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64" w:rsidRPr="00180355" w:rsidRDefault="00F24A38" w:rsidP="00E12ED4">
      <w:pPr>
        <w:spacing w:after="0" w:line="360" w:lineRule="auto"/>
        <w:jc w:val="both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 xml:space="preserve">IV.- </w:t>
      </w:r>
      <w:r w:rsidR="00847564" w:rsidRPr="00180355">
        <w:rPr>
          <w:rFonts w:ascii="Arial" w:hAnsi="Arial"/>
          <w:b/>
          <w:sz w:val="20"/>
          <w:szCs w:val="20"/>
        </w:rPr>
        <w:t>LEY DE INGRESOS DEL MUNICIPIO DE BACA, YUCATÁN, PARA EL EJERCICIO FISCAL 2023: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TÍTULO PRIMERO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 LOS CONCEPTOS DE INGRESO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CAPÍTULO ÚNICO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Del Objeto de la Ley y los Conceptos de Ingreso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1.- </w:t>
      </w:r>
      <w:r w:rsidRPr="00180355">
        <w:rPr>
          <w:rFonts w:ascii="Arial" w:hAnsi="Arial" w:cs="Arial"/>
          <w:sz w:val="20"/>
          <w:szCs w:val="20"/>
        </w:rPr>
        <w:t>La presente Ley tiene por objeto establecer los conceptos por los que la hacienda pública del Municipio de Baca, Yucatán</w:t>
      </w:r>
      <w:r w:rsidR="00180355" w:rsidRPr="00180355">
        <w:rPr>
          <w:rFonts w:ascii="Arial" w:hAnsi="Arial" w:cs="Arial"/>
          <w:sz w:val="20"/>
          <w:szCs w:val="20"/>
        </w:rPr>
        <w:t xml:space="preserve"> percibirá ingresos durante el Ejercicio F</w:t>
      </w:r>
      <w:r w:rsidRPr="00180355">
        <w:rPr>
          <w:rFonts w:ascii="Arial" w:hAnsi="Arial" w:cs="Arial"/>
          <w:sz w:val="20"/>
          <w:szCs w:val="20"/>
        </w:rPr>
        <w:t>iscal 2023; las tasas, cuotas y tarifas aplicables para el cálculo de las contribuciones; así como el estimado de ingresos a percibir en el mismo período.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2.- </w:t>
      </w:r>
      <w:r w:rsidRPr="00180355">
        <w:rPr>
          <w:rFonts w:ascii="Arial" w:hAnsi="Arial" w:cs="Arial"/>
          <w:sz w:val="20"/>
          <w:szCs w:val="20"/>
        </w:rPr>
        <w:t>De conformidad con lo establecido por el Código Fiscal y la Ley de Coordinación Fiscal, ambas del Estado de Yucatán, y la Ley de Hacienda para el Municipio de Baca, Yucatán; para cubrir el gasto público y demás obligaciones a su cargo, la Hacienda Pública del Municipio de Baca, Yucatán</w:t>
      </w:r>
      <w:r w:rsidR="00180355" w:rsidRPr="00180355">
        <w:rPr>
          <w:rFonts w:ascii="Arial" w:hAnsi="Arial" w:cs="Arial"/>
          <w:sz w:val="20"/>
          <w:szCs w:val="20"/>
        </w:rPr>
        <w:t xml:space="preserve"> percibirá ingresos durante el Ejercicio F</w:t>
      </w:r>
      <w:r w:rsidRPr="00180355">
        <w:rPr>
          <w:rFonts w:ascii="Arial" w:hAnsi="Arial" w:cs="Arial"/>
          <w:sz w:val="20"/>
          <w:szCs w:val="20"/>
        </w:rPr>
        <w:t>iscal 2023, por los siguientes conceptos: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tabs>
          <w:tab w:val="left" w:pos="727"/>
        </w:tabs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I.-</w:t>
      </w:r>
      <w:r w:rsidR="00E12ED4" w:rsidRPr="00180355">
        <w:rPr>
          <w:rFonts w:ascii="Arial" w:hAnsi="Arial"/>
          <w:b/>
          <w:sz w:val="20"/>
          <w:szCs w:val="20"/>
        </w:rPr>
        <w:t xml:space="preserve"> </w:t>
      </w:r>
      <w:r w:rsidRPr="00180355">
        <w:rPr>
          <w:rFonts w:ascii="Arial" w:hAnsi="Arial"/>
          <w:sz w:val="20"/>
          <w:szCs w:val="20"/>
        </w:rPr>
        <w:t>Impuestos;</w:t>
      </w:r>
    </w:p>
    <w:p w:rsidR="00847564" w:rsidRPr="00180355" w:rsidRDefault="00847564" w:rsidP="00E12ED4">
      <w:pPr>
        <w:tabs>
          <w:tab w:val="left" w:pos="727"/>
        </w:tabs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II.-</w:t>
      </w:r>
      <w:r w:rsidR="00E12ED4" w:rsidRPr="00180355">
        <w:rPr>
          <w:rFonts w:ascii="Arial" w:hAnsi="Arial"/>
          <w:b/>
          <w:sz w:val="20"/>
          <w:szCs w:val="20"/>
        </w:rPr>
        <w:t xml:space="preserve"> </w:t>
      </w:r>
      <w:r w:rsidRPr="00180355">
        <w:rPr>
          <w:rFonts w:ascii="Arial" w:hAnsi="Arial"/>
          <w:sz w:val="20"/>
          <w:szCs w:val="20"/>
        </w:rPr>
        <w:t>Derechos;</w:t>
      </w:r>
    </w:p>
    <w:p w:rsidR="00847564" w:rsidRPr="00180355" w:rsidRDefault="00847564" w:rsidP="00E12ED4">
      <w:pPr>
        <w:pStyle w:val="Textoindependiente"/>
        <w:tabs>
          <w:tab w:val="left" w:pos="727"/>
        </w:tabs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>III.-</w:t>
      </w:r>
      <w:r w:rsidR="00E12ED4" w:rsidRPr="00180355">
        <w:rPr>
          <w:rFonts w:ascii="Arial" w:hAnsi="Arial" w:cs="Arial"/>
          <w:b/>
          <w:sz w:val="20"/>
          <w:szCs w:val="20"/>
        </w:rPr>
        <w:t xml:space="preserve"> </w:t>
      </w:r>
      <w:r w:rsidRPr="00180355">
        <w:rPr>
          <w:rFonts w:ascii="Arial" w:hAnsi="Arial" w:cs="Arial"/>
          <w:sz w:val="20"/>
          <w:szCs w:val="20"/>
        </w:rPr>
        <w:t>Contribuciones de Mejoras;</w:t>
      </w:r>
    </w:p>
    <w:p w:rsidR="00847564" w:rsidRPr="00180355" w:rsidRDefault="00847564" w:rsidP="00E12ED4">
      <w:pPr>
        <w:tabs>
          <w:tab w:val="left" w:pos="727"/>
        </w:tabs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IV.-</w:t>
      </w:r>
      <w:r w:rsidR="00E12ED4" w:rsidRPr="00180355">
        <w:rPr>
          <w:rFonts w:ascii="Arial" w:hAnsi="Arial"/>
          <w:b/>
          <w:sz w:val="20"/>
          <w:szCs w:val="20"/>
        </w:rPr>
        <w:t xml:space="preserve"> </w:t>
      </w:r>
      <w:r w:rsidRPr="00180355">
        <w:rPr>
          <w:rFonts w:ascii="Arial" w:hAnsi="Arial"/>
          <w:sz w:val="20"/>
          <w:szCs w:val="20"/>
        </w:rPr>
        <w:t>Productos;</w:t>
      </w:r>
    </w:p>
    <w:p w:rsidR="00E12ED4" w:rsidRPr="00180355" w:rsidRDefault="00847564" w:rsidP="00E12ED4">
      <w:pPr>
        <w:tabs>
          <w:tab w:val="left" w:pos="727"/>
        </w:tabs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V.-</w:t>
      </w:r>
      <w:r w:rsidR="00E12ED4" w:rsidRPr="00180355">
        <w:rPr>
          <w:rFonts w:ascii="Arial" w:hAnsi="Arial"/>
          <w:b/>
          <w:sz w:val="20"/>
          <w:szCs w:val="20"/>
        </w:rPr>
        <w:t xml:space="preserve"> </w:t>
      </w:r>
      <w:r w:rsidRPr="00180355">
        <w:rPr>
          <w:rFonts w:ascii="Arial" w:hAnsi="Arial"/>
          <w:sz w:val="20"/>
          <w:szCs w:val="20"/>
        </w:rPr>
        <w:t xml:space="preserve">Aprovechamientos; </w:t>
      </w:r>
    </w:p>
    <w:p w:rsidR="00E12ED4" w:rsidRPr="00180355" w:rsidRDefault="00847564" w:rsidP="00E12ED4">
      <w:pPr>
        <w:tabs>
          <w:tab w:val="left" w:pos="727"/>
        </w:tabs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VI.-</w:t>
      </w:r>
      <w:r w:rsidR="00E12ED4" w:rsidRPr="00180355">
        <w:rPr>
          <w:rFonts w:ascii="Arial" w:hAnsi="Arial"/>
          <w:b/>
          <w:sz w:val="20"/>
          <w:szCs w:val="20"/>
        </w:rPr>
        <w:t xml:space="preserve"> </w:t>
      </w:r>
      <w:r w:rsidRPr="00180355">
        <w:rPr>
          <w:rFonts w:ascii="Arial" w:hAnsi="Arial"/>
          <w:sz w:val="20"/>
          <w:szCs w:val="20"/>
        </w:rPr>
        <w:t xml:space="preserve">Participaciones; </w:t>
      </w:r>
    </w:p>
    <w:p w:rsidR="00847564" w:rsidRPr="00180355" w:rsidRDefault="00847564" w:rsidP="00E12ED4">
      <w:pPr>
        <w:tabs>
          <w:tab w:val="left" w:pos="727"/>
        </w:tabs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 xml:space="preserve">VII.- </w:t>
      </w:r>
      <w:r w:rsidRPr="00180355">
        <w:rPr>
          <w:rFonts w:ascii="Arial" w:hAnsi="Arial"/>
          <w:sz w:val="20"/>
          <w:szCs w:val="20"/>
        </w:rPr>
        <w:t xml:space="preserve">Aportaciones, </w:t>
      </w:r>
      <w:r w:rsidR="00161713" w:rsidRPr="00180355">
        <w:rPr>
          <w:rFonts w:ascii="Arial" w:hAnsi="Arial"/>
          <w:sz w:val="20"/>
          <w:szCs w:val="20"/>
        </w:rPr>
        <w:t>y</w:t>
      </w:r>
    </w:p>
    <w:p w:rsidR="00847564" w:rsidRPr="00180355" w:rsidRDefault="00847564" w:rsidP="00E12ED4">
      <w:pPr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 xml:space="preserve">VIII.- </w:t>
      </w:r>
      <w:r w:rsidRPr="00180355">
        <w:rPr>
          <w:rFonts w:ascii="Arial" w:hAnsi="Arial"/>
          <w:sz w:val="20"/>
          <w:szCs w:val="20"/>
        </w:rPr>
        <w:t>Ingresos Extraordinarios.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1495E" w:rsidRPr="00180355" w:rsidRDefault="0081495E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1495E" w:rsidRPr="00180355" w:rsidRDefault="0081495E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1495E" w:rsidRPr="00180355" w:rsidRDefault="0081495E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1495E" w:rsidRPr="00180355" w:rsidRDefault="0081495E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1495E" w:rsidRPr="00180355" w:rsidRDefault="0081495E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1495E" w:rsidRPr="00180355" w:rsidRDefault="0081495E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lastRenderedPageBreak/>
        <w:t>TÍTULO SEGUNDO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 LAS TASAS, CUOTAS Y TARIFAS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CAPÍTULO I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 la Determinación de las Tasas, Cuotas y Tarifas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22046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3.- </w:t>
      </w:r>
      <w:r w:rsidRPr="00180355">
        <w:rPr>
          <w:rFonts w:ascii="Arial" w:hAnsi="Arial" w:cs="Arial"/>
          <w:sz w:val="20"/>
          <w:szCs w:val="20"/>
        </w:rPr>
        <w:t>En términos de lo dispuesto por el artículo 2 de la Ley de Hacienda para el Municipio de Baca, Yucatán, las tasas, cuotas y tarifas aplicables para el cálculo de Impuestos, Derechos y Contribuciones, a percibir por la Hacienda Pública</w:t>
      </w:r>
      <w:r w:rsidR="00180355" w:rsidRPr="00180355">
        <w:rPr>
          <w:rFonts w:ascii="Arial" w:hAnsi="Arial" w:cs="Arial"/>
          <w:sz w:val="20"/>
          <w:szCs w:val="20"/>
        </w:rPr>
        <w:t xml:space="preserve"> Municipal, durante el Ejercicio F</w:t>
      </w:r>
      <w:r w:rsidRPr="00180355">
        <w:rPr>
          <w:rFonts w:ascii="Arial" w:hAnsi="Arial" w:cs="Arial"/>
          <w:sz w:val="20"/>
          <w:szCs w:val="20"/>
        </w:rPr>
        <w:t xml:space="preserve">iscal 2023, </w:t>
      </w:r>
      <w:r w:rsidR="00180355" w:rsidRPr="00180355">
        <w:rPr>
          <w:rFonts w:ascii="Arial" w:hAnsi="Arial" w:cs="Arial"/>
          <w:sz w:val="20"/>
          <w:szCs w:val="20"/>
        </w:rPr>
        <w:t>serán las establecidas en esta L</w:t>
      </w:r>
      <w:r w:rsidRPr="00180355">
        <w:rPr>
          <w:rFonts w:ascii="Arial" w:hAnsi="Arial" w:cs="Arial"/>
          <w:sz w:val="20"/>
          <w:szCs w:val="20"/>
        </w:rPr>
        <w:t>ey.</w:t>
      </w:r>
    </w:p>
    <w:p w:rsidR="00847564" w:rsidRPr="00180355" w:rsidRDefault="00847564" w:rsidP="00B91F0F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CAPÍTULO II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Impuestos</w:t>
      </w:r>
    </w:p>
    <w:p w:rsidR="00847564" w:rsidRPr="00180355" w:rsidRDefault="00847564" w:rsidP="00B91F0F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220462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 xml:space="preserve">Sección Primera 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Impuesto Predial</w:t>
      </w:r>
    </w:p>
    <w:p w:rsidR="00847564" w:rsidRPr="00180355" w:rsidRDefault="00847564" w:rsidP="00B91F0F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4.- </w:t>
      </w:r>
      <w:r w:rsidRPr="00180355">
        <w:rPr>
          <w:rFonts w:ascii="Arial" w:hAnsi="Arial" w:cs="Arial"/>
          <w:sz w:val="20"/>
          <w:szCs w:val="20"/>
        </w:rPr>
        <w:t>El impuesto predial calculado con base en el valor catastral de los predios urbanos y rústicos, con o sin construcción, se determinará aplicando la siguiente tarifa: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279" w:type="dxa"/>
        <w:jc w:val="center"/>
        <w:tblInd w:w="0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1"/>
      </w:tblGrid>
      <w:tr w:rsidR="00847564" w:rsidRPr="00180355" w:rsidTr="00847564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Límite inferior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Límite superior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Cuota fija anual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Tasa Aplicable % </w:t>
            </w:r>
          </w:p>
        </w:tc>
      </w:tr>
      <w:tr w:rsidR="00847564" w:rsidRPr="00180355" w:rsidTr="00847564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60,000.00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$ 150.00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0.0005% </w:t>
            </w:r>
          </w:p>
        </w:tc>
      </w:tr>
      <w:tr w:rsidR="00847564" w:rsidRPr="00180355" w:rsidTr="00847564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60,000.01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120,000.00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$ 150.00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0.0005%</w:t>
            </w:r>
          </w:p>
        </w:tc>
      </w:tr>
      <w:tr w:rsidR="00847564" w:rsidRPr="00180355" w:rsidTr="00847564">
        <w:trPr>
          <w:trHeight w:val="354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120,000.01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200,000.00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$ 160.00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0.0005%</w:t>
            </w:r>
          </w:p>
        </w:tc>
      </w:tr>
      <w:tr w:rsidR="00847564" w:rsidRPr="00180355" w:rsidTr="00847564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200,000.01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400,000.00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$ 180.00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0.0005%</w:t>
            </w:r>
          </w:p>
        </w:tc>
      </w:tr>
      <w:tr w:rsidR="00847564" w:rsidRPr="00180355" w:rsidTr="00847564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400,000.01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600,000.00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$ 260.00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0.0005%</w:t>
            </w:r>
          </w:p>
        </w:tc>
      </w:tr>
      <w:tr w:rsidR="00847564" w:rsidRPr="00180355" w:rsidTr="00847564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600,000.01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800,000.00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$ 300.00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0.0005%</w:t>
            </w:r>
          </w:p>
        </w:tc>
      </w:tr>
      <w:tr w:rsidR="00847564" w:rsidRPr="00180355" w:rsidTr="00847564">
        <w:trPr>
          <w:trHeight w:val="355"/>
          <w:jc w:val="center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800,000.01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En adelante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$ 500.00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0.0005%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El impuesto predial se calculará de la siguiente manera: la diferencia entre el valor catastral y el límite inferior se multiplicará por la tasa aplicable y el producto obtenido se sumará a la cuota fija. Y en el caso del rango del límite inferior de 800,000.01 en adelante se aplicará directamente al valor catastral multiplicado por el factor del .0005%.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Para el cálculo del impuesto predial con base en el valor catastral, los valores que corresponden a los inmuebles durante el año 2023 serán las siguientes: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 xml:space="preserve">TABLA DE VALORES CATASTRALES DE TERRENO VALORES UNITARIOS DE </w:t>
      </w:r>
    </w:p>
    <w:p w:rsidR="00847564" w:rsidRPr="00180355" w:rsidRDefault="00847564" w:rsidP="00E12ED4">
      <w:pPr>
        <w:spacing w:after="0" w:line="360" w:lineRule="auto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 xml:space="preserve">TERRENO Y CONSTRUCCIONES POR ZONAS </w:t>
      </w:r>
    </w:p>
    <w:p w:rsidR="00847564" w:rsidRPr="00180355" w:rsidRDefault="00847564" w:rsidP="00E12ED4">
      <w:pPr>
        <w:spacing w:after="0" w:line="360" w:lineRule="auto"/>
        <w:rPr>
          <w:rFonts w:ascii="Arial" w:hAnsi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 xml:space="preserve">I.- Tabla de </w:t>
      </w:r>
      <w:r w:rsidRPr="00180355">
        <w:rPr>
          <w:rFonts w:ascii="Arial" w:hAnsi="Arial"/>
          <w:b/>
          <w:bCs/>
          <w:sz w:val="20"/>
          <w:szCs w:val="20"/>
        </w:rPr>
        <w:t>Valores Unitario de terreno:</w:t>
      </w:r>
      <w:r w:rsidRPr="00180355">
        <w:rPr>
          <w:rFonts w:ascii="Arial" w:hAnsi="Arial"/>
          <w:b/>
          <w:sz w:val="20"/>
          <w:szCs w:val="20"/>
        </w:rPr>
        <w:t xml:space="preserve"> </w:t>
      </w:r>
    </w:p>
    <w:tbl>
      <w:tblPr>
        <w:tblStyle w:val="TableGrid"/>
        <w:tblW w:w="8644" w:type="dxa"/>
        <w:tblInd w:w="40" w:type="dxa"/>
        <w:tblCellMar>
          <w:top w:w="44" w:type="dxa"/>
          <w:right w:w="9" w:type="dxa"/>
        </w:tblCellMar>
        <w:tblLook w:val="04A0" w:firstRow="1" w:lastRow="0" w:firstColumn="1" w:lastColumn="0" w:noHBand="0" w:noVBand="1"/>
      </w:tblPr>
      <w:tblGrid>
        <w:gridCol w:w="1610"/>
        <w:gridCol w:w="3251"/>
        <w:gridCol w:w="2652"/>
        <w:gridCol w:w="509"/>
        <w:gridCol w:w="622"/>
      </w:tblGrid>
      <w:tr w:rsidR="00847564" w:rsidRPr="00180355" w:rsidTr="00847564">
        <w:trPr>
          <w:trHeight w:val="3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SECCIÓN 1 </w:t>
            </w:r>
          </w:p>
        </w:tc>
        <w:tc>
          <w:tcPr>
            <w:tcW w:w="32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5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ZONA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MANZANA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POR M² 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5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CENTRO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000, 001, 002, 003, 011, 021, 022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120.00</w:t>
            </w:r>
          </w:p>
        </w:tc>
      </w:tr>
      <w:tr w:rsidR="00847564" w:rsidRPr="00180355" w:rsidTr="00847564">
        <w:trPr>
          <w:trHeight w:val="354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MEDIA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004, 031, 032, 033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90.00</w:t>
            </w:r>
          </w:p>
        </w:tc>
      </w:tr>
      <w:tr w:rsidR="00847564" w:rsidRPr="00180355" w:rsidTr="00847564">
        <w:trPr>
          <w:trHeight w:val="355"/>
        </w:trPr>
        <w:tc>
          <w:tcPr>
            <w:tcW w:w="1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PERIFERIA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RESTO DE SECCIÓN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60.00</w:t>
            </w:r>
          </w:p>
        </w:tc>
      </w:tr>
    </w:tbl>
    <w:p w:rsidR="00847564" w:rsidRPr="00180355" w:rsidRDefault="00847564" w:rsidP="00E12ED4">
      <w:pPr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sz w:val="20"/>
          <w:szCs w:val="20"/>
        </w:rPr>
        <w:t xml:space="preserve"> </w:t>
      </w:r>
    </w:p>
    <w:tbl>
      <w:tblPr>
        <w:tblStyle w:val="TableGrid"/>
        <w:tblW w:w="8644" w:type="dxa"/>
        <w:tblInd w:w="40" w:type="dxa"/>
        <w:tblCellMar>
          <w:top w:w="44" w:type="dxa"/>
          <w:right w:w="9" w:type="dxa"/>
        </w:tblCellMar>
        <w:tblLook w:val="04A0" w:firstRow="1" w:lastRow="0" w:firstColumn="1" w:lastColumn="0" w:noHBand="0" w:noVBand="1"/>
      </w:tblPr>
      <w:tblGrid>
        <w:gridCol w:w="1614"/>
        <w:gridCol w:w="2121"/>
        <w:gridCol w:w="1148"/>
        <w:gridCol w:w="2631"/>
        <w:gridCol w:w="508"/>
        <w:gridCol w:w="622"/>
      </w:tblGrid>
      <w:tr w:rsidR="00847564" w:rsidRPr="00180355" w:rsidTr="00847564">
        <w:trPr>
          <w:trHeight w:val="355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SECCIÓN 2 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4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ZONA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MANZANA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POR M²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CENTRO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001, 002, 011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120.00</w:t>
            </w:r>
          </w:p>
        </w:tc>
      </w:tr>
      <w:tr w:rsidR="00847564" w:rsidRPr="00180355" w:rsidTr="00847564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MEDIA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003, 012, 021, 022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90.00</w:t>
            </w:r>
          </w:p>
        </w:tc>
      </w:tr>
      <w:tr w:rsidR="00847564" w:rsidRPr="00180355" w:rsidTr="00847564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PERIFERIA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RESTO DE SECCIÓN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60.00</w:t>
            </w:r>
          </w:p>
        </w:tc>
      </w:tr>
      <w:tr w:rsidR="00847564" w:rsidRPr="00180355" w:rsidTr="00847564">
        <w:trPr>
          <w:trHeight w:val="355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4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SECCIÓN 3 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ZONA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MANZANA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POR M²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CENTRO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001, 002, 003, 011, 012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120.00</w:t>
            </w:r>
          </w:p>
        </w:tc>
      </w:tr>
      <w:tr w:rsidR="00847564" w:rsidRPr="00180355" w:rsidTr="00847564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MEDIA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004, 013, 021, 022, 023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90.00</w:t>
            </w:r>
          </w:p>
        </w:tc>
      </w:tr>
      <w:tr w:rsidR="00847564" w:rsidRPr="00180355" w:rsidTr="00847564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PERIFERIA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RESTO DE SECCIÓN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60.00</w:t>
            </w:r>
          </w:p>
        </w:tc>
      </w:tr>
      <w:tr w:rsidR="00847564" w:rsidRPr="00180355" w:rsidTr="00847564">
        <w:trPr>
          <w:trHeight w:val="355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4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SECCIÓN 4 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ZONA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MANZANA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POR M²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CENTRO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001, 002, 011, 012, 013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120.00</w:t>
            </w:r>
          </w:p>
        </w:tc>
      </w:tr>
      <w:tr w:rsidR="00847564" w:rsidRPr="00180355" w:rsidTr="00847564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MEDIA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003, 014, 021, 022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90.00</w:t>
            </w:r>
          </w:p>
        </w:tc>
      </w:tr>
      <w:tr w:rsidR="00847564" w:rsidRPr="00180355" w:rsidTr="00847564">
        <w:trPr>
          <w:trHeight w:val="355"/>
        </w:trPr>
        <w:tc>
          <w:tcPr>
            <w:tcW w:w="1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PERIFERIA 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RESTO DE SECCIÓN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60.00</w:t>
            </w:r>
          </w:p>
        </w:tc>
      </w:tr>
      <w:tr w:rsidR="00847564" w:rsidRPr="00180355" w:rsidTr="00847564">
        <w:trPr>
          <w:trHeight w:val="360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TODAS LAS COMISARÍAS A </w:t>
            </w: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$55.00 M² </w:t>
            </w:r>
          </w:p>
        </w:tc>
      </w:tr>
      <w:tr w:rsidR="00847564" w:rsidRPr="00180355" w:rsidTr="00847564">
        <w:trPr>
          <w:trHeight w:val="360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60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RÚSTICOS </w:t>
            </w:r>
          </w:p>
        </w:tc>
        <w:tc>
          <w:tcPr>
            <w:tcW w:w="487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VALOR POR M2 </w:t>
            </w:r>
          </w:p>
        </w:tc>
      </w:tr>
      <w:tr w:rsidR="00847564" w:rsidRPr="00180355" w:rsidTr="00847564">
        <w:trPr>
          <w:trHeight w:val="354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BRECHA 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$ 25.00</w:t>
            </w:r>
          </w:p>
        </w:tc>
      </w:tr>
      <w:tr w:rsidR="00847564" w:rsidRPr="00180355" w:rsidTr="00847564">
        <w:trPr>
          <w:trHeight w:val="355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CAMINO BLANCO 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$ 35.00</w:t>
            </w:r>
          </w:p>
        </w:tc>
      </w:tr>
      <w:tr w:rsidR="00847564" w:rsidRPr="00180355" w:rsidTr="00847564">
        <w:trPr>
          <w:trHeight w:val="361"/>
        </w:trPr>
        <w:tc>
          <w:tcPr>
            <w:tcW w:w="377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CARRETERA </w:t>
            </w:r>
          </w:p>
        </w:tc>
        <w:tc>
          <w:tcPr>
            <w:tcW w:w="4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$ 55.00</w:t>
            </w:r>
          </w:p>
        </w:tc>
      </w:tr>
    </w:tbl>
    <w:p w:rsidR="00847564" w:rsidRPr="00180355" w:rsidRDefault="00847564" w:rsidP="00E12ED4">
      <w:pPr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sz w:val="20"/>
          <w:szCs w:val="20"/>
        </w:rPr>
        <w:t xml:space="preserve"> </w:t>
      </w:r>
    </w:p>
    <w:tbl>
      <w:tblPr>
        <w:tblStyle w:val="TableGrid"/>
        <w:tblW w:w="8647" w:type="dxa"/>
        <w:tblInd w:w="40" w:type="dxa"/>
        <w:tblCellMar>
          <w:top w:w="44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847564" w:rsidRPr="00180355" w:rsidTr="00847564">
        <w:trPr>
          <w:trHeight w:val="70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VALORES DE FRACCIONAMIENTOS TODOS LOS SECTORES Y COMISARIAS </w:t>
            </w:r>
          </w:p>
        </w:tc>
      </w:tr>
      <w:tr w:rsidR="00847564" w:rsidRPr="00180355" w:rsidTr="00847564">
        <w:trPr>
          <w:trHeight w:val="355"/>
        </w:trPr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CASA HABITACIÓN </w:t>
            </w:r>
          </w:p>
        </w:tc>
      </w:tr>
      <w:tr w:rsidR="00847564" w:rsidRPr="00180355" w:rsidTr="00847564">
        <w:trPr>
          <w:trHeight w:val="680"/>
        </w:trPr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LAS TARIFAS PARA FRACCIONAMIENTO SON LAS SIGUIENTES: </w:t>
            </w:r>
          </w:p>
        </w:tc>
      </w:tr>
      <w:tr w:rsidR="00847564" w:rsidRPr="00180355" w:rsidTr="00847564">
        <w:trPr>
          <w:trHeight w:val="355"/>
        </w:trPr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tabs>
                <w:tab w:val="center" w:pos="749"/>
                <w:tab w:val="center" w:pos="1728"/>
                <w:tab w:val="center" w:pos="539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$ 160.00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/M²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TERRENO </w:t>
            </w:r>
          </w:p>
        </w:tc>
      </w:tr>
      <w:tr w:rsidR="00847564" w:rsidRPr="00180355" w:rsidTr="00847564">
        <w:trPr>
          <w:trHeight w:val="706"/>
        </w:trPr>
        <w:tc>
          <w:tcPr>
            <w:tcW w:w="8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tabs>
                <w:tab w:val="center" w:pos="1727"/>
                <w:tab w:val="center" w:pos="5389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CONSTRUCCIÓN </w:t>
            </w:r>
          </w:p>
          <w:p w:rsidR="00847564" w:rsidRPr="00180355" w:rsidRDefault="00847564" w:rsidP="00E12ED4">
            <w:pPr>
              <w:tabs>
                <w:tab w:val="center" w:pos="1728"/>
                <w:tab w:val="center" w:pos="539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$1,240.00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/M²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CONCRETO </w:t>
            </w:r>
          </w:p>
        </w:tc>
      </w:tr>
    </w:tbl>
    <w:p w:rsidR="00847564" w:rsidRPr="00180355" w:rsidRDefault="00847564" w:rsidP="00E12ED4">
      <w:pPr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sz w:val="20"/>
          <w:szCs w:val="20"/>
        </w:rPr>
        <w:t xml:space="preserve"> </w:t>
      </w:r>
    </w:p>
    <w:tbl>
      <w:tblPr>
        <w:tblStyle w:val="TableGrid"/>
        <w:tblW w:w="8644" w:type="dxa"/>
        <w:tblInd w:w="40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1589"/>
        <w:gridCol w:w="805"/>
        <w:gridCol w:w="6250"/>
      </w:tblGrid>
      <w:tr w:rsidR="00847564" w:rsidRPr="00180355" w:rsidTr="00847564">
        <w:trPr>
          <w:trHeight w:val="706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2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VALORES PARA INDUSTRIAS TODOS LOS SECTORES Y COMISARIAS</w:t>
            </w:r>
          </w:p>
        </w:tc>
      </w:tr>
      <w:tr w:rsidR="00847564" w:rsidRPr="00180355" w:rsidTr="00847564">
        <w:trPr>
          <w:trHeight w:val="355"/>
        </w:trPr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INDUSTRIAS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5"/>
        </w:trPr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$200.00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/M² </w:t>
            </w: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TERRENO </w:t>
            </w:r>
          </w:p>
        </w:tc>
      </w:tr>
      <w:tr w:rsidR="00847564" w:rsidRPr="00180355" w:rsidTr="00847564">
        <w:trPr>
          <w:trHeight w:val="700"/>
        </w:trPr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$2,500.00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/M² </w:t>
            </w: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CONSTRUCCIÓN </w:t>
            </w:r>
          </w:p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CONCRETO </w:t>
            </w:r>
          </w:p>
        </w:tc>
      </w:tr>
      <w:tr w:rsidR="00847564" w:rsidRPr="00180355" w:rsidTr="00847564">
        <w:trPr>
          <w:trHeight w:val="360"/>
        </w:trPr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$1,600.00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/M² </w:t>
            </w: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LÁMINA ESTRUCTURAL </w:t>
            </w:r>
          </w:p>
        </w:tc>
      </w:tr>
    </w:tbl>
    <w:p w:rsidR="00847564" w:rsidRPr="00180355" w:rsidRDefault="00847564" w:rsidP="00E12ED4">
      <w:pPr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sz w:val="20"/>
          <w:szCs w:val="20"/>
        </w:rPr>
        <w:t xml:space="preserve"> </w:t>
      </w:r>
    </w:p>
    <w:tbl>
      <w:tblPr>
        <w:tblStyle w:val="TableGrid"/>
        <w:tblW w:w="8660" w:type="dxa"/>
        <w:tblInd w:w="4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2066"/>
        <w:gridCol w:w="209"/>
        <w:gridCol w:w="2664"/>
        <w:gridCol w:w="1381"/>
        <w:gridCol w:w="1165"/>
        <w:gridCol w:w="1175"/>
      </w:tblGrid>
      <w:tr w:rsidR="00847564" w:rsidRPr="00180355" w:rsidTr="00847564">
        <w:trPr>
          <w:trHeight w:val="728"/>
        </w:trPr>
        <w:tc>
          <w:tcPr>
            <w:tcW w:w="4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3473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VALORES UNITARIOS DE CONSTRUCCIÓN.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7564" w:rsidRPr="00180355" w:rsidRDefault="00847564" w:rsidP="003473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ÁREA</w:t>
            </w:r>
          </w:p>
          <w:p w:rsidR="00847564" w:rsidRPr="00180355" w:rsidRDefault="00847564" w:rsidP="003473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7564" w:rsidRPr="00180355" w:rsidRDefault="00847564" w:rsidP="003473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ÁREA</w:t>
            </w:r>
          </w:p>
          <w:p w:rsidR="00847564" w:rsidRPr="00180355" w:rsidRDefault="00847564" w:rsidP="003473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MEDIA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7564" w:rsidRPr="00180355" w:rsidRDefault="00847564" w:rsidP="003473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PERIFERIA</w:t>
            </w:r>
          </w:p>
        </w:tc>
      </w:tr>
      <w:tr w:rsidR="00847564" w:rsidRPr="00180355" w:rsidTr="00847564">
        <w:trPr>
          <w:trHeight w:val="361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3473B0">
            <w:pPr>
              <w:tabs>
                <w:tab w:val="center" w:pos="2884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 xml:space="preserve">TIPO </w:t>
            </w: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  <w:t>(HABITACIONAL Y COMERCIAL)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3473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M²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3473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M²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3473B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M²</w:t>
            </w:r>
          </w:p>
        </w:tc>
      </w:tr>
      <w:tr w:rsidR="00847564" w:rsidRPr="00180355" w:rsidTr="00847564">
        <w:trPr>
          <w:trHeight w:val="355"/>
        </w:trPr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CONCRETO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LUJO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$1,300.00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$1,300.00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$1,300.00 </w:t>
            </w:r>
          </w:p>
        </w:tc>
      </w:tr>
      <w:tr w:rsidR="00847564" w:rsidRPr="00180355" w:rsidTr="00847564">
        <w:trPr>
          <w:trHeight w:val="3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PRIMERA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$1,150.00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$1,150.00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$1,150.00 </w:t>
            </w:r>
          </w:p>
        </w:tc>
      </w:tr>
      <w:tr w:rsidR="00847564" w:rsidRPr="00180355" w:rsidTr="00847564">
        <w:trPr>
          <w:trHeight w:val="3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ECONOMICO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$ 850.00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$ 850.00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$ 850.00 </w:t>
            </w:r>
          </w:p>
        </w:tc>
      </w:tr>
      <w:tr w:rsidR="00847564" w:rsidRPr="00180355" w:rsidTr="00847564">
        <w:trPr>
          <w:trHeight w:val="355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5"/>
        </w:trPr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HIERRO Y ROLLIZOS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PRIMERA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$ 650.00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$ 650.00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$ 650.00 </w:t>
            </w:r>
          </w:p>
        </w:tc>
      </w:tr>
      <w:tr w:rsidR="00847564" w:rsidRPr="00180355" w:rsidTr="00847564">
        <w:trPr>
          <w:trHeight w:val="3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ECONOMICO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$ 550.00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$ 550.00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$ 550.00 </w:t>
            </w:r>
          </w:p>
        </w:tc>
      </w:tr>
      <w:tr w:rsidR="00847564" w:rsidRPr="00180355" w:rsidTr="00847564">
        <w:trPr>
          <w:trHeight w:val="355"/>
        </w:trPr>
        <w:tc>
          <w:tcPr>
            <w:tcW w:w="49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4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tabs>
                <w:tab w:val="center" w:pos="133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ZINC,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ASBESTO </w:t>
            </w:r>
          </w:p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TEJA 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O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PRIMERA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$ 350.00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$ 350.00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$ 350.00 </w:t>
            </w:r>
          </w:p>
        </w:tc>
      </w:tr>
      <w:tr w:rsidR="00847564" w:rsidRPr="00180355" w:rsidTr="00847564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ECONOMICO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$ 300.00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$ 300.00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$ 300.00 </w:t>
            </w:r>
          </w:p>
        </w:tc>
      </w:tr>
      <w:tr w:rsidR="00847564" w:rsidRPr="00180355" w:rsidTr="00847564">
        <w:trPr>
          <w:trHeight w:val="355"/>
        </w:trPr>
        <w:tc>
          <w:tcPr>
            <w:tcW w:w="20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47564">
        <w:trPr>
          <w:trHeight w:val="355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CARTON O PAJA </w:t>
            </w:r>
          </w:p>
        </w:tc>
        <w:tc>
          <w:tcPr>
            <w:tcW w:w="209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COMERCIAL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$ 250.00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$ 250.00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$ 250.00 </w:t>
            </w:r>
          </w:p>
        </w:tc>
      </w:tr>
      <w:tr w:rsidR="00847564" w:rsidRPr="00180355" w:rsidTr="00847564">
        <w:trPr>
          <w:trHeight w:val="3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VIVIENDA ECONOMICA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$ 150.00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tabs>
                <w:tab w:val="right" w:pos="1165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$ 150.00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7564" w:rsidRPr="00180355" w:rsidRDefault="00847564" w:rsidP="00E12ED4">
            <w:pPr>
              <w:tabs>
                <w:tab w:val="right" w:pos="1175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$ 150.00 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3473B0">
      <w:pPr>
        <w:pStyle w:val="Ttulo1"/>
        <w:spacing w:before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Sección Segunda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Impuesto Sobre Adquisición de Inmuebles</w:t>
      </w:r>
    </w:p>
    <w:p w:rsidR="003473B0" w:rsidRPr="00180355" w:rsidRDefault="003473B0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5.- </w:t>
      </w:r>
      <w:r w:rsidRPr="00180355">
        <w:rPr>
          <w:rFonts w:ascii="Arial" w:hAnsi="Arial" w:cs="Arial"/>
          <w:sz w:val="20"/>
          <w:szCs w:val="20"/>
        </w:rPr>
        <w:t>El Impuesto sobre Adquisición de Inmuebles se calculará aplicando a la base señalada en la Ley de Hacienda para el Municipio de Baca, Yucatán, la tasa del 3 %.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3473B0">
      <w:pPr>
        <w:pStyle w:val="Ttulo1"/>
        <w:spacing w:before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Sección Tercera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Impuesto sobre Diversiones y Espectáculos Públicos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6.- </w:t>
      </w:r>
      <w:r w:rsidRPr="00180355">
        <w:rPr>
          <w:rFonts w:ascii="Arial" w:hAnsi="Arial" w:cs="Arial"/>
          <w:sz w:val="20"/>
          <w:szCs w:val="20"/>
        </w:rPr>
        <w:t>El Impuesto sobre Diversiones y Espectáculos Públicos que se enumeran, se calculará aplicando a las bases establecidas en la Ley de Hacienda para el Municipio de Baca, Yucatán, las siguientes tasas:</w:t>
      </w:r>
    </w:p>
    <w:p w:rsidR="00847564" w:rsidRPr="00180355" w:rsidRDefault="00EA31E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br w:type="column"/>
      </w: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736"/>
      </w:tblGrid>
      <w:tr w:rsidR="00847564" w:rsidRPr="00180355" w:rsidTr="00847564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:rsidR="00847564" w:rsidRPr="00180355" w:rsidRDefault="00847564" w:rsidP="0048160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:rsidR="00847564" w:rsidRPr="00180355" w:rsidRDefault="00847564" w:rsidP="0048160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 FIJA</w:t>
            </w:r>
          </w:p>
        </w:tc>
      </w:tr>
      <w:tr w:rsidR="00847564" w:rsidRPr="00180355" w:rsidTr="00847564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:rsidR="00847564" w:rsidRPr="00180355" w:rsidRDefault="00847564" w:rsidP="00557B1B">
            <w:pPr>
              <w:pStyle w:val="TableParagraph"/>
              <w:tabs>
                <w:tab w:val="left" w:pos="67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="00557B1B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Bailes populares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10%</w:t>
            </w:r>
          </w:p>
        </w:tc>
      </w:tr>
      <w:tr w:rsidR="00847564" w:rsidRPr="00180355" w:rsidTr="00847564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:rsidR="00847564" w:rsidRPr="00180355" w:rsidRDefault="00847564" w:rsidP="00557B1B">
            <w:pPr>
              <w:pStyle w:val="TableParagraph"/>
              <w:tabs>
                <w:tab w:val="left" w:pos="67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="00557B1B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Bailes internacionales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20%</w:t>
            </w:r>
          </w:p>
        </w:tc>
      </w:tr>
      <w:tr w:rsidR="00847564" w:rsidRPr="00180355" w:rsidTr="00847564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:rsidR="00847564" w:rsidRPr="00180355" w:rsidRDefault="00847564" w:rsidP="00557B1B">
            <w:pPr>
              <w:pStyle w:val="TableParagraph"/>
              <w:tabs>
                <w:tab w:val="left" w:pos="67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="00557B1B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Luz y sonido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5%</w:t>
            </w:r>
          </w:p>
        </w:tc>
      </w:tr>
      <w:tr w:rsidR="00847564" w:rsidRPr="00180355" w:rsidTr="00847564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:rsidR="00847564" w:rsidRPr="00180355" w:rsidRDefault="00847564" w:rsidP="00557B1B">
            <w:pPr>
              <w:pStyle w:val="TableParagraph"/>
              <w:tabs>
                <w:tab w:val="left" w:pos="67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="00557B1B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Circos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5%</w:t>
            </w:r>
          </w:p>
        </w:tc>
      </w:tr>
      <w:tr w:rsidR="00847564" w:rsidRPr="00180355" w:rsidTr="00847564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:rsidR="00847564" w:rsidRPr="00180355" w:rsidRDefault="00847564" w:rsidP="00557B1B">
            <w:pPr>
              <w:pStyle w:val="TableParagraph"/>
              <w:tabs>
                <w:tab w:val="left" w:pos="67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="00557B1B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Carreras de caballos y peleas de gallos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15%</w:t>
            </w:r>
          </w:p>
        </w:tc>
      </w:tr>
      <w:tr w:rsidR="00847564" w:rsidRPr="00180355" w:rsidTr="00847564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:rsidR="00847564" w:rsidRPr="00180355" w:rsidRDefault="00847564" w:rsidP="00557B1B">
            <w:pPr>
              <w:pStyle w:val="TableParagraph"/>
              <w:tabs>
                <w:tab w:val="left" w:pos="67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VI.-</w:t>
            </w:r>
            <w:r w:rsidR="00557B1B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Juegos mecánicos grandes (6 en adelante)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10%</w:t>
            </w:r>
          </w:p>
        </w:tc>
      </w:tr>
      <w:tr w:rsidR="00847564" w:rsidRPr="00180355" w:rsidTr="00847564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:rsidR="00847564" w:rsidRPr="00180355" w:rsidRDefault="00847564" w:rsidP="00557B1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VII.-</w:t>
            </w:r>
            <w:r w:rsidR="00557B1B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Juegos mecánicos (1 a 5)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10%</w:t>
            </w:r>
          </w:p>
        </w:tc>
      </w:tr>
      <w:tr w:rsidR="00847564" w:rsidRPr="00180355" w:rsidTr="00847564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:rsidR="00847564" w:rsidRPr="00180355" w:rsidRDefault="00847564" w:rsidP="00557B1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VIII.-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Trenecito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10%</w:t>
            </w:r>
          </w:p>
        </w:tc>
      </w:tr>
      <w:tr w:rsidR="00847564" w:rsidRPr="00180355" w:rsidTr="00847564">
        <w:trPr>
          <w:trHeight w:val="340"/>
        </w:trPr>
        <w:tc>
          <w:tcPr>
            <w:tcW w:w="5950" w:type="dxa"/>
            <w:tcBorders>
              <w:right w:val="single" w:sz="6" w:space="0" w:color="000000"/>
            </w:tcBorders>
          </w:tcPr>
          <w:p w:rsidR="00847564" w:rsidRPr="00180355" w:rsidRDefault="00847564" w:rsidP="0048160A">
            <w:pPr>
              <w:pStyle w:val="TableParagraph"/>
              <w:tabs>
                <w:tab w:val="left" w:pos="67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IX.-</w:t>
            </w:r>
            <w:r w:rsidR="0048160A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Carritos y Motocicletas</w:t>
            </w:r>
          </w:p>
        </w:tc>
        <w:tc>
          <w:tcPr>
            <w:tcW w:w="2736" w:type="dxa"/>
            <w:tcBorders>
              <w:left w:val="single" w:sz="6" w:space="0" w:color="000000"/>
            </w:tcBorders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10%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No causarán impuesto los eventos culturales.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Para la autorización y pago respectivo tratándose de carreras de caballos y peleas de gallos, el contribuyente deberá acreditar haber obtenido el permiso de la autoridad estatal o federal correspondiente.</w:t>
      </w:r>
    </w:p>
    <w:p w:rsidR="00847564" w:rsidRPr="00180355" w:rsidRDefault="00847564" w:rsidP="00B91F0F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CAPÍTULO III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Derechos</w:t>
      </w:r>
    </w:p>
    <w:p w:rsidR="00847564" w:rsidRPr="00180355" w:rsidRDefault="00847564" w:rsidP="00B91F0F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Sección Primera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Derechos por la Expedición de Licencias y Permisos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7.- </w:t>
      </w:r>
      <w:r w:rsidRPr="00180355">
        <w:rPr>
          <w:rFonts w:ascii="Arial" w:hAnsi="Arial" w:cs="Arial"/>
          <w:sz w:val="20"/>
          <w:szCs w:val="20"/>
        </w:rPr>
        <w:t>El cobro de derechos por el otorgamiento de licencias o permisos para el funcionamiento de establecimientos o locales, cuyos giros sean la venta de bebidas alcohólicas, se realizará con base en las siguientes tarifas:</w:t>
      </w:r>
    </w:p>
    <w:p w:rsidR="00180355" w:rsidRPr="00180355" w:rsidRDefault="00180355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18035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Para el otorgamiento de licencias para el funcionamiento de establecimientos con giros relacionados con la venta de bebidas alcohólicas, se cobrará una cuota de acuerdo a la siguiente tarifa: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61"/>
        <w:gridCol w:w="554"/>
        <w:gridCol w:w="1396"/>
      </w:tblGrid>
      <w:tr w:rsidR="0048160A" w:rsidRPr="00180355" w:rsidTr="007460AD">
        <w:tc>
          <w:tcPr>
            <w:tcW w:w="3930" w:type="pct"/>
          </w:tcPr>
          <w:p w:rsidR="0048160A" w:rsidRPr="00180355" w:rsidRDefault="0048160A" w:rsidP="00E12ED4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80355">
              <w:rPr>
                <w:rFonts w:ascii="Arial" w:hAnsi="Arial" w:cs="Arial"/>
                <w:sz w:val="20"/>
                <w:szCs w:val="20"/>
              </w:rPr>
              <w:t>Vinatería o licorería</w:t>
            </w:r>
          </w:p>
        </w:tc>
        <w:tc>
          <w:tcPr>
            <w:tcW w:w="304" w:type="pct"/>
            <w:tcBorders>
              <w:right w:val="nil"/>
            </w:tcBorders>
          </w:tcPr>
          <w:p w:rsidR="0048160A" w:rsidRPr="00180355" w:rsidRDefault="0048160A" w:rsidP="0048160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67" w:type="pct"/>
            <w:tcBorders>
              <w:left w:val="nil"/>
            </w:tcBorders>
          </w:tcPr>
          <w:p w:rsidR="0048160A" w:rsidRPr="00180355" w:rsidRDefault="0048160A" w:rsidP="0048160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48160A" w:rsidRPr="00180355" w:rsidTr="007460AD">
        <w:tc>
          <w:tcPr>
            <w:tcW w:w="3930" w:type="pct"/>
          </w:tcPr>
          <w:p w:rsidR="0048160A" w:rsidRPr="00180355" w:rsidRDefault="0048160A" w:rsidP="00E12ED4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80355">
              <w:rPr>
                <w:rFonts w:ascii="Arial" w:hAnsi="Arial" w:cs="Arial"/>
                <w:sz w:val="20"/>
                <w:szCs w:val="20"/>
              </w:rPr>
              <w:t>Expendio de cerveza (agencias)</w:t>
            </w:r>
          </w:p>
        </w:tc>
        <w:tc>
          <w:tcPr>
            <w:tcW w:w="304" w:type="pct"/>
            <w:tcBorders>
              <w:right w:val="nil"/>
            </w:tcBorders>
          </w:tcPr>
          <w:p w:rsidR="0048160A" w:rsidRPr="00180355" w:rsidRDefault="0048160A" w:rsidP="0048160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67" w:type="pct"/>
            <w:tcBorders>
              <w:left w:val="nil"/>
            </w:tcBorders>
          </w:tcPr>
          <w:p w:rsidR="0048160A" w:rsidRPr="00180355" w:rsidRDefault="0048160A" w:rsidP="0048160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48160A" w:rsidRPr="00180355" w:rsidTr="007460AD">
        <w:tc>
          <w:tcPr>
            <w:tcW w:w="3930" w:type="pct"/>
          </w:tcPr>
          <w:p w:rsidR="0048160A" w:rsidRPr="00180355" w:rsidRDefault="0048160A" w:rsidP="00E12ED4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180355">
              <w:rPr>
                <w:rFonts w:ascii="Arial" w:hAnsi="Arial" w:cs="Arial"/>
                <w:sz w:val="20"/>
                <w:szCs w:val="20"/>
              </w:rPr>
              <w:t>Supermercados y/o minisúper con venta de bebidas alcohólicas</w:t>
            </w:r>
          </w:p>
        </w:tc>
        <w:tc>
          <w:tcPr>
            <w:tcW w:w="304" w:type="pct"/>
            <w:tcBorders>
              <w:right w:val="nil"/>
            </w:tcBorders>
          </w:tcPr>
          <w:p w:rsidR="0048160A" w:rsidRPr="00180355" w:rsidRDefault="0048160A" w:rsidP="0048160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67" w:type="pct"/>
            <w:tcBorders>
              <w:left w:val="nil"/>
            </w:tcBorders>
          </w:tcPr>
          <w:p w:rsidR="0048160A" w:rsidRPr="00180355" w:rsidRDefault="0048160A" w:rsidP="0048160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</w:tr>
    </w:tbl>
    <w:p w:rsidR="0048160A" w:rsidRPr="00180355" w:rsidRDefault="0048160A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8.- </w:t>
      </w:r>
      <w:r w:rsidRPr="00180355">
        <w:rPr>
          <w:rFonts w:ascii="Arial" w:hAnsi="Arial" w:cs="Arial"/>
          <w:sz w:val="20"/>
          <w:szCs w:val="20"/>
        </w:rPr>
        <w:t>Al cobro de derechos por el otorgamiento de licencias o permisos eventuales para el funcionamiento de establecimientos o locales, cuyos giros sean la venta de bebidas alcohólicas, se aplicará la cuota de: $ 2,000.00.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9.- </w:t>
      </w:r>
      <w:r w:rsidRPr="00180355">
        <w:rPr>
          <w:rFonts w:ascii="Arial" w:hAnsi="Arial" w:cs="Arial"/>
          <w:sz w:val="20"/>
          <w:szCs w:val="20"/>
        </w:rPr>
        <w:t>Para la autorización de funcionamiento en horario extraordinario de giros relacionados con la venta de bebidas alcohólicas se aplicará por cada hora la siguiente tarifa: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707"/>
        <w:gridCol w:w="1751"/>
      </w:tblGrid>
      <w:tr w:rsidR="007460AD" w:rsidRPr="00180355" w:rsidTr="007460AD">
        <w:trPr>
          <w:trHeight w:val="284"/>
        </w:trPr>
        <w:tc>
          <w:tcPr>
            <w:tcW w:w="3651" w:type="pct"/>
          </w:tcPr>
          <w:p w:rsidR="007460AD" w:rsidRPr="00180355" w:rsidRDefault="007460AD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Vinaterías</w:t>
            </w:r>
          </w:p>
        </w:tc>
        <w:tc>
          <w:tcPr>
            <w:tcW w:w="388" w:type="pct"/>
            <w:tcBorders>
              <w:right w:val="nil"/>
            </w:tcBorders>
          </w:tcPr>
          <w:p w:rsidR="007460AD" w:rsidRPr="00180355" w:rsidRDefault="007460AD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</w:tcPr>
          <w:p w:rsidR="007460AD" w:rsidRPr="00180355" w:rsidRDefault="007460AD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200.00 por hora</w:t>
            </w:r>
          </w:p>
        </w:tc>
      </w:tr>
      <w:tr w:rsidR="007460AD" w:rsidRPr="00180355" w:rsidTr="007460AD">
        <w:trPr>
          <w:trHeight w:val="344"/>
        </w:trPr>
        <w:tc>
          <w:tcPr>
            <w:tcW w:w="3651" w:type="pct"/>
          </w:tcPr>
          <w:p w:rsidR="007460AD" w:rsidRPr="00180355" w:rsidRDefault="007460AD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Expendio de cerveza</w:t>
            </w:r>
          </w:p>
        </w:tc>
        <w:tc>
          <w:tcPr>
            <w:tcW w:w="388" w:type="pct"/>
            <w:tcBorders>
              <w:right w:val="nil"/>
            </w:tcBorders>
          </w:tcPr>
          <w:p w:rsidR="007460AD" w:rsidRPr="00180355" w:rsidRDefault="007460AD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</w:tcPr>
          <w:p w:rsidR="007460AD" w:rsidRPr="00180355" w:rsidRDefault="007460AD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200.00 por hora</w:t>
            </w:r>
          </w:p>
        </w:tc>
      </w:tr>
      <w:tr w:rsidR="007460AD" w:rsidRPr="00180355" w:rsidTr="007460AD">
        <w:trPr>
          <w:trHeight w:val="285"/>
        </w:trPr>
        <w:tc>
          <w:tcPr>
            <w:tcW w:w="3651" w:type="pct"/>
          </w:tcPr>
          <w:p w:rsidR="007460AD" w:rsidRPr="00180355" w:rsidRDefault="007460AD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Supermercados con área de bebidas alcohólicas</w:t>
            </w:r>
          </w:p>
        </w:tc>
        <w:tc>
          <w:tcPr>
            <w:tcW w:w="388" w:type="pct"/>
            <w:tcBorders>
              <w:right w:val="nil"/>
            </w:tcBorders>
          </w:tcPr>
          <w:p w:rsidR="007460AD" w:rsidRPr="00180355" w:rsidRDefault="007460AD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</w:tcPr>
          <w:p w:rsidR="007460AD" w:rsidRPr="00180355" w:rsidRDefault="007460AD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200.00 por hora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10.- </w:t>
      </w:r>
      <w:r w:rsidRPr="00180355">
        <w:rPr>
          <w:rFonts w:ascii="Arial" w:hAnsi="Arial" w:cs="Arial"/>
          <w:sz w:val="20"/>
          <w:szCs w:val="20"/>
        </w:rPr>
        <w:t>El cobro de derechos por el otorgamiento de licencias o permisos de funcionamiento a establecimientos cuyo giro sea la prestación de servicios, y que incluyan la venta de bebidas alcohólicas, se realizará con base en las siguientes cuotas: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1133"/>
        <w:gridCol w:w="1183"/>
      </w:tblGrid>
      <w:tr w:rsidR="00BB17A1" w:rsidRPr="00180355" w:rsidTr="008238BC">
        <w:trPr>
          <w:trHeight w:val="20"/>
        </w:trPr>
        <w:tc>
          <w:tcPr>
            <w:tcW w:w="3729" w:type="pct"/>
          </w:tcPr>
          <w:p w:rsidR="00BB17A1" w:rsidRPr="00180355" w:rsidRDefault="00BB17A1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Centros nocturnos</w:t>
            </w:r>
          </w:p>
        </w:tc>
        <w:tc>
          <w:tcPr>
            <w:tcW w:w="622" w:type="pct"/>
            <w:tcBorders>
              <w:right w:val="nil"/>
            </w:tcBorders>
          </w:tcPr>
          <w:p w:rsidR="00BB17A1" w:rsidRPr="00180355" w:rsidRDefault="00BB17A1" w:rsidP="008238BC">
            <w:pPr>
              <w:pStyle w:val="TableParagraph"/>
              <w:tabs>
                <w:tab w:val="left" w:pos="40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BB17A1" w:rsidRPr="00180355" w:rsidRDefault="00BB17A1" w:rsidP="00E12ED4">
            <w:pPr>
              <w:pStyle w:val="TableParagraph"/>
              <w:tabs>
                <w:tab w:val="left" w:pos="40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</w:tr>
      <w:tr w:rsidR="00BB17A1" w:rsidRPr="00180355" w:rsidTr="008238BC">
        <w:trPr>
          <w:trHeight w:val="20"/>
        </w:trPr>
        <w:tc>
          <w:tcPr>
            <w:tcW w:w="3729" w:type="pct"/>
          </w:tcPr>
          <w:p w:rsidR="00BB17A1" w:rsidRPr="00180355" w:rsidRDefault="00BB17A1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Cantinas y bares</w:t>
            </w:r>
          </w:p>
        </w:tc>
        <w:tc>
          <w:tcPr>
            <w:tcW w:w="622" w:type="pct"/>
            <w:tcBorders>
              <w:right w:val="nil"/>
            </w:tcBorders>
          </w:tcPr>
          <w:p w:rsidR="00BB17A1" w:rsidRPr="00180355" w:rsidRDefault="00BB17A1" w:rsidP="008238BC">
            <w:pPr>
              <w:pStyle w:val="TableParagraph"/>
              <w:tabs>
                <w:tab w:val="left" w:pos="3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BB17A1" w:rsidRPr="00180355" w:rsidRDefault="00BB17A1" w:rsidP="00E12ED4">
            <w:pPr>
              <w:pStyle w:val="TableParagraph"/>
              <w:tabs>
                <w:tab w:val="left" w:pos="3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</w:tr>
      <w:tr w:rsidR="00BB17A1" w:rsidRPr="00180355" w:rsidTr="008238BC">
        <w:trPr>
          <w:trHeight w:val="20"/>
        </w:trPr>
        <w:tc>
          <w:tcPr>
            <w:tcW w:w="3729" w:type="pct"/>
          </w:tcPr>
          <w:p w:rsidR="00BB17A1" w:rsidRPr="00180355" w:rsidRDefault="00BB17A1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Discotecas y clubs sociales</w:t>
            </w:r>
          </w:p>
        </w:tc>
        <w:tc>
          <w:tcPr>
            <w:tcW w:w="622" w:type="pct"/>
            <w:tcBorders>
              <w:right w:val="nil"/>
            </w:tcBorders>
          </w:tcPr>
          <w:p w:rsidR="00BB17A1" w:rsidRPr="00180355" w:rsidRDefault="00BB17A1" w:rsidP="008238BC">
            <w:pPr>
              <w:pStyle w:val="TableParagraph"/>
              <w:tabs>
                <w:tab w:val="left" w:pos="40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BB17A1" w:rsidRPr="00180355" w:rsidRDefault="00BB17A1" w:rsidP="00E12ED4">
            <w:pPr>
              <w:pStyle w:val="TableParagraph"/>
              <w:tabs>
                <w:tab w:val="left" w:pos="40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</w:tr>
      <w:tr w:rsidR="00BB17A1" w:rsidRPr="00180355" w:rsidTr="008238BC">
        <w:trPr>
          <w:trHeight w:val="20"/>
        </w:trPr>
        <w:tc>
          <w:tcPr>
            <w:tcW w:w="3729" w:type="pct"/>
          </w:tcPr>
          <w:p w:rsidR="00BB17A1" w:rsidRPr="00180355" w:rsidRDefault="00BB17A1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Salones de baile, billar o boliche</w:t>
            </w:r>
          </w:p>
        </w:tc>
        <w:tc>
          <w:tcPr>
            <w:tcW w:w="622" w:type="pct"/>
            <w:tcBorders>
              <w:right w:val="nil"/>
            </w:tcBorders>
          </w:tcPr>
          <w:p w:rsidR="00BB17A1" w:rsidRPr="00180355" w:rsidRDefault="00BB17A1" w:rsidP="008238BC">
            <w:pPr>
              <w:pStyle w:val="TableParagraph"/>
              <w:tabs>
                <w:tab w:val="left" w:pos="40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BB17A1" w:rsidRPr="00180355" w:rsidRDefault="00BB17A1" w:rsidP="00E12ED4">
            <w:pPr>
              <w:pStyle w:val="TableParagraph"/>
              <w:tabs>
                <w:tab w:val="left" w:pos="40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</w:tr>
      <w:tr w:rsidR="00BB17A1" w:rsidRPr="00180355" w:rsidTr="008238BC">
        <w:trPr>
          <w:trHeight w:val="20"/>
        </w:trPr>
        <w:tc>
          <w:tcPr>
            <w:tcW w:w="3729" w:type="pct"/>
          </w:tcPr>
          <w:p w:rsidR="00BB17A1" w:rsidRPr="00180355" w:rsidRDefault="00BB17A1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Restaurantes, hoteles y moteles</w:t>
            </w:r>
          </w:p>
        </w:tc>
        <w:tc>
          <w:tcPr>
            <w:tcW w:w="622" w:type="pct"/>
            <w:tcBorders>
              <w:right w:val="nil"/>
            </w:tcBorders>
          </w:tcPr>
          <w:p w:rsidR="00BB17A1" w:rsidRPr="00180355" w:rsidRDefault="00BB17A1" w:rsidP="008238BC">
            <w:pPr>
              <w:pStyle w:val="TableParagraph"/>
              <w:tabs>
                <w:tab w:val="left" w:pos="40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BB17A1" w:rsidRPr="00180355" w:rsidRDefault="00BB17A1" w:rsidP="00E12ED4">
            <w:pPr>
              <w:pStyle w:val="TableParagraph"/>
              <w:tabs>
                <w:tab w:val="left" w:pos="40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</w:tr>
      <w:tr w:rsidR="00BB17A1" w:rsidRPr="00180355" w:rsidTr="008238BC">
        <w:trPr>
          <w:trHeight w:val="20"/>
        </w:trPr>
        <w:tc>
          <w:tcPr>
            <w:tcW w:w="3729" w:type="pct"/>
          </w:tcPr>
          <w:p w:rsidR="00BB17A1" w:rsidRPr="00180355" w:rsidRDefault="00BB17A1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Centros recreativos, deportivos y Salón Cerveza</w:t>
            </w:r>
          </w:p>
        </w:tc>
        <w:tc>
          <w:tcPr>
            <w:tcW w:w="622" w:type="pct"/>
            <w:tcBorders>
              <w:right w:val="nil"/>
            </w:tcBorders>
          </w:tcPr>
          <w:p w:rsidR="00BB17A1" w:rsidRPr="00180355" w:rsidRDefault="00BB17A1" w:rsidP="008238BC">
            <w:pPr>
              <w:pStyle w:val="TableParagraph"/>
              <w:tabs>
                <w:tab w:val="left" w:pos="3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BB17A1" w:rsidRPr="00180355" w:rsidRDefault="00BB17A1" w:rsidP="00E12ED4">
            <w:pPr>
              <w:pStyle w:val="TableParagraph"/>
              <w:tabs>
                <w:tab w:val="left" w:pos="3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</w:tr>
      <w:tr w:rsidR="00BB17A1" w:rsidRPr="00180355" w:rsidTr="008238BC">
        <w:trPr>
          <w:trHeight w:val="20"/>
        </w:trPr>
        <w:tc>
          <w:tcPr>
            <w:tcW w:w="3729" w:type="pct"/>
          </w:tcPr>
          <w:p w:rsidR="00BB17A1" w:rsidRPr="00180355" w:rsidRDefault="00BB17A1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Fondas, taquerías y loncherías</w:t>
            </w:r>
          </w:p>
        </w:tc>
        <w:tc>
          <w:tcPr>
            <w:tcW w:w="622" w:type="pct"/>
            <w:tcBorders>
              <w:right w:val="nil"/>
            </w:tcBorders>
          </w:tcPr>
          <w:p w:rsidR="00BB17A1" w:rsidRPr="00180355" w:rsidRDefault="00BB17A1" w:rsidP="008238BC">
            <w:pPr>
              <w:pStyle w:val="TableParagraph"/>
              <w:tabs>
                <w:tab w:val="left" w:pos="3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BB17A1" w:rsidRPr="00180355" w:rsidRDefault="00BB17A1" w:rsidP="00E12ED4">
            <w:pPr>
              <w:pStyle w:val="TableParagraph"/>
              <w:tabs>
                <w:tab w:val="left" w:pos="3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25,200.00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11.- </w:t>
      </w:r>
      <w:r w:rsidRPr="00180355">
        <w:rPr>
          <w:rFonts w:ascii="Arial" w:hAnsi="Arial" w:cs="Arial"/>
          <w:sz w:val="20"/>
          <w:szCs w:val="20"/>
        </w:rPr>
        <w:t>Por el otorgamiento de la revalidación anual de licencias para el funcionamiento de los establecimientos que se relacionan e</w:t>
      </w:r>
      <w:r w:rsidR="00180355">
        <w:rPr>
          <w:rFonts w:ascii="Arial" w:hAnsi="Arial" w:cs="Arial"/>
          <w:sz w:val="20"/>
          <w:szCs w:val="20"/>
        </w:rPr>
        <w:t>n los artículos 7 y 10 de esta L</w:t>
      </w:r>
      <w:r w:rsidRPr="00180355">
        <w:rPr>
          <w:rFonts w:ascii="Arial" w:hAnsi="Arial" w:cs="Arial"/>
          <w:sz w:val="20"/>
          <w:szCs w:val="20"/>
        </w:rPr>
        <w:t>ey se pagará un derecho conforme a las siguientes tarifas: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788"/>
        <w:gridCol w:w="989"/>
        <w:gridCol w:w="1329"/>
      </w:tblGrid>
      <w:tr w:rsidR="0053291E" w:rsidRPr="00180355" w:rsidTr="0067712D">
        <w:trPr>
          <w:trHeight w:val="20"/>
        </w:trPr>
        <w:tc>
          <w:tcPr>
            <w:tcW w:w="3726" w:type="pct"/>
            <w:tcBorders>
              <w:left w:val="single" w:sz="4" w:space="0" w:color="auto"/>
            </w:tcBorders>
          </w:tcPr>
          <w:p w:rsidR="0053291E" w:rsidRPr="00180355" w:rsidRDefault="0053291E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Vinaterías y licorerías</w:t>
            </w:r>
          </w:p>
        </w:tc>
        <w:tc>
          <w:tcPr>
            <w:tcW w:w="543" w:type="pct"/>
            <w:tcBorders>
              <w:righ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30" w:type="pct"/>
            <w:tcBorders>
              <w:lef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12,500.00</w:t>
            </w:r>
          </w:p>
        </w:tc>
      </w:tr>
      <w:tr w:rsidR="0053291E" w:rsidRPr="00180355" w:rsidTr="0067712D">
        <w:trPr>
          <w:trHeight w:val="20"/>
        </w:trPr>
        <w:tc>
          <w:tcPr>
            <w:tcW w:w="3726" w:type="pct"/>
            <w:tcBorders>
              <w:left w:val="single" w:sz="4" w:space="0" w:color="auto"/>
            </w:tcBorders>
          </w:tcPr>
          <w:p w:rsidR="0053291E" w:rsidRPr="00180355" w:rsidRDefault="0053291E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Expendios de Cerveza</w:t>
            </w:r>
          </w:p>
        </w:tc>
        <w:tc>
          <w:tcPr>
            <w:tcW w:w="543" w:type="pct"/>
            <w:tcBorders>
              <w:righ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30" w:type="pct"/>
            <w:tcBorders>
              <w:lef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12,500.00</w:t>
            </w:r>
          </w:p>
        </w:tc>
      </w:tr>
      <w:tr w:rsidR="0053291E" w:rsidRPr="00180355" w:rsidTr="0067712D">
        <w:trPr>
          <w:trHeight w:val="20"/>
        </w:trPr>
        <w:tc>
          <w:tcPr>
            <w:tcW w:w="3726" w:type="pct"/>
            <w:tcBorders>
              <w:left w:val="single" w:sz="4" w:space="0" w:color="auto"/>
            </w:tcBorders>
          </w:tcPr>
          <w:p w:rsidR="0053291E" w:rsidRPr="00180355" w:rsidRDefault="0053291E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Supermercados o minisúper con venta de bebidas alcohólicas</w:t>
            </w:r>
          </w:p>
        </w:tc>
        <w:tc>
          <w:tcPr>
            <w:tcW w:w="543" w:type="pct"/>
            <w:tcBorders>
              <w:righ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1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30" w:type="pct"/>
            <w:tcBorders>
              <w:lef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1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25,000.00</w:t>
            </w:r>
          </w:p>
        </w:tc>
      </w:tr>
      <w:tr w:rsidR="0053291E" w:rsidRPr="00180355" w:rsidTr="0067712D">
        <w:trPr>
          <w:trHeight w:val="20"/>
        </w:trPr>
        <w:tc>
          <w:tcPr>
            <w:tcW w:w="3726" w:type="pct"/>
            <w:tcBorders>
              <w:left w:val="single" w:sz="4" w:space="0" w:color="auto"/>
            </w:tcBorders>
          </w:tcPr>
          <w:p w:rsidR="0053291E" w:rsidRPr="00180355" w:rsidRDefault="0053291E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Centros nocturnos</w:t>
            </w:r>
          </w:p>
        </w:tc>
        <w:tc>
          <w:tcPr>
            <w:tcW w:w="543" w:type="pct"/>
            <w:tcBorders>
              <w:righ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30" w:type="pct"/>
            <w:tcBorders>
              <w:lef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12,500.00</w:t>
            </w:r>
          </w:p>
        </w:tc>
      </w:tr>
      <w:tr w:rsidR="0053291E" w:rsidRPr="00180355" w:rsidTr="0067712D">
        <w:trPr>
          <w:trHeight w:val="20"/>
        </w:trPr>
        <w:tc>
          <w:tcPr>
            <w:tcW w:w="3726" w:type="pct"/>
            <w:tcBorders>
              <w:left w:val="single" w:sz="4" w:space="0" w:color="auto"/>
            </w:tcBorders>
          </w:tcPr>
          <w:p w:rsidR="0053291E" w:rsidRPr="00180355" w:rsidRDefault="0053291E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Cantinas y bares</w:t>
            </w:r>
          </w:p>
        </w:tc>
        <w:tc>
          <w:tcPr>
            <w:tcW w:w="543" w:type="pct"/>
            <w:tcBorders>
              <w:righ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30" w:type="pct"/>
            <w:tcBorders>
              <w:lef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12,500.00</w:t>
            </w:r>
          </w:p>
        </w:tc>
      </w:tr>
      <w:tr w:rsidR="0053291E" w:rsidRPr="00180355" w:rsidTr="0067712D">
        <w:trPr>
          <w:trHeight w:val="20"/>
        </w:trPr>
        <w:tc>
          <w:tcPr>
            <w:tcW w:w="3726" w:type="pct"/>
            <w:tcBorders>
              <w:left w:val="single" w:sz="4" w:space="0" w:color="auto"/>
            </w:tcBorders>
          </w:tcPr>
          <w:p w:rsidR="0053291E" w:rsidRPr="00180355" w:rsidRDefault="0053291E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Discotecas y clubes sociales</w:t>
            </w:r>
          </w:p>
        </w:tc>
        <w:tc>
          <w:tcPr>
            <w:tcW w:w="543" w:type="pct"/>
            <w:tcBorders>
              <w:righ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30" w:type="pct"/>
            <w:tcBorders>
              <w:lef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12,500.00</w:t>
            </w:r>
          </w:p>
        </w:tc>
      </w:tr>
      <w:tr w:rsidR="0053291E" w:rsidRPr="00180355" w:rsidTr="0067712D">
        <w:trPr>
          <w:trHeight w:val="20"/>
        </w:trPr>
        <w:tc>
          <w:tcPr>
            <w:tcW w:w="3726" w:type="pct"/>
            <w:tcBorders>
              <w:left w:val="single" w:sz="4" w:space="0" w:color="auto"/>
            </w:tcBorders>
          </w:tcPr>
          <w:p w:rsidR="0053291E" w:rsidRPr="00180355" w:rsidRDefault="0053291E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Salones de baile, billar o boliche</w:t>
            </w:r>
          </w:p>
        </w:tc>
        <w:tc>
          <w:tcPr>
            <w:tcW w:w="543" w:type="pct"/>
            <w:tcBorders>
              <w:righ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30" w:type="pct"/>
            <w:tcBorders>
              <w:lef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15,000.00</w:t>
            </w:r>
          </w:p>
        </w:tc>
      </w:tr>
      <w:tr w:rsidR="0053291E" w:rsidRPr="00180355" w:rsidTr="0067712D">
        <w:trPr>
          <w:trHeight w:val="20"/>
        </w:trPr>
        <w:tc>
          <w:tcPr>
            <w:tcW w:w="3726" w:type="pct"/>
            <w:tcBorders>
              <w:left w:val="single" w:sz="4" w:space="0" w:color="auto"/>
            </w:tcBorders>
          </w:tcPr>
          <w:p w:rsidR="0053291E" w:rsidRPr="00180355" w:rsidRDefault="0053291E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Restaurantes, hoteles y moteles</w:t>
            </w:r>
          </w:p>
        </w:tc>
        <w:tc>
          <w:tcPr>
            <w:tcW w:w="543" w:type="pct"/>
            <w:tcBorders>
              <w:righ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3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30" w:type="pct"/>
            <w:tcBorders>
              <w:lef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3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</w:tr>
      <w:tr w:rsidR="0053291E" w:rsidRPr="00180355" w:rsidTr="0067712D">
        <w:trPr>
          <w:trHeight w:val="20"/>
        </w:trPr>
        <w:tc>
          <w:tcPr>
            <w:tcW w:w="3726" w:type="pct"/>
            <w:tcBorders>
              <w:left w:val="single" w:sz="4" w:space="0" w:color="auto"/>
            </w:tcBorders>
          </w:tcPr>
          <w:p w:rsidR="0053291E" w:rsidRPr="00180355" w:rsidRDefault="0053291E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IX.-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Centros recreativos, deportivos y salón cerveza</w:t>
            </w:r>
          </w:p>
        </w:tc>
        <w:tc>
          <w:tcPr>
            <w:tcW w:w="543" w:type="pct"/>
            <w:tcBorders>
              <w:righ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30" w:type="pct"/>
            <w:tcBorders>
              <w:lef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2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25,000.00</w:t>
            </w:r>
          </w:p>
        </w:tc>
      </w:tr>
      <w:tr w:rsidR="0053291E" w:rsidRPr="00180355" w:rsidTr="0067712D">
        <w:trPr>
          <w:trHeight w:val="20"/>
        </w:trPr>
        <w:tc>
          <w:tcPr>
            <w:tcW w:w="3726" w:type="pct"/>
            <w:tcBorders>
              <w:left w:val="single" w:sz="4" w:space="0" w:color="auto"/>
            </w:tcBorders>
          </w:tcPr>
          <w:p w:rsidR="0053291E" w:rsidRPr="00180355" w:rsidRDefault="0053291E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Fonda, taquerías, loncherías</w:t>
            </w:r>
          </w:p>
        </w:tc>
        <w:tc>
          <w:tcPr>
            <w:tcW w:w="543" w:type="pct"/>
            <w:tcBorders>
              <w:righ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3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30" w:type="pct"/>
            <w:tcBorders>
              <w:left w:val="nil"/>
            </w:tcBorders>
          </w:tcPr>
          <w:p w:rsidR="0053291E" w:rsidRPr="00180355" w:rsidRDefault="0053291E" w:rsidP="008238BC">
            <w:pPr>
              <w:pStyle w:val="TableParagraph"/>
              <w:tabs>
                <w:tab w:val="left" w:pos="13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2,500.00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12.- </w:t>
      </w:r>
      <w:r w:rsidRPr="00180355">
        <w:rPr>
          <w:rFonts w:ascii="Arial" w:hAnsi="Arial" w:cs="Arial"/>
          <w:sz w:val="20"/>
          <w:szCs w:val="20"/>
        </w:rPr>
        <w:t>El cobro de derechos por el otorgamiento licencias, permisos o autorizaciones para el funcionamiento de establecimientos y locales comerciales o de servicios, se realizará con base en las siguientes tarifas:</w:t>
      </w:r>
    </w:p>
    <w:p w:rsidR="0067712D" w:rsidRPr="00180355" w:rsidRDefault="0067712D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064" w:type="dxa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2"/>
        <w:gridCol w:w="412"/>
        <w:gridCol w:w="1275"/>
        <w:gridCol w:w="426"/>
        <w:gridCol w:w="1429"/>
      </w:tblGrid>
      <w:tr w:rsidR="00847564" w:rsidRPr="00180355" w:rsidTr="00AD46AA">
        <w:trPr>
          <w:trHeight w:val="683"/>
        </w:trPr>
        <w:tc>
          <w:tcPr>
            <w:tcW w:w="5522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GIRO COMERCIAL O DE SERVICIOS</w:t>
            </w:r>
          </w:p>
        </w:tc>
        <w:tc>
          <w:tcPr>
            <w:tcW w:w="1687" w:type="dxa"/>
            <w:gridSpan w:val="2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EXPEDICIÓN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855" w:type="dxa"/>
            <w:gridSpan w:val="2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RENOVACIÓN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</w:tr>
      <w:tr w:rsidR="0033201F" w:rsidRPr="00180355" w:rsidTr="00AD46AA">
        <w:trPr>
          <w:trHeight w:val="397"/>
        </w:trPr>
        <w:tc>
          <w:tcPr>
            <w:tcW w:w="5522" w:type="dxa"/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Farmacias, boticas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5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598"/>
              </w:tabs>
              <w:spacing w:line="360" w:lineRule="auto"/>
              <w:ind w:left="258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2,500.00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Carnicerías, pollerías y pescaderías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Panaderías y tortillerías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Expendio de refrescos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  <w:tcBorders>
              <w:bottom w:val="single" w:sz="6" w:space="0" w:color="000000"/>
            </w:tcBorders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Fábrica de jugos embolsados</w:t>
            </w:r>
          </w:p>
        </w:tc>
        <w:tc>
          <w:tcPr>
            <w:tcW w:w="412" w:type="dxa"/>
            <w:tcBorders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24"/>
              </w:tabs>
              <w:spacing w:line="360" w:lineRule="auto"/>
              <w:ind w:left="322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426" w:type="dxa"/>
            <w:tcBorders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7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78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2,500.00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  <w:tcBorders>
              <w:top w:val="single" w:sz="6" w:space="0" w:color="000000"/>
            </w:tcBorders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Expendio de refrescos naturales</w:t>
            </w:r>
          </w:p>
        </w:tc>
        <w:tc>
          <w:tcPr>
            <w:tcW w:w="412" w:type="dxa"/>
            <w:tcBorders>
              <w:top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  <w:tc>
          <w:tcPr>
            <w:tcW w:w="426" w:type="dxa"/>
            <w:tcBorders>
              <w:top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top w:val="single" w:sz="6" w:space="0" w:color="000000"/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5"/>
              </w:tabs>
              <w:spacing w:line="360" w:lineRule="auto"/>
              <w:ind w:left="51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Compra / venta de oro y plata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  <w:tcBorders>
              <w:bottom w:val="single" w:sz="6" w:space="0" w:color="000000"/>
            </w:tcBorders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Taquerías, loncherías y fondas</w:t>
            </w:r>
          </w:p>
        </w:tc>
        <w:tc>
          <w:tcPr>
            <w:tcW w:w="412" w:type="dxa"/>
            <w:tcBorders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32"/>
              </w:tabs>
              <w:spacing w:line="360" w:lineRule="auto"/>
              <w:ind w:left="322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4,000.00</w:t>
            </w:r>
          </w:p>
        </w:tc>
        <w:tc>
          <w:tcPr>
            <w:tcW w:w="426" w:type="dxa"/>
            <w:tcBorders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2,500.00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  <w:tcBorders>
              <w:top w:val="single" w:sz="6" w:space="0" w:color="000000"/>
              <w:bottom w:val="single" w:sz="6" w:space="0" w:color="000000"/>
            </w:tcBorders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IX.-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Taller y expendio de alfarerías</w:t>
            </w:r>
          </w:p>
        </w:tc>
        <w:tc>
          <w:tcPr>
            <w:tcW w:w="41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  <w:tcBorders>
              <w:top w:val="single" w:sz="6" w:space="0" w:color="000000"/>
            </w:tcBorders>
          </w:tcPr>
          <w:p w:rsidR="0033201F" w:rsidRPr="00180355" w:rsidRDefault="0033201F" w:rsidP="0067712D">
            <w:pPr>
              <w:pStyle w:val="TableParagraph"/>
              <w:tabs>
                <w:tab w:val="left" w:pos="126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Talleres y expendio de zapaterías</w:t>
            </w:r>
          </w:p>
        </w:tc>
        <w:tc>
          <w:tcPr>
            <w:tcW w:w="412" w:type="dxa"/>
            <w:tcBorders>
              <w:top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6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69"/>
              </w:tabs>
              <w:spacing w:line="360" w:lineRule="auto"/>
              <w:ind w:left="472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750.00</w:t>
            </w:r>
          </w:p>
        </w:tc>
        <w:tc>
          <w:tcPr>
            <w:tcW w:w="426" w:type="dxa"/>
            <w:tcBorders>
              <w:top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top w:val="single" w:sz="6" w:space="0" w:color="000000"/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5"/>
              </w:tabs>
              <w:spacing w:line="360" w:lineRule="auto"/>
              <w:ind w:left="51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350.00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</w:tcPr>
          <w:p w:rsidR="0033201F" w:rsidRPr="00180355" w:rsidRDefault="0033201F" w:rsidP="0067712D">
            <w:pPr>
              <w:pStyle w:val="TableParagraph"/>
              <w:tabs>
                <w:tab w:val="left" w:pos="126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Tlapalerías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8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9"/>
              </w:tabs>
              <w:spacing w:line="360" w:lineRule="auto"/>
              <w:ind w:left="526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33201F" w:rsidRPr="00180355" w:rsidTr="00AD46AA">
        <w:trPr>
          <w:trHeight w:val="242"/>
        </w:trPr>
        <w:tc>
          <w:tcPr>
            <w:tcW w:w="5522" w:type="dxa"/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  <w:tab w:val="left" w:pos="3130"/>
                <w:tab w:val="left" w:pos="3777"/>
                <w:tab w:val="left" w:pos="512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Compra/venta de materiales de construcción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9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3,800.00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77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Tiendas, tendejones y misceláneas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9"/>
              </w:tabs>
              <w:spacing w:line="360" w:lineRule="auto"/>
              <w:ind w:left="526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800.00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XIV.-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Bisutería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8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1,500.00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9"/>
              </w:tabs>
              <w:spacing w:line="360" w:lineRule="auto"/>
              <w:ind w:left="526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67712D">
            <w:pPr>
              <w:pStyle w:val="TableParagraph"/>
              <w:tabs>
                <w:tab w:val="left" w:pos="89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Compra/venta de motos y refaccionarias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3,800.00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XVI.-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Papelerías y centro de copiado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9"/>
              </w:tabs>
              <w:spacing w:line="360" w:lineRule="auto"/>
              <w:ind w:left="526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</w:tcPr>
          <w:p w:rsidR="0033201F" w:rsidRPr="00180355" w:rsidRDefault="0033201F" w:rsidP="0067712D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XVII.-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Hoteles, hospedajes, moteles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3"/>
              </w:tabs>
              <w:spacing w:line="360" w:lineRule="auto"/>
              <w:ind w:left="20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15,000.00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XVIII.-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Peleterías compra/venta de sintéticos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89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XIX.-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Terminales de taxis, autobuses y triciclos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Cibercafé y centros de cómputo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Estéticas unisex y peluquerías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Talleres mecánicos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31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Talleres de torno y herrería en general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258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35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XXIV.-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Fábricas de cajas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Tiendas de ropa y almacenes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7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XXVI.-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Florerías y funerarias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7"/>
              </w:tabs>
              <w:spacing w:line="360" w:lineRule="auto"/>
              <w:ind w:left="18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12,000.00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2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6,000.00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XXVII.-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Bancos, casas de empeño y financieras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1"/>
              </w:tabs>
              <w:spacing w:line="360" w:lineRule="auto"/>
              <w:ind w:left="18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15,000.00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91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912"/>
              </w:tabs>
              <w:spacing w:line="360" w:lineRule="auto"/>
              <w:ind w:left="472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6,000.00</w:t>
            </w:r>
          </w:p>
        </w:tc>
      </w:tr>
      <w:tr w:rsidR="0033201F" w:rsidRPr="00180355" w:rsidTr="00AD46AA">
        <w:trPr>
          <w:trHeight w:val="304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XXVIII.-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Puestos de venta de revistas, periódicos y casetes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9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1045"/>
              </w:tabs>
              <w:spacing w:line="360" w:lineRule="auto"/>
              <w:ind w:left="60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XXIX.-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Videoclubs en general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XXX.-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Carpinterías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2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28"/>
              </w:tabs>
              <w:spacing w:line="360" w:lineRule="auto"/>
              <w:ind w:left="30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4"/>
        </w:trPr>
        <w:tc>
          <w:tcPr>
            <w:tcW w:w="5522" w:type="dxa"/>
            <w:tcBorders>
              <w:bottom w:val="single" w:sz="6" w:space="0" w:color="000000"/>
            </w:tcBorders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XXXI.-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Bodegas de refrescos</w:t>
            </w:r>
          </w:p>
        </w:tc>
        <w:tc>
          <w:tcPr>
            <w:tcW w:w="412" w:type="dxa"/>
            <w:tcBorders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426" w:type="dxa"/>
            <w:tcBorders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2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4"/>
        </w:trPr>
        <w:tc>
          <w:tcPr>
            <w:tcW w:w="5522" w:type="dxa"/>
            <w:tcBorders>
              <w:top w:val="single" w:sz="6" w:space="0" w:color="000000"/>
            </w:tcBorders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XXXII.-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Consultorios y clínicas</w:t>
            </w:r>
          </w:p>
        </w:tc>
        <w:tc>
          <w:tcPr>
            <w:tcW w:w="412" w:type="dxa"/>
            <w:tcBorders>
              <w:top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426" w:type="dxa"/>
            <w:tcBorders>
              <w:top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top w:val="single" w:sz="6" w:space="0" w:color="000000"/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XXXIII.-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Paleterías y dulcerías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</w:tcPr>
          <w:p w:rsidR="0033201F" w:rsidRPr="00180355" w:rsidRDefault="0033201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XXXIV.-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Negocios de telefonía celular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XXXV.-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Cinema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8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2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  <w:tcBorders>
              <w:bottom w:val="single" w:sz="6" w:space="0" w:color="000000"/>
            </w:tcBorders>
          </w:tcPr>
          <w:p w:rsidR="0033201F" w:rsidRPr="00180355" w:rsidRDefault="0033201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XXXVI.-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Talleres de reparación y eléctrica</w:t>
            </w:r>
          </w:p>
        </w:tc>
        <w:tc>
          <w:tcPr>
            <w:tcW w:w="412" w:type="dxa"/>
            <w:tcBorders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426" w:type="dxa"/>
            <w:tcBorders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  <w:tcBorders>
              <w:top w:val="single" w:sz="6" w:space="0" w:color="000000"/>
            </w:tcBorders>
          </w:tcPr>
          <w:p w:rsidR="0033201F" w:rsidRPr="00180355" w:rsidRDefault="0033201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XXXVII.-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Escuelas particulares y academias</w:t>
            </w:r>
          </w:p>
        </w:tc>
        <w:tc>
          <w:tcPr>
            <w:tcW w:w="412" w:type="dxa"/>
            <w:tcBorders>
              <w:top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top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top w:val="single" w:sz="6" w:space="0" w:color="000000"/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XXXVIII.-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Salas de fiestas y plazas de toros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  <w:tcBorders>
              <w:bottom w:val="single" w:sz="6" w:space="0" w:color="000000"/>
            </w:tcBorders>
          </w:tcPr>
          <w:p w:rsidR="0033201F" w:rsidRPr="00180355" w:rsidRDefault="0033201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XXXIX.-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Expendios de alimentos balanceados</w:t>
            </w:r>
          </w:p>
        </w:tc>
        <w:tc>
          <w:tcPr>
            <w:tcW w:w="412" w:type="dxa"/>
            <w:tcBorders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  <w:tcBorders>
              <w:top w:val="single" w:sz="6" w:space="0" w:color="000000"/>
              <w:bottom w:val="single" w:sz="6" w:space="0" w:color="000000"/>
            </w:tcBorders>
          </w:tcPr>
          <w:p w:rsidR="0033201F" w:rsidRPr="00180355" w:rsidRDefault="0033201F" w:rsidP="00B862B5">
            <w:pPr>
              <w:pStyle w:val="TableParagraph"/>
              <w:tabs>
                <w:tab w:val="left" w:pos="141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XL.-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Gaseras</w:t>
            </w:r>
          </w:p>
        </w:tc>
        <w:tc>
          <w:tcPr>
            <w:tcW w:w="41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39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390"/>
              </w:tabs>
              <w:spacing w:line="360" w:lineRule="auto"/>
              <w:ind w:left="7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150,000.00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80"/>
              </w:tabs>
              <w:spacing w:line="360" w:lineRule="auto"/>
              <w:ind w:left="34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30,000.00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  <w:tcBorders>
              <w:top w:val="single" w:sz="6" w:space="0" w:color="000000"/>
            </w:tcBorders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XLI.-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Gasolineras</w:t>
            </w:r>
          </w:p>
        </w:tc>
        <w:tc>
          <w:tcPr>
            <w:tcW w:w="412" w:type="dxa"/>
            <w:tcBorders>
              <w:top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389"/>
              </w:tabs>
              <w:spacing w:line="360" w:lineRule="auto"/>
              <w:ind w:left="7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200,000.00</w:t>
            </w:r>
          </w:p>
        </w:tc>
        <w:tc>
          <w:tcPr>
            <w:tcW w:w="426" w:type="dxa"/>
            <w:tcBorders>
              <w:top w:val="single" w:sz="6" w:space="0" w:color="000000"/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6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top w:val="single" w:sz="6" w:space="0" w:color="000000"/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69"/>
              </w:tabs>
              <w:spacing w:line="360" w:lineRule="auto"/>
              <w:ind w:left="33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XLII.-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Mudanzas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8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2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XLIII.-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Servicio de sistema de cablevisión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E12ED4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XLIV.-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Fábrica de hielo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7"/>
              </w:tabs>
              <w:spacing w:line="360" w:lineRule="auto"/>
              <w:ind w:left="18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XLV.-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Centros de foto estudios y grabación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XLVI.-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Despachos contables y jurídicos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6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XLVII.-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Compra/venta de frutas y legumbres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29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0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</w:tcPr>
          <w:p w:rsidR="0033201F" w:rsidRPr="00180355" w:rsidRDefault="0033201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XLVIII.-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Maquiladoras de 1 a 50 trabajadores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7"/>
              </w:tabs>
              <w:spacing w:line="360" w:lineRule="auto"/>
              <w:ind w:left="18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2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XLIX.-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Maquiladoras de 51 a 100 trabajadores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9"/>
              </w:tabs>
              <w:spacing w:line="360" w:lineRule="auto"/>
              <w:ind w:left="18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15,000.00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82"/>
              </w:tabs>
              <w:spacing w:line="360" w:lineRule="auto"/>
              <w:ind w:left="4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8,000.00</w:t>
            </w:r>
          </w:p>
        </w:tc>
      </w:tr>
      <w:tr w:rsidR="0033201F" w:rsidRPr="00180355" w:rsidTr="00AD46AA">
        <w:trPr>
          <w:trHeight w:val="418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  <w:tab w:val="left" w:pos="2849"/>
                <w:tab w:val="left" w:pos="3277"/>
                <w:tab w:val="left" w:pos="3813"/>
                <w:tab w:val="left" w:pos="512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Maquiladoras de 101 a 1000 trabajadores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9"/>
              </w:tabs>
              <w:spacing w:line="360" w:lineRule="auto"/>
              <w:ind w:left="18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7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70"/>
              </w:tabs>
              <w:spacing w:line="360" w:lineRule="auto"/>
              <w:ind w:left="33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</w:tr>
      <w:tr w:rsidR="0033201F" w:rsidRPr="00180355" w:rsidTr="00AD46AA">
        <w:trPr>
          <w:trHeight w:val="418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  <w:tab w:val="left" w:pos="2849"/>
                <w:tab w:val="left" w:pos="3277"/>
                <w:tab w:val="left" w:pos="3813"/>
                <w:tab w:val="left" w:pos="512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LI.- </w:t>
            </w:r>
            <w:r w:rsidRPr="00180355">
              <w:rPr>
                <w:rFonts w:ascii="Arial" w:hAnsi="Arial" w:cs="Arial"/>
                <w:bCs/>
                <w:sz w:val="20"/>
                <w:szCs w:val="20"/>
                <w:lang w:val="es-MX"/>
              </w:rPr>
              <w:t>Maquiladoras de 1001 trabajadores en adelante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499"/>
              </w:tabs>
              <w:spacing w:line="360" w:lineRule="auto"/>
              <w:ind w:left="1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100,000.00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7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70"/>
              </w:tabs>
              <w:spacing w:line="360" w:lineRule="auto"/>
              <w:ind w:left="26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25,000.00</w:t>
            </w:r>
          </w:p>
        </w:tc>
      </w:tr>
      <w:tr w:rsidR="0033201F" w:rsidRPr="00180355" w:rsidTr="00AD46AA">
        <w:trPr>
          <w:trHeight w:val="397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Súper o minisúper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36"/>
              </w:tabs>
              <w:spacing w:line="360" w:lineRule="auto"/>
              <w:ind w:left="18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25,000.00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32"/>
              </w:tabs>
              <w:spacing w:line="360" w:lineRule="auto"/>
              <w:ind w:left="537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Cadena de supermercados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36"/>
              </w:tabs>
              <w:spacing w:line="360" w:lineRule="auto"/>
              <w:ind w:left="18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21"/>
              </w:tabs>
              <w:spacing w:line="360" w:lineRule="auto"/>
              <w:ind w:left="43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15,000.00</w:t>
            </w:r>
          </w:p>
        </w:tc>
      </w:tr>
      <w:tr w:rsidR="0033201F" w:rsidRPr="00180355" w:rsidTr="00AD46AA">
        <w:trPr>
          <w:trHeight w:val="390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LIV.-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Cadena de carnicerías o pollerías.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36"/>
              </w:tabs>
              <w:spacing w:line="360" w:lineRule="auto"/>
              <w:ind w:left="18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25,000.00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832"/>
              </w:tabs>
              <w:spacing w:line="360" w:lineRule="auto"/>
              <w:ind w:left="537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Granjas Porcícolas o avícolas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36"/>
              </w:tabs>
              <w:spacing w:line="360" w:lineRule="auto"/>
              <w:ind w:left="18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40,000.00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21"/>
              </w:tabs>
              <w:spacing w:line="360" w:lineRule="auto"/>
              <w:ind w:left="43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15,000.00</w:t>
            </w:r>
          </w:p>
        </w:tc>
      </w:tr>
      <w:tr w:rsidR="0033201F" w:rsidRPr="00180355" w:rsidTr="00AD46AA">
        <w:trPr>
          <w:trHeight w:val="392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LVI.-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Antenas de telefonía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3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38"/>
              </w:tabs>
              <w:spacing w:line="360" w:lineRule="auto"/>
              <w:ind w:left="18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15,000.00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21"/>
              </w:tabs>
              <w:spacing w:line="360" w:lineRule="auto"/>
              <w:ind w:left="43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</w:tr>
      <w:tr w:rsidR="0033201F" w:rsidRPr="00180355" w:rsidTr="00AD46AA">
        <w:trPr>
          <w:trHeight w:val="455"/>
        </w:trPr>
        <w:tc>
          <w:tcPr>
            <w:tcW w:w="5522" w:type="dxa"/>
          </w:tcPr>
          <w:p w:rsidR="0033201F" w:rsidRPr="00180355" w:rsidRDefault="0033201F" w:rsidP="00B862B5">
            <w:pPr>
              <w:pStyle w:val="TableParagraph"/>
              <w:tabs>
                <w:tab w:val="left" w:pos="14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LVII.-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Extracción de recursos naturales con fines comerciales.</w:t>
            </w:r>
          </w:p>
        </w:tc>
        <w:tc>
          <w:tcPr>
            <w:tcW w:w="412" w:type="dxa"/>
            <w:tcBorders>
              <w:righ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604"/>
              </w:tabs>
              <w:spacing w:line="360" w:lineRule="auto"/>
              <w:ind w:left="15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25,000.00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33201F" w:rsidRPr="00180355" w:rsidRDefault="00AD46AA" w:rsidP="00AD46AA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29" w:type="dxa"/>
            <w:tcBorders>
              <w:left w:val="nil"/>
            </w:tcBorders>
          </w:tcPr>
          <w:p w:rsidR="0033201F" w:rsidRPr="00180355" w:rsidRDefault="0033201F" w:rsidP="00AD46AA">
            <w:pPr>
              <w:pStyle w:val="TableParagraph"/>
              <w:tabs>
                <w:tab w:val="left" w:pos="721"/>
              </w:tabs>
              <w:spacing w:line="360" w:lineRule="auto"/>
              <w:ind w:left="43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13.- </w:t>
      </w:r>
      <w:r w:rsidRPr="00180355">
        <w:rPr>
          <w:rFonts w:ascii="Arial" w:hAnsi="Arial" w:cs="Arial"/>
          <w:sz w:val="20"/>
          <w:szCs w:val="20"/>
        </w:rPr>
        <w:t>El cobro de derechos por el otorgamiento de licencias o permisos para la instalación de anuncios de toda índole, se realizará con base en las siguientes cuotas: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Clasificación de los anuncios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44"/>
        <w:gridCol w:w="554"/>
        <w:gridCol w:w="1813"/>
      </w:tblGrid>
      <w:tr w:rsidR="00002371" w:rsidRPr="00180355" w:rsidTr="00066AD8">
        <w:tc>
          <w:tcPr>
            <w:tcW w:w="3701" w:type="pct"/>
          </w:tcPr>
          <w:p w:rsidR="00002371" w:rsidRPr="00180355" w:rsidRDefault="00002371" w:rsidP="00E12ED4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80355">
              <w:rPr>
                <w:rFonts w:ascii="Arial" w:hAnsi="Arial" w:cs="Arial"/>
                <w:sz w:val="20"/>
                <w:szCs w:val="20"/>
              </w:rPr>
              <w:t>Por su posición o ubicación</w:t>
            </w:r>
            <w:r w:rsidRPr="001803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4" w:type="pct"/>
            <w:tcBorders>
              <w:right w:val="nil"/>
            </w:tcBorders>
          </w:tcPr>
          <w:p w:rsidR="00002371" w:rsidRPr="00180355" w:rsidRDefault="00002371" w:rsidP="00147FAC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nil"/>
            </w:tcBorders>
          </w:tcPr>
          <w:p w:rsidR="00002371" w:rsidRPr="00180355" w:rsidRDefault="00002371" w:rsidP="00066AD8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371" w:rsidRPr="00180355" w:rsidTr="00066AD8">
        <w:tc>
          <w:tcPr>
            <w:tcW w:w="3701" w:type="pct"/>
          </w:tcPr>
          <w:p w:rsidR="00002371" w:rsidRPr="00180355" w:rsidRDefault="00002371" w:rsidP="00002371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180355">
              <w:rPr>
                <w:rFonts w:ascii="Arial" w:hAnsi="Arial" w:cs="Arial"/>
                <w:sz w:val="20"/>
                <w:szCs w:val="20"/>
              </w:rPr>
              <w:t>De fachadas, muros, y bardas.</w:t>
            </w:r>
          </w:p>
        </w:tc>
        <w:tc>
          <w:tcPr>
            <w:tcW w:w="304" w:type="pct"/>
            <w:tcBorders>
              <w:right w:val="nil"/>
            </w:tcBorders>
          </w:tcPr>
          <w:p w:rsidR="00002371" w:rsidRPr="00180355" w:rsidRDefault="00002371" w:rsidP="00147FAC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5" w:type="pct"/>
            <w:tcBorders>
              <w:left w:val="nil"/>
            </w:tcBorders>
          </w:tcPr>
          <w:p w:rsidR="00002371" w:rsidRPr="00180355" w:rsidRDefault="00002371" w:rsidP="00066AD8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35.00 por m2.</w:t>
            </w:r>
          </w:p>
        </w:tc>
      </w:tr>
      <w:tr w:rsidR="00002371" w:rsidRPr="00180355" w:rsidTr="00066AD8">
        <w:tc>
          <w:tcPr>
            <w:tcW w:w="3701" w:type="pct"/>
          </w:tcPr>
          <w:p w:rsidR="00002371" w:rsidRPr="00180355" w:rsidRDefault="00002371" w:rsidP="00002371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b/>
                <w:sz w:val="20"/>
                <w:szCs w:val="20"/>
              </w:rPr>
              <w:t xml:space="preserve">II.- </w:t>
            </w:r>
            <w:r w:rsidRPr="00180355">
              <w:rPr>
                <w:rFonts w:ascii="Arial" w:hAnsi="Arial"/>
                <w:sz w:val="20"/>
                <w:szCs w:val="20"/>
              </w:rPr>
              <w:t>Por su duración:</w:t>
            </w:r>
          </w:p>
        </w:tc>
        <w:tc>
          <w:tcPr>
            <w:tcW w:w="304" w:type="pct"/>
            <w:tcBorders>
              <w:right w:val="nil"/>
            </w:tcBorders>
          </w:tcPr>
          <w:p w:rsidR="00002371" w:rsidRPr="00180355" w:rsidRDefault="00002371" w:rsidP="00147FAC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nil"/>
            </w:tcBorders>
          </w:tcPr>
          <w:p w:rsidR="00002371" w:rsidRPr="00180355" w:rsidRDefault="00002371" w:rsidP="00066AD8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371" w:rsidRPr="00180355" w:rsidTr="00066AD8">
        <w:tc>
          <w:tcPr>
            <w:tcW w:w="3701" w:type="pct"/>
          </w:tcPr>
          <w:p w:rsidR="00002371" w:rsidRPr="00180355" w:rsidRDefault="00002371" w:rsidP="00147FAC">
            <w:pPr>
              <w:pStyle w:val="Prrafodelista"/>
              <w:widowControl w:val="0"/>
              <w:tabs>
                <w:tab w:val="left" w:pos="1601"/>
                <w:tab w:val="left" w:pos="1602"/>
              </w:tabs>
              <w:autoSpaceDE w:val="0"/>
              <w:autoSpaceDN w:val="0"/>
              <w:spacing w:after="0" w:line="360" w:lineRule="auto"/>
              <w:ind w:left="0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b/>
                <w:sz w:val="20"/>
                <w:szCs w:val="20"/>
              </w:rPr>
              <w:t xml:space="preserve">a) </w:t>
            </w:r>
            <w:r w:rsidRPr="00180355">
              <w:rPr>
                <w:rFonts w:ascii="Arial" w:hAnsi="Arial"/>
                <w:sz w:val="20"/>
                <w:szCs w:val="20"/>
              </w:rPr>
              <w:t xml:space="preserve">Anuncios temporales: Duración que no exceda los setenta días: </w:t>
            </w:r>
          </w:p>
        </w:tc>
        <w:tc>
          <w:tcPr>
            <w:tcW w:w="304" w:type="pct"/>
            <w:tcBorders>
              <w:right w:val="nil"/>
            </w:tcBorders>
          </w:tcPr>
          <w:p w:rsidR="00002371" w:rsidRPr="00180355" w:rsidRDefault="00147FAC" w:rsidP="00147FAC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tcBorders>
              <w:left w:val="nil"/>
            </w:tcBorders>
          </w:tcPr>
          <w:p w:rsidR="00002371" w:rsidRPr="00180355" w:rsidRDefault="00147FAC" w:rsidP="00066AD8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15.00 por m2.</w:t>
            </w:r>
          </w:p>
        </w:tc>
      </w:tr>
      <w:tr w:rsidR="00002371" w:rsidRPr="00180355" w:rsidTr="00066AD8">
        <w:tc>
          <w:tcPr>
            <w:tcW w:w="3701" w:type="pct"/>
          </w:tcPr>
          <w:p w:rsidR="00002371" w:rsidRPr="00180355" w:rsidRDefault="00002371" w:rsidP="00002371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180355">
              <w:rPr>
                <w:rFonts w:ascii="Arial" w:hAnsi="Arial"/>
                <w:sz w:val="20"/>
                <w:szCs w:val="20"/>
              </w:rPr>
              <w:t>Anuncios permanentes: Anuncios pintados, placas de nominativas,</w:t>
            </w:r>
            <w:r w:rsidR="00147FAC" w:rsidRPr="00180355">
              <w:rPr>
                <w:rFonts w:ascii="Arial" w:hAnsi="Arial" w:cs="Arial"/>
                <w:sz w:val="20"/>
                <w:szCs w:val="20"/>
              </w:rPr>
              <w:t xml:space="preserve"> fijados en cercas y muros, cuya duración exceda los setenta días:</w:t>
            </w:r>
          </w:p>
        </w:tc>
        <w:tc>
          <w:tcPr>
            <w:tcW w:w="304" w:type="pct"/>
            <w:tcBorders>
              <w:right w:val="nil"/>
            </w:tcBorders>
          </w:tcPr>
          <w:p w:rsidR="00002371" w:rsidRPr="00180355" w:rsidRDefault="00147FAC" w:rsidP="00147FAC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5" w:type="pct"/>
            <w:tcBorders>
              <w:left w:val="nil"/>
            </w:tcBorders>
          </w:tcPr>
          <w:p w:rsidR="00002371" w:rsidRPr="00180355" w:rsidRDefault="00147FAC" w:rsidP="00066AD8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70.00 por m2.</w:t>
            </w:r>
          </w:p>
        </w:tc>
      </w:tr>
      <w:tr w:rsidR="00002371" w:rsidRPr="00180355" w:rsidTr="00066AD8">
        <w:tc>
          <w:tcPr>
            <w:tcW w:w="3701" w:type="pct"/>
          </w:tcPr>
          <w:p w:rsidR="00002371" w:rsidRPr="00180355" w:rsidRDefault="00147FAC" w:rsidP="00002371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180355">
              <w:rPr>
                <w:rFonts w:ascii="Arial" w:hAnsi="Arial" w:cs="Arial"/>
                <w:sz w:val="20"/>
                <w:szCs w:val="20"/>
              </w:rPr>
              <w:t>Por su colocación:</w:t>
            </w:r>
          </w:p>
        </w:tc>
        <w:tc>
          <w:tcPr>
            <w:tcW w:w="304" w:type="pct"/>
            <w:tcBorders>
              <w:right w:val="nil"/>
            </w:tcBorders>
          </w:tcPr>
          <w:p w:rsidR="00002371" w:rsidRPr="00180355" w:rsidRDefault="00002371" w:rsidP="00147FAC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  <w:tcBorders>
              <w:left w:val="nil"/>
            </w:tcBorders>
          </w:tcPr>
          <w:p w:rsidR="00002371" w:rsidRPr="00180355" w:rsidRDefault="00147FAC" w:rsidP="00066AD8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Hasta por 30 días</w:t>
            </w:r>
          </w:p>
        </w:tc>
      </w:tr>
      <w:tr w:rsidR="00147FAC" w:rsidRPr="00180355" w:rsidTr="00066AD8">
        <w:tc>
          <w:tcPr>
            <w:tcW w:w="3701" w:type="pct"/>
          </w:tcPr>
          <w:p w:rsidR="00147FAC" w:rsidRPr="00180355" w:rsidRDefault="00147FAC" w:rsidP="00002371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0355">
              <w:rPr>
                <w:rFonts w:ascii="Arial" w:hAnsi="Arial"/>
                <w:b/>
                <w:sz w:val="20"/>
                <w:szCs w:val="20"/>
              </w:rPr>
              <w:t xml:space="preserve">a) </w:t>
            </w:r>
            <w:r w:rsidRPr="00180355">
              <w:rPr>
                <w:rFonts w:ascii="Arial" w:hAnsi="Arial"/>
                <w:sz w:val="20"/>
                <w:szCs w:val="20"/>
              </w:rPr>
              <w:t>Colgantes</w:t>
            </w:r>
          </w:p>
        </w:tc>
        <w:tc>
          <w:tcPr>
            <w:tcW w:w="304" w:type="pct"/>
            <w:tcBorders>
              <w:right w:val="nil"/>
            </w:tcBorders>
          </w:tcPr>
          <w:p w:rsidR="00147FAC" w:rsidRPr="00180355" w:rsidRDefault="00147FAC" w:rsidP="00147FAC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5" w:type="pct"/>
            <w:tcBorders>
              <w:left w:val="nil"/>
            </w:tcBorders>
          </w:tcPr>
          <w:p w:rsidR="00147FAC" w:rsidRPr="00180355" w:rsidRDefault="00147FAC" w:rsidP="00066AD8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15.00 por m2.</w:t>
            </w:r>
          </w:p>
        </w:tc>
      </w:tr>
      <w:tr w:rsidR="00147FAC" w:rsidRPr="00180355" w:rsidTr="00066AD8">
        <w:tc>
          <w:tcPr>
            <w:tcW w:w="3701" w:type="pct"/>
          </w:tcPr>
          <w:p w:rsidR="00147FAC" w:rsidRPr="00180355" w:rsidRDefault="00147FAC" w:rsidP="00002371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0355">
              <w:rPr>
                <w:rFonts w:ascii="Arial" w:hAnsi="Arial"/>
                <w:b/>
                <w:sz w:val="20"/>
                <w:szCs w:val="20"/>
              </w:rPr>
              <w:t xml:space="preserve">b) </w:t>
            </w:r>
            <w:r w:rsidRPr="00180355">
              <w:rPr>
                <w:rFonts w:ascii="Arial" w:hAnsi="Arial"/>
                <w:sz w:val="20"/>
                <w:szCs w:val="20"/>
              </w:rPr>
              <w:t>De azotea</w:t>
            </w:r>
          </w:p>
        </w:tc>
        <w:tc>
          <w:tcPr>
            <w:tcW w:w="304" w:type="pct"/>
            <w:tcBorders>
              <w:right w:val="nil"/>
            </w:tcBorders>
          </w:tcPr>
          <w:p w:rsidR="00147FAC" w:rsidRPr="00180355" w:rsidRDefault="00147FAC" w:rsidP="00147FAC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5" w:type="pct"/>
            <w:tcBorders>
              <w:left w:val="nil"/>
            </w:tcBorders>
          </w:tcPr>
          <w:p w:rsidR="00147FAC" w:rsidRPr="00180355" w:rsidRDefault="00147FAC" w:rsidP="00066AD8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15.00 por m2.</w:t>
            </w:r>
          </w:p>
        </w:tc>
      </w:tr>
      <w:tr w:rsidR="00147FAC" w:rsidRPr="00180355" w:rsidTr="00066AD8">
        <w:tc>
          <w:tcPr>
            <w:tcW w:w="3701" w:type="pct"/>
          </w:tcPr>
          <w:p w:rsidR="00147FAC" w:rsidRPr="00180355" w:rsidRDefault="00147FAC" w:rsidP="00002371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0355">
              <w:rPr>
                <w:rFonts w:ascii="Arial" w:hAnsi="Arial"/>
                <w:b/>
                <w:sz w:val="20"/>
                <w:szCs w:val="20"/>
              </w:rPr>
              <w:t xml:space="preserve">c) </w:t>
            </w:r>
            <w:r w:rsidRPr="00180355">
              <w:rPr>
                <w:rFonts w:ascii="Arial" w:hAnsi="Arial"/>
                <w:sz w:val="20"/>
                <w:szCs w:val="20"/>
              </w:rPr>
              <w:t>Pintados</w:t>
            </w:r>
          </w:p>
        </w:tc>
        <w:tc>
          <w:tcPr>
            <w:tcW w:w="304" w:type="pct"/>
            <w:tcBorders>
              <w:right w:val="nil"/>
            </w:tcBorders>
          </w:tcPr>
          <w:p w:rsidR="00147FAC" w:rsidRPr="00180355" w:rsidRDefault="00147FAC" w:rsidP="00147FAC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5" w:type="pct"/>
            <w:tcBorders>
              <w:left w:val="nil"/>
            </w:tcBorders>
          </w:tcPr>
          <w:p w:rsidR="00147FAC" w:rsidRPr="00180355" w:rsidRDefault="00147FAC" w:rsidP="00066AD8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35.00 por m2.</w:t>
            </w:r>
          </w:p>
        </w:tc>
      </w:tr>
    </w:tbl>
    <w:p w:rsidR="00002371" w:rsidRPr="00180355" w:rsidRDefault="00002371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Sección Segunda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Derechos por Servicios que Presta la Dirección de Obras Públicas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14.- </w:t>
      </w:r>
      <w:r w:rsidRPr="00180355">
        <w:rPr>
          <w:rFonts w:ascii="Arial" w:hAnsi="Arial" w:cs="Arial"/>
          <w:sz w:val="20"/>
          <w:szCs w:val="20"/>
        </w:rPr>
        <w:t>La tarifa del derecho por los servicios que presta la Dirección de Desarrollo Urbano, se pagará conforme a lo siguiente: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413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834"/>
        <w:gridCol w:w="708"/>
        <w:gridCol w:w="1054"/>
        <w:gridCol w:w="2187"/>
        <w:gridCol w:w="1639"/>
      </w:tblGrid>
      <w:tr w:rsidR="00847564" w:rsidRPr="00180355" w:rsidTr="008703C8">
        <w:trPr>
          <w:trHeight w:val="334"/>
        </w:trPr>
        <w:tc>
          <w:tcPr>
            <w:tcW w:w="991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</w:p>
        </w:tc>
        <w:tc>
          <w:tcPr>
            <w:tcW w:w="1762" w:type="dxa"/>
            <w:gridSpan w:val="2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CLASIFICACIÓN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TARIFA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TIPO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CLASE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</w:p>
        </w:tc>
        <w:tc>
          <w:tcPr>
            <w:tcW w:w="2834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Licencia de uso de suelo de desarrollos inmobiliarios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Hasta 10,000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6,000.00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10,001 a 50,000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12,000.00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50,001 a 100,000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18,000.00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100,001 a 150,000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24,000.00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150,001 a 200,000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30,000.00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Más de 200,001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36,000.00</w:t>
            </w:r>
          </w:p>
        </w:tc>
      </w:tr>
      <w:tr w:rsidR="00847564" w:rsidRPr="00180355" w:rsidTr="008703C8">
        <w:trPr>
          <w:trHeight w:val="1374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</w:p>
        </w:tc>
        <w:tc>
          <w:tcPr>
            <w:tcW w:w="2834" w:type="dxa"/>
          </w:tcPr>
          <w:p w:rsidR="00847564" w:rsidRPr="00180355" w:rsidRDefault="00847564" w:rsidP="00EA31E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Licencia de uso de suelo para vivienda que no constituya un desarrollo inmobiliario o</w:t>
            </w:r>
            <w:r w:rsidR="00EA31E4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división de lotes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Cualquier superficie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1,000.00</w:t>
            </w:r>
          </w:p>
        </w:tc>
      </w:tr>
      <w:tr w:rsidR="00847564" w:rsidRPr="00180355" w:rsidTr="008703C8">
        <w:trPr>
          <w:trHeight w:val="337"/>
        </w:trPr>
        <w:tc>
          <w:tcPr>
            <w:tcW w:w="991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</w:p>
        </w:tc>
        <w:tc>
          <w:tcPr>
            <w:tcW w:w="2834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Licencia anual de uso de suelo comercial o industrial, excepto vivienda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 a 20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$ 50.00 P/M2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21 a 40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$ 45.00 P/M2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41 a 60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$ 40.00 P/M2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61 a 100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$ 35.00 P/M2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101 a 200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$ 30.00 P/M2</w:t>
            </w:r>
          </w:p>
        </w:tc>
      </w:tr>
      <w:tr w:rsidR="00847564" w:rsidRPr="00180355" w:rsidTr="008703C8">
        <w:trPr>
          <w:trHeight w:val="329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201 a 300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$ 25.00 P/M2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301 a 500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$ 20.00 P/M2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501 a 1,000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$ 15.00 P/M2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1,001 a 2,000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$ 10.00 P/M2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2,001 a 5,000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5.00 P/M2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5,001 a 10,001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4.50 P/M2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10,001 a 20,000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3.50 P/M2</w:t>
            </w:r>
          </w:p>
        </w:tc>
      </w:tr>
      <w:tr w:rsidR="00847564" w:rsidRPr="00180355" w:rsidTr="008703C8">
        <w:trPr>
          <w:trHeight w:val="341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20,001 a 100,000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2.50 P/M2</w:t>
            </w:r>
          </w:p>
        </w:tc>
      </w:tr>
      <w:tr w:rsidR="00847564" w:rsidRPr="00180355" w:rsidTr="008703C8">
        <w:trPr>
          <w:trHeight w:val="341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100,001 en adelante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1.50 P/M2</w:t>
            </w:r>
          </w:p>
        </w:tc>
      </w:tr>
      <w:tr w:rsidR="00847564" w:rsidRPr="00180355" w:rsidTr="008703C8">
        <w:trPr>
          <w:trHeight w:val="333"/>
        </w:trPr>
        <w:tc>
          <w:tcPr>
            <w:tcW w:w="991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</w:p>
        </w:tc>
        <w:tc>
          <w:tcPr>
            <w:tcW w:w="2834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Licencia de uso de suelo para el trámite de Licencia de Construcción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 a 20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7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200.00</w:t>
            </w:r>
          </w:p>
        </w:tc>
      </w:tr>
      <w:tr w:rsidR="00847564" w:rsidRPr="00180355" w:rsidTr="008703C8">
        <w:trPr>
          <w:trHeight w:val="337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21 a 40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7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400.00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41 a 60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7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600.00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61 a 100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7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800.00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101 a 200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1,000.00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201 a 300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1,200.00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301 a 500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1,400.00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501 A 1,000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1,800.00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1,001 A 2,000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2,500.00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2,001 A 5,000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3,500.00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5,001 A 10,000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4,500.00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10,001 A 20,000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6,500.00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20,001 A 100,000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10,000.00</w:t>
            </w:r>
          </w:p>
        </w:tc>
      </w:tr>
      <w:tr w:rsidR="00847564" w:rsidRPr="00180355" w:rsidTr="008703C8">
        <w:trPr>
          <w:trHeight w:val="339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100,001 en adelante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15,000.00</w:t>
            </w:r>
          </w:p>
        </w:tc>
      </w:tr>
      <w:tr w:rsidR="00847564" w:rsidRPr="00180355" w:rsidTr="008703C8">
        <w:trPr>
          <w:trHeight w:val="329"/>
        </w:trPr>
        <w:tc>
          <w:tcPr>
            <w:tcW w:w="991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</w:p>
        </w:tc>
        <w:tc>
          <w:tcPr>
            <w:tcW w:w="2834" w:type="dxa"/>
            <w:vMerge w:val="restart"/>
          </w:tcPr>
          <w:p w:rsidR="00847564" w:rsidRPr="00180355" w:rsidRDefault="00847564" w:rsidP="00066AD8">
            <w:pPr>
              <w:pStyle w:val="TableParagraph"/>
              <w:tabs>
                <w:tab w:val="left" w:pos="176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Factibilidad de Uso de suelo para</w:t>
            </w:r>
            <w:r w:rsidR="00066AD8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desarrollos Inmobiliarios.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Zona Urbana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5,000.00</w:t>
            </w:r>
          </w:p>
        </w:tc>
      </w:tr>
      <w:tr w:rsidR="00847564" w:rsidRPr="00180355" w:rsidTr="008703C8">
        <w:trPr>
          <w:trHeight w:val="680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Zona de Reserva de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Crecimiento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10,000.00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Zona Rural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8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15,000.00</w:t>
            </w:r>
          </w:p>
        </w:tc>
      </w:tr>
      <w:tr w:rsidR="00847564" w:rsidRPr="00180355" w:rsidTr="008703C8">
        <w:trPr>
          <w:trHeight w:val="685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Zona de Preservación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Ecológica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20,000.00</w:t>
            </w:r>
          </w:p>
        </w:tc>
      </w:tr>
      <w:tr w:rsidR="00847564" w:rsidRPr="00180355" w:rsidTr="008703C8">
        <w:trPr>
          <w:trHeight w:val="1026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VI.-</w:t>
            </w:r>
          </w:p>
        </w:tc>
        <w:tc>
          <w:tcPr>
            <w:tcW w:w="2834" w:type="dxa"/>
          </w:tcPr>
          <w:p w:rsidR="00847564" w:rsidRPr="00180355" w:rsidRDefault="00847564" w:rsidP="00066AD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Factibilidad (constancia) de</w:t>
            </w:r>
            <w:r w:rsidR="00066AD8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uso del suelo para comercio o Establecimiento.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1,500.00</w:t>
            </w:r>
          </w:p>
        </w:tc>
      </w:tr>
      <w:tr w:rsidR="00847564" w:rsidRPr="00180355" w:rsidTr="008703C8">
        <w:trPr>
          <w:trHeight w:val="1369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VII.-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Factibilidad (constancia) de uso del suelo para venta de bebidas alcohólicas en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envase cerrado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5,000.00</w:t>
            </w:r>
          </w:p>
        </w:tc>
      </w:tr>
      <w:tr w:rsidR="00847564" w:rsidRPr="00180355" w:rsidTr="008703C8">
        <w:trPr>
          <w:trHeight w:val="1371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VIII.-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Factibilidad (constancia) de uso del suelo para venta de bebidas alcohólicas para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consumo en el mismo local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10,000.00</w:t>
            </w:r>
          </w:p>
        </w:tc>
      </w:tr>
      <w:tr w:rsidR="00847564" w:rsidRPr="00180355" w:rsidTr="008703C8">
        <w:trPr>
          <w:trHeight w:val="1714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IX.-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Factibilidad para la instalación de infraestructura en bienes inmuebles propiedad del municipio o en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la vía pública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Por aparato, caseta o unidad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7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250.00</w:t>
            </w:r>
          </w:p>
        </w:tc>
      </w:tr>
      <w:tr w:rsidR="00847564" w:rsidRPr="00180355" w:rsidTr="008703C8">
        <w:trPr>
          <w:trHeight w:val="2749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Factibilidad para la instalación de infraestructura aérea, consistente en cableado o líneas de transmisión, a excepción de las que fueren propiedad de la comisión federal de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electricidad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Metro lineal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$ 2.50</w:t>
            </w:r>
          </w:p>
        </w:tc>
      </w:tr>
      <w:tr w:rsidR="00847564" w:rsidRPr="00180355" w:rsidTr="008703C8">
        <w:trPr>
          <w:trHeight w:val="1023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XI.-</w:t>
            </w:r>
          </w:p>
        </w:tc>
        <w:tc>
          <w:tcPr>
            <w:tcW w:w="2834" w:type="dxa"/>
          </w:tcPr>
          <w:p w:rsidR="00847564" w:rsidRPr="00180355" w:rsidRDefault="00847564" w:rsidP="00066AD8">
            <w:pPr>
              <w:pStyle w:val="TableParagraph"/>
              <w:tabs>
                <w:tab w:val="left" w:pos="1641"/>
                <w:tab w:val="left" w:pos="258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Factibilidad</w:t>
            </w:r>
            <w:r w:rsidR="00066AD8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para</w:t>
            </w:r>
            <w:r w:rsidR="00066AD8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la</w:t>
            </w:r>
            <w:r w:rsidR="00066AD8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instalación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066AD8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torre</w:t>
            </w:r>
            <w:r w:rsidR="00066AD8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 comunicación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Por torre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8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15,000.00</w:t>
            </w:r>
          </w:p>
        </w:tc>
      </w:tr>
      <w:tr w:rsidR="00847564" w:rsidRPr="00180355" w:rsidTr="008703C8">
        <w:trPr>
          <w:trHeight w:val="1371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Factibilidad para casa habitación unifamiliar ubicada en zonas de reserva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decrecimiento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1,000.00</w:t>
            </w:r>
          </w:p>
        </w:tc>
      </w:tr>
      <w:tr w:rsidR="00847564" w:rsidRPr="00180355" w:rsidTr="008703C8">
        <w:trPr>
          <w:trHeight w:val="1023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XIII.-</w:t>
            </w:r>
          </w:p>
        </w:tc>
        <w:tc>
          <w:tcPr>
            <w:tcW w:w="2834" w:type="dxa"/>
          </w:tcPr>
          <w:p w:rsidR="00847564" w:rsidRPr="00180355" w:rsidRDefault="00847564" w:rsidP="00066AD8">
            <w:pPr>
              <w:pStyle w:val="TableParagraph"/>
              <w:tabs>
                <w:tab w:val="left" w:pos="1641"/>
                <w:tab w:val="left" w:pos="258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Factibilidad</w:t>
            </w:r>
            <w:r w:rsidR="00066AD8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para</w:t>
            </w:r>
            <w:r w:rsidR="00066AD8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la</w:t>
            </w:r>
            <w:r w:rsidR="00066AD8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instalación de gasolinera o estación de servicio.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50,000.00</w:t>
            </w:r>
          </w:p>
        </w:tc>
      </w:tr>
      <w:tr w:rsidR="00847564" w:rsidRPr="00180355" w:rsidTr="008703C8">
        <w:trPr>
          <w:trHeight w:val="1026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XIV.-</w:t>
            </w:r>
          </w:p>
        </w:tc>
        <w:tc>
          <w:tcPr>
            <w:tcW w:w="2834" w:type="dxa"/>
          </w:tcPr>
          <w:p w:rsidR="00847564" w:rsidRPr="00180355" w:rsidRDefault="00847564" w:rsidP="00066AD8">
            <w:pPr>
              <w:pStyle w:val="TableParagraph"/>
              <w:tabs>
                <w:tab w:val="left" w:pos="1641"/>
                <w:tab w:val="left" w:pos="258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Factibilidad</w:t>
            </w:r>
            <w:r w:rsidR="00066AD8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para</w:t>
            </w:r>
            <w:r w:rsidR="00066AD8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la</w:t>
            </w:r>
            <w:r w:rsidR="00066AD8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instalación de estaciones de servicios de gas butano.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30,000.00</w:t>
            </w:r>
          </w:p>
        </w:tc>
      </w:tr>
      <w:tr w:rsidR="00847564" w:rsidRPr="00180355" w:rsidTr="008703C8">
        <w:trPr>
          <w:trHeight w:val="2058"/>
        </w:trPr>
        <w:tc>
          <w:tcPr>
            <w:tcW w:w="991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XV.-</w:t>
            </w:r>
          </w:p>
        </w:tc>
        <w:tc>
          <w:tcPr>
            <w:tcW w:w="2834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Factibilidad para el establecimiento de bancos de explotación de materiales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</w:t>
            </w:r>
          </w:p>
        </w:tc>
        <w:tc>
          <w:tcPr>
            <w:tcW w:w="1639" w:type="dxa"/>
          </w:tcPr>
          <w:p w:rsidR="00847564" w:rsidRPr="00180355" w:rsidRDefault="00261203" w:rsidP="0026120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30,000.00</w:t>
            </w:r>
          </w:p>
        </w:tc>
      </w:tr>
      <w:tr w:rsidR="00847564" w:rsidRPr="00180355" w:rsidTr="008703C8">
        <w:trPr>
          <w:trHeight w:val="337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588" w:type="dxa"/>
            <w:gridSpan w:val="4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703C8">
        <w:trPr>
          <w:trHeight w:val="219"/>
        </w:trPr>
        <w:tc>
          <w:tcPr>
            <w:tcW w:w="991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XVI.-</w:t>
            </w:r>
          </w:p>
        </w:tc>
        <w:tc>
          <w:tcPr>
            <w:tcW w:w="2834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Licencia de construcción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6.00</w:t>
            </w:r>
          </w:p>
        </w:tc>
      </w:tr>
      <w:tr w:rsidR="00847564" w:rsidRPr="00180355" w:rsidTr="008703C8">
        <w:trPr>
          <w:trHeight w:val="229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8.00</w:t>
            </w:r>
          </w:p>
        </w:tc>
      </w:tr>
      <w:tr w:rsidR="00847564" w:rsidRPr="00180355" w:rsidTr="008703C8">
        <w:trPr>
          <w:trHeight w:val="229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10.00</w:t>
            </w:r>
          </w:p>
        </w:tc>
      </w:tr>
      <w:tr w:rsidR="00847564" w:rsidRPr="00180355" w:rsidTr="008703C8">
        <w:trPr>
          <w:trHeight w:val="229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12.00</w:t>
            </w:r>
          </w:p>
        </w:tc>
      </w:tr>
      <w:tr w:rsidR="00847564" w:rsidRPr="00180355" w:rsidTr="008703C8">
        <w:trPr>
          <w:trHeight w:val="229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4.50</w:t>
            </w:r>
          </w:p>
        </w:tc>
      </w:tr>
      <w:tr w:rsidR="00847564" w:rsidRPr="00180355" w:rsidTr="008703C8">
        <w:trPr>
          <w:trHeight w:val="229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5.00</w:t>
            </w:r>
          </w:p>
        </w:tc>
      </w:tr>
      <w:tr w:rsidR="00847564" w:rsidRPr="00180355" w:rsidTr="008703C8">
        <w:trPr>
          <w:trHeight w:val="232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5.50</w:t>
            </w:r>
          </w:p>
        </w:tc>
      </w:tr>
      <w:tr w:rsidR="00847564" w:rsidRPr="00180355" w:rsidTr="008703C8">
        <w:trPr>
          <w:trHeight w:val="32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6.00</w:t>
            </w:r>
          </w:p>
        </w:tc>
      </w:tr>
      <w:tr w:rsidR="00847564" w:rsidRPr="00180355" w:rsidTr="008703C8">
        <w:trPr>
          <w:trHeight w:val="335"/>
        </w:trPr>
        <w:tc>
          <w:tcPr>
            <w:tcW w:w="991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XVII.-</w:t>
            </w:r>
          </w:p>
        </w:tc>
        <w:tc>
          <w:tcPr>
            <w:tcW w:w="2834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 de terminación de obra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4.50</w:t>
            </w:r>
          </w:p>
        </w:tc>
      </w:tr>
      <w:tr w:rsidR="00847564" w:rsidRPr="00180355" w:rsidTr="008703C8">
        <w:trPr>
          <w:trHeight w:val="333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5.50</w:t>
            </w:r>
          </w:p>
        </w:tc>
      </w:tr>
      <w:tr w:rsidR="00847564" w:rsidRPr="00180355" w:rsidTr="008703C8">
        <w:trPr>
          <w:trHeight w:val="337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6.00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2.50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3.00</w:t>
            </w:r>
          </w:p>
        </w:tc>
      </w:tr>
      <w:tr w:rsidR="00847564" w:rsidRPr="00180355" w:rsidTr="008703C8">
        <w:trPr>
          <w:trHeight w:val="3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3.50</w:t>
            </w:r>
          </w:p>
        </w:tc>
      </w:tr>
      <w:tr w:rsidR="00847564" w:rsidRPr="00180355" w:rsidTr="008703C8">
        <w:trPr>
          <w:trHeight w:val="339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4.00</w:t>
            </w:r>
          </w:p>
        </w:tc>
      </w:tr>
      <w:tr w:rsidR="00847564" w:rsidRPr="00180355" w:rsidTr="008703C8">
        <w:trPr>
          <w:trHeight w:val="1369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XVIII.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Licencia para la realización de una demolición y/o desmantelamiento de bardas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y de remodelación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5.00</w:t>
            </w:r>
          </w:p>
        </w:tc>
      </w:tr>
      <w:tr w:rsidR="00847564" w:rsidRPr="00180355" w:rsidTr="008703C8">
        <w:trPr>
          <w:trHeight w:val="680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XIX.-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 de alineamiento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 construcciones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7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500.00</w:t>
            </w:r>
          </w:p>
        </w:tc>
      </w:tr>
      <w:tr w:rsidR="00847564" w:rsidRPr="00180355" w:rsidTr="008703C8">
        <w:trPr>
          <w:trHeight w:val="680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 de alineamiento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 predio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ML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7.50</w:t>
            </w:r>
          </w:p>
        </w:tc>
      </w:tr>
      <w:tr w:rsidR="00847564" w:rsidRPr="00180355" w:rsidTr="008703C8">
        <w:trPr>
          <w:trHeight w:val="1369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Licencia de urbanización de vía pública para desarrollos inmobiliarios o de cualquier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otro tipo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6.00</w:t>
            </w:r>
          </w:p>
        </w:tc>
      </w:tr>
      <w:tr w:rsidR="00847564" w:rsidRPr="00180355" w:rsidTr="008703C8">
        <w:trPr>
          <w:trHeight w:val="680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Licencia de Construcción de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Pavimento no en vialidades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5.00</w:t>
            </w:r>
          </w:p>
        </w:tc>
      </w:tr>
      <w:tr w:rsidR="00847564" w:rsidRPr="00180355" w:rsidTr="008703C8">
        <w:trPr>
          <w:trHeight w:val="1364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XXIII.-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Licencia de Terminación de Pavimento no en vialidades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2.50</w:t>
            </w:r>
          </w:p>
        </w:tc>
      </w:tr>
      <w:tr w:rsidR="00847564" w:rsidRPr="00180355" w:rsidTr="008703C8">
        <w:trPr>
          <w:trHeight w:val="442"/>
        </w:trPr>
        <w:tc>
          <w:tcPr>
            <w:tcW w:w="991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XXIV.-</w:t>
            </w:r>
          </w:p>
        </w:tc>
        <w:tc>
          <w:tcPr>
            <w:tcW w:w="2834" w:type="dxa"/>
            <w:vMerge w:val="restart"/>
          </w:tcPr>
          <w:p w:rsidR="00847564" w:rsidRPr="00180355" w:rsidRDefault="00847564" w:rsidP="00E12ED4">
            <w:pPr>
              <w:pStyle w:val="TableParagraph"/>
              <w:tabs>
                <w:tab w:val="left" w:pos="252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de</w:t>
            </w:r>
          </w:p>
          <w:p w:rsidR="00847564" w:rsidRPr="00180355" w:rsidRDefault="00847564" w:rsidP="00E12ED4">
            <w:pPr>
              <w:pStyle w:val="TableParagraph"/>
              <w:tabs>
                <w:tab w:val="left" w:pos="25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municipalización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de desarrollos inmobiliarios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 a 200 Viviendas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300.00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P/Viv</w:t>
            </w:r>
          </w:p>
        </w:tc>
      </w:tr>
      <w:tr w:rsidR="00847564" w:rsidRPr="00180355" w:rsidTr="008703C8">
        <w:trPr>
          <w:trHeight w:val="450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201 a 500 Viviendas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250.00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P/Viv</w:t>
            </w:r>
          </w:p>
        </w:tc>
      </w:tr>
      <w:tr w:rsidR="00847564" w:rsidRPr="00180355" w:rsidTr="008703C8">
        <w:trPr>
          <w:trHeight w:val="680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501 A 1,000 Viviendas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200.00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P/Viv</w:t>
            </w:r>
          </w:p>
        </w:tc>
      </w:tr>
      <w:tr w:rsidR="00847564" w:rsidRPr="00180355" w:rsidTr="008703C8">
        <w:trPr>
          <w:trHeight w:val="685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1001 a 2000 Viviendas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150.00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P/Viv</w:t>
            </w:r>
          </w:p>
        </w:tc>
      </w:tr>
      <w:tr w:rsidR="00847564" w:rsidRPr="00180355" w:rsidTr="008703C8">
        <w:trPr>
          <w:trHeight w:val="680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 2001 en adelante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100.00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P/Viv</w:t>
            </w:r>
          </w:p>
        </w:tc>
      </w:tr>
      <w:tr w:rsidR="00847564" w:rsidRPr="00180355" w:rsidTr="008703C8">
        <w:trPr>
          <w:trHeight w:val="680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XXV.-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Autorización de   desarrollos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inmobiliarios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20,000.00</w:t>
            </w:r>
          </w:p>
        </w:tc>
      </w:tr>
      <w:tr w:rsidR="00847564" w:rsidRPr="00180355" w:rsidTr="008703C8">
        <w:trPr>
          <w:trHeight w:val="680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XXVI.-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Autorización de  modificación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 desarrollos inmobiliarios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10,000.00</w:t>
            </w:r>
          </w:p>
        </w:tc>
      </w:tr>
      <w:tr w:rsidR="00847564" w:rsidRPr="00180355" w:rsidTr="008703C8">
        <w:trPr>
          <w:trHeight w:val="677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XXVII.-</w:t>
            </w:r>
          </w:p>
        </w:tc>
        <w:tc>
          <w:tcPr>
            <w:tcW w:w="2834" w:type="dxa"/>
          </w:tcPr>
          <w:p w:rsidR="00847564" w:rsidRPr="00180355" w:rsidRDefault="00847564" w:rsidP="00261203">
            <w:pPr>
              <w:pStyle w:val="TableParagraph"/>
              <w:tabs>
                <w:tab w:val="left" w:pos="1125"/>
                <w:tab w:val="left" w:pos="25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Sellado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(validación)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planos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Plano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60.00</w:t>
            </w:r>
          </w:p>
        </w:tc>
      </w:tr>
      <w:tr w:rsidR="00847564" w:rsidRPr="00180355" w:rsidTr="008703C8">
        <w:trPr>
          <w:trHeight w:val="1026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XXVIII.-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Reposición de licencia de uso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 suelo, de construcción y de urbanización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1,500.00</w:t>
            </w:r>
          </w:p>
        </w:tc>
      </w:tr>
      <w:tr w:rsidR="00847564" w:rsidRPr="00180355" w:rsidTr="008703C8">
        <w:trPr>
          <w:trHeight w:val="1023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XXIX.-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Licencia para hacer cortes en</w:t>
            </w:r>
          </w:p>
          <w:p w:rsidR="00847564" w:rsidRPr="00180355" w:rsidRDefault="00847564" w:rsidP="00261203">
            <w:pPr>
              <w:pStyle w:val="TableParagraph"/>
              <w:tabs>
                <w:tab w:val="left" w:pos="1345"/>
                <w:tab w:val="left" w:pos="264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banquetas,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pavimentos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y guarniciones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ML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7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400.00</w:t>
            </w:r>
          </w:p>
        </w:tc>
      </w:tr>
      <w:tr w:rsidR="00847564" w:rsidRPr="00180355" w:rsidTr="008703C8">
        <w:trPr>
          <w:trHeight w:val="2060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XXX.-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Otorgamiento de constancia a que se refiere la ley sobre el régimen de propiedad en condominio del estado de Yucatán para desarrollos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Inmobiliarios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4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10,000.00</w:t>
            </w:r>
          </w:p>
        </w:tc>
      </w:tr>
      <w:tr w:rsidR="00847564" w:rsidRPr="00180355" w:rsidTr="008703C8">
        <w:trPr>
          <w:trHeight w:val="680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XXXI.-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 de factibilidad de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unión y división de predios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Predio o lote resultante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7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750.00</w:t>
            </w:r>
          </w:p>
        </w:tc>
      </w:tr>
      <w:tr w:rsidR="00847564" w:rsidRPr="00180355" w:rsidTr="008703C8">
        <w:trPr>
          <w:trHeight w:val="1371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XXXII.-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Licencia para efectuar excavaciones o para la construcción de pozos, albercas,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fosas sépticas o cisternas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M3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30.00</w:t>
            </w:r>
          </w:p>
        </w:tc>
      </w:tr>
      <w:tr w:rsidR="00847564" w:rsidRPr="00180355" w:rsidTr="008703C8">
        <w:trPr>
          <w:trHeight w:val="1268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XXXIII.-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Pozo de absorción y pluvial, zanja pluvial, y/o perforación de pozos inclusive en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urbanizaciones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ML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30.00</w:t>
            </w:r>
          </w:p>
        </w:tc>
      </w:tr>
      <w:tr w:rsidR="00847564" w:rsidRPr="00180355" w:rsidTr="008703C8">
        <w:trPr>
          <w:trHeight w:val="630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XXXIV.-</w:t>
            </w:r>
          </w:p>
        </w:tc>
        <w:tc>
          <w:tcPr>
            <w:tcW w:w="2834" w:type="dxa"/>
          </w:tcPr>
          <w:p w:rsidR="00847564" w:rsidRPr="00180355" w:rsidRDefault="00847564" w:rsidP="00261203">
            <w:pPr>
              <w:pStyle w:val="TableParagraph"/>
              <w:tabs>
                <w:tab w:val="left" w:pos="1198"/>
                <w:tab w:val="left" w:pos="197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Licencia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para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construir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bardas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ML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2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20.00</w:t>
            </w:r>
          </w:p>
        </w:tc>
      </w:tr>
      <w:tr w:rsidR="00847564" w:rsidRPr="00180355" w:rsidTr="008703C8">
        <w:trPr>
          <w:trHeight w:val="341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Visitas de inspección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</w:tr>
      <w:tr w:rsidR="00847564" w:rsidRPr="00180355" w:rsidTr="008703C8">
        <w:trPr>
          <w:trHeight w:val="633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XXXV.-</w:t>
            </w:r>
          </w:p>
        </w:tc>
        <w:tc>
          <w:tcPr>
            <w:tcW w:w="2834" w:type="dxa"/>
          </w:tcPr>
          <w:p w:rsidR="00847564" w:rsidRPr="00180355" w:rsidRDefault="00847564" w:rsidP="00261203">
            <w:pPr>
              <w:pStyle w:val="TableParagraph"/>
              <w:tabs>
                <w:tab w:val="left" w:pos="899"/>
                <w:tab w:val="left" w:pos="1351"/>
                <w:tab w:val="left" w:pos="25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Visitas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inspección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 fosas sépticas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Visita por fosa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150.00</w:t>
            </w:r>
          </w:p>
        </w:tc>
      </w:tr>
      <w:tr w:rsidR="00847564" w:rsidRPr="00180355" w:rsidTr="008703C8">
        <w:trPr>
          <w:trHeight w:val="945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XXXVI.-</w:t>
            </w:r>
          </w:p>
        </w:tc>
        <w:tc>
          <w:tcPr>
            <w:tcW w:w="2834" w:type="dxa"/>
          </w:tcPr>
          <w:p w:rsidR="00847564" w:rsidRPr="00180355" w:rsidRDefault="00847564" w:rsidP="00261203">
            <w:pPr>
              <w:pStyle w:val="TableParagraph"/>
              <w:tabs>
                <w:tab w:val="left" w:pos="1230"/>
                <w:tab w:val="left" w:pos="1740"/>
                <w:tab w:val="left" w:pos="252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Visitas de inspección para la recepción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obras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de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infraestructura urbana</w:t>
            </w:r>
          </w:p>
          <w:p w:rsidR="00261203" w:rsidRPr="00180355" w:rsidRDefault="00261203" w:rsidP="00261203">
            <w:pPr>
              <w:pStyle w:val="TableParagraph"/>
              <w:tabs>
                <w:tab w:val="left" w:pos="1230"/>
                <w:tab w:val="left" w:pos="1740"/>
                <w:tab w:val="left" w:pos="252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Visita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850.00</w:t>
            </w:r>
          </w:p>
        </w:tc>
      </w:tr>
      <w:tr w:rsidR="00847564" w:rsidRPr="00180355" w:rsidTr="008703C8">
        <w:trPr>
          <w:trHeight w:val="303"/>
        </w:trPr>
        <w:tc>
          <w:tcPr>
            <w:tcW w:w="991" w:type="dxa"/>
            <w:vMerge w:val="restar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XXXVII.-</w:t>
            </w:r>
          </w:p>
        </w:tc>
        <w:tc>
          <w:tcPr>
            <w:tcW w:w="2834" w:type="dxa"/>
            <w:vMerge w:val="restart"/>
          </w:tcPr>
          <w:p w:rsidR="00847564" w:rsidRPr="00180355" w:rsidRDefault="00847564" w:rsidP="00261203">
            <w:pPr>
              <w:pStyle w:val="TableParagraph"/>
              <w:tabs>
                <w:tab w:val="left" w:pos="1125"/>
                <w:tab w:val="left" w:pos="180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Visitas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inspección diversas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Visitas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verificación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 obras en proceso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Visita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200.00</w:t>
            </w:r>
          </w:p>
        </w:tc>
      </w:tr>
      <w:tr w:rsidR="00847564" w:rsidRPr="00180355" w:rsidTr="008703C8">
        <w:trPr>
          <w:trHeight w:val="630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 a 150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300.00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P/M2</w:t>
            </w:r>
          </w:p>
        </w:tc>
      </w:tr>
      <w:tr w:rsidR="00847564" w:rsidRPr="00180355" w:rsidTr="008703C8">
        <w:trPr>
          <w:trHeight w:val="630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151 a 500 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400.00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P/M2</w:t>
            </w:r>
          </w:p>
        </w:tc>
      </w:tr>
      <w:tr w:rsidR="00847564" w:rsidRPr="00180355" w:rsidTr="008703C8">
        <w:trPr>
          <w:trHeight w:val="634"/>
        </w:trPr>
        <w:tc>
          <w:tcPr>
            <w:tcW w:w="991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501 en adelante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500.00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P/M2</w:t>
            </w:r>
          </w:p>
        </w:tc>
      </w:tr>
      <w:tr w:rsidR="00847564" w:rsidRPr="00180355" w:rsidTr="008703C8">
        <w:trPr>
          <w:trHeight w:val="680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XXXVIII.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 de liberación de agua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potable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350.00</w:t>
            </w:r>
          </w:p>
        </w:tc>
      </w:tr>
      <w:tr w:rsidR="00847564" w:rsidRPr="00180355" w:rsidTr="008703C8">
        <w:trPr>
          <w:trHeight w:val="630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XXXIX.-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 de no adeudo por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cooperación a obras públicas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500.00</w:t>
            </w:r>
          </w:p>
        </w:tc>
      </w:tr>
      <w:tr w:rsidR="00847564" w:rsidRPr="00180355" w:rsidTr="008703C8">
        <w:trPr>
          <w:trHeight w:val="1270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XL.-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Renovación de licencia de construcción y urbanización de vía pública de comercios o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industrias, excepto vivienda.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$ 50% del Importe de la licencia</w:t>
            </w:r>
          </w:p>
        </w:tc>
      </w:tr>
      <w:tr w:rsidR="00847564" w:rsidRPr="00180355" w:rsidTr="008703C8">
        <w:trPr>
          <w:trHeight w:val="1268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XLI.-</w:t>
            </w:r>
          </w:p>
        </w:tc>
        <w:tc>
          <w:tcPr>
            <w:tcW w:w="2834" w:type="dxa"/>
          </w:tcPr>
          <w:p w:rsidR="00847564" w:rsidRPr="00180355" w:rsidRDefault="00847564" w:rsidP="00261203">
            <w:pPr>
              <w:pStyle w:val="TableParagraph"/>
              <w:tabs>
                <w:tab w:val="left" w:pos="1808"/>
                <w:tab w:val="left" w:pos="252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Renovación de licencia de construcción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 urbanización de vía pública</w:t>
            </w:r>
            <w:r w:rsidR="00261203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 desarrollo Inmobiliarios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$ 25% Del importe de la licencia</w:t>
            </w:r>
          </w:p>
        </w:tc>
      </w:tr>
      <w:tr w:rsidR="00847564" w:rsidRPr="00180355" w:rsidTr="008703C8">
        <w:trPr>
          <w:trHeight w:val="951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XLII.-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 de recepción de fosas sépticas y/o pozos de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absorción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2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80.00</w:t>
            </w:r>
          </w:p>
        </w:tc>
      </w:tr>
      <w:tr w:rsidR="00847564" w:rsidRPr="00180355" w:rsidTr="008703C8">
        <w:trPr>
          <w:trHeight w:val="289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XLIII.-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Por expedición del oficio de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6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5,000.00</w:t>
            </w:r>
          </w:p>
        </w:tc>
      </w:tr>
      <w:tr w:rsidR="00847564" w:rsidRPr="00180355" w:rsidTr="008703C8">
        <w:trPr>
          <w:trHeight w:val="1813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información del tipo de zona en que se ubican los bienes inmuebles de conformidad con lo establecido en el programa de desarrollo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urbano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8703C8">
        <w:trPr>
          <w:trHeight w:val="294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XLIV.-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Dictamen técnico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8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1,500.00</w:t>
            </w:r>
          </w:p>
        </w:tc>
      </w:tr>
      <w:tr w:rsidR="00847564" w:rsidRPr="00180355" w:rsidTr="008703C8">
        <w:trPr>
          <w:trHeight w:val="596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XLV-</w:t>
            </w:r>
          </w:p>
        </w:tc>
        <w:tc>
          <w:tcPr>
            <w:tcW w:w="2834" w:type="dxa"/>
          </w:tcPr>
          <w:p w:rsidR="00847564" w:rsidRPr="00180355" w:rsidRDefault="006F365F" w:rsidP="006F365F">
            <w:pPr>
              <w:pStyle w:val="TableParagraph"/>
              <w:tabs>
                <w:tab w:val="left" w:pos="1367"/>
                <w:tab w:val="left" w:pos="203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Dictamen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Impacto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ambiental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2,000.00</w:t>
            </w:r>
          </w:p>
        </w:tc>
      </w:tr>
      <w:tr w:rsidR="00847564" w:rsidRPr="00180355" w:rsidTr="008703C8">
        <w:trPr>
          <w:trHeight w:val="598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XLVI.-</w:t>
            </w:r>
          </w:p>
        </w:tc>
        <w:tc>
          <w:tcPr>
            <w:tcW w:w="2834" w:type="dxa"/>
          </w:tcPr>
          <w:p w:rsidR="00847564" w:rsidRPr="00180355" w:rsidRDefault="00847564" w:rsidP="006F365F">
            <w:pPr>
              <w:pStyle w:val="TableParagraph"/>
              <w:tabs>
                <w:tab w:val="left" w:pos="1153"/>
                <w:tab w:val="left" w:pos="1605"/>
                <w:tab w:val="left" w:pos="25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Dictamen</w:t>
            </w:r>
            <w:r w:rsidR="006F365F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6F365F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Análisis</w:t>
            </w:r>
            <w:r w:rsidR="006F365F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6F365F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riesgos de Protección Civil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2,500.00</w:t>
            </w:r>
          </w:p>
        </w:tc>
      </w:tr>
      <w:tr w:rsidR="00847564" w:rsidRPr="00180355" w:rsidTr="008703C8">
        <w:trPr>
          <w:trHeight w:val="1205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XLVII.-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Autorización para realizar trabajos preliminares en desarrollos inmobiliarios de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cualquier tipo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98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1.50</w:t>
            </w:r>
          </w:p>
        </w:tc>
      </w:tr>
      <w:tr w:rsidR="00847564" w:rsidRPr="00180355" w:rsidTr="008703C8">
        <w:trPr>
          <w:trHeight w:val="901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XLVIII.-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Certificados o constancias no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previstas en el tarifario de esta secretaría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2,000.00</w:t>
            </w:r>
          </w:p>
        </w:tc>
      </w:tr>
      <w:tr w:rsidR="00847564" w:rsidRPr="00180355" w:rsidTr="008703C8">
        <w:trPr>
          <w:trHeight w:val="598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XLIX.-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 de no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fraccionamiento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5,000.00</w:t>
            </w:r>
          </w:p>
        </w:tc>
      </w:tr>
      <w:tr w:rsidR="00847564" w:rsidRPr="00180355" w:rsidTr="008703C8">
        <w:trPr>
          <w:trHeight w:val="598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L.-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 de   autorización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 petar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Carta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$ 350.00 Por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vivienda</w:t>
            </w:r>
          </w:p>
        </w:tc>
      </w:tr>
      <w:tr w:rsidR="00847564" w:rsidRPr="00180355" w:rsidTr="008703C8">
        <w:trPr>
          <w:trHeight w:val="596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LI.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Excavación de   -zanjas   en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vialidades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ML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87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80.00</w:t>
            </w:r>
          </w:p>
        </w:tc>
      </w:tr>
      <w:tr w:rsidR="00847564" w:rsidRPr="00180355" w:rsidTr="008703C8">
        <w:trPr>
          <w:trHeight w:val="903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LII.-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Por la expedición del oficio de</w:t>
            </w:r>
          </w:p>
          <w:p w:rsidR="00847564" w:rsidRPr="00180355" w:rsidRDefault="006F365F" w:rsidP="006F365F">
            <w:pPr>
              <w:pStyle w:val="TableParagraph"/>
              <w:tabs>
                <w:tab w:val="left" w:pos="1101"/>
                <w:tab w:val="left" w:pos="15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nuencia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electrificación por cada inmueble solicitado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Oficio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2,500.00</w:t>
            </w:r>
          </w:p>
        </w:tc>
      </w:tr>
      <w:tr w:rsidR="00847564" w:rsidRPr="00180355" w:rsidTr="008703C8">
        <w:trPr>
          <w:trHeight w:val="2420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LIII.-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 de Recepción de Infraestructura Urbana Alumbrado Público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Drenaje Pluvial Nomenclatura Aceras y Pavimentos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Arbolado Urbano   y   Áreas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Verdes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Cada Constancia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8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2,000.00</w:t>
            </w:r>
          </w:p>
        </w:tc>
      </w:tr>
      <w:tr w:rsidR="00847564" w:rsidRPr="00180355" w:rsidTr="008703C8">
        <w:trPr>
          <w:trHeight w:val="601"/>
        </w:trPr>
        <w:tc>
          <w:tcPr>
            <w:tcW w:w="991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LIV.-</w:t>
            </w:r>
          </w:p>
        </w:tc>
        <w:tc>
          <w:tcPr>
            <w:tcW w:w="283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 de Régimen en</w:t>
            </w:r>
          </w:p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condominio para comercio</w:t>
            </w:r>
          </w:p>
        </w:tc>
        <w:tc>
          <w:tcPr>
            <w:tcW w:w="708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4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7" w:type="dxa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</w:t>
            </w:r>
          </w:p>
        </w:tc>
        <w:tc>
          <w:tcPr>
            <w:tcW w:w="1639" w:type="dxa"/>
          </w:tcPr>
          <w:p w:rsidR="00847564" w:rsidRPr="00180355" w:rsidRDefault="00847564" w:rsidP="00E12ED4">
            <w:pPr>
              <w:pStyle w:val="TableParagraph"/>
              <w:tabs>
                <w:tab w:val="left" w:pos="59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ab/>
              <w:t>3,500.00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7564" w:rsidRPr="00180355" w:rsidRDefault="00847564" w:rsidP="00C2160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Las características que identifican a las construcciones por su tipo y clase se determinarán de conformidad con lo establecido en el artículo 70 de la Ley de Hacienda para el Municipio de Baca, Yucatán.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En el caso de las licencias de uso de suelo comercial o industrial, excepto vivienda, para efectos del cobro, será en forma anual y únicamente se tomará en cuenta los metros cuadrados de construcción del área comercial.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Sección Tercera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Derechos por Servicios de Vigilancia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C2160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15.- </w:t>
      </w:r>
      <w:r w:rsidRPr="00180355">
        <w:rPr>
          <w:rFonts w:ascii="Arial" w:hAnsi="Arial" w:cs="Arial"/>
          <w:sz w:val="20"/>
          <w:szCs w:val="20"/>
        </w:rPr>
        <w:t>El cobro de derechos por el servicio de vigilancia que presta el Ayuntamiento a los particulares que lo soliciten, se determinará aplicando las siguientes cuotas:</w:t>
      </w:r>
    </w:p>
    <w:p w:rsidR="00847564" w:rsidRPr="00180355" w:rsidRDefault="00847564" w:rsidP="00C2160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7564" w:rsidRPr="00180355" w:rsidRDefault="00847564" w:rsidP="00C2160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I.- </w:t>
      </w:r>
      <w:r w:rsidRPr="00180355">
        <w:rPr>
          <w:rFonts w:ascii="Arial" w:hAnsi="Arial" w:cs="Arial"/>
          <w:sz w:val="20"/>
          <w:szCs w:val="20"/>
        </w:rPr>
        <w:t>Por servicios de vigilancia:</w:t>
      </w:r>
    </w:p>
    <w:p w:rsidR="00847564" w:rsidRPr="00180355" w:rsidRDefault="00C21608" w:rsidP="00C21608">
      <w:pPr>
        <w:pStyle w:val="Prrafodelista"/>
        <w:widowControl w:val="0"/>
        <w:tabs>
          <w:tab w:val="left" w:pos="1601"/>
          <w:tab w:val="left" w:pos="1602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 xml:space="preserve">a) </w:t>
      </w:r>
      <w:r w:rsidR="00847564" w:rsidRPr="00180355">
        <w:rPr>
          <w:rFonts w:ascii="Arial" w:hAnsi="Arial"/>
          <w:sz w:val="20"/>
          <w:szCs w:val="20"/>
        </w:rPr>
        <w:t>En fiestas de carácter social, exposiciones, asambleas y demás eventos análogos, en general, una cuota de $ 300.00 por comisionado por cada jornada de ocho horas.</w:t>
      </w:r>
    </w:p>
    <w:p w:rsidR="00847564" w:rsidRPr="00180355" w:rsidRDefault="00C21608" w:rsidP="00C21608">
      <w:pPr>
        <w:pStyle w:val="Prrafodelista"/>
        <w:widowControl w:val="0"/>
        <w:tabs>
          <w:tab w:val="left" w:pos="1601"/>
          <w:tab w:val="left" w:pos="1602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 xml:space="preserve">b) </w:t>
      </w:r>
      <w:r w:rsidR="00847564" w:rsidRPr="00180355">
        <w:rPr>
          <w:rFonts w:ascii="Arial" w:hAnsi="Arial"/>
          <w:sz w:val="20"/>
          <w:szCs w:val="20"/>
        </w:rPr>
        <w:t>En las centrales y terminales de autobuses, centros deportivos, empresas, instituciones y con particulares una cuota de $ 350.00 por comisionado, por cada jornada de ocho horas.</w:t>
      </w:r>
    </w:p>
    <w:p w:rsidR="00847564" w:rsidRPr="00180355" w:rsidRDefault="00847564" w:rsidP="00C2160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Este servicio no se otorgará a espectáculos consistentes en carreras de caballos y peleas de gallos.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Sección Cuarta</w:t>
      </w:r>
    </w:p>
    <w:p w:rsidR="00847564" w:rsidRPr="00180355" w:rsidRDefault="00180355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Derechos por S</w:t>
      </w:r>
      <w:r w:rsidR="00847564" w:rsidRPr="00180355">
        <w:rPr>
          <w:rFonts w:ascii="Arial" w:hAnsi="Arial"/>
          <w:b/>
          <w:sz w:val="20"/>
          <w:szCs w:val="20"/>
        </w:rPr>
        <w:t>ervicios de Certificaciones y Constancias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572EE7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16.- </w:t>
      </w:r>
      <w:r w:rsidRPr="00180355">
        <w:rPr>
          <w:rFonts w:ascii="Arial" w:hAnsi="Arial" w:cs="Arial"/>
          <w:sz w:val="20"/>
          <w:szCs w:val="20"/>
        </w:rPr>
        <w:t>El cobro de derechos por el servicio de Certificados y Constancias que presta el Ayuntamiento, se realizará aplicando las siguientes tarifas por hoja: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Servicio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21"/>
        <w:gridCol w:w="831"/>
        <w:gridCol w:w="1259"/>
      </w:tblGrid>
      <w:tr w:rsidR="00572EE7" w:rsidRPr="00180355" w:rsidTr="00E56F95">
        <w:tc>
          <w:tcPr>
            <w:tcW w:w="3853" w:type="pct"/>
          </w:tcPr>
          <w:p w:rsidR="00572EE7" w:rsidRPr="00180355" w:rsidRDefault="00572EE7" w:rsidP="004319B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80355">
              <w:rPr>
                <w:rFonts w:ascii="Arial" w:hAnsi="Arial" w:cs="Arial"/>
                <w:sz w:val="20"/>
                <w:szCs w:val="20"/>
              </w:rPr>
              <w:t>Por participar en licitaciones</w:t>
            </w:r>
          </w:p>
        </w:tc>
        <w:tc>
          <w:tcPr>
            <w:tcW w:w="456" w:type="pct"/>
            <w:tcBorders>
              <w:right w:val="nil"/>
            </w:tcBorders>
          </w:tcPr>
          <w:p w:rsidR="00572EE7" w:rsidRPr="00180355" w:rsidRDefault="00572EE7" w:rsidP="00F679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91" w:type="pct"/>
            <w:tcBorders>
              <w:left w:val="nil"/>
            </w:tcBorders>
          </w:tcPr>
          <w:p w:rsidR="00572EE7" w:rsidRPr="00180355" w:rsidRDefault="00572EE7" w:rsidP="00F679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572EE7" w:rsidRPr="00180355" w:rsidTr="00E56F95">
        <w:tc>
          <w:tcPr>
            <w:tcW w:w="3853" w:type="pct"/>
          </w:tcPr>
          <w:p w:rsidR="00572EE7" w:rsidRPr="00180355" w:rsidRDefault="00572EE7" w:rsidP="004319B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80355">
              <w:rPr>
                <w:rFonts w:ascii="Arial" w:hAnsi="Arial" w:cs="Arial"/>
                <w:sz w:val="20"/>
                <w:szCs w:val="20"/>
              </w:rPr>
              <w:t>Certificaciones y constancias expedidas por el Ayuntamiento</w:t>
            </w:r>
          </w:p>
        </w:tc>
        <w:tc>
          <w:tcPr>
            <w:tcW w:w="456" w:type="pct"/>
            <w:tcBorders>
              <w:right w:val="nil"/>
            </w:tcBorders>
          </w:tcPr>
          <w:p w:rsidR="00572EE7" w:rsidRPr="00180355" w:rsidRDefault="00572EE7" w:rsidP="00F679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91" w:type="pct"/>
            <w:tcBorders>
              <w:left w:val="nil"/>
            </w:tcBorders>
          </w:tcPr>
          <w:p w:rsidR="00572EE7" w:rsidRPr="00180355" w:rsidRDefault="00572EE7" w:rsidP="00F679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572EE7" w:rsidRPr="00180355" w:rsidTr="00E56F95">
        <w:tc>
          <w:tcPr>
            <w:tcW w:w="3853" w:type="pct"/>
          </w:tcPr>
          <w:p w:rsidR="00572EE7" w:rsidRPr="00180355" w:rsidRDefault="00572EE7" w:rsidP="004319B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180355">
              <w:rPr>
                <w:rFonts w:ascii="Arial" w:hAnsi="Arial" w:cs="Arial"/>
                <w:sz w:val="20"/>
                <w:szCs w:val="20"/>
              </w:rPr>
              <w:t>Reposición de constancia</w:t>
            </w:r>
          </w:p>
        </w:tc>
        <w:tc>
          <w:tcPr>
            <w:tcW w:w="456" w:type="pct"/>
            <w:tcBorders>
              <w:right w:val="nil"/>
            </w:tcBorders>
          </w:tcPr>
          <w:p w:rsidR="00572EE7" w:rsidRPr="00180355" w:rsidRDefault="00572EE7" w:rsidP="00F679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91" w:type="pct"/>
            <w:tcBorders>
              <w:left w:val="nil"/>
            </w:tcBorders>
          </w:tcPr>
          <w:p w:rsidR="00572EE7" w:rsidRPr="00180355" w:rsidRDefault="00572EE7" w:rsidP="00F679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572EE7" w:rsidRPr="00180355" w:rsidTr="00E56F95">
        <w:tc>
          <w:tcPr>
            <w:tcW w:w="3853" w:type="pct"/>
          </w:tcPr>
          <w:p w:rsidR="00572EE7" w:rsidRPr="00180355" w:rsidRDefault="00572EE7" w:rsidP="004319B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180355">
              <w:rPr>
                <w:rFonts w:ascii="Arial" w:hAnsi="Arial" w:cs="Arial"/>
                <w:sz w:val="20"/>
                <w:szCs w:val="20"/>
              </w:rPr>
              <w:t>Compulsa de documentos</w:t>
            </w:r>
          </w:p>
        </w:tc>
        <w:tc>
          <w:tcPr>
            <w:tcW w:w="456" w:type="pct"/>
            <w:tcBorders>
              <w:right w:val="nil"/>
            </w:tcBorders>
          </w:tcPr>
          <w:p w:rsidR="00572EE7" w:rsidRPr="00180355" w:rsidRDefault="00572EE7" w:rsidP="00F679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91" w:type="pct"/>
            <w:tcBorders>
              <w:left w:val="nil"/>
            </w:tcBorders>
          </w:tcPr>
          <w:p w:rsidR="00572EE7" w:rsidRPr="00180355" w:rsidRDefault="00572EE7" w:rsidP="00F679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572EE7" w:rsidRPr="00180355" w:rsidTr="00E56F95">
        <w:tc>
          <w:tcPr>
            <w:tcW w:w="3853" w:type="pct"/>
          </w:tcPr>
          <w:p w:rsidR="00572EE7" w:rsidRPr="00180355" w:rsidRDefault="00572EE7" w:rsidP="004319B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180355">
              <w:rPr>
                <w:rFonts w:ascii="Arial" w:hAnsi="Arial" w:cs="Arial"/>
                <w:sz w:val="20"/>
                <w:szCs w:val="20"/>
              </w:rPr>
              <w:t>Por certificado de no adeudo de impuesto</w:t>
            </w:r>
          </w:p>
        </w:tc>
        <w:tc>
          <w:tcPr>
            <w:tcW w:w="456" w:type="pct"/>
            <w:tcBorders>
              <w:right w:val="nil"/>
            </w:tcBorders>
          </w:tcPr>
          <w:p w:rsidR="00572EE7" w:rsidRPr="00180355" w:rsidRDefault="00572EE7" w:rsidP="00F679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91" w:type="pct"/>
            <w:tcBorders>
              <w:left w:val="nil"/>
            </w:tcBorders>
          </w:tcPr>
          <w:p w:rsidR="00572EE7" w:rsidRPr="00180355" w:rsidRDefault="00572EE7" w:rsidP="00F679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572EE7" w:rsidRPr="00180355" w:rsidTr="00E56F95">
        <w:tc>
          <w:tcPr>
            <w:tcW w:w="3853" w:type="pct"/>
          </w:tcPr>
          <w:p w:rsidR="00572EE7" w:rsidRPr="00180355" w:rsidRDefault="00572EE7" w:rsidP="004319B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180355">
              <w:rPr>
                <w:rFonts w:ascii="Arial" w:hAnsi="Arial" w:cs="Arial"/>
                <w:sz w:val="20"/>
                <w:szCs w:val="20"/>
              </w:rPr>
              <w:t>Por expedición de duplicados de recibos oficiales</w:t>
            </w:r>
          </w:p>
        </w:tc>
        <w:tc>
          <w:tcPr>
            <w:tcW w:w="456" w:type="pct"/>
            <w:tcBorders>
              <w:right w:val="nil"/>
            </w:tcBorders>
          </w:tcPr>
          <w:p w:rsidR="00572EE7" w:rsidRPr="00180355" w:rsidRDefault="00572EE7" w:rsidP="00F679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91" w:type="pct"/>
            <w:tcBorders>
              <w:left w:val="nil"/>
            </w:tcBorders>
          </w:tcPr>
          <w:p w:rsidR="00572EE7" w:rsidRPr="00180355" w:rsidRDefault="00572EE7" w:rsidP="00F679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</w:tbl>
    <w:p w:rsidR="00847564" w:rsidRPr="00180355" w:rsidRDefault="00847564" w:rsidP="00E12ED4">
      <w:pPr>
        <w:spacing w:after="0" w:line="360" w:lineRule="auto"/>
        <w:rPr>
          <w:rFonts w:ascii="Arial" w:hAnsi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Por cada certificado que expida cuales quiera de las dependencias del Ayuntamiento, se pagará un derecho de $20.00; salvo en aqu</w:t>
      </w:r>
      <w:r w:rsidR="00180355">
        <w:rPr>
          <w:rFonts w:ascii="Arial" w:hAnsi="Arial" w:cs="Arial"/>
          <w:sz w:val="20"/>
          <w:szCs w:val="20"/>
        </w:rPr>
        <w:t>ellos casos en que esta propia L</w:t>
      </w:r>
      <w:r w:rsidRPr="00180355">
        <w:rPr>
          <w:rFonts w:ascii="Arial" w:hAnsi="Arial" w:cs="Arial"/>
          <w:sz w:val="20"/>
          <w:szCs w:val="20"/>
        </w:rPr>
        <w:t>ey señale de manera expresa otra tasa o tarifa y el certificado de estar al corriente en el pago del impuesto predial, que para su expedición requerirá el anexo del recibo de pago de este derecho.</w:t>
      </w:r>
    </w:p>
    <w:p w:rsidR="00E56F95" w:rsidRPr="00180355" w:rsidRDefault="00E56F95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56F95" w:rsidRPr="00180355" w:rsidRDefault="00847564" w:rsidP="00E56F95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Sección Quinta</w:t>
      </w:r>
    </w:p>
    <w:p w:rsidR="00847564" w:rsidRPr="00180355" w:rsidRDefault="00847564" w:rsidP="00E56F95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Derechos por Servicios de Rastro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17.- </w:t>
      </w:r>
      <w:r w:rsidRPr="00180355">
        <w:rPr>
          <w:rFonts w:ascii="Arial" w:hAnsi="Arial" w:cs="Arial"/>
          <w:sz w:val="20"/>
          <w:szCs w:val="20"/>
        </w:rPr>
        <w:t>Son objeto de este derecho los sujetos señalados en la Ley de Hacienda para el Municipio de Baca, Yucatán, los cuales se causarán de la siguiente manera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I.- </w:t>
      </w:r>
      <w:r w:rsidRPr="00180355">
        <w:rPr>
          <w:rFonts w:ascii="Arial" w:hAnsi="Arial" w:cs="Arial"/>
          <w:sz w:val="20"/>
          <w:szCs w:val="20"/>
        </w:rPr>
        <w:t>Los derechos por la autorización de la matanza de ganado, se pagarán de acuerdo a la siguiente tarifa por cabeza: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56"/>
      </w:tblGrid>
      <w:tr w:rsidR="00847564" w:rsidRPr="00180355" w:rsidTr="00E56F95">
        <w:trPr>
          <w:trHeight w:val="20"/>
        </w:trPr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a)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$ 20.00</w:t>
            </w:r>
          </w:p>
        </w:tc>
      </w:tr>
      <w:tr w:rsidR="00847564" w:rsidRPr="00180355" w:rsidTr="00E56F95">
        <w:trPr>
          <w:trHeight w:val="20"/>
        </w:trPr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b)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Ganado porcino</w:t>
            </w:r>
          </w:p>
        </w:tc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$ 20.00</w:t>
            </w:r>
          </w:p>
        </w:tc>
      </w:tr>
      <w:tr w:rsidR="00847564" w:rsidRPr="00180355" w:rsidTr="00E56F95">
        <w:trPr>
          <w:trHeight w:val="20"/>
        </w:trPr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c)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Ganado caprino</w:t>
            </w:r>
          </w:p>
        </w:tc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$ 20.00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>II</w:t>
      </w:r>
      <w:r w:rsidRPr="00180355">
        <w:rPr>
          <w:rFonts w:ascii="Arial" w:hAnsi="Arial" w:cs="Arial"/>
          <w:sz w:val="20"/>
          <w:szCs w:val="20"/>
        </w:rPr>
        <w:t>.- Los derechos por servicio de transporte, se pagarán de acuerdo a la siguiente tarifa por cabeza: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56"/>
      </w:tblGrid>
      <w:tr w:rsidR="00847564" w:rsidRPr="00180355" w:rsidTr="00CC2D47">
        <w:trPr>
          <w:trHeight w:val="20"/>
        </w:trPr>
        <w:tc>
          <w:tcPr>
            <w:tcW w:w="2500" w:type="pct"/>
          </w:tcPr>
          <w:p w:rsidR="00847564" w:rsidRPr="00180355" w:rsidRDefault="00847564" w:rsidP="00CC2D47">
            <w:pPr>
              <w:pStyle w:val="TableParagraph"/>
              <w:tabs>
                <w:tab w:val="left" w:pos="44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a)</w:t>
            </w:r>
            <w:r w:rsidR="00CC2D47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$ 30.00</w:t>
            </w:r>
          </w:p>
        </w:tc>
      </w:tr>
      <w:tr w:rsidR="00847564" w:rsidRPr="00180355" w:rsidTr="00CC2D47">
        <w:trPr>
          <w:trHeight w:val="20"/>
        </w:trPr>
        <w:tc>
          <w:tcPr>
            <w:tcW w:w="2500" w:type="pct"/>
          </w:tcPr>
          <w:p w:rsidR="00847564" w:rsidRPr="00180355" w:rsidRDefault="00847564" w:rsidP="00CC2D47">
            <w:pPr>
              <w:pStyle w:val="TableParagraph"/>
              <w:tabs>
                <w:tab w:val="left" w:pos="47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b)</w:t>
            </w:r>
            <w:r w:rsidR="00CC2D47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Ganado porcino</w:t>
            </w:r>
          </w:p>
        </w:tc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$ 30.00</w:t>
            </w:r>
          </w:p>
        </w:tc>
      </w:tr>
      <w:tr w:rsidR="00847564" w:rsidRPr="00180355" w:rsidTr="00CC2D47">
        <w:trPr>
          <w:trHeight w:val="20"/>
        </w:trPr>
        <w:tc>
          <w:tcPr>
            <w:tcW w:w="2500" w:type="pct"/>
          </w:tcPr>
          <w:p w:rsidR="00847564" w:rsidRPr="00180355" w:rsidRDefault="00847564" w:rsidP="00CC2D47">
            <w:pPr>
              <w:pStyle w:val="TableParagraph"/>
              <w:tabs>
                <w:tab w:val="left" w:pos="44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c)</w:t>
            </w:r>
            <w:r w:rsidR="00CC2D47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Ganado caprino</w:t>
            </w:r>
          </w:p>
        </w:tc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$ 30.00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>III</w:t>
      </w:r>
      <w:r w:rsidRPr="00180355">
        <w:rPr>
          <w:rFonts w:ascii="Arial" w:hAnsi="Arial" w:cs="Arial"/>
          <w:sz w:val="20"/>
          <w:szCs w:val="20"/>
        </w:rPr>
        <w:t>.- Los derechos por pesaje de ganado en básculas del Ayuntamiento, se pagarán de acuerdo a la siguiente tarifa por cabeza: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56"/>
      </w:tblGrid>
      <w:tr w:rsidR="00847564" w:rsidRPr="00180355" w:rsidTr="00CC2D47">
        <w:trPr>
          <w:trHeight w:val="20"/>
        </w:trPr>
        <w:tc>
          <w:tcPr>
            <w:tcW w:w="2500" w:type="pct"/>
          </w:tcPr>
          <w:p w:rsidR="00847564" w:rsidRPr="00180355" w:rsidRDefault="00847564" w:rsidP="00CC2D47">
            <w:pPr>
              <w:pStyle w:val="TableParagraph"/>
              <w:tabs>
                <w:tab w:val="left" w:pos="75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a)</w:t>
            </w:r>
            <w:r w:rsidR="00CC2D47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$ 200.00</w:t>
            </w:r>
          </w:p>
        </w:tc>
      </w:tr>
      <w:tr w:rsidR="00847564" w:rsidRPr="00180355" w:rsidTr="00CC2D47">
        <w:trPr>
          <w:trHeight w:val="20"/>
        </w:trPr>
        <w:tc>
          <w:tcPr>
            <w:tcW w:w="2500" w:type="pct"/>
          </w:tcPr>
          <w:p w:rsidR="00847564" w:rsidRPr="00180355" w:rsidRDefault="00847564" w:rsidP="00CC2D47">
            <w:pPr>
              <w:pStyle w:val="TableParagraph"/>
              <w:tabs>
                <w:tab w:val="left" w:pos="75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b)</w:t>
            </w:r>
            <w:r w:rsidR="00CC2D47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Ganado porcino</w:t>
            </w:r>
          </w:p>
        </w:tc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$ 100.00</w:t>
            </w:r>
          </w:p>
        </w:tc>
      </w:tr>
      <w:tr w:rsidR="00847564" w:rsidRPr="00180355" w:rsidTr="00CC2D47">
        <w:trPr>
          <w:trHeight w:val="20"/>
        </w:trPr>
        <w:tc>
          <w:tcPr>
            <w:tcW w:w="2500" w:type="pct"/>
          </w:tcPr>
          <w:p w:rsidR="00847564" w:rsidRPr="00180355" w:rsidRDefault="00847564" w:rsidP="00CC2D47">
            <w:pPr>
              <w:pStyle w:val="TableParagraph"/>
              <w:tabs>
                <w:tab w:val="left" w:pos="75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c)</w:t>
            </w:r>
            <w:r w:rsidR="00CC2D47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Ganado caprino</w:t>
            </w:r>
          </w:p>
        </w:tc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$ 100.00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CC2D47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>IV.</w:t>
      </w:r>
      <w:r w:rsidRPr="00180355">
        <w:rPr>
          <w:rFonts w:ascii="Arial" w:hAnsi="Arial" w:cs="Arial"/>
          <w:sz w:val="20"/>
          <w:szCs w:val="20"/>
        </w:rPr>
        <w:t>- Los derechos por servicio de inspección por parte de la autoridad municipal, se pagarán de acuerdo a la siguiente tarifa por cabeza: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56"/>
      </w:tblGrid>
      <w:tr w:rsidR="00847564" w:rsidRPr="00180355" w:rsidTr="00CC2D47">
        <w:trPr>
          <w:trHeight w:val="20"/>
        </w:trPr>
        <w:tc>
          <w:tcPr>
            <w:tcW w:w="2500" w:type="pct"/>
          </w:tcPr>
          <w:p w:rsidR="00847564" w:rsidRPr="00180355" w:rsidRDefault="00847564" w:rsidP="00CC2D47">
            <w:pPr>
              <w:pStyle w:val="TableParagraph"/>
              <w:tabs>
                <w:tab w:val="left" w:pos="5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a)</w:t>
            </w:r>
            <w:r w:rsidR="00CC2D47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$ 30.00</w:t>
            </w:r>
          </w:p>
        </w:tc>
      </w:tr>
      <w:tr w:rsidR="00847564" w:rsidRPr="00180355" w:rsidTr="00CC2D47">
        <w:trPr>
          <w:trHeight w:val="20"/>
        </w:trPr>
        <w:tc>
          <w:tcPr>
            <w:tcW w:w="2500" w:type="pct"/>
          </w:tcPr>
          <w:p w:rsidR="00847564" w:rsidRPr="00180355" w:rsidRDefault="00847564" w:rsidP="00CC2D47">
            <w:pPr>
              <w:pStyle w:val="TableParagraph"/>
              <w:tabs>
                <w:tab w:val="left" w:pos="5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b)</w:t>
            </w:r>
            <w:r w:rsidR="00CC2D47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Ganado porcino</w:t>
            </w:r>
          </w:p>
        </w:tc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$ 30.00</w:t>
            </w:r>
          </w:p>
        </w:tc>
      </w:tr>
      <w:tr w:rsidR="00847564" w:rsidRPr="00180355" w:rsidTr="00CC2D47">
        <w:trPr>
          <w:trHeight w:val="20"/>
        </w:trPr>
        <w:tc>
          <w:tcPr>
            <w:tcW w:w="2500" w:type="pct"/>
          </w:tcPr>
          <w:p w:rsidR="00847564" w:rsidRPr="00180355" w:rsidRDefault="00847564" w:rsidP="00CC2D47">
            <w:pPr>
              <w:pStyle w:val="TableParagraph"/>
              <w:tabs>
                <w:tab w:val="left" w:pos="5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c)</w:t>
            </w:r>
            <w:r w:rsidR="00CC2D47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Ganado caprino</w:t>
            </w:r>
          </w:p>
        </w:tc>
        <w:tc>
          <w:tcPr>
            <w:tcW w:w="2500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$ 30.00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Sección Sexta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Derechos por el Servicio de Supervisión Sanitaria de Matanza de Animales de Consumo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18.- </w:t>
      </w:r>
      <w:r w:rsidRPr="00180355">
        <w:rPr>
          <w:rFonts w:ascii="Arial" w:hAnsi="Arial" w:cs="Arial"/>
          <w:sz w:val="20"/>
          <w:szCs w:val="20"/>
        </w:rPr>
        <w:t>Los derechos por el servicio supervisión sanitaria de matanza de animales de consumo, se pagarán con base en la cuota de: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191"/>
        <w:gridCol w:w="691"/>
        <w:gridCol w:w="2229"/>
      </w:tblGrid>
      <w:tr w:rsidR="00F45B21" w:rsidRPr="00180355" w:rsidTr="00225C0B">
        <w:tc>
          <w:tcPr>
            <w:tcW w:w="3398" w:type="pct"/>
          </w:tcPr>
          <w:p w:rsidR="00F45B21" w:rsidRPr="00180355" w:rsidRDefault="00F45B21" w:rsidP="004319B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80355">
              <w:rPr>
                <w:rFonts w:ascii="Arial" w:hAnsi="Arial" w:cs="Arial"/>
                <w:sz w:val="20"/>
                <w:szCs w:val="20"/>
              </w:rPr>
              <w:t>Ganado porcino:</w:t>
            </w:r>
          </w:p>
        </w:tc>
        <w:tc>
          <w:tcPr>
            <w:tcW w:w="379" w:type="pct"/>
            <w:tcBorders>
              <w:right w:val="nil"/>
            </w:tcBorders>
          </w:tcPr>
          <w:p w:rsidR="00F45B21" w:rsidRPr="00180355" w:rsidRDefault="00F45B21" w:rsidP="00F45B2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3" w:type="pct"/>
            <w:tcBorders>
              <w:left w:val="nil"/>
            </w:tcBorders>
          </w:tcPr>
          <w:p w:rsidR="00F45B21" w:rsidRPr="00180355" w:rsidRDefault="00F45B21" w:rsidP="00F45B2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100.00 por cabeza.</w:t>
            </w:r>
          </w:p>
        </w:tc>
      </w:tr>
      <w:tr w:rsidR="00F45B21" w:rsidRPr="00180355" w:rsidTr="00225C0B">
        <w:tc>
          <w:tcPr>
            <w:tcW w:w="3398" w:type="pct"/>
          </w:tcPr>
          <w:p w:rsidR="00F45B21" w:rsidRPr="00180355" w:rsidRDefault="00F45B21" w:rsidP="004319B2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80355">
              <w:rPr>
                <w:rFonts w:ascii="Arial" w:hAnsi="Arial" w:cs="Arial"/>
                <w:sz w:val="20"/>
                <w:szCs w:val="20"/>
              </w:rPr>
              <w:t>Ganado vacuno:</w:t>
            </w:r>
          </w:p>
        </w:tc>
        <w:tc>
          <w:tcPr>
            <w:tcW w:w="379" w:type="pct"/>
            <w:tcBorders>
              <w:right w:val="nil"/>
            </w:tcBorders>
          </w:tcPr>
          <w:p w:rsidR="00F45B21" w:rsidRPr="00180355" w:rsidRDefault="00F45B21" w:rsidP="00F45B2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23" w:type="pct"/>
            <w:tcBorders>
              <w:left w:val="nil"/>
            </w:tcBorders>
          </w:tcPr>
          <w:p w:rsidR="00F45B21" w:rsidRPr="00180355" w:rsidRDefault="00F45B21" w:rsidP="00F45B2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200.00 por cabeza.</w:t>
            </w:r>
          </w:p>
        </w:tc>
      </w:tr>
    </w:tbl>
    <w:p w:rsidR="00EA31E4" w:rsidRPr="00180355" w:rsidRDefault="00EA31E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225C0B" w:rsidRPr="00180355" w:rsidRDefault="00847564" w:rsidP="00225C0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 xml:space="preserve">Sección Séptima </w:t>
      </w:r>
    </w:p>
    <w:p w:rsidR="00847564" w:rsidRPr="00180355" w:rsidRDefault="00847564" w:rsidP="00225C0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Derechos por Servicios de Catastro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225C0B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 xml:space="preserve">Artículo 19.- </w:t>
      </w:r>
      <w:r w:rsidRPr="00180355">
        <w:rPr>
          <w:rFonts w:ascii="Arial" w:hAnsi="Arial"/>
          <w:sz w:val="20"/>
          <w:szCs w:val="20"/>
        </w:rPr>
        <w:t xml:space="preserve">La cuota que se pagará por los servicios que presta el Catastro Municipal, causarán derechos de conformidad con la siguiente tarifa. </w:t>
      </w:r>
    </w:p>
    <w:p w:rsidR="00847564" w:rsidRPr="00180355" w:rsidRDefault="00847564" w:rsidP="00E12ED4">
      <w:pPr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Style w:val="TableGrid"/>
        <w:tblW w:w="88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4" w:type="dxa"/>
          <w:right w:w="6" w:type="dxa"/>
        </w:tblCellMar>
        <w:tblLook w:val="04A0" w:firstRow="1" w:lastRow="0" w:firstColumn="1" w:lastColumn="0" w:noHBand="0" w:noVBand="1"/>
      </w:tblPr>
      <w:tblGrid>
        <w:gridCol w:w="7386"/>
        <w:gridCol w:w="355"/>
        <w:gridCol w:w="21"/>
        <w:gridCol w:w="32"/>
        <w:gridCol w:w="415"/>
        <w:gridCol w:w="665"/>
      </w:tblGrid>
      <w:tr w:rsidR="00847564" w:rsidRPr="00180355" w:rsidTr="0027640D">
        <w:trPr>
          <w:trHeight w:val="355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La emisión de copias fotostáticas simples impresas: </w:t>
            </w:r>
          </w:p>
        </w:tc>
        <w:tc>
          <w:tcPr>
            <w:tcW w:w="1488" w:type="dxa"/>
            <w:gridSpan w:val="5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225C0B" w:rsidRPr="00180355" w:rsidTr="0027640D">
        <w:trPr>
          <w:trHeight w:val="700"/>
        </w:trPr>
        <w:tc>
          <w:tcPr>
            <w:tcW w:w="7386" w:type="dxa"/>
          </w:tcPr>
          <w:p w:rsidR="00225C0B" w:rsidRPr="00180355" w:rsidRDefault="00225C0B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Por cada hoja simple tamaño carta u oficio, de cédulas, planos, parcelas o cualquier otro documento catastral 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225C0B" w:rsidRPr="00180355" w:rsidRDefault="00225C0B" w:rsidP="004319B2">
            <w:pPr>
              <w:tabs>
                <w:tab w:val="right" w:pos="1479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225C0B" w:rsidRPr="00180355" w:rsidRDefault="00225C0B" w:rsidP="004319B2">
            <w:pPr>
              <w:tabs>
                <w:tab w:val="right" w:pos="1479"/>
              </w:tabs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35.00</w:t>
            </w:r>
          </w:p>
        </w:tc>
      </w:tr>
      <w:tr w:rsidR="00225C0B" w:rsidRPr="00180355" w:rsidTr="0027640D">
        <w:trPr>
          <w:trHeight w:val="355"/>
        </w:trPr>
        <w:tc>
          <w:tcPr>
            <w:tcW w:w="7386" w:type="dxa"/>
          </w:tcPr>
          <w:p w:rsidR="00225C0B" w:rsidRPr="00180355" w:rsidRDefault="00225C0B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Planos mayores al tamaño oficio y hasta cuatro veces tamaño carta 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225C0B" w:rsidRPr="00180355" w:rsidRDefault="00225C0B" w:rsidP="004319B2">
            <w:pPr>
              <w:tabs>
                <w:tab w:val="right" w:pos="1479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225C0B" w:rsidRPr="00180355" w:rsidRDefault="00225C0B" w:rsidP="004319B2">
            <w:pPr>
              <w:tabs>
                <w:tab w:val="right" w:pos="1479"/>
              </w:tabs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125.00</w:t>
            </w:r>
          </w:p>
        </w:tc>
      </w:tr>
      <w:tr w:rsidR="00225C0B" w:rsidRPr="00180355" w:rsidTr="0027640D">
        <w:trPr>
          <w:trHeight w:val="355"/>
        </w:trPr>
        <w:tc>
          <w:tcPr>
            <w:tcW w:w="7386" w:type="dxa"/>
          </w:tcPr>
          <w:p w:rsidR="00225C0B" w:rsidRPr="00180355" w:rsidRDefault="00225C0B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Planos mayores a 4 veces tamaño carta 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225C0B" w:rsidRPr="00180355" w:rsidRDefault="00225C0B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225C0B" w:rsidRPr="00180355" w:rsidRDefault="00225C0B" w:rsidP="004319B2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350.00 </w:t>
            </w:r>
          </w:p>
        </w:tc>
      </w:tr>
      <w:tr w:rsidR="00847564" w:rsidRPr="00180355" w:rsidTr="0027640D">
        <w:trPr>
          <w:trHeight w:val="355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Expedición de copias certificadas: 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27640D">
        <w:trPr>
          <w:trHeight w:val="700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Cada hoja certificada tamaño carta u oficio de cédulas, planos, parcelas o cualquier otro documento catastral 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47564" w:rsidRPr="00180355" w:rsidRDefault="00225C0B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80.00</w:t>
            </w:r>
          </w:p>
        </w:tc>
      </w:tr>
      <w:tr w:rsidR="00847564" w:rsidRPr="00180355" w:rsidTr="0027640D">
        <w:trPr>
          <w:trHeight w:val="355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Planos mayores al tamaño oficio y hasta 4 veces tamaño carta 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245.00</w:t>
            </w:r>
          </w:p>
        </w:tc>
      </w:tr>
      <w:tr w:rsidR="00847564" w:rsidRPr="00180355" w:rsidTr="0027640D">
        <w:trPr>
          <w:trHeight w:val="354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Planos mayores a 4 veces tamaño carta 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480.00</w:t>
            </w:r>
          </w:p>
        </w:tc>
      </w:tr>
      <w:tr w:rsidR="00847564" w:rsidRPr="00180355" w:rsidTr="0027640D">
        <w:trPr>
          <w:trHeight w:val="355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Por expedición de: 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27640D">
        <w:trPr>
          <w:trHeight w:val="355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Oficio de división (por cada parte) 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75.00</w:t>
            </w:r>
          </w:p>
        </w:tc>
      </w:tr>
      <w:tr w:rsidR="00847564" w:rsidRPr="00180355" w:rsidTr="0027640D">
        <w:trPr>
          <w:trHeight w:val="298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Oficio de unión (por cada parte a unir)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235.00</w:t>
            </w:r>
          </w:p>
        </w:tc>
      </w:tr>
      <w:tr w:rsidR="00847564" w:rsidRPr="00180355" w:rsidTr="0027640D">
        <w:trPr>
          <w:trHeight w:val="298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Oficio de urbanización y cambio de nomenclatura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260.00</w:t>
            </w:r>
          </w:p>
        </w:tc>
      </w:tr>
      <w:tr w:rsidR="00847564" w:rsidRPr="00180355" w:rsidTr="0027640D">
        <w:trPr>
          <w:trHeight w:val="298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Oficio de Rectificación de Medidas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360.00</w:t>
            </w:r>
          </w:p>
        </w:tc>
      </w:tr>
      <w:tr w:rsidR="00847564" w:rsidRPr="00180355" w:rsidTr="0027640D">
        <w:trPr>
          <w:trHeight w:val="355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Cédulas catastrales (por cada una)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260.00</w:t>
            </w:r>
          </w:p>
        </w:tc>
      </w:tr>
      <w:tr w:rsidR="00847564" w:rsidRPr="00180355" w:rsidTr="0027640D">
        <w:trPr>
          <w:trHeight w:val="355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Constancias y certificados de No Propiedad, Única Propiedad, Valor Catastral, Número Oficial y No Inscripción Predial (por cada una)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4319B2" w:rsidRPr="00180355" w:rsidRDefault="004319B2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4319B2" w:rsidRPr="00180355" w:rsidRDefault="004319B2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160.00</w:t>
            </w:r>
          </w:p>
        </w:tc>
      </w:tr>
      <w:tr w:rsidR="00847564" w:rsidRPr="00180355" w:rsidTr="0027640D">
        <w:trPr>
          <w:trHeight w:val="355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Cs/>
                <w:sz w:val="20"/>
                <w:szCs w:val="20"/>
                <w:lang w:val="es-MX"/>
              </w:rPr>
              <w:t>Historial de Predio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130.00</w:t>
            </w:r>
          </w:p>
        </w:tc>
      </w:tr>
      <w:tr w:rsidR="00847564" w:rsidRPr="00180355" w:rsidTr="0027640D">
        <w:trPr>
          <w:trHeight w:val="355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Asignación de Nomenclatura Provisional 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270.00</w:t>
            </w:r>
          </w:p>
        </w:tc>
      </w:tr>
      <w:tr w:rsidR="00847564" w:rsidRPr="00180355" w:rsidTr="0027640D">
        <w:trPr>
          <w:trHeight w:val="355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Cs/>
                <w:sz w:val="20"/>
                <w:szCs w:val="20"/>
                <w:lang w:val="es-MX"/>
              </w:rPr>
              <w:t>Revalidación de oficios de División, Unión, Urbanización, Cambio de Nomenclatura y Rectificación de Medidas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4319B2" w:rsidRPr="00180355" w:rsidRDefault="004319B2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4319B2" w:rsidRPr="00180355" w:rsidRDefault="004319B2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350.00</w:t>
            </w:r>
          </w:p>
        </w:tc>
      </w:tr>
      <w:tr w:rsidR="00847564" w:rsidRPr="00180355" w:rsidTr="0027640D">
        <w:trPr>
          <w:trHeight w:val="355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Información de bienes por propietario o por predio </w:t>
            </w:r>
          </w:p>
        </w:tc>
        <w:tc>
          <w:tcPr>
            <w:tcW w:w="376" w:type="dxa"/>
            <w:gridSpan w:val="2"/>
            <w:tcBorders>
              <w:righ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27640D">
        <w:trPr>
          <w:trHeight w:val="355"/>
        </w:trPr>
        <w:tc>
          <w:tcPr>
            <w:tcW w:w="7386" w:type="dxa"/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0 a 5 predios </w:t>
            </w:r>
          </w:p>
        </w:tc>
        <w:tc>
          <w:tcPr>
            <w:tcW w:w="376" w:type="dxa"/>
            <w:gridSpan w:val="2"/>
            <w:tcBorders>
              <w:bottom w:val="single" w:sz="4" w:space="0" w:color="auto"/>
              <w:righ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1112" w:type="dxa"/>
            <w:gridSpan w:val="3"/>
            <w:tcBorders>
              <w:left w:val="nil"/>
            </w:tcBorders>
          </w:tcPr>
          <w:p w:rsidR="00847564" w:rsidRPr="00180355" w:rsidRDefault="00847564" w:rsidP="004319B2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170.00</w:t>
            </w: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4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6 a 10 predios 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9"/>
                <w:tab w:val="center" w:pos="1132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9"/>
                <w:tab w:val="center" w:pos="1132"/>
              </w:tabs>
              <w:spacing w:after="0" w:line="360" w:lineRule="auto"/>
              <w:ind w:left="44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340.00</w:t>
            </w: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11 a 20 predios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9"/>
                <w:tab w:val="center" w:pos="1132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9"/>
                <w:tab w:val="center" w:pos="1132"/>
              </w:tabs>
              <w:spacing w:after="0" w:line="360" w:lineRule="auto"/>
              <w:ind w:left="44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490.00</w:t>
            </w: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21 predios en adelante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9"/>
                <w:tab w:val="center" w:pos="1185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9"/>
                <w:tab w:val="center" w:pos="1185"/>
              </w:tabs>
              <w:spacing w:after="0" w:line="360" w:lineRule="auto"/>
              <w:ind w:left="557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40.00</w:t>
            </w: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adicionalmente por cada predio excedente a 21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8"/>
                <w:tab w:val="center" w:pos="1184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8"/>
                <w:tab w:val="center" w:pos="1184"/>
              </w:tabs>
              <w:spacing w:after="0" w:line="360" w:lineRule="auto"/>
              <w:ind w:left="557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30.00</w:t>
            </w: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70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Oficio de verificación de medidas, deslinde catastral, ubicación o marcación de predio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9"/>
                <w:tab w:val="center" w:pos="1132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9"/>
                <w:tab w:val="center" w:pos="1132"/>
              </w:tabs>
              <w:spacing w:after="0" w:line="360" w:lineRule="auto"/>
              <w:ind w:left="44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380.00</w:t>
            </w: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Elaboración de planos: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Catastrales a escala sin cuadro de construcción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7"/>
                <w:tab w:val="center" w:pos="1127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7"/>
                <w:tab w:val="center" w:pos="1127"/>
              </w:tabs>
              <w:spacing w:after="0" w:line="360" w:lineRule="auto"/>
              <w:ind w:left="43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300.00</w:t>
            </w: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4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Planos topográficos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1 m2 a 9,999 m2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9"/>
                <w:tab w:val="center" w:pos="1132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9"/>
                <w:tab w:val="center" w:pos="1132"/>
              </w:tabs>
              <w:spacing w:after="0" w:line="360" w:lineRule="auto"/>
              <w:ind w:left="44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700.00</w:t>
            </w: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01 - 00 - 00 ha a 10 - 00 - 00 ha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8"/>
                <w:tab w:val="center" w:pos="1130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8"/>
                <w:tab w:val="center" w:pos="1130"/>
              </w:tabs>
              <w:spacing w:after="0" w:line="360" w:lineRule="auto"/>
              <w:ind w:left="44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750.00</w:t>
            </w: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10 - 00 - 01 ha a 20 - 00 - 00 ha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8"/>
                <w:tab w:val="center" w:pos="1130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8"/>
                <w:tab w:val="center" w:pos="1130"/>
              </w:tabs>
              <w:spacing w:after="0" w:line="360" w:lineRule="auto"/>
              <w:ind w:left="44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900.00</w:t>
            </w: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20 - 00 - 01 ha a 30 - 00 - 00 ha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spacing w:after="0" w:line="360" w:lineRule="auto"/>
              <w:ind w:left="181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1,150.00 </w:t>
            </w: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6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A partir de 30 - 00 - 01 ha en adelante por cada hectárea excedente se cobrará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60"/>
                <w:tab w:val="center" w:pos="1184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60"/>
                <w:tab w:val="center" w:pos="1184"/>
              </w:tabs>
              <w:spacing w:after="0" w:line="360" w:lineRule="auto"/>
              <w:ind w:left="557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37.00</w:t>
            </w: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70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Por diligencias de verificación física por divisiones de predios, rectificación de medidas, urbanización, cambio de nomenclatura, de colindancias de predios, acta circunstanciada y por mejoras de predios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9"/>
                <w:tab w:val="center" w:pos="1132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tabs>
                <w:tab w:val="center" w:pos="59"/>
                <w:tab w:val="center" w:pos="1132"/>
              </w:tabs>
              <w:spacing w:after="0" w:line="360" w:lineRule="auto"/>
              <w:ind w:left="44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4319B2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139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Más 0.10 S.M.G. por kilómetro recorrido, considerando como punto de partida la ubicación de la Dirección de Catastro del Instituto de Seguridad Jurídica </w:t>
            </w:r>
          </w:p>
          <w:p w:rsidR="004319B2" w:rsidRPr="00180355" w:rsidRDefault="004319B2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Patrimonial de Yucatán, sin que el derecho establecido en este párrafo exceda de 17 S.M.G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9B2" w:rsidRPr="00180355" w:rsidRDefault="004319B2" w:rsidP="0027640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4319B2" w:rsidRPr="00180355" w:rsidRDefault="004319B2" w:rsidP="0027640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9B2" w:rsidRPr="00180355" w:rsidRDefault="004319B2" w:rsidP="0027640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</w:p>
          <w:p w:rsidR="004319B2" w:rsidRPr="00180355" w:rsidRDefault="004319B2" w:rsidP="0027640D">
            <w:pPr>
              <w:spacing w:after="0" w:line="360" w:lineRule="auto"/>
              <w:ind w:left="353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10.00</w:t>
            </w:r>
          </w:p>
        </w:tc>
      </w:tr>
      <w:tr w:rsidR="00847564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173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Cuando la elaboración de planos o la diligencia de verificación o rectificación incluya trabajos de topografía, adicionalmente a la tarifa de las fracciones IV y VI, por estos trabajos se cobrará de acuerdo con la siguiente tabla: (Cuando los tramites a realizar requieran de trabajos de topografía, (coordenadas U.T.M) se cobrará de acuerdo a la siguiente tabla:) </w:t>
            </w:r>
          </w:p>
        </w:tc>
        <w:tc>
          <w:tcPr>
            <w:tcW w:w="1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</w:t>
            </w:r>
          </w:p>
        </w:tc>
      </w:tr>
      <w:tr w:rsidR="0027640D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0D" w:rsidRPr="00180355" w:rsidRDefault="0027640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DE 0.01 A 1-00-00.00 HA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0D" w:rsidRPr="00180355" w:rsidRDefault="0027640D" w:rsidP="0027640D">
            <w:pPr>
              <w:tabs>
                <w:tab w:val="center" w:pos="59"/>
                <w:tab w:val="center" w:pos="1051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640D" w:rsidRPr="00180355" w:rsidRDefault="0027640D" w:rsidP="0027640D">
            <w:pPr>
              <w:tabs>
                <w:tab w:val="center" w:pos="59"/>
                <w:tab w:val="center" w:pos="1051"/>
              </w:tabs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1,363.00</w:t>
            </w:r>
          </w:p>
        </w:tc>
      </w:tr>
      <w:tr w:rsidR="0027640D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0D" w:rsidRPr="00180355" w:rsidRDefault="0027640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DE 1-00-00.01 A 10-00-00.00 HA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0D" w:rsidRPr="00180355" w:rsidRDefault="0027640D" w:rsidP="0027640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640D" w:rsidRPr="00180355" w:rsidRDefault="0027640D" w:rsidP="002764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1,695.00</w:t>
            </w:r>
          </w:p>
        </w:tc>
      </w:tr>
      <w:tr w:rsidR="0027640D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0D" w:rsidRPr="00180355" w:rsidRDefault="0027640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DE 10-00-00.01 A 20-00-00.00 HA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0D" w:rsidRPr="00180355" w:rsidRDefault="0027640D" w:rsidP="0027640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640D" w:rsidRPr="00180355" w:rsidRDefault="0027640D" w:rsidP="002764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2,216.00</w:t>
            </w:r>
          </w:p>
        </w:tc>
      </w:tr>
      <w:tr w:rsidR="0027640D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4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0D" w:rsidRPr="00180355" w:rsidRDefault="0027640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DE 20-00-00.01 A 30-00-00.00 HA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0D" w:rsidRPr="00180355" w:rsidRDefault="0027640D" w:rsidP="0027640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640D" w:rsidRPr="00180355" w:rsidRDefault="0027640D" w:rsidP="002764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3,342.00</w:t>
            </w:r>
          </w:p>
        </w:tc>
      </w:tr>
      <w:tr w:rsidR="0027640D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0D" w:rsidRPr="00180355" w:rsidRDefault="0027640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DE 30-00-00.01 A 40-00-00.00 HA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0D" w:rsidRPr="00180355" w:rsidRDefault="0027640D" w:rsidP="0027640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640D" w:rsidRPr="00180355" w:rsidRDefault="0027640D" w:rsidP="002764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4,345.00</w:t>
            </w:r>
          </w:p>
        </w:tc>
      </w:tr>
      <w:tr w:rsidR="0027640D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0D" w:rsidRPr="00180355" w:rsidRDefault="0027640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DE 40-00-00.01 A 50-00-00.00 HA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0D" w:rsidRPr="00180355" w:rsidRDefault="0027640D" w:rsidP="0027640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640D" w:rsidRPr="00180355" w:rsidRDefault="0027640D" w:rsidP="002764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5,525.00</w:t>
            </w:r>
          </w:p>
        </w:tc>
      </w:tr>
      <w:tr w:rsidR="0027640D" w:rsidRPr="00180355" w:rsidTr="0027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right w:w="4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0D" w:rsidRPr="00180355" w:rsidRDefault="0027640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DE 50-00-00.01 A 75-00-00.00 HA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640D" w:rsidRPr="00180355" w:rsidRDefault="0027640D" w:rsidP="0027640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7640D" w:rsidRPr="00180355" w:rsidRDefault="0027640D" w:rsidP="002764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6,782.00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4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DE 75-00-00.01 A 100-00-00.00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spacing w:after="0" w:line="360" w:lineRule="auto"/>
              <w:ind w:left="2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10,337.00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DE 100-00-00.01 A 150-00-00.00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spacing w:after="0" w:line="360" w:lineRule="auto"/>
              <w:ind w:left="2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14,278.00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DE 150-00-00.01 A 200-00-00.00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spacing w:after="0" w:line="360" w:lineRule="auto"/>
              <w:ind w:left="2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22,934.00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DE 200-00-00.01 EN ADELANTE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spacing w:after="0" w:line="360" w:lineRule="auto"/>
              <w:ind w:left="2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32,413.00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EXCEDENTE DE 0.01 A 1-00-00.00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4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EXCEDENTE DE 1-00-00.01 A 10-00-00.00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85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85"/>
              </w:tabs>
              <w:spacing w:after="0" w:line="360" w:lineRule="auto"/>
              <w:ind w:left="577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95.00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EXCEDENTE DE 10-00-00.01 A 20-00-00.00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0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0"/>
              </w:tabs>
              <w:spacing w:after="0" w:line="360" w:lineRule="auto"/>
              <w:ind w:left="46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102.00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EXCEDENTE DE 20-00-00.01 A 30-00-00.00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0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0"/>
              </w:tabs>
              <w:spacing w:after="0" w:line="360" w:lineRule="auto"/>
              <w:ind w:left="46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110.00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EXCEDENTE DE 30-00-00.01 A 40-00-00.00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0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0"/>
              </w:tabs>
              <w:spacing w:after="0" w:line="360" w:lineRule="auto"/>
              <w:ind w:left="46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118.00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EXCEDENTE DE 40-00-00.01 A 50-00-00.00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0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0"/>
              </w:tabs>
              <w:spacing w:after="0" w:line="360" w:lineRule="auto"/>
              <w:ind w:left="46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126.00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4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EXCEDENTE DE 50-00-00.01 A 75-00-00.00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0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0"/>
              </w:tabs>
              <w:spacing w:after="0" w:line="360" w:lineRule="auto"/>
              <w:ind w:left="46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142.00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EXCEDENTE DE 75-00-00.01 A 100-00-00.00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1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1"/>
              </w:tabs>
              <w:spacing w:after="0" w:line="360" w:lineRule="auto"/>
              <w:ind w:left="46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157.00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EXCEDENTE DE 100-00-00.01 A 150-00-00.00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1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1"/>
              </w:tabs>
              <w:spacing w:after="0" w:line="360" w:lineRule="auto"/>
              <w:ind w:left="46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173.00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EXCEDENTE DE 150-00-00.01 A 200-00-00.00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1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1"/>
              </w:tabs>
              <w:spacing w:after="0" w:line="360" w:lineRule="auto"/>
              <w:ind w:left="46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190.00</w:t>
            </w:r>
          </w:p>
        </w:tc>
      </w:tr>
      <w:tr w:rsidR="0077594D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EXCEDENTE DE 200-00-00.01 EN ADELANTE HA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1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eastAsia="Calibri" w:hAnsi="Arial" w:cs="Arial"/>
                <w:sz w:val="20"/>
                <w:szCs w:val="20"/>
                <w:lang w:val="es-MX"/>
              </w:rPr>
              <w:tab/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94D" w:rsidRPr="00180355" w:rsidRDefault="0077594D" w:rsidP="0077594D">
            <w:pPr>
              <w:tabs>
                <w:tab w:val="center" w:pos="58"/>
                <w:tab w:val="center" w:pos="1131"/>
              </w:tabs>
              <w:spacing w:after="0" w:line="360" w:lineRule="auto"/>
              <w:ind w:left="46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205.00</w:t>
            </w:r>
          </w:p>
        </w:tc>
      </w:tr>
      <w:tr w:rsidR="00847564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418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Cuando se trate del primer plano catastral pagará además trabajos técnicos.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Se requerirá de trabajos de topografía en los siguientes casos: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4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B2969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69" w:rsidRPr="00180355" w:rsidRDefault="00EB2969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1 a 10 manzanas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969" w:rsidRPr="00180355" w:rsidRDefault="00EB2969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969" w:rsidRPr="00180355" w:rsidRDefault="00EB2969" w:rsidP="00EB2969">
            <w:pPr>
              <w:spacing w:after="0" w:line="360" w:lineRule="auto"/>
              <w:ind w:left="620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97.00 </w:t>
            </w:r>
          </w:p>
        </w:tc>
      </w:tr>
      <w:tr w:rsidR="00847564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4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11 a 20 manzanas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193.00</w:t>
            </w:r>
          </w:p>
        </w:tc>
      </w:tr>
      <w:tr w:rsidR="00847564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21 a 30 manzanas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290.00</w:t>
            </w:r>
          </w:p>
        </w:tc>
      </w:tr>
      <w:tr w:rsidR="00847564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Municipio completo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386.00</w:t>
            </w:r>
          </w:p>
        </w:tc>
      </w:tr>
      <w:tr w:rsidR="00847564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9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Por la verificación vía internet de planos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180.00</w:t>
            </w:r>
          </w:p>
        </w:tc>
      </w:tr>
      <w:tr w:rsidR="00847564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Por impresión de planos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Tamaño carta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82.00</w:t>
            </w:r>
          </w:p>
        </w:tc>
      </w:tr>
      <w:tr w:rsidR="00847564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Tamaño dos cartas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162.00</w:t>
            </w:r>
          </w:p>
        </w:tc>
      </w:tr>
      <w:tr w:rsidR="00847564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4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Tamaño cuatro cartas (Plotter)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328.00</w:t>
            </w:r>
          </w:p>
        </w:tc>
      </w:tr>
      <w:tr w:rsidR="00847564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Planos mayores a 4 veces tamaño carta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650.00</w:t>
            </w:r>
          </w:p>
        </w:tc>
      </w:tr>
      <w:tr w:rsidR="00847564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68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Por las mejoras de predios urbanos se causará y pagarán los siguientes derechos:</w:t>
            </w: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47564" w:rsidRPr="00180355" w:rsidTr="00EB2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un valor de $ 1,000.00 a $ 4,000.00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200.00</w:t>
            </w:r>
          </w:p>
        </w:tc>
      </w:tr>
      <w:tr w:rsidR="00847564" w:rsidRPr="00180355" w:rsidTr="0017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un valor de $ 4,001.00 a $ 10,000.00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B296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400.00</w:t>
            </w:r>
          </w:p>
        </w:tc>
      </w:tr>
      <w:tr w:rsidR="0017095D" w:rsidRPr="00180355" w:rsidTr="0017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un valor de $ 10,001.00 a $ 75,000.00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95D" w:rsidRPr="00180355" w:rsidRDefault="0017095D" w:rsidP="0017095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095D" w:rsidRPr="00180355" w:rsidRDefault="0017095D" w:rsidP="0017095D">
            <w:pPr>
              <w:spacing w:after="0" w:line="360" w:lineRule="auto"/>
              <w:ind w:left="320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17095D" w:rsidRPr="00180355" w:rsidTr="0017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4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un valor de $ 75,001.00 a $ 200,000.00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95D" w:rsidRPr="00180355" w:rsidRDefault="0017095D" w:rsidP="0017095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095D" w:rsidRPr="00180355" w:rsidRDefault="0017095D" w:rsidP="0017095D">
            <w:pPr>
              <w:spacing w:after="0" w:line="360" w:lineRule="auto"/>
              <w:ind w:left="180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1,500.00 </w:t>
            </w:r>
          </w:p>
        </w:tc>
      </w:tr>
      <w:tr w:rsidR="0017095D" w:rsidRPr="00180355" w:rsidTr="0017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un valor de $ 200,000.01 en adelante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95D" w:rsidRPr="00180355" w:rsidRDefault="0017095D" w:rsidP="0017095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7095D" w:rsidRPr="00180355" w:rsidRDefault="0017095D" w:rsidP="0017095D">
            <w:pPr>
              <w:spacing w:after="0" w:line="360" w:lineRule="auto"/>
              <w:ind w:left="180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2,000.00 </w:t>
            </w:r>
          </w:p>
        </w:tc>
      </w:tr>
      <w:tr w:rsidR="00847564" w:rsidRPr="00180355" w:rsidTr="00847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70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Los fraccionamientos causarán derechos de deslinde, a excepción de lo señalado en el artículo anterior, de conformidad con lo siguiente: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17095D" w:rsidRPr="00180355" w:rsidTr="0017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Hasta 5,000 m2 (por m2)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95D" w:rsidRPr="00180355" w:rsidRDefault="0017095D" w:rsidP="0017095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17095D">
            <w:pPr>
              <w:spacing w:after="0" w:line="360" w:lineRule="auto"/>
              <w:ind w:left="255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00.00</w:t>
            </w:r>
          </w:p>
        </w:tc>
      </w:tr>
      <w:tr w:rsidR="0017095D" w:rsidRPr="00180355" w:rsidTr="00022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5,001 m2 hasta 10,000 m2 (por m2)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95D" w:rsidRPr="00180355" w:rsidRDefault="0017095D" w:rsidP="0017095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17095D">
            <w:pPr>
              <w:spacing w:after="0" w:line="360" w:lineRule="auto"/>
              <w:ind w:left="255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00.00</w:t>
            </w:r>
          </w:p>
        </w:tc>
      </w:tr>
      <w:tr w:rsidR="0017095D" w:rsidRPr="00180355" w:rsidTr="00022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De 10,001 m2 hasta 160,000 m2 (por m2)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95D" w:rsidRPr="00180355" w:rsidRDefault="0017095D" w:rsidP="000220D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0220DD">
            <w:pPr>
              <w:spacing w:after="0" w:line="360" w:lineRule="auto"/>
              <w:ind w:left="31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00.00</w:t>
            </w:r>
          </w:p>
        </w:tc>
      </w:tr>
      <w:tr w:rsidR="0017095D" w:rsidRPr="00180355" w:rsidTr="00022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41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Más de 160,000 m2, (por metros excedentes)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95D" w:rsidRPr="00180355" w:rsidRDefault="0017095D" w:rsidP="000220D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0220DD">
            <w:pPr>
              <w:spacing w:after="0" w:line="360" w:lineRule="auto"/>
              <w:ind w:left="459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00.00</w:t>
            </w:r>
          </w:p>
        </w:tc>
      </w:tr>
      <w:tr w:rsidR="00847564" w:rsidRPr="00180355" w:rsidTr="00847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680"/>
        </w:trPr>
        <w:tc>
          <w:tcPr>
            <w:tcW w:w="8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4" w:rsidRPr="00180355" w:rsidRDefault="00847564" w:rsidP="00E12ED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Por la expedición del oficio resultado de la Revisión Técnica de la Constitución o modificación del Régimen en Condominio, se causarán derechos de acuerdo con su tipo:  </w:t>
            </w:r>
          </w:p>
        </w:tc>
      </w:tr>
      <w:tr w:rsidR="0017095D" w:rsidRPr="00180355" w:rsidTr="00022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Tipo comercial (por departamento)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95D" w:rsidRPr="00180355" w:rsidRDefault="0017095D" w:rsidP="000220DD">
            <w:pPr>
              <w:tabs>
                <w:tab w:val="right" w:pos="1480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0220DD">
            <w:pPr>
              <w:tabs>
                <w:tab w:val="right" w:pos="1480"/>
              </w:tabs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210.00</w:t>
            </w:r>
          </w:p>
        </w:tc>
      </w:tr>
      <w:tr w:rsidR="0017095D" w:rsidRPr="00180355" w:rsidTr="00022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Tipo habitación (por departamento)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95D" w:rsidRPr="00180355" w:rsidRDefault="0017095D" w:rsidP="000220D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0220D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110.00 </w:t>
            </w:r>
          </w:p>
        </w:tc>
      </w:tr>
      <w:tr w:rsidR="0017095D" w:rsidRPr="00180355" w:rsidTr="00022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Constancia de factibilidad 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95D" w:rsidRPr="00180355" w:rsidRDefault="0017095D" w:rsidP="000220DD">
            <w:pPr>
              <w:tabs>
                <w:tab w:val="right" w:pos="1480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0220DD">
            <w:pPr>
              <w:tabs>
                <w:tab w:val="right" w:pos="1480"/>
              </w:tabs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160.00</w:t>
            </w:r>
          </w:p>
        </w:tc>
      </w:tr>
      <w:tr w:rsidR="0017095D" w:rsidRPr="00180355" w:rsidTr="00022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</w:tblCellMar>
        </w:tblPrEx>
        <w:trPr>
          <w:trHeight w:val="35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E12ED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Constancia de factibilidad para uniones, divisiones, rectificaciones de medidas, urbanización y cambio de nomenclatura 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95D" w:rsidRPr="00180355" w:rsidRDefault="0017095D" w:rsidP="000220DD">
            <w:pPr>
              <w:tabs>
                <w:tab w:val="right" w:pos="1480"/>
              </w:tabs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95D" w:rsidRPr="00180355" w:rsidRDefault="0017095D" w:rsidP="000220DD">
            <w:pPr>
              <w:tabs>
                <w:tab w:val="right" w:pos="1480"/>
              </w:tabs>
              <w:spacing w:after="0" w:line="360" w:lineRule="auto"/>
              <w:jc w:val="right"/>
              <w:rPr>
                <w:rFonts w:ascii="Arial" w:hAnsi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160.00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0220DD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20.- </w:t>
      </w:r>
      <w:r w:rsidRPr="00180355">
        <w:rPr>
          <w:rFonts w:ascii="Arial" w:hAnsi="Arial" w:cs="Arial"/>
          <w:sz w:val="20"/>
          <w:szCs w:val="20"/>
        </w:rPr>
        <w:t>No causarán derecho alguno las divisiones o fracciones de terrenos en zonas rústicas que sean destinadas plenamente a la producción agrícola o ganadera.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0220DD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21.- </w:t>
      </w:r>
      <w:r w:rsidRPr="00180355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7"/>
        <w:gridCol w:w="1117"/>
        <w:gridCol w:w="1897"/>
      </w:tblGrid>
      <w:tr w:rsidR="000220DD" w:rsidRPr="00180355" w:rsidTr="009B6431">
        <w:tc>
          <w:tcPr>
            <w:tcW w:w="6204" w:type="dxa"/>
          </w:tcPr>
          <w:p w:rsidR="000220DD" w:rsidRPr="00180355" w:rsidRDefault="000220DD" w:rsidP="001C49EB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80355">
              <w:rPr>
                <w:rFonts w:ascii="Arial" w:hAnsi="Arial" w:cs="Arial"/>
                <w:sz w:val="20"/>
                <w:szCs w:val="20"/>
              </w:rPr>
              <w:t>Hasta 160,000m2</w:t>
            </w:r>
          </w:p>
        </w:tc>
        <w:tc>
          <w:tcPr>
            <w:tcW w:w="1134" w:type="dxa"/>
            <w:tcBorders>
              <w:right w:val="nil"/>
            </w:tcBorders>
          </w:tcPr>
          <w:p w:rsidR="000220DD" w:rsidRPr="00180355" w:rsidRDefault="000220DD" w:rsidP="009B64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23" w:type="dxa"/>
            <w:tcBorders>
              <w:left w:val="nil"/>
            </w:tcBorders>
          </w:tcPr>
          <w:p w:rsidR="000220DD" w:rsidRPr="00180355" w:rsidRDefault="000220DD" w:rsidP="009B64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0.056 por m2</w:t>
            </w:r>
          </w:p>
        </w:tc>
      </w:tr>
      <w:tr w:rsidR="000220DD" w:rsidRPr="00180355" w:rsidTr="009B6431">
        <w:tc>
          <w:tcPr>
            <w:tcW w:w="6204" w:type="dxa"/>
          </w:tcPr>
          <w:p w:rsidR="000220DD" w:rsidRPr="00180355" w:rsidRDefault="000220DD" w:rsidP="009B6431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80355">
              <w:rPr>
                <w:rFonts w:ascii="Arial" w:hAnsi="Arial" w:cs="Arial"/>
                <w:sz w:val="20"/>
                <w:szCs w:val="20"/>
              </w:rPr>
              <w:t>Más de 160,000m2 por metros excedentes;</w:t>
            </w:r>
          </w:p>
        </w:tc>
        <w:tc>
          <w:tcPr>
            <w:tcW w:w="1134" w:type="dxa"/>
            <w:tcBorders>
              <w:right w:val="nil"/>
            </w:tcBorders>
          </w:tcPr>
          <w:p w:rsidR="000220DD" w:rsidRPr="00180355" w:rsidRDefault="000220DD" w:rsidP="009B64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431"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23" w:type="dxa"/>
            <w:tcBorders>
              <w:left w:val="nil"/>
            </w:tcBorders>
          </w:tcPr>
          <w:p w:rsidR="000220DD" w:rsidRPr="00180355" w:rsidRDefault="009B6431" w:rsidP="009B6431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0.025 por m2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22.- </w:t>
      </w:r>
      <w:r w:rsidRPr="00180355">
        <w:rPr>
          <w:rFonts w:ascii="Arial" w:hAnsi="Arial" w:cs="Arial"/>
          <w:sz w:val="20"/>
          <w:szCs w:val="20"/>
        </w:rPr>
        <w:t>Quedan exentas del pago de los derechos que establecen esta sección, las instituciones públicas.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Sección Octava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Derechos por el Uso y Aprovechamiento de los Bienes del Dominio Público Municipal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18035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23.- </w:t>
      </w:r>
      <w:r w:rsidRPr="00180355">
        <w:rPr>
          <w:rFonts w:ascii="Arial" w:hAnsi="Arial" w:cs="Arial"/>
          <w:sz w:val="20"/>
          <w:szCs w:val="20"/>
        </w:rPr>
        <w:t>El cobro de derechos por el Uso y aprovechamiento de los bienes del dominio público municipal, se calculará aplicando las siguientes tarifas: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15"/>
        <w:gridCol w:w="1383"/>
        <w:gridCol w:w="1813"/>
      </w:tblGrid>
      <w:tr w:rsidR="009B6431" w:rsidRPr="00180355" w:rsidTr="002507DA">
        <w:tc>
          <w:tcPr>
            <w:tcW w:w="3246" w:type="pct"/>
          </w:tcPr>
          <w:p w:rsidR="009B6431" w:rsidRPr="00180355" w:rsidRDefault="009B6431" w:rsidP="001C49EB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80355">
              <w:rPr>
                <w:rFonts w:ascii="Arial" w:hAnsi="Arial" w:cs="Arial"/>
                <w:sz w:val="20"/>
                <w:szCs w:val="20"/>
              </w:rPr>
              <w:t>Locatarios fijas en bazares y mercado municipal</w:t>
            </w:r>
          </w:p>
        </w:tc>
        <w:tc>
          <w:tcPr>
            <w:tcW w:w="759" w:type="pct"/>
            <w:tcBorders>
              <w:right w:val="nil"/>
            </w:tcBorders>
          </w:tcPr>
          <w:p w:rsidR="009B6431" w:rsidRPr="00180355" w:rsidRDefault="009B6431" w:rsidP="002507D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995" w:type="pct"/>
            <w:tcBorders>
              <w:left w:val="nil"/>
            </w:tcBorders>
          </w:tcPr>
          <w:p w:rsidR="009B6431" w:rsidRPr="00180355" w:rsidRDefault="009B6431" w:rsidP="002507D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350.00</w:t>
            </w:r>
            <w:r w:rsidR="002507DA" w:rsidRPr="001803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</w:rPr>
              <w:t>anual.</w:t>
            </w:r>
          </w:p>
        </w:tc>
      </w:tr>
      <w:tr w:rsidR="009B6431" w:rsidRPr="00180355" w:rsidTr="002507DA">
        <w:tc>
          <w:tcPr>
            <w:tcW w:w="3246" w:type="pct"/>
          </w:tcPr>
          <w:p w:rsidR="009B6431" w:rsidRPr="00180355" w:rsidRDefault="009B6431" w:rsidP="001C49EB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80355">
              <w:rPr>
                <w:rFonts w:ascii="Arial" w:hAnsi="Arial" w:cs="Arial"/>
                <w:sz w:val="20"/>
                <w:szCs w:val="20"/>
              </w:rPr>
              <w:t>Locatarios semifijos</w:t>
            </w:r>
          </w:p>
        </w:tc>
        <w:tc>
          <w:tcPr>
            <w:tcW w:w="759" w:type="pct"/>
            <w:tcBorders>
              <w:right w:val="nil"/>
            </w:tcBorders>
          </w:tcPr>
          <w:p w:rsidR="009B6431" w:rsidRPr="00180355" w:rsidRDefault="009B6431" w:rsidP="002507D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995" w:type="pct"/>
            <w:tcBorders>
              <w:left w:val="nil"/>
            </w:tcBorders>
          </w:tcPr>
          <w:p w:rsidR="009B6431" w:rsidRPr="00180355" w:rsidRDefault="009B6431" w:rsidP="002507D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350.00 anual.</w:t>
            </w:r>
          </w:p>
        </w:tc>
      </w:tr>
      <w:tr w:rsidR="009B6431" w:rsidRPr="00180355" w:rsidTr="002507DA">
        <w:tc>
          <w:tcPr>
            <w:tcW w:w="3246" w:type="pct"/>
          </w:tcPr>
          <w:p w:rsidR="009B6431" w:rsidRPr="00180355" w:rsidRDefault="009B6431" w:rsidP="001C49EB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180355">
              <w:rPr>
                <w:rFonts w:ascii="Arial" w:hAnsi="Arial" w:cs="Arial"/>
                <w:sz w:val="20"/>
                <w:szCs w:val="20"/>
              </w:rPr>
              <w:t>Por uso de baños públicos</w:t>
            </w:r>
          </w:p>
        </w:tc>
        <w:tc>
          <w:tcPr>
            <w:tcW w:w="759" w:type="pct"/>
            <w:tcBorders>
              <w:right w:val="nil"/>
            </w:tcBorders>
          </w:tcPr>
          <w:p w:rsidR="009B6431" w:rsidRPr="00180355" w:rsidRDefault="009B6431" w:rsidP="002507D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5" w:type="pct"/>
            <w:tcBorders>
              <w:left w:val="nil"/>
            </w:tcBorders>
          </w:tcPr>
          <w:p w:rsidR="009B6431" w:rsidRPr="00180355" w:rsidRDefault="009B6431" w:rsidP="002507D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5.00 por servicio.</w:t>
            </w:r>
          </w:p>
        </w:tc>
      </w:tr>
      <w:tr w:rsidR="009B6431" w:rsidRPr="00180355" w:rsidTr="002507DA">
        <w:tc>
          <w:tcPr>
            <w:tcW w:w="3246" w:type="pct"/>
          </w:tcPr>
          <w:p w:rsidR="009B6431" w:rsidRPr="00180355" w:rsidRDefault="009B6431" w:rsidP="001C49EB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180355">
              <w:rPr>
                <w:rFonts w:ascii="Arial" w:hAnsi="Arial" w:cs="Arial"/>
                <w:sz w:val="20"/>
                <w:szCs w:val="20"/>
              </w:rPr>
              <w:t>Ambulantes</w:t>
            </w:r>
          </w:p>
        </w:tc>
        <w:tc>
          <w:tcPr>
            <w:tcW w:w="759" w:type="pct"/>
            <w:tcBorders>
              <w:right w:val="nil"/>
            </w:tcBorders>
          </w:tcPr>
          <w:p w:rsidR="009B6431" w:rsidRPr="00180355" w:rsidRDefault="009B6431" w:rsidP="002507D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995" w:type="pct"/>
            <w:tcBorders>
              <w:left w:val="nil"/>
            </w:tcBorders>
          </w:tcPr>
          <w:p w:rsidR="009B6431" w:rsidRPr="00180355" w:rsidRDefault="009B6431" w:rsidP="002507D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55">
              <w:rPr>
                <w:rFonts w:ascii="Arial" w:hAnsi="Arial" w:cs="Arial"/>
                <w:sz w:val="20"/>
                <w:szCs w:val="20"/>
              </w:rPr>
              <w:t>100.00 por día.</w:t>
            </w:r>
          </w:p>
        </w:tc>
      </w:tr>
    </w:tbl>
    <w:p w:rsidR="008703C8" w:rsidRDefault="008703C8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703C8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Sección Novena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Derechos por Servicios de Recolección de Basura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18035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24.- </w:t>
      </w:r>
      <w:r w:rsidRPr="00180355">
        <w:rPr>
          <w:rFonts w:ascii="Arial" w:hAnsi="Arial" w:cs="Arial"/>
          <w:sz w:val="20"/>
          <w:szCs w:val="20"/>
        </w:rPr>
        <w:t>El cobro de derechos por el servicio de limpia y recolección de basura que presta el Ayuntamiento, se calculará aplicando las siguientes cuotas: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0"/>
        <w:gridCol w:w="1274"/>
        <w:gridCol w:w="1467"/>
      </w:tblGrid>
      <w:tr w:rsidR="00847564" w:rsidRPr="00180355" w:rsidTr="00E17BB5">
        <w:trPr>
          <w:trHeight w:val="20"/>
        </w:trPr>
        <w:tc>
          <w:tcPr>
            <w:tcW w:w="3496" w:type="pct"/>
          </w:tcPr>
          <w:p w:rsidR="00847564" w:rsidRPr="00180355" w:rsidRDefault="00E17BB5" w:rsidP="00E17BB5">
            <w:pPr>
              <w:pStyle w:val="TableParagraph"/>
              <w:tabs>
                <w:tab w:val="left" w:pos="46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I.-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Servicio de recolecta residencial</w:t>
            </w:r>
          </w:p>
        </w:tc>
        <w:tc>
          <w:tcPr>
            <w:tcW w:w="699" w:type="pct"/>
            <w:tcBorders>
              <w:right w:val="nil"/>
            </w:tcBorders>
          </w:tcPr>
          <w:p w:rsidR="00847564" w:rsidRPr="00180355" w:rsidRDefault="00847564" w:rsidP="00E17BB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805" w:type="pct"/>
            <w:tcBorders>
              <w:left w:val="nil"/>
            </w:tcBorders>
          </w:tcPr>
          <w:p w:rsidR="00847564" w:rsidRPr="00180355" w:rsidRDefault="00E17BB5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30.00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Mensual</w:t>
            </w:r>
          </w:p>
        </w:tc>
      </w:tr>
      <w:tr w:rsidR="00847564" w:rsidRPr="00180355" w:rsidTr="00E17BB5">
        <w:trPr>
          <w:trHeight w:val="20"/>
        </w:trPr>
        <w:tc>
          <w:tcPr>
            <w:tcW w:w="3496" w:type="pct"/>
          </w:tcPr>
          <w:p w:rsidR="00847564" w:rsidRPr="00180355" w:rsidRDefault="00E17BB5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Servicio de recolecta comercial</w:t>
            </w:r>
          </w:p>
        </w:tc>
        <w:tc>
          <w:tcPr>
            <w:tcW w:w="699" w:type="pct"/>
            <w:tcBorders>
              <w:right w:val="nil"/>
            </w:tcBorders>
          </w:tcPr>
          <w:p w:rsidR="00847564" w:rsidRPr="00180355" w:rsidRDefault="00847564" w:rsidP="00E17BB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</w:p>
        </w:tc>
        <w:tc>
          <w:tcPr>
            <w:tcW w:w="805" w:type="pct"/>
            <w:tcBorders>
              <w:left w:val="nil"/>
            </w:tcBorders>
          </w:tcPr>
          <w:p w:rsidR="00847564" w:rsidRPr="00180355" w:rsidRDefault="00E17BB5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30.00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Mensual</w:t>
            </w:r>
          </w:p>
        </w:tc>
      </w:tr>
      <w:tr w:rsidR="00847564" w:rsidRPr="00180355" w:rsidTr="00E17BB5">
        <w:trPr>
          <w:trHeight w:val="20"/>
        </w:trPr>
        <w:tc>
          <w:tcPr>
            <w:tcW w:w="3496" w:type="pct"/>
          </w:tcPr>
          <w:p w:rsidR="00847564" w:rsidRPr="00180355" w:rsidRDefault="00E17BB5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Servicio de recolecta industrial</w:t>
            </w:r>
          </w:p>
        </w:tc>
        <w:tc>
          <w:tcPr>
            <w:tcW w:w="699" w:type="pct"/>
            <w:tcBorders>
              <w:right w:val="nil"/>
            </w:tcBorders>
          </w:tcPr>
          <w:p w:rsidR="00847564" w:rsidRPr="00180355" w:rsidRDefault="00847564" w:rsidP="00E17BB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</w:tcPr>
          <w:p w:rsidR="00847564" w:rsidRPr="00180355" w:rsidRDefault="00E17BB5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150.00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Mensual</w:t>
            </w:r>
          </w:p>
        </w:tc>
      </w:tr>
    </w:tbl>
    <w:p w:rsidR="00EA31E4" w:rsidRPr="00180355" w:rsidRDefault="00EA31E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Sección Décima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Derechos por Servicios de Panteones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18035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25.- </w:t>
      </w:r>
      <w:r w:rsidRPr="00180355">
        <w:rPr>
          <w:rFonts w:ascii="Arial" w:hAnsi="Arial" w:cs="Arial"/>
          <w:sz w:val="20"/>
          <w:szCs w:val="20"/>
        </w:rPr>
        <w:t>El cobro de derechos por los servicios de panteones que preste el Ayuntamiento, se calculará aplicando las siguientes tarifas: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Adultos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I.- </w:t>
      </w:r>
      <w:r w:rsidRPr="00180355">
        <w:rPr>
          <w:rFonts w:ascii="Arial" w:hAnsi="Arial" w:cs="Arial"/>
          <w:sz w:val="20"/>
          <w:szCs w:val="20"/>
        </w:rPr>
        <w:t>Servicios de inhumación en fosas y criptas: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  <w:gridCol w:w="849"/>
        <w:gridCol w:w="1327"/>
      </w:tblGrid>
      <w:tr w:rsidR="00847564" w:rsidRPr="00180355" w:rsidTr="00E17BB5">
        <w:trPr>
          <w:trHeight w:val="20"/>
        </w:trPr>
        <w:tc>
          <w:tcPr>
            <w:tcW w:w="3806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a)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Por temporalidad de 4años</w:t>
            </w:r>
          </w:p>
        </w:tc>
        <w:tc>
          <w:tcPr>
            <w:tcW w:w="466" w:type="pct"/>
            <w:tcBorders>
              <w:right w:val="nil"/>
            </w:tcBorders>
          </w:tcPr>
          <w:p w:rsidR="00847564" w:rsidRPr="00180355" w:rsidRDefault="00847564" w:rsidP="00E17BB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847564" w:rsidRPr="00180355" w:rsidRDefault="00847564" w:rsidP="00E17BB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345.00</w:t>
            </w:r>
          </w:p>
        </w:tc>
      </w:tr>
      <w:tr w:rsidR="00847564" w:rsidRPr="00180355" w:rsidTr="00E17BB5">
        <w:trPr>
          <w:trHeight w:val="20"/>
        </w:trPr>
        <w:tc>
          <w:tcPr>
            <w:tcW w:w="3806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b)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Adquirida a perpetuidad</w:t>
            </w:r>
          </w:p>
        </w:tc>
        <w:tc>
          <w:tcPr>
            <w:tcW w:w="466" w:type="pct"/>
            <w:tcBorders>
              <w:right w:val="nil"/>
            </w:tcBorders>
          </w:tcPr>
          <w:p w:rsidR="00847564" w:rsidRPr="00180355" w:rsidRDefault="00847564" w:rsidP="00E17BB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847564" w:rsidRPr="00180355" w:rsidRDefault="00847564" w:rsidP="00E17BB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3,500.00</w:t>
            </w:r>
          </w:p>
        </w:tc>
      </w:tr>
      <w:tr w:rsidR="00847564" w:rsidRPr="00180355" w:rsidTr="00E17BB5">
        <w:trPr>
          <w:trHeight w:val="20"/>
        </w:trPr>
        <w:tc>
          <w:tcPr>
            <w:tcW w:w="3806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c)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Refrendo por depósitos a 7 años</w:t>
            </w:r>
          </w:p>
        </w:tc>
        <w:tc>
          <w:tcPr>
            <w:tcW w:w="466" w:type="pct"/>
            <w:tcBorders>
              <w:right w:val="nil"/>
            </w:tcBorders>
          </w:tcPr>
          <w:p w:rsidR="00847564" w:rsidRPr="00180355" w:rsidRDefault="00847564" w:rsidP="00E17BB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847564" w:rsidRPr="00180355" w:rsidRDefault="00847564" w:rsidP="00E17BB5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350.00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18035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En las fosas o criptas para niños, las tarifas aplicadas a cada de los conceptos serán del 50% de la aplicable para los adultos.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9"/>
        <w:gridCol w:w="328"/>
        <w:gridCol w:w="1394"/>
      </w:tblGrid>
      <w:tr w:rsidR="001745E7" w:rsidRPr="00180355" w:rsidTr="00CA1111">
        <w:trPr>
          <w:trHeight w:val="284"/>
        </w:trPr>
        <w:tc>
          <w:tcPr>
            <w:tcW w:w="4055" w:type="pct"/>
          </w:tcPr>
          <w:p w:rsidR="001745E7" w:rsidRPr="00180355" w:rsidRDefault="001745E7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Permiso de construcción de cripta o bóveda en los cementerios</w:t>
            </w:r>
          </w:p>
        </w:tc>
        <w:tc>
          <w:tcPr>
            <w:tcW w:w="180" w:type="pct"/>
            <w:tcBorders>
              <w:right w:val="nil"/>
            </w:tcBorders>
          </w:tcPr>
          <w:p w:rsidR="001745E7" w:rsidRPr="00180355" w:rsidRDefault="001745E7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64" w:type="pct"/>
            <w:tcBorders>
              <w:left w:val="nil"/>
              <w:right w:val="single" w:sz="4" w:space="0" w:color="auto"/>
            </w:tcBorders>
          </w:tcPr>
          <w:p w:rsidR="001745E7" w:rsidRPr="00180355" w:rsidRDefault="001745E7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575.00</w:t>
            </w:r>
          </w:p>
        </w:tc>
      </w:tr>
      <w:tr w:rsidR="001745E7" w:rsidRPr="00180355" w:rsidTr="00CA1111">
        <w:trPr>
          <w:trHeight w:val="344"/>
        </w:trPr>
        <w:tc>
          <w:tcPr>
            <w:tcW w:w="4055" w:type="pct"/>
          </w:tcPr>
          <w:p w:rsidR="001745E7" w:rsidRPr="00180355" w:rsidRDefault="001745E7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Exhumación después de transcurrido el término de Ley</w:t>
            </w:r>
          </w:p>
        </w:tc>
        <w:tc>
          <w:tcPr>
            <w:tcW w:w="180" w:type="pct"/>
            <w:tcBorders>
              <w:right w:val="nil"/>
            </w:tcBorders>
          </w:tcPr>
          <w:p w:rsidR="001745E7" w:rsidRPr="00180355" w:rsidRDefault="001745E7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64" w:type="pct"/>
            <w:tcBorders>
              <w:left w:val="nil"/>
              <w:right w:val="single" w:sz="4" w:space="0" w:color="auto"/>
            </w:tcBorders>
          </w:tcPr>
          <w:p w:rsidR="001745E7" w:rsidRPr="00180355" w:rsidRDefault="001745E7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250.00</w:t>
            </w:r>
          </w:p>
        </w:tc>
      </w:tr>
      <w:tr w:rsidR="0003441F" w:rsidRPr="00180355" w:rsidTr="00CA1111">
        <w:trPr>
          <w:trHeight w:val="345"/>
        </w:trPr>
        <w:tc>
          <w:tcPr>
            <w:tcW w:w="4055" w:type="pct"/>
          </w:tcPr>
          <w:p w:rsidR="0003441F" w:rsidRPr="00180355" w:rsidRDefault="0003441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 solicitud del interesado anualmente por mantenimiento se pagará</w:t>
            </w:r>
          </w:p>
        </w:tc>
        <w:tc>
          <w:tcPr>
            <w:tcW w:w="180" w:type="pct"/>
            <w:tcBorders>
              <w:right w:val="nil"/>
            </w:tcBorders>
          </w:tcPr>
          <w:p w:rsidR="0003441F" w:rsidRPr="00180355" w:rsidRDefault="0003441F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64" w:type="pct"/>
            <w:tcBorders>
              <w:left w:val="nil"/>
              <w:right w:val="single" w:sz="4" w:space="0" w:color="auto"/>
            </w:tcBorders>
          </w:tcPr>
          <w:p w:rsidR="0003441F" w:rsidRPr="00180355" w:rsidRDefault="0003441F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100.00</w:t>
            </w:r>
          </w:p>
        </w:tc>
      </w:tr>
      <w:tr w:rsidR="0003441F" w:rsidRPr="00180355" w:rsidTr="00CA1111">
        <w:trPr>
          <w:trHeight w:val="344"/>
        </w:trPr>
        <w:tc>
          <w:tcPr>
            <w:tcW w:w="4055" w:type="pct"/>
          </w:tcPr>
          <w:p w:rsidR="0003441F" w:rsidRPr="00180355" w:rsidRDefault="0003441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Actualización de documentos por concesiones a perpetuidad</w:t>
            </w:r>
          </w:p>
        </w:tc>
        <w:tc>
          <w:tcPr>
            <w:tcW w:w="180" w:type="pct"/>
            <w:tcBorders>
              <w:right w:val="nil"/>
            </w:tcBorders>
          </w:tcPr>
          <w:p w:rsidR="0003441F" w:rsidRPr="00180355" w:rsidRDefault="0003441F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64" w:type="pct"/>
            <w:tcBorders>
              <w:left w:val="nil"/>
              <w:right w:val="single" w:sz="4" w:space="0" w:color="auto"/>
            </w:tcBorders>
          </w:tcPr>
          <w:p w:rsidR="0003441F" w:rsidRPr="00180355" w:rsidRDefault="0003441F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50.00</w:t>
            </w:r>
          </w:p>
        </w:tc>
      </w:tr>
      <w:tr w:rsidR="0003441F" w:rsidRPr="00180355" w:rsidTr="00CA1111">
        <w:trPr>
          <w:trHeight w:val="344"/>
        </w:trPr>
        <w:tc>
          <w:tcPr>
            <w:tcW w:w="4055" w:type="pct"/>
          </w:tcPr>
          <w:p w:rsidR="0003441F" w:rsidRPr="00180355" w:rsidRDefault="0003441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Expedición de duplicados por documentos de concesiones</w:t>
            </w:r>
          </w:p>
        </w:tc>
        <w:tc>
          <w:tcPr>
            <w:tcW w:w="180" w:type="pct"/>
            <w:tcBorders>
              <w:right w:val="nil"/>
            </w:tcBorders>
          </w:tcPr>
          <w:p w:rsidR="0003441F" w:rsidRPr="00180355" w:rsidRDefault="0003441F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64" w:type="pct"/>
            <w:tcBorders>
              <w:left w:val="nil"/>
              <w:right w:val="single" w:sz="4" w:space="0" w:color="auto"/>
            </w:tcBorders>
          </w:tcPr>
          <w:p w:rsidR="0003441F" w:rsidRPr="00180355" w:rsidRDefault="0003441F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40.00</w:t>
            </w:r>
          </w:p>
        </w:tc>
      </w:tr>
      <w:tr w:rsidR="00467F9D" w:rsidRPr="00180355" w:rsidTr="00CA1111">
        <w:trPr>
          <w:trHeight w:val="345"/>
        </w:trPr>
        <w:tc>
          <w:tcPr>
            <w:tcW w:w="5000" w:type="pct"/>
            <w:gridSpan w:val="3"/>
          </w:tcPr>
          <w:p w:rsidR="00467F9D" w:rsidRPr="00180355" w:rsidRDefault="00467F9D" w:rsidP="00467F9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467F9D" w:rsidRPr="00180355" w:rsidRDefault="00467F9D" w:rsidP="00180355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Por permiso para efectuar trabajos en el interior del panteón se cobrará un derecho a los prestadores de servicios de acuerdo con las siguientes tarifas:</w:t>
            </w:r>
          </w:p>
        </w:tc>
      </w:tr>
      <w:tr w:rsidR="00467F9D" w:rsidRPr="00180355" w:rsidTr="00CA1111">
        <w:trPr>
          <w:trHeight w:val="344"/>
        </w:trPr>
        <w:tc>
          <w:tcPr>
            <w:tcW w:w="4055" w:type="pct"/>
          </w:tcPr>
          <w:p w:rsidR="00467F9D" w:rsidRPr="00180355" w:rsidRDefault="00467F9D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a)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Permiso para realizar trabajos de pintura y rotulación</w:t>
            </w:r>
          </w:p>
        </w:tc>
        <w:tc>
          <w:tcPr>
            <w:tcW w:w="180" w:type="pct"/>
            <w:tcBorders>
              <w:right w:val="nil"/>
            </w:tcBorders>
          </w:tcPr>
          <w:p w:rsidR="00467F9D" w:rsidRPr="00180355" w:rsidRDefault="00467F9D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64" w:type="pct"/>
            <w:tcBorders>
              <w:left w:val="nil"/>
            </w:tcBorders>
          </w:tcPr>
          <w:p w:rsidR="00467F9D" w:rsidRPr="00180355" w:rsidRDefault="00467F9D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53.00</w:t>
            </w:r>
          </w:p>
        </w:tc>
      </w:tr>
      <w:tr w:rsidR="00467F9D" w:rsidRPr="00180355" w:rsidTr="00CA1111">
        <w:trPr>
          <w:trHeight w:val="344"/>
        </w:trPr>
        <w:tc>
          <w:tcPr>
            <w:tcW w:w="4055" w:type="pct"/>
          </w:tcPr>
          <w:p w:rsidR="00467F9D" w:rsidRPr="00180355" w:rsidRDefault="00467F9D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b)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Permiso para realizar trabajos de restauración e instalación de monumentos en cemento</w:t>
            </w:r>
          </w:p>
        </w:tc>
        <w:tc>
          <w:tcPr>
            <w:tcW w:w="180" w:type="pct"/>
            <w:tcBorders>
              <w:right w:val="nil"/>
            </w:tcBorders>
          </w:tcPr>
          <w:p w:rsidR="00467F9D" w:rsidRPr="00180355" w:rsidRDefault="00467F9D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64" w:type="pct"/>
            <w:tcBorders>
              <w:left w:val="nil"/>
            </w:tcBorders>
          </w:tcPr>
          <w:p w:rsidR="00467F9D" w:rsidRPr="00180355" w:rsidRDefault="00467F9D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40.00</w:t>
            </w:r>
          </w:p>
        </w:tc>
      </w:tr>
      <w:tr w:rsidR="00467F9D" w:rsidRPr="00180355" w:rsidTr="00CA1111">
        <w:trPr>
          <w:trHeight w:val="345"/>
        </w:trPr>
        <w:tc>
          <w:tcPr>
            <w:tcW w:w="4055" w:type="pct"/>
          </w:tcPr>
          <w:p w:rsidR="00467F9D" w:rsidRPr="00180355" w:rsidRDefault="00467F9D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c)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Permiso para realizar trabajos de instalación de monumentos en granito.</w:t>
            </w:r>
          </w:p>
        </w:tc>
        <w:tc>
          <w:tcPr>
            <w:tcW w:w="180" w:type="pct"/>
            <w:tcBorders>
              <w:right w:val="nil"/>
            </w:tcBorders>
          </w:tcPr>
          <w:p w:rsidR="00467F9D" w:rsidRPr="00180355" w:rsidRDefault="00467F9D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64" w:type="pct"/>
            <w:tcBorders>
              <w:left w:val="nil"/>
            </w:tcBorders>
          </w:tcPr>
          <w:p w:rsidR="00467F9D" w:rsidRPr="00180355" w:rsidRDefault="00467F9D" w:rsidP="00467F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66.00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CA1111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26.- </w:t>
      </w:r>
      <w:r w:rsidRPr="00180355">
        <w:rPr>
          <w:rFonts w:ascii="Arial" w:hAnsi="Arial" w:cs="Arial"/>
          <w:sz w:val="20"/>
          <w:szCs w:val="20"/>
        </w:rPr>
        <w:t>Por el uso de fosa a perpetuidad se pagará la cuota de $ 4,000.00; por uso de cripta se pagará la cuota de $ 525.00.</w:t>
      </w:r>
    </w:p>
    <w:p w:rsidR="00CA1111" w:rsidRPr="00180355" w:rsidRDefault="00CA1111" w:rsidP="00CA1111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7564" w:rsidRPr="00180355" w:rsidRDefault="00847564" w:rsidP="00CA1111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El pago de los derechos correspondientes se hará en el momento en que se solicite el servicio.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CA1111" w:rsidRPr="00180355" w:rsidRDefault="00847564" w:rsidP="00CA1111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Sección Décima Primera</w:t>
      </w:r>
    </w:p>
    <w:p w:rsidR="00847564" w:rsidRPr="00180355" w:rsidRDefault="00847564" w:rsidP="00CA1111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Derechos por Servicios de Agua Potable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CA1111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27.- </w:t>
      </w:r>
      <w:r w:rsidRPr="00180355">
        <w:rPr>
          <w:rFonts w:ascii="Arial" w:hAnsi="Arial" w:cs="Arial"/>
          <w:sz w:val="20"/>
          <w:szCs w:val="20"/>
        </w:rPr>
        <w:t>Por los servicios de agua potable que preste el Municipio, se pagarán bimestralmente las siguientes cuotas:</w:t>
      </w:r>
    </w:p>
    <w:p w:rsidR="00161D6A" w:rsidRPr="00180355" w:rsidRDefault="00161D6A" w:rsidP="00CA1111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68"/>
        <w:gridCol w:w="968"/>
        <w:gridCol w:w="1675"/>
      </w:tblGrid>
      <w:tr w:rsidR="00161D6A" w:rsidRPr="00180355" w:rsidTr="00E512C8">
        <w:tc>
          <w:tcPr>
            <w:tcW w:w="3550" w:type="pct"/>
          </w:tcPr>
          <w:p w:rsidR="00161D6A" w:rsidRPr="00180355" w:rsidRDefault="00161D6A" w:rsidP="00E512C8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b/>
                <w:sz w:val="20"/>
                <w:szCs w:val="20"/>
              </w:rPr>
              <w:t xml:space="preserve">a) </w:t>
            </w:r>
            <w:r w:rsidRPr="00180355">
              <w:rPr>
                <w:rFonts w:ascii="Arial" w:hAnsi="Arial"/>
                <w:sz w:val="20"/>
                <w:szCs w:val="20"/>
              </w:rPr>
              <w:t>Por toma de agua domestica</w:t>
            </w:r>
          </w:p>
        </w:tc>
        <w:tc>
          <w:tcPr>
            <w:tcW w:w="531" w:type="pct"/>
            <w:tcBorders>
              <w:right w:val="nil"/>
            </w:tcBorders>
          </w:tcPr>
          <w:p w:rsidR="00161D6A" w:rsidRPr="00180355" w:rsidRDefault="00161D6A" w:rsidP="00E512C8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19" w:type="pct"/>
            <w:tcBorders>
              <w:left w:val="nil"/>
            </w:tcBorders>
          </w:tcPr>
          <w:p w:rsidR="00161D6A" w:rsidRPr="00180355" w:rsidRDefault="00161D6A" w:rsidP="00E512C8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30.00 pesos</w:t>
            </w:r>
          </w:p>
        </w:tc>
      </w:tr>
      <w:tr w:rsidR="00161D6A" w:rsidRPr="00180355" w:rsidTr="00E512C8">
        <w:tc>
          <w:tcPr>
            <w:tcW w:w="3550" w:type="pct"/>
          </w:tcPr>
          <w:p w:rsidR="00161D6A" w:rsidRPr="00180355" w:rsidRDefault="00161D6A" w:rsidP="00E512C8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b/>
                <w:sz w:val="20"/>
                <w:szCs w:val="20"/>
              </w:rPr>
              <w:t xml:space="preserve">b) </w:t>
            </w:r>
            <w:r w:rsidRPr="00180355">
              <w:rPr>
                <w:rFonts w:ascii="Arial" w:hAnsi="Arial"/>
                <w:sz w:val="20"/>
                <w:szCs w:val="20"/>
              </w:rPr>
              <w:t>Por toma de agua comercial</w:t>
            </w:r>
          </w:p>
        </w:tc>
        <w:tc>
          <w:tcPr>
            <w:tcW w:w="531" w:type="pct"/>
            <w:tcBorders>
              <w:right w:val="nil"/>
            </w:tcBorders>
          </w:tcPr>
          <w:p w:rsidR="00161D6A" w:rsidRPr="00180355" w:rsidRDefault="00161D6A" w:rsidP="00E512C8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19" w:type="pct"/>
            <w:tcBorders>
              <w:left w:val="nil"/>
            </w:tcBorders>
          </w:tcPr>
          <w:p w:rsidR="00161D6A" w:rsidRPr="00180355" w:rsidRDefault="00161D6A" w:rsidP="00E512C8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80.00 pesos</w:t>
            </w:r>
          </w:p>
        </w:tc>
      </w:tr>
      <w:tr w:rsidR="00161D6A" w:rsidRPr="00180355" w:rsidTr="00E512C8">
        <w:tc>
          <w:tcPr>
            <w:tcW w:w="3550" w:type="pct"/>
          </w:tcPr>
          <w:p w:rsidR="00161D6A" w:rsidRPr="00180355" w:rsidRDefault="00161D6A" w:rsidP="00E512C8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b/>
                <w:sz w:val="20"/>
                <w:szCs w:val="20"/>
              </w:rPr>
              <w:t xml:space="preserve">c) </w:t>
            </w:r>
            <w:r w:rsidRPr="00180355">
              <w:rPr>
                <w:rFonts w:ascii="Arial" w:hAnsi="Arial"/>
                <w:sz w:val="20"/>
                <w:szCs w:val="20"/>
              </w:rPr>
              <w:t>Por toma de agua industrial</w:t>
            </w:r>
          </w:p>
        </w:tc>
        <w:tc>
          <w:tcPr>
            <w:tcW w:w="531" w:type="pct"/>
            <w:tcBorders>
              <w:right w:val="nil"/>
            </w:tcBorders>
          </w:tcPr>
          <w:p w:rsidR="00161D6A" w:rsidRPr="00180355" w:rsidRDefault="00161D6A" w:rsidP="00E512C8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19" w:type="pct"/>
            <w:tcBorders>
              <w:left w:val="nil"/>
            </w:tcBorders>
          </w:tcPr>
          <w:p w:rsidR="00161D6A" w:rsidRPr="00180355" w:rsidRDefault="00161D6A" w:rsidP="00E512C8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125.00 pesos</w:t>
            </w:r>
          </w:p>
        </w:tc>
      </w:tr>
    </w:tbl>
    <w:p w:rsidR="00847564" w:rsidRPr="00180355" w:rsidRDefault="00847564" w:rsidP="00E512C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7564" w:rsidRPr="00180355" w:rsidRDefault="00847564" w:rsidP="00CA1111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I.- </w:t>
      </w:r>
      <w:r w:rsidRPr="00180355">
        <w:rPr>
          <w:rFonts w:ascii="Arial" w:hAnsi="Arial" w:cs="Arial"/>
          <w:sz w:val="20"/>
          <w:szCs w:val="20"/>
        </w:rPr>
        <w:t>Los derechos de contratación para la conexión de toma única (a 14 metros) a la Red de Agua Potable se pagará de conformidad con la siguiente tarifa: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69"/>
        <w:gridCol w:w="829"/>
        <w:gridCol w:w="1813"/>
      </w:tblGrid>
      <w:tr w:rsidR="00E512C8" w:rsidRPr="00180355" w:rsidTr="00B635CD">
        <w:tc>
          <w:tcPr>
            <w:tcW w:w="3550" w:type="pct"/>
          </w:tcPr>
          <w:p w:rsidR="00E512C8" w:rsidRPr="00180355" w:rsidRDefault="00E512C8" w:rsidP="001C49EB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b/>
                <w:sz w:val="20"/>
                <w:szCs w:val="20"/>
              </w:rPr>
              <w:t xml:space="preserve">a) </w:t>
            </w:r>
            <w:r w:rsidRPr="00180355">
              <w:rPr>
                <w:rFonts w:ascii="Arial" w:hAnsi="Arial"/>
                <w:sz w:val="20"/>
                <w:szCs w:val="20"/>
              </w:rPr>
              <w:t>Por toma de agua domiciliaria</w:t>
            </w:r>
          </w:p>
        </w:tc>
        <w:tc>
          <w:tcPr>
            <w:tcW w:w="455" w:type="pct"/>
            <w:tcBorders>
              <w:right w:val="nil"/>
            </w:tcBorders>
          </w:tcPr>
          <w:p w:rsidR="00E512C8" w:rsidRPr="00180355" w:rsidRDefault="00E512C8" w:rsidP="00B635CD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tcBorders>
              <w:left w:val="nil"/>
            </w:tcBorders>
          </w:tcPr>
          <w:p w:rsidR="00E512C8" w:rsidRPr="00180355" w:rsidRDefault="00E512C8" w:rsidP="00B635CD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500.00 pesos</w:t>
            </w:r>
          </w:p>
        </w:tc>
      </w:tr>
      <w:tr w:rsidR="00E512C8" w:rsidRPr="00180355" w:rsidTr="00B635CD">
        <w:tc>
          <w:tcPr>
            <w:tcW w:w="3550" w:type="pct"/>
          </w:tcPr>
          <w:p w:rsidR="00E512C8" w:rsidRPr="00180355" w:rsidRDefault="00E512C8" w:rsidP="001C49EB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b/>
                <w:sz w:val="20"/>
                <w:szCs w:val="20"/>
              </w:rPr>
              <w:t xml:space="preserve">b) </w:t>
            </w:r>
            <w:r w:rsidRPr="00180355">
              <w:rPr>
                <w:rFonts w:ascii="Arial" w:hAnsi="Arial"/>
                <w:sz w:val="20"/>
                <w:szCs w:val="20"/>
              </w:rPr>
              <w:t>Por toma de agua comercial</w:t>
            </w:r>
          </w:p>
        </w:tc>
        <w:tc>
          <w:tcPr>
            <w:tcW w:w="455" w:type="pct"/>
            <w:tcBorders>
              <w:right w:val="nil"/>
            </w:tcBorders>
          </w:tcPr>
          <w:p w:rsidR="00E512C8" w:rsidRPr="00180355" w:rsidRDefault="00E512C8" w:rsidP="00B635CD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tcBorders>
              <w:left w:val="nil"/>
            </w:tcBorders>
          </w:tcPr>
          <w:p w:rsidR="00E512C8" w:rsidRPr="00180355" w:rsidRDefault="00E512C8" w:rsidP="00B635CD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600.00 pesos</w:t>
            </w:r>
          </w:p>
        </w:tc>
      </w:tr>
      <w:tr w:rsidR="00E512C8" w:rsidRPr="00180355" w:rsidTr="00B635CD">
        <w:tc>
          <w:tcPr>
            <w:tcW w:w="3550" w:type="pct"/>
          </w:tcPr>
          <w:p w:rsidR="00E512C8" w:rsidRPr="00180355" w:rsidRDefault="00E512C8" w:rsidP="001C49EB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b/>
                <w:sz w:val="20"/>
                <w:szCs w:val="20"/>
              </w:rPr>
              <w:t xml:space="preserve">c) </w:t>
            </w:r>
            <w:r w:rsidRPr="00180355">
              <w:rPr>
                <w:rFonts w:ascii="Arial" w:hAnsi="Arial"/>
                <w:sz w:val="20"/>
                <w:szCs w:val="20"/>
              </w:rPr>
              <w:t>Por toma de agua industrial</w:t>
            </w:r>
          </w:p>
        </w:tc>
        <w:tc>
          <w:tcPr>
            <w:tcW w:w="455" w:type="pct"/>
            <w:tcBorders>
              <w:right w:val="nil"/>
            </w:tcBorders>
          </w:tcPr>
          <w:p w:rsidR="00E512C8" w:rsidRPr="00180355" w:rsidRDefault="00E512C8" w:rsidP="00B635CD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tcBorders>
              <w:left w:val="nil"/>
            </w:tcBorders>
          </w:tcPr>
          <w:p w:rsidR="00E512C8" w:rsidRPr="00180355" w:rsidRDefault="00E512C8" w:rsidP="00B635CD">
            <w:pPr>
              <w:pStyle w:val="Prrafodelista"/>
              <w:widowControl w:val="0"/>
              <w:autoSpaceDE w:val="0"/>
              <w:autoSpaceDN w:val="0"/>
              <w:spacing w:after="0" w:line="360" w:lineRule="auto"/>
              <w:ind w:left="0"/>
              <w:contextualSpacing w:val="0"/>
              <w:jc w:val="right"/>
              <w:rPr>
                <w:rFonts w:ascii="Arial" w:hAnsi="Arial"/>
                <w:sz w:val="20"/>
                <w:szCs w:val="20"/>
              </w:rPr>
            </w:pPr>
            <w:r w:rsidRPr="00180355">
              <w:rPr>
                <w:rFonts w:ascii="Arial" w:hAnsi="Arial"/>
                <w:sz w:val="20"/>
                <w:szCs w:val="20"/>
              </w:rPr>
              <w:t>1,000.00 pesos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II.- </w:t>
      </w:r>
      <w:r w:rsidRPr="00180355">
        <w:rPr>
          <w:rFonts w:ascii="Arial" w:hAnsi="Arial" w:cs="Arial"/>
          <w:sz w:val="20"/>
          <w:szCs w:val="20"/>
        </w:rPr>
        <w:t>Se establece la tarifa a cobrar, con cargo al contrato, por metro lineal de acometida y aprovechamiento de red, por excedentes en la instalación de la tubería de agua potable, la cantidad de $ 80.00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B635CD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III.- </w:t>
      </w:r>
      <w:r w:rsidRPr="00180355">
        <w:rPr>
          <w:rFonts w:ascii="Arial" w:hAnsi="Arial" w:cs="Arial"/>
          <w:sz w:val="20"/>
          <w:szCs w:val="20"/>
        </w:rPr>
        <w:t>Los derechos de fraccionador por aprovechamiento de la red de agua potable tendrán un costo de</w:t>
      </w:r>
      <w:r w:rsidR="00B635CD" w:rsidRPr="00180355">
        <w:rPr>
          <w:rFonts w:ascii="Arial" w:hAnsi="Arial" w:cs="Arial"/>
          <w:sz w:val="20"/>
          <w:szCs w:val="20"/>
        </w:rPr>
        <w:t xml:space="preserve"> </w:t>
      </w:r>
      <w:r w:rsidRPr="00180355">
        <w:rPr>
          <w:rFonts w:ascii="Arial" w:hAnsi="Arial" w:cs="Arial"/>
          <w:sz w:val="20"/>
          <w:szCs w:val="20"/>
        </w:rPr>
        <w:t>$ 1,000.00 por predio.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B635CD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IV.- </w:t>
      </w:r>
      <w:r w:rsidRPr="00180355">
        <w:rPr>
          <w:rFonts w:ascii="Arial" w:hAnsi="Arial" w:cs="Arial"/>
          <w:sz w:val="20"/>
          <w:szCs w:val="20"/>
        </w:rPr>
        <w:t xml:space="preserve">El derecho comercial por aprovechamiento de la red de agua potable tendrá un costo de </w:t>
      </w:r>
      <w:r w:rsidR="00B635CD" w:rsidRPr="00180355">
        <w:rPr>
          <w:rFonts w:ascii="Arial" w:hAnsi="Arial" w:cs="Arial"/>
          <w:sz w:val="20"/>
          <w:szCs w:val="20"/>
        </w:rPr>
        <w:br/>
      </w:r>
      <w:r w:rsidRPr="00180355">
        <w:rPr>
          <w:rFonts w:ascii="Arial" w:hAnsi="Arial" w:cs="Arial"/>
          <w:sz w:val="20"/>
          <w:szCs w:val="20"/>
        </w:rPr>
        <w:t>$ 1,000.00 por predio</w:t>
      </w:r>
      <w:r w:rsidR="00B635CD" w:rsidRPr="00180355">
        <w:rPr>
          <w:rFonts w:ascii="Arial" w:hAnsi="Arial" w:cs="Arial"/>
          <w:sz w:val="20"/>
          <w:szCs w:val="20"/>
        </w:rPr>
        <w:t>.</w:t>
      </w:r>
    </w:p>
    <w:p w:rsidR="00B635CD" w:rsidRPr="00180355" w:rsidRDefault="00B635CD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Sección Décima Segunda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Derechos por Servicio de Depósito Municipal de Vehículos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28.- </w:t>
      </w:r>
      <w:r w:rsidRPr="00180355">
        <w:rPr>
          <w:rFonts w:ascii="Arial" w:hAnsi="Arial" w:cs="Arial"/>
          <w:sz w:val="20"/>
          <w:szCs w:val="20"/>
        </w:rPr>
        <w:t>El cobro de derechos por el servicio de corralón que preste el Ayuntamiento, se realizará de conformidad con las siguientes tarifas diarias: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7"/>
        <w:gridCol w:w="867"/>
        <w:gridCol w:w="1307"/>
      </w:tblGrid>
      <w:tr w:rsidR="00B4299D" w:rsidRPr="00180355" w:rsidTr="00B4299D">
        <w:trPr>
          <w:trHeight w:val="20"/>
        </w:trPr>
        <w:tc>
          <w:tcPr>
            <w:tcW w:w="3806" w:type="pct"/>
          </w:tcPr>
          <w:p w:rsidR="00B4299D" w:rsidRPr="00180355" w:rsidRDefault="00B4299D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Vehículos pesados</w:t>
            </w:r>
          </w:p>
        </w:tc>
        <w:tc>
          <w:tcPr>
            <w:tcW w:w="476" w:type="pct"/>
            <w:tcBorders>
              <w:right w:val="nil"/>
            </w:tcBorders>
          </w:tcPr>
          <w:p w:rsidR="00B4299D" w:rsidRPr="00180355" w:rsidRDefault="00B4299D" w:rsidP="00B4299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17" w:type="pct"/>
            <w:tcBorders>
              <w:left w:val="nil"/>
            </w:tcBorders>
          </w:tcPr>
          <w:p w:rsidR="00B4299D" w:rsidRPr="00180355" w:rsidRDefault="00B4299D" w:rsidP="00B4299D">
            <w:pPr>
              <w:pStyle w:val="TableParagraph"/>
              <w:spacing w:line="360" w:lineRule="auto"/>
              <w:ind w:left="4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105.00</w:t>
            </w:r>
          </w:p>
        </w:tc>
      </w:tr>
      <w:tr w:rsidR="00B4299D" w:rsidRPr="00180355" w:rsidTr="00B4299D">
        <w:trPr>
          <w:trHeight w:val="20"/>
        </w:trPr>
        <w:tc>
          <w:tcPr>
            <w:tcW w:w="3806" w:type="pct"/>
          </w:tcPr>
          <w:p w:rsidR="00B4299D" w:rsidRPr="00180355" w:rsidRDefault="00B4299D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Automóviles</w:t>
            </w:r>
          </w:p>
        </w:tc>
        <w:tc>
          <w:tcPr>
            <w:tcW w:w="476" w:type="pct"/>
            <w:tcBorders>
              <w:right w:val="nil"/>
            </w:tcBorders>
          </w:tcPr>
          <w:p w:rsidR="00B4299D" w:rsidRPr="00180355" w:rsidRDefault="00B4299D" w:rsidP="00B4299D">
            <w:pPr>
              <w:pStyle w:val="TableParagraph"/>
              <w:tabs>
                <w:tab w:val="left" w:pos="33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17" w:type="pct"/>
            <w:tcBorders>
              <w:left w:val="nil"/>
            </w:tcBorders>
          </w:tcPr>
          <w:p w:rsidR="00B4299D" w:rsidRPr="00180355" w:rsidRDefault="00B4299D" w:rsidP="00B4299D">
            <w:pPr>
              <w:pStyle w:val="TableParagraph"/>
              <w:tabs>
                <w:tab w:val="left" w:pos="334"/>
              </w:tabs>
              <w:spacing w:line="360" w:lineRule="auto"/>
              <w:ind w:left="12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52.00</w:t>
            </w:r>
          </w:p>
        </w:tc>
      </w:tr>
      <w:tr w:rsidR="00B4299D" w:rsidRPr="00180355" w:rsidTr="00B4299D">
        <w:trPr>
          <w:trHeight w:val="20"/>
        </w:trPr>
        <w:tc>
          <w:tcPr>
            <w:tcW w:w="3806" w:type="pct"/>
          </w:tcPr>
          <w:p w:rsidR="00B4299D" w:rsidRPr="00180355" w:rsidRDefault="00B4299D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Motocicletas y motonetas</w:t>
            </w:r>
          </w:p>
        </w:tc>
        <w:tc>
          <w:tcPr>
            <w:tcW w:w="476" w:type="pct"/>
            <w:tcBorders>
              <w:right w:val="nil"/>
            </w:tcBorders>
          </w:tcPr>
          <w:p w:rsidR="00B4299D" w:rsidRPr="00180355" w:rsidRDefault="00B4299D" w:rsidP="00B4299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17" w:type="pct"/>
            <w:tcBorders>
              <w:left w:val="nil"/>
            </w:tcBorders>
          </w:tcPr>
          <w:p w:rsidR="00B4299D" w:rsidRPr="00180355" w:rsidRDefault="00B4299D" w:rsidP="00B4299D">
            <w:pPr>
              <w:pStyle w:val="TableParagraph"/>
              <w:tabs>
                <w:tab w:val="left" w:pos="332"/>
              </w:tabs>
              <w:spacing w:line="360" w:lineRule="auto"/>
              <w:ind w:left="12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26.00</w:t>
            </w:r>
          </w:p>
        </w:tc>
      </w:tr>
      <w:tr w:rsidR="00B4299D" w:rsidRPr="00180355" w:rsidTr="00B4299D">
        <w:trPr>
          <w:trHeight w:val="20"/>
        </w:trPr>
        <w:tc>
          <w:tcPr>
            <w:tcW w:w="3806" w:type="pct"/>
          </w:tcPr>
          <w:p w:rsidR="00B4299D" w:rsidRPr="00180355" w:rsidRDefault="00B4299D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IV.-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Triciclos y bicicletas</w:t>
            </w:r>
          </w:p>
        </w:tc>
        <w:tc>
          <w:tcPr>
            <w:tcW w:w="476" w:type="pct"/>
            <w:tcBorders>
              <w:right w:val="nil"/>
            </w:tcBorders>
          </w:tcPr>
          <w:p w:rsidR="00B4299D" w:rsidRPr="00180355" w:rsidRDefault="00B4299D" w:rsidP="00B4299D">
            <w:pPr>
              <w:pStyle w:val="TableParagraph"/>
              <w:tabs>
                <w:tab w:val="left" w:pos="33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17" w:type="pct"/>
            <w:tcBorders>
              <w:left w:val="nil"/>
            </w:tcBorders>
          </w:tcPr>
          <w:p w:rsidR="00B4299D" w:rsidRPr="00180355" w:rsidRDefault="00B4299D" w:rsidP="00B4299D">
            <w:pPr>
              <w:pStyle w:val="TableParagraph"/>
              <w:tabs>
                <w:tab w:val="left" w:pos="334"/>
              </w:tabs>
              <w:spacing w:line="360" w:lineRule="auto"/>
              <w:ind w:left="12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10.00</w:t>
            </w:r>
          </w:p>
        </w:tc>
      </w:tr>
    </w:tbl>
    <w:p w:rsidR="00847564" w:rsidRPr="00180355" w:rsidRDefault="00847564" w:rsidP="00E12ED4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:rsidR="00B4299D" w:rsidRPr="00180355" w:rsidRDefault="00847564" w:rsidP="00B4299D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Sección de Décima Tercera</w:t>
      </w:r>
    </w:p>
    <w:p w:rsidR="00847564" w:rsidRPr="00180355" w:rsidRDefault="00847564" w:rsidP="00B4299D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 por Servicio por Alumbrado Público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29.- </w:t>
      </w:r>
      <w:r w:rsidRPr="00180355">
        <w:rPr>
          <w:rFonts w:ascii="Arial" w:hAnsi="Arial" w:cs="Arial"/>
          <w:sz w:val="20"/>
          <w:szCs w:val="20"/>
        </w:rPr>
        <w:t>El derecho por servicio de Alumbrado Público será el que resulte de aplicar la tarifa que se describe en la Ley de Hacienda para el Municipio de Baca, Yucatán.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B4299D" w:rsidRPr="00180355" w:rsidRDefault="00847564" w:rsidP="00B4299D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Sección de Décima Cuarta</w:t>
      </w:r>
    </w:p>
    <w:p w:rsidR="00D71809" w:rsidRPr="00180355" w:rsidRDefault="00D71809" w:rsidP="00D71809">
      <w:pPr>
        <w:pStyle w:val="Textoindependiente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Derechos por Servicios de la Unidad de Acceso a la Información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30.- </w:t>
      </w:r>
      <w:r w:rsidRPr="00180355">
        <w:rPr>
          <w:rFonts w:ascii="Arial" w:hAnsi="Arial" w:cs="Arial"/>
          <w:sz w:val="20"/>
          <w:szCs w:val="20"/>
        </w:rPr>
        <w:t>El derecho por acceso a la información pública que proporciona la Unidad de Transparencia municipal será gratuita.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El costo de recuperación que deberá cubrir el solicitante por la modalidad de entrega de reproducción de la información a que se refiere este Capítulo, no podrá ser superior a la suma del precio total del medio utilizado, y será de acuerdo con la siguiente tabla: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362"/>
        <w:gridCol w:w="2739"/>
      </w:tblGrid>
      <w:tr w:rsidR="00847564" w:rsidRPr="00180355" w:rsidTr="00FA3CA1">
        <w:trPr>
          <w:trHeight w:val="20"/>
        </w:trPr>
        <w:tc>
          <w:tcPr>
            <w:tcW w:w="3495" w:type="pct"/>
          </w:tcPr>
          <w:p w:rsidR="00847564" w:rsidRPr="00180355" w:rsidRDefault="00847564" w:rsidP="00FA3CA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Medio de reproducción</w:t>
            </w:r>
          </w:p>
        </w:tc>
        <w:tc>
          <w:tcPr>
            <w:tcW w:w="1505" w:type="pct"/>
          </w:tcPr>
          <w:p w:rsidR="00847564" w:rsidRPr="00180355" w:rsidRDefault="00847564" w:rsidP="00FA3CA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Costo aplicable</w:t>
            </w:r>
          </w:p>
        </w:tc>
      </w:tr>
      <w:tr w:rsidR="00847564" w:rsidRPr="00180355" w:rsidTr="00FA3CA1">
        <w:trPr>
          <w:trHeight w:val="20"/>
        </w:trPr>
        <w:tc>
          <w:tcPr>
            <w:tcW w:w="3495" w:type="pct"/>
          </w:tcPr>
          <w:p w:rsidR="00847564" w:rsidRPr="00180355" w:rsidRDefault="00847564" w:rsidP="00FA3CA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Copia simple o impresa a partir de la vigesimoprimera</w:t>
            </w:r>
            <w:r w:rsidR="00FA3CA1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hoja proporcionada por la Unidad de Transparencia.</w:t>
            </w:r>
          </w:p>
        </w:tc>
        <w:tc>
          <w:tcPr>
            <w:tcW w:w="1505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$1.00</w:t>
            </w:r>
          </w:p>
        </w:tc>
      </w:tr>
      <w:tr w:rsidR="00847564" w:rsidRPr="00180355" w:rsidTr="00FA3CA1">
        <w:trPr>
          <w:trHeight w:val="20"/>
        </w:trPr>
        <w:tc>
          <w:tcPr>
            <w:tcW w:w="3495" w:type="pct"/>
          </w:tcPr>
          <w:p w:rsidR="00847564" w:rsidRPr="00180355" w:rsidRDefault="00847564" w:rsidP="00FA3CA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Copia certificada a partir de la vigesimoprimera hoja</w:t>
            </w:r>
            <w:r w:rsidR="00FA3CA1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proporcionada por la Unidad de Transparencia.</w:t>
            </w:r>
          </w:p>
        </w:tc>
        <w:tc>
          <w:tcPr>
            <w:tcW w:w="1505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$3.00</w:t>
            </w:r>
          </w:p>
        </w:tc>
      </w:tr>
      <w:tr w:rsidR="00847564" w:rsidRPr="00180355" w:rsidTr="00FA3CA1">
        <w:trPr>
          <w:trHeight w:val="20"/>
        </w:trPr>
        <w:tc>
          <w:tcPr>
            <w:tcW w:w="3495" w:type="pct"/>
          </w:tcPr>
          <w:p w:rsidR="00847564" w:rsidRPr="00180355" w:rsidRDefault="00731FB4" w:rsidP="00FA3CA1">
            <w:pPr>
              <w:pStyle w:val="TableParagraph"/>
              <w:tabs>
                <w:tab w:val="left" w:pos="524"/>
                <w:tab w:val="left" w:pos="1257"/>
                <w:tab w:val="left" w:pos="2356"/>
                <w:tab w:val="left" w:pos="2699"/>
                <w:tab w:val="left" w:pos="3894"/>
                <w:tab w:val="left" w:pos="4483"/>
                <w:tab w:val="left" w:pos="48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Disco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compacto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multimedia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(CD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DVD)</w:t>
            </w:r>
            <w:r w:rsidR="00FA3CA1" w:rsidRPr="001803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47564" w:rsidRPr="00180355">
              <w:rPr>
                <w:rFonts w:ascii="Arial" w:hAnsi="Arial" w:cs="Arial"/>
                <w:sz w:val="20"/>
                <w:szCs w:val="20"/>
                <w:lang w:val="es-MX"/>
              </w:rPr>
              <w:t>proporcionada por la Unidad de Transparencia.</w:t>
            </w:r>
          </w:p>
        </w:tc>
        <w:tc>
          <w:tcPr>
            <w:tcW w:w="1505" w:type="pct"/>
          </w:tcPr>
          <w:p w:rsidR="00847564" w:rsidRPr="00180355" w:rsidRDefault="00847564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47564" w:rsidRPr="00180355" w:rsidRDefault="00847564" w:rsidP="00E12ED4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$10.00</w:t>
            </w:r>
          </w:p>
        </w:tc>
      </w:tr>
    </w:tbl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CAPÍTULO IV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Contribuciones de Mejoras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31.- </w:t>
      </w:r>
      <w:r w:rsidRPr="00180355">
        <w:rPr>
          <w:rFonts w:ascii="Arial" w:hAnsi="Arial" w:cs="Arial"/>
          <w:sz w:val="20"/>
          <w:szCs w:val="20"/>
        </w:rPr>
        <w:t>Una vez determinado el costo de la obra, en términos de los dispuesto por la Ley de Hacienda para el Municipio de Baca, Yucatán</w:t>
      </w:r>
      <w:r w:rsidR="00180355">
        <w:rPr>
          <w:rFonts w:ascii="Arial" w:hAnsi="Arial" w:cs="Arial"/>
          <w:sz w:val="20"/>
          <w:szCs w:val="20"/>
        </w:rPr>
        <w:t>,</w:t>
      </w:r>
      <w:r w:rsidRPr="00180355">
        <w:rPr>
          <w:rFonts w:ascii="Arial" w:hAnsi="Arial" w:cs="Arial"/>
          <w:sz w:val="20"/>
          <w:szCs w:val="20"/>
        </w:rPr>
        <w:t xml:space="preserve"> se aplicará la tasa que la autoridad haya convenido con los beneficiarios, procurando que la aportación económica no sea ruinosa o desproporcionada; la cantidad que resulte se dividirá entre el número de metros lineales, cuadrados o cúbicos, según corresponda al tipo de la obra, con el objeto de determinar la cuota unitaria que deberán pagar los sujetos obligados.</w:t>
      </w:r>
    </w:p>
    <w:p w:rsidR="00847564" w:rsidRPr="00180355" w:rsidRDefault="00847564" w:rsidP="00EA31E4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CAPÍTULO V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Productos</w:t>
      </w:r>
    </w:p>
    <w:p w:rsidR="00847564" w:rsidRPr="00180355" w:rsidRDefault="00847564" w:rsidP="00EA31E4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32.- </w:t>
      </w:r>
      <w:r w:rsidRPr="00180355">
        <w:rPr>
          <w:rFonts w:ascii="Arial" w:hAnsi="Arial" w:cs="Arial"/>
          <w:sz w:val="20"/>
          <w:szCs w:val="20"/>
        </w:rPr>
        <w:t>El Municipio percibirá productos de tipo corriente por las contraprestaciones que preste el municipio en sus funciones de derecho privado, así como el uso y aprovechamiento de sus bienes de conformidad a lo dispuesto en la Ley de Hacienda para el Municipio de Baca, Yucatán.</w:t>
      </w:r>
    </w:p>
    <w:p w:rsidR="00847564" w:rsidRPr="00180355" w:rsidRDefault="008703C8" w:rsidP="00EA31E4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CAPÍTULO VI</w:t>
      </w: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Aprovechamientos de Tipo Corriente</w:t>
      </w:r>
    </w:p>
    <w:p w:rsidR="00847564" w:rsidRPr="00180355" w:rsidRDefault="00847564" w:rsidP="00EA31E4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33.- </w:t>
      </w:r>
      <w:r w:rsidRPr="00180355">
        <w:rPr>
          <w:rFonts w:ascii="Arial" w:hAnsi="Arial" w:cs="Arial"/>
          <w:sz w:val="20"/>
          <w:szCs w:val="20"/>
        </w:rPr>
        <w:t>La Hacienda pública Municipal percibirá ingresos por este capítulo por: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tabs>
          <w:tab w:val="left" w:pos="727"/>
        </w:tabs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I.-</w:t>
      </w:r>
      <w:r w:rsidR="003E6606" w:rsidRPr="00180355">
        <w:rPr>
          <w:rFonts w:ascii="Arial" w:hAnsi="Arial"/>
          <w:b/>
          <w:sz w:val="20"/>
          <w:szCs w:val="20"/>
        </w:rPr>
        <w:t xml:space="preserve"> </w:t>
      </w:r>
      <w:r w:rsidRPr="00180355">
        <w:rPr>
          <w:rFonts w:ascii="Arial" w:hAnsi="Arial"/>
          <w:sz w:val="20"/>
          <w:szCs w:val="20"/>
        </w:rPr>
        <w:t>Cesiones;</w:t>
      </w:r>
    </w:p>
    <w:p w:rsidR="003E6606" w:rsidRPr="00180355" w:rsidRDefault="00847564" w:rsidP="00E12ED4">
      <w:pPr>
        <w:tabs>
          <w:tab w:val="left" w:pos="727"/>
        </w:tabs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II.-</w:t>
      </w:r>
      <w:r w:rsidR="003E6606" w:rsidRPr="00180355">
        <w:rPr>
          <w:rFonts w:ascii="Arial" w:hAnsi="Arial"/>
          <w:b/>
          <w:sz w:val="20"/>
          <w:szCs w:val="20"/>
        </w:rPr>
        <w:t xml:space="preserve"> </w:t>
      </w:r>
      <w:r w:rsidRPr="00180355">
        <w:rPr>
          <w:rFonts w:ascii="Arial" w:hAnsi="Arial"/>
          <w:sz w:val="20"/>
          <w:szCs w:val="20"/>
        </w:rPr>
        <w:t xml:space="preserve">Herencias; </w:t>
      </w:r>
    </w:p>
    <w:p w:rsidR="003E6606" w:rsidRPr="00180355" w:rsidRDefault="00847564" w:rsidP="00E12ED4">
      <w:pPr>
        <w:tabs>
          <w:tab w:val="left" w:pos="727"/>
        </w:tabs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III.-</w:t>
      </w:r>
      <w:r w:rsidR="003E6606" w:rsidRPr="00180355">
        <w:rPr>
          <w:rFonts w:ascii="Arial" w:hAnsi="Arial"/>
          <w:b/>
          <w:sz w:val="20"/>
          <w:szCs w:val="20"/>
        </w:rPr>
        <w:t xml:space="preserve"> </w:t>
      </w:r>
      <w:r w:rsidRPr="00180355">
        <w:rPr>
          <w:rFonts w:ascii="Arial" w:hAnsi="Arial"/>
          <w:sz w:val="20"/>
          <w:szCs w:val="20"/>
        </w:rPr>
        <w:t xml:space="preserve">Legados; </w:t>
      </w:r>
    </w:p>
    <w:p w:rsidR="00847564" w:rsidRPr="00180355" w:rsidRDefault="00847564" w:rsidP="00E12ED4">
      <w:pPr>
        <w:tabs>
          <w:tab w:val="left" w:pos="727"/>
        </w:tabs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IV.-</w:t>
      </w:r>
      <w:r w:rsidR="003E6606" w:rsidRPr="00180355">
        <w:rPr>
          <w:rFonts w:ascii="Arial" w:hAnsi="Arial"/>
          <w:b/>
          <w:sz w:val="20"/>
          <w:szCs w:val="20"/>
        </w:rPr>
        <w:t xml:space="preserve"> </w:t>
      </w:r>
      <w:r w:rsidRPr="00180355">
        <w:rPr>
          <w:rFonts w:ascii="Arial" w:hAnsi="Arial"/>
          <w:sz w:val="20"/>
          <w:szCs w:val="20"/>
        </w:rPr>
        <w:t>Donaciones;</w:t>
      </w:r>
    </w:p>
    <w:p w:rsidR="00847564" w:rsidRPr="00180355" w:rsidRDefault="00847564" w:rsidP="00E12ED4">
      <w:pPr>
        <w:pStyle w:val="Textoindependiente"/>
        <w:tabs>
          <w:tab w:val="left" w:pos="727"/>
        </w:tabs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>V.-</w:t>
      </w:r>
      <w:r w:rsidR="003E6606" w:rsidRPr="00180355">
        <w:rPr>
          <w:rFonts w:ascii="Arial" w:hAnsi="Arial" w:cs="Arial"/>
          <w:b/>
          <w:sz w:val="20"/>
          <w:szCs w:val="20"/>
        </w:rPr>
        <w:t xml:space="preserve"> </w:t>
      </w:r>
      <w:r w:rsidRPr="00180355">
        <w:rPr>
          <w:rFonts w:ascii="Arial" w:hAnsi="Arial" w:cs="Arial"/>
          <w:sz w:val="20"/>
          <w:szCs w:val="20"/>
        </w:rPr>
        <w:t>Adjudicaciones judiciales;</w:t>
      </w:r>
    </w:p>
    <w:p w:rsidR="00847564" w:rsidRPr="00180355" w:rsidRDefault="00847564" w:rsidP="00E12ED4">
      <w:pPr>
        <w:pStyle w:val="Textoindependiente"/>
        <w:tabs>
          <w:tab w:val="left" w:pos="727"/>
        </w:tabs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>VI.-</w:t>
      </w:r>
      <w:r w:rsidR="003E6606" w:rsidRPr="00180355">
        <w:rPr>
          <w:rFonts w:ascii="Arial" w:hAnsi="Arial" w:cs="Arial"/>
          <w:b/>
          <w:sz w:val="20"/>
          <w:szCs w:val="20"/>
        </w:rPr>
        <w:t xml:space="preserve"> </w:t>
      </w:r>
      <w:r w:rsidRPr="00180355">
        <w:rPr>
          <w:rFonts w:ascii="Arial" w:hAnsi="Arial" w:cs="Arial"/>
          <w:sz w:val="20"/>
          <w:szCs w:val="20"/>
        </w:rPr>
        <w:t>Adjudicaciones administrativas;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VII.- </w:t>
      </w:r>
      <w:r w:rsidRPr="00180355">
        <w:rPr>
          <w:rFonts w:ascii="Arial" w:hAnsi="Arial" w:cs="Arial"/>
          <w:sz w:val="20"/>
          <w:szCs w:val="20"/>
        </w:rPr>
        <w:t>Subsidios de otro nivel de Gobierno;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VIII.- </w:t>
      </w:r>
      <w:r w:rsidRPr="00180355">
        <w:rPr>
          <w:rFonts w:ascii="Arial" w:hAnsi="Arial" w:cs="Arial"/>
          <w:sz w:val="20"/>
          <w:szCs w:val="20"/>
        </w:rPr>
        <w:t>Subsidios de organismos públicos y privados, y</w:t>
      </w:r>
    </w:p>
    <w:p w:rsidR="00847564" w:rsidRPr="00180355" w:rsidRDefault="00847564" w:rsidP="00E12ED4">
      <w:pPr>
        <w:pStyle w:val="Textoindependiente"/>
        <w:tabs>
          <w:tab w:val="left" w:pos="727"/>
        </w:tabs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>IX.-</w:t>
      </w:r>
      <w:r w:rsidR="003E6606" w:rsidRPr="00180355">
        <w:rPr>
          <w:rFonts w:ascii="Arial" w:hAnsi="Arial" w:cs="Arial"/>
          <w:b/>
          <w:sz w:val="20"/>
          <w:szCs w:val="20"/>
        </w:rPr>
        <w:t xml:space="preserve"> </w:t>
      </w:r>
      <w:r w:rsidRPr="00180355">
        <w:rPr>
          <w:rFonts w:ascii="Arial" w:hAnsi="Arial" w:cs="Arial"/>
          <w:sz w:val="20"/>
          <w:szCs w:val="20"/>
        </w:rPr>
        <w:t>Multas impuestas por autoridades federales no fiscales.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34.- </w:t>
      </w:r>
      <w:r w:rsidRPr="00180355">
        <w:rPr>
          <w:rFonts w:ascii="Arial" w:hAnsi="Arial" w:cs="Arial"/>
          <w:sz w:val="20"/>
          <w:szCs w:val="20"/>
        </w:rPr>
        <w:t>Las personas que cometan infracciones señaladas en el artículo 160 de Ley de Hacienda para el Municipio de Baca, Yucatán, se harán acreedoras a las siguientes sanciones:</w:t>
      </w: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I.- </w:t>
      </w:r>
      <w:r w:rsidRPr="00180355">
        <w:rPr>
          <w:rFonts w:ascii="Arial" w:hAnsi="Arial" w:cs="Arial"/>
          <w:sz w:val="20"/>
          <w:szCs w:val="20"/>
        </w:rPr>
        <w:t>Serán sancionadas con multa de 1 a 2.5 veces la Unidad de Medida y Actualización, las personas que cometan las infracciones contenidas en las fracciones I, III, IV y V;</w:t>
      </w: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II.- </w:t>
      </w:r>
      <w:r w:rsidRPr="00180355">
        <w:rPr>
          <w:rFonts w:ascii="Arial" w:hAnsi="Arial" w:cs="Arial"/>
          <w:sz w:val="20"/>
          <w:szCs w:val="20"/>
        </w:rPr>
        <w:t>Serán sancionadas con multa de1 a 5 veces la Unidad de Medida y Actualización las personas que cometan la infracción contenida en la fracción VI;</w:t>
      </w: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III.- </w:t>
      </w:r>
      <w:r w:rsidRPr="00180355">
        <w:rPr>
          <w:rFonts w:ascii="Arial" w:hAnsi="Arial" w:cs="Arial"/>
          <w:sz w:val="20"/>
          <w:szCs w:val="20"/>
        </w:rPr>
        <w:t>Serán sancionadas con multa de 1 a 25 veces la Unidad de Medida y Actualización, las personas que cometan la infracción contenida en la fracción II, y</w:t>
      </w: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>IV.-</w:t>
      </w:r>
      <w:r w:rsidRPr="00180355">
        <w:rPr>
          <w:rFonts w:ascii="Arial" w:hAnsi="Arial" w:cs="Arial"/>
          <w:sz w:val="20"/>
          <w:szCs w:val="20"/>
        </w:rPr>
        <w:t>Serán sancionadas con multas de 1 a 7.5 veces la Unidad de Medida y Actualización, las personas que cometan la infracción contenida en la fracción VII;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Si el infractor fuese jornalero, obrero o trabajador, no podrá ser sancionado con multa mayor del importe de su jornal o la Unidad de Medida y Actualización de un día.</w:t>
      </w: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Tratándose de trabajadores no asalariados, la multa no excederá del equivalente a un día de su ingreso.</w:t>
      </w: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>Cuando se aplique una sanción la autoridad deberá fundar y motivar su resolución.</w:t>
      </w: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35.- </w:t>
      </w:r>
      <w:r w:rsidRPr="00180355">
        <w:rPr>
          <w:rFonts w:ascii="Arial" w:hAnsi="Arial" w:cs="Arial"/>
          <w:sz w:val="20"/>
          <w:szCs w:val="20"/>
        </w:rPr>
        <w:t>Para los casos previstos en el artículo anterior, se considerará agravante el hecho de que el infractor sea reincidente. En tal sentido, habrá reincidencia cuando:</w:t>
      </w: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7564" w:rsidRPr="00180355" w:rsidRDefault="00847564" w:rsidP="003E6606">
      <w:pPr>
        <w:pStyle w:val="Textoindependiente"/>
        <w:tabs>
          <w:tab w:val="left" w:pos="881"/>
        </w:tabs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>I.-</w:t>
      </w:r>
      <w:r w:rsidR="003E6606" w:rsidRPr="00180355">
        <w:rPr>
          <w:rFonts w:ascii="Arial" w:hAnsi="Arial" w:cs="Arial"/>
          <w:b/>
          <w:sz w:val="20"/>
          <w:szCs w:val="20"/>
        </w:rPr>
        <w:t xml:space="preserve"> </w:t>
      </w:r>
      <w:r w:rsidRPr="00180355">
        <w:rPr>
          <w:rFonts w:ascii="Arial" w:hAnsi="Arial" w:cs="Arial"/>
          <w:sz w:val="20"/>
          <w:szCs w:val="20"/>
        </w:rPr>
        <w:t>Tratándose de infracciones que tengan como consecuencia la omisión en el pago de contribuciones, la segunda o posteriores veces que se sancione el infractor por ese motivo.</w:t>
      </w: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7564" w:rsidRPr="00180355" w:rsidRDefault="00847564" w:rsidP="003E660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II.- </w:t>
      </w:r>
      <w:r w:rsidRPr="00180355">
        <w:rPr>
          <w:rFonts w:ascii="Arial" w:hAnsi="Arial" w:cs="Arial"/>
          <w:sz w:val="20"/>
          <w:szCs w:val="20"/>
        </w:rPr>
        <w:t>Tratándose de infracciones que impliquen la falta de cumplimiento de obligaciones administrativas y/o fiscales distintas del pago de contribuciones, la segunda o posteriores veces que se sancione al infractor por ese motivo.</w:t>
      </w:r>
    </w:p>
    <w:p w:rsidR="00847564" w:rsidRPr="00180355" w:rsidRDefault="00847564" w:rsidP="008703C8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36.- </w:t>
      </w:r>
      <w:r w:rsidRPr="00180355">
        <w:rPr>
          <w:rFonts w:ascii="Arial" w:hAnsi="Arial" w:cs="Arial"/>
          <w:sz w:val="20"/>
          <w:szCs w:val="20"/>
        </w:rPr>
        <w:t>Para el cobro de las multas por infracciones a los reglamentos municipales, se estará a lo dispuesto en cada uno de ellos.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CAPÍTULO VII</w:t>
      </w:r>
    </w:p>
    <w:p w:rsidR="00847564" w:rsidRPr="00180355" w:rsidRDefault="00847564" w:rsidP="008703C8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Participaciones, Aportaciones y Convenios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>Artículo 37.</w:t>
      </w:r>
      <w:r w:rsidRPr="00180355">
        <w:rPr>
          <w:rFonts w:ascii="Arial" w:hAnsi="Arial" w:cs="Arial"/>
          <w:sz w:val="20"/>
          <w:szCs w:val="20"/>
        </w:rPr>
        <w:t>- El Municipio de Baca, percibirá participaciones federales y estatales, así como aportaciones federales y convenios, de conformidad con lo establecido por la Ley de Coordinación Fiscal y la Ley de Coordinación Fiscal del Estado de Yucatán.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CAPÍTULO VIII</w:t>
      </w:r>
    </w:p>
    <w:p w:rsidR="00847564" w:rsidRPr="00180355" w:rsidRDefault="00847564" w:rsidP="008703C8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Ingresos Derivados de Financiamiento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38.- </w:t>
      </w:r>
      <w:r w:rsidRPr="00180355">
        <w:rPr>
          <w:rFonts w:ascii="Arial" w:hAnsi="Arial" w:cs="Arial"/>
          <w:sz w:val="20"/>
          <w:szCs w:val="20"/>
        </w:rPr>
        <w:t>El Municipio de Baca podrá percibir ingresos extraordinarios vía empréstitos o financiamientos; o a través de la federación o el estado, por conceptos diferentes a las participaciones y aportaciones; de conformidad con lo establecido por las leyes respectivas.</w:t>
      </w:r>
    </w:p>
    <w:p w:rsidR="00847564" w:rsidRPr="00180355" w:rsidRDefault="00847564" w:rsidP="008703C8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TÍTULO TERCERO</w:t>
      </w:r>
    </w:p>
    <w:p w:rsidR="00847564" w:rsidRPr="00180355" w:rsidRDefault="00847564" w:rsidP="008703C8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DEL PRONÓSTICO DE INGRESOS</w:t>
      </w:r>
    </w:p>
    <w:p w:rsidR="00847564" w:rsidRPr="00180355" w:rsidRDefault="00847564" w:rsidP="008703C8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CAPÍTULO ÚNICO</w:t>
      </w:r>
    </w:p>
    <w:p w:rsidR="00847564" w:rsidRPr="00180355" w:rsidRDefault="00847564" w:rsidP="008703C8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De los Ingresos a Percibir</w:t>
      </w:r>
    </w:p>
    <w:p w:rsidR="00847564" w:rsidRPr="00180355" w:rsidRDefault="00847564" w:rsidP="008703C8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39.- </w:t>
      </w:r>
      <w:r w:rsidRPr="00180355">
        <w:rPr>
          <w:rFonts w:ascii="Arial" w:hAnsi="Arial" w:cs="Arial"/>
          <w:sz w:val="20"/>
          <w:szCs w:val="20"/>
        </w:rPr>
        <w:t xml:space="preserve">Los ingresos que la Tesorería Municipal de Baca calcula percibir </w:t>
      </w:r>
      <w:bookmarkStart w:id="0" w:name="_GoBack"/>
      <w:bookmarkEnd w:id="0"/>
      <w:r w:rsidRPr="00180355">
        <w:rPr>
          <w:rFonts w:ascii="Arial" w:hAnsi="Arial" w:cs="Arial"/>
          <w:sz w:val="20"/>
          <w:szCs w:val="20"/>
        </w:rPr>
        <w:t>durante el Ejercicio Fiscal del año 2023, en concepto de Impuestos, son los siguientes: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784"/>
        <w:gridCol w:w="424"/>
        <w:gridCol w:w="1893"/>
      </w:tblGrid>
      <w:tr w:rsidR="003E6606" w:rsidRPr="00180355" w:rsidTr="00EF21EB">
        <w:trPr>
          <w:trHeight w:val="20"/>
        </w:trPr>
        <w:tc>
          <w:tcPr>
            <w:tcW w:w="3727" w:type="pct"/>
            <w:tcBorders>
              <w:top w:val="single" w:sz="4" w:space="0" w:color="auto"/>
            </w:tcBorders>
          </w:tcPr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66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40" w:type="pct"/>
            <w:tcBorders>
              <w:lef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664"/>
              </w:tabs>
              <w:spacing w:line="360" w:lineRule="auto"/>
              <w:ind w:left="225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1,420,300.00</w:t>
            </w:r>
          </w:p>
        </w:tc>
      </w:tr>
      <w:tr w:rsidR="003E6606" w:rsidRPr="00180355" w:rsidTr="00EF21EB">
        <w:trPr>
          <w:trHeight w:val="20"/>
        </w:trPr>
        <w:tc>
          <w:tcPr>
            <w:tcW w:w="3727" w:type="pct"/>
          </w:tcPr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 sobre los ingresos</w:t>
            </w:r>
          </w:p>
        </w:tc>
        <w:tc>
          <w:tcPr>
            <w:tcW w:w="233" w:type="pct"/>
            <w:tcBorders>
              <w:righ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3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40" w:type="pct"/>
            <w:tcBorders>
              <w:lef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39"/>
              </w:tabs>
              <w:spacing w:line="360" w:lineRule="auto"/>
              <w:ind w:left="99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3E6606" w:rsidRPr="00180355" w:rsidTr="00EF21EB">
        <w:trPr>
          <w:trHeight w:val="20"/>
        </w:trPr>
        <w:tc>
          <w:tcPr>
            <w:tcW w:w="3727" w:type="pct"/>
          </w:tcPr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Impuesto sobre Espectáculos y Diversiones Públicas</w:t>
            </w:r>
          </w:p>
        </w:tc>
        <w:tc>
          <w:tcPr>
            <w:tcW w:w="233" w:type="pct"/>
            <w:tcBorders>
              <w:righ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40" w:type="pct"/>
            <w:tcBorders>
              <w:lef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43"/>
              </w:tabs>
              <w:spacing w:line="360" w:lineRule="auto"/>
              <w:ind w:left="99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3E6606" w:rsidRPr="00180355" w:rsidTr="00EF21EB">
        <w:trPr>
          <w:trHeight w:val="20"/>
        </w:trPr>
        <w:tc>
          <w:tcPr>
            <w:tcW w:w="3727" w:type="pct"/>
          </w:tcPr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 sobre el patrimonio</w:t>
            </w:r>
          </w:p>
        </w:tc>
        <w:tc>
          <w:tcPr>
            <w:tcW w:w="233" w:type="pct"/>
            <w:tcBorders>
              <w:righ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40" w:type="pct"/>
            <w:tcBorders>
              <w:lef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835"/>
              </w:tabs>
              <w:spacing w:line="360" w:lineRule="auto"/>
              <w:ind w:left="387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420,300.00</w:t>
            </w:r>
          </w:p>
        </w:tc>
      </w:tr>
      <w:tr w:rsidR="003E6606" w:rsidRPr="00180355" w:rsidTr="00EF21EB">
        <w:trPr>
          <w:trHeight w:val="20"/>
        </w:trPr>
        <w:tc>
          <w:tcPr>
            <w:tcW w:w="3727" w:type="pct"/>
          </w:tcPr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Impuesto Predial</w:t>
            </w:r>
          </w:p>
        </w:tc>
        <w:tc>
          <w:tcPr>
            <w:tcW w:w="233" w:type="pct"/>
            <w:tcBorders>
              <w:righ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83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40" w:type="pct"/>
            <w:tcBorders>
              <w:lef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834"/>
              </w:tabs>
              <w:spacing w:line="360" w:lineRule="auto"/>
              <w:ind w:left="387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420,300.00</w:t>
            </w:r>
          </w:p>
        </w:tc>
      </w:tr>
      <w:tr w:rsidR="003E6606" w:rsidRPr="00180355" w:rsidTr="00EF21EB">
        <w:trPr>
          <w:trHeight w:val="20"/>
        </w:trPr>
        <w:tc>
          <w:tcPr>
            <w:tcW w:w="3727" w:type="pct"/>
          </w:tcPr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 sobre la producción, el consumo y las transacciones</w:t>
            </w:r>
          </w:p>
        </w:tc>
        <w:tc>
          <w:tcPr>
            <w:tcW w:w="233" w:type="pct"/>
            <w:tcBorders>
              <w:righ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8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40" w:type="pct"/>
            <w:tcBorders>
              <w:lef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835"/>
              </w:tabs>
              <w:spacing w:line="360" w:lineRule="auto"/>
              <w:ind w:left="225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1,000,000</w:t>
            </w: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3E6606" w:rsidRPr="00180355" w:rsidTr="00EF21EB">
        <w:trPr>
          <w:trHeight w:val="20"/>
        </w:trPr>
        <w:tc>
          <w:tcPr>
            <w:tcW w:w="3727" w:type="pct"/>
          </w:tcPr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Impuesto sobre Adquisición de Inmuebles</w:t>
            </w:r>
          </w:p>
        </w:tc>
        <w:tc>
          <w:tcPr>
            <w:tcW w:w="233" w:type="pct"/>
            <w:tcBorders>
              <w:righ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8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40" w:type="pct"/>
            <w:tcBorders>
              <w:lef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836"/>
              </w:tabs>
              <w:spacing w:line="360" w:lineRule="auto"/>
              <w:ind w:left="22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1,000,000.00</w:t>
            </w:r>
          </w:p>
        </w:tc>
      </w:tr>
      <w:tr w:rsidR="003E6606" w:rsidRPr="00180355" w:rsidTr="00EF21EB">
        <w:trPr>
          <w:trHeight w:val="20"/>
        </w:trPr>
        <w:tc>
          <w:tcPr>
            <w:tcW w:w="3727" w:type="pct"/>
          </w:tcPr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233" w:type="pct"/>
            <w:tcBorders>
              <w:righ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3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40" w:type="pct"/>
            <w:tcBorders>
              <w:lef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39"/>
              </w:tabs>
              <w:spacing w:line="360" w:lineRule="auto"/>
              <w:ind w:left="99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3E6606" w:rsidRPr="00180355" w:rsidTr="00EF21EB">
        <w:trPr>
          <w:trHeight w:val="20"/>
        </w:trPr>
        <w:tc>
          <w:tcPr>
            <w:tcW w:w="3727" w:type="pct"/>
          </w:tcPr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Actualizaciones y Recargos de Impuestos</w:t>
            </w:r>
          </w:p>
        </w:tc>
        <w:tc>
          <w:tcPr>
            <w:tcW w:w="233" w:type="pct"/>
            <w:tcBorders>
              <w:righ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40" w:type="pct"/>
            <w:tcBorders>
              <w:lef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43"/>
              </w:tabs>
              <w:spacing w:line="360" w:lineRule="auto"/>
              <w:ind w:left="99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3E6606" w:rsidRPr="00180355" w:rsidTr="00EF21EB">
        <w:trPr>
          <w:trHeight w:val="20"/>
        </w:trPr>
        <w:tc>
          <w:tcPr>
            <w:tcW w:w="3727" w:type="pct"/>
            <w:tcBorders>
              <w:bottom w:val="single" w:sz="6" w:space="0" w:color="000000"/>
            </w:tcBorders>
          </w:tcPr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Multas de Impuestos</w:t>
            </w:r>
          </w:p>
        </w:tc>
        <w:tc>
          <w:tcPr>
            <w:tcW w:w="233" w:type="pct"/>
            <w:tcBorders>
              <w:righ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2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40" w:type="pct"/>
            <w:tcBorders>
              <w:lef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29"/>
              </w:tabs>
              <w:spacing w:line="360" w:lineRule="auto"/>
              <w:ind w:left="99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3E6606" w:rsidRPr="00180355" w:rsidTr="00EF21EB">
        <w:trPr>
          <w:trHeight w:val="20"/>
        </w:trPr>
        <w:tc>
          <w:tcPr>
            <w:tcW w:w="3727" w:type="pct"/>
            <w:tcBorders>
              <w:top w:val="single" w:sz="6" w:space="0" w:color="000000"/>
            </w:tcBorders>
          </w:tcPr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Gastos de Ejecución de Impuestos</w:t>
            </w:r>
          </w:p>
        </w:tc>
        <w:tc>
          <w:tcPr>
            <w:tcW w:w="233" w:type="pct"/>
            <w:tcBorders>
              <w:righ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2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40" w:type="pct"/>
            <w:tcBorders>
              <w:lef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29"/>
              </w:tabs>
              <w:spacing w:line="360" w:lineRule="auto"/>
              <w:ind w:left="99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3E6606" w:rsidRPr="00180355" w:rsidTr="00EF21EB">
        <w:trPr>
          <w:trHeight w:val="20"/>
        </w:trPr>
        <w:tc>
          <w:tcPr>
            <w:tcW w:w="3727" w:type="pct"/>
          </w:tcPr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 Impuestos</w:t>
            </w:r>
          </w:p>
        </w:tc>
        <w:tc>
          <w:tcPr>
            <w:tcW w:w="233" w:type="pct"/>
            <w:tcBorders>
              <w:righ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40" w:type="pct"/>
            <w:tcBorders>
              <w:left w:val="nil"/>
            </w:tcBorders>
          </w:tcPr>
          <w:p w:rsidR="003E6606" w:rsidRPr="00180355" w:rsidRDefault="003E6606" w:rsidP="00EF21EB">
            <w:pPr>
              <w:pStyle w:val="TableParagraph"/>
              <w:tabs>
                <w:tab w:val="left" w:pos="1431"/>
              </w:tabs>
              <w:spacing w:line="360" w:lineRule="auto"/>
              <w:ind w:left="99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3E6606" w:rsidRPr="00180355" w:rsidTr="00EF21EB">
        <w:trPr>
          <w:trHeight w:val="20"/>
        </w:trPr>
        <w:tc>
          <w:tcPr>
            <w:tcW w:w="3727" w:type="pct"/>
          </w:tcPr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 no comprendidos en las fracciones de la Ley de Ingreso causadas en ejercicios fiscales anteriores pendientes de liquidación</w:t>
            </w:r>
          </w:p>
          <w:p w:rsidR="003E6606" w:rsidRPr="00180355" w:rsidRDefault="003E660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pago</w:t>
            </w:r>
          </w:p>
        </w:tc>
        <w:tc>
          <w:tcPr>
            <w:tcW w:w="233" w:type="pct"/>
            <w:tcBorders>
              <w:right w:val="nil"/>
            </w:tcBorders>
          </w:tcPr>
          <w:p w:rsidR="003E6606" w:rsidRPr="00180355" w:rsidRDefault="003E6606" w:rsidP="00EF21E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6606" w:rsidRPr="00180355" w:rsidRDefault="003E6606" w:rsidP="00EF21E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6606" w:rsidRPr="00180355" w:rsidRDefault="003E6606" w:rsidP="00EF21EB">
            <w:pPr>
              <w:pStyle w:val="TableParagraph"/>
              <w:tabs>
                <w:tab w:val="left" w:pos="14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40" w:type="pct"/>
            <w:tcBorders>
              <w:left w:val="nil"/>
            </w:tcBorders>
          </w:tcPr>
          <w:p w:rsidR="003E6606" w:rsidRPr="00180355" w:rsidRDefault="003E6606" w:rsidP="00EF21E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3E6606" w:rsidRPr="00180355" w:rsidRDefault="003E6606" w:rsidP="00EF21EB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3E6606" w:rsidRPr="00180355" w:rsidRDefault="003E6606" w:rsidP="00EF21EB">
            <w:pPr>
              <w:pStyle w:val="TableParagraph"/>
              <w:tabs>
                <w:tab w:val="left" w:pos="1431"/>
              </w:tabs>
              <w:spacing w:line="360" w:lineRule="auto"/>
              <w:ind w:left="99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180355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40.- </w:t>
      </w:r>
      <w:r w:rsidRPr="00180355">
        <w:rPr>
          <w:rFonts w:ascii="Arial" w:hAnsi="Arial" w:cs="Arial"/>
          <w:sz w:val="20"/>
          <w:szCs w:val="20"/>
        </w:rPr>
        <w:t>Los ingresos que la Tesorería Municipal de Baca</w:t>
      </w:r>
      <w:r w:rsidR="00180355">
        <w:rPr>
          <w:rFonts w:ascii="Arial" w:hAnsi="Arial" w:cs="Arial"/>
          <w:sz w:val="20"/>
          <w:szCs w:val="20"/>
        </w:rPr>
        <w:t>,</w:t>
      </w:r>
      <w:r w:rsidRPr="00180355">
        <w:rPr>
          <w:rFonts w:ascii="Arial" w:hAnsi="Arial" w:cs="Arial"/>
          <w:sz w:val="20"/>
          <w:szCs w:val="20"/>
        </w:rPr>
        <w:t xml:space="preserve"> estima percibir durante el Ejercicio Fiscal del año 2023, en concepto de derechos, son los siguientes: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818"/>
        <w:gridCol w:w="801"/>
        <w:gridCol w:w="1484"/>
      </w:tblGrid>
      <w:tr w:rsidR="00BB10CA" w:rsidRPr="00180355" w:rsidTr="00AB0BA0">
        <w:trPr>
          <w:trHeight w:val="354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8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820"/>
              </w:tabs>
              <w:spacing w:line="360" w:lineRule="auto"/>
              <w:ind w:left="375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905,500.00</w:t>
            </w:r>
          </w:p>
        </w:tc>
      </w:tr>
      <w:tr w:rsidR="00BB10CA" w:rsidRPr="00180355" w:rsidTr="00AB0BA0">
        <w:trPr>
          <w:trHeight w:val="700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 por el uso, goce, aprovechamiento o explotación de</w:t>
            </w:r>
          </w:p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bienes de dominio público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B10CA" w:rsidRPr="00180355" w:rsidRDefault="00BB10CA" w:rsidP="00BB10CA">
            <w:pPr>
              <w:pStyle w:val="TableParagraph"/>
              <w:tabs>
                <w:tab w:val="left" w:pos="110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  <w:lang w:val="es-MX" w:eastAsia="es-MX"/>
              </w:rPr>
            </w:pPr>
          </w:p>
          <w:p w:rsidR="00BB10CA" w:rsidRPr="00180355" w:rsidRDefault="00BB10CA" w:rsidP="00BB10CA">
            <w:pPr>
              <w:pStyle w:val="TableParagraph"/>
              <w:tabs>
                <w:tab w:val="left" w:pos="1102"/>
              </w:tabs>
              <w:spacing w:line="360" w:lineRule="auto"/>
              <w:ind w:left="435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0,000.00</w:t>
            </w:r>
          </w:p>
        </w:tc>
      </w:tr>
      <w:tr w:rsidR="00BB10CA" w:rsidRPr="00180355" w:rsidTr="00AB0BA0">
        <w:trPr>
          <w:trHeight w:val="702"/>
        </w:trPr>
        <w:tc>
          <w:tcPr>
            <w:tcW w:w="3745" w:type="pct"/>
            <w:tcBorders>
              <w:bottom w:val="single" w:sz="6" w:space="0" w:color="000000"/>
            </w:tcBorders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Por el uso de locales o pisos de mercados, espacios en la vía o</w:t>
            </w:r>
          </w:p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parques públicos</w:t>
            </w:r>
          </w:p>
        </w:tc>
        <w:tc>
          <w:tcPr>
            <w:tcW w:w="440" w:type="pct"/>
            <w:tcBorders>
              <w:bottom w:val="single" w:sz="6" w:space="0" w:color="000000"/>
              <w:right w:val="nil"/>
            </w:tcBorders>
          </w:tcPr>
          <w:p w:rsidR="00BB10CA" w:rsidRPr="00180355" w:rsidRDefault="00BB10CA" w:rsidP="00BB10C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B10CA" w:rsidRPr="00180355" w:rsidRDefault="00BB10CA" w:rsidP="00BB10CA">
            <w:pPr>
              <w:pStyle w:val="TableParagraph"/>
              <w:tabs>
                <w:tab w:val="left" w:pos="10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BB10CA" w:rsidRPr="00180355" w:rsidRDefault="00BB10CA" w:rsidP="00BB10CA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BB10CA" w:rsidRPr="00180355" w:rsidRDefault="00BB10CA" w:rsidP="00BB10CA">
            <w:pPr>
              <w:pStyle w:val="TableParagraph"/>
              <w:tabs>
                <w:tab w:val="left" w:pos="1097"/>
              </w:tabs>
              <w:spacing w:line="360" w:lineRule="auto"/>
              <w:ind w:left="43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</w:tr>
      <w:tr w:rsidR="00BB10CA" w:rsidRPr="00180355" w:rsidTr="00AB0BA0">
        <w:trPr>
          <w:trHeight w:val="705"/>
        </w:trPr>
        <w:tc>
          <w:tcPr>
            <w:tcW w:w="3745" w:type="pct"/>
            <w:tcBorders>
              <w:top w:val="single" w:sz="6" w:space="0" w:color="000000"/>
              <w:bottom w:val="single" w:sz="6" w:space="0" w:color="000000"/>
            </w:tcBorders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Por el uso y aprovechamiento de los bienes de dominio público del</w:t>
            </w:r>
          </w:p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patrimonio municipal</w:t>
            </w:r>
          </w:p>
        </w:tc>
        <w:tc>
          <w:tcPr>
            <w:tcW w:w="440" w:type="pc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BB10CA" w:rsidRPr="00180355" w:rsidRDefault="00BB10CA" w:rsidP="00BB10C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B10CA" w:rsidRPr="00180355" w:rsidRDefault="00BB10CA" w:rsidP="00BB10CA">
            <w:pPr>
              <w:pStyle w:val="TableParagraph"/>
              <w:tabs>
                <w:tab w:val="left" w:pos="159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B10CA" w:rsidRPr="00180355" w:rsidRDefault="00BB10CA" w:rsidP="00BB10CA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BB10CA" w:rsidRPr="00180355" w:rsidRDefault="00BB10CA" w:rsidP="00BB10CA">
            <w:pPr>
              <w:pStyle w:val="TableParagraph"/>
              <w:tabs>
                <w:tab w:val="left" w:pos="1595"/>
              </w:tabs>
              <w:spacing w:line="360" w:lineRule="auto"/>
              <w:ind w:left="93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BB10CA" w:rsidRPr="00180355" w:rsidTr="00AB0BA0">
        <w:trPr>
          <w:trHeight w:val="356"/>
        </w:trPr>
        <w:tc>
          <w:tcPr>
            <w:tcW w:w="3745" w:type="pct"/>
            <w:tcBorders>
              <w:top w:val="single" w:sz="6" w:space="0" w:color="000000"/>
            </w:tcBorders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 por prestación de servicios</w:t>
            </w:r>
          </w:p>
        </w:tc>
        <w:tc>
          <w:tcPr>
            <w:tcW w:w="440" w:type="pct"/>
            <w:tcBorders>
              <w:top w:val="single" w:sz="6" w:space="0" w:color="000000"/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98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989"/>
              </w:tabs>
              <w:spacing w:line="360" w:lineRule="auto"/>
              <w:ind w:left="33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190</w:t>
            </w: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,000.00</w:t>
            </w:r>
          </w:p>
        </w:tc>
      </w:tr>
      <w:tr w:rsidR="00BB10CA" w:rsidRPr="00180355" w:rsidTr="00AB0BA0">
        <w:trPr>
          <w:trHeight w:val="354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Servicios de agua potable, drenaje y alcantarillado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09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094"/>
              </w:tabs>
              <w:spacing w:line="360" w:lineRule="auto"/>
              <w:ind w:left="43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25,000.00</w:t>
            </w:r>
          </w:p>
        </w:tc>
      </w:tr>
      <w:tr w:rsidR="00BB10CA" w:rsidRPr="00180355" w:rsidTr="00AB0BA0">
        <w:trPr>
          <w:trHeight w:val="354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Servicio de alumbrado público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6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600"/>
              </w:tabs>
              <w:spacing w:line="360" w:lineRule="auto"/>
              <w:ind w:left="93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BB10CA" w:rsidRPr="00180355" w:rsidTr="00AB0BA0">
        <w:trPr>
          <w:trHeight w:val="354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Servicio de limpia, recolección, traslado y disposición final de residuos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0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096"/>
              </w:tabs>
              <w:spacing w:line="360" w:lineRule="auto"/>
              <w:ind w:left="43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85,000.00</w:t>
            </w:r>
          </w:p>
        </w:tc>
      </w:tr>
      <w:tr w:rsidR="00BB10CA" w:rsidRPr="00180355" w:rsidTr="00AB0BA0">
        <w:trPr>
          <w:trHeight w:val="354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Servicio de mercados y centrales de abasto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5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596"/>
              </w:tabs>
              <w:spacing w:line="360" w:lineRule="auto"/>
              <w:ind w:left="93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BB10CA" w:rsidRPr="00180355" w:rsidTr="00AB0BA0">
        <w:trPr>
          <w:trHeight w:val="354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Servicio de panteones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0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098"/>
              </w:tabs>
              <w:spacing w:line="360" w:lineRule="auto"/>
              <w:ind w:left="43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30,000.00</w:t>
            </w:r>
          </w:p>
        </w:tc>
      </w:tr>
      <w:tr w:rsidR="00BB10CA" w:rsidRPr="00180355" w:rsidTr="00AB0BA0">
        <w:trPr>
          <w:trHeight w:val="354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Servicio de rastro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5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598"/>
              </w:tabs>
              <w:spacing w:line="360" w:lineRule="auto"/>
              <w:ind w:left="93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BB10CA" w:rsidRPr="00180355" w:rsidTr="00AB0BA0">
        <w:trPr>
          <w:trHeight w:val="354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Servicio de seguridad pública (policía preventiva y tránsito municipal)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6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600"/>
              </w:tabs>
              <w:spacing w:line="360" w:lineRule="auto"/>
              <w:ind w:left="93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BB10CA" w:rsidRPr="00180355" w:rsidTr="00AB0BA0">
        <w:trPr>
          <w:trHeight w:val="356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Servicio de Catastro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9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989"/>
              </w:tabs>
              <w:spacing w:line="360" w:lineRule="auto"/>
              <w:ind w:left="46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</w:tr>
      <w:tr w:rsidR="00BB10CA" w:rsidRPr="00180355" w:rsidTr="00AB0BA0">
        <w:trPr>
          <w:trHeight w:val="352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 Derechos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98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989"/>
              </w:tabs>
              <w:spacing w:line="360" w:lineRule="auto"/>
              <w:ind w:left="33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705,500.00</w:t>
            </w:r>
          </w:p>
        </w:tc>
      </w:tr>
      <w:tr w:rsidR="00BB10CA" w:rsidRPr="00180355" w:rsidTr="00AB0BA0">
        <w:trPr>
          <w:trHeight w:val="354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Licencias de funcionamiento y Permisos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9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989"/>
              </w:tabs>
              <w:spacing w:line="360" w:lineRule="auto"/>
              <w:ind w:left="33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700,000.00</w:t>
            </w:r>
          </w:p>
        </w:tc>
      </w:tr>
      <w:tr w:rsidR="00BB10CA" w:rsidRPr="00180355" w:rsidTr="00AB0BA0">
        <w:trPr>
          <w:trHeight w:val="354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Servicios que presta la Dirección de Obras Públicas y Desarrollo Urbano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98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983"/>
              </w:tabs>
              <w:spacing w:line="360" w:lineRule="auto"/>
              <w:ind w:left="5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5,500.00</w:t>
            </w:r>
          </w:p>
        </w:tc>
      </w:tr>
      <w:tr w:rsidR="00BB10CA" w:rsidRPr="00180355" w:rsidTr="00AB0BA0">
        <w:trPr>
          <w:trHeight w:val="700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Expedición de certificados, constancias, copias, fotografías y formas</w:t>
            </w:r>
          </w:p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oficiales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B10CA" w:rsidRPr="00180355" w:rsidRDefault="00BB10CA" w:rsidP="00BB10CA">
            <w:pPr>
              <w:pStyle w:val="TableParagraph"/>
              <w:tabs>
                <w:tab w:val="left" w:pos="160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BB10CA" w:rsidRPr="00180355" w:rsidRDefault="00BB10CA" w:rsidP="00BB10CA">
            <w:pPr>
              <w:pStyle w:val="TableParagraph"/>
              <w:tabs>
                <w:tab w:val="left" w:pos="1601"/>
              </w:tabs>
              <w:spacing w:line="360" w:lineRule="auto"/>
              <w:ind w:left="93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BB10CA" w:rsidRPr="00180355" w:rsidTr="00AB0BA0">
        <w:trPr>
          <w:trHeight w:val="355"/>
        </w:trPr>
        <w:tc>
          <w:tcPr>
            <w:tcW w:w="3745" w:type="pct"/>
            <w:tcBorders>
              <w:bottom w:val="single" w:sz="6" w:space="0" w:color="000000"/>
            </w:tcBorders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Servicios que presta la Unidad de Acceso a la Información Pública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4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497"/>
              </w:tabs>
              <w:spacing w:line="360" w:lineRule="auto"/>
              <w:ind w:left="106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BB10CA" w:rsidRPr="00180355" w:rsidTr="00AB0BA0">
        <w:trPr>
          <w:trHeight w:val="353"/>
        </w:trPr>
        <w:tc>
          <w:tcPr>
            <w:tcW w:w="3745" w:type="pct"/>
            <w:tcBorders>
              <w:top w:val="single" w:sz="6" w:space="0" w:color="000000"/>
            </w:tcBorders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Servicio de Supervisión Sanitaria de Matanza de Ganado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48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485"/>
              </w:tabs>
              <w:spacing w:line="360" w:lineRule="auto"/>
              <w:ind w:left="106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BB10CA" w:rsidRPr="00180355" w:rsidTr="00AB0BA0">
        <w:trPr>
          <w:trHeight w:val="354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48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485"/>
              </w:tabs>
              <w:spacing w:line="360" w:lineRule="auto"/>
              <w:ind w:left="106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BB10CA" w:rsidRPr="00180355" w:rsidTr="00AB0BA0">
        <w:trPr>
          <w:trHeight w:val="354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Actualizaciones y Recargos de Derechos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48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485"/>
              </w:tabs>
              <w:spacing w:line="360" w:lineRule="auto"/>
              <w:ind w:left="106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BB10CA" w:rsidRPr="00180355" w:rsidTr="00AB0BA0">
        <w:trPr>
          <w:trHeight w:val="352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Multas de Derechos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4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487"/>
              </w:tabs>
              <w:spacing w:line="360" w:lineRule="auto"/>
              <w:ind w:left="106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BB10CA" w:rsidRPr="00180355" w:rsidTr="00AB0BA0">
        <w:trPr>
          <w:trHeight w:val="356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Gastos de Ejecución de Derechos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48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pStyle w:val="TableParagraph"/>
              <w:tabs>
                <w:tab w:val="left" w:pos="1483"/>
              </w:tabs>
              <w:spacing w:line="360" w:lineRule="auto"/>
              <w:ind w:left="1065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BB10CA" w:rsidRPr="00180355" w:rsidTr="00AB0BA0">
        <w:trPr>
          <w:trHeight w:val="1045"/>
        </w:trPr>
        <w:tc>
          <w:tcPr>
            <w:tcW w:w="3745" w:type="pct"/>
          </w:tcPr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 no   comprendidos   en   las   fracciones   de   la   Ley   de</w:t>
            </w:r>
          </w:p>
          <w:p w:rsidR="00BB10CA" w:rsidRPr="00180355" w:rsidRDefault="00BB10CA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causadas en ejercicios fiscales anteriores pendientes de liquidación o pago</w:t>
            </w:r>
          </w:p>
        </w:tc>
        <w:tc>
          <w:tcPr>
            <w:tcW w:w="440" w:type="pct"/>
            <w:tcBorders>
              <w:right w:val="nil"/>
            </w:tcBorders>
          </w:tcPr>
          <w:p w:rsidR="00BB10CA" w:rsidRPr="00180355" w:rsidRDefault="00BB10CA" w:rsidP="00BB10C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B10CA" w:rsidRPr="00180355" w:rsidRDefault="00BB10CA" w:rsidP="00BB10C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B10CA" w:rsidRPr="00180355" w:rsidRDefault="00BB10CA" w:rsidP="00BB10CA">
            <w:pPr>
              <w:pStyle w:val="TableParagraph"/>
              <w:tabs>
                <w:tab w:val="left" w:pos="148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815" w:type="pct"/>
            <w:tcBorders>
              <w:left w:val="nil"/>
              <w:right w:val="single" w:sz="6" w:space="0" w:color="000000"/>
            </w:tcBorders>
          </w:tcPr>
          <w:p w:rsidR="00BB10CA" w:rsidRPr="00180355" w:rsidRDefault="00BB10CA" w:rsidP="00BB10CA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  <w:lang w:val="es-MX" w:eastAsia="es-MX"/>
              </w:rPr>
            </w:pPr>
          </w:p>
          <w:p w:rsidR="00BB10CA" w:rsidRPr="00180355" w:rsidRDefault="00BB10CA" w:rsidP="00BB10CA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  <w:lang w:val="es-MX" w:eastAsia="es-MX"/>
              </w:rPr>
            </w:pPr>
          </w:p>
          <w:p w:rsidR="00BB10CA" w:rsidRPr="00180355" w:rsidRDefault="00BB10CA" w:rsidP="00BB10CA">
            <w:pPr>
              <w:pStyle w:val="TableParagraph"/>
              <w:tabs>
                <w:tab w:val="left" w:pos="1485"/>
              </w:tabs>
              <w:spacing w:line="360" w:lineRule="auto"/>
              <w:ind w:left="1065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BB10CA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41.- </w:t>
      </w:r>
      <w:r w:rsidRPr="00180355">
        <w:rPr>
          <w:rFonts w:ascii="Arial" w:hAnsi="Arial" w:cs="Arial"/>
          <w:sz w:val="20"/>
          <w:szCs w:val="20"/>
        </w:rPr>
        <w:t>Los ingresos que la Tesorería Municipal de Baca, estima percibir durante el Ejercicio Fiscal del año 2023, por concepto de contribuciones de mejoras son los siguientes: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673"/>
        <w:gridCol w:w="1453"/>
      </w:tblGrid>
      <w:tr w:rsidR="00A90F9F" w:rsidRPr="00180355" w:rsidTr="00A90F9F">
        <w:trPr>
          <w:trHeight w:val="340"/>
        </w:trPr>
        <w:tc>
          <w:tcPr>
            <w:tcW w:w="6770" w:type="dxa"/>
            <w:tcBorders>
              <w:bottom w:val="single" w:sz="6" w:space="0" w:color="000000"/>
            </w:tcBorders>
          </w:tcPr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 de mejoras</w:t>
            </w:r>
          </w:p>
        </w:tc>
        <w:tc>
          <w:tcPr>
            <w:tcW w:w="673" w:type="dxa"/>
            <w:tcBorders>
              <w:bottom w:val="single" w:sz="6" w:space="0" w:color="000000"/>
              <w:right w:val="nil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2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45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28"/>
              </w:tabs>
              <w:spacing w:line="360" w:lineRule="auto"/>
              <w:ind w:left="1048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90F9F" w:rsidRPr="00180355" w:rsidTr="00A90F9F">
        <w:trPr>
          <w:trHeight w:val="340"/>
        </w:trPr>
        <w:tc>
          <w:tcPr>
            <w:tcW w:w="6770" w:type="dxa"/>
            <w:tcBorders>
              <w:top w:val="single" w:sz="6" w:space="0" w:color="000000"/>
            </w:tcBorders>
          </w:tcPr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Contribución de mejoras por obras públicas</w:t>
            </w:r>
          </w:p>
        </w:tc>
        <w:tc>
          <w:tcPr>
            <w:tcW w:w="673" w:type="dxa"/>
            <w:tcBorders>
              <w:top w:val="single" w:sz="6" w:space="0" w:color="000000"/>
              <w:right w:val="nil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2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45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28"/>
              </w:tabs>
              <w:spacing w:line="360" w:lineRule="auto"/>
              <w:ind w:left="1048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90F9F" w:rsidRPr="00180355" w:rsidTr="00A90F9F">
        <w:trPr>
          <w:trHeight w:val="340"/>
        </w:trPr>
        <w:tc>
          <w:tcPr>
            <w:tcW w:w="6770" w:type="dxa"/>
          </w:tcPr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Contribuciones de mejoras por obras públicas</w:t>
            </w:r>
          </w:p>
        </w:tc>
        <w:tc>
          <w:tcPr>
            <w:tcW w:w="673" w:type="dxa"/>
            <w:tcBorders>
              <w:right w:val="nil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2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3" w:type="dxa"/>
            <w:tcBorders>
              <w:left w:val="nil"/>
              <w:right w:val="single" w:sz="6" w:space="0" w:color="000000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29"/>
              </w:tabs>
              <w:spacing w:line="360" w:lineRule="auto"/>
              <w:ind w:left="1048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90F9F" w:rsidRPr="00180355" w:rsidTr="00A90F9F">
        <w:trPr>
          <w:trHeight w:val="340"/>
        </w:trPr>
        <w:tc>
          <w:tcPr>
            <w:tcW w:w="6770" w:type="dxa"/>
            <w:tcBorders>
              <w:bottom w:val="single" w:sz="6" w:space="0" w:color="000000"/>
            </w:tcBorders>
          </w:tcPr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Contribuciones de mejoras por servicios públicos</w:t>
            </w:r>
          </w:p>
        </w:tc>
        <w:tc>
          <w:tcPr>
            <w:tcW w:w="673" w:type="dxa"/>
            <w:tcBorders>
              <w:bottom w:val="single" w:sz="6" w:space="0" w:color="000000"/>
              <w:right w:val="nil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2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29"/>
              </w:tabs>
              <w:spacing w:line="360" w:lineRule="auto"/>
              <w:ind w:left="1048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90F9F" w:rsidRPr="00180355" w:rsidTr="00A90F9F">
        <w:trPr>
          <w:trHeight w:val="1031"/>
        </w:trPr>
        <w:tc>
          <w:tcPr>
            <w:tcW w:w="6770" w:type="dxa"/>
            <w:tcBorders>
              <w:top w:val="single" w:sz="6" w:space="0" w:color="000000"/>
            </w:tcBorders>
          </w:tcPr>
          <w:p w:rsidR="00A90F9F" w:rsidRPr="00180355" w:rsidRDefault="00A90F9F" w:rsidP="00A90F9F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673" w:type="dxa"/>
            <w:tcBorders>
              <w:top w:val="single" w:sz="6" w:space="0" w:color="000000"/>
              <w:right w:val="nil"/>
            </w:tcBorders>
          </w:tcPr>
          <w:p w:rsidR="00A90F9F" w:rsidRPr="00180355" w:rsidRDefault="00A90F9F" w:rsidP="00A90F9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0F9F" w:rsidRPr="00180355" w:rsidRDefault="00A90F9F" w:rsidP="00A90F9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0F9F" w:rsidRPr="00180355" w:rsidRDefault="00A90F9F" w:rsidP="00A90F9F">
            <w:pPr>
              <w:pStyle w:val="TableParagraph"/>
              <w:tabs>
                <w:tab w:val="left" w:pos="142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45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90F9F" w:rsidRPr="00180355" w:rsidRDefault="00A90F9F" w:rsidP="00A90F9F">
            <w:pPr>
              <w:spacing w:after="0" w:line="36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A90F9F" w:rsidRPr="00180355" w:rsidRDefault="00A90F9F" w:rsidP="00A90F9F">
            <w:pPr>
              <w:spacing w:after="0" w:line="36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A90F9F" w:rsidRPr="00180355" w:rsidRDefault="00A90F9F" w:rsidP="00A90F9F">
            <w:pPr>
              <w:pStyle w:val="TableParagraph"/>
              <w:tabs>
                <w:tab w:val="left" w:pos="142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A90F9F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42.- </w:t>
      </w:r>
      <w:r w:rsidRPr="00180355">
        <w:rPr>
          <w:rFonts w:ascii="Arial" w:hAnsi="Arial" w:cs="Arial"/>
          <w:sz w:val="20"/>
          <w:szCs w:val="20"/>
        </w:rPr>
        <w:t>Los ingresos que la Tesorería Municipal de Baca</w:t>
      </w:r>
      <w:r w:rsidR="00180355">
        <w:rPr>
          <w:rFonts w:ascii="Arial" w:hAnsi="Arial" w:cs="Arial"/>
          <w:sz w:val="20"/>
          <w:szCs w:val="20"/>
        </w:rPr>
        <w:t>,</w:t>
      </w:r>
      <w:r w:rsidRPr="00180355">
        <w:rPr>
          <w:rFonts w:ascii="Arial" w:hAnsi="Arial" w:cs="Arial"/>
          <w:sz w:val="20"/>
          <w:szCs w:val="20"/>
        </w:rPr>
        <w:t xml:space="preserve"> estima percibir durante el Ejercicio Fiscal del año 2023, por concepto de productos</w:t>
      </w:r>
      <w:r w:rsidRPr="00180355">
        <w:rPr>
          <w:rFonts w:ascii="Arial" w:hAnsi="Arial" w:cs="Arial"/>
          <w:b/>
          <w:sz w:val="20"/>
          <w:szCs w:val="20"/>
        </w:rPr>
        <w:t xml:space="preserve">, </w:t>
      </w:r>
      <w:r w:rsidRPr="00180355">
        <w:rPr>
          <w:rFonts w:ascii="Arial" w:hAnsi="Arial" w:cs="Arial"/>
          <w:sz w:val="20"/>
          <w:szCs w:val="20"/>
        </w:rPr>
        <w:t>son los siguientes: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929"/>
        <w:gridCol w:w="701"/>
        <w:gridCol w:w="1473"/>
      </w:tblGrid>
      <w:tr w:rsidR="00A90F9F" w:rsidRPr="00180355" w:rsidTr="00AD5CD6">
        <w:trPr>
          <w:trHeight w:val="20"/>
        </w:trPr>
        <w:tc>
          <w:tcPr>
            <w:tcW w:w="3806" w:type="pct"/>
          </w:tcPr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385" w:type="pct"/>
            <w:tcBorders>
              <w:right w:val="nil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10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9" w:type="pct"/>
            <w:tcBorders>
              <w:left w:val="nil"/>
              <w:right w:val="single" w:sz="6" w:space="0" w:color="000000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103"/>
              </w:tabs>
              <w:spacing w:line="360" w:lineRule="auto"/>
              <w:ind w:left="683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2,500.00</w:t>
            </w:r>
          </w:p>
        </w:tc>
      </w:tr>
      <w:tr w:rsidR="00A90F9F" w:rsidRPr="00180355" w:rsidTr="00AD5CD6">
        <w:trPr>
          <w:trHeight w:val="20"/>
        </w:trPr>
        <w:tc>
          <w:tcPr>
            <w:tcW w:w="3806" w:type="pct"/>
          </w:tcPr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 de tipo corriente</w:t>
            </w:r>
          </w:p>
        </w:tc>
        <w:tc>
          <w:tcPr>
            <w:tcW w:w="385" w:type="pct"/>
            <w:tcBorders>
              <w:right w:val="nil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9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809" w:type="pct"/>
            <w:tcBorders>
              <w:left w:val="nil"/>
              <w:right w:val="single" w:sz="6" w:space="0" w:color="000000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93"/>
              </w:tabs>
              <w:spacing w:line="360" w:lineRule="auto"/>
              <w:ind w:left="1075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90F9F" w:rsidRPr="00180355" w:rsidTr="00AD5CD6">
        <w:trPr>
          <w:trHeight w:val="20"/>
        </w:trPr>
        <w:tc>
          <w:tcPr>
            <w:tcW w:w="3806" w:type="pct"/>
          </w:tcPr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&gt;Derivados de Productos Financieros</w:t>
            </w:r>
          </w:p>
        </w:tc>
        <w:tc>
          <w:tcPr>
            <w:tcW w:w="385" w:type="pct"/>
            <w:tcBorders>
              <w:right w:val="nil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1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9" w:type="pct"/>
            <w:tcBorders>
              <w:left w:val="nil"/>
              <w:right w:val="single" w:sz="6" w:space="0" w:color="000000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102"/>
              </w:tabs>
              <w:spacing w:line="360" w:lineRule="auto"/>
              <w:ind w:left="683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2,500.00</w:t>
            </w:r>
          </w:p>
        </w:tc>
      </w:tr>
      <w:tr w:rsidR="00A90F9F" w:rsidRPr="00180355" w:rsidTr="00AD5CD6">
        <w:trPr>
          <w:trHeight w:val="20"/>
        </w:trPr>
        <w:tc>
          <w:tcPr>
            <w:tcW w:w="3806" w:type="pct"/>
          </w:tcPr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 de capital</w:t>
            </w:r>
          </w:p>
        </w:tc>
        <w:tc>
          <w:tcPr>
            <w:tcW w:w="385" w:type="pct"/>
            <w:tcBorders>
              <w:right w:val="nil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8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809" w:type="pct"/>
            <w:tcBorders>
              <w:left w:val="nil"/>
              <w:right w:val="single" w:sz="6" w:space="0" w:color="000000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81"/>
              </w:tabs>
              <w:spacing w:line="360" w:lineRule="auto"/>
              <w:ind w:left="1066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90F9F" w:rsidRPr="00180355" w:rsidTr="00AD5CD6">
        <w:trPr>
          <w:trHeight w:val="20"/>
        </w:trPr>
        <w:tc>
          <w:tcPr>
            <w:tcW w:w="3806" w:type="pct"/>
          </w:tcPr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Arrendamiento, enajenación, uso y explotación de bienes muebles</w:t>
            </w:r>
          </w:p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del dominio privado del Municipio.</w:t>
            </w:r>
          </w:p>
        </w:tc>
        <w:tc>
          <w:tcPr>
            <w:tcW w:w="385" w:type="pct"/>
            <w:tcBorders>
              <w:right w:val="nil"/>
            </w:tcBorders>
          </w:tcPr>
          <w:p w:rsidR="00A90F9F" w:rsidRPr="00180355" w:rsidRDefault="00A90F9F" w:rsidP="00A90F9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0F9F" w:rsidRPr="00180355" w:rsidRDefault="00A90F9F" w:rsidP="00A90F9F">
            <w:pPr>
              <w:pStyle w:val="TableParagraph"/>
              <w:tabs>
                <w:tab w:val="left" w:pos="148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9" w:type="pct"/>
            <w:tcBorders>
              <w:left w:val="nil"/>
              <w:right w:val="single" w:sz="6" w:space="0" w:color="000000"/>
            </w:tcBorders>
          </w:tcPr>
          <w:p w:rsidR="00A90F9F" w:rsidRPr="00180355" w:rsidRDefault="00A90F9F" w:rsidP="00A90F9F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A90F9F" w:rsidRPr="00180355" w:rsidRDefault="00A90F9F" w:rsidP="00A90F9F">
            <w:pPr>
              <w:pStyle w:val="TableParagraph"/>
              <w:tabs>
                <w:tab w:val="left" w:pos="1483"/>
              </w:tabs>
              <w:spacing w:line="360" w:lineRule="auto"/>
              <w:ind w:left="1066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90F9F" w:rsidRPr="00180355" w:rsidTr="00AD5CD6">
        <w:trPr>
          <w:trHeight w:val="20"/>
        </w:trPr>
        <w:tc>
          <w:tcPr>
            <w:tcW w:w="3806" w:type="pct"/>
          </w:tcPr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Arrendamiento, enajenación, uso y explotación de bienes Inmuebles</w:t>
            </w:r>
          </w:p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del dominio privado del Municipio.</w:t>
            </w:r>
          </w:p>
        </w:tc>
        <w:tc>
          <w:tcPr>
            <w:tcW w:w="385" w:type="pct"/>
            <w:tcBorders>
              <w:right w:val="nil"/>
            </w:tcBorders>
          </w:tcPr>
          <w:p w:rsidR="00A90F9F" w:rsidRPr="00180355" w:rsidRDefault="00A90F9F" w:rsidP="00A90F9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0F9F" w:rsidRPr="00180355" w:rsidRDefault="00A90F9F" w:rsidP="00A90F9F">
            <w:pPr>
              <w:pStyle w:val="TableParagraph"/>
              <w:tabs>
                <w:tab w:val="left" w:pos="148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9" w:type="pct"/>
            <w:tcBorders>
              <w:left w:val="nil"/>
              <w:right w:val="single" w:sz="6" w:space="0" w:color="000000"/>
            </w:tcBorders>
          </w:tcPr>
          <w:p w:rsidR="00A90F9F" w:rsidRPr="00180355" w:rsidRDefault="00A90F9F" w:rsidP="00A90F9F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A90F9F" w:rsidRPr="00180355" w:rsidRDefault="00A90F9F" w:rsidP="00A90F9F">
            <w:pPr>
              <w:pStyle w:val="TableParagraph"/>
              <w:tabs>
                <w:tab w:val="left" w:pos="1483"/>
              </w:tabs>
              <w:spacing w:line="360" w:lineRule="auto"/>
              <w:ind w:left="1066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90F9F" w:rsidRPr="00180355" w:rsidTr="00AD5CD6">
        <w:trPr>
          <w:trHeight w:val="20"/>
        </w:trPr>
        <w:tc>
          <w:tcPr>
            <w:tcW w:w="3806" w:type="pct"/>
          </w:tcPr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 no comprendidos en las fracciones de la Ley de Ingresos causadas en ejercicios fiscales anteriores pendientes de</w:t>
            </w:r>
          </w:p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liquidación o pago</w:t>
            </w:r>
          </w:p>
        </w:tc>
        <w:tc>
          <w:tcPr>
            <w:tcW w:w="385" w:type="pct"/>
            <w:tcBorders>
              <w:right w:val="nil"/>
            </w:tcBorders>
          </w:tcPr>
          <w:p w:rsidR="00A90F9F" w:rsidRPr="00180355" w:rsidRDefault="00A90F9F" w:rsidP="00A90F9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0F9F" w:rsidRPr="00180355" w:rsidRDefault="00A90F9F" w:rsidP="00A90F9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90F9F" w:rsidRPr="00180355" w:rsidRDefault="00A90F9F" w:rsidP="00A90F9F">
            <w:pPr>
              <w:pStyle w:val="TableParagraph"/>
              <w:tabs>
                <w:tab w:val="left" w:pos="148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809" w:type="pct"/>
            <w:tcBorders>
              <w:left w:val="nil"/>
              <w:right w:val="single" w:sz="6" w:space="0" w:color="000000"/>
            </w:tcBorders>
          </w:tcPr>
          <w:p w:rsidR="00A90F9F" w:rsidRPr="00180355" w:rsidRDefault="00A90F9F" w:rsidP="00A90F9F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  <w:lang w:val="es-MX" w:eastAsia="es-MX"/>
              </w:rPr>
            </w:pPr>
          </w:p>
          <w:p w:rsidR="00A90F9F" w:rsidRPr="00180355" w:rsidRDefault="00A90F9F" w:rsidP="00A90F9F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  <w:lang w:val="es-MX" w:eastAsia="es-MX"/>
              </w:rPr>
            </w:pPr>
          </w:p>
          <w:p w:rsidR="00A90F9F" w:rsidRPr="00180355" w:rsidRDefault="00A90F9F" w:rsidP="00A90F9F">
            <w:pPr>
              <w:pStyle w:val="TableParagraph"/>
              <w:tabs>
                <w:tab w:val="left" w:pos="1483"/>
              </w:tabs>
              <w:spacing w:line="360" w:lineRule="auto"/>
              <w:ind w:left="1066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90F9F" w:rsidRPr="00180355" w:rsidTr="00AD5CD6">
        <w:trPr>
          <w:trHeight w:val="20"/>
        </w:trPr>
        <w:tc>
          <w:tcPr>
            <w:tcW w:w="3806" w:type="pct"/>
          </w:tcPr>
          <w:p w:rsidR="00A90F9F" w:rsidRPr="00180355" w:rsidRDefault="00A90F9F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Otros Productos</w:t>
            </w:r>
          </w:p>
        </w:tc>
        <w:tc>
          <w:tcPr>
            <w:tcW w:w="385" w:type="pct"/>
            <w:tcBorders>
              <w:right w:val="nil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8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9" w:type="pct"/>
            <w:tcBorders>
              <w:left w:val="nil"/>
              <w:right w:val="single" w:sz="6" w:space="0" w:color="000000"/>
            </w:tcBorders>
          </w:tcPr>
          <w:p w:rsidR="00A90F9F" w:rsidRPr="00180355" w:rsidRDefault="00A90F9F" w:rsidP="00A90F9F">
            <w:pPr>
              <w:pStyle w:val="TableParagraph"/>
              <w:tabs>
                <w:tab w:val="left" w:pos="1483"/>
              </w:tabs>
              <w:spacing w:line="360" w:lineRule="auto"/>
              <w:ind w:left="1066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AD5CD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43.- </w:t>
      </w:r>
      <w:r w:rsidRPr="00180355">
        <w:rPr>
          <w:rFonts w:ascii="Arial" w:hAnsi="Arial" w:cs="Arial"/>
          <w:sz w:val="20"/>
          <w:szCs w:val="20"/>
        </w:rPr>
        <w:t>Los ingresos que la Tesorería Municipal de Baca</w:t>
      </w:r>
      <w:r w:rsidR="00180355">
        <w:rPr>
          <w:rFonts w:ascii="Arial" w:hAnsi="Arial" w:cs="Arial"/>
          <w:sz w:val="20"/>
          <w:szCs w:val="20"/>
        </w:rPr>
        <w:t>,</w:t>
      </w:r>
      <w:r w:rsidRPr="00180355">
        <w:rPr>
          <w:rFonts w:ascii="Arial" w:hAnsi="Arial" w:cs="Arial"/>
          <w:sz w:val="20"/>
          <w:szCs w:val="20"/>
        </w:rPr>
        <w:t xml:space="preserve"> estima percibir durante el Ejercicio Fiscal del año 2023, en concepto de aprovechamientos, son los siguientes: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676"/>
        <w:gridCol w:w="1450"/>
      </w:tblGrid>
      <w:tr w:rsidR="00AD5CD6" w:rsidRPr="00180355" w:rsidTr="00AD5CD6">
        <w:trPr>
          <w:trHeight w:val="340"/>
        </w:trPr>
        <w:tc>
          <w:tcPr>
            <w:tcW w:w="6770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676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93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93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0.</w:t>
            </w: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 de tipo corriente</w:t>
            </w:r>
          </w:p>
        </w:tc>
        <w:tc>
          <w:tcPr>
            <w:tcW w:w="676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7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Infracciones por faltas administrativas</w:t>
            </w:r>
          </w:p>
        </w:tc>
        <w:tc>
          <w:tcPr>
            <w:tcW w:w="676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Sanciones por faltas al reglamento de tránsito</w:t>
            </w:r>
          </w:p>
        </w:tc>
        <w:tc>
          <w:tcPr>
            <w:tcW w:w="676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93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93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Cesiones</w:t>
            </w:r>
          </w:p>
        </w:tc>
        <w:tc>
          <w:tcPr>
            <w:tcW w:w="676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  <w:tcBorders>
              <w:bottom w:val="single" w:sz="6" w:space="0" w:color="000000"/>
            </w:tcBorders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Herencias</w:t>
            </w:r>
          </w:p>
        </w:tc>
        <w:tc>
          <w:tcPr>
            <w:tcW w:w="676" w:type="dxa"/>
            <w:tcBorders>
              <w:bottom w:val="single" w:sz="6" w:space="0" w:color="000000"/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7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  <w:tcBorders>
              <w:top w:val="single" w:sz="6" w:space="0" w:color="000000"/>
            </w:tcBorders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Legados</w:t>
            </w:r>
          </w:p>
        </w:tc>
        <w:tc>
          <w:tcPr>
            <w:tcW w:w="676" w:type="dxa"/>
            <w:tcBorders>
              <w:top w:val="single" w:sz="6" w:space="0" w:color="000000"/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3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Donaciones</w:t>
            </w:r>
          </w:p>
        </w:tc>
        <w:tc>
          <w:tcPr>
            <w:tcW w:w="676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3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  <w:tcBorders>
              <w:bottom w:val="single" w:sz="6" w:space="0" w:color="000000"/>
            </w:tcBorders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Adjudicaciones judiciales</w:t>
            </w:r>
          </w:p>
        </w:tc>
        <w:tc>
          <w:tcPr>
            <w:tcW w:w="676" w:type="dxa"/>
            <w:tcBorders>
              <w:bottom w:val="single" w:sz="6" w:space="0" w:color="000000"/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3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  <w:tcBorders>
              <w:top w:val="single" w:sz="6" w:space="0" w:color="000000"/>
              <w:bottom w:val="single" w:sz="6" w:space="0" w:color="000000"/>
            </w:tcBorders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Adjudicaciones administrativas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3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  <w:tcBorders>
              <w:top w:val="single" w:sz="6" w:space="0" w:color="000000"/>
            </w:tcBorders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Subsidios de otro nivel de gobierno</w:t>
            </w:r>
          </w:p>
        </w:tc>
        <w:tc>
          <w:tcPr>
            <w:tcW w:w="676" w:type="dxa"/>
            <w:tcBorders>
              <w:top w:val="single" w:sz="6" w:space="0" w:color="000000"/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Subsidios de organismos públicos y privados</w:t>
            </w:r>
          </w:p>
        </w:tc>
        <w:tc>
          <w:tcPr>
            <w:tcW w:w="676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9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Multas impuestas por autoridades federales, no fiscales</w:t>
            </w:r>
          </w:p>
        </w:tc>
        <w:tc>
          <w:tcPr>
            <w:tcW w:w="676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9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224"/>
        </w:trPr>
        <w:tc>
          <w:tcPr>
            <w:tcW w:w="6770" w:type="dxa"/>
          </w:tcPr>
          <w:p w:rsidR="00AD5CD6" w:rsidRPr="00180355" w:rsidRDefault="00AD5CD6" w:rsidP="00AD5CD6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Convenidos con la Federación y el Estado (Zofemat, Capufe, entre otros)</w:t>
            </w:r>
          </w:p>
        </w:tc>
        <w:tc>
          <w:tcPr>
            <w:tcW w:w="676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1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Aprovechamientos diversos de tipo corriente</w:t>
            </w:r>
          </w:p>
        </w:tc>
        <w:tc>
          <w:tcPr>
            <w:tcW w:w="676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40"/>
        </w:trPr>
        <w:tc>
          <w:tcPr>
            <w:tcW w:w="6770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 de capital</w:t>
            </w:r>
          </w:p>
        </w:tc>
        <w:tc>
          <w:tcPr>
            <w:tcW w:w="676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31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1031"/>
        </w:trPr>
        <w:tc>
          <w:tcPr>
            <w:tcW w:w="6770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 no comprendidos en las fracciones de la Ley de</w:t>
            </w:r>
          </w:p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causados en ejercicios fiscales anteriores pendientes de liquidación o pago</w:t>
            </w:r>
          </w:p>
        </w:tc>
        <w:tc>
          <w:tcPr>
            <w:tcW w:w="676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D5CD6" w:rsidRPr="00180355" w:rsidRDefault="00AD5CD6" w:rsidP="00AD5CD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D5CD6" w:rsidRPr="00180355" w:rsidRDefault="00AD5CD6" w:rsidP="00AD5CD6">
            <w:pPr>
              <w:pStyle w:val="TableParagraph"/>
              <w:tabs>
                <w:tab w:val="left" w:pos="14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50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AD5CD6" w:rsidRPr="00180355" w:rsidRDefault="00AD5CD6" w:rsidP="00AD5CD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AD5CD6" w:rsidRPr="00180355" w:rsidRDefault="00AD5CD6" w:rsidP="00AD5CD6">
            <w:pPr>
              <w:pStyle w:val="TableParagraph"/>
              <w:tabs>
                <w:tab w:val="left" w:pos="1431"/>
              </w:tabs>
              <w:spacing w:line="360" w:lineRule="auto"/>
              <w:ind w:left="103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12ED4">
      <w:pPr>
        <w:spacing w:after="0" w:line="360" w:lineRule="auto"/>
        <w:rPr>
          <w:rFonts w:ascii="Arial" w:hAnsi="Arial"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 xml:space="preserve">Artículo 44.- </w:t>
      </w:r>
      <w:r w:rsidRPr="00180355">
        <w:rPr>
          <w:rFonts w:ascii="Arial" w:hAnsi="Arial"/>
          <w:sz w:val="20"/>
          <w:szCs w:val="20"/>
        </w:rPr>
        <w:t>Los ingresos por venta de bienes y servicios</w:t>
      </w:r>
      <w:r w:rsidRPr="00180355">
        <w:rPr>
          <w:rFonts w:ascii="Arial" w:hAnsi="Arial"/>
          <w:b/>
          <w:sz w:val="20"/>
          <w:szCs w:val="20"/>
        </w:rPr>
        <w:t xml:space="preserve">, </w:t>
      </w:r>
      <w:r w:rsidRPr="00180355">
        <w:rPr>
          <w:rFonts w:ascii="Arial" w:hAnsi="Arial"/>
          <w:sz w:val="20"/>
          <w:szCs w:val="20"/>
        </w:rPr>
        <w:t>serán: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651"/>
        <w:gridCol w:w="1473"/>
      </w:tblGrid>
      <w:tr w:rsidR="00AD5CD6" w:rsidRPr="00180355" w:rsidTr="00AD5CD6">
        <w:trPr>
          <w:trHeight w:val="342"/>
        </w:trPr>
        <w:tc>
          <w:tcPr>
            <w:tcW w:w="6773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por ventas de bienes y servicios</w:t>
            </w:r>
          </w:p>
        </w:tc>
        <w:tc>
          <w:tcPr>
            <w:tcW w:w="651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58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73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583"/>
              </w:tabs>
              <w:spacing w:line="360" w:lineRule="auto"/>
              <w:ind w:left="927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683"/>
        </w:trPr>
        <w:tc>
          <w:tcPr>
            <w:tcW w:w="6773" w:type="dxa"/>
          </w:tcPr>
          <w:p w:rsidR="00AD5CD6" w:rsidRPr="00180355" w:rsidRDefault="00AD5CD6" w:rsidP="00AD5CD6">
            <w:pPr>
              <w:pStyle w:val="TableParagraph"/>
              <w:tabs>
                <w:tab w:val="left" w:pos="1063"/>
                <w:tab w:val="left" w:pos="1607"/>
                <w:tab w:val="left" w:pos="2462"/>
                <w:tab w:val="left" w:pos="2917"/>
                <w:tab w:val="left" w:pos="3774"/>
                <w:tab w:val="left" w:pos="4103"/>
                <w:tab w:val="left" w:pos="5195"/>
                <w:tab w:val="left" w:pos="5651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por ventas de bienes y servicios de organismos descentralizados</w:t>
            </w:r>
          </w:p>
        </w:tc>
        <w:tc>
          <w:tcPr>
            <w:tcW w:w="651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73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ind w:left="106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339"/>
        </w:trPr>
        <w:tc>
          <w:tcPr>
            <w:tcW w:w="6773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de operación de entidades paraestatales empresariales</w:t>
            </w:r>
          </w:p>
        </w:tc>
        <w:tc>
          <w:tcPr>
            <w:tcW w:w="651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73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ind w:left="106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AD5CD6" w:rsidRPr="00180355" w:rsidTr="00AD5CD6">
        <w:trPr>
          <w:trHeight w:val="685"/>
        </w:trPr>
        <w:tc>
          <w:tcPr>
            <w:tcW w:w="6773" w:type="dxa"/>
          </w:tcPr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por ventas de bienes y servicios producidos en</w:t>
            </w:r>
          </w:p>
          <w:p w:rsidR="00AD5CD6" w:rsidRPr="00180355" w:rsidRDefault="00AD5CD6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establecimientos del Gobierno Central</w:t>
            </w:r>
          </w:p>
        </w:tc>
        <w:tc>
          <w:tcPr>
            <w:tcW w:w="651" w:type="dxa"/>
            <w:tcBorders>
              <w:right w:val="nil"/>
            </w:tcBorders>
          </w:tcPr>
          <w:p w:rsidR="00AD5CD6" w:rsidRPr="00180355" w:rsidRDefault="00AD5CD6" w:rsidP="00AD5CD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73" w:type="dxa"/>
            <w:tcBorders>
              <w:left w:val="nil"/>
              <w:right w:val="single" w:sz="6" w:space="0" w:color="000000"/>
            </w:tcBorders>
          </w:tcPr>
          <w:p w:rsidR="00AD5CD6" w:rsidRPr="00180355" w:rsidRDefault="00AD5CD6" w:rsidP="00AD5CD6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AD5CD6" w:rsidRPr="00180355" w:rsidRDefault="00AD5CD6" w:rsidP="00AD5CD6">
            <w:pPr>
              <w:pStyle w:val="TableParagraph"/>
              <w:tabs>
                <w:tab w:val="left" w:pos="1425"/>
              </w:tabs>
              <w:spacing w:line="360" w:lineRule="auto"/>
              <w:ind w:left="1064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AD5CD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45.- </w:t>
      </w:r>
      <w:r w:rsidRPr="00180355">
        <w:rPr>
          <w:rFonts w:ascii="Arial" w:hAnsi="Arial" w:cs="Arial"/>
          <w:sz w:val="20"/>
          <w:szCs w:val="20"/>
        </w:rPr>
        <w:t>Los ingresos que la Tesorería Municipal de Baca</w:t>
      </w:r>
      <w:r w:rsidR="00180355">
        <w:rPr>
          <w:rFonts w:ascii="Arial" w:hAnsi="Arial" w:cs="Arial"/>
          <w:sz w:val="20"/>
          <w:szCs w:val="20"/>
        </w:rPr>
        <w:t>,</w:t>
      </w:r>
      <w:r w:rsidRPr="00180355">
        <w:rPr>
          <w:rFonts w:ascii="Arial" w:hAnsi="Arial" w:cs="Arial"/>
          <w:sz w:val="20"/>
          <w:szCs w:val="20"/>
        </w:rPr>
        <w:t xml:space="preserve"> estima percibir durante el Ejercicio Fiscal del año 2023, en concepto de participaciones</w:t>
      </w:r>
      <w:r w:rsidRPr="00180355">
        <w:rPr>
          <w:rFonts w:ascii="Arial" w:hAnsi="Arial" w:cs="Arial"/>
          <w:b/>
          <w:sz w:val="20"/>
          <w:szCs w:val="20"/>
        </w:rPr>
        <w:t xml:space="preserve">, </w:t>
      </w:r>
      <w:r w:rsidRPr="00180355">
        <w:rPr>
          <w:rFonts w:ascii="Arial" w:hAnsi="Arial" w:cs="Arial"/>
          <w:sz w:val="20"/>
          <w:szCs w:val="20"/>
        </w:rPr>
        <w:t>son los siguientes: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929"/>
        <w:gridCol w:w="424"/>
        <w:gridCol w:w="1750"/>
      </w:tblGrid>
      <w:tr w:rsidR="001C49EB" w:rsidRPr="00180355" w:rsidTr="00EA31E4">
        <w:trPr>
          <w:trHeight w:val="20"/>
        </w:trPr>
        <w:tc>
          <w:tcPr>
            <w:tcW w:w="3806" w:type="pct"/>
          </w:tcPr>
          <w:p w:rsidR="001C49EB" w:rsidRPr="00180355" w:rsidRDefault="001C49EB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Participaciones</w:t>
            </w:r>
          </w:p>
        </w:tc>
        <w:tc>
          <w:tcPr>
            <w:tcW w:w="233" w:type="pct"/>
            <w:tcBorders>
              <w:right w:val="nil"/>
            </w:tcBorders>
          </w:tcPr>
          <w:p w:rsidR="001C49EB" w:rsidRPr="00180355" w:rsidRDefault="001C49EB" w:rsidP="00E12ED4">
            <w:pPr>
              <w:pStyle w:val="TableParagraph"/>
              <w:tabs>
                <w:tab w:val="left" w:pos="72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961" w:type="pct"/>
            <w:tcBorders>
              <w:left w:val="nil"/>
              <w:right w:val="single" w:sz="6" w:space="0" w:color="000000"/>
            </w:tcBorders>
          </w:tcPr>
          <w:p w:rsidR="001C49EB" w:rsidRPr="00180355" w:rsidRDefault="001C49EB" w:rsidP="001C49EB">
            <w:pPr>
              <w:pStyle w:val="TableParagraph"/>
              <w:tabs>
                <w:tab w:val="left" w:pos="722"/>
              </w:tabs>
              <w:spacing w:line="360" w:lineRule="auto"/>
              <w:ind w:left="351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19,305,981.0</w:t>
            </w:r>
          </w:p>
        </w:tc>
      </w:tr>
      <w:tr w:rsidR="001C49EB" w:rsidRPr="00180355" w:rsidTr="00EA31E4">
        <w:trPr>
          <w:trHeight w:val="20"/>
        </w:trPr>
        <w:tc>
          <w:tcPr>
            <w:tcW w:w="3806" w:type="pct"/>
          </w:tcPr>
          <w:p w:rsidR="001C49EB" w:rsidRPr="00180355" w:rsidRDefault="001C49EB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Participaciones Federales y Estatales</w:t>
            </w:r>
          </w:p>
        </w:tc>
        <w:tc>
          <w:tcPr>
            <w:tcW w:w="233" w:type="pct"/>
            <w:tcBorders>
              <w:right w:val="nil"/>
            </w:tcBorders>
          </w:tcPr>
          <w:p w:rsidR="001C49EB" w:rsidRPr="00180355" w:rsidRDefault="001C49EB" w:rsidP="00E12ED4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961" w:type="pct"/>
            <w:tcBorders>
              <w:left w:val="nil"/>
              <w:right w:val="single" w:sz="6" w:space="0" w:color="000000"/>
            </w:tcBorders>
          </w:tcPr>
          <w:p w:rsidR="001C49EB" w:rsidRPr="00180355" w:rsidRDefault="001C49EB" w:rsidP="001C49EB">
            <w:pPr>
              <w:pStyle w:val="TableParagraph"/>
              <w:tabs>
                <w:tab w:val="left" w:pos="719"/>
              </w:tabs>
              <w:spacing w:line="360" w:lineRule="auto"/>
              <w:ind w:left="351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19,305,981.0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B60CA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46.- </w:t>
      </w:r>
      <w:r w:rsidRPr="00180355">
        <w:rPr>
          <w:rFonts w:ascii="Arial" w:hAnsi="Arial" w:cs="Arial"/>
          <w:sz w:val="20"/>
          <w:szCs w:val="20"/>
        </w:rPr>
        <w:t>Los ingresos que la Tesorería Municipal de Baca</w:t>
      </w:r>
      <w:r w:rsidR="00180355">
        <w:rPr>
          <w:rFonts w:ascii="Arial" w:hAnsi="Arial" w:cs="Arial"/>
          <w:sz w:val="20"/>
          <w:szCs w:val="20"/>
        </w:rPr>
        <w:t>,</w:t>
      </w:r>
      <w:r w:rsidRPr="00180355">
        <w:rPr>
          <w:rFonts w:ascii="Arial" w:hAnsi="Arial" w:cs="Arial"/>
          <w:sz w:val="20"/>
          <w:szCs w:val="20"/>
        </w:rPr>
        <w:t xml:space="preserve"> estima percibir durante el Ejercicio Fiscal del año 2023, en concepto de aportaciones</w:t>
      </w:r>
      <w:r w:rsidRPr="00180355">
        <w:rPr>
          <w:rFonts w:ascii="Arial" w:hAnsi="Arial" w:cs="Arial"/>
          <w:b/>
          <w:sz w:val="20"/>
          <w:szCs w:val="20"/>
        </w:rPr>
        <w:t xml:space="preserve">, </w:t>
      </w:r>
      <w:r w:rsidRPr="00180355">
        <w:rPr>
          <w:rFonts w:ascii="Arial" w:hAnsi="Arial" w:cs="Arial"/>
          <w:sz w:val="20"/>
          <w:szCs w:val="20"/>
        </w:rPr>
        <w:t>son los siguientes:</w:t>
      </w:r>
    </w:p>
    <w:p w:rsidR="00847564" w:rsidRPr="00180355" w:rsidRDefault="00847564" w:rsidP="001C49EB">
      <w:pPr>
        <w:pStyle w:val="Textoindependiente"/>
        <w:tabs>
          <w:tab w:val="left" w:pos="2742"/>
        </w:tabs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924"/>
        <w:gridCol w:w="549"/>
        <w:gridCol w:w="1628"/>
      </w:tblGrid>
      <w:tr w:rsidR="001C49EB" w:rsidRPr="00180355" w:rsidTr="00EB60CA">
        <w:trPr>
          <w:trHeight w:val="20"/>
        </w:trPr>
        <w:tc>
          <w:tcPr>
            <w:tcW w:w="3805" w:type="pct"/>
          </w:tcPr>
          <w:p w:rsidR="001C49EB" w:rsidRPr="00180355" w:rsidRDefault="001C49EB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Aportaciones</w:t>
            </w:r>
          </w:p>
        </w:tc>
        <w:tc>
          <w:tcPr>
            <w:tcW w:w="302" w:type="pct"/>
            <w:tcBorders>
              <w:right w:val="nil"/>
            </w:tcBorders>
          </w:tcPr>
          <w:p w:rsidR="001C49EB" w:rsidRPr="00180355" w:rsidRDefault="001C49EB" w:rsidP="00EB60CA">
            <w:pPr>
              <w:pStyle w:val="TableParagraph"/>
              <w:tabs>
                <w:tab w:val="left" w:pos="87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</w:tcPr>
          <w:p w:rsidR="001C49EB" w:rsidRPr="00180355" w:rsidRDefault="001C49EB" w:rsidP="00EB60CA">
            <w:pPr>
              <w:pStyle w:val="TableParagraph"/>
              <w:tabs>
                <w:tab w:val="left" w:pos="875"/>
              </w:tabs>
              <w:spacing w:line="360" w:lineRule="auto"/>
              <w:ind w:left="338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10</w:t>
            </w: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,955,506.00</w:t>
            </w:r>
          </w:p>
        </w:tc>
      </w:tr>
      <w:tr w:rsidR="001C49EB" w:rsidRPr="00180355" w:rsidTr="00EB60CA">
        <w:trPr>
          <w:trHeight w:val="20"/>
        </w:trPr>
        <w:tc>
          <w:tcPr>
            <w:tcW w:w="3805" w:type="pct"/>
          </w:tcPr>
          <w:p w:rsidR="001C49EB" w:rsidRPr="00180355" w:rsidRDefault="001C49EB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Fondo de Aportaciones para la Infraestructura Social Municipal</w:t>
            </w:r>
          </w:p>
        </w:tc>
        <w:tc>
          <w:tcPr>
            <w:tcW w:w="302" w:type="pct"/>
            <w:tcBorders>
              <w:right w:val="nil"/>
            </w:tcBorders>
          </w:tcPr>
          <w:p w:rsidR="001C49EB" w:rsidRPr="00180355" w:rsidRDefault="001C49EB" w:rsidP="00EB60CA">
            <w:pPr>
              <w:pStyle w:val="TableParagraph"/>
              <w:tabs>
                <w:tab w:val="left" w:pos="86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</w:tcPr>
          <w:p w:rsidR="001C49EB" w:rsidRPr="00180355" w:rsidRDefault="001C49EB" w:rsidP="00EB60CA">
            <w:pPr>
              <w:pStyle w:val="TableParagraph"/>
              <w:tabs>
                <w:tab w:val="left" w:pos="868"/>
              </w:tabs>
              <w:spacing w:line="360" w:lineRule="auto"/>
              <w:ind w:left="45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5,944,600.00</w:t>
            </w:r>
          </w:p>
        </w:tc>
      </w:tr>
      <w:tr w:rsidR="001C49EB" w:rsidRPr="00180355" w:rsidTr="00EB60CA">
        <w:trPr>
          <w:trHeight w:val="20"/>
        </w:trPr>
        <w:tc>
          <w:tcPr>
            <w:tcW w:w="3805" w:type="pct"/>
          </w:tcPr>
          <w:p w:rsidR="001C49EB" w:rsidRPr="00180355" w:rsidRDefault="001C49EB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Fondo de Aportaciones para el Fortalecimiento Municipal</w:t>
            </w:r>
          </w:p>
        </w:tc>
        <w:tc>
          <w:tcPr>
            <w:tcW w:w="302" w:type="pct"/>
            <w:tcBorders>
              <w:right w:val="nil"/>
            </w:tcBorders>
          </w:tcPr>
          <w:p w:rsidR="001C49EB" w:rsidRPr="00180355" w:rsidRDefault="001C49EB" w:rsidP="00EB60CA">
            <w:pPr>
              <w:pStyle w:val="TableParagraph"/>
              <w:tabs>
                <w:tab w:val="left" w:pos="87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</w:tcPr>
          <w:p w:rsidR="001C49EB" w:rsidRPr="00180355" w:rsidRDefault="001C49EB" w:rsidP="00EB60CA">
            <w:pPr>
              <w:pStyle w:val="TableParagraph"/>
              <w:tabs>
                <w:tab w:val="left" w:pos="870"/>
              </w:tabs>
              <w:spacing w:line="360" w:lineRule="auto"/>
              <w:ind w:left="45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5,010,906.00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B60CA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47.- </w:t>
      </w:r>
      <w:r w:rsidRPr="00180355">
        <w:rPr>
          <w:rFonts w:ascii="Arial" w:hAnsi="Arial" w:cs="Arial"/>
          <w:sz w:val="20"/>
          <w:szCs w:val="20"/>
        </w:rPr>
        <w:t>Los ingresos que la Tesorería Municipal de Baca</w:t>
      </w:r>
      <w:r w:rsidR="00180355">
        <w:rPr>
          <w:rFonts w:ascii="Arial" w:hAnsi="Arial" w:cs="Arial"/>
          <w:sz w:val="20"/>
          <w:szCs w:val="20"/>
        </w:rPr>
        <w:t>,</w:t>
      </w:r>
      <w:r w:rsidRPr="00180355">
        <w:rPr>
          <w:rFonts w:ascii="Arial" w:hAnsi="Arial" w:cs="Arial"/>
          <w:sz w:val="20"/>
          <w:szCs w:val="20"/>
        </w:rPr>
        <w:t xml:space="preserve"> estima percibir durante el Ejercicio Fiscal del año 2023, en concepto de convenios, serán: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926"/>
        <w:gridCol w:w="564"/>
        <w:gridCol w:w="1611"/>
      </w:tblGrid>
      <w:tr w:rsidR="001C49EB" w:rsidRPr="00180355" w:rsidTr="00EB60CA">
        <w:trPr>
          <w:trHeight w:val="20"/>
        </w:trPr>
        <w:tc>
          <w:tcPr>
            <w:tcW w:w="3805" w:type="pct"/>
          </w:tcPr>
          <w:p w:rsidR="001C49EB" w:rsidRPr="00180355" w:rsidRDefault="001C49EB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Convenios</w:t>
            </w:r>
          </w:p>
        </w:tc>
        <w:tc>
          <w:tcPr>
            <w:tcW w:w="310" w:type="pct"/>
            <w:tcBorders>
              <w:right w:val="nil"/>
            </w:tcBorders>
          </w:tcPr>
          <w:p w:rsidR="001C49EB" w:rsidRPr="00180355" w:rsidRDefault="001C49EB" w:rsidP="00EB60CA">
            <w:pPr>
              <w:pStyle w:val="TableParagraph"/>
              <w:tabs>
                <w:tab w:val="left" w:pos="155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85" w:type="pct"/>
            <w:tcBorders>
              <w:left w:val="nil"/>
            </w:tcBorders>
          </w:tcPr>
          <w:p w:rsidR="001C49EB" w:rsidRPr="00180355" w:rsidRDefault="001C49EB" w:rsidP="00EB60CA">
            <w:pPr>
              <w:pStyle w:val="TableParagraph"/>
              <w:tabs>
                <w:tab w:val="left" w:pos="1552"/>
              </w:tabs>
              <w:spacing w:line="360" w:lineRule="auto"/>
              <w:ind w:left="1102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1C49EB" w:rsidRPr="00180355" w:rsidTr="00EB60CA">
        <w:trPr>
          <w:trHeight w:val="20"/>
        </w:trPr>
        <w:tc>
          <w:tcPr>
            <w:tcW w:w="3805" w:type="pct"/>
          </w:tcPr>
          <w:p w:rsidR="001C49EB" w:rsidRPr="00180355" w:rsidRDefault="001C49EB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Con la Federación o el Estado: Hábitat, TuCasa, 3x1 migrantes, Rescate de Espacios Públicos, Ramo 23, entre otros.</w:t>
            </w:r>
          </w:p>
        </w:tc>
        <w:tc>
          <w:tcPr>
            <w:tcW w:w="310" w:type="pct"/>
            <w:tcBorders>
              <w:right w:val="nil"/>
            </w:tcBorders>
          </w:tcPr>
          <w:p w:rsidR="001C49EB" w:rsidRPr="00180355" w:rsidRDefault="001C49EB" w:rsidP="00EB60C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C49EB" w:rsidRPr="00180355" w:rsidRDefault="001C49EB" w:rsidP="00EB60CA">
            <w:pPr>
              <w:pStyle w:val="TableParagraph"/>
              <w:tabs>
                <w:tab w:val="left" w:pos="155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85" w:type="pct"/>
            <w:tcBorders>
              <w:left w:val="nil"/>
            </w:tcBorders>
          </w:tcPr>
          <w:p w:rsidR="001C49EB" w:rsidRPr="00180355" w:rsidRDefault="001C49EB" w:rsidP="00EB60CA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s-MX" w:eastAsia="es-MX"/>
              </w:rPr>
            </w:pPr>
          </w:p>
          <w:p w:rsidR="001C49EB" w:rsidRPr="00180355" w:rsidRDefault="001C49EB" w:rsidP="00EB60CA">
            <w:pPr>
              <w:pStyle w:val="TableParagraph"/>
              <w:tabs>
                <w:tab w:val="left" w:pos="1552"/>
              </w:tabs>
              <w:spacing w:line="360" w:lineRule="auto"/>
              <w:ind w:left="1102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1C49EB" w:rsidRPr="00180355" w:rsidTr="00EB60CA">
        <w:trPr>
          <w:trHeight w:val="20"/>
        </w:trPr>
        <w:tc>
          <w:tcPr>
            <w:tcW w:w="3805" w:type="pct"/>
          </w:tcPr>
          <w:p w:rsidR="001C49EB" w:rsidRPr="00180355" w:rsidRDefault="001C49EB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Con el gobierno del estado para el pago de laudos de trabajadores</w:t>
            </w:r>
          </w:p>
        </w:tc>
        <w:tc>
          <w:tcPr>
            <w:tcW w:w="310" w:type="pct"/>
            <w:tcBorders>
              <w:right w:val="nil"/>
            </w:tcBorders>
          </w:tcPr>
          <w:p w:rsidR="001C49EB" w:rsidRPr="00180355" w:rsidRDefault="001C49EB" w:rsidP="00EB60CA">
            <w:pPr>
              <w:pStyle w:val="TableParagraph"/>
              <w:tabs>
                <w:tab w:val="left" w:pos="16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85" w:type="pct"/>
            <w:tcBorders>
              <w:left w:val="nil"/>
            </w:tcBorders>
          </w:tcPr>
          <w:p w:rsidR="001C49EB" w:rsidRPr="00180355" w:rsidRDefault="001C49EB" w:rsidP="00EB60CA">
            <w:pPr>
              <w:pStyle w:val="TableParagraph"/>
              <w:tabs>
                <w:tab w:val="left" w:pos="1606"/>
              </w:tabs>
              <w:spacing w:line="360" w:lineRule="auto"/>
              <w:ind w:left="1102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EB60CA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48.- </w:t>
      </w:r>
      <w:r w:rsidRPr="00180355">
        <w:rPr>
          <w:rFonts w:ascii="Arial" w:hAnsi="Arial" w:cs="Arial"/>
          <w:sz w:val="20"/>
          <w:szCs w:val="20"/>
        </w:rPr>
        <w:t>Los Ingresos derivados de Financiamiento que la Tesorería Municipal de Baca espera percibir durante el ejercicio fiscal 2023 será: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EA31E4" w:rsidRPr="00180355" w:rsidRDefault="00EA31E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926"/>
        <w:gridCol w:w="706"/>
        <w:gridCol w:w="1469"/>
      </w:tblGrid>
      <w:tr w:rsidR="001C49EB" w:rsidRPr="00180355" w:rsidTr="00997B0C">
        <w:trPr>
          <w:trHeight w:val="20"/>
        </w:trPr>
        <w:tc>
          <w:tcPr>
            <w:tcW w:w="3805" w:type="pct"/>
          </w:tcPr>
          <w:p w:rsidR="001C49EB" w:rsidRPr="00180355" w:rsidRDefault="001C49EB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derivados de Financiamientos</w:t>
            </w:r>
          </w:p>
        </w:tc>
        <w:tc>
          <w:tcPr>
            <w:tcW w:w="388" w:type="pct"/>
            <w:tcBorders>
              <w:right w:val="nil"/>
            </w:tcBorders>
          </w:tcPr>
          <w:p w:rsidR="001C49EB" w:rsidRPr="00180355" w:rsidRDefault="001C49EB" w:rsidP="00997B0C">
            <w:pPr>
              <w:pStyle w:val="TableParagraph"/>
              <w:tabs>
                <w:tab w:val="left" w:pos="1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7" w:type="pct"/>
            <w:tcBorders>
              <w:left w:val="nil"/>
            </w:tcBorders>
          </w:tcPr>
          <w:p w:rsidR="001C49EB" w:rsidRPr="00180355" w:rsidRDefault="001C49EB" w:rsidP="00997B0C">
            <w:pPr>
              <w:pStyle w:val="TableParagraph"/>
              <w:tabs>
                <w:tab w:val="left" w:pos="1445"/>
              </w:tabs>
              <w:spacing w:line="360" w:lineRule="auto"/>
              <w:ind w:left="88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1C49EB" w:rsidRPr="00180355" w:rsidTr="00997B0C">
        <w:trPr>
          <w:trHeight w:val="20"/>
        </w:trPr>
        <w:tc>
          <w:tcPr>
            <w:tcW w:w="3805" w:type="pct"/>
          </w:tcPr>
          <w:p w:rsidR="001C49EB" w:rsidRPr="00180355" w:rsidRDefault="001C49EB" w:rsidP="00E12ED4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b/>
                <w:sz w:val="20"/>
                <w:szCs w:val="20"/>
                <w:lang w:val="es-MX"/>
              </w:rPr>
              <w:t>Endeudamiento interno</w:t>
            </w:r>
          </w:p>
        </w:tc>
        <w:tc>
          <w:tcPr>
            <w:tcW w:w="388" w:type="pct"/>
            <w:tcBorders>
              <w:right w:val="nil"/>
            </w:tcBorders>
          </w:tcPr>
          <w:p w:rsidR="001C49EB" w:rsidRPr="00180355" w:rsidRDefault="001C49EB" w:rsidP="00997B0C">
            <w:pPr>
              <w:pStyle w:val="TableParagraph"/>
              <w:tabs>
                <w:tab w:val="left" w:pos="1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7" w:type="pct"/>
            <w:tcBorders>
              <w:left w:val="nil"/>
            </w:tcBorders>
          </w:tcPr>
          <w:p w:rsidR="001C49EB" w:rsidRPr="00180355" w:rsidRDefault="001C49EB" w:rsidP="00997B0C">
            <w:pPr>
              <w:pStyle w:val="TableParagraph"/>
              <w:tabs>
                <w:tab w:val="left" w:pos="1445"/>
              </w:tabs>
              <w:spacing w:line="360" w:lineRule="auto"/>
              <w:ind w:left="88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1C49EB" w:rsidRPr="00180355" w:rsidTr="00997B0C">
        <w:trPr>
          <w:trHeight w:val="20"/>
        </w:trPr>
        <w:tc>
          <w:tcPr>
            <w:tcW w:w="3805" w:type="pct"/>
            <w:tcBorders>
              <w:bottom w:val="single" w:sz="6" w:space="0" w:color="000000"/>
            </w:tcBorders>
          </w:tcPr>
          <w:p w:rsidR="001C49EB" w:rsidRPr="00180355" w:rsidRDefault="001C49EB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Empréstitos o anticipos del Gobierno del Estado</w:t>
            </w:r>
          </w:p>
        </w:tc>
        <w:tc>
          <w:tcPr>
            <w:tcW w:w="388" w:type="pct"/>
            <w:tcBorders>
              <w:right w:val="nil"/>
            </w:tcBorders>
          </w:tcPr>
          <w:p w:rsidR="001C49EB" w:rsidRPr="00180355" w:rsidRDefault="001C49EB" w:rsidP="00997B0C">
            <w:pPr>
              <w:pStyle w:val="TableParagraph"/>
              <w:tabs>
                <w:tab w:val="left" w:pos="1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7" w:type="pct"/>
            <w:tcBorders>
              <w:left w:val="nil"/>
            </w:tcBorders>
          </w:tcPr>
          <w:p w:rsidR="001C49EB" w:rsidRPr="00180355" w:rsidRDefault="001C49EB" w:rsidP="00997B0C">
            <w:pPr>
              <w:pStyle w:val="TableParagraph"/>
              <w:tabs>
                <w:tab w:val="left" w:pos="1445"/>
              </w:tabs>
              <w:spacing w:line="360" w:lineRule="auto"/>
              <w:ind w:left="88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1C49EB" w:rsidRPr="00180355" w:rsidTr="00997B0C">
        <w:trPr>
          <w:trHeight w:val="20"/>
        </w:trPr>
        <w:tc>
          <w:tcPr>
            <w:tcW w:w="3805" w:type="pct"/>
            <w:tcBorders>
              <w:top w:val="single" w:sz="6" w:space="0" w:color="000000"/>
            </w:tcBorders>
          </w:tcPr>
          <w:p w:rsidR="001C49EB" w:rsidRPr="00180355" w:rsidRDefault="001C49EB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Empréstitos o financiamientos de Banca de Desarrollo</w:t>
            </w:r>
          </w:p>
        </w:tc>
        <w:tc>
          <w:tcPr>
            <w:tcW w:w="388" w:type="pct"/>
            <w:tcBorders>
              <w:right w:val="nil"/>
            </w:tcBorders>
          </w:tcPr>
          <w:p w:rsidR="001C49EB" w:rsidRPr="00180355" w:rsidRDefault="001C49EB" w:rsidP="00997B0C">
            <w:pPr>
              <w:pStyle w:val="TableParagraph"/>
              <w:tabs>
                <w:tab w:val="left" w:pos="1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7" w:type="pct"/>
            <w:tcBorders>
              <w:left w:val="nil"/>
            </w:tcBorders>
          </w:tcPr>
          <w:p w:rsidR="001C49EB" w:rsidRPr="00180355" w:rsidRDefault="001C49EB" w:rsidP="00997B0C">
            <w:pPr>
              <w:pStyle w:val="TableParagraph"/>
              <w:tabs>
                <w:tab w:val="left" w:pos="1445"/>
              </w:tabs>
              <w:spacing w:line="360" w:lineRule="auto"/>
              <w:ind w:left="88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1C49EB" w:rsidRPr="00180355" w:rsidTr="00997B0C">
        <w:trPr>
          <w:trHeight w:val="20"/>
        </w:trPr>
        <w:tc>
          <w:tcPr>
            <w:tcW w:w="3805" w:type="pct"/>
          </w:tcPr>
          <w:p w:rsidR="001C49EB" w:rsidRPr="00180355" w:rsidRDefault="001C49EB" w:rsidP="00E12ED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&gt; Empréstitos o financiamientos de Banca Comercial</w:t>
            </w:r>
          </w:p>
        </w:tc>
        <w:tc>
          <w:tcPr>
            <w:tcW w:w="388" w:type="pct"/>
            <w:tcBorders>
              <w:right w:val="nil"/>
            </w:tcBorders>
          </w:tcPr>
          <w:p w:rsidR="001C49EB" w:rsidRPr="00180355" w:rsidRDefault="001C49EB" w:rsidP="00997B0C">
            <w:pPr>
              <w:pStyle w:val="TableParagraph"/>
              <w:tabs>
                <w:tab w:val="left" w:pos="1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7" w:type="pct"/>
            <w:tcBorders>
              <w:left w:val="nil"/>
            </w:tcBorders>
          </w:tcPr>
          <w:p w:rsidR="001C49EB" w:rsidRPr="00180355" w:rsidRDefault="001C49EB" w:rsidP="00997B0C">
            <w:pPr>
              <w:pStyle w:val="TableParagraph"/>
              <w:tabs>
                <w:tab w:val="left" w:pos="1445"/>
              </w:tabs>
              <w:spacing w:line="360" w:lineRule="auto"/>
              <w:ind w:left="889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0355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847564" w:rsidRPr="00180355" w:rsidRDefault="00847564" w:rsidP="00997B0C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80355">
        <w:rPr>
          <w:rFonts w:ascii="Arial" w:hAnsi="Arial" w:cs="Arial"/>
          <w:sz w:val="20"/>
          <w:szCs w:val="20"/>
        </w:rPr>
        <w:t xml:space="preserve">El total de ingresos que el Ayuntamiento de Baca, calcula percibir en el Ejercicio Fiscal 2023, ascenderá a: </w:t>
      </w:r>
      <w:r w:rsidRPr="00180355">
        <w:rPr>
          <w:rFonts w:ascii="Arial" w:hAnsi="Arial" w:cs="Arial"/>
          <w:b/>
          <w:sz w:val="20"/>
          <w:szCs w:val="20"/>
        </w:rPr>
        <w:t>$ 32,589,787.00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EA31E4" w:rsidP="00E12ED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80355">
        <w:rPr>
          <w:rFonts w:ascii="Arial" w:hAnsi="Arial"/>
          <w:b/>
          <w:sz w:val="20"/>
          <w:szCs w:val="20"/>
        </w:rPr>
        <w:t>T r a n s i t o r i o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47564" w:rsidRPr="00180355" w:rsidRDefault="00847564" w:rsidP="00E12ED4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80355">
        <w:rPr>
          <w:rFonts w:ascii="Arial" w:hAnsi="Arial" w:cs="Arial"/>
          <w:b/>
          <w:sz w:val="20"/>
          <w:szCs w:val="20"/>
        </w:rPr>
        <w:t xml:space="preserve">Artículo Único.- </w:t>
      </w:r>
      <w:r w:rsidRPr="00180355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847564" w:rsidRPr="00180355" w:rsidRDefault="00847564" w:rsidP="00E12ED4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sectPr w:rsidR="00847564" w:rsidRPr="00180355" w:rsidSect="00E12ED4">
      <w:headerReference w:type="default" r:id="rId8"/>
      <w:footerReference w:type="default" r:id="rId9"/>
      <w:type w:val="nextColumn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0F" w:rsidRDefault="00B91F0F">
      <w:pPr>
        <w:spacing w:after="0" w:line="240" w:lineRule="auto"/>
      </w:pPr>
      <w:r>
        <w:separator/>
      </w:r>
    </w:p>
  </w:endnote>
  <w:endnote w:type="continuationSeparator" w:id="0">
    <w:p w:rsidR="00B91F0F" w:rsidRDefault="00B9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0F" w:rsidRPr="009C3E88" w:rsidRDefault="00B91F0F">
    <w:pPr>
      <w:pStyle w:val="Piedepgina"/>
      <w:jc w:val="center"/>
      <w:rPr>
        <w:rFonts w:ascii="Arial" w:hAnsi="Arial"/>
        <w:sz w:val="20"/>
        <w:szCs w:val="20"/>
      </w:rPr>
    </w:pPr>
    <w:r w:rsidRPr="009C3E88">
      <w:rPr>
        <w:rFonts w:ascii="Arial" w:hAnsi="Arial"/>
        <w:sz w:val="20"/>
        <w:szCs w:val="20"/>
      </w:rPr>
      <w:fldChar w:fldCharType="begin"/>
    </w:r>
    <w:r w:rsidRPr="009C3E88">
      <w:rPr>
        <w:rFonts w:ascii="Arial" w:hAnsi="Arial"/>
        <w:sz w:val="20"/>
        <w:szCs w:val="20"/>
      </w:rPr>
      <w:instrText>PAGE   \* MERGEFORMAT</w:instrText>
    </w:r>
    <w:r w:rsidRPr="009C3E88">
      <w:rPr>
        <w:rFonts w:ascii="Arial" w:hAnsi="Arial"/>
        <w:sz w:val="20"/>
        <w:szCs w:val="20"/>
      </w:rPr>
      <w:fldChar w:fldCharType="separate"/>
    </w:r>
    <w:r w:rsidR="008703C8" w:rsidRPr="008703C8">
      <w:rPr>
        <w:rFonts w:ascii="Arial" w:hAnsi="Arial"/>
        <w:noProof/>
        <w:sz w:val="20"/>
        <w:szCs w:val="20"/>
        <w:lang w:val="es-ES"/>
      </w:rPr>
      <w:t>36</w:t>
    </w:r>
    <w:r w:rsidRPr="009C3E8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0F" w:rsidRDefault="00B91F0F">
      <w:pPr>
        <w:spacing w:after="0" w:line="240" w:lineRule="auto"/>
      </w:pPr>
      <w:r>
        <w:separator/>
      </w:r>
    </w:p>
  </w:footnote>
  <w:footnote w:type="continuationSeparator" w:id="0">
    <w:p w:rsidR="00B91F0F" w:rsidRDefault="00B9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0F" w:rsidRDefault="00B91F0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0F" w:rsidRPr="001E34E0" w:rsidRDefault="00B91F0F" w:rsidP="001E34E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B91F0F" w:rsidRDefault="00B91F0F" w:rsidP="001E34E0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F0F" w:rsidRDefault="00B91F0F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B91F0F" w:rsidRDefault="00B91F0F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B91F0F" w:rsidRPr="00603AF2" w:rsidRDefault="00B91F0F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.6pt;margin-top:-17.2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sCU6/5cEAADGDwAADgAAAAAAAAAAAAAAAAA8AgAAZHJzL2Uyb0RvYy54bWxQSwECLQAUAAYA&#10;CAAAACEAWGCzG7oAAAAiAQAAGQAAAAAAAAAAAAAAAAD/BgAAZHJzL19yZWxzL2Uyb0RvYy54bWwu&#10;cmVsc1BLAQItABQABgAIAAAAIQAj+K324QAAAAoBAAAPAAAAAAAAAAAAAAAAAPA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AB0BA0" w:rsidRPr="001E34E0" w:rsidRDefault="00AB0BA0" w:rsidP="001E34E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AB0BA0" w:rsidRDefault="00AB0BA0" w:rsidP="001E34E0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3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AB0BA0" w:rsidRDefault="00AB0BA0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AB0BA0" w:rsidRDefault="00AB0BA0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AB0BA0" w:rsidRPr="00603AF2" w:rsidRDefault="00AB0BA0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524D0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</w:lvl>
    <w:lvl w:ilvl="2">
      <w:numFmt w:val="bullet"/>
      <w:lvlText w:val="•"/>
      <w:lvlJc w:val="left"/>
      <w:pPr>
        <w:ind w:left="2062" w:hanging="212"/>
      </w:pPr>
    </w:lvl>
    <w:lvl w:ilvl="3">
      <w:numFmt w:val="bullet"/>
      <w:lvlText w:val="•"/>
      <w:lvlJc w:val="left"/>
      <w:pPr>
        <w:ind w:left="2937" w:hanging="212"/>
      </w:pPr>
    </w:lvl>
    <w:lvl w:ilvl="4">
      <w:numFmt w:val="bullet"/>
      <w:lvlText w:val="•"/>
      <w:lvlJc w:val="left"/>
      <w:pPr>
        <w:ind w:left="3812" w:hanging="212"/>
      </w:pPr>
    </w:lvl>
    <w:lvl w:ilvl="5">
      <w:numFmt w:val="bullet"/>
      <w:lvlText w:val="•"/>
      <w:lvlJc w:val="left"/>
      <w:pPr>
        <w:ind w:left="4686" w:hanging="212"/>
      </w:pPr>
    </w:lvl>
    <w:lvl w:ilvl="6">
      <w:numFmt w:val="bullet"/>
      <w:lvlText w:val="•"/>
      <w:lvlJc w:val="left"/>
      <w:pPr>
        <w:ind w:left="5561" w:hanging="212"/>
      </w:pPr>
    </w:lvl>
    <w:lvl w:ilvl="7">
      <w:numFmt w:val="bullet"/>
      <w:lvlText w:val="•"/>
      <w:lvlJc w:val="left"/>
      <w:pPr>
        <w:ind w:left="6436" w:hanging="212"/>
      </w:pPr>
    </w:lvl>
    <w:lvl w:ilvl="8">
      <w:numFmt w:val="bullet"/>
      <w:lvlText w:val="•"/>
      <w:lvlJc w:val="left"/>
      <w:pPr>
        <w:ind w:left="7310" w:hanging="212"/>
      </w:pPr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4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02" w:hanging="200"/>
      </w:pPr>
      <w:rPr>
        <w:rFonts w:ascii="Arial Narrow" w:hAnsi="Arial Narrow" w:cs="Arial Narrow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997" w:hanging="200"/>
      </w:pPr>
    </w:lvl>
    <w:lvl w:ilvl="2">
      <w:numFmt w:val="bullet"/>
      <w:lvlText w:val="•"/>
      <w:lvlJc w:val="left"/>
      <w:pPr>
        <w:ind w:left="1893" w:hanging="200"/>
      </w:pPr>
    </w:lvl>
    <w:lvl w:ilvl="3">
      <w:numFmt w:val="bullet"/>
      <w:lvlText w:val="•"/>
      <w:lvlJc w:val="left"/>
      <w:pPr>
        <w:ind w:left="2789" w:hanging="200"/>
      </w:pPr>
    </w:lvl>
    <w:lvl w:ilvl="4">
      <w:numFmt w:val="bullet"/>
      <w:lvlText w:val="•"/>
      <w:lvlJc w:val="left"/>
      <w:pPr>
        <w:ind w:left="3685" w:hanging="200"/>
      </w:pPr>
    </w:lvl>
    <w:lvl w:ilvl="5">
      <w:numFmt w:val="bullet"/>
      <w:lvlText w:val="•"/>
      <w:lvlJc w:val="left"/>
      <w:pPr>
        <w:ind w:left="4581" w:hanging="200"/>
      </w:pPr>
    </w:lvl>
    <w:lvl w:ilvl="6">
      <w:numFmt w:val="bullet"/>
      <w:lvlText w:val="•"/>
      <w:lvlJc w:val="left"/>
      <w:pPr>
        <w:ind w:left="5476" w:hanging="200"/>
      </w:pPr>
    </w:lvl>
    <w:lvl w:ilvl="7">
      <w:numFmt w:val="bullet"/>
      <w:lvlText w:val="•"/>
      <w:lvlJc w:val="left"/>
      <w:pPr>
        <w:ind w:left="6372" w:hanging="200"/>
      </w:pPr>
    </w:lvl>
    <w:lvl w:ilvl="8">
      <w:numFmt w:val="bullet"/>
      <w:lvlText w:val="•"/>
      <w:lvlJc w:val="left"/>
      <w:pPr>
        <w:ind w:left="7268" w:hanging="200"/>
      </w:pPr>
    </w:lvl>
  </w:abstractNum>
  <w:abstractNum w:abstractNumId="5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2" w:hanging="207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997" w:hanging="207"/>
      </w:pPr>
    </w:lvl>
    <w:lvl w:ilvl="2">
      <w:numFmt w:val="bullet"/>
      <w:lvlText w:val="•"/>
      <w:lvlJc w:val="left"/>
      <w:pPr>
        <w:ind w:left="1893" w:hanging="207"/>
      </w:pPr>
    </w:lvl>
    <w:lvl w:ilvl="3">
      <w:numFmt w:val="bullet"/>
      <w:lvlText w:val="•"/>
      <w:lvlJc w:val="left"/>
      <w:pPr>
        <w:ind w:left="2789" w:hanging="207"/>
      </w:pPr>
    </w:lvl>
    <w:lvl w:ilvl="4">
      <w:numFmt w:val="bullet"/>
      <w:lvlText w:val="•"/>
      <w:lvlJc w:val="left"/>
      <w:pPr>
        <w:ind w:left="3685" w:hanging="207"/>
      </w:pPr>
    </w:lvl>
    <w:lvl w:ilvl="5">
      <w:numFmt w:val="bullet"/>
      <w:lvlText w:val="•"/>
      <w:lvlJc w:val="left"/>
      <w:pPr>
        <w:ind w:left="4581" w:hanging="207"/>
      </w:pPr>
    </w:lvl>
    <w:lvl w:ilvl="6">
      <w:numFmt w:val="bullet"/>
      <w:lvlText w:val="•"/>
      <w:lvlJc w:val="left"/>
      <w:pPr>
        <w:ind w:left="5476" w:hanging="207"/>
      </w:pPr>
    </w:lvl>
    <w:lvl w:ilvl="7">
      <w:numFmt w:val="bullet"/>
      <w:lvlText w:val="•"/>
      <w:lvlJc w:val="left"/>
      <w:pPr>
        <w:ind w:left="6372" w:hanging="207"/>
      </w:pPr>
    </w:lvl>
    <w:lvl w:ilvl="8">
      <w:numFmt w:val="bullet"/>
      <w:lvlText w:val="•"/>
      <w:lvlJc w:val="left"/>
      <w:pPr>
        <w:ind w:left="7268" w:hanging="207"/>
      </w:pPr>
    </w:lvl>
  </w:abstractNum>
  <w:abstractNum w:abstractNumId="6" w15:restartNumberingAfterBreak="0">
    <w:nsid w:val="008D3CE9"/>
    <w:multiLevelType w:val="hybridMultilevel"/>
    <w:tmpl w:val="B6A67B30"/>
    <w:lvl w:ilvl="0" w:tplc="71008ADA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391"/>
        </w:tabs>
        <w:ind w:left="-13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671"/>
        </w:tabs>
        <w:ind w:left="-6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"/>
        </w:tabs>
        <w:ind w:left="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69"/>
        </w:tabs>
        <w:ind w:left="7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489"/>
        </w:tabs>
        <w:ind w:left="14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209"/>
        </w:tabs>
        <w:ind w:left="22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929"/>
        </w:tabs>
        <w:ind w:left="29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649"/>
        </w:tabs>
        <w:ind w:left="3649" w:hanging="180"/>
      </w:pPr>
    </w:lvl>
  </w:abstractNum>
  <w:abstractNum w:abstractNumId="7" w15:restartNumberingAfterBreak="0">
    <w:nsid w:val="022F7F64"/>
    <w:multiLevelType w:val="hybridMultilevel"/>
    <w:tmpl w:val="D0AC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A7006"/>
    <w:multiLevelType w:val="hybridMultilevel"/>
    <w:tmpl w:val="5B0418BA"/>
    <w:lvl w:ilvl="0" w:tplc="26C493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B4B82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1F2442"/>
    <w:multiLevelType w:val="hybridMultilevel"/>
    <w:tmpl w:val="E9E6A0F6"/>
    <w:lvl w:ilvl="0" w:tplc="A8900852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386A92"/>
    <w:multiLevelType w:val="hybridMultilevel"/>
    <w:tmpl w:val="455A0D44"/>
    <w:lvl w:ilvl="0" w:tplc="288E54C8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7917999"/>
    <w:multiLevelType w:val="hybridMultilevel"/>
    <w:tmpl w:val="D5C46922"/>
    <w:lvl w:ilvl="0" w:tplc="CC763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3505F"/>
    <w:multiLevelType w:val="hybridMultilevel"/>
    <w:tmpl w:val="59523B24"/>
    <w:lvl w:ilvl="0" w:tplc="510241BE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DF3753"/>
    <w:multiLevelType w:val="hybridMultilevel"/>
    <w:tmpl w:val="111489A6"/>
    <w:lvl w:ilvl="0" w:tplc="458EDEE4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801E93"/>
    <w:multiLevelType w:val="hybridMultilevel"/>
    <w:tmpl w:val="FB06BE2C"/>
    <w:lvl w:ilvl="0" w:tplc="2FA8C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947E5"/>
    <w:multiLevelType w:val="hybridMultilevel"/>
    <w:tmpl w:val="A2A293D0"/>
    <w:lvl w:ilvl="0" w:tplc="09E02A94">
      <w:start w:val="1"/>
      <w:numFmt w:val="lowerLetter"/>
      <w:lvlText w:val="%1)"/>
      <w:lvlJc w:val="left"/>
      <w:pPr>
        <w:ind w:left="728" w:hanging="567"/>
      </w:pPr>
      <w:rPr>
        <w:rFonts w:ascii="Arial" w:eastAsia="Arial" w:hAnsi="Arial" w:cs="Arial" w:hint="default"/>
        <w:b/>
        <w:bCs/>
        <w:spacing w:val="-6"/>
        <w:w w:val="102"/>
        <w:sz w:val="19"/>
        <w:szCs w:val="19"/>
        <w:lang w:val="es-ES" w:eastAsia="en-US" w:bidi="ar-SA"/>
      </w:rPr>
    </w:lvl>
    <w:lvl w:ilvl="1" w:tplc="C6AE8CD4">
      <w:start w:val="1"/>
      <w:numFmt w:val="lowerLetter"/>
      <w:lvlText w:val="%2)"/>
      <w:lvlJc w:val="left"/>
      <w:pPr>
        <w:ind w:left="869" w:hanging="73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 w:tplc="07BC3BFC">
      <w:numFmt w:val="bullet"/>
      <w:lvlText w:val="•"/>
      <w:lvlJc w:val="left"/>
      <w:pPr>
        <w:ind w:left="1846" w:hanging="733"/>
      </w:pPr>
      <w:rPr>
        <w:rFonts w:hint="default"/>
        <w:lang w:val="es-ES" w:eastAsia="en-US" w:bidi="ar-SA"/>
      </w:rPr>
    </w:lvl>
    <w:lvl w:ilvl="3" w:tplc="A9F0FA66">
      <w:numFmt w:val="bullet"/>
      <w:lvlText w:val="•"/>
      <w:lvlJc w:val="left"/>
      <w:pPr>
        <w:ind w:left="2833" w:hanging="733"/>
      </w:pPr>
      <w:rPr>
        <w:rFonts w:hint="default"/>
        <w:lang w:val="es-ES" w:eastAsia="en-US" w:bidi="ar-SA"/>
      </w:rPr>
    </w:lvl>
    <w:lvl w:ilvl="4" w:tplc="D7A0CF80">
      <w:numFmt w:val="bullet"/>
      <w:lvlText w:val="•"/>
      <w:lvlJc w:val="left"/>
      <w:pPr>
        <w:ind w:left="3820" w:hanging="733"/>
      </w:pPr>
      <w:rPr>
        <w:rFonts w:hint="default"/>
        <w:lang w:val="es-ES" w:eastAsia="en-US" w:bidi="ar-SA"/>
      </w:rPr>
    </w:lvl>
    <w:lvl w:ilvl="5" w:tplc="F230B152">
      <w:numFmt w:val="bullet"/>
      <w:lvlText w:val="•"/>
      <w:lvlJc w:val="left"/>
      <w:pPr>
        <w:ind w:left="4806" w:hanging="733"/>
      </w:pPr>
      <w:rPr>
        <w:rFonts w:hint="default"/>
        <w:lang w:val="es-ES" w:eastAsia="en-US" w:bidi="ar-SA"/>
      </w:rPr>
    </w:lvl>
    <w:lvl w:ilvl="6" w:tplc="4338347E">
      <w:numFmt w:val="bullet"/>
      <w:lvlText w:val="•"/>
      <w:lvlJc w:val="left"/>
      <w:pPr>
        <w:ind w:left="5793" w:hanging="733"/>
      </w:pPr>
      <w:rPr>
        <w:rFonts w:hint="default"/>
        <w:lang w:val="es-ES" w:eastAsia="en-US" w:bidi="ar-SA"/>
      </w:rPr>
    </w:lvl>
    <w:lvl w:ilvl="7" w:tplc="3000F872">
      <w:numFmt w:val="bullet"/>
      <w:lvlText w:val="•"/>
      <w:lvlJc w:val="left"/>
      <w:pPr>
        <w:ind w:left="6780" w:hanging="733"/>
      </w:pPr>
      <w:rPr>
        <w:rFonts w:hint="default"/>
        <w:lang w:val="es-ES" w:eastAsia="en-US" w:bidi="ar-SA"/>
      </w:rPr>
    </w:lvl>
    <w:lvl w:ilvl="8" w:tplc="BD3E9B10">
      <w:numFmt w:val="bullet"/>
      <w:lvlText w:val="•"/>
      <w:lvlJc w:val="left"/>
      <w:pPr>
        <w:ind w:left="7766" w:hanging="733"/>
      </w:pPr>
      <w:rPr>
        <w:rFonts w:hint="default"/>
        <w:lang w:val="es-ES" w:eastAsia="en-US" w:bidi="ar-SA"/>
      </w:rPr>
    </w:lvl>
  </w:abstractNum>
  <w:abstractNum w:abstractNumId="17" w15:restartNumberingAfterBreak="0">
    <w:nsid w:val="1B623414"/>
    <w:multiLevelType w:val="hybridMultilevel"/>
    <w:tmpl w:val="3842A4F4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762B97A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02374F"/>
    <w:multiLevelType w:val="hybridMultilevel"/>
    <w:tmpl w:val="3C922E62"/>
    <w:lvl w:ilvl="0" w:tplc="BE1EF6A8">
      <w:start w:val="1"/>
      <w:numFmt w:val="lowerLetter"/>
      <w:lvlText w:val="%1)"/>
      <w:lvlJc w:val="left"/>
      <w:pPr>
        <w:ind w:left="1601" w:hanging="891"/>
      </w:pPr>
      <w:rPr>
        <w:rFonts w:ascii="Arial" w:eastAsia="Arial" w:hAnsi="Arial" w:cs="Arial" w:hint="default"/>
        <w:b/>
        <w:bCs/>
        <w:spacing w:val="-6"/>
        <w:w w:val="102"/>
        <w:sz w:val="19"/>
        <w:szCs w:val="19"/>
        <w:lang w:val="es-ES" w:eastAsia="en-US" w:bidi="ar-SA"/>
      </w:rPr>
    </w:lvl>
    <w:lvl w:ilvl="1" w:tplc="51DA6D86">
      <w:numFmt w:val="bullet"/>
      <w:lvlText w:val="•"/>
      <w:lvlJc w:val="left"/>
      <w:pPr>
        <w:ind w:left="2414" w:hanging="891"/>
      </w:pPr>
      <w:rPr>
        <w:rFonts w:hint="default"/>
        <w:lang w:val="es-ES" w:eastAsia="en-US" w:bidi="ar-SA"/>
      </w:rPr>
    </w:lvl>
    <w:lvl w:ilvl="2" w:tplc="2C842DB6">
      <w:numFmt w:val="bullet"/>
      <w:lvlText w:val="•"/>
      <w:lvlJc w:val="left"/>
      <w:pPr>
        <w:ind w:left="3228" w:hanging="891"/>
      </w:pPr>
      <w:rPr>
        <w:rFonts w:hint="default"/>
        <w:lang w:val="es-ES" w:eastAsia="en-US" w:bidi="ar-SA"/>
      </w:rPr>
    </w:lvl>
    <w:lvl w:ilvl="3" w:tplc="00227DBE">
      <w:numFmt w:val="bullet"/>
      <w:lvlText w:val="•"/>
      <w:lvlJc w:val="left"/>
      <w:pPr>
        <w:ind w:left="4042" w:hanging="891"/>
      </w:pPr>
      <w:rPr>
        <w:rFonts w:hint="default"/>
        <w:lang w:val="es-ES" w:eastAsia="en-US" w:bidi="ar-SA"/>
      </w:rPr>
    </w:lvl>
    <w:lvl w:ilvl="4" w:tplc="40EAE6A8">
      <w:numFmt w:val="bullet"/>
      <w:lvlText w:val="•"/>
      <w:lvlJc w:val="left"/>
      <w:pPr>
        <w:ind w:left="4856" w:hanging="891"/>
      </w:pPr>
      <w:rPr>
        <w:rFonts w:hint="default"/>
        <w:lang w:val="es-ES" w:eastAsia="en-US" w:bidi="ar-SA"/>
      </w:rPr>
    </w:lvl>
    <w:lvl w:ilvl="5" w:tplc="7518872C">
      <w:numFmt w:val="bullet"/>
      <w:lvlText w:val="•"/>
      <w:lvlJc w:val="left"/>
      <w:pPr>
        <w:ind w:left="5670" w:hanging="891"/>
      </w:pPr>
      <w:rPr>
        <w:rFonts w:hint="default"/>
        <w:lang w:val="es-ES" w:eastAsia="en-US" w:bidi="ar-SA"/>
      </w:rPr>
    </w:lvl>
    <w:lvl w:ilvl="6" w:tplc="35A2D91E">
      <w:numFmt w:val="bullet"/>
      <w:lvlText w:val="•"/>
      <w:lvlJc w:val="left"/>
      <w:pPr>
        <w:ind w:left="6484" w:hanging="891"/>
      </w:pPr>
      <w:rPr>
        <w:rFonts w:hint="default"/>
        <w:lang w:val="es-ES" w:eastAsia="en-US" w:bidi="ar-SA"/>
      </w:rPr>
    </w:lvl>
    <w:lvl w:ilvl="7" w:tplc="D5A80746">
      <w:numFmt w:val="bullet"/>
      <w:lvlText w:val="•"/>
      <w:lvlJc w:val="left"/>
      <w:pPr>
        <w:ind w:left="7298" w:hanging="891"/>
      </w:pPr>
      <w:rPr>
        <w:rFonts w:hint="default"/>
        <w:lang w:val="es-ES" w:eastAsia="en-US" w:bidi="ar-SA"/>
      </w:rPr>
    </w:lvl>
    <w:lvl w:ilvl="8" w:tplc="6032C648">
      <w:numFmt w:val="bullet"/>
      <w:lvlText w:val="•"/>
      <w:lvlJc w:val="left"/>
      <w:pPr>
        <w:ind w:left="8112" w:hanging="891"/>
      </w:pPr>
      <w:rPr>
        <w:rFonts w:hint="default"/>
        <w:lang w:val="es-ES" w:eastAsia="en-US" w:bidi="ar-SA"/>
      </w:rPr>
    </w:lvl>
  </w:abstractNum>
  <w:abstractNum w:abstractNumId="19" w15:restartNumberingAfterBreak="0">
    <w:nsid w:val="25F31FDC"/>
    <w:multiLevelType w:val="hybridMultilevel"/>
    <w:tmpl w:val="C5FAC3C8"/>
    <w:lvl w:ilvl="0" w:tplc="C3D8BC5C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CA493C"/>
    <w:multiLevelType w:val="hybridMultilevel"/>
    <w:tmpl w:val="E32E19F6"/>
    <w:lvl w:ilvl="0" w:tplc="93A46E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362C8"/>
    <w:multiLevelType w:val="hybridMultilevel"/>
    <w:tmpl w:val="A49C8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83EE2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23" w15:restartNumberingAfterBreak="0">
    <w:nsid w:val="31CE5907"/>
    <w:multiLevelType w:val="hybridMultilevel"/>
    <w:tmpl w:val="C3307CBC"/>
    <w:lvl w:ilvl="0" w:tplc="B4046EDC">
      <w:start w:val="1"/>
      <w:numFmt w:val="upperRoman"/>
      <w:lvlText w:val="%1.-"/>
      <w:lvlJc w:val="right"/>
      <w:pPr>
        <w:tabs>
          <w:tab w:val="num" w:pos="1235"/>
        </w:tabs>
        <w:ind w:left="498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 w15:restartNumberingAfterBreak="0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B7B27"/>
    <w:multiLevelType w:val="hybridMultilevel"/>
    <w:tmpl w:val="C6ECCE9C"/>
    <w:lvl w:ilvl="0" w:tplc="98403E8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81DB7"/>
    <w:multiLevelType w:val="hybridMultilevel"/>
    <w:tmpl w:val="4FC47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A1AFC"/>
    <w:multiLevelType w:val="hybridMultilevel"/>
    <w:tmpl w:val="509847D6"/>
    <w:lvl w:ilvl="0" w:tplc="56E295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00FF8"/>
    <w:multiLevelType w:val="hybridMultilevel"/>
    <w:tmpl w:val="9C3C3B64"/>
    <w:lvl w:ilvl="0" w:tplc="D238450A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6614E5"/>
    <w:multiLevelType w:val="hybridMultilevel"/>
    <w:tmpl w:val="9C5610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25E2F"/>
    <w:multiLevelType w:val="hybridMultilevel"/>
    <w:tmpl w:val="4EBA9C5C"/>
    <w:lvl w:ilvl="0" w:tplc="E15ABC70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391"/>
        </w:tabs>
        <w:ind w:left="-13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671"/>
        </w:tabs>
        <w:ind w:left="-6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"/>
        </w:tabs>
        <w:ind w:left="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69"/>
        </w:tabs>
        <w:ind w:left="7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489"/>
        </w:tabs>
        <w:ind w:left="14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209"/>
        </w:tabs>
        <w:ind w:left="22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929"/>
        </w:tabs>
        <w:ind w:left="29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649"/>
        </w:tabs>
        <w:ind w:left="3649" w:hanging="180"/>
      </w:pPr>
    </w:lvl>
  </w:abstractNum>
  <w:abstractNum w:abstractNumId="32" w15:restartNumberingAfterBreak="0">
    <w:nsid w:val="4F110B92"/>
    <w:multiLevelType w:val="hybridMultilevel"/>
    <w:tmpl w:val="175EDE5C"/>
    <w:lvl w:ilvl="0" w:tplc="F98406EA">
      <w:start w:val="1"/>
      <w:numFmt w:val="lowerLetter"/>
      <w:lvlText w:val="%1)"/>
      <w:lvlJc w:val="left"/>
      <w:pPr>
        <w:ind w:left="447" w:hanging="28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A4003346">
      <w:numFmt w:val="bullet"/>
      <w:lvlText w:val="•"/>
      <w:lvlJc w:val="left"/>
      <w:pPr>
        <w:ind w:left="1370" w:hanging="286"/>
      </w:pPr>
      <w:rPr>
        <w:rFonts w:hint="default"/>
        <w:lang w:val="es-ES" w:eastAsia="en-US" w:bidi="ar-SA"/>
      </w:rPr>
    </w:lvl>
    <w:lvl w:ilvl="2" w:tplc="535099F0">
      <w:numFmt w:val="bullet"/>
      <w:lvlText w:val="•"/>
      <w:lvlJc w:val="left"/>
      <w:pPr>
        <w:ind w:left="2300" w:hanging="286"/>
      </w:pPr>
      <w:rPr>
        <w:rFonts w:hint="default"/>
        <w:lang w:val="es-ES" w:eastAsia="en-US" w:bidi="ar-SA"/>
      </w:rPr>
    </w:lvl>
    <w:lvl w:ilvl="3" w:tplc="3AD0983E">
      <w:numFmt w:val="bullet"/>
      <w:lvlText w:val="•"/>
      <w:lvlJc w:val="left"/>
      <w:pPr>
        <w:ind w:left="3230" w:hanging="286"/>
      </w:pPr>
      <w:rPr>
        <w:rFonts w:hint="default"/>
        <w:lang w:val="es-ES" w:eastAsia="en-US" w:bidi="ar-SA"/>
      </w:rPr>
    </w:lvl>
    <w:lvl w:ilvl="4" w:tplc="FA9CE6D6">
      <w:numFmt w:val="bullet"/>
      <w:lvlText w:val="•"/>
      <w:lvlJc w:val="left"/>
      <w:pPr>
        <w:ind w:left="4160" w:hanging="286"/>
      </w:pPr>
      <w:rPr>
        <w:rFonts w:hint="default"/>
        <w:lang w:val="es-ES" w:eastAsia="en-US" w:bidi="ar-SA"/>
      </w:rPr>
    </w:lvl>
    <w:lvl w:ilvl="5" w:tplc="5DAADA70">
      <w:numFmt w:val="bullet"/>
      <w:lvlText w:val="•"/>
      <w:lvlJc w:val="left"/>
      <w:pPr>
        <w:ind w:left="5090" w:hanging="286"/>
      </w:pPr>
      <w:rPr>
        <w:rFonts w:hint="default"/>
        <w:lang w:val="es-ES" w:eastAsia="en-US" w:bidi="ar-SA"/>
      </w:rPr>
    </w:lvl>
    <w:lvl w:ilvl="6" w:tplc="A30CA1DE">
      <w:numFmt w:val="bullet"/>
      <w:lvlText w:val="•"/>
      <w:lvlJc w:val="left"/>
      <w:pPr>
        <w:ind w:left="6020" w:hanging="286"/>
      </w:pPr>
      <w:rPr>
        <w:rFonts w:hint="default"/>
        <w:lang w:val="es-ES" w:eastAsia="en-US" w:bidi="ar-SA"/>
      </w:rPr>
    </w:lvl>
    <w:lvl w:ilvl="7" w:tplc="5470C22E">
      <w:numFmt w:val="bullet"/>
      <w:lvlText w:val="•"/>
      <w:lvlJc w:val="left"/>
      <w:pPr>
        <w:ind w:left="6950" w:hanging="286"/>
      </w:pPr>
      <w:rPr>
        <w:rFonts w:hint="default"/>
        <w:lang w:val="es-ES" w:eastAsia="en-US" w:bidi="ar-SA"/>
      </w:rPr>
    </w:lvl>
    <w:lvl w:ilvl="8" w:tplc="E9749BD0">
      <w:numFmt w:val="bullet"/>
      <w:lvlText w:val="•"/>
      <w:lvlJc w:val="left"/>
      <w:pPr>
        <w:ind w:left="7880" w:hanging="286"/>
      </w:pPr>
      <w:rPr>
        <w:rFonts w:hint="default"/>
        <w:lang w:val="es-ES" w:eastAsia="en-US" w:bidi="ar-SA"/>
      </w:rPr>
    </w:lvl>
  </w:abstractNum>
  <w:abstractNum w:abstractNumId="33" w15:restartNumberingAfterBreak="0">
    <w:nsid w:val="510D1DFF"/>
    <w:multiLevelType w:val="hybridMultilevel"/>
    <w:tmpl w:val="F4B2D34E"/>
    <w:lvl w:ilvl="0" w:tplc="08FE5EE2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473DDD"/>
    <w:multiLevelType w:val="multilevel"/>
    <w:tmpl w:val="7B98F640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  <w:rPr>
        <w:rFonts w:hint="default"/>
      </w:rPr>
    </w:lvl>
    <w:lvl w:ilvl="2">
      <w:numFmt w:val="bullet"/>
      <w:lvlText w:val="•"/>
      <w:lvlJc w:val="left"/>
      <w:pPr>
        <w:ind w:left="2062" w:hanging="212"/>
      </w:pPr>
      <w:rPr>
        <w:rFonts w:hint="default"/>
      </w:rPr>
    </w:lvl>
    <w:lvl w:ilvl="3">
      <w:numFmt w:val="bullet"/>
      <w:lvlText w:val="•"/>
      <w:lvlJc w:val="left"/>
      <w:pPr>
        <w:ind w:left="2937" w:hanging="212"/>
      </w:pPr>
      <w:rPr>
        <w:rFonts w:hint="default"/>
      </w:rPr>
    </w:lvl>
    <w:lvl w:ilvl="4">
      <w:numFmt w:val="bullet"/>
      <w:lvlText w:val="•"/>
      <w:lvlJc w:val="left"/>
      <w:pPr>
        <w:ind w:left="3812" w:hanging="212"/>
      </w:pPr>
      <w:rPr>
        <w:rFonts w:hint="default"/>
      </w:rPr>
    </w:lvl>
    <w:lvl w:ilvl="5">
      <w:numFmt w:val="bullet"/>
      <w:lvlText w:val="•"/>
      <w:lvlJc w:val="left"/>
      <w:pPr>
        <w:ind w:left="4686" w:hanging="212"/>
      </w:pPr>
      <w:rPr>
        <w:rFonts w:hint="default"/>
      </w:rPr>
    </w:lvl>
    <w:lvl w:ilvl="6">
      <w:numFmt w:val="bullet"/>
      <w:lvlText w:val="•"/>
      <w:lvlJc w:val="left"/>
      <w:pPr>
        <w:ind w:left="5561" w:hanging="212"/>
      </w:pPr>
      <w:rPr>
        <w:rFonts w:hint="default"/>
      </w:rPr>
    </w:lvl>
    <w:lvl w:ilvl="7">
      <w:numFmt w:val="bullet"/>
      <w:lvlText w:val="•"/>
      <w:lvlJc w:val="left"/>
      <w:pPr>
        <w:ind w:left="6436" w:hanging="212"/>
      </w:pPr>
      <w:rPr>
        <w:rFonts w:hint="default"/>
      </w:rPr>
    </w:lvl>
    <w:lvl w:ilvl="8">
      <w:numFmt w:val="bullet"/>
      <w:lvlText w:val="•"/>
      <w:lvlJc w:val="left"/>
      <w:pPr>
        <w:ind w:left="7310" w:hanging="212"/>
      </w:pPr>
      <w:rPr>
        <w:rFonts w:hint="default"/>
      </w:rPr>
    </w:lvl>
  </w:abstractNum>
  <w:abstractNum w:abstractNumId="35" w15:restartNumberingAfterBreak="0">
    <w:nsid w:val="56264279"/>
    <w:multiLevelType w:val="hybridMultilevel"/>
    <w:tmpl w:val="DCCE7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80185"/>
    <w:multiLevelType w:val="hybridMultilevel"/>
    <w:tmpl w:val="D6C03892"/>
    <w:lvl w:ilvl="0" w:tplc="DD824A4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74928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318D7"/>
    <w:multiLevelType w:val="hybridMultilevel"/>
    <w:tmpl w:val="DBF4CFDC"/>
    <w:lvl w:ilvl="0" w:tplc="E5522258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F7406A"/>
    <w:multiLevelType w:val="hybridMultilevel"/>
    <w:tmpl w:val="5A8C07FA"/>
    <w:lvl w:ilvl="0" w:tplc="58D2E56E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391"/>
        </w:tabs>
        <w:ind w:left="-13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671"/>
        </w:tabs>
        <w:ind w:left="-6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"/>
        </w:tabs>
        <w:ind w:left="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9"/>
        </w:tabs>
        <w:ind w:left="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9"/>
        </w:tabs>
        <w:ind w:left="1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9"/>
        </w:tabs>
        <w:ind w:left="2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9"/>
        </w:tabs>
        <w:ind w:left="2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9"/>
        </w:tabs>
        <w:ind w:left="3649" w:hanging="180"/>
      </w:pPr>
    </w:lvl>
  </w:abstractNum>
  <w:abstractNum w:abstractNumId="40" w15:restartNumberingAfterBreak="0">
    <w:nsid w:val="615E246F"/>
    <w:multiLevelType w:val="hybridMultilevel"/>
    <w:tmpl w:val="BB682B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470F6"/>
    <w:multiLevelType w:val="hybridMultilevel"/>
    <w:tmpl w:val="111489A6"/>
    <w:lvl w:ilvl="0" w:tplc="458EDEE4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7C1A31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0F75E0"/>
    <w:multiLevelType w:val="hybridMultilevel"/>
    <w:tmpl w:val="AB72D1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E9506A"/>
    <w:multiLevelType w:val="hybridMultilevel"/>
    <w:tmpl w:val="DD6C17CE"/>
    <w:lvl w:ilvl="0" w:tplc="BEC64A0A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4B07EF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990CD8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E43B74"/>
    <w:multiLevelType w:val="hybridMultilevel"/>
    <w:tmpl w:val="349CCFA4"/>
    <w:lvl w:ilvl="0" w:tplc="62A23A08">
      <w:start w:val="1"/>
      <w:numFmt w:val="lowerLetter"/>
      <w:lvlText w:val="%1)"/>
      <w:lvlJc w:val="left"/>
      <w:pPr>
        <w:ind w:left="447" w:hanging="28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94B2DBC4">
      <w:numFmt w:val="bullet"/>
      <w:lvlText w:val="•"/>
      <w:lvlJc w:val="left"/>
      <w:pPr>
        <w:ind w:left="1370" w:hanging="286"/>
      </w:pPr>
      <w:rPr>
        <w:rFonts w:hint="default"/>
        <w:lang w:val="es-ES" w:eastAsia="en-US" w:bidi="ar-SA"/>
      </w:rPr>
    </w:lvl>
    <w:lvl w:ilvl="2" w:tplc="B210B10E">
      <w:numFmt w:val="bullet"/>
      <w:lvlText w:val="•"/>
      <w:lvlJc w:val="left"/>
      <w:pPr>
        <w:ind w:left="2300" w:hanging="286"/>
      </w:pPr>
      <w:rPr>
        <w:rFonts w:hint="default"/>
        <w:lang w:val="es-ES" w:eastAsia="en-US" w:bidi="ar-SA"/>
      </w:rPr>
    </w:lvl>
    <w:lvl w:ilvl="3" w:tplc="FD72C45E">
      <w:numFmt w:val="bullet"/>
      <w:lvlText w:val="•"/>
      <w:lvlJc w:val="left"/>
      <w:pPr>
        <w:ind w:left="3230" w:hanging="286"/>
      </w:pPr>
      <w:rPr>
        <w:rFonts w:hint="default"/>
        <w:lang w:val="es-ES" w:eastAsia="en-US" w:bidi="ar-SA"/>
      </w:rPr>
    </w:lvl>
    <w:lvl w:ilvl="4" w:tplc="C06438E4">
      <w:numFmt w:val="bullet"/>
      <w:lvlText w:val="•"/>
      <w:lvlJc w:val="left"/>
      <w:pPr>
        <w:ind w:left="4160" w:hanging="286"/>
      </w:pPr>
      <w:rPr>
        <w:rFonts w:hint="default"/>
        <w:lang w:val="es-ES" w:eastAsia="en-US" w:bidi="ar-SA"/>
      </w:rPr>
    </w:lvl>
    <w:lvl w:ilvl="5" w:tplc="E76E0B88">
      <w:numFmt w:val="bullet"/>
      <w:lvlText w:val="•"/>
      <w:lvlJc w:val="left"/>
      <w:pPr>
        <w:ind w:left="5090" w:hanging="286"/>
      </w:pPr>
      <w:rPr>
        <w:rFonts w:hint="default"/>
        <w:lang w:val="es-ES" w:eastAsia="en-US" w:bidi="ar-SA"/>
      </w:rPr>
    </w:lvl>
    <w:lvl w:ilvl="6" w:tplc="D0526550">
      <w:numFmt w:val="bullet"/>
      <w:lvlText w:val="•"/>
      <w:lvlJc w:val="left"/>
      <w:pPr>
        <w:ind w:left="6020" w:hanging="286"/>
      </w:pPr>
      <w:rPr>
        <w:rFonts w:hint="default"/>
        <w:lang w:val="es-ES" w:eastAsia="en-US" w:bidi="ar-SA"/>
      </w:rPr>
    </w:lvl>
    <w:lvl w:ilvl="7" w:tplc="2386173E">
      <w:numFmt w:val="bullet"/>
      <w:lvlText w:val="•"/>
      <w:lvlJc w:val="left"/>
      <w:pPr>
        <w:ind w:left="6950" w:hanging="286"/>
      </w:pPr>
      <w:rPr>
        <w:rFonts w:hint="default"/>
        <w:lang w:val="es-ES" w:eastAsia="en-US" w:bidi="ar-SA"/>
      </w:rPr>
    </w:lvl>
    <w:lvl w:ilvl="8" w:tplc="06703D54">
      <w:numFmt w:val="bullet"/>
      <w:lvlText w:val="•"/>
      <w:lvlJc w:val="left"/>
      <w:pPr>
        <w:ind w:left="7880" w:hanging="286"/>
      </w:pPr>
      <w:rPr>
        <w:rFonts w:hint="default"/>
        <w:lang w:val="es-ES" w:eastAsia="en-US" w:bidi="ar-SA"/>
      </w:rPr>
    </w:lvl>
  </w:abstractNum>
  <w:abstractNum w:abstractNumId="48" w15:restartNumberingAfterBreak="0">
    <w:nsid w:val="7FB45F27"/>
    <w:multiLevelType w:val="hybridMultilevel"/>
    <w:tmpl w:val="2C841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34"/>
  </w:num>
  <w:num w:numId="11">
    <w:abstractNumId w:val="22"/>
  </w:num>
  <w:num w:numId="12">
    <w:abstractNumId w:val="23"/>
  </w:num>
  <w:num w:numId="13">
    <w:abstractNumId w:val="45"/>
  </w:num>
  <w:num w:numId="14">
    <w:abstractNumId w:val="39"/>
  </w:num>
  <w:num w:numId="15">
    <w:abstractNumId w:val="31"/>
  </w:num>
  <w:num w:numId="16">
    <w:abstractNumId w:val="6"/>
  </w:num>
  <w:num w:numId="17">
    <w:abstractNumId w:val="10"/>
  </w:num>
  <w:num w:numId="18">
    <w:abstractNumId w:val="11"/>
  </w:num>
  <w:num w:numId="19">
    <w:abstractNumId w:val="29"/>
  </w:num>
  <w:num w:numId="20">
    <w:abstractNumId w:val="33"/>
  </w:num>
  <w:num w:numId="21">
    <w:abstractNumId w:val="13"/>
  </w:num>
  <w:num w:numId="22">
    <w:abstractNumId w:val="44"/>
  </w:num>
  <w:num w:numId="23">
    <w:abstractNumId w:val="38"/>
  </w:num>
  <w:num w:numId="24">
    <w:abstractNumId w:val="19"/>
  </w:num>
  <w:num w:numId="25">
    <w:abstractNumId w:val="14"/>
  </w:num>
  <w:num w:numId="26">
    <w:abstractNumId w:val="15"/>
  </w:num>
  <w:num w:numId="27">
    <w:abstractNumId w:val="27"/>
  </w:num>
  <w:num w:numId="28">
    <w:abstractNumId w:val="12"/>
  </w:num>
  <w:num w:numId="29">
    <w:abstractNumId w:val="43"/>
  </w:num>
  <w:num w:numId="30">
    <w:abstractNumId w:val="1"/>
  </w:num>
  <w:num w:numId="31">
    <w:abstractNumId w:val="41"/>
  </w:num>
  <w:num w:numId="32">
    <w:abstractNumId w:val="28"/>
  </w:num>
  <w:num w:numId="33">
    <w:abstractNumId w:val="30"/>
  </w:num>
  <w:num w:numId="34">
    <w:abstractNumId w:val="17"/>
  </w:num>
  <w:num w:numId="35">
    <w:abstractNumId w:val="20"/>
  </w:num>
  <w:num w:numId="36">
    <w:abstractNumId w:val="46"/>
  </w:num>
  <w:num w:numId="37">
    <w:abstractNumId w:val="9"/>
  </w:num>
  <w:num w:numId="38">
    <w:abstractNumId w:val="42"/>
  </w:num>
  <w:num w:numId="39">
    <w:abstractNumId w:val="36"/>
  </w:num>
  <w:num w:numId="40">
    <w:abstractNumId w:val="25"/>
  </w:num>
  <w:num w:numId="4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48"/>
  </w:num>
  <w:num w:numId="43">
    <w:abstractNumId w:val="35"/>
  </w:num>
  <w:num w:numId="44">
    <w:abstractNumId w:val="21"/>
  </w:num>
  <w:num w:numId="45">
    <w:abstractNumId w:val="32"/>
  </w:num>
  <w:num w:numId="46">
    <w:abstractNumId w:val="47"/>
  </w:num>
  <w:num w:numId="47">
    <w:abstractNumId w:val="16"/>
  </w:num>
  <w:num w:numId="48">
    <w:abstractNumId w:val="1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B"/>
    <w:rsid w:val="000004E7"/>
    <w:rsid w:val="0000127A"/>
    <w:rsid w:val="000016F8"/>
    <w:rsid w:val="00002371"/>
    <w:rsid w:val="00003898"/>
    <w:rsid w:val="00012130"/>
    <w:rsid w:val="00020978"/>
    <w:rsid w:val="000220DD"/>
    <w:rsid w:val="000222EC"/>
    <w:rsid w:val="00023778"/>
    <w:rsid w:val="00023E79"/>
    <w:rsid w:val="00027985"/>
    <w:rsid w:val="00032241"/>
    <w:rsid w:val="00032FF9"/>
    <w:rsid w:val="00033923"/>
    <w:rsid w:val="00033EDC"/>
    <w:rsid w:val="0003441F"/>
    <w:rsid w:val="00034470"/>
    <w:rsid w:val="000377F7"/>
    <w:rsid w:val="00043931"/>
    <w:rsid w:val="00043C5F"/>
    <w:rsid w:val="00044766"/>
    <w:rsid w:val="00045E86"/>
    <w:rsid w:val="00047D8A"/>
    <w:rsid w:val="00051650"/>
    <w:rsid w:val="000524D5"/>
    <w:rsid w:val="00060E11"/>
    <w:rsid w:val="00060E8A"/>
    <w:rsid w:val="0006366B"/>
    <w:rsid w:val="00066AD8"/>
    <w:rsid w:val="000700DE"/>
    <w:rsid w:val="00070EE9"/>
    <w:rsid w:val="00081D8B"/>
    <w:rsid w:val="00090B12"/>
    <w:rsid w:val="000A0BC3"/>
    <w:rsid w:val="000B1BCA"/>
    <w:rsid w:val="000B383A"/>
    <w:rsid w:val="000C6AA7"/>
    <w:rsid w:val="000C6B69"/>
    <w:rsid w:val="000E62F4"/>
    <w:rsid w:val="000E7474"/>
    <w:rsid w:val="000E7FDB"/>
    <w:rsid w:val="000F1BE6"/>
    <w:rsid w:val="000F1FEB"/>
    <w:rsid w:val="000F3D1B"/>
    <w:rsid w:val="000F6B3A"/>
    <w:rsid w:val="000F7BE5"/>
    <w:rsid w:val="00105B19"/>
    <w:rsid w:val="00107D67"/>
    <w:rsid w:val="00111404"/>
    <w:rsid w:val="00116209"/>
    <w:rsid w:val="00121F26"/>
    <w:rsid w:val="001255F9"/>
    <w:rsid w:val="001260A4"/>
    <w:rsid w:val="0012690C"/>
    <w:rsid w:val="00127DD6"/>
    <w:rsid w:val="001323D1"/>
    <w:rsid w:val="00132B6E"/>
    <w:rsid w:val="0013357D"/>
    <w:rsid w:val="00140524"/>
    <w:rsid w:val="00147763"/>
    <w:rsid w:val="001477BC"/>
    <w:rsid w:val="00147FAC"/>
    <w:rsid w:val="00150EF4"/>
    <w:rsid w:val="00152CA7"/>
    <w:rsid w:val="00161379"/>
    <w:rsid w:val="00161713"/>
    <w:rsid w:val="00161D6A"/>
    <w:rsid w:val="001652F1"/>
    <w:rsid w:val="0016546C"/>
    <w:rsid w:val="0017095D"/>
    <w:rsid w:val="00171EA7"/>
    <w:rsid w:val="001745E7"/>
    <w:rsid w:val="00174A9A"/>
    <w:rsid w:val="00176F84"/>
    <w:rsid w:val="00177E90"/>
    <w:rsid w:val="00180355"/>
    <w:rsid w:val="00181996"/>
    <w:rsid w:val="001842DE"/>
    <w:rsid w:val="001848E5"/>
    <w:rsid w:val="00190BB3"/>
    <w:rsid w:val="0019135C"/>
    <w:rsid w:val="00191C91"/>
    <w:rsid w:val="00193BF8"/>
    <w:rsid w:val="00194CC7"/>
    <w:rsid w:val="001A03DB"/>
    <w:rsid w:val="001A2BA5"/>
    <w:rsid w:val="001A331B"/>
    <w:rsid w:val="001A36D8"/>
    <w:rsid w:val="001A6098"/>
    <w:rsid w:val="001B03C2"/>
    <w:rsid w:val="001C1E31"/>
    <w:rsid w:val="001C34DE"/>
    <w:rsid w:val="001C49EB"/>
    <w:rsid w:val="001C67A3"/>
    <w:rsid w:val="001D11F7"/>
    <w:rsid w:val="001D18CF"/>
    <w:rsid w:val="001D4387"/>
    <w:rsid w:val="001D4CF8"/>
    <w:rsid w:val="001D5E62"/>
    <w:rsid w:val="001D73E1"/>
    <w:rsid w:val="001E34E0"/>
    <w:rsid w:val="001E5F90"/>
    <w:rsid w:val="001F1226"/>
    <w:rsid w:val="001F21BF"/>
    <w:rsid w:val="001F23E2"/>
    <w:rsid w:val="001F2F84"/>
    <w:rsid w:val="001F7035"/>
    <w:rsid w:val="0020197D"/>
    <w:rsid w:val="00202E97"/>
    <w:rsid w:val="00204073"/>
    <w:rsid w:val="002049E1"/>
    <w:rsid w:val="00205AF9"/>
    <w:rsid w:val="00210EEC"/>
    <w:rsid w:val="002147F8"/>
    <w:rsid w:val="00216147"/>
    <w:rsid w:val="002175EE"/>
    <w:rsid w:val="00220462"/>
    <w:rsid w:val="0022059A"/>
    <w:rsid w:val="00221955"/>
    <w:rsid w:val="00222E9D"/>
    <w:rsid w:val="00225C0B"/>
    <w:rsid w:val="00226345"/>
    <w:rsid w:val="00226A0F"/>
    <w:rsid w:val="0023040F"/>
    <w:rsid w:val="00230CF6"/>
    <w:rsid w:val="002327EE"/>
    <w:rsid w:val="002328FC"/>
    <w:rsid w:val="00234148"/>
    <w:rsid w:val="002408D7"/>
    <w:rsid w:val="00242DB7"/>
    <w:rsid w:val="00244C55"/>
    <w:rsid w:val="002507DA"/>
    <w:rsid w:val="0025439E"/>
    <w:rsid w:val="00257082"/>
    <w:rsid w:val="00261203"/>
    <w:rsid w:val="002612A0"/>
    <w:rsid w:val="00261C93"/>
    <w:rsid w:val="00265508"/>
    <w:rsid w:val="002664DC"/>
    <w:rsid w:val="0027176F"/>
    <w:rsid w:val="00271F1A"/>
    <w:rsid w:val="00272E52"/>
    <w:rsid w:val="0027640D"/>
    <w:rsid w:val="002774FC"/>
    <w:rsid w:val="002842D8"/>
    <w:rsid w:val="002855E7"/>
    <w:rsid w:val="00287FEB"/>
    <w:rsid w:val="00290955"/>
    <w:rsid w:val="00297926"/>
    <w:rsid w:val="002A236D"/>
    <w:rsid w:val="002B1603"/>
    <w:rsid w:val="002B322D"/>
    <w:rsid w:val="002B5045"/>
    <w:rsid w:val="002B7B9A"/>
    <w:rsid w:val="002C1A76"/>
    <w:rsid w:val="002C1D1A"/>
    <w:rsid w:val="002C4220"/>
    <w:rsid w:val="002C753B"/>
    <w:rsid w:val="002C7EAD"/>
    <w:rsid w:val="002D0DE7"/>
    <w:rsid w:val="002D0F79"/>
    <w:rsid w:val="002D10D3"/>
    <w:rsid w:val="002D6181"/>
    <w:rsid w:val="002E5DDB"/>
    <w:rsid w:val="002E7F8B"/>
    <w:rsid w:val="002F2D81"/>
    <w:rsid w:val="002F4B9D"/>
    <w:rsid w:val="002F5C7A"/>
    <w:rsid w:val="002F73A5"/>
    <w:rsid w:val="00302C03"/>
    <w:rsid w:val="00306843"/>
    <w:rsid w:val="00310150"/>
    <w:rsid w:val="00312DAF"/>
    <w:rsid w:val="00315884"/>
    <w:rsid w:val="00315C10"/>
    <w:rsid w:val="003224C1"/>
    <w:rsid w:val="00322BBB"/>
    <w:rsid w:val="00327F84"/>
    <w:rsid w:val="00330338"/>
    <w:rsid w:val="0033201F"/>
    <w:rsid w:val="00334499"/>
    <w:rsid w:val="00335AC5"/>
    <w:rsid w:val="00335C58"/>
    <w:rsid w:val="0033687E"/>
    <w:rsid w:val="003379D4"/>
    <w:rsid w:val="00343D4A"/>
    <w:rsid w:val="003462B1"/>
    <w:rsid w:val="003473B0"/>
    <w:rsid w:val="0035783E"/>
    <w:rsid w:val="00357E52"/>
    <w:rsid w:val="003641FF"/>
    <w:rsid w:val="003741F9"/>
    <w:rsid w:val="00375C08"/>
    <w:rsid w:val="003875B6"/>
    <w:rsid w:val="00390FB5"/>
    <w:rsid w:val="00392386"/>
    <w:rsid w:val="00396E52"/>
    <w:rsid w:val="003A010F"/>
    <w:rsid w:val="003A1607"/>
    <w:rsid w:val="003A641B"/>
    <w:rsid w:val="003B034E"/>
    <w:rsid w:val="003B7AF5"/>
    <w:rsid w:val="003C3C30"/>
    <w:rsid w:val="003C409F"/>
    <w:rsid w:val="003D0334"/>
    <w:rsid w:val="003D06C8"/>
    <w:rsid w:val="003D6880"/>
    <w:rsid w:val="003E04EC"/>
    <w:rsid w:val="003E0CE3"/>
    <w:rsid w:val="003E44DC"/>
    <w:rsid w:val="003E579C"/>
    <w:rsid w:val="003E5843"/>
    <w:rsid w:val="003E6606"/>
    <w:rsid w:val="003F3651"/>
    <w:rsid w:val="003F5E2A"/>
    <w:rsid w:val="003F67E5"/>
    <w:rsid w:val="00401501"/>
    <w:rsid w:val="004040A6"/>
    <w:rsid w:val="00405A10"/>
    <w:rsid w:val="00407AEA"/>
    <w:rsid w:val="004116D3"/>
    <w:rsid w:val="00415F63"/>
    <w:rsid w:val="00416C72"/>
    <w:rsid w:val="004173CB"/>
    <w:rsid w:val="00417D55"/>
    <w:rsid w:val="00424BD6"/>
    <w:rsid w:val="004319B2"/>
    <w:rsid w:val="00435F10"/>
    <w:rsid w:val="00436718"/>
    <w:rsid w:val="004373B0"/>
    <w:rsid w:val="00440B1B"/>
    <w:rsid w:val="00441574"/>
    <w:rsid w:val="00441AC3"/>
    <w:rsid w:val="00443579"/>
    <w:rsid w:val="0044392A"/>
    <w:rsid w:val="0044426B"/>
    <w:rsid w:val="0044571A"/>
    <w:rsid w:val="004459DB"/>
    <w:rsid w:val="004476CF"/>
    <w:rsid w:val="004514D6"/>
    <w:rsid w:val="004533ED"/>
    <w:rsid w:val="00461017"/>
    <w:rsid w:val="00466173"/>
    <w:rsid w:val="00467F9D"/>
    <w:rsid w:val="00470BAB"/>
    <w:rsid w:val="00480F45"/>
    <w:rsid w:val="0048160A"/>
    <w:rsid w:val="00485003"/>
    <w:rsid w:val="004858C2"/>
    <w:rsid w:val="004860C0"/>
    <w:rsid w:val="00494528"/>
    <w:rsid w:val="0049709A"/>
    <w:rsid w:val="004A051F"/>
    <w:rsid w:val="004A0DE1"/>
    <w:rsid w:val="004A10A1"/>
    <w:rsid w:val="004B6B53"/>
    <w:rsid w:val="004B7232"/>
    <w:rsid w:val="004C0727"/>
    <w:rsid w:val="004C4792"/>
    <w:rsid w:val="004C58A3"/>
    <w:rsid w:val="004D03F7"/>
    <w:rsid w:val="004D10AC"/>
    <w:rsid w:val="004D2BCC"/>
    <w:rsid w:val="004D3CAB"/>
    <w:rsid w:val="004E0723"/>
    <w:rsid w:val="004E09AE"/>
    <w:rsid w:val="004E67A0"/>
    <w:rsid w:val="004F004A"/>
    <w:rsid w:val="004F0D7E"/>
    <w:rsid w:val="004F2748"/>
    <w:rsid w:val="004F4CCA"/>
    <w:rsid w:val="004F6EFC"/>
    <w:rsid w:val="004F7E40"/>
    <w:rsid w:val="00500073"/>
    <w:rsid w:val="005013D6"/>
    <w:rsid w:val="00502C86"/>
    <w:rsid w:val="00503C99"/>
    <w:rsid w:val="00505D6F"/>
    <w:rsid w:val="00506507"/>
    <w:rsid w:val="0051278E"/>
    <w:rsid w:val="005135DD"/>
    <w:rsid w:val="00515842"/>
    <w:rsid w:val="00516110"/>
    <w:rsid w:val="00516307"/>
    <w:rsid w:val="005205C9"/>
    <w:rsid w:val="00521620"/>
    <w:rsid w:val="0052602F"/>
    <w:rsid w:val="0053291E"/>
    <w:rsid w:val="005469B7"/>
    <w:rsid w:val="00547662"/>
    <w:rsid w:val="005502F4"/>
    <w:rsid w:val="0055233D"/>
    <w:rsid w:val="00552EA7"/>
    <w:rsid w:val="0055382F"/>
    <w:rsid w:val="00553E6D"/>
    <w:rsid w:val="00555554"/>
    <w:rsid w:val="0055600D"/>
    <w:rsid w:val="00556F68"/>
    <w:rsid w:val="00557B1B"/>
    <w:rsid w:val="005602EF"/>
    <w:rsid w:val="00566360"/>
    <w:rsid w:val="00572EE7"/>
    <w:rsid w:val="005730BB"/>
    <w:rsid w:val="00573B88"/>
    <w:rsid w:val="00575120"/>
    <w:rsid w:val="00580A07"/>
    <w:rsid w:val="00581542"/>
    <w:rsid w:val="00584BC7"/>
    <w:rsid w:val="00584CCC"/>
    <w:rsid w:val="00586C2B"/>
    <w:rsid w:val="005924A3"/>
    <w:rsid w:val="0059269A"/>
    <w:rsid w:val="005A16BB"/>
    <w:rsid w:val="005A32B3"/>
    <w:rsid w:val="005A6F86"/>
    <w:rsid w:val="005A7F65"/>
    <w:rsid w:val="005B02C2"/>
    <w:rsid w:val="005B3826"/>
    <w:rsid w:val="005B3D33"/>
    <w:rsid w:val="005B4AEA"/>
    <w:rsid w:val="005B7F36"/>
    <w:rsid w:val="005C7EC5"/>
    <w:rsid w:val="005D4958"/>
    <w:rsid w:val="005D4DCA"/>
    <w:rsid w:val="005E1200"/>
    <w:rsid w:val="005E182F"/>
    <w:rsid w:val="005E4BDA"/>
    <w:rsid w:val="005F06A3"/>
    <w:rsid w:val="005F226A"/>
    <w:rsid w:val="005F4435"/>
    <w:rsid w:val="0060515E"/>
    <w:rsid w:val="00611A5F"/>
    <w:rsid w:val="006220C9"/>
    <w:rsid w:val="00622BF7"/>
    <w:rsid w:val="00624675"/>
    <w:rsid w:val="00625106"/>
    <w:rsid w:val="00625C91"/>
    <w:rsid w:val="00625F37"/>
    <w:rsid w:val="00627FCB"/>
    <w:rsid w:val="00627FE7"/>
    <w:rsid w:val="006354DC"/>
    <w:rsid w:val="006366D6"/>
    <w:rsid w:val="006430A7"/>
    <w:rsid w:val="00643330"/>
    <w:rsid w:val="006447D6"/>
    <w:rsid w:val="00652E1E"/>
    <w:rsid w:val="006579AB"/>
    <w:rsid w:val="0067712D"/>
    <w:rsid w:val="00687ABC"/>
    <w:rsid w:val="00691BBA"/>
    <w:rsid w:val="00692BCD"/>
    <w:rsid w:val="0069377B"/>
    <w:rsid w:val="006964C8"/>
    <w:rsid w:val="006A4CD2"/>
    <w:rsid w:val="006A628C"/>
    <w:rsid w:val="006B17E5"/>
    <w:rsid w:val="006B30BA"/>
    <w:rsid w:val="006B3653"/>
    <w:rsid w:val="006B709A"/>
    <w:rsid w:val="006C022F"/>
    <w:rsid w:val="006C4AA0"/>
    <w:rsid w:val="006C5383"/>
    <w:rsid w:val="006D0F24"/>
    <w:rsid w:val="006D364C"/>
    <w:rsid w:val="006E53FC"/>
    <w:rsid w:val="006E5FFF"/>
    <w:rsid w:val="006F3383"/>
    <w:rsid w:val="006F365F"/>
    <w:rsid w:val="006F470D"/>
    <w:rsid w:val="00701A40"/>
    <w:rsid w:val="00711AC3"/>
    <w:rsid w:val="0071463A"/>
    <w:rsid w:val="00715309"/>
    <w:rsid w:val="0071590F"/>
    <w:rsid w:val="00726303"/>
    <w:rsid w:val="00731FB4"/>
    <w:rsid w:val="00732D06"/>
    <w:rsid w:val="00740E2D"/>
    <w:rsid w:val="00744A68"/>
    <w:rsid w:val="007460AD"/>
    <w:rsid w:val="00760B63"/>
    <w:rsid w:val="00761368"/>
    <w:rsid w:val="007627C5"/>
    <w:rsid w:val="00762F3C"/>
    <w:rsid w:val="00770835"/>
    <w:rsid w:val="0077446F"/>
    <w:rsid w:val="00774A50"/>
    <w:rsid w:val="0077587B"/>
    <w:rsid w:val="0077594D"/>
    <w:rsid w:val="00780EA0"/>
    <w:rsid w:val="007946B8"/>
    <w:rsid w:val="007A0506"/>
    <w:rsid w:val="007A4C95"/>
    <w:rsid w:val="007B2A9B"/>
    <w:rsid w:val="007B5895"/>
    <w:rsid w:val="007B6320"/>
    <w:rsid w:val="007C1143"/>
    <w:rsid w:val="007C2C66"/>
    <w:rsid w:val="007C3F1D"/>
    <w:rsid w:val="007C4CEA"/>
    <w:rsid w:val="007C66B7"/>
    <w:rsid w:val="007D3AB1"/>
    <w:rsid w:val="007D3C2B"/>
    <w:rsid w:val="007D6679"/>
    <w:rsid w:val="007D7E52"/>
    <w:rsid w:val="007E0130"/>
    <w:rsid w:val="007E3317"/>
    <w:rsid w:val="007E391C"/>
    <w:rsid w:val="007E4376"/>
    <w:rsid w:val="007E45EA"/>
    <w:rsid w:val="007E5EFF"/>
    <w:rsid w:val="008035FE"/>
    <w:rsid w:val="008054E7"/>
    <w:rsid w:val="0081495E"/>
    <w:rsid w:val="00815781"/>
    <w:rsid w:val="00816014"/>
    <w:rsid w:val="00823490"/>
    <w:rsid w:val="008238BC"/>
    <w:rsid w:val="0082640A"/>
    <w:rsid w:val="00833F1F"/>
    <w:rsid w:val="008343B1"/>
    <w:rsid w:val="008357AE"/>
    <w:rsid w:val="00836762"/>
    <w:rsid w:val="008408C8"/>
    <w:rsid w:val="00840A48"/>
    <w:rsid w:val="00847564"/>
    <w:rsid w:val="0085058E"/>
    <w:rsid w:val="00856337"/>
    <w:rsid w:val="008632A4"/>
    <w:rsid w:val="008654D1"/>
    <w:rsid w:val="00865685"/>
    <w:rsid w:val="008703C8"/>
    <w:rsid w:val="008723F5"/>
    <w:rsid w:val="00874450"/>
    <w:rsid w:val="00877F39"/>
    <w:rsid w:val="008810E2"/>
    <w:rsid w:val="008866A8"/>
    <w:rsid w:val="00893B76"/>
    <w:rsid w:val="008A2145"/>
    <w:rsid w:val="008A321D"/>
    <w:rsid w:val="008A4915"/>
    <w:rsid w:val="008A7B0A"/>
    <w:rsid w:val="008B0EEE"/>
    <w:rsid w:val="008B367A"/>
    <w:rsid w:val="008B3E03"/>
    <w:rsid w:val="008C5220"/>
    <w:rsid w:val="008C57D6"/>
    <w:rsid w:val="008D0BE8"/>
    <w:rsid w:val="008D238F"/>
    <w:rsid w:val="008D261E"/>
    <w:rsid w:val="008D4D5A"/>
    <w:rsid w:val="008D4E65"/>
    <w:rsid w:val="008D5E72"/>
    <w:rsid w:val="008D6711"/>
    <w:rsid w:val="008E04A5"/>
    <w:rsid w:val="008E1797"/>
    <w:rsid w:val="008E4E58"/>
    <w:rsid w:val="008F0306"/>
    <w:rsid w:val="008F2894"/>
    <w:rsid w:val="008F3BB3"/>
    <w:rsid w:val="008F5E6B"/>
    <w:rsid w:val="009035F2"/>
    <w:rsid w:val="00903B7F"/>
    <w:rsid w:val="00912CE9"/>
    <w:rsid w:val="009143C8"/>
    <w:rsid w:val="009153EA"/>
    <w:rsid w:val="00926244"/>
    <w:rsid w:val="009414E9"/>
    <w:rsid w:val="00950DF1"/>
    <w:rsid w:val="00951969"/>
    <w:rsid w:val="00955DE2"/>
    <w:rsid w:val="009578EB"/>
    <w:rsid w:val="00961361"/>
    <w:rsid w:val="00965B9A"/>
    <w:rsid w:val="00966078"/>
    <w:rsid w:val="009671F8"/>
    <w:rsid w:val="00967C20"/>
    <w:rsid w:val="00972735"/>
    <w:rsid w:val="00983CD2"/>
    <w:rsid w:val="00993AB3"/>
    <w:rsid w:val="00994A1C"/>
    <w:rsid w:val="00996208"/>
    <w:rsid w:val="00997B0C"/>
    <w:rsid w:val="009A0A9C"/>
    <w:rsid w:val="009A6374"/>
    <w:rsid w:val="009B4AE2"/>
    <w:rsid w:val="009B6431"/>
    <w:rsid w:val="009B787C"/>
    <w:rsid w:val="009C14F1"/>
    <w:rsid w:val="009C3A85"/>
    <w:rsid w:val="009C3E88"/>
    <w:rsid w:val="009C76E2"/>
    <w:rsid w:val="009D6F2F"/>
    <w:rsid w:val="009E65BF"/>
    <w:rsid w:val="009E6DC4"/>
    <w:rsid w:val="009E6DDA"/>
    <w:rsid w:val="009F11D8"/>
    <w:rsid w:val="009F4E18"/>
    <w:rsid w:val="009F60AA"/>
    <w:rsid w:val="009F6D59"/>
    <w:rsid w:val="00A01712"/>
    <w:rsid w:val="00A040D6"/>
    <w:rsid w:val="00A141B1"/>
    <w:rsid w:val="00A14E10"/>
    <w:rsid w:val="00A217C5"/>
    <w:rsid w:val="00A2266E"/>
    <w:rsid w:val="00A249E6"/>
    <w:rsid w:val="00A25193"/>
    <w:rsid w:val="00A26822"/>
    <w:rsid w:val="00A273AF"/>
    <w:rsid w:val="00A3046D"/>
    <w:rsid w:val="00A31DF9"/>
    <w:rsid w:val="00A35464"/>
    <w:rsid w:val="00A35D71"/>
    <w:rsid w:val="00A44750"/>
    <w:rsid w:val="00A503AF"/>
    <w:rsid w:val="00A53B7E"/>
    <w:rsid w:val="00A54CBA"/>
    <w:rsid w:val="00A5649D"/>
    <w:rsid w:val="00A6091A"/>
    <w:rsid w:val="00A73CC3"/>
    <w:rsid w:val="00A76B17"/>
    <w:rsid w:val="00A80A95"/>
    <w:rsid w:val="00A84626"/>
    <w:rsid w:val="00A851D1"/>
    <w:rsid w:val="00A872E7"/>
    <w:rsid w:val="00A8762D"/>
    <w:rsid w:val="00A90F9F"/>
    <w:rsid w:val="00A93A8B"/>
    <w:rsid w:val="00A94EC6"/>
    <w:rsid w:val="00A97092"/>
    <w:rsid w:val="00AA02FD"/>
    <w:rsid w:val="00AA1BB2"/>
    <w:rsid w:val="00AA21E5"/>
    <w:rsid w:val="00AA2E97"/>
    <w:rsid w:val="00AA4D06"/>
    <w:rsid w:val="00AA6159"/>
    <w:rsid w:val="00AA7EA6"/>
    <w:rsid w:val="00AA7EB6"/>
    <w:rsid w:val="00AB0BA0"/>
    <w:rsid w:val="00AB2461"/>
    <w:rsid w:val="00AB3FA8"/>
    <w:rsid w:val="00AC0ED4"/>
    <w:rsid w:val="00AC4359"/>
    <w:rsid w:val="00AD0D7F"/>
    <w:rsid w:val="00AD24E0"/>
    <w:rsid w:val="00AD46AA"/>
    <w:rsid w:val="00AD5CD6"/>
    <w:rsid w:val="00AD6858"/>
    <w:rsid w:val="00AE4E12"/>
    <w:rsid w:val="00AE66F6"/>
    <w:rsid w:val="00AE6DE7"/>
    <w:rsid w:val="00AE7059"/>
    <w:rsid w:val="00AF1FE2"/>
    <w:rsid w:val="00AF5BEC"/>
    <w:rsid w:val="00AF7F2D"/>
    <w:rsid w:val="00B00672"/>
    <w:rsid w:val="00B017F3"/>
    <w:rsid w:val="00B0371C"/>
    <w:rsid w:val="00B0628E"/>
    <w:rsid w:val="00B066FB"/>
    <w:rsid w:val="00B079D5"/>
    <w:rsid w:val="00B13589"/>
    <w:rsid w:val="00B13912"/>
    <w:rsid w:val="00B14DD6"/>
    <w:rsid w:val="00B204C2"/>
    <w:rsid w:val="00B25D1B"/>
    <w:rsid w:val="00B300CF"/>
    <w:rsid w:val="00B31B19"/>
    <w:rsid w:val="00B32CB8"/>
    <w:rsid w:val="00B330F0"/>
    <w:rsid w:val="00B4097B"/>
    <w:rsid w:val="00B41E10"/>
    <w:rsid w:val="00B4299D"/>
    <w:rsid w:val="00B45E32"/>
    <w:rsid w:val="00B53638"/>
    <w:rsid w:val="00B53C51"/>
    <w:rsid w:val="00B635CD"/>
    <w:rsid w:val="00B63C82"/>
    <w:rsid w:val="00B67D6D"/>
    <w:rsid w:val="00B70DF2"/>
    <w:rsid w:val="00B710A4"/>
    <w:rsid w:val="00B81554"/>
    <w:rsid w:val="00B823DF"/>
    <w:rsid w:val="00B82846"/>
    <w:rsid w:val="00B85DA6"/>
    <w:rsid w:val="00B862B5"/>
    <w:rsid w:val="00B90219"/>
    <w:rsid w:val="00B9106F"/>
    <w:rsid w:val="00B91F0F"/>
    <w:rsid w:val="00BA1EA1"/>
    <w:rsid w:val="00BA380A"/>
    <w:rsid w:val="00BA5546"/>
    <w:rsid w:val="00BA7CE0"/>
    <w:rsid w:val="00BB10CA"/>
    <w:rsid w:val="00BB17A1"/>
    <w:rsid w:val="00BB1EF2"/>
    <w:rsid w:val="00BB50A1"/>
    <w:rsid w:val="00BC2D62"/>
    <w:rsid w:val="00BD1172"/>
    <w:rsid w:val="00BD16F7"/>
    <w:rsid w:val="00BD20A3"/>
    <w:rsid w:val="00BD2DF8"/>
    <w:rsid w:val="00BD6690"/>
    <w:rsid w:val="00BE5231"/>
    <w:rsid w:val="00BF3C76"/>
    <w:rsid w:val="00C00886"/>
    <w:rsid w:val="00C025DB"/>
    <w:rsid w:val="00C057C1"/>
    <w:rsid w:val="00C057DA"/>
    <w:rsid w:val="00C11243"/>
    <w:rsid w:val="00C159F8"/>
    <w:rsid w:val="00C1690E"/>
    <w:rsid w:val="00C20F6A"/>
    <w:rsid w:val="00C21608"/>
    <w:rsid w:val="00C3333A"/>
    <w:rsid w:val="00C35621"/>
    <w:rsid w:val="00C44FA7"/>
    <w:rsid w:val="00C50F66"/>
    <w:rsid w:val="00C529FE"/>
    <w:rsid w:val="00C612D1"/>
    <w:rsid w:val="00C61DE0"/>
    <w:rsid w:val="00C64E1B"/>
    <w:rsid w:val="00C66231"/>
    <w:rsid w:val="00C704CA"/>
    <w:rsid w:val="00C77EFB"/>
    <w:rsid w:val="00C81255"/>
    <w:rsid w:val="00C822BC"/>
    <w:rsid w:val="00C82AAD"/>
    <w:rsid w:val="00C86CBC"/>
    <w:rsid w:val="00C96252"/>
    <w:rsid w:val="00CA1111"/>
    <w:rsid w:val="00CA2380"/>
    <w:rsid w:val="00CA35B0"/>
    <w:rsid w:val="00CA7C8E"/>
    <w:rsid w:val="00CB3CF2"/>
    <w:rsid w:val="00CB55B5"/>
    <w:rsid w:val="00CB6510"/>
    <w:rsid w:val="00CC2D47"/>
    <w:rsid w:val="00CC31FE"/>
    <w:rsid w:val="00CC32BB"/>
    <w:rsid w:val="00CC722D"/>
    <w:rsid w:val="00CC73B2"/>
    <w:rsid w:val="00CD3082"/>
    <w:rsid w:val="00CD34EB"/>
    <w:rsid w:val="00CD5AE6"/>
    <w:rsid w:val="00CE27E8"/>
    <w:rsid w:val="00CE4BD4"/>
    <w:rsid w:val="00CE5480"/>
    <w:rsid w:val="00CF7044"/>
    <w:rsid w:val="00CF7FC2"/>
    <w:rsid w:val="00D050A8"/>
    <w:rsid w:val="00D06484"/>
    <w:rsid w:val="00D07256"/>
    <w:rsid w:val="00D10348"/>
    <w:rsid w:val="00D13B49"/>
    <w:rsid w:val="00D1424A"/>
    <w:rsid w:val="00D21481"/>
    <w:rsid w:val="00D23470"/>
    <w:rsid w:val="00D24E0E"/>
    <w:rsid w:val="00D30D64"/>
    <w:rsid w:val="00D32033"/>
    <w:rsid w:val="00D3686A"/>
    <w:rsid w:val="00D40EB0"/>
    <w:rsid w:val="00D4146F"/>
    <w:rsid w:val="00D427E0"/>
    <w:rsid w:val="00D556C9"/>
    <w:rsid w:val="00D55D07"/>
    <w:rsid w:val="00D60603"/>
    <w:rsid w:val="00D61AD6"/>
    <w:rsid w:val="00D63A75"/>
    <w:rsid w:val="00D70E9A"/>
    <w:rsid w:val="00D71809"/>
    <w:rsid w:val="00D756DE"/>
    <w:rsid w:val="00D75CA4"/>
    <w:rsid w:val="00D81B44"/>
    <w:rsid w:val="00D82063"/>
    <w:rsid w:val="00D84B74"/>
    <w:rsid w:val="00D9105A"/>
    <w:rsid w:val="00D92FD1"/>
    <w:rsid w:val="00D93419"/>
    <w:rsid w:val="00DA632F"/>
    <w:rsid w:val="00DB2DD9"/>
    <w:rsid w:val="00DB676B"/>
    <w:rsid w:val="00DC028C"/>
    <w:rsid w:val="00DD31B2"/>
    <w:rsid w:val="00DD7A21"/>
    <w:rsid w:val="00DE0A12"/>
    <w:rsid w:val="00DE4990"/>
    <w:rsid w:val="00DE60DA"/>
    <w:rsid w:val="00DF13B0"/>
    <w:rsid w:val="00DF4EFB"/>
    <w:rsid w:val="00DF7DFB"/>
    <w:rsid w:val="00E01079"/>
    <w:rsid w:val="00E04572"/>
    <w:rsid w:val="00E12CA7"/>
    <w:rsid w:val="00E12ED4"/>
    <w:rsid w:val="00E13150"/>
    <w:rsid w:val="00E14143"/>
    <w:rsid w:val="00E150E8"/>
    <w:rsid w:val="00E15A55"/>
    <w:rsid w:val="00E16E84"/>
    <w:rsid w:val="00E17BB5"/>
    <w:rsid w:val="00E21BFC"/>
    <w:rsid w:val="00E22F32"/>
    <w:rsid w:val="00E25061"/>
    <w:rsid w:val="00E26676"/>
    <w:rsid w:val="00E26BA6"/>
    <w:rsid w:val="00E26C1C"/>
    <w:rsid w:val="00E27305"/>
    <w:rsid w:val="00E2742F"/>
    <w:rsid w:val="00E32234"/>
    <w:rsid w:val="00E36711"/>
    <w:rsid w:val="00E3766D"/>
    <w:rsid w:val="00E43FED"/>
    <w:rsid w:val="00E467A7"/>
    <w:rsid w:val="00E512C8"/>
    <w:rsid w:val="00E53B20"/>
    <w:rsid w:val="00E548AB"/>
    <w:rsid w:val="00E56F95"/>
    <w:rsid w:val="00E65897"/>
    <w:rsid w:val="00E7148C"/>
    <w:rsid w:val="00E72939"/>
    <w:rsid w:val="00E75F53"/>
    <w:rsid w:val="00E807D3"/>
    <w:rsid w:val="00E83BA9"/>
    <w:rsid w:val="00E84094"/>
    <w:rsid w:val="00E92A73"/>
    <w:rsid w:val="00E92D4A"/>
    <w:rsid w:val="00E93886"/>
    <w:rsid w:val="00E952E3"/>
    <w:rsid w:val="00EA2308"/>
    <w:rsid w:val="00EA31E4"/>
    <w:rsid w:val="00EA46BC"/>
    <w:rsid w:val="00EB2969"/>
    <w:rsid w:val="00EB4265"/>
    <w:rsid w:val="00EB4F44"/>
    <w:rsid w:val="00EB60CA"/>
    <w:rsid w:val="00EC5C9A"/>
    <w:rsid w:val="00EC69D5"/>
    <w:rsid w:val="00EC7973"/>
    <w:rsid w:val="00ED24B5"/>
    <w:rsid w:val="00ED5380"/>
    <w:rsid w:val="00ED5555"/>
    <w:rsid w:val="00ED6054"/>
    <w:rsid w:val="00ED6805"/>
    <w:rsid w:val="00ED6BA8"/>
    <w:rsid w:val="00EF1343"/>
    <w:rsid w:val="00EF21EB"/>
    <w:rsid w:val="00EF7346"/>
    <w:rsid w:val="00F02DCB"/>
    <w:rsid w:val="00F04807"/>
    <w:rsid w:val="00F06907"/>
    <w:rsid w:val="00F101FA"/>
    <w:rsid w:val="00F106A4"/>
    <w:rsid w:val="00F12D0A"/>
    <w:rsid w:val="00F13F84"/>
    <w:rsid w:val="00F16D56"/>
    <w:rsid w:val="00F17E0B"/>
    <w:rsid w:val="00F20830"/>
    <w:rsid w:val="00F222EC"/>
    <w:rsid w:val="00F24A38"/>
    <w:rsid w:val="00F26360"/>
    <w:rsid w:val="00F27022"/>
    <w:rsid w:val="00F32F77"/>
    <w:rsid w:val="00F43526"/>
    <w:rsid w:val="00F45B21"/>
    <w:rsid w:val="00F508DA"/>
    <w:rsid w:val="00F52A46"/>
    <w:rsid w:val="00F548DE"/>
    <w:rsid w:val="00F5565F"/>
    <w:rsid w:val="00F60661"/>
    <w:rsid w:val="00F60DCD"/>
    <w:rsid w:val="00F61910"/>
    <w:rsid w:val="00F647F5"/>
    <w:rsid w:val="00F67931"/>
    <w:rsid w:val="00F67DCE"/>
    <w:rsid w:val="00F704B7"/>
    <w:rsid w:val="00F715EE"/>
    <w:rsid w:val="00F77CF9"/>
    <w:rsid w:val="00F83C4A"/>
    <w:rsid w:val="00F83E69"/>
    <w:rsid w:val="00F85527"/>
    <w:rsid w:val="00F9068C"/>
    <w:rsid w:val="00FA1FCF"/>
    <w:rsid w:val="00FA3CA1"/>
    <w:rsid w:val="00FA700B"/>
    <w:rsid w:val="00FB73FE"/>
    <w:rsid w:val="00FC4B24"/>
    <w:rsid w:val="00FC6898"/>
    <w:rsid w:val="00FD05E7"/>
    <w:rsid w:val="00FD0BB9"/>
    <w:rsid w:val="00FD1718"/>
    <w:rsid w:val="00FD626A"/>
    <w:rsid w:val="00FD6A42"/>
    <w:rsid w:val="00FE1A17"/>
    <w:rsid w:val="00FE1C05"/>
    <w:rsid w:val="00FE64F9"/>
    <w:rsid w:val="00FF3030"/>
    <w:rsid w:val="00FF37E2"/>
    <w:rsid w:val="00FF46BC"/>
    <w:rsid w:val="00FF49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2A620F80-8C31-4EE6-93C4-16E0435C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1424A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5">
    <w:name w:val="heading 5"/>
    <w:basedOn w:val="Normal"/>
    <w:next w:val="Normal"/>
    <w:link w:val="Ttulo5Car"/>
    <w:qFormat/>
    <w:rsid w:val="001E34E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A8B"/>
  </w:style>
  <w:style w:type="paragraph" w:styleId="Prrafodelista">
    <w:name w:val="List Paragraph"/>
    <w:basedOn w:val="Normal"/>
    <w:uiPriority w:val="1"/>
    <w:qFormat/>
    <w:rsid w:val="00A93A8B"/>
    <w:pPr>
      <w:ind w:left="720"/>
      <w:contextualSpacing/>
    </w:pPr>
  </w:style>
  <w:style w:type="paragraph" w:styleId="Sinespaciado">
    <w:name w:val="No Spacing"/>
    <w:uiPriority w:val="1"/>
    <w:qFormat/>
    <w:rsid w:val="00A93A8B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93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E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2"/>
  </w:style>
  <w:style w:type="paragraph" w:customStyle="1" w:styleId="ecxmsolistparagraph">
    <w:name w:val="ecxmsolistparagraph"/>
    <w:basedOn w:val="Normal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D1424A"/>
    <w:rPr>
      <w:rFonts w:ascii="Arial Narrow" w:eastAsia="Times New Roman" w:hAnsi="Arial Narrow" w:cs="Arial Narrow"/>
      <w:b/>
      <w:bCs/>
      <w:sz w:val="22"/>
      <w:szCs w:val="22"/>
    </w:rPr>
  </w:style>
  <w:style w:type="paragraph" w:styleId="Textoindependiente">
    <w:name w:val="Body Text"/>
    <w:aliases w:val=" Car"/>
    <w:basedOn w:val="Normal"/>
    <w:link w:val="TextoindependienteCar"/>
    <w:uiPriority w:val="1"/>
    <w:qFormat/>
    <w:rsid w:val="00D1424A"/>
    <w:pPr>
      <w:widowControl w:val="0"/>
      <w:autoSpaceDE w:val="0"/>
      <w:autoSpaceDN w:val="0"/>
      <w:adjustRightInd w:val="0"/>
      <w:spacing w:before="163" w:after="0" w:line="240" w:lineRule="auto"/>
      <w:ind w:left="102"/>
    </w:pPr>
    <w:rPr>
      <w:rFonts w:ascii="Arial Narrow" w:eastAsia="Times New Roman" w:hAnsi="Arial Narrow" w:cs="Arial Narrow"/>
      <w:lang w:eastAsia="es-MX"/>
    </w:rPr>
  </w:style>
  <w:style w:type="character" w:customStyle="1" w:styleId="TextoindependienteCar">
    <w:name w:val="Texto independiente Car"/>
    <w:aliases w:val=" Car Car"/>
    <w:link w:val="Textoindependiente"/>
    <w:uiPriority w:val="1"/>
    <w:rsid w:val="00D1424A"/>
    <w:rPr>
      <w:rFonts w:ascii="Arial Narrow" w:eastAsia="Times New Roman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81">
    <w:name w:val="estilo81"/>
    <w:rsid w:val="001A03DB"/>
    <w:rPr>
      <w:sz w:val="20"/>
      <w:szCs w:val="20"/>
    </w:rPr>
  </w:style>
  <w:style w:type="character" w:customStyle="1" w:styleId="Ttulo5Car">
    <w:name w:val="Título 5 Car"/>
    <w:link w:val="Ttulo5"/>
    <w:rsid w:val="001E34E0"/>
    <w:rPr>
      <w:rFonts w:ascii="Arial" w:eastAsia="Times New Roman" w:hAnsi="Arial" w:cs="Times New Roman"/>
      <w:b/>
      <w:lang w:val="es-ES_tradnl" w:eastAsia="es-ES"/>
    </w:rPr>
  </w:style>
  <w:style w:type="paragraph" w:customStyle="1" w:styleId="a">
    <w:basedOn w:val="Normal"/>
    <w:next w:val="Ttulo"/>
    <w:link w:val="TtuloCar"/>
    <w:qFormat/>
    <w:rsid w:val="00BD16F7"/>
    <w:pPr>
      <w:spacing w:before="100" w:after="0" w:line="240" w:lineRule="auto"/>
      <w:jc w:val="center"/>
    </w:pPr>
    <w:rPr>
      <w:rFonts w:ascii="Arial" w:hAnsi="Arial"/>
      <w:b/>
      <w:sz w:val="18"/>
      <w:szCs w:val="20"/>
      <w:lang w:eastAsia="es-ES"/>
    </w:rPr>
  </w:style>
  <w:style w:type="paragraph" w:customStyle="1" w:styleId="DefaultCar">
    <w:name w:val="Default Car"/>
    <w:link w:val="DefaultCarCar"/>
    <w:rsid w:val="00BD16F7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s-ES" w:eastAsia="es-ES"/>
    </w:rPr>
  </w:style>
  <w:style w:type="character" w:customStyle="1" w:styleId="DefaultCarCar">
    <w:name w:val="Default Car Car"/>
    <w:link w:val="DefaultCar"/>
    <w:locked/>
    <w:rsid w:val="00BD16F7"/>
    <w:rPr>
      <w:rFonts w:ascii="Arial" w:eastAsia="Times New Roman" w:hAnsi="Arial"/>
      <w:color w:val="000000"/>
      <w:sz w:val="24"/>
      <w:szCs w:val="24"/>
      <w:lang w:val="es-ES" w:eastAsia="es-ES"/>
    </w:rPr>
  </w:style>
  <w:style w:type="character" w:customStyle="1" w:styleId="TtuloCar">
    <w:name w:val="Título Car"/>
    <w:link w:val="a"/>
    <w:rsid w:val="00BD16F7"/>
    <w:rPr>
      <w:rFonts w:ascii="Arial" w:hAnsi="Arial"/>
      <w:b/>
      <w:sz w:val="18"/>
      <w:lang w:val="es-MX" w:eastAsia="es-ES" w:bidi="ar-SA"/>
    </w:rPr>
  </w:style>
  <w:style w:type="paragraph" w:styleId="Ttulo">
    <w:name w:val="Title"/>
    <w:basedOn w:val="Normal"/>
    <w:next w:val="Normal"/>
    <w:link w:val="TtuloCar1"/>
    <w:uiPriority w:val="10"/>
    <w:qFormat/>
    <w:rsid w:val="00BD16F7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10"/>
    <w:rsid w:val="00BD16F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Estilo">
    <w:name w:val="Estilo"/>
    <w:rsid w:val="00CD5AE6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84756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847564"/>
    <w:rPr>
      <w:rFonts w:eastAsia="Times New Roman" w:cs="Times New Roman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5EC5-415C-41C5-A620-34E05F31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36</Pages>
  <Words>7100</Words>
  <Characters>39053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Delmy Cruz</cp:lastModifiedBy>
  <cp:revision>10</cp:revision>
  <cp:lastPrinted>2022-12-13T15:22:00Z</cp:lastPrinted>
  <dcterms:created xsi:type="dcterms:W3CDTF">2022-11-25T21:22:00Z</dcterms:created>
  <dcterms:modified xsi:type="dcterms:W3CDTF">2022-12-13T15:22:00Z</dcterms:modified>
</cp:coreProperties>
</file>