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DD" w:rsidRPr="00171CFE" w:rsidRDefault="00377F85" w:rsidP="00171CFE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XXXVII.- </w:t>
      </w:r>
      <w:r w:rsidR="00F03401" w:rsidRPr="00171CFE">
        <w:rPr>
          <w:rFonts w:ascii="Arial" w:hAnsi="Arial" w:cs="Arial"/>
          <w:b/>
          <w:lang w:val="es-MX"/>
        </w:rPr>
        <w:t xml:space="preserve">LEY DE INGRESOS DEL MUNICIPIO DE HUHÍ, YUCATÁN, PARA EL EJERCICIO FISCAL </w:t>
      </w:r>
      <w:r w:rsidR="007925DF" w:rsidRPr="00171CFE">
        <w:rPr>
          <w:rFonts w:ascii="Arial" w:hAnsi="Arial" w:cs="Arial"/>
          <w:b/>
          <w:lang w:val="es-MX"/>
        </w:rPr>
        <w:t>202</w:t>
      </w:r>
      <w:r w:rsidR="00AA36BE" w:rsidRPr="00171CFE">
        <w:rPr>
          <w:rFonts w:ascii="Arial" w:hAnsi="Arial" w:cs="Arial"/>
          <w:b/>
          <w:lang w:val="es-MX"/>
        </w:rPr>
        <w:t>3</w:t>
      </w:r>
      <w:r w:rsidR="00F03401" w:rsidRPr="00171CFE">
        <w:rPr>
          <w:rFonts w:ascii="Arial" w:hAnsi="Arial" w:cs="Arial"/>
          <w:b/>
          <w:lang w:val="es-MX"/>
        </w:rPr>
        <w:t>:</w:t>
      </w:r>
    </w:p>
    <w:p w:rsidR="001330DD" w:rsidRPr="00171CFE" w:rsidRDefault="001330DD" w:rsidP="00171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71CFE" w:rsidRDefault="00F03401" w:rsidP="00171CF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71CFE">
        <w:rPr>
          <w:rFonts w:ascii="Arial" w:hAnsi="Arial" w:cs="Arial"/>
          <w:b/>
          <w:lang w:val="es-MX"/>
        </w:rPr>
        <w:t xml:space="preserve">TÍTULO PRIMERO </w:t>
      </w:r>
    </w:p>
    <w:p w:rsidR="001330DD" w:rsidRPr="00171CFE" w:rsidRDefault="00F03401" w:rsidP="00171CF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71CFE">
        <w:rPr>
          <w:rFonts w:ascii="Arial" w:hAnsi="Arial" w:cs="Arial"/>
          <w:b/>
          <w:lang w:val="es-MX"/>
        </w:rPr>
        <w:t>DISPOSICIONES GENERALES</w:t>
      </w:r>
    </w:p>
    <w:p w:rsidR="001330DD" w:rsidRPr="00171CFE" w:rsidRDefault="001330DD" w:rsidP="00171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171CFE" w:rsidRDefault="00F03401" w:rsidP="00171CF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71CFE">
        <w:rPr>
          <w:rFonts w:ascii="Arial" w:hAnsi="Arial" w:cs="Arial"/>
          <w:b/>
          <w:lang w:val="es-MX"/>
        </w:rPr>
        <w:t>CAPÍTULO I</w:t>
      </w:r>
    </w:p>
    <w:p w:rsidR="001330DD" w:rsidRPr="00171CFE" w:rsidRDefault="00F03401" w:rsidP="00171CF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71CFE">
        <w:rPr>
          <w:rFonts w:ascii="Arial" w:hAnsi="Arial" w:cs="Arial"/>
          <w:b/>
          <w:lang w:val="es-MX"/>
        </w:rPr>
        <w:t>De la Naturaleza y el Objeto de la Ley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Artículo 1.-</w:t>
      </w:r>
      <w:r w:rsidRPr="006B26C6">
        <w:rPr>
          <w:rFonts w:ascii="Arial" w:hAnsi="Arial" w:cs="Arial"/>
          <w:lang w:val="es-MX"/>
        </w:rPr>
        <w:t xml:space="preserve"> La presente Ley es de orden público y de interés social, y tiene por objeto establecer los ingresos que percibirá la Hacienda Pública del Ayuntamiento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 xml:space="preserve">, Yucatán, a través de su Tesorería Municipal, durante el ejercicio fiscal </w:t>
      </w:r>
      <w:r w:rsidR="007925DF" w:rsidRPr="006B26C6">
        <w:rPr>
          <w:rFonts w:ascii="Arial" w:hAnsi="Arial" w:cs="Arial"/>
          <w:lang w:val="es-MX"/>
        </w:rPr>
        <w:t>202</w:t>
      </w:r>
      <w:r w:rsidR="00AA36BE" w:rsidRPr="006B26C6">
        <w:rPr>
          <w:rFonts w:ascii="Arial" w:hAnsi="Arial" w:cs="Arial"/>
          <w:lang w:val="es-MX"/>
        </w:rPr>
        <w:t>3</w:t>
      </w:r>
      <w:r w:rsidRPr="006B26C6">
        <w:rPr>
          <w:rFonts w:ascii="Arial" w:hAnsi="Arial" w:cs="Arial"/>
          <w:lang w:val="es-MX"/>
        </w:rPr>
        <w:t>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Artículo 2.-</w:t>
      </w:r>
      <w:r w:rsidRPr="006B26C6">
        <w:rPr>
          <w:rFonts w:ascii="Arial" w:hAnsi="Arial" w:cs="Arial"/>
          <w:lang w:val="es-MX"/>
        </w:rPr>
        <w:t xml:space="preserve"> Las personas domiciliadas dentro del Municipio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 xml:space="preserve">, Yucatán, que tuvieren bienes en su territorio o celebren actos que surtan efectos en el mismo, están obligados a contribuir para los gastos públicos de la manera que disponga la presente ley, así como la Ley de Hacienda para el Municipio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el Código Fiscal del Estado y los demás ordenamientos fiscales de carácter local y federal.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Artículo 3.-</w:t>
      </w:r>
      <w:r w:rsidRPr="006B26C6">
        <w:rPr>
          <w:rFonts w:ascii="Arial" w:hAnsi="Arial" w:cs="Arial"/>
          <w:lang w:val="es-MX"/>
        </w:rPr>
        <w:t xml:space="preserve"> 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Yucatán, así como en lo dispuesto en los convenios de coordinación fiscal y en las Leyes en que se fundamenten.</w:t>
      </w:r>
    </w:p>
    <w:p w:rsidR="001330DD" w:rsidRPr="00171CFE" w:rsidRDefault="001330DD" w:rsidP="00171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171CFE" w:rsidRDefault="00F03401" w:rsidP="00171CF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71CFE">
        <w:rPr>
          <w:rFonts w:ascii="Arial" w:hAnsi="Arial" w:cs="Arial"/>
          <w:b/>
          <w:lang w:val="es-MX"/>
        </w:rPr>
        <w:t>CAPÍTULO II</w:t>
      </w:r>
    </w:p>
    <w:p w:rsidR="001330DD" w:rsidRPr="00171CFE" w:rsidRDefault="00F03401" w:rsidP="00171CF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71CFE">
        <w:rPr>
          <w:rFonts w:ascii="Arial" w:hAnsi="Arial" w:cs="Arial"/>
          <w:b/>
          <w:lang w:val="es-MX"/>
        </w:rPr>
        <w:t>De los Conceptos de Ingresos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Artículo 4.-</w:t>
      </w:r>
      <w:r w:rsidRPr="006B26C6">
        <w:rPr>
          <w:rFonts w:ascii="Arial" w:hAnsi="Arial" w:cs="Arial"/>
          <w:lang w:val="es-MX"/>
        </w:rPr>
        <w:t xml:space="preserve"> Los conceptos por los que la Hacie</w:t>
      </w:r>
      <w:r w:rsidR="008C01F0" w:rsidRPr="006B26C6">
        <w:rPr>
          <w:rFonts w:ascii="Arial" w:hAnsi="Arial" w:cs="Arial"/>
          <w:lang w:val="es-MX"/>
        </w:rPr>
        <w:t>nda Pública del Ayuntamiento de</w:t>
      </w:r>
      <w:r w:rsidRPr="006B26C6">
        <w:rPr>
          <w:rFonts w:ascii="Arial" w:hAnsi="Arial" w:cs="Arial"/>
          <w:lang w:val="es-MX"/>
        </w:rPr>
        <w:t xml:space="preserve">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Yucatán, percibirá ingresos, serán los siguientes: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I.-</w:t>
      </w:r>
      <w:r w:rsidRPr="006B26C6">
        <w:rPr>
          <w:rFonts w:ascii="Arial" w:hAnsi="Arial" w:cs="Arial"/>
          <w:lang w:val="es-MX"/>
        </w:rPr>
        <w:t xml:space="preserve"> Impuestos;</w:t>
      </w: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II.-</w:t>
      </w:r>
      <w:r w:rsidRPr="006B26C6">
        <w:rPr>
          <w:rFonts w:ascii="Arial" w:hAnsi="Arial" w:cs="Arial"/>
          <w:lang w:val="es-MX"/>
        </w:rPr>
        <w:t xml:space="preserve"> Derechos;</w:t>
      </w: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III.-</w:t>
      </w:r>
      <w:r w:rsidRPr="006B26C6">
        <w:rPr>
          <w:rFonts w:ascii="Arial" w:hAnsi="Arial" w:cs="Arial"/>
          <w:lang w:val="es-MX"/>
        </w:rPr>
        <w:t xml:space="preserve"> Contribuciones de Mejoras;</w:t>
      </w: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IV.-</w:t>
      </w:r>
      <w:r w:rsidRPr="006B26C6">
        <w:rPr>
          <w:rFonts w:ascii="Arial" w:hAnsi="Arial" w:cs="Arial"/>
          <w:lang w:val="es-MX"/>
        </w:rPr>
        <w:t xml:space="preserve"> Productos;</w:t>
      </w: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lastRenderedPageBreak/>
        <w:t>V.-</w:t>
      </w:r>
      <w:r w:rsidRPr="006B26C6">
        <w:rPr>
          <w:rFonts w:ascii="Arial" w:hAnsi="Arial" w:cs="Arial"/>
          <w:lang w:val="es-MX"/>
        </w:rPr>
        <w:t xml:space="preserve"> Aprovechamientos;</w:t>
      </w: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VI.-</w:t>
      </w:r>
      <w:r w:rsidRPr="006B26C6">
        <w:rPr>
          <w:rFonts w:ascii="Arial" w:hAnsi="Arial" w:cs="Arial"/>
          <w:lang w:val="es-MX"/>
        </w:rPr>
        <w:t xml:space="preserve"> Participaciones Federales y Estatales;</w:t>
      </w:r>
    </w:p>
    <w:p w:rsidR="001330DD" w:rsidRPr="006B26C6" w:rsidRDefault="00171CFE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VII.-</w:t>
      </w:r>
      <w:r>
        <w:rPr>
          <w:rFonts w:ascii="Arial" w:hAnsi="Arial" w:cs="Arial"/>
          <w:lang w:val="es-MX"/>
        </w:rPr>
        <w:t xml:space="preserve"> Aportaciones; e</w:t>
      </w:r>
    </w:p>
    <w:p w:rsidR="001330DD" w:rsidRPr="006B26C6" w:rsidRDefault="00F03401" w:rsidP="00171CFE">
      <w:pPr>
        <w:pStyle w:val="Textoindependiente"/>
        <w:spacing w:line="360" w:lineRule="auto"/>
        <w:ind w:left="142"/>
        <w:jc w:val="both"/>
        <w:rPr>
          <w:rFonts w:ascii="Arial" w:hAnsi="Arial" w:cs="Arial"/>
          <w:lang w:val="es-MX"/>
        </w:rPr>
      </w:pPr>
      <w:r w:rsidRPr="00171CFE">
        <w:rPr>
          <w:rFonts w:ascii="Arial" w:hAnsi="Arial" w:cs="Arial"/>
          <w:b/>
          <w:lang w:val="es-MX"/>
        </w:rPr>
        <w:t>VIII.-</w:t>
      </w:r>
      <w:r w:rsidRPr="006B26C6">
        <w:rPr>
          <w:rFonts w:ascii="Arial" w:hAnsi="Arial" w:cs="Arial"/>
          <w:lang w:val="es-MX"/>
        </w:rPr>
        <w:t xml:space="preserve"> Ingresos Extraordinarios.</w:t>
      </w:r>
    </w:p>
    <w:p w:rsidR="001330DD" w:rsidRPr="006B26C6" w:rsidRDefault="001330DD" w:rsidP="00171CFE">
      <w:pPr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792228">
        <w:rPr>
          <w:rFonts w:ascii="Arial" w:hAnsi="Arial" w:cs="Arial"/>
          <w:b/>
          <w:lang w:val="es-MX"/>
        </w:rPr>
        <w:t>Artículo 5.-</w:t>
      </w:r>
      <w:r w:rsidRPr="006B26C6">
        <w:rPr>
          <w:rFonts w:ascii="Arial" w:hAnsi="Arial" w:cs="Arial"/>
          <w:lang w:val="es-MX"/>
        </w:rPr>
        <w:t xml:space="preserve"> Los impuestos que el Municipio percibirá, se clasifican como sigue:</w:t>
      </w:r>
    </w:p>
    <w:p w:rsidR="001330DD" w:rsidRPr="006B26C6" w:rsidRDefault="001330DD" w:rsidP="00370909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9240" w:type="dxa"/>
        <w:tblInd w:w="-11" w:type="dxa"/>
        <w:tblLayout w:type="fixed"/>
        <w:tblLook w:val="01E0" w:firstRow="1" w:lastRow="1" w:firstColumn="1" w:lastColumn="1" w:noHBand="0" w:noVBand="0"/>
      </w:tblPr>
      <w:tblGrid>
        <w:gridCol w:w="7399"/>
        <w:gridCol w:w="1841"/>
      </w:tblGrid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6B26C6" w:rsidRDefault="00F03401" w:rsidP="00171CFE">
            <w:pPr>
              <w:pStyle w:val="TableParagraph"/>
              <w:spacing w:line="360" w:lineRule="auto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6B26C6" w:rsidRDefault="00171CFE" w:rsidP="006B26C6">
            <w:pPr>
              <w:pStyle w:val="TableParagraph"/>
              <w:tabs>
                <w:tab w:val="left" w:pos="108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</w:t>
            </w:r>
            <w:r w:rsidR="006D181D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621C3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6D181D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</w:t>
            </w:r>
            <w:r w:rsidR="00621C3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212D20" w:rsidP="00C91CA0">
            <w:pPr>
              <w:pStyle w:val="TableParagraph"/>
              <w:spacing w:line="360" w:lineRule="auto"/>
              <w:ind w:left="330" w:right="240" w:firstLine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los I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ngresos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6B26C6">
            <w:pPr>
              <w:pStyle w:val="TableParagraph"/>
              <w:tabs>
                <w:tab w:val="left" w:pos="108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   </w:t>
            </w:r>
            <w:r w:rsidR="002E1C68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171CFE">
            <w:pPr>
              <w:pStyle w:val="TableParagraph"/>
              <w:spacing w:line="360" w:lineRule="auto"/>
              <w:ind w:left="720" w:right="24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6B26C6">
            <w:pPr>
              <w:pStyle w:val="TableParagraph"/>
              <w:tabs>
                <w:tab w:val="left" w:pos="108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171CFE" w:rsidRDefault="00212D20" w:rsidP="00C91CA0">
            <w:pPr>
              <w:pStyle w:val="TableParagraph"/>
              <w:spacing w:line="360" w:lineRule="auto"/>
              <w:ind w:left="220" w:right="240" w:firstLin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el P</w:t>
            </w:r>
            <w:r w:rsidR="00F03401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atrimonio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171CFE" w:rsidRDefault="00171CFE" w:rsidP="006B26C6">
            <w:pPr>
              <w:pStyle w:val="TableParagraph"/>
              <w:tabs>
                <w:tab w:val="left" w:pos="108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</w:t>
            </w:r>
            <w:r w:rsidR="002E1C68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  <w:r w:rsidR="00DA3F98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F03401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171CFE">
            <w:pPr>
              <w:pStyle w:val="TableParagraph"/>
              <w:spacing w:line="360" w:lineRule="auto"/>
              <w:ind w:left="720" w:right="24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&gt;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Impuesto Predial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6B26C6">
            <w:pPr>
              <w:pStyle w:val="TableParagraph"/>
              <w:tabs>
                <w:tab w:val="left" w:pos="108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35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171CFE" w:rsidRDefault="00212D20" w:rsidP="00C91CA0">
            <w:pPr>
              <w:pStyle w:val="TableParagraph"/>
              <w:spacing w:line="360" w:lineRule="auto"/>
              <w:ind w:left="330" w:right="240" w:firstLine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la Producción, el Consumo y las T</w:t>
            </w:r>
            <w:r w:rsidR="00F03401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ransacciones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171CFE" w:rsidRDefault="00171CFE" w:rsidP="006B26C6">
            <w:pPr>
              <w:pStyle w:val="TableParagraph"/>
              <w:tabs>
                <w:tab w:val="left" w:pos="1084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</w:t>
            </w:r>
            <w:r w:rsidR="00DA3F98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  <w:r w:rsidR="00F03401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5,</w:t>
            </w:r>
            <w:r w:rsidR="002E1C68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F03401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171CFE">
            <w:pPr>
              <w:pStyle w:val="TableParagraph"/>
              <w:spacing w:line="360" w:lineRule="auto"/>
              <w:ind w:left="720" w:right="24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6B26C6">
            <w:pPr>
              <w:pStyle w:val="TableParagraph"/>
              <w:tabs>
                <w:tab w:val="left" w:pos="108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DA3F98" w:rsidRPr="006B26C6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171CFE" w:rsidRDefault="00F03401" w:rsidP="00C91CA0">
            <w:pPr>
              <w:pStyle w:val="TableParagraph"/>
              <w:spacing w:line="360" w:lineRule="auto"/>
              <w:ind w:left="220" w:right="240" w:firstLin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  <w:r w:rsidR="00212D2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Impuestos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171CFE" w:rsidRDefault="00171CFE" w:rsidP="006B26C6">
            <w:pPr>
              <w:pStyle w:val="TableParagraph"/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        0</w:t>
            </w:r>
            <w:r w:rsidR="00F03401"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171CFE">
            <w:pPr>
              <w:pStyle w:val="TableParagraph"/>
              <w:spacing w:line="360" w:lineRule="auto"/>
              <w:ind w:left="720" w:right="24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6B26C6">
            <w:pPr>
              <w:pStyle w:val="TableParagraph"/>
              <w:tabs>
                <w:tab w:val="left" w:pos="15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171CFE">
            <w:pPr>
              <w:pStyle w:val="TableParagraph"/>
              <w:spacing w:line="360" w:lineRule="auto"/>
              <w:ind w:left="720" w:right="24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71CFE" w:rsidP="006B26C6">
            <w:pPr>
              <w:pStyle w:val="TableParagraph"/>
              <w:tabs>
                <w:tab w:val="left" w:pos="119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91CA0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Pr="006B26C6" w:rsidRDefault="00C91CA0" w:rsidP="00C91CA0">
            <w:pPr>
              <w:pStyle w:val="TableParagraph"/>
              <w:spacing w:line="360" w:lineRule="auto"/>
              <w:ind w:left="720" w:right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Default="00C91CA0" w:rsidP="00C91CA0">
            <w:pPr>
              <w:pStyle w:val="TableParagraph"/>
              <w:tabs>
                <w:tab w:val="left" w:pos="119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C91CA0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Pr="00C91CA0" w:rsidRDefault="00C91CA0" w:rsidP="00C91CA0">
            <w:pPr>
              <w:pStyle w:val="TableParagraph"/>
              <w:spacing w:line="360" w:lineRule="auto"/>
              <w:ind w:left="220" w:right="240" w:firstLine="22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Pr="00C91CA0" w:rsidRDefault="00C91CA0" w:rsidP="00C91CA0">
            <w:pPr>
              <w:pStyle w:val="TableParagraph"/>
              <w:tabs>
                <w:tab w:val="left" w:pos="119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        0.00</w:t>
            </w:r>
          </w:p>
        </w:tc>
      </w:tr>
      <w:tr w:rsidR="00C91CA0" w:rsidRPr="006B26C6" w:rsidTr="00370909">
        <w:trPr>
          <w:trHeight w:val="20"/>
        </w:trPr>
        <w:tc>
          <w:tcPr>
            <w:tcW w:w="739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Pr="006B26C6" w:rsidRDefault="00C91CA0" w:rsidP="00212D20">
            <w:pPr>
              <w:pStyle w:val="TableParagraph"/>
              <w:spacing w:line="360" w:lineRule="auto"/>
              <w:ind w:left="440" w:right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71C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Impuestos </w:t>
            </w:r>
            <w:r w:rsidR="00212D20">
              <w:rPr>
                <w:rFonts w:ascii="Arial" w:hAnsi="Arial" w:cs="Arial"/>
                <w:b/>
                <w:sz w:val="20"/>
                <w:szCs w:val="20"/>
                <w:lang w:val="es-MX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1841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Default="00C91CA0" w:rsidP="00C91CA0">
            <w:pPr>
              <w:pStyle w:val="TableParagraph"/>
              <w:tabs>
                <w:tab w:val="left" w:pos="119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C91CA0" w:rsidRPr="00C91CA0" w:rsidRDefault="00C91CA0" w:rsidP="00C91CA0">
            <w:pPr>
              <w:pStyle w:val="TableParagraph"/>
              <w:tabs>
                <w:tab w:val="left" w:pos="119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        0.00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C91CA0">
        <w:rPr>
          <w:rFonts w:ascii="Arial" w:hAnsi="Arial" w:cs="Arial"/>
          <w:b/>
          <w:lang w:val="es-MX"/>
        </w:rPr>
        <w:t>Artículo 6.-</w:t>
      </w:r>
      <w:r w:rsidRPr="006B26C6">
        <w:rPr>
          <w:rFonts w:ascii="Arial" w:hAnsi="Arial" w:cs="Arial"/>
          <w:lang w:val="es-MX"/>
        </w:rPr>
        <w:t xml:space="preserve"> Los derechos que el Municipio percibirá, se causarán por los siguientes conceptos:</w:t>
      </w:r>
    </w:p>
    <w:p w:rsidR="001330DD" w:rsidRPr="006B26C6" w:rsidRDefault="001330DD" w:rsidP="00370909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-11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C91CA0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C91CA0" w:rsidRDefault="00F03401" w:rsidP="00C91CA0">
            <w:pPr>
              <w:pStyle w:val="TableParagraph"/>
              <w:spacing w:line="360" w:lineRule="auto"/>
              <w:ind w:right="33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C91CA0" w:rsidRDefault="00DA3F98" w:rsidP="006B26C6">
            <w:pPr>
              <w:pStyle w:val="TableParagraph"/>
              <w:tabs>
                <w:tab w:val="left" w:pos="100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</w:t>
            </w:r>
            <w:r w:rsid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</w:t>
            </w:r>
            <w:r w:rsidR="00621C31"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55</w:t>
            </w: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,0</w:t>
            </w:r>
            <w:r w:rsidR="00F03401"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00.00</w:t>
            </w:r>
          </w:p>
        </w:tc>
      </w:tr>
      <w:tr w:rsidR="006B26C6" w:rsidRPr="006B26C6" w:rsidTr="00831678">
        <w:trPr>
          <w:trHeight w:hRule="exact" w:val="708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212D20" w:rsidP="003E3FB9">
            <w:pPr>
              <w:pStyle w:val="TableParagraph"/>
              <w:spacing w:line="360" w:lineRule="auto"/>
              <w:ind w:left="440" w:right="33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por el Uso, Goce, Aprovechamiento o Explotación de Bienes de Dominio P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úblico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330DD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330DD" w:rsidRPr="006B26C6" w:rsidRDefault="00DA3F98" w:rsidP="006B26C6">
            <w:pPr>
              <w:pStyle w:val="TableParagraph"/>
              <w:tabs>
                <w:tab w:val="left" w:pos="107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79222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C91CA0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="002E1C68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713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330DD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330DD" w:rsidRPr="006B26C6" w:rsidRDefault="00792228" w:rsidP="006B26C6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</w:t>
            </w:r>
            <w:r w:rsidR="00C91CA0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708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C91CA0" w:rsidRDefault="00C91CA0" w:rsidP="00C91CA0">
            <w:pPr>
              <w:pStyle w:val="TableParagraph"/>
              <w:tabs>
                <w:tab w:val="left" w:pos="399"/>
              </w:tabs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sz w:val="20"/>
                <w:szCs w:val="20"/>
                <w:lang w:val="es-MX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Por el uso y aprovechamiento de los bienes de dominio público d</w:t>
            </w:r>
            <w:r w:rsidR="00F03401" w:rsidRPr="00C91CA0">
              <w:rPr>
                <w:rFonts w:ascii="Arial" w:hAnsi="Arial" w:cs="Arial"/>
                <w:sz w:val="20"/>
                <w:szCs w:val="20"/>
                <w:lang w:val="es-MX"/>
              </w:rPr>
              <w:t>el patrimonio municipal</w:t>
            </w:r>
          </w:p>
          <w:p w:rsidR="00C91CA0" w:rsidRPr="00C91CA0" w:rsidRDefault="00C91CA0" w:rsidP="00C91CA0">
            <w:pPr>
              <w:rPr>
                <w:lang w:val="es-MX"/>
              </w:rPr>
            </w:pPr>
          </w:p>
          <w:p w:rsidR="00C91CA0" w:rsidRPr="00C91CA0" w:rsidRDefault="00C91CA0" w:rsidP="00C91CA0">
            <w:pPr>
              <w:rPr>
                <w:lang w:val="es-MX"/>
              </w:rPr>
            </w:pPr>
          </w:p>
          <w:p w:rsidR="00C91CA0" w:rsidRPr="00C91CA0" w:rsidRDefault="00C91CA0" w:rsidP="00C91CA0">
            <w:pPr>
              <w:rPr>
                <w:lang w:val="es-MX"/>
              </w:rPr>
            </w:pPr>
          </w:p>
          <w:p w:rsidR="00C91CA0" w:rsidRPr="00C91CA0" w:rsidRDefault="00C91CA0" w:rsidP="00C91CA0">
            <w:pPr>
              <w:rPr>
                <w:lang w:val="es-MX"/>
              </w:rPr>
            </w:pPr>
          </w:p>
          <w:p w:rsidR="00C91CA0" w:rsidRPr="00C91CA0" w:rsidRDefault="00C91CA0" w:rsidP="00C91CA0">
            <w:pPr>
              <w:rPr>
                <w:lang w:val="es-MX"/>
              </w:rPr>
            </w:pPr>
          </w:p>
          <w:p w:rsidR="00C91CA0" w:rsidRPr="00C91CA0" w:rsidRDefault="00C91CA0" w:rsidP="00C91CA0">
            <w:pPr>
              <w:rPr>
                <w:lang w:val="es-MX"/>
              </w:rPr>
            </w:pPr>
          </w:p>
          <w:p w:rsidR="001330DD" w:rsidRPr="00C91CA0" w:rsidRDefault="001330DD" w:rsidP="00C91CA0">
            <w:pPr>
              <w:jc w:val="right"/>
              <w:rPr>
                <w:lang w:val="es-MX"/>
              </w:rPr>
            </w:pP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330DD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330DD" w:rsidRPr="006B26C6" w:rsidRDefault="00C91CA0" w:rsidP="006B26C6">
            <w:pPr>
              <w:pStyle w:val="TableParagraph"/>
              <w:tabs>
                <w:tab w:val="left" w:pos="118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212D20" w:rsidP="003E3FB9">
            <w:pPr>
              <w:pStyle w:val="TableParagraph"/>
              <w:spacing w:line="360" w:lineRule="auto"/>
              <w:ind w:left="440" w:right="33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por Prestación de S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ervicios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00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C91C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</w:t>
            </w:r>
            <w:r w:rsidR="0079222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621C3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23</w:t>
            </w:r>
            <w:r w:rsidR="00DA3F98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,0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00.00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&gt; Servicios de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Agua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potable, drenaje y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alcantarillado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1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367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Alumbrado público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64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370909" w:rsidRDefault="00370909" w:rsidP="006B26C6">
            <w:pPr>
              <w:pStyle w:val="TableParagraph"/>
              <w:tabs>
                <w:tab w:val="left" w:pos="117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330DD" w:rsidRPr="006B26C6" w:rsidRDefault="00C91CA0" w:rsidP="006B26C6">
            <w:pPr>
              <w:pStyle w:val="TableParagraph"/>
              <w:tabs>
                <w:tab w:val="left" w:pos="117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2E1C68" w:rsidRPr="006B26C6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1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DA3F98" w:rsidRPr="006B26C6">
              <w:rPr>
                <w:rFonts w:ascii="Arial" w:hAnsi="Arial" w:cs="Arial"/>
                <w:sz w:val="20"/>
                <w:szCs w:val="20"/>
                <w:lang w:val="es-MX"/>
              </w:rPr>
              <w:t>4,0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621C31" w:rsidRPr="006B26C6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&gt; Servicio de Seguridad pública (Policía Preventiva </w:t>
            </w:r>
            <w:r w:rsidRPr="00212D20">
              <w:rPr>
                <w:rFonts w:ascii="Arial" w:hAnsi="Arial" w:cs="Arial"/>
                <w:sz w:val="20"/>
                <w:szCs w:val="20"/>
                <w:lang w:val="es-MX"/>
              </w:rPr>
              <w:t>y Tránsito</w:t>
            </w:r>
            <w:r w:rsidR="00212D20">
              <w:rPr>
                <w:rFonts w:ascii="Arial" w:hAnsi="Arial" w:cs="Arial"/>
                <w:sz w:val="20"/>
                <w:szCs w:val="20"/>
                <w:lang w:val="es-MX"/>
              </w:rPr>
              <w:t xml:space="preserve"> Municipal)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11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                     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C91CA0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C91CA0" w:rsidP="006B26C6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792228" w:rsidRDefault="00F03401" w:rsidP="003E3FB9">
            <w:pPr>
              <w:pStyle w:val="TableParagraph"/>
              <w:spacing w:line="360" w:lineRule="auto"/>
              <w:ind w:left="440" w:right="33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792228" w:rsidRDefault="00792228" w:rsidP="006B26C6">
            <w:pPr>
              <w:pStyle w:val="TableParagraph"/>
              <w:tabs>
                <w:tab w:val="left" w:pos="100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</w:t>
            </w:r>
            <w:r w:rsidR="00621C31"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27</w:t>
            </w:r>
            <w:r w:rsidR="00F03401"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324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&gt; </w:t>
            </w:r>
            <w:r w:rsidR="00792228">
              <w:rPr>
                <w:rFonts w:ascii="Arial" w:hAnsi="Arial" w:cs="Arial"/>
                <w:sz w:val="20"/>
                <w:szCs w:val="20"/>
                <w:lang w:val="es-MX"/>
              </w:rPr>
              <w:t xml:space="preserve">Licencias de funcionamiento y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Permisos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DA3F98" w:rsidP="006B26C6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79222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="00621C3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20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347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&gt;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Serv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icios que presta la Dirección de Obras Públicas y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Desarrollo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6B26C6">
            <w:pPr>
              <w:pStyle w:val="TableParagraph"/>
              <w:tabs>
                <w:tab w:val="left" w:pos="11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621C31" w:rsidRPr="006B26C6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71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&gt; Expedición de certificados, constancias, copias, fotografías y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formas oficiales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792228" w:rsidRDefault="00792228" w:rsidP="006B26C6">
            <w:pPr>
              <w:pStyle w:val="TableParagraph"/>
              <w:tabs>
                <w:tab w:val="left" w:pos="11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330DD" w:rsidRPr="006B26C6" w:rsidRDefault="00792228" w:rsidP="006B26C6">
            <w:pPr>
              <w:pStyle w:val="TableParagraph"/>
              <w:tabs>
                <w:tab w:val="left" w:pos="118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621C31" w:rsidRPr="006B26C6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,000.00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Unidad de Acceso a la Información Pública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6B26C6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6B26C6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792228" w:rsidRDefault="00F03401" w:rsidP="003E3FB9">
            <w:pPr>
              <w:pStyle w:val="TableParagraph"/>
              <w:spacing w:line="360" w:lineRule="auto"/>
              <w:ind w:left="440" w:right="33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Derechos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792228" w:rsidRDefault="00F03401" w:rsidP="006B26C6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="00792228"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</w:t>
            </w: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6B26C6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6B26C6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7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 w:right="33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792228" w:rsidP="006B26C6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792228" w:rsidRPr="006B26C6" w:rsidTr="00370909">
        <w:trPr>
          <w:trHeight w:hRule="exact" w:val="616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792228" w:rsidRPr="00792228" w:rsidRDefault="00792228" w:rsidP="003E3FB9">
            <w:pPr>
              <w:pStyle w:val="TableParagraph"/>
              <w:spacing w:line="360" w:lineRule="auto"/>
              <w:ind w:left="440" w:right="33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Derechos 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3E3FB9" w:rsidRPr="00792228" w:rsidRDefault="003E3FB9" w:rsidP="00370909">
            <w:pPr>
              <w:pStyle w:val="TableParagraph"/>
              <w:tabs>
                <w:tab w:val="left" w:pos="150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92228" w:rsidRPr="00792228" w:rsidRDefault="00792228" w:rsidP="00792228">
            <w:pPr>
              <w:pStyle w:val="TableParagraph"/>
              <w:tabs>
                <w:tab w:val="left" w:pos="1507"/>
              </w:tabs>
              <w:spacing w:line="360" w:lineRule="auto"/>
              <w:ind w:left="220" w:hanging="22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      0.00</w:t>
            </w:r>
          </w:p>
        </w:tc>
      </w:tr>
    </w:tbl>
    <w:p w:rsidR="00AC6DBF" w:rsidRPr="006B26C6" w:rsidRDefault="00AC6DBF" w:rsidP="00792228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792228">
        <w:rPr>
          <w:rFonts w:ascii="Arial" w:hAnsi="Arial" w:cs="Arial"/>
          <w:b/>
          <w:lang w:val="es-MX"/>
        </w:rPr>
        <w:t>Artículo 7.-</w:t>
      </w:r>
      <w:r w:rsidRPr="006B26C6">
        <w:rPr>
          <w:rFonts w:ascii="Arial" w:hAnsi="Arial" w:cs="Arial"/>
          <w:lang w:val="es-MX"/>
        </w:rPr>
        <w:t xml:space="preserve"> Las contribuciones especiales que el Municipio percibirá, serán las siguientes</w:t>
      </w:r>
      <w:r w:rsidR="00792228">
        <w:rPr>
          <w:rFonts w:ascii="Arial" w:hAnsi="Arial" w:cs="Arial"/>
          <w:lang w:val="es-MX"/>
        </w:rPr>
        <w:t>:</w:t>
      </w:r>
    </w:p>
    <w:p w:rsidR="001330DD" w:rsidRPr="006B26C6" w:rsidRDefault="001330DD" w:rsidP="0079222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-11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3E3FB9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792228" w:rsidRDefault="00370909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</w:t>
            </w:r>
            <w:r w:rsidR="00F03401"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ejoras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792228" w:rsidRDefault="00792228" w:rsidP="006B26C6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       </w:t>
            </w:r>
            <w:r w:rsidR="00F03401"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792228" w:rsidRDefault="00F03401" w:rsidP="003E3FB9">
            <w:pPr>
              <w:pStyle w:val="TableParagraph"/>
              <w:spacing w:line="360" w:lineRule="auto"/>
              <w:ind w:left="220" w:firstLin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>tribución de Mejoras por Obras P</w:t>
            </w: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úblicas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792228" w:rsidRDefault="00792228" w:rsidP="00792228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         0</w:t>
            </w:r>
            <w:r w:rsidR="00F03401"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792228">
            <w:pPr>
              <w:pStyle w:val="TableParagraph"/>
              <w:spacing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6B26C6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792228">
              <w:rPr>
                <w:rFonts w:ascii="Arial" w:hAnsi="Arial" w:cs="Arial"/>
                <w:sz w:val="20"/>
                <w:szCs w:val="20"/>
                <w:lang w:val="es-MX"/>
              </w:rPr>
              <w:t xml:space="preserve">   0.00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792228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792228" w:rsidRPr="006B26C6" w:rsidRDefault="00792228" w:rsidP="00792228">
            <w:pPr>
              <w:pStyle w:val="TableParagraph"/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792228" w:rsidRPr="006B26C6" w:rsidRDefault="00792228" w:rsidP="006B26C6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                     0.00</w:t>
            </w:r>
          </w:p>
        </w:tc>
      </w:tr>
      <w:tr w:rsidR="00792228" w:rsidRPr="006B26C6" w:rsidTr="00831678">
        <w:trPr>
          <w:trHeight w:hRule="exact" w:val="1016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792228" w:rsidRPr="00792228" w:rsidRDefault="00792228" w:rsidP="003E3FB9">
            <w:pPr>
              <w:pStyle w:val="TableParagraph"/>
              <w:spacing w:line="360" w:lineRule="auto"/>
              <w:ind w:left="44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922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no Comprendidas en la Ley de Ingresos Vigente, Causadas en Ejercicios Fiscales Anteriores Pendientes de Liquidación o Pago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792228" w:rsidRDefault="00792228" w:rsidP="006B26C6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92228" w:rsidRDefault="00792228" w:rsidP="006B26C6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92228" w:rsidRPr="00792228" w:rsidRDefault="00792228" w:rsidP="006B26C6">
            <w:pPr>
              <w:pStyle w:val="TableParagraph"/>
              <w:tabs>
                <w:tab w:val="left" w:pos="1501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                             0.00</w:t>
            </w:r>
          </w:p>
        </w:tc>
      </w:tr>
    </w:tbl>
    <w:p w:rsidR="00792228" w:rsidRDefault="00792228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E3FB9">
        <w:rPr>
          <w:rFonts w:ascii="Arial" w:hAnsi="Arial" w:cs="Arial"/>
          <w:b/>
          <w:lang w:val="es-MX"/>
        </w:rPr>
        <w:t>Artículo 8.-</w:t>
      </w:r>
      <w:r w:rsidRPr="006B26C6">
        <w:rPr>
          <w:rFonts w:ascii="Arial" w:hAnsi="Arial" w:cs="Arial"/>
          <w:lang w:val="es-MX"/>
        </w:rPr>
        <w:t xml:space="preserve"> Los productos que el Municipio percibirá serán los siguientes: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-11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3E3FB9">
        <w:trPr>
          <w:trHeight w:hRule="exact" w:val="36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3E3FB9" w:rsidRDefault="00F03401" w:rsidP="003E3FB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3E3FB9" w:rsidRDefault="003E3FB9" w:rsidP="006B26C6">
            <w:pPr>
              <w:pStyle w:val="TableParagraph"/>
              <w:tabs>
                <w:tab w:val="left" w:pos="1114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</w:t>
            </w:r>
            <w:r w:rsidR="00621C31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8C01F0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,00</w:t>
            </w:r>
            <w:r w:rsidR="00F03401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70909" w:rsidP="0037090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Productos 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1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="00621C3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8C01F0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,00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11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</w:t>
            </w:r>
            <w:r w:rsidR="00621C31" w:rsidRPr="006B26C6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8C01F0" w:rsidRPr="006B26C6">
              <w:rPr>
                <w:rFonts w:ascii="Arial" w:hAnsi="Arial" w:cs="Arial"/>
                <w:sz w:val="20"/>
                <w:szCs w:val="20"/>
                <w:lang w:val="es-MX"/>
              </w:rPr>
              <w:t>,00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706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A</w:t>
            </w:r>
            <w:r w:rsidR="003E3FB9">
              <w:rPr>
                <w:rFonts w:ascii="Arial" w:hAnsi="Arial" w:cs="Arial"/>
                <w:sz w:val="20"/>
                <w:szCs w:val="20"/>
                <w:lang w:val="es-MX"/>
              </w:rPr>
              <w:t xml:space="preserve">rrendamiento, enajenación, uso y explotación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3E3FB9">
              <w:rPr>
                <w:rFonts w:ascii="Arial" w:hAnsi="Arial" w:cs="Arial"/>
                <w:sz w:val="20"/>
                <w:szCs w:val="20"/>
                <w:lang w:val="es-MX"/>
              </w:rPr>
              <w:t>bienes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muebles del dominio privado del Municipio.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330DD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330DD" w:rsidRPr="006B26C6" w:rsidRDefault="003E3FB9" w:rsidP="006B26C6">
            <w:pPr>
              <w:pStyle w:val="TableParagraph"/>
              <w:tabs>
                <w:tab w:val="left" w:pos="156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701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3E3FB9">
            <w:pPr>
              <w:pStyle w:val="TableParagraph"/>
              <w:tabs>
                <w:tab w:val="left" w:pos="356"/>
              </w:tabs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sz w:val="20"/>
                <w:szCs w:val="20"/>
                <w:lang w:val="es-MX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Arrendamiento, enajenación, uso y explotación de bienes Inmuebles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del dominio privado del Municipio.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1330DD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330DD" w:rsidRPr="006B26C6" w:rsidRDefault="003E3FB9" w:rsidP="006B26C6">
            <w:pPr>
              <w:pStyle w:val="TableParagraph"/>
              <w:tabs>
                <w:tab w:val="left" w:pos="156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hRule="exact" w:val="655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3E3FB9" w:rsidRDefault="00F03401" w:rsidP="003E3FB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Productos 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3E3FB9" w:rsidRDefault="003E3FB9" w:rsidP="003E3FB9">
            <w:pPr>
              <w:pStyle w:val="TableParagraph"/>
              <w:tabs>
                <w:tab w:val="left" w:pos="156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330DD" w:rsidRPr="003E3FB9" w:rsidRDefault="003E3FB9" w:rsidP="003E3FB9">
            <w:pPr>
              <w:pStyle w:val="TableParagraph"/>
              <w:tabs>
                <w:tab w:val="left" w:pos="15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                 </w:t>
            </w:r>
            <w:r w:rsidR="00F03401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E3FB9">
        <w:trPr>
          <w:trHeight w:hRule="exact" w:val="36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3E3FB9">
            <w:pPr>
              <w:pStyle w:val="TableParagraph"/>
              <w:tabs>
                <w:tab w:val="right" w:pos="7238"/>
              </w:tabs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Otros Productos</w:t>
            </w:r>
            <w:r w:rsidR="003E3FB9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3E3FB9" w:rsidP="006B26C6">
            <w:pPr>
              <w:pStyle w:val="TableParagraph"/>
              <w:tabs>
                <w:tab w:val="left" w:pos="150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3E3FB9">
        <w:rPr>
          <w:rFonts w:ascii="Arial" w:hAnsi="Arial" w:cs="Arial"/>
          <w:b/>
          <w:lang w:val="es-MX"/>
        </w:rPr>
        <w:t>Artículo 9.-</w:t>
      </w:r>
      <w:r w:rsidRPr="006B26C6">
        <w:rPr>
          <w:rFonts w:ascii="Arial" w:hAnsi="Arial" w:cs="Arial"/>
          <w:lang w:val="es-MX"/>
        </w:rPr>
        <w:t xml:space="preserve"> Los aprovechamientos que el Municipio percibirá, se clasificarán de </w:t>
      </w:r>
      <w:r w:rsidR="004B740B" w:rsidRPr="006B26C6">
        <w:rPr>
          <w:rFonts w:ascii="Arial" w:hAnsi="Arial" w:cs="Arial"/>
          <w:lang w:val="es-MX"/>
        </w:rPr>
        <w:t>la siguiente</w:t>
      </w:r>
      <w:r w:rsidRPr="006B26C6">
        <w:rPr>
          <w:rFonts w:ascii="Arial" w:hAnsi="Arial" w:cs="Arial"/>
          <w:lang w:val="es-MX"/>
        </w:rPr>
        <w:t xml:space="preserve"> manera: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9240" w:type="dxa"/>
        <w:tblInd w:w="-11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3E3FB9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6B26C6" w:rsidRDefault="00F03401" w:rsidP="003E3FB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6B26C6" w:rsidRDefault="003E3FB9" w:rsidP="006B26C6">
            <w:pPr>
              <w:pStyle w:val="TableParagraph"/>
              <w:tabs>
                <w:tab w:val="left" w:pos="102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</w:t>
            </w:r>
            <w:r w:rsidR="008C01F0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5,000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3E3FB9" w:rsidRDefault="00F03401" w:rsidP="00370909">
            <w:pPr>
              <w:pStyle w:val="TableParagraph"/>
              <w:spacing w:line="360" w:lineRule="auto"/>
              <w:ind w:left="220" w:right="220" w:firstLin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Aprovechamientos 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3E3FB9" w:rsidRDefault="00B2562D" w:rsidP="00B2562D">
            <w:pPr>
              <w:pStyle w:val="TableParagraph"/>
              <w:tabs>
                <w:tab w:val="left" w:pos="102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</w:t>
            </w:r>
            <w:r w:rsidR="003E3FB9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0</w:t>
            </w:r>
            <w:r w:rsidR="00F03401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831678">
        <w:trPr>
          <w:trHeight w:hRule="exact" w:val="367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Infracciones  por  faltas administrativas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13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                      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21C3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5,000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&gt;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Adjudicaciones Judiciales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&gt;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Adjudicaciones administrativas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58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5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298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E3FB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Convenidos con la Federación y el Estado (</w:t>
            </w:r>
            <w:proofErr w:type="spellStart"/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Zofemat</w:t>
            </w:r>
            <w:proofErr w:type="spellEnd"/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Capufe</w:t>
            </w:r>
            <w:proofErr w:type="spellEnd"/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, entre otros)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365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7090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&gt; Aprovechamientos 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3E3FB9" w:rsidP="006B26C6">
            <w:pPr>
              <w:pStyle w:val="TableParagraph"/>
              <w:tabs>
                <w:tab w:val="left" w:pos="1012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831678">
        <w:trPr>
          <w:trHeight w:hRule="exact" w:val="1051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3E3FB9" w:rsidRDefault="00F03401" w:rsidP="003E3FB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 no comprendid</w:t>
            </w:r>
            <w:r w:rsid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os en las fracciones de la Ley </w:t>
            </w:r>
            <w:r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Ingresos causadas en ejercicios fiscales anteriores </w:t>
            </w:r>
            <w:r w:rsid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 de liquidación o pago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370909" w:rsidRDefault="00370909" w:rsidP="003E3FB9">
            <w:pPr>
              <w:pStyle w:val="TableParagraph"/>
              <w:tabs>
                <w:tab w:val="left" w:pos="157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0909" w:rsidRDefault="00370909" w:rsidP="003E3FB9">
            <w:pPr>
              <w:pStyle w:val="TableParagraph"/>
              <w:tabs>
                <w:tab w:val="left" w:pos="157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330DD" w:rsidRPr="003E3FB9" w:rsidRDefault="003E3FB9" w:rsidP="003E3FB9">
            <w:pPr>
              <w:pStyle w:val="TableParagraph"/>
              <w:tabs>
                <w:tab w:val="left" w:pos="1576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</w:t>
            </w:r>
            <w:r w:rsidR="00F03401" w:rsidRPr="003E3FB9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B2562D">
        <w:rPr>
          <w:rFonts w:ascii="Arial" w:hAnsi="Arial" w:cs="Arial"/>
          <w:b/>
          <w:lang w:val="es-MX"/>
        </w:rPr>
        <w:t>Artículo 10.-</w:t>
      </w:r>
      <w:r w:rsidRPr="006B26C6">
        <w:rPr>
          <w:rFonts w:ascii="Arial" w:hAnsi="Arial" w:cs="Arial"/>
          <w:lang w:val="es-MX"/>
        </w:rPr>
        <w:t xml:space="preserve"> Las participaciones que el Municipio percibirá, serán:</w:t>
      </w:r>
    </w:p>
    <w:p w:rsidR="001330DD" w:rsidRPr="006B26C6" w:rsidRDefault="001330DD" w:rsidP="00370909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B2562D">
        <w:trPr>
          <w:trHeight w:hRule="exact" w:val="355"/>
        </w:trPr>
        <w:tc>
          <w:tcPr>
            <w:tcW w:w="74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D9D9D9" w:themeFill="background1" w:themeFillShade="D9"/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D9D9D9" w:themeFill="background1" w:themeFillShade="D9"/>
          </w:tcPr>
          <w:p w:rsidR="001330DD" w:rsidRPr="006B26C6" w:rsidRDefault="00B2562D" w:rsidP="006B26C6">
            <w:pPr>
              <w:pStyle w:val="TableParagraph"/>
              <w:tabs>
                <w:tab w:val="left" w:pos="138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$      </w:t>
            </w:r>
            <w:r w:rsidR="008C01F0" w:rsidRPr="006B26C6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16,</w:t>
            </w:r>
            <w:r w:rsidR="00807BC5" w:rsidRPr="006B26C6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900,100</w:t>
            </w:r>
            <w:r w:rsidR="00F03401" w:rsidRPr="006B26C6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B2562D">
        <w:trPr>
          <w:trHeight w:hRule="exact" w:val="355"/>
        </w:trPr>
        <w:tc>
          <w:tcPr>
            <w:tcW w:w="74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B2562D">
            <w:pPr>
              <w:pStyle w:val="TableParagraph"/>
              <w:spacing w:line="360" w:lineRule="auto"/>
              <w:ind w:left="44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B2562D" w:rsidP="006B26C6">
            <w:pPr>
              <w:pStyle w:val="TableParagraph"/>
              <w:tabs>
                <w:tab w:val="left" w:pos="138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$      1</w:t>
            </w:r>
            <w:r w:rsidR="00807BC5" w:rsidRPr="006B26C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6,900,100</w:t>
            </w:r>
            <w:r w:rsidR="00F03401" w:rsidRPr="006B26C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B2562D">
        <w:rPr>
          <w:rFonts w:ascii="Arial" w:hAnsi="Arial" w:cs="Arial"/>
          <w:b/>
          <w:lang w:val="es-MX"/>
        </w:rPr>
        <w:t>Artículo 11.-</w:t>
      </w:r>
      <w:r w:rsidRPr="006B26C6">
        <w:rPr>
          <w:rFonts w:ascii="Arial" w:hAnsi="Arial" w:cs="Arial"/>
          <w:lang w:val="es-MX"/>
        </w:rPr>
        <w:t xml:space="preserve"> Las aportaciones que el Municipio percibirá, serán:</w:t>
      </w:r>
    </w:p>
    <w:p w:rsidR="001330DD" w:rsidRPr="006B26C6" w:rsidRDefault="001330DD" w:rsidP="00370909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B2562D">
        <w:trPr>
          <w:trHeight w:hRule="exact" w:val="355"/>
        </w:trPr>
        <w:tc>
          <w:tcPr>
            <w:tcW w:w="74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D9D9D9" w:themeFill="background1" w:themeFillShade="D9"/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D9D9D9" w:themeFill="background1" w:themeFillShade="D9"/>
          </w:tcPr>
          <w:p w:rsidR="001330DD" w:rsidRPr="006B26C6" w:rsidRDefault="00B2562D" w:rsidP="006B26C6">
            <w:pPr>
              <w:pStyle w:val="TableParagraph"/>
              <w:tabs>
                <w:tab w:val="left" w:pos="141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$      </w:t>
            </w:r>
            <w:r w:rsidR="00370909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13’165,300</w:t>
            </w:r>
            <w:r w:rsidR="00F03401" w:rsidRPr="006B26C6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B2562D">
        <w:trPr>
          <w:trHeight w:hRule="exact" w:val="355"/>
        </w:trPr>
        <w:tc>
          <w:tcPr>
            <w:tcW w:w="74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B2562D">
            <w:pPr>
              <w:pStyle w:val="TableParagraph"/>
              <w:spacing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&gt;Fondo de Aportaciones para la Infraestructura Social Municipal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B2562D" w:rsidP="006B26C6">
            <w:pPr>
              <w:pStyle w:val="TableParagraph"/>
              <w:tabs>
                <w:tab w:val="left" w:pos="154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</w:t>
            </w:r>
            <w:r w:rsidR="00370909">
              <w:rPr>
                <w:rFonts w:ascii="Arial" w:hAnsi="Arial" w:cs="Arial"/>
                <w:sz w:val="20"/>
                <w:szCs w:val="20"/>
                <w:lang w:val="es-MX"/>
              </w:rPr>
              <w:t>9’</w:t>
            </w:r>
            <w:r w:rsidR="00807BC5" w:rsidRPr="006B26C6">
              <w:rPr>
                <w:rFonts w:ascii="Arial" w:hAnsi="Arial" w:cs="Arial"/>
                <w:sz w:val="20"/>
                <w:szCs w:val="20"/>
                <w:lang w:val="es-MX"/>
              </w:rPr>
              <w:t>034,600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6B26C6" w:rsidRPr="006B26C6" w:rsidTr="00B2562D">
        <w:trPr>
          <w:trHeight w:hRule="exact" w:val="355"/>
        </w:trPr>
        <w:tc>
          <w:tcPr>
            <w:tcW w:w="74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B2562D">
            <w:pPr>
              <w:pStyle w:val="TableParagraph"/>
              <w:spacing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&gt;Fondo de Aportaciones para el Fortalecimiento Municipal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B2562D" w:rsidP="006B26C6">
            <w:pPr>
              <w:pStyle w:val="TableParagraph"/>
              <w:tabs>
                <w:tab w:val="left" w:pos="156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</w:t>
            </w:r>
            <w:r w:rsidR="00370909">
              <w:rPr>
                <w:rFonts w:ascii="Arial" w:hAnsi="Arial" w:cs="Arial"/>
                <w:sz w:val="20"/>
                <w:szCs w:val="20"/>
                <w:lang w:val="es-MX"/>
              </w:rPr>
              <w:t>4’</w:t>
            </w:r>
            <w:r w:rsidR="00807BC5" w:rsidRPr="006B26C6">
              <w:rPr>
                <w:rFonts w:ascii="Arial" w:hAnsi="Arial" w:cs="Arial"/>
                <w:sz w:val="20"/>
                <w:szCs w:val="20"/>
                <w:lang w:val="es-MX"/>
              </w:rPr>
              <w:t>130,700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B2562D">
        <w:rPr>
          <w:rFonts w:ascii="Arial" w:hAnsi="Arial" w:cs="Arial"/>
          <w:b/>
          <w:lang w:val="es-MX"/>
        </w:rPr>
        <w:t>Artículo 12.-</w:t>
      </w:r>
      <w:r w:rsidRPr="006B26C6">
        <w:rPr>
          <w:rFonts w:ascii="Arial" w:hAnsi="Arial" w:cs="Arial"/>
          <w:lang w:val="es-MX"/>
        </w:rPr>
        <w:t xml:space="preserve"> Los ingresos extraordinarios que el Municipio percibirá, serán:</w:t>
      </w:r>
    </w:p>
    <w:p w:rsidR="001330DD" w:rsidRPr="006B26C6" w:rsidRDefault="001330DD" w:rsidP="00370909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9240" w:type="dxa"/>
        <w:tblInd w:w="-11" w:type="dxa"/>
        <w:tblLayout w:type="fixed"/>
        <w:tblLook w:val="01E0" w:firstRow="1" w:lastRow="1" w:firstColumn="1" w:lastColumn="1" w:noHBand="0" w:noVBand="0"/>
      </w:tblPr>
      <w:tblGrid>
        <w:gridCol w:w="7480"/>
        <w:gridCol w:w="1760"/>
      </w:tblGrid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B2562D" w:rsidRDefault="00F03401" w:rsidP="0037090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Ingresos por 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>Venta de Bienes, Prestación de Servicios y Otros Ingresos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  <w:shd w:val="clear" w:color="auto" w:fill="D9D9D9" w:themeFill="background1" w:themeFillShade="D9"/>
          </w:tcPr>
          <w:p w:rsidR="001330DD" w:rsidRPr="00B2562D" w:rsidRDefault="00B2562D" w:rsidP="00370909">
            <w:pPr>
              <w:pStyle w:val="TableParagraph"/>
              <w:tabs>
                <w:tab w:val="right" w:pos="180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F03401"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B2562D" w:rsidRPr="006B26C6" w:rsidTr="00370909">
        <w:trPr>
          <w:trHeight w:val="2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B2562D" w:rsidRPr="006B26C6" w:rsidRDefault="00B2562D" w:rsidP="0037090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:rsidR="00B2562D" w:rsidRDefault="00B2562D" w:rsidP="00370909">
            <w:pPr>
              <w:pStyle w:val="TableParagraph"/>
              <w:tabs>
                <w:tab w:val="left" w:pos="197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2562D" w:rsidRPr="006B26C6" w:rsidTr="00370909">
        <w:trPr>
          <w:trHeight w:val="2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B2562D" w:rsidRPr="006B26C6" w:rsidRDefault="00B2562D" w:rsidP="0037090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producidos en establecimientos del Gobierno Central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:rsidR="00370909" w:rsidRDefault="00370909" w:rsidP="00370909">
            <w:pPr>
              <w:pStyle w:val="TableParagraph"/>
              <w:tabs>
                <w:tab w:val="left" w:pos="197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562D" w:rsidRDefault="00B2562D" w:rsidP="00370909">
            <w:pPr>
              <w:pStyle w:val="TableParagraph"/>
              <w:tabs>
                <w:tab w:val="left" w:pos="197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B2562D" w:rsidRDefault="00F03401" w:rsidP="0037090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Transferencias, Asignaciones, Subsidios</w:t>
            </w:r>
            <w:r w:rsidR="0037090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Subvenciones, y Pensiones y Jubilaciones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  <w:shd w:val="clear" w:color="auto" w:fill="D9D9D9" w:themeFill="background1" w:themeFillShade="D9"/>
          </w:tcPr>
          <w:p w:rsidR="00370909" w:rsidRDefault="00370909" w:rsidP="00370909">
            <w:pPr>
              <w:pStyle w:val="TableParagraph"/>
              <w:tabs>
                <w:tab w:val="left" w:pos="197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330DD" w:rsidRPr="00B2562D" w:rsidRDefault="00B2562D" w:rsidP="00370909">
            <w:pPr>
              <w:pStyle w:val="TableParagraph"/>
              <w:tabs>
                <w:tab w:val="left" w:pos="197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F03401"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B2562D" w:rsidRDefault="00370909" w:rsidP="0037090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 y Asignaciones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  <w:shd w:val="clear" w:color="auto" w:fill="auto"/>
          </w:tcPr>
          <w:p w:rsidR="001330DD" w:rsidRPr="00B2562D" w:rsidRDefault="00B2562D" w:rsidP="00370909">
            <w:pPr>
              <w:pStyle w:val="TableParagraph"/>
              <w:tabs>
                <w:tab w:val="left" w:pos="197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F03401"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auto"/>
          </w:tcPr>
          <w:p w:rsidR="001330DD" w:rsidRPr="006B26C6" w:rsidRDefault="00F03401" w:rsidP="0037090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&gt;Las recibidas por conceptos diversos a participaciones, aportaciones o aprovechamientos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  <w:shd w:val="clear" w:color="auto" w:fill="auto"/>
          </w:tcPr>
          <w:p w:rsidR="001330DD" w:rsidRPr="006B26C6" w:rsidRDefault="001330DD" w:rsidP="00370909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330DD" w:rsidRPr="006B26C6" w:rsidRDefault="00B2562D" w:rsidP="00370909">
            <w:pPr>
              <w:pStyle w:val="TableParagraph"/>
              <w:tabs>
                <w:tab w:val="left" w:pos="205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B2562D" w:rsidRDefault="00F03401" w:rsidP="0037090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  <w:shd w:val="clear" w:color="auto" w:fill="auto"/>
          </w:tcPr>
          <w:p w:rsidR="001330DD" w:rsidRPr="00B2562D" w:rsidRDefault="00B2562D" w:rsidP="00370909">
            <w:pPr>
              <w:pStyle w:val="TableParagraph"/>
              <w:tabs>
                <w:tab w:val="left" w:pos="203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F03401" w:rsidRPr="00B2562D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9D7E84" w:rsidRDefault="00F03401" w:rsidP="0037090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  <w:shd w:val="clear" w:color="auto" w:fill="D9D9D9" w:themeFill="background1" w:themeFillShade="D9"/>
          </w:tcPr>
          <w:p w:rsidR="001330DD" w:rsidRPr="006B26C6" w:rsidRDefault="00B2562D" w:rsidP="00370909">
            <w:pPr>
              <w:pStyle w:val="TableParagraph"/>
              <w:tabs>
                <w:tab w:val="left" w:pos="203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8C01F0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9D7E84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:rsidR="009D7E84" w:rsidRPr="006B26C6" w:rsidRDefault="009D7E84" w:rsidP="0037090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sz w:val="20"/>
                <w:szCs w:val="20"/>
                <w:lang w:val="es-MX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la Federación o el Estado: Hábitat, Tu Casa, 3x1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migrantes, Resca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te de Espacios Públicos, entre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otros.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:rsidR="009D7E84" w:rsidRPr="009D7E84" w:rsidRDefault="009D7E84" w:rsidP="00370909">
            <w:pPr>
              <w:pStyle w:val="TableParagraph"/>
              <w:tabs>
                <w:tab w:val="left" w:pos="203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sz w:val="20"/>
                <w:szCs w:val="20"/>
                <w:lang w:val="es-MX"/>
              </w:rPr>
              <w:t>$                      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  <w:shd w:val="clear" w:color="auto" w:fill="D9D9D9" w:themeFill="background1" w:themeFillShade="D9"/>
          </w:tcPr>
          <w:p w:rsidR="001330DD" w:rsidRPr="009D7E84" w:rsidRDefault="00F03401" w:rsidP="0037090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  <w:shd w:val="clear" w:color="auto" w:fill="D9D9D9" w:themeFill="background1" w:themeFillShade="D9"/>
          </w:tcPr>
          <w:p w:rsidR="001330DD" w:rsidRPr="009D7E84" w:rsidRDefault="00B2562D" w:rsidP="00370909">
            <w:pPr>
              <w:pStyle w:val="TableParagraph"/>
              <w:tabs>
                <w:tab w:val="left" w:pos="203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F03401"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  <w:shd w:val="clear" w:color="auto" w:fill="auto"/>
          </w:tcPr>
          <w:p w:rsidR="001330DD" w:rsidRPr="009D7E84" w:rsidRDefault="00F03401" w:rsidP="00370909">
            <w:pPr>
              <w:pStyle w:val="TableParagraph"/>
              <w:spacing w:line="360" w:lineRule="auto"/>
              <w:ind w:left="440"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1760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  <w:shd w:val="clear" w:color="auto" w:fill="auto"/>
          </w:tcPr>
          <w:p w:rsidR="001330DD" w:rsidRPr="009D7E84" w:rsidRDefault="00B2562D" w:rsidP="00370909">
            <w:pPr>
              <w:pStyle w:val="TableParagraph"/>
              <w:tabs>
                <w:tab w:val="left" w:pos="2031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9D7E84"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F03401"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37090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:rsidR="001330DD" w:rsidRPr="006B26C6" w:rsidRDefault="00B2562D" w:rsidP="00370909">
            <w:pPr>
              <w:pStyle w:val="TableParagraph"/>
              <w:tabs>
                <w:tab w:val="left" w:pos="203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37090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:rsidR="001330DD" w:rsidRPr="006B26C6" w:rsidRDefault="00B2562D" w:rsidP="00370909">
            <w:pPr>
              <w:pStyle w:val="TableParagraph"/>
              <w:tabs>
                <w:tab w:val="left" w:pos="203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370909">
            <w:pPr>
              <w:pStyle w:val="TableParagraph"/>
              <w:spacing w:line="360" w:lineRule="auto"/>
              <w:ind w:left="720" w:right="2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:rsidR="001330DD" w:rsidRPr="006B26C6" w:rsidRDefault="00B2562D" w:rsidP="00370909">
            <w:pPr>
              <w:pStyle w:val="TableParagraph"/>
              <w:tabs>
                <w:tab w:val="left" w:pos="203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D7E84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6B26C6" w:rsidRPr="006B26C6" w:rsidTr="00370909">
        <w:trPr>
          <w:trHeight w:val="20"/>
        </w:trPr>
        <w:tc>
          <w:tcPr>
            <w:tcW w:w="748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:rsidR="001330DD" w:rsidRPr="006B26C6" w:rsidRDefault="00F03401" w:rsidP="00370909">
            <w:pPr>
              <w:pStyle w:val="TableParagraph"/>
              <w:spacing w:line="360" w:lineRule="auto"/>
              <w:ind w:right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EL TOTAL DE INGRESOS QUE EL MUNICIPIO DE HUHÍ, YUCATÁN PERCIBIRÁ DURANTE EL EJERCICIO FISCAL </w:t>
            </w:r>
            <w:r w:rsid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2023</w:t>
            </w:r>
            <w:r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 ASCENDERÁ A:</w:t>
            </w:r>
          </w:p>
        </w:tc>
        <w:tc>
          <w:tcPr>
            <w:tcW w:w="1760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:rsidR="001330DD" w:rsidRPr="006B26C6" w:rsidRDefault="001330DD" w:rsidP="00370909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  <w:p w:rsidR="001330DD" w:rsidRPr="006B26C6" w:rsidRDefault="009D7E84" w:rsidP="00370909">
            <w:pPr>
              <w:pStyle w:val="TableParagraph"/>
              <w:tabs>
                <w:tab w:val="left" w:pos="1163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</w:t>
            </w:r>
            <w:r w:rsidR="006D181D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30,18</w:t>
            </w:r>
            <w:r w:rsidR="00807BC5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6D181D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,</w:t>
            </w:r>
            <w:r w:rsidR="00807BC5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400</w:t>
            </w:r>
            <w:r w:rsidR="00F03401" w:rsidRPr="006B26C6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</w:tbl>
    <w:p w:rsidR="009D7E84" w:rsidRDefault="00F03401" w:rsidP="009D7E84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9D7E84">
        <w:rPr>
          <w:rFonts w:ascii="Arial" w:hAnsi="Arial" w:cs="Arial"/>
          <w:b/>
          <w:lang w:val="es-MX"/>
        </w:rPr>
        <w:t>TÍTULO SEGUNDO</w:t>
      </w:r>
    </w:p>
    <w:p w:rsidR="001330DD" w:rsidRPr="009D7E84" w:rsidRDefault="00F03401" w:rsidP="009D7E84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9D7E84">
        <w:rPr>
          <w:rFonts w:ascii="Arial" w:hAnsi="Arial" w:cs="Arial"/>
          <w:b/>
          <w:lang w:val="es-MX"/>
        </w:rPr>
        <w:t>IMPUESTOS</w:t>
      </w:r>
    </w:p>
    <w:p w:rsidR="001330DD" w:rsidRPr="009D7E84" w:rsidRDefault="001330DD" w:rsidP="009D7E84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9D7E84" w:rsidRDefault="00F03401" w:rsidP="009D7E84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9D7E84">
        <w:rPr>
          <w:rFonts w:ascii="Arial" w:hAnsi="Arial" w:cs="Arial"/>
          <w:b/>
          <w:lang w:val="es-MX"/>
        </w:rPr>
        <w:t>CAPÍTULO I</w:t>
      </w:r>
    </w:p>
    <w:p w:rsidR="001330DD" w:rsidRPr="009D7E84" w:rsidRDefault="00F03401" w:rsidP="009D7E84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9D7E84">
        <w:rPr>
          <w:rFonts w:ascii="Arial" w:hAnsi="Arial" w:cs="Arial"/>
          <w:b/>
          <w:lang w:val="es-MX"/>
        </w:rPr>
        <w:t>Impuesto Predial</w:t>
      </w:r>
    </w:p>
    <w:p w:rsidR="001330DD" w:rsidRPr="006B26C6" w:rsidRDefault="001330DD" w:rsidP="00D33DF4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9D7E84">
        <w:rPr>
          <w:rFonts w:ascii="Arial" w:hAnsi="Arial" w:cs="Arial"/>
          <w:b/>
          <w:lang w:val="es-MX"/>
        </w:rPr>
        <w:t>Artículo 13.-</w:t>
      </w:r>
      <w:r w:rsidRPr="006B26C6">
        <w:rPr>
          <w:rFonts w:ascii="Arial" w:hAnsi="Arial" w:cs="Arial"/>
          <w:lang w:val="es-MX"/>
        </w:rPr>
        <w:t xml:space="preserve"> Para el cálculo del impuesto predial con base en el valor catastral, se tomará el valor de los predios, que se determinarán </w:t>
      </w:r>
      <w:r w:rsidR="00542DCA" w:rsidRPr="006B26C6">
        <w:rPr>
          <w:rFonts w:ascii="Arial" w:hAnsi="Arial" w:cs="Arial"/>
          <w:lang w:val="es-MX"/>
        </w:rPr>
        <w:t xml:space="preserve">de conformidad con la siguiente </w:t>
      </w:r>
      <w:r w:rsidRPr="006B26C6">
        <w:rPr>
          <w:rFonts w:ascii="Arial" w:hAnsi="Arial" w:cs="Arial"/>
          <w:lang w:val="es-MX"/>
        </w:rPr>
        <w:t>tabla.</w:t>
      </w:r>
    </w:p>
    <w:p w:rsidR="001330DD" w:rsidRPr="006B26C6" w:rsidRDefault="001330DD" w:rsidP="00D33DF4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9D7E84" w:rsidRDefault="00F03401" w:rsidP="009D7E84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9D7E84">
        <w:rPr>
          <w:rFonts w:ascii="Arial" w:hAnsi="Arial" w:cs="Arial"/>
          <w:b/>
          <w:lang w:val="es-MX"/>
        </w:rPr>
        <w:t>VALORES UNITARIOS DE TERRENO Y CONSTRUCCIÓN POR ZONAS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795"/>
        <w:gridCol w:w="2990"/>
        <w:gridCol w:w="2125"/>
      </w:tblGrid>
      <w:tr w:rsidR="006B26C6" w:rsidRPr="006B26C6" w:rsidTr="009D7E84">
        <w:trPr>
          <w:trHeight w:hRule="exact" w:val="353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9D7E84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9D7E84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9D7E84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9D7E84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D7E84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 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15-A a la calle 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14 x 20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14ª a la calle 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15 A x 21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9 a la calle 15-A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14X20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9X15A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9 a la calle 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8X14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8 a la calle 14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9 X 21 DIAG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9D7E84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9D7E84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$ 31.00</w:t>
            </w:r>
          </w:p>
        </w:tc>
      </w:tr>
      <w:tr w:rsidR="005530D6" w:rsidRPr="006B26C6" w:rsidTr="005530D6">
        <w:trPr>
          <w:trHeight w:hRule="exact" w:val="353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5530D6" w:rsidRDefault="005530D6" w:rsidP="005530D6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 2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5530D6" w:rsidRDefault="005530D6" w:rsidP="005530D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5530D6" w:rsidRDefault="005530D6" w:rsidP="005530D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21 a la calle 23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14 x 20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21 x 23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4 a la calle 14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21 DIAG X 25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21</w:t>
            </w:r>
            <w:r w:rsidR="00D33DF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DIAG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4X14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23 a la calle 25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16X20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16 a la calle 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23X25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$ 31.00</w:t>
            </w:r>
          </w:p>
        </w:tc>
      </w:tr>
      <w:tr w:rsidR="006B26C6" w:rsidRPr="006B26C6" w:rsidTr="005530D6">
        <w:trPr>
          <w:trHeight w:hRule="exact" w:val="353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 3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21 a la calle 25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20 x 26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20 a la calle 26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21 x 25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21 a la calle 27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26X30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26 a la calle 30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21X27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5530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$ 31.00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 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1330DD" w:rsidP="006B26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1330DD" w:rsidP="006B26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15-A a la calle 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14 x 20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21 x 23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$ 52.00</w:t>
            </w:r>
          </w:p>
        </w:tc>
      </w:tr>
      <w:tr w:rsidR="006B26C6" w:rsidRPr="006B26C6" w:rsidTr="005530D6">
        <w:trPr>
          <w:trHeight w:hRule="exact" w:val="353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9 a la calle 15-A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21 DIAG X 25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20 a la calle 28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4X14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24 a la calle 28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16X20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la calle 15-A a la calle 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23X25</w:t>
            </w: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$ 41.00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$ 31.00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37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Todas las comisarías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$ 31.00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840"/>
        <w:gridCol w:w="4070"/>
      </w:tblGrid>
      <w:tr w:rsidR="006B26C6" w:rsidRPr="006B26C6" w:rsidTr="005530D6">
        <w:trPr>
          <w:trHeight w:hRule="exact" w:val="309"/>
        </w:trPr>
        <w:tc>
          <w:tcPr>
            <w:tcW w:w="48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5530D6">
            <w:pPr>
              <w:pStyle w:val="TableParagraph"/>
              <w:tabs>
                <w:tab w:val="left" w:pos="447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RÚSTICOS</w:t>
            </w:r>
          </w:p>
        </w:tc>
        <w:tc>
          <w:tcPr>
            <w:tcW w:w="40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5530D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Por hectárea</w:t>
            </w:r>
          </w:p>
        </w:tc>
      </w:tr>
      <w:tr w:rsidR="006B26C6" w:rsidRPr="006B26C6" w:rsidTr="005530D6">
        <w:trPr>
          <w:trHeight w:hRule="exact" w:val="355"/>
        </w:trPr>
        <w:tc>
          <w:tcPr>
            <w:tcW w:w="48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40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450.00</w:t>
            </w:r>
          </w:p>
        </w:tc>
      </w:tr>
      <w:tr w:rsidR="006B26C6" w:rsidRPr="006B26C6" w:rsidTr="005530D6">
        <w:trPr>
          <w:trHeight w:hRule="exact" w:val="353"/>
        </w:trPr>
        <w:tc>
          <w:tcPr>
            <w:tcW w:w="48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40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901.00</w:t>
            </w:r>
          </w:p>
        </w:tc>
      </w:tr>
      <w:tr w:rsidR="005530D6" w:rsidRPr="006B26C6" w:rsidTr="005530D6">
        <w:trPr>
          <w:trHeight w:hRule="exact" w:val="358"/>
        </w:trPr>
        <w:tc>
          <w:tcPr>
            <w:tcW w:w="48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6B26C6" w:rsidRDefault="005530D6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40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6B26C6" w:rsidRDefault="005530D6" w:rsidP="005530D6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1,353.00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913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080"/>
        <w:gridCol w:w="1870"/>
        <w:gridCol w:w="2200"/>
        <w:gridCol w:w="1980"/>
      </w:tblGrid>
      <w:tr w:rsidR="005530D6" w:rsidRPr="006B26C6" w:rsidTr="00D33DF4">
        <w:trPr>
          <w:trHeight w:val="20"/>
        </w:trPr>
        <w:tc>
          <w:tcPr>
            <w:tcW w:w="913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5530D6" w:rsidRDefault="005530D6" w:rsidP="00D33D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VALORES UNITARIOS DE CONSTRUCCIÓN</w:t>
            </w:r>
          </w:p>
        </w:tc>
      </w:tr>
      <w:tr w:rsidR="005530D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5530D6" w:rsidRDefault="005530D6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050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5530D6" w:rsidRPr="006B26C6" w:rsidRDefault="005530D6" w:rsidP="00D33D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330DD" w:rsidP="00D33DF4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 CENTRO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PERIFERIA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$POR M2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5530D6" w:rsidRDefault="00F03401" w:rsidP="00D33DF4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5530D6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M2</w:t>
            </w:r>
          </w:p>
        </w:tc>
      </w:tr>
      <w:tr w:rsidR="005530D6" w:rsidRPr="006B26C6" w:rsidTr="00D33DF4">
        <w:trPr>
          <w:trHeight w:val="20"/>
        </w:trPr>
        <w:tc>
          <w:tcPr>
            <w:tcW w:w="913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6B26C6" w:rsidRDefault="005530D6" w:rsidP="00D33D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CONCRETO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$ 2,594.00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$ 1,190.00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 1,206.00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$ 2,247.00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$ 1,553.00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631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859.00</w:t>
            </w:r>
          </w:p>
        </w:tc>
      </w:tr>
      <w:tr w:rsidR="005530D6" w:rsidRPr="006B26C6" w:rsidTr="00D33DF4">
        <w:trPr>
          <w:trHeight w:val="20"/>
        </w:trPr>
        <w:tc>
          <w:tcPr>
            <w:tcW w:w="913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6B26C6" w:rsidRDefault="005530D6" w:rsidP="00D33D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HIERRO Y ROLLIZOS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$ 1,041.00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859.00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694.00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333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859.00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694.00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512.00</w:t>
            </w:r>
          </w:p>
        </w:tc>
      </w:tr>
      <w:tr w:rsidR="005530D6" w:rsidRPr="006B26C6" w:rsidTr="00D33DF4">
        <w:trPr>
          <w:trHeight w:val="20"/>
        </w:trPr>
        <w:tc>
          <w:tcPr>
            <w:tcW w:w="913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6B26C6" w:rsidRDefault="005530D6" w:rsidP="00D33D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ZINC, ASBESTO Y PAJA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334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859.00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112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694.00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776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512.00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336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694.00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112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512.00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775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347.00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INDUSTRIAL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$ 1,553.00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$ 1,206.00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776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859.00</w:t>
            </w:r>
          </w:p>
        </w:tc>
      </w:tr>
      <w:tr w:rsidR="005530D6" w:rsidRPr="006B26C6" w:rsidTr="00D33DF4">
        <w:trPr>
          <w:trHeight w:val="20"/>
        </w:trPr>
        <w:tc>
          <w:tcPr>
            <w:tcW w:w="913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5530D6" w:rsidRPr="006B26C6" w:rsidRDefault="005530D6" w:rsidP="00D33D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CARTÓN O PAJA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 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859.00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694.00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773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512.00</w:t>
            </w:r>
          </w:p>
        </w:tc>
      </w:tr>
      <w:tr w:rsidR="006B26C6" w:rsidRPr="006B26C6" w:rsidTr="00D33DF4">
        <w:trPr>
          <w:trHeight w:val="20"/>
        </w:trPr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ind w:left="720" w:righ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VIVIENDA ECONÓMICA</w:t>
            </w:r>
          </w:p>
        </w:tc>
        <w:tc>
          <w:tcPr>
            <w:tcW w:w="18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347.00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33DF4">
            <w:pPr>
              <w:pStyle w:val="TableParagraph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5530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264.00</w:t>
            </w:r>
          </w:p>
        </w:tc>
        <w:tc>
          <w:tcPr>
            <w:tcW w:w="19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5530D6" w:rsidP="00D33DF4">
            <w:pPr>
              <w:pStyle w:val="TableParagraph"/>
              <w:tabs>
                <w:tab w:val="left" w:pos="1776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165.00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El impuesto se calculará aplicando el valor catastral determinado de la siguiente manera:</w:t>
      </w:r>
    </w:p>
    <w:p w:rsidR="005530D6" w:rsidRPr="006B26C6" w:rsidRDefault="005530D6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La diferencia entre el valor catastral y el límite inferior se multiplicará por el factor aplicable, y el producto obtenido se sumará a la cuota fija.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TARIFA</w:t>
      </w:r>
    </w:p>
    <w:tbl>
      <w:tblPr>
        <w:tblStyle w:val="TableNormal"/>
        <w:tblW w:w="9020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087"/>
      </w:tblGrid>
      <w:tr w:rsidR="006B26C6" w:rsidRPr="006B26C6" w:rsidTr="00EA113B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EA113B" w:rsidRDefault="00F03401" w:rsidP="00EA113B">
            <w:pPr>
              <w:pStyle w:val="TableParagraph"/>
              <w:spacing w:line="360" w:lineRule="auto"/>
              <w:ind w:right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A113B">
              <w:rPr>
                <w:rFonts w:ascii="Arial" w:hAnsi="Arial" w:cs="Arial"/>
                <w:b/>
                <w:sz w:val="20"/>
                <w:szCs w:val="20"/>
                <w:lang w:val="es-MX"/>
              </w:rPr>
              <w:t>Límite inferior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EA113B" w:rsidRDefault="00F03401" w:rsidP="00EA11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A113B">
              <w:rPr>
                <w:rFonts w:ascii="Arial" w:hAnsi="Arial" w:cs="Arial"/>
                <w:b/>
                <w:sz w:val="20"/>
                <w:szCs w:val="20"/>
                <w:lang w:val="es-MX"/>
              </w:rPr>
              <w:t>Límite superior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EA113B" w:rsidRDefault="00F03401" w:rsidP="00EA11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A113B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 fija anual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EA113B" w:rsidRDefault="00F03401" w:rsidP="00EA11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A113B">
              <w:rPr>
                <w:rFonts w:ascii="Arial" w:hAnsi="Arial" w:cs="Arial"/>
                <w:b/>
                <w:sz w:val="20"/>
                <w:szCs w:val="20"/>
                <w:lang w:val="es-MX"/>
              </w:rPr>
              <w:t>Factor</w:t>
            </w:r>
          </w:p>
        </w:tc>
      </w:tr>
      <w:tr w:rsidR="006B26C6" w:rsidRPr="006B26C6" w:rsidTr="00EA113B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870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41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4,000.00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7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15.00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  <w:tr w:rsidR="006B26C6" w:rsidRPr="006B26C6" w:rsidTr="00EA113B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479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4,000.01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41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7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28.00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  <w:tr w:rsidR="006B26C6" w:rsidRPr="006B26C6" w:rsidTr="00EA113B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479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41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6,500.00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7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41.00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  <w:tr w:rsidR="006B26C6" w:rsidRPr="006B26C6" w:rsidTr="00EA113B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479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6,500.01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41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7,500.00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7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61.00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  <w:tr w:rsidR="006B26C6" w:rsidRPr="006B26C6" w:rsidTr="00EA113B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479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7,500.01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41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8,500.00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7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71.00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  <w:tr w:rsidR="006B26C6" w:rsidRPr="006B26C6" w:rsidTr="00EA113B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479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8,500.01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30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7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81.00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  <w:tr w:rsidR="006B26C6" w:rsidRPr="006B26C6" w:rsidTr="00EA113B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tabs>
                <w:tab w:val="left" w:pos="1476"/>
              </w:tabs>
              <w:spacing w:line="360" w:lineRule="auto"/>
              <w:ind w:right="1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0,000.01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E6AD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56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105.00</w:t>
            </w:r>
          </w:p>
        </w:tc>
        <w:tc>
          <w:tcPr>
            <w:tcW w:w="208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0.25%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Artículo 14.-</w:t>
      </w:r>
      <w:r w:rsidRPr="006B26C6">
        <w:rPr>
          <w:rFonts w:ascii="Arial" w:hAnsi="Arial" w:cs="Arial"/>
          <w:lang w:val="es-MX"/>
        </w:rPr>
        <w:t xml:space="preserve"> Cuando se pague el impuesto anual durante los meses de enero y febrero de cada año, el contribuyente gozará de un descuento del 10% sobre el importe del impuesto.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Artículo 15.-</w:t>
      </w:r>
      <w:r w:rsidRPr="006B26C6">
        <w:rPr>
          <w:rFonts w:ascii="Arial" w:hAnsi="Arial" w:cs="Arial"/>
          <w:lang w:val="es-MX"/>
        </w:rPr>
        <w:t xml:space="preserve"> El impuesto predial con base en las </w:t>
      </w:r>
      <w:r w:rsidR="00CC60FD" w:rsidRPr="006B26C6">
        <w:rPr>
          <w:rFonts w:ascii="Arial" w:hAnsi="Arial" w:cs="Arial"/>
          <w:lang w:val="es-MX"/>
        </w:rPr>
        <w:t xml:space="preserve">rentas o </w:t>
      </w:r>
      <w:r w:rsidR="00F73A58" w:rsidRPr="006B26C6">
        <w:rPr>
          <w:rFonts w:ascii="Arial" w:hAnsi="Arial" w:cs="Arial"/>
          <w:lang w:val="es-MX"/>
        </w:rPr>
        <w:t>frutos civiles que produzcan los</w:t>
      </w:r>
      <w:r w:rsidRPr="006B26C6">
        <w:rPr>
          <w:rFonts w:ascii="Arial" w:hAnsi="Arial" w:cs="Arial"/>
          <w:lang w:val="es-MX"/>
        </w:rPr>
        <w:t xml:space="preserve"> inmuebles, se calculará aplicando la tasa del 2% a la base gravable señalada en </w:t>
      </w:r>
      <w:r w:rsidR="00F73A58" w:rsidRPr="006B26C6">
        <w:rPr>
          <w:rFonts w:ascii="Arial" w:hAnsi="Arial" w:cs="Arial"/>
          <w:lang w:val="es-MX"/>
        </w:rPr>
        <w:t>la Ley de</w:t>
      </w:r>
      <w:r w:rsidRPr="006B26C6">
        <w:rPr>
          <w:rFonts w:ascii="Arial" w:hAnsi="Arial" w:cs="Arial"/>
          <w:lang w:val="es-MX"/>
        </w:rPr>
        <w:t xml:space="preserve"> Hacienda para el Municipio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</w:t>
      </w:r>
      <w:r w:rsidR="00EA113B">
        <w:rPr>
          <w:rFonts w:ascii="Arial" w:hAnsi="Arial" w:cs="Arial"/>
          <w:lang w:val="es-MX"/>
        </w:rPr>
        <w:t>.</w:t>
      </w:r>
    </w:p>
    <w:p w:rsidR="001330DD" w:rsidRPr="006B26C6" w:rsidRDefault="001330DD" w:rsidP="00EA113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CAPÍTULO II</w:t>
      </w:r>
    </w:p>
    <w:p w:rsidR="001330DD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Del Impuesto sobre Adquisición de Inmuebles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Artículo 16.-</w:t>
      </w:r>
      <w:r w:rsidRPr="006B26C6">
        <w:rPr>
          <w:rFonts w:ascii="Arial" w:hAnsi="Arial" w:cs="Arial"/>
          <w:lang w:val="es-MX"/>
        </w:rPr>
        <w:t xml:space="preserve"> El impuesto a que se refiere este capítulo, se calculará aplicando la tasa del 2% a la base gravable señalada en la Ley de Hacienda para el Municipio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Yucatán.</w:t>
      </w:r>
    </w:p>
    <w:p w:rsidR="001330DD" w:rsidRPr="00EA113B" w:rsidRDefault="001330DD" w:rsidP="00EA11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CAPÍTULO III</w:t>
      </w:r>
    </w:p>
    <w:p w:rsidR="001330DD" w:rsidRPr="006B26C6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Impuesto sobre Diversiones y Espectáculos Públicos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Artículo 17.-</w:t>
      </w:r>
      <w:r w:rsidRPr="006B26C6">
        <w:rPr>
          <w:rFonts w:ascii="Arial" w:hAnsi="Arial" w:cs="Arial"/>
          <w:lang w:val="es-MX"/>
        </w:rPr>
        <w:t xml:space="preserve"> El impuesto se calculará sobre el monto total de los ingresos percibidos, y se determinará aplicando a la base antes referida, las tasas que se establecen a continuación.</w:t>
      </w:r>
    </w:p>
    <w:p w:rsidR="001330DD" w:rsidRPr="006B26C6" w:rsidRDefault="001330DD" w:rsidP="00EA113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6600"/>
        <w:gridCol w:w="2200"/>
      </w:tblGrid>
      <w:tr w:rsidR="006B26C6" w:rsidRPr="006B26C6" w:rsidTr="00EA113B">
        <w:trPr>
          <w:trHeight w:hRule="exact" w:val="365"/>
        </w:trPr>
        <w:tc>
          <w:tcPr>
            <w:tcW w:w="66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A113B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Por funciones de circo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5%</w:t>
            </w:r>
          </w:p>
        </w:tc>
      </w:tr>
      <w:tr w:rsidR="006B26C6" w:rsidRPr="006B26C6" w:rsidTr="00EA113B">
        <w:trPr>
          <w:trHeight w:hRule="exact" w:val="305"/>
        </w:trPr>
        <w:tc>
          <w:tcPr>
            <w:tcW w:w="66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A113B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Otros permitidos por la ley de la  materia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EA11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6%</w:t>
            </w:r>
          </w:p>
        </w:tc>
      </w:tr>
    </w:tbl>
    <w:p w:rsidR="00377F85" w:rsidRDefault="00377F85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</w:p>
    <w:p w:rsidR="00EA113B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TÍTULO TERCERO</w:t>
      </w:r>
    </w:p>
    <w:p w:rsidR="001330DD" w:rsidRPr="00EA113B" w:rsidRDefault="00F03401" w:rsidP="00EA113B">
      <w:pPr>
        <w:pStyle w:val="Textoindependiente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DERECHOS</w:t>
      </w:r>
    </w:p>
    <w:p w:rsidR="001330DD" w:rsidRPr="00EA113B" w:rsidRDefault="001330DD" w:rsidP="00EA11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CAPÍTULO I</w:t>
      </w:r>
    </w:p>
    <w:p w:rsidR="001330DD" w:rsidRPr="00EA113B" w:rsidRDefault="00F03401" w:rsidP="00EA11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EA113B">
        <w:rPr>
          <w:rFonts w:ascii="Arial" w:hAnsi="Arial" w:cs="Arial"/>
          <w:b/>
          <w:lang w:val="es-MX"/>
        </w:rPr>
        <w:t>Derechos por Licencias y Permisos</w:t>
      </w:r>
    </w:p>
    <w:p w:rsidR="001330DD" w:rsidRPr="006B26C6" w:rsidRDefault="001330DD" w:rsidP="00EA113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CC60FD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Artículo 18.-</w:t>
      </w:r>
      <w:r w:rsidRPr="006B26C6">
        <w:rPr>
          <w:rFonts w:ascii="Arial" w:hAnsi="Arial" w:cs="Arial"/>
          <w:lang w:val="es-MX"/>
        </w:rPr>
        <w:t xml:space="preserve"> Por </w:t>
      </w:r>
      <w:r w:rsidR="00F73A58" w:rsidRPr="006B26C6">
        <w:rPr>
          <w:rFonts w:ascii="Arial" w:hAnsi="Arial" w:cs="Arial"/>
          <w:lang w:val="es-MX"/>
        </w:rPr>
        <w:t>el otorgamiento de las licencias, permisos o autorizaciones para el</w:t>
      </w:r>
      <w:r w:rsidR="00F03401" w:rsidRPr="006B26C6">
        <w:rPr>
          <w:rFonts w:ascii="Arial" w:hAnsi="Arial" w:cs="Arial"/>
          <w:lang w:val="es-MX"/>
        </w:rPr>
        <w:t xml:space="preserve"> funcionamiento de establecimientos o locales, </w:t>
      </w:r>
      <w:r w:rsidR="00F73A58" w:rsidRPr="006B26C6">
        <w:rPr>
          <w:rFonts w:ascii="Arial" w:hAnsi="Arial" w:cs="Arial"/>
          <w:lang w:val="es-MX"/>
        </w:rPr>
        <w:t>cuyos giros sean la enajenación de bebidas</w:t>
      </w:r>
      <w:r w:rsidR="00F03401" w:rsidRPr="006B26C6">
        <w:rPr>
          <w:rFonts w:ascii="Arial" w:hAnsi="Arial" w:cs="Arial"/>
          <w:lang w:val="es-MX"/>
        </w:rPr>
        <w:t xml:space="preserve"> alcohólicas o la prestación de servicios que incluyan el expendio de dichas bebidas, siempre que se efectúen total o parcialmente con el público en general causarán y pagarán derechos de conformidad con las tarifas establecidas en los siguientes artículos.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EA113B">
        <w:rPr>
          <w:rFonts w:ascii="Arial" w:hAnsi="Arial" w:cs="Arial"/>
          <w:b/>
          <w:lang w:val="es-MX"/>
        </w:rPr>
        <w:t>Artículo 19.-</w:t>
      </w:r>
      <w:r w:rsidRPr="006B26C6">
        <w:rPr>
          <w:rFonts w:ascii="Arial" w:hAnsi="Arial" w:cs="Arial"/>
          <w:lang w:val="es-MX"/>
        </w:rPr>
        <w:t xml:space="preserve"> En el otorgamiento de licencias nuevas para el funcionamiento de establecimientos o </w:t>
      </w:r>
      <w:r w:rsidR="00C96E88" w:rsidRPr="006B26C6">
        <w:rPr>
          <w:rFonts w:ascii="Arial" w:hAnsi="Arial" w:cs="Arial"/>
          <w:lang w:val="es-MX"/>
        </w:rPr>
        <w:t xml:space="preserve">locales cuyos giros sean </w:t>
      </w:r>
      <w:r w:rsidR="00F73A58" w:rsidRPr="006B26C6">
        <w:rPr>
          <w:rFonts w:ascii="Arial" w:hAnsi="Arial" w:cs="Arial"/>
          <w:lang w:val="es-MX"/>
        </w:rPr>
        <w:t>la venta de bebidas</w:t>
      </w:r>
      <w:r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alcohólicas se</w:t>
      </w:r>
      <w:r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cobrará una cuota única de acuerdo a</w:t>
      </w:r>
      <w:r w:rsidRPr="006B26C6">
        <w:rPr>
          <w:rFonts w:ascii="Arial" w:hAnsi="Arial" w:cs="Arial"/>
          <w:lang w:val="es-MX"/>
        </w:rPr>
        <w:t xml:space="preserve"> la siguiente tarifa: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600"/>
        <w:gridCol w:w="2200"/>
      </w:tblGrid>
      <w:tr w:rsidR="006B26C6" w:rsidRPr="006B26C6" w:rsidTr="00EA113B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E0AB6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Vinatería o licorerías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96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6B26C6" w:rsidRPr="006B26C6" w:rsidTr="00EA113B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E0AB6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Expendios de cerveza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962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6B26C6" w:rsidRPr="006B26C6" w:rsidTr="00EA113B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minisúper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94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11,000.00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20.-</w:t>
      </w:r>
      <w:r w:rsidRPr="006B26C6">
        <w:rPr>
          <w:rFonts w:ascii="Arial" w:hAnsi="Arial" w:cs="Arial"/>
          <w:lang w:val="es-MX"/>
        </w:rPr>
        <w:t xml:space="preserve"> A los permisos eventuales para el funcionamiento de expendios de cerveza se </w:t>
      </w:r>
      <w:r w:rsidR="00F73A58" w:rsidRPr="006B26C6">
        <w:rPr>
          <w:rFonts w:ascii="Arial" w:hAnsi="Arial" w:cs="Arial"/>
          <w:lang w:val="es-MX"/>
        </w:rPr>
        <w:t>les</w:t>
      </w:r>
      <w:r w:rsidR="001E0AB6">
        <w:rPr>
          <w:rFonts w:ascii="Arial" w:hAnsi="Arial" w:cs="Arial"/>
          <w:lang w:val="es-MX"/>
        </w:rPr>
        <w:t xml:space="preserve"> aplicará</w:t>
      </w:r>
      <w:r w:rsidR="00D70263" w:rsidRPr="006B26C6">
        <w:rPr>
          <w:rFonts w:ascii="Arial" w:hAnsi="Arial" w:cs="Arial"/>
          <w:lang w:val="es-MX"/>
        </w:rPr>
        <w:t xml:space="preserve"> </w:t>
      </w:r>
      <w:r w:rsidRPr="006B26C6">
        <w:rPr>
          <w:rFonts w:ascii="Arial" w:hAnsi="Arial" w:cs="Arial"/>
          <w:lang w:val="es-MX"/>
        </w:rPr>
        <w:t>la cuota diaria de $ 270.00.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1E0AB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21.-</w:t>
      </w:r>
      <w:r w:rsidRPr="006B26C6">
        <w:rPr>
          <w:rFonts w:ascii="Arial" w:hAnsi="Arial" w:cs="Arial"/>
          <w:lang w:val="es-MX"/>
        </w:rPr>
        <w:t xml:space="preserve"> Para el otorgamiento de licencias nuevas de funcionamiento de establecimientos o locales cuyos giros sean la prestación de servicios que incluyan el expendio de bebidas alcohólicas se cobrará una cuota única de acuerdo a la siguiente tarifa: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95"/>
        <w:gridCol w:w="6305"/>
        <w:gridCol w:w="2200"/>
      </w:tblGrid>
      <w:tr w:rsidR="006B26C6" w:rsidRPr="006B26C6" w:rsidTr="001E0AB6">
        <w:trPr>
          <w:trHeight w:hRule="exact" w:val="365"/>
        </w:trPr>
        <w:tc>
          <w:tcPr>
            <w:tcW w:w="2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:rsidR="001330DD" w:rsidRPr="001E0AB6" w:rsidRDefault="00F03401" w:rsidP="001E0AB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6305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89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1E0AB6" w:rsidRPr="006B26C6" w:rsidTr="00021E33">
        <w:trPr>
          <w:trHeight w:hRule="exact" w:val="367"/>
        </w:trPr>
        <w:tc>
          <w:tcPr>
            <w:tcW w:w="2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:rsidR="001E0AB6" w:rsidRPr="001E0AB6" w:rsidRDefault="001E0AB6" w:rsidP="001E0AB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6305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:rsidR="001E0AB6" w:rsidRPr="006B26C6" w:rsidRDefault="001E0AB6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-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Bar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E0AB6" w:rsidRPr="006B26C6" w:rsidRDefault="001E0AB6" w:rsidP="006B26C6">
            <w:pPr>
              <w:pStyle w:val="TableParagraph"/>
              <w:tabs>
                <w:tab w:val="left" w:pos="9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11,000.00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Default="00F03401" w:rsidP="001E0AB6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E0AB6">
        <w:rPr>
          <w:rFonts w:ascii="Arial" w:hAnsi="Arial" w:cs="Arial"/>
          <w:b/>
          <w:lang w:val="es-MX"/>
        </w:rPr>
        <w:t>Horario Extraordinario</w:t>
      </w:r>
    </w:p>
    <w:p w:rsidR="00377F85" w:rsidRPr="001E0AB6" w:rsidRDefault="00377F85" w:rsidP="00377F85">
      <w:pPr>
        <w:pStyle w:val="Textoindependiente"/>
        <w:ind w:left="0"/>
        <w:jc w:val="center"/>
        <w:rPr>
          <w:rFonts w:ascii="Arial" w:hAnsi="Arial" w:cs="Arial"/>
          <w:b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Respecto al horario ext</w:t>
      </w:r>
      <w:r w:rsidR="00C96E88" w:rsidRPr="006B26C6">
        <w:rPr>
          <w:rFonts w:ascii="Arial" w:hAnsi="Arial" w:cs="Arial"/>
          <w:lang w:val="es-MX"/>
        </w:rPr>
        <w:t xml:space="preserve">raordinario relacionado con la venta </w:t>
      </w:r>
      <w:r w:rsidR="00F73A58" w:rsidRPr="006B26C6">
        <w:rPr>
          <w:rFonts w:ascii="Arial" w:hAnsi="Arial" w:cs="Arial"/>
          <w:lang w:val="es-MX"/>
        </w:rPr>
        <w:t>de bebidas alcohólicas será por cada</w:t>
      </w:r>
      <w:r w:rsidRPr="006B26C6">
        <w:rPr>
          <w:rFonts w:ascii="Arial" w:hAnsi="Arial" w:cs="Arial"/>
          <w:lang w:val="es-MX"/>
        </w:rPr>
        <w:t xml:space="preserve"> hora diaria la tarifa de 1.5 unidades de medida y actualización por hora.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22.-</w:t>
      </w:r>
      <w:r w:rsidRPr="006B26C6">
        <w:rPr>
          <w:rFonts w:ascii="Arial" w:hAnsi="Arial" w:cs="Arial"/>
          <w:lang w:val="es-MX"/>
        </w:rPr>
        <w:t xml:space="preserve"> Por el otorgamiento de la revalidación de licencias para el funcionamiento de los establecimientos que se relacionan en los artículos 19 y 21 de esta ley, se pagará un derecho anual conforme a la siguiente tarifa:</w:t>
      </w:r>
    </w:p>
    <w:p w:rsidR="001330DD" w:rsidRPr="006B26C6" w:rsidRDefault="001330DD" w:rsidP="00D33DF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600"/>
        <w:gridCol w:w="2200"/>
      </w:tblGrid>
      <w:tr w:rsidR="006B26C6" w:rsidRPr="006B26C6" w:rsidTr="001E0AB6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E0AB6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Vinaterías o licorerías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014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6B26C6" w:rsidRPr="006B26C6" w:rsidTr="001E0AB6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1E0AB6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01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6B26C6" w:rsidRPr="006B26C6" w:rsidTr="001E0AB6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01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6B26C6" w:rsidRPr="006B26C6" w:rsidTr="001E0AB6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Cantinas y bares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01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6B26C6" w:rsidRPr="006B26C6" w:rsidTr="001E0AB6">
        <w:trPr>
          <w:trHeight w:hRule="exact" w:val="355"/>
        </w:trPr>
        <w:tc>
          <w:tcPr>
            <w:tcW w:w="66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1E0AB6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E0AB6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Restaurante</w:t>
            </w:r>
          </w:p>
        </w:tc>
        <w:tc>
          <w:tcPr>
            <w:tcW w:w="220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015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5,500.00</w:t>
            </w:r>
          </w:p>
        </w:tc>
      </w:tr>
    </w:tbl>
    <w:p w:rsidR="001330DD" w:rsidRPr="001E0AB6" w:rsidRDefault="001330DD" w:rsidP="00D33DF4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23.-</w:t>
      </w:r>
      <w:r w:rsidRPr="006B26C6">
        <w:rPr>
          <w:rFonts w:ascii="Arial" w:hAnsi="Arial" w:cs="Arial"/>
          <w:lang w:val="es-MX"/>
        </w:rPr>
        <w:t xml:space="preserve"> Todo establecimiento, negocio y/o empresa en general sean estas comerciales, industriales, de servicios o cualquier otro giro que no esté relacionado con la venta de bebidas alcohólicas, deberá pagar de acuerdo a la tasa que se determina en el siguiente cuadro de categorización de los giros comerciales tasados en unidades de medida y actualización.</w:t>
      </w:r>
    </w:p>
    <w:p w:rsidR="001330DD" w:rsidRPr="006B26C6" w:rsidRDefault="001330DD" w:rsidP="00D33DF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8820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3004"/>
        <w:gridCol w:w="3080"/>
        <w:gridCol w:w="2710"/>
        <w:gridCol w:w="26"/>
      </w:tblGrid>
      <w:tr w:rsidR="006B26C6" w:rsidRPr="006B26C6" w:rsidTr="00D33DF4">
        <w:trPr>
          <w:trHeight w:hRule="exact" w:val="701"/>
        </w:trPr>
        <w:tc>
          <w:tcPr>
            <w:tcW w:w="300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CATEGORIZACIÓN DE LOS GIROS COMERCIALES</w:t>
            </w:r>
          </w:p>
        </w:tc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 DE INICIO DE FUNCIONAMIENTO</w:t>
            </w:r>
          </w:p>
        </w:tc>
        <w:tc>
          <w:tcPr>
            <w:tcW w:w="27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 DE RENOVACIÓN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nil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D33DF4">
        <w:trPr>
          <w:trHeight w:hRule="exact" w:val="355"/>
        </w:trPr>
        <w:tc>
          <w:tcPr>
            <w:tcW w:w="300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DC790C" w:rsidRDefault="00DC790C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MICRO </w:t>
            </w:r>
            <w:r w:rsidR="00F03401"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30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5 UMA</w:t>
            </w:r>
          </w:p>
        </w:tc>
        <w:tc>
          <w:tcPr>
            <w:tcW w:w="27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2 UMA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D33DF4">
        <w:trPr>
          <w:gridAfter w:val="1"/>
          <w:wAfter w:w="26" w:type="dxa"/>
          <w:trHeight w:hRule="exact" w:val="2770"/>
        </w:trPr>
        <w:tc>
          <w:tcPr>
            <w:tcW w:w="8794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C790C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Expendios de Pan, Tortilla, Refrescos, Paletas, Helados, de Flores.  </w:t>
            </w:r>
            <w:r w:rsidR="001F5AD5" w:rsidRPr="006B26C6">
              <w:rPr>
                <w:rFonts w:ascii="Arial" w:hAnsi="Arial" w:cs="Arial"/>
                <w:sz w:val="20"/>
                <w:szCs w:val="20"/>
                <w:lang w:val="es-MX"/>
              </w:rPr>
              <w:t>Loncherías,</w:t>
            </w:r>
            <w:r w:rsidR="009B1FA3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Taquerías, </w:t>
            </w:r>
            <w:r w:rsidR="001F5AD5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9B1FA3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proofErr w:type="spellStart"/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Torterías</w:t>
            </w:r>
            <w:proofErr w:type="spellEnd"/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, Cocinas Económicas,  Talabarterías,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 Tendejón, Miscelánea, Bisutería, Regalos, Bonetería, Avíos para Costura, Novedades, Venta de Plásticos, Peleterías, Compra venta de Sintéticos, Cibercafé, Taller de Reparación de Computadoras, Peluquerías, Estéticas, Sastrerí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as, Puesto de venta de revistas y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periódicos, Mesas de Mercados </w:t>
            </w:r>
            <w:r w:rsidR="001F5AD5" w:rsidRPr="006B26C6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 xml:space="preserve"> General, Carpinterías, Dulcerías,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Taller de Re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paraciones de Electrodomésticos, Mudanzas y Fletes,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Centros de Foto Estudi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o y de Grabaciones, Filmaciones, Fruterías y Verdulerías,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 xml:space="preserve">Cremería y </w:t>
            </w:r>
            <w:proofErr w:type="spellStart"/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Salchichonerías</w:t>
            </w:r>
            <w:proofErr w:type="spellEnd"/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Acu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arios,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Billares, Relojería, Gimnasios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D33DF4" w:rsidRDefault="00D33DF4"/>
    <w:p w:rsidR="00D33DF4" w:rsidRDefault="00D33DF4" w:rsidP="00055E30">
      <w:r>
        <w:br w:type="column"/>
      </w:r>
    </w:p>
    <w:tbl>
      <w:tblPr>
        <w:tblStyle w:val="TableNormal"/>
        <w:tblW w:w="8826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3419"/>
        <w:gridCol w:w="70"/>
        <w:gridCol w:w="3368"/>
        <w:gridCol w:w="144"/>
        <w:gridCol w:w="1792"/>
        <w:gridCol w:w="27"/>
        <w:gridCol w:w="6"/>
      </w:tblGrid>
      <w:tr w:rsidR="006B26C6" w:rsidRPr="006B26C6" w:rsidTr="00055E30">
        <w:trPr>
          <w:gridAfter w:val="2"/>
          <w:wAfter w:w="28" w:type="dxa"/>
          <w:trHeight w:hRule="exact" w:val="430"/>
        </w:trPr>
        <w:tc>
          <w:tcPr>
            <w:tcW w:w="34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D33DF4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>
              <w:br w:type="column"/>
            </w:r>
            <w:r>
              <w:br w:type="column"/>
            </w:r>
            <w:r w:rsidR="00F03401"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PEQUEÑO ESTABLECIMIENTO</w:t>
            </w:r>
          </w:p>
        </w:tc>
        <w:tc>
          <w:tcPr>
            <w:tcW w:w="3440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10 UMA</w:t>
            </w:r>
          </w:p>
        </w:tc>
        <w:tc>
          <w:tcPr>
            <w:tcW w:w="193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3 UMA</w:t>
            </w:r>
          </w:p>
        </w:tc>
      </w:tr>
      <w:tr w:rsidR="006B26C6" w:rsidRPr="006B26C6" w:rsidTr="00055E30">
        <w:trPr>
          <w:trHeight w:hRule="exact" w:val="2820"/>
        </w:trPr>
        <w:tc>
          <w:tcPr>
            <w:tcW w:w="8798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C790C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 xml:space="preserve"> de Abarrotes, Tienda de Regalo, Fonda, Cafetería,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Carni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cerías, Pescaderías y Pollerías,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Taller y Expendio de Artesanías, Zapaterías,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Tlap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alerías, Ferreterías y Pinturas,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Imprentas, Papelerías, Librerías y Centros de Copiado</w:t>
            </w:r>
            <w:r w:rsidR="00D33DF4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33DF4" w:rsidRPr="00D33DF4">
              <w:rPr>
                <w:rFonts w:ascii="Arial" w:hAnsi="Arial" w:cs="Arial"/>
                <w:sz w:val="20"/>
                <w:szCs w:val="20"/>
                <w:lang w:val="es-MX"/>
              </w:rPr>
              <w:t>Videoj</w:t>
            </w:r>
            <w:r w:rsidRPr="00D33DF4">
              <w:rPr>
                <w:rFonts w:ascii="Arial" w:hAnsi="Arial" w:cs="Arial"/>
                <w:sz w:val="20"/>
                <w:szCs w:val="20"/>
                <w:lang w:val="es-MX"/>
              </w:rPr>
              <w:t>uegos,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Ópticas, Lavanderías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Talleres Automotrices Mecánicos, Hojalatería, Eléctrico, Refaccionarias y Accesorios. Herrerías, Tornerías, Llanteras, Vulcanizadoras. Tienda de Ropa, Retadoras de R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opa, Sub agencia de refrescos,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Venta de Equipos Celulares, Salas de Fiestas Infantiles, A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limentos Balanceados y Cereales, Vidrios y Aluminios, Video Clubs en General,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Academ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ias de Estudios Complementarios, Molino Tortillería,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Talleres de Costura.</w:t>
            </w:r>
          </w:p>
        </w:tc>
        <w:tc>
          <w:tcPr>
            <w:tcW w:w="28" w:type="dxa"/>
            <w:gridSpan w:val="2"/>
            <w:tcBorders>
              <w:top w:val="single" w:sz="5" w:space="0" w:color="4D4D4F"/>
              <w:left w:val="single" w:sz="5" w:space="0" w:color="4D4D4F"/>
              <w:bottom w:val="nil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055E30">
        <w:trPr>
          <w:gridAfter w:val="1"/>
          <w:wAfter w:w="6" w:type="dxa"/>
          <w:trHeight w:hRule="exact" w:val="481"/>
        </w:trPr>
        <w:tc>
          <w:tcPr>
            <w:tcW w:w="3491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MEDIANO ESTABLECIMIENTO</w:t>
            </w:r>
          </w:p>
        </w:tc>
        <w:tc>
          <w:tcPr>
            <w:tcW w:w="3513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20 UMA</w:t>
            </w:r>
          </w:p>
        </w:tc>
        <w:tc>
          <w:tcPr>
            <w:tcW w:w="178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6 UMA</w:t>
            </w:r>
          </w:p>
        </w:tc>
        <w:tc>
          <w:tcPr>
            <w:tcW w:w="27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055E30">
        <w:trPr>
          <w:gridAfter w:val="2"/>
          <w:wAfter w:w="33" w:type="dxa"/>
          <w:trHeight w:hRule="exact" w:val="1450"/>
        </w:trPr>
        <w:tc>
          <w:tcPr>
            <w:tcW w:w="8793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Mini súper, Mudanzas, Lavadero de Vehículos, Cafetería-Restaurant, Farmacias, Boticas, Vete</w:t>
            </w:r>
            <w:r w:rsidR="00D33DF4">
              <w:rPr>
                <w:rFonts w:ascii="Arial" w:hAnsi="Arial" w:cs="Arial"/>
                <w:sz w:val="20"/>
                <w:szCs w:val="20"/>
                <w:lang w:val="es-MX"/>
              </w:rPr>
              <w:t>rinarias y Similares, Panadería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r w:rsidR="00D33DF4">
              <w:rPr>
                <w:rFonts w:ascii="Arial" w:hAnsi="Arial" w:cs="Arial"/>
                <w:sz w:val="20"/>
                <w:szCs w:val="20"/>
                <w:lang w:val="es-MX"/>
              </w:rPr>
              <w:t>artesanal), Estacionamientos, Agencias de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Refrescos, Joyería</w:t>
            </w:r>
            <w:r w:rsidR="00D33DF4">
              <w:rPr>
                <w:rFonts w:ascii="Arial" w:hAnsi="Arial" w:cs="Arial"/>
                <w:sz w:val="20"/>
                <w:szCs w:val="20"/>
                <w:lang w:val="es-MX"/>
              </w:rPr>
              <w:t xml:space="preserve">s en General, Ferrotlapalería y Material Eléctrico,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Tiendas</w:t>
            </w:r>
            <w:r w:rsidR="00D33DF4">
              <w:rPr>
                <w:rFonts w:ascii="Arial" w:hAnsi="Arial" w:cs="Arial"/>
                <w:sz w:val="20"/>
                <w:szCs w:val="20"/>
                <w:lang w:val="es-MX"/>
              </w:rPr>
              <w:t xml:space="preserve"> de Materiales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de Construcción en General, Centros de Servicios Varios, Oficinas y Consultorios de Servicios Profesionales.</w:t>
            </w:r>
          </w:p>
        </w:tc>
      </w:tr>
      <w:tr w:rsidR="006B26C6" w:rsidRPr="006B26C6" w:rsidTr="00055E30">
        <w:trPr>
          <w:gridAfter w:val="1"/>
          <w:wAfter w:w="6" w:type="dxa"/>
          <w:trHeight w:hRule="exact" w:val="382"/>
        </w:trPr>
        <w:tc>
          <w:tcPr>
            <w:tcW w:w="3491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MEDIANO GRANDE</w:t>
            </w:r>
          </w:p>
        </w:tc>
        <w:tc>
          <w:tcPr>
            <w:tcW w:w="3513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50 UMA</w:t>
            </w:r>
          </w:p>
        </w:tc>
        <w:tc>
          <w:tcPr>
            <w:tcW w:w="178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C790C" w:rsidRDefault="00F03401" w:rsidP="00DC790C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C790C">
              <w:rPr>
                <w:rFonts w:ascii="Arial" w:hAnsi="Arial" w:cs="Arial"/>
                <w:b/>
                <w:sz w:val="20"/>
                <w:szCs w:val="20"/>
                <w:lang w:val="es-MX"/>
              </w:rPr>
              <w:t>15 UMA</w:t>
            </w:r>
          </w:p>
        </w:tc>
        <w:tc>
          <w:tcPr>
            <w:tcW w:w="27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055E30">
        <w:trPr>
          <w:gridAfter w:val="2"/>
          <w:wAfter w:w="33" w:type="dxa"/>
          <w:trHeight w:hRule="exact" w:val="1472"/>
        </w:trPr>
        <w:tc>
          <w:tcPr>
            <w:tcW w:w="8793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055E30" w:rsidP="00D33DF4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Súper, Panadería (Fá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brica), Centros de Servicio Automotriz, Servicios para Eventos Sociales, Salones de Eventos Sociales, Bodegas de Almacenamiento de cualquier producto en General, Compraventa de Motos</w:t>
            </w:r>
            <w:r w:rsidR="009B1FA3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y Bicicletas, Compraventa de </w:t>
            </w:r>
            <w:r w:rsidR="00BF4583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Automóviles, Salas de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Velación y Servicios Funerarios, Fábricas y Maquiladoras d</w:t>
            </w:r>
            <w:r w:rsidR="00DC790C">
              <w:rPr>
                <w:rFonts w:ascii="Arial" w:hAnsi="Arial" w:cs="Arial"/>
                <w:sz w:val="20"/>
                <w:szCs w:val="20"/>
                <w:lang w:val="es-MX"/>
              </w:rPr>
              <w:t>e hasta 15 empleados,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Casa de Empeños, Financieras.</w:t>
            </w:r>
          </w:p>
        </w:tc>
      </w:tr>
      <w:tr w:rsidR="006B26C6" w:rsidRPr="006B26C6" w:rsidTr="00055E30">
        <w:trPr>
          <w:gridAfter w:val="1"/>
          <w:wAfter w:w="6" w:type="dxa"/>
          <w:trHeight w:hRule="exact" w:val="701"/>
        </w:trPr>
        <w:tc>
          <w:tcPr>
            <w:tcW w:w="3491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 COMERCIAL INDUSTRIAL O DE SERVICIO</w:t>
            </w:r>
          </w:p>
        </w:tc>
        <w:tc>
          <w:tcPr>
            <w:tcW w:w="3513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100 UMA</w:t>
            </w:r>
          </w:p>
        </w:tc>
        <w:tc>
          <w:tcPr>
            <w:tcW w:w="178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40 UMA</w:t>
            </w:r>
          </w:p>
        </w:tc>
        <w:tc>
          <w:tcPr>
            <w:tcW w:w="27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055E30">
        <w:trPr>
          <w:gridAfter w:val="2"/>
          <w:wAfter w:w="33" w:type="dxa"/>
          <w:trHeight w:hRule="exact" w:val="738"/>
        </w:trPr>
        <w:tc>
          <w:tcPr>
            <w:tcW w:w="8793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Hoteles, Posadas y Ho</w:t>
            </w:r>
            <w:r w:rsidR="00D01638">
              <w:rPr>
                <w:rFonts w:ascii="Arial" w:hAnsi="Arial" w:cs="Arial"/>
                <w:sz w:val="20"/>
                <w:szCs w:val="20"/>
                <w:lang w:val="es-MX"/>
              </w:rPr>
              <w:t>spedajes, Clínicas y Hospitales, Casa de Cambio, Cinemas,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Escuelas Particulares, Fábricas y Maquiladoras de hasta 20 em</w:t>
            </w:r>
            <w:r w:rsidR="00D01638">
              <w:rPr>
                <w:rFonts w:ascii="Arial" w:hAnsi="Arial" w:cs="Arial"/>
                <w:sz w:val="20"/>
                <w:szCs w:val="20"/>
                <w:lang w:val="es-MX"/>
              </w:rPr>
              <w:t>pleados, Mueblería y Artículos para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el Hogar.</w:t>
            </w:r>
          </w:p>
        </w:tc>
      </w:tr>
      <w:tr w:rsidR="006B26C6" w:rsidRPr="006B26C6" w:rsidTr="00055E30">
        <w:trPr>
          <w:gridAfter w:val="1"/>
          <w:wAfter w:w="6" w:type="dxa"/>
          <w:trHeight w:hRule="exact" w:val="906"/>
        </w:trPr>
        <w:tc>
          <w:tcPr>
            <w:tcW w:w="3490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MEDIANA EMPRESA COMERCIAL, INDUSTRIAL O DE SERVICIO</w:t>
            </w:r>
          </w:p>
        </w:tc>
        <w:tc>
          <w:tcPr>
            <w:tcW w:w="3514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250 UMA</w:t>
            </w:r>
          </w:p>
        </w:tc>
        <w:tc>
          <w:tcPr>
            <w:tcW w:w="17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100 UMA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055E30">
        <w:trPr>
          <w:gridAfter w:val="2"/>
          <w:wAfter w:w="32" w:type="dxa"/>
          <w:trHeight w:hRule="exact" w:val="1046"/>
        </w:trPr>
        <w:tc>
          <w:tcPr>
            <w:tcW w:w="8794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Bancos, Gasolineras, Fábricas de Blocks e insumos para construcción, Gaseras, Agencias de Automóviles Nuevos, Fábricas y Maquiladoras de hasta 50 empleados, Tienda de Artículos Electrodomésticos, Muebles, Línea Blanca.</w:t>
            </w:r>
          </w:p>
        </w:tc>
      </w:tr>
    </w:tbl>
    <w:p w:rsidR="001330DD" w:rsidRPr="006B26C6" w:rsidRDefault="001330DD" w:rsidP="00D01638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8820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3490"/>
        <w:gridCol w:w="3514"/>
        <w:gridCol w:w="1790"/>
        <w:gridCol w:w="26"/>
      </w:tblGrid>
      <w:tr w:rsidR="006B26C6" w:rsidRPr="006B26C6" w:rsidTr="00D01638">
        <w:trPr>
          <w:trHeight w:hRule="exact" w:val="756"/>
        </w:trPr>
        <w:tc>
          <w:tcPr>
            <w:tcW w:w="34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GRAN EMPRESA COMERCIAL, INDUSTRIAL O DE 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500 UMA</w:t>
            </w:r>
          </w:p>
        </w:tc>
        <w:tc>
          <w:tcPr>
            <w:tcW w:w="179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200 UMA</w:t>
            </w:r>
          </w:p>
        </w:tc>
        <w:tc>
          <w:tcPr>
            <w:tcW w:w="20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6B26C6" w:rsidRDefault="001330DD" w:rsidP="006B26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D01638">
        <w:trPr>
          <w:gridAfter w:val="1"/>
          <w:wAfter w:w="20" w:type="dxa"/>
          <w:trHeight w:hRule="exact" w:val="701"/>
        </w:trPr>
        <w:tc>
          <w:tcPr>
            <w:tcW w:w="8800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Súper Mercado y/o Tienda Departamental, Sistemas de Comunicación por Cable, Fábricas y Maquiladoras Industriales, Antenas de Telefonía Celular y Radio bases.</w:t>
            </w:r>
          </w:p>
        </w:tc>
      </w:tr>
    </w:tbl>
    <w:p w:rsidR="001330DD" w:rsidRPr="006B26C6" w:rsidRDefault="001330DD" w:rsidP="00D01638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24.-</w:t>
      </w:r>
      <w:r w:rsidRPr="006B26C6">
        <w:rPr>
          <w:rFonts w:ascii="Arial" w:hAnsi="Arial" w:cs="Arial"/>
          <w:lang w:val="es-MX"/>
        </w:rPr>
        <w:t xml:space="preserve"> Por el otorgamiento de </w:t>
      </w:r>
      <w:r w:rsidR="00BF4583" w:rsidRPr="006B26C6">
        <w:rPr>
          <w:rFonts w:ascii="Arial" w:hAnsi="Arial" w:cs="Arial"/>
          <w:lang w:val="es-MX"/>
        </w:rPr>
        <w:t xml:space="preserve">los permisos para el cierre de </w:t>
      </w:r>
      <w:r w:rsidR="00F73A58" w:rsidRPr="006B26C6">
        <w:rPr>
          <w:rFonts w:ascii="Arial" w:hAnsi="Arial" w:cs="Arial"/>
          <w:lang w:val="es-MX"/>
        </w:rPr>
        <w:t>la calle</w:t>
      </w:r>
      <w:r w:rsidRPr="006B26C6">
        <w:rPr>
          <w:rFonts w:ascii="Arial" w:hAnsi="Arial" w:cs="Arial"/>
          <w:lang w:val="es-MX"/>
        </w:rPr>
        <w:t xml:space="preserve"> por fiestas </w:t>
      </w:r>
      <w:r w:rsidR="00F73A58" w:rsidRPr="006B26C6">
        <w:rPr>
          <w:rFonts w:ascii="Arial" w:hAnsi="Arial" w:cs="Arial"/>
          <w:lang w:val="es-MX"/>
        </w:rPr>
        <w:t>o cualquier</w:t>
      </w:r>
      <w:r w:rsidRPr="006B26C6">
        <w:rPr>
          <w:rFonts w:ascii="Arial" w:hAnsi="Arial" w:cs="Arial"/>
          <w:lang w:val="es-MX"/>
        </w:rPr>
        <w:t xml:space="preserve"> evento y espectáculo en la vía públi</w:t>
      </w:r>
      <w:r w:rsidR="001E0AB6">
        <w:rPr>
          <w:rFonts w:ascii="Arial" w:hAnsi="Arial" w:cs="Arial"/>
          <w:lang w:val="es-MX"/>
        </w:rPr>
        <w:t>ca, se pagará la cantidad de $</w:t>
      </w:r>
      <w:r w:rsidRPr="006B26C6">
        <w:rPr>
          <w:rFonts w:ascii="Arial" w:hAnsi="Arial" w:cs="Arial"/>
          <w:lang w:val="es-MX"/>
        </w:rPr>
        <w:t xml:space="preserve"> 150.00.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25.-</w:t>
      </w:r>
      <w:r w:rsidRPr="006B26C6">
        <w:rPr>
          <w:rFonts w:ascii="Arial" w:hAnsi="Arial" w:cs="Arial"/>
          <w:lang w:val="es-MX"/>
        </w:rPr>
        <w:t xml:space="preserve"> Por el permiso para cosos taurinos, se causarán y pagarán derechos de $ 20.00 por día por </w:t>
      </w:r>
      <w:proofErr w:type="spellStart"/>
      <w:r w:rsidRPr="006B26C6">
        <w:rPr>
          <w:rFonts w:ascii="Arial" w:hAnsi="Arial" w:cs="Arial"/>
          <w:lang w:val="es-MX"/>
        </w:rPr>
        <w:t>palquero</w:t>
      </w:r>
      <w:proofErr w:type="spellEnd"/>
      <w:r w:rsidRPr="006B26C6">
        <w:rPr>
          <w:rFonts w:ascii="Arial" w:hAnsi="Arial" w:cs="Arial"/>
          <w:lang w:val="es-MX"/>
        </w:rPr>
        <w:t>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1E0AB6" w:rsidRDefault="00F03401" w:rsidP="001E0AB6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E0AB6">
        <w:rPr>
          <w:rFonts w:ascii="Arial" w:hAnsi="Arial" w:cs="Arial"/>
          <w:b/>
          <w:lang w:val="es-MX"/>
        </w:rPr>
        <w:t>CAPÍTULO II</w:t>
      </w:r>
    </w:p>
    <w:p w:rsidR="001330DD" w:rsidRPr="001E0AB6" w:rsidRDefault="000718DE" w:rsidP="001E0AB6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Derechos por</w:t>
      </w:r>
      <w:r w:rsidR="00F03401" w:rsidRPr="006B26C6">
        <w:rPr>
          <w:rFonts w:ascii="Arial" w:hAnsi="Arial" w:cs="Arial"/>
          <w:lang w:val="es-MX"/>
        </w:rPr>
        <w:t xml:space="preserve"> </w:t>
      </w:r>
      <w:r w:rsidR="00F03401" w:rsidRPr="001E0AB6">
        <w:rPr>
          <w:rFonts w:ascii="Arial" w:hAnsi="Arial" w:cs="Arial"/>
          <w:b/>
          <w:lang w:val="es-MX"/>
        </w:rPr>
        <w:t>Servicios de Vigilancia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Artículo 26.-</w:t>
      </w:r>
      <w:r w:rsidRPr="006B26C6">
        <w:rPr>
          <w:rFonts w:ascii="Arial" w:hAnsi="Arial" w:cs="Arial"/>
          <w:lang w:val="es-MX"/>
        </w:rPr>
        <w:t xml:space="preserve"> Por los servicios de vigilancia que preste el Ayuntamiento se pagará por cada elemento de policía, una cuota de $ 35.00 pesos por hora o $ 175.00 pesos por día.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1E0AB6" w:rsidRDefault="00F03401" w:rsidP="001E0AB6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1E0AB6">
        <w:rPr>
          <w:rFonts w:ascii="Arial" w:hAnsi="Arial" w:cs="Arial"/>
          <w:b/>
          <w:lang w:val="es-MX"/>
        </w:rPr>
        <w:t>CAPÍTULO III</w:t>
      </w:r>
    </w:p>
    <w:p w:rsidR="001330DD" w:rsidRPr="006B26C6" w:rsidRDefault="00F03401" w:rsidP="001E0AB6">
      <w:pPr>
        <w:pStyle w:val="Textoindependiente"/>
        <w:spacing w:line="360" w:lineRule="auto"/>
        <w:ind w:left="0"/>
        <w:jc w:val="center"/>
        <w:rPr>
          <w:rFonts w:ascii="Arial" w:hAnsi="Arial" w:cs="Arial"/>
          <w:lang w:val="es-MX"/>
        </w:rPr>
      </w:pPr>
      <w:r w:rsidRPr="001E0AB6">
        <w:rPr>
          <w:rFonts w:ascii="Arial" w:hAnsi="Arial" w:cs="Arial"/>
          <w:b/>
          <w:lang w:val="es-MX"/>
        </w:rPr>
        <w:t>Derechos por Servicios de Agua Potable</w:t>
      </w:r>
    </w:p>
    <w:p w:rsidR="001330DD" w:rsidRPr="006B26C6" w:rsidRDefault="001330DD" w:rsidP="00D01638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91BB9">
        <w:rPr>
          <w:rFonts w:ascii="Arial" w:hAnsi="Arial" w:cs="Arial"/>
          <w:b/>
          <w:lang w:val="es-MX"/>
        </w:rPr>
        <w:t xml:space="preserve">Artículo 27.- </w:t>
      </w:r>
      <w:r w:rsidRPr="006B26C6">
        <w:rPr>
          <w:rFonts w:ascii="Arial" w:hAnsi="Arial" w:cs="Arial"/>
          <w:lang w:val="es-MX"/>
        </w:rPr>
        <w:t>Por los servicios de agua potable que preste el Municipio se pagarán bimestralmente las siguientes cuotas.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8800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6160"/>
        <w:gridCol w:w="2640"/>
      </w:tblGrid>
      <w:tr w:rsidR="006B26C6" w:rsidRPr="006B26C6" w:rsidTr="00D01638">
        <w:trPr>
          <w:trHeight w:hRule="exact" w:val="353"/>
        </w:trPr>
        <w:tc>
          <w:tcPr>
            <w:tcW w:w="61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01638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Consumo doméstico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72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14.00</w:t>
            </w:r>
          </w:p>
        </w:tc>
      </w:tr>
      <w:tr w:rsidR="006B26C6" w:rsidRPr="006B26C6" w:rsidTr="00D01638">
        <w:trPr>
          <w:trHeight w:hRule="exact" w:val="355"/>
        </w:trPr>
        <w:tc>
          <w:tcPr>
            <w:tcW w:w="61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01638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="00D016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55E30">
              <w:rPr>
                <w:rFonts w:ascii="Arial" w:hAnsi="Arial" w:cs="Arial"/>
                <w:sz w:val="20"/>
                <w:szCs w:val="20"/>
                <w:lang w:val="es-MX"/>
              </w:rPr>
              <w:t>Consumo comercial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722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35.00</w:t>
            </w:r>
          </w:p>
        </w:tc>
      </w:tr>
      <w:tr w:rsidR="006B26C6" w:rsidRPr="006B26C6" w:rsidTr="00D01638">
        <w:trPr>
          <w:trHeight w:hRule="exact" w:val="355"/>
        </w:trPr>
        <w:tc>
          <w:tcPr>
            <w:tcW w:w="61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01638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Industrial general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6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320.00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Por la instalación de una toma nueva el Ayuntami</w:t>
      </w:r>
      <w:r w:rsidR="00BF4583" w:rsidRPr="006B26C6">
        <w:rPr>
          <w:rFonts w:ascii="Arial" w:hAnsi="Arial" w:cs="Arial"/>
          <w:lang w:val="es-MX"/>
        </w:rPr>
        <w:t xml:space="preserve">ento cobrará $640.00 doméstica </w:t>
      </w:r>
      <w:r w:rsidRPr="006B26C6">
        <w:rPr>
          <w:rFonts w:ascii="Arial" w:hAnsi="Arial" w:cs="Arial"/>
          <w:lang w:val="es-MX"/>
        </w:rPr>
        <w:t>y $1,600.00 industrial.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Los usuarios del agua potable municipal, deberán registrarse en el padrón de consumidores, de conformidad a los lineamientos de solicitud y trámite que indique la Tesorería Municipal.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D01638" w:rsidRDefault="00F03401" w:rsidP="00D01638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01638">
        <w:rPr>
          <w:rFonts w:ascii="Arial" w:hAnsi="Arial" w:cs="Arial"/>
          <w:b/>
          <w:lang w:val="es-MX"/>
        </w:rPr>
        <w:t xml:space="preserve">CAPÍTULO </w:t>
      </w:r>
      <w:r w:rsidR="00BF4583" w:rsidRPr="00D01638">
        <w:rPr>
          <w:rFonts w:ascii="Arial" w:hAnsi="Arial" w:cs="Arial"/>
          <w:b/>
          <w:lang w:val="es-MX"/>
        </w:rPr>
        <w:t>I</w:t>
      </w:r>
      <w:r w:rsidRPr="00D01638">
        <w:rPr>
          <w:rFonts w:ascii="Arial" w:hAnsi="Arial" w:cs="Arial"/>
          <w:b/>
          <w:lang w:val="es-MX"/>
        </w:rPr>
        <w:t>V</w:t>
      </w:r>
    </w:p>
    <w:p w:rsidR="001330DD" w:rsidRPr="00D01638" w:rsidRDefault="00F03401" w:rsidP="00D01638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01638">
        <w:rPr>
          <w:rFonts w:ascii="Arial" w:hAnsi="Arial" w:cs="Arial"/>
          <w:b/>
          <w:lang w:val="es-MX"/>
        </w:rPr>
        <w:t>Derechos por Servicio de Rastro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491BB9">
        <w:rPr>
          <w:rFonts w:ascii="Arial" w:hAnsi="Arial" w:cs="Arial"/>
          <w:b/>
          <w:lang w:val="es-MX"/>
        </w:rPr>
        <w:t xml:space="preserve">Artículo 28.- </w:t>
      </w:r>
      <w:r w:rsidRPr="006B26C6">
        <w:rPr>
          <w:rFonts w:ascii="Arial" w:hAnsi="Arial" w:cs="Arial"/>
          <w:lang w:val="es-MX"/>
        </w:rPr>
        <w:t>Los derechos por la autorización de la matanza de ganado, se pagará de la siguiente manera: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8800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330"/>
        <w:gridCol w:w="5830"/>
        <w:gridCol w:w="2640"/>
      </w:tblGrid>
      <w:tr w:rsidR="006B26C6" w:rsidRPr="006B26C6" w:rsidTr="00D01638">
        <w:trPr>
          <w:trHeight w:hRule="exact" w:val="355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</w:tcBorders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5830" w:type="dxa"/>
            <w:tcBorders>
              <w:top w:val="single" w:sz="6" w:space="0" w:color="4D4D4F"/>
              <w:bottom w:val="single" w:sz="6" w:space="0" w:color="4D4D4F"/>
              <w:right w:val="single" w:sz="6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6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204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20.00 por cabeza</w:t>
            </w:r>
          </w:p>
        </w:tc>
      </w:tr>
      <w:tr w:rsidR="006B26C6" w:rsidRPr="006B26C6" w:rsidTr="00D01638">
        <w:trPr>
          <w:trHeight w:hRule="exact" w:val="355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</w:tcBorders>
          </w:tcPr>
          <w:p w:rsidR="001330DD" w:rsidRPr="00D01638" w:rsidRDefault="00F03401" w:rsidP="00D01638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5830" w:type="dxa"/>
            <w:tcBorders>
              <w:top w:val="single" w:sz="6" w:space="0" w:color="4D4D4F"/>
              <w:bottom w:val="single" w:sz="6" w:space="0" w:color="4D4D4F"/>
              <w:right w:val="single" w:sz="6" w:space="0" w:color="4D4D4F"/>
            </w:tcBorders>
          </w:tcPr>
          <w:p w:rsidR="001330DD" w:rsidRPr="006B26C6" w:rsidRDefault="00055E30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6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2049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  <w:t>20.00 por cabeza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Son objeto de este derecho la supervisión sanitaria efectuada por la autoridad Municipal, para la autorización de matanza de animales fuera del rastro municipal: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8800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330"/>
        <w:gridCol w:w="5825"/>
        <w:gridCol w:w="2645"/>
      </w:tblGrid>
      <w:tr w:rsidR="00D01638" w:rsidRPr="006B26C6" w:rsidTr="00D01638">
        <w:trPr>
          <w:trHeight w:hRule="exact" w:val="355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</w:tcBorders>
          </w:tcPr>
          <w:p w:rsidR="00D01638" w:rsidRPr="00D01638" w:rsidRDefault="00D01638" w:rsidP="00021E3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5825" w:type="dxa"/>
            <w:tcBorders>
              <w:top w:val="single" w:sz="6" w:space="0" w:color="4D4D4F"/>
              <w:bottom w:val="single" w:sz="6" w:space="0" w:color="4D4D4F"/>
              <w:right w:val="single" w:sz="6" w:space="0" w:color="4D4D4F"/>
            </w:tcBorders>
          </w:tcPr>
          <w:p w:rsidR="00D01638" w:rsidRPr="006B26C6" w:rsidRDefault="00D01638" w:rsidP="00021E33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645" w:type="dxa"/>
            <w:tcBorders>
              <w:top w:val="single" w:sz="5" w:space="0" w:color="4D4D4F"/>
              <w:left w:val="single" w:sz="6" w:space="0" w:color="4D4D4F"/>
              <w:bottom w:val="single" w:sz="5" w:space="0" w:color="4D4D4F"/>
              <w:right w:val="single" w:sz="5" w:space="0" w:color="4D4D4F"/>
            </w:tcBorders>
          </w:tcPr>
          <w:p w:rsidR="00D01638" w:rsidRPr="006B26C6" w:rsidRDefault="00D01638" w:rsidP="00D01638">
            <w:pPr>
              <w:pStyle w:val="TableParagraph"/>
              <w:tabs>
                <w:tab w:val="left" w:pos="204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</w:t>
            </w:r>
            <w:r w:rsidRPr="00D01638">
              <w:rPr>
                <w:rFonts w:ascii="Arial" w:hAnsi="Arial" w:cs="Arial"/>
                <w:sz w:val="20"/>
                <w:szCs w:val="20"/>
                <w:lang w:val="es-MX"/>
              </w:rPr>
              <w:t xml:space="preserve"> 45.00 por cabeza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D01638" w:rsidRPr="006B26C6" w:rsidTr="00D01638">
        <w:trPr>
          <w:trHeight w:hRule="exact" w:val="355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</w:tcBorders>
          </w:tcPr>
          <w:p w:rsidR="00D01638" w:rsidRPr="00D01638" w:rsidRDefault="00D01638" w:rsidP="00021E33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5825" w:type="dxa"/>
            <w:tcBorders>
              <w:top w:val="single" w:sz="6" w:space="0" w:color="4D4D4F"/>
              <w:bottom w:val="single" w:sz="6" w:space="0" w:color="4D4D4F"/>
              <w:right w:val="single" w:sz="6" w:space="0" w:color="4D4D4F"/>
            </w:tcBorders>
          </w:tcPr>
          <w:p w:rsidR="00D01638" w:rsidRPr="006B26C6" w:rsidRDefault="00055E30" w:rsidP="00021E33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645" w:type="dxa"/>
            <w:tcBorders>
              <w:top w:val="single" w:sz="5" w:space="0" w:color="4D4D4F"/>
              <w:left w:val="single" w:sz="6" w:space="0" w:color="4D4D4F"/>
              <w:bottom w:val="single" w:sz="5" w:space="0" w:color="4D4D4F"/>
              <w:right w:val="single" w:sz="5" w:space="0" w:color="4D4D4F"/>
            </w:tcBorders>
          </w:tcPr>
          <w:p w:rsidR="00D01638" w:rsidRPr="006B26C6" w:rsidRDefault="00D01638" w:rsidP="00D01638">
            <w:pPr>
              <w:pStyle w:val="TableParagraph"/>
              <w:tabs>
                <w:tab w:val="left" w:pos="2049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</w:t>
            </w:r>
            <w:r w:rsidRPr="00D01638">
              <w:rPr>
                <w:rFonts w:ascii="Arial" w:hAnsi="Arial" w:cs="Arial"/>
                <w:sz w:val="20"/>
                <w:szCs w:val="20"/>
                <w:lang w:val="es-MX"/>
              </w:rPr>
              <w:t xml:space="preserve"> 45.00 por cabeza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D01638" w:rsidRDefault="00D01638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</w:p>
    <w:p w:rsidR="001330DD" w:rsidRPr="00D01638" w:rsidRDefault="00F03401" w:rsidP="00D01638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01638">
        <w:rPr>
          <w:rFonts w:ascii="Arial" w:hAnsi="Arial" w:cs="Arial"/>
          <w:b/>
          <w:lang w:val="es-MX"/>
        </w:rPr>
        <w:t>CAPÍTULO V</w:t>
      </w:r>
    </w:p>
    <w:p w:rsidR="001330DD" w:rsidRPr="00D01638" w:rsidRDefault="00F03401" w:rsidP="00D01638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01638">
        <w:rPr>
          <w:rFonts w:ascii="Arial" w:hAnsi="Arial" w:cs="Arial"/>
          <w:b/>
          <w:lang w:val="es-MX"/>
        </w:rPr>
        <w:t>Derechos por Certificados y Constancias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D01638">
        <w:rPr>
          <w:rFonts w:ascii="Arial" w:hAnsi="Arial" w:cs="Arial"/>
          <w:b/>
          <w:lang w:val="es-MX"/>
        </w:rPr>
        <w:t>Artículo 29.-</w:t>
      </w:r>
      <w:r w:rsidRPr="006B26C6">
        <w:rPr>
          <w:rFonts w:ascii="Arial" w:hAnsi="Arial" w:cs="Arial"/>
          <w:lang w:val="es-MX"/>
        </w:rPr>
        <w:t xml:space="preserve"> Por los certificados y constancias que expida la autoridad municipal, se pagarán las cuotas siguientes: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30"/>
        <w:gridCol w:w="5830"/>
        <w:gridCol w:w="2640"/>
      </w:tblGrid>
      <w:tr w:rsidR="006B26C6" w:rsidRPr="006B26C6" w:rsidTr="0028016B">
        <w:trPr>
          <w:trHeight w:hRule="exact" w:val="353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D01638" w:rsidRDefault="00F03401" w:rsidP="0028016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583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28016B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Por certificado que expida el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Ayuntamiento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61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2166E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12.00</w:t>
            </w:r>
          </w:p>
        </w:tc>
      </w:tr>
      <w:tr w:rsidR="006B26C6" w:rsidRPr="006B26C6" w:rsidTr="0028016B">
        <w:trPr>
          <w:trHeight w:hRule="exact" w:val="355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D01638" w:rsidRDefault="00F03401" w:rsidP="0028016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583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Por copia certificada que expida el Ayuntamiento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75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2166E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3.00</w:t>
            </w:r>
            <w:r w:rsidR="002166E1">
              <w:rPr>
                <w:rFonts w:ascii="Arial" w:hAnsi="Arial" w:cs="Arial"/>
                <w:sz w:val="20"/>
                <w:szCs w:val="20"/>
                <w:lang w:val="es-MX"/>
              </w:rPr>
              <w:t xml:space="preserve"> por hoja</w:t>
            </w:r>
          </w:p>
        </w:tc>
      </w:tr>
      <w:tr w:rsidR="006B26C6" w:rsidRPr="006B26C6" w:rsidTr="0028016B">
        <w:trPr>
          <w:trHeight w:hRule="exact" w:val="355"/>
        </w:trPr>
        <w:tc>
          <w:tcPr>
            <w:tcW w:w="3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1330DD" w:rsidRPr="00D01638" w:rsidRDefault="00F03401" w:rsidP="0028016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01638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</w:p>
        </w:tc>
        <w:tc>
          <w:tcPr>
            <w:tcW w:w="583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Por constancia que expida el Ayuntamiento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61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2166E1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12.00</w:t>
            </w:r>
          </w:p>
        </w:tc>
      </w:tr>
    </w:tbl>
    <w:p w:rsidR="001330DD" w:rsidRPr="006B26C6" w:rsidRDefault="001330DD" w:rsidP="0028016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CAPÍTULO </w:t>
      </w:r>
      <w:r w:rsidR="00BF4583" w:rsidRPr="0028016B">
        <w:rPr>
          <w:rFonts w:ascii="Arial" w:hAnsi="Arial" w:cs="Arial"/>
          <w:b/>
          <w:lang w:val="es-MX"/>
        </w:rPr>
        <w:t>VI</w:t>
      </w:r>
    </w:p>
    <w:p w:rsidR="00491BB9" w:rsidRDefault="0028016B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De los Derechos por el Uso y Aprovechamiento de los Bienes De Dominio </w:t>
      </w:r>
    </w:p>
    <w:p w:rsidR="0028016B" w:rsidRPr="0028016B" w:rsidRDefault="0028016B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>Público del Patrimonio Municipal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8016B">
        <w:rPr>
          <w:rFonts w:ascii="Arial" w:hAnsi="Arial" w:cs="Arial"/>
          <w:b/>
          <w:lang w:val="es-MX"/>
        </w:rPr>
        <w:t>Artículo 30.-</w:t>
      </w:r>
      <w:r w:rsidRPr="006B26C6">
        <w:rPr>
          <w:rFonts w:ascii="Arial" w:hAnsi="Arial" w:cs="Arial"/>
          <w:lang w:val="es-MX"/>
        </w:rPr>
        <w:t xml:space="preserve"> Los derechos por servicios de mercados se causarán y pagarán de conformidad con las siguientes tarifas: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159"/>
        <w:gridCol w:w="2641"/>
      </w:tblGrid>
      <w:tr w:rsidR="006B26C6" w:rsidRPr="006B26C6" w:rsidTr="0028016B">
        <w:trPr>
          <w:trHeight w:hRule="exact" w:val="355"/>
        </w:trPr>
        <w:tc>
          <w:tcPr>
            <w:tcW w:w="61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28016B">
            <w:pPr>
              <w:pStyle w:val="TableParagraph"/>
              <w:tabs>
                <w:tab w:val="left" w:pos="434"/>
              </w:tabs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ab/>
              <w:t>Locatarios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 xml:space="preserve"> fijos</w:t>
            </w:r>
          </w:p>
        </w:tc>
        <w:tc>
          <w:tcPr>
            <w:tcW w:w="26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28016B" w:rsidP="006B26C6">
            <w:pPr>
              <w:pStyle w:val="TableParagraph"/>
              <w:tabs>
                <w:tab w:val="left" w:pos="98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11.00 mensual por m2</w:t>
            </w:r>
          </w:p>
        </w:tc>
      </w:tr>
      <w:tr w:rsidR="006B26C6" w:rsidRPr="006B26C6" w:rsidTr="0028016B">
        <w:trPr>
          <w:trHeight w:hRule="exact" w:val="355"/>
        </w:trPr>
        <w:tc>
          <w:tcPr>
            <w:tcW w:w="61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28016B">
            <w:pPr>
              <w:pStyle w:val="TableParagraph"/>
              <w:tabs>
                <w:tab w:val="left" w:pos="436"/>
              </w:tabs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Locatarios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semifijos</w:t>
            </w:r>
          </w:p>
        </w:tc>
        <w:tc>
          <w:tcPr>
            <w:tcW w:w="26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28016B" w:rsidP="006B26C6">
            <w:pPr>
              <w:pStyle w:val="TableParagraph"/>
              <w:tabs>
                <w:tab w:val="left" w:pos="180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10.00 por día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CAPÍTULO </w:t>
      </w:r>
      <w:r w:rsidR="00BF4583" w:rsidRPr="0028016B">
        <w:rPr>
          <w:rFonts w:ascii="Arial" w:hAnsi="Arial" w:cs="Arial"/>
          <w:b/>
          <w:lang w:val="es-MX"/>
        </w:rPr>
        <w:t>VII</w:t>
      </w: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>Derechos por Servicio de Panteones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8016B">
        <w:rPr>
          <w:rFonts w:ascii="Arial" w:hAnsi="Arial" w:cs="Arial"/>
          <w:b/>
          <w:lang w:val="es-MX"/>
        </w:rPr>
        <w:t>Artículo 31.-</w:t>
      </w:r>
      <w:r w:rsidRPr="006B26C6">
        <w:rPr>
          <w:rFonts w:ascii="Arial" w:hAnsi="Arial" w:cs="Arial"/>
          <w:lang w:val="es-MX"/>
        </w:rPr>
        <w:t xml:space="preserve"> Los derechos a que se refiere este capítulo, se causarán y pagarán conforme a las siguientes cuotas: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40"/>
        <w:gridCol w:w="5720"/>
        <w:gridCol w:w="2640"/>
      </w:tblGrid>
      <w:tr w:rsidR="0028016B" w:rsidRPr="006B26C6" w:rsidTr="0028016B">
        <w:trPr>
          <w:trHeight w:hRule="exact" w:val="353"/>
        </w:trPr>
        <w:tc>
          <w:tcPr>
            <w:tcW w:w="4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28016B" w:rsidRPr="0028016B" w:rsidRDefault="0028016B" w:rsidP="002801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</w:p>
        </w:tc>
        <w:tc>
          <w:tcPr>
            <w:tcW w:w="572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Inhumaciones por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dos años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tabs>
                <w:tab w:val="left" w:pos="116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170.00</w:t>
            </w:r>
          </w:p>
        </w:tc>
      </w:tr>
      <w:tr w:rsidR="0028016B" w:rsidRPr="006B26C6" w:rsidTr="0028016B">
        <w:trPr>
          <w:trHeight w:hRule="exact" w:val="353"/>
        </w:trPr>
        <w:tc>
          <w:tcPr>
            <w:tcW w:w="4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28016B" w:rsidRPr="0028016B" w:rsidRDefault="0028016B" w:rsidP="002801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</w:p>
        </w:tc>
        <w:tc>
          <w:tcPr>
            <w:tcW w:w="572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Adquirida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a perpetuidad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tabs>
                <w:tab w:val="left" w:pos="116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250.00 m2</w:t>
            </w:r>
          </w:p>
        </w:tc>
      </w:tr>
      <w:tr w:rsidR="0028016B" w:rsidRPr="006B26C6" w:rsidTr="0028016B">
        <w:trPr>
          <w:trHeight w:hRule="exact" w:val="353"/>
        </w:trPr>
        <w:tc>
          <w:tcPr>
            <w:tcW w:w="4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28016B" w:rsidRPr="0028016B" w:rsidRDefault="0028016B" w:rsidP="0028016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</w:p>
        </w:tc>
        <w:tc>
          <w:tcPr>
            <w:tcW w:w="572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Refrendo por depósito de restos anual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tabs>
                <w:tab w:val="left" w:pos="116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110.00</w:t>
            </w:r>
          </w:p>
        </w:tc>
      </w:tr>
      <w:tr w:rsidR="0028016B" w:rsidRPr="006B26C6" w:rsidTr="0028016B">
        <w:trPr>
          <w:trHeight w:hRule="exact" w:val="355"/>
        </w:trPr>
        <w:tc>
          <w:tcPr>
            <w:tcW w:w="4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28016B" w:rsidRPr="0028016B" w:rsidRDefault="0028016B" w:rsidP="0028016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</w:p>
        </w:tc>
        <w:tc>
          <w:tcPr>
            <w:tcW w:w="572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Exhumación después de transcurrido el término de ley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tabs>
                <w:tab w:val="left" w:pos="116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110.00</w:t>
            </w:r>
          </w:p>
        </w:tc>
      </w:tr>
      <w:tr w:rsidR="0028016B" w:rsidRPr="006B26C6" w:rsidTr="0028016B">
        <w:trPr>
          <w:trHeight w:hRule="exact" w:val="355"/>
        </w:trPr>
        <w:tc>
          <w:tcPr>
            <w:tcW w:w="4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28016B" w:rsidRPr="0028016B" w:rsidRDefault="0028016B" w:rsidP="0028016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</w:p>
        </w:tc>
        <w:tc>
          <w:tcPr>
            <w:tcW w:w="572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Expedición de duplicados por documentación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tabs>
                <w:tab w:val="left" w:pos="125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55.00</w:t>
            </w:r>
          </w:p>
        </w:tc>
      </w:tr>
      <w:tr w:rsidR="0028016B" w:rsidRPr="006B26C6" w:rsidTr="0028016B">
        <w:trPr>
          <w:trHeight w:hRule="exact" w:val="355"/>
        </w:trPr>
        <w:tc>
          <w:tcPr>
            <w:tcW w:w="4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:rsidR="0028016B" w:rsidRPr="0028016B" w:rsidRDefault="0028016B" w:rsidP="0028016B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</w:p>
        </w:tc>
        <w:tc>
          <w:tcPr>
            <w:tcW w:w="5720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Permiso de construcción</w:t>
            </w:r>
          </w:p>
        </w:tc>
        <w:tc>
          <w:tcPr>
            <w:tcW w:w="26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28016B" w:rsidRPr="006B26C6" w:rsidRDefault="0028016B" w:rsidP="0028016B">
            <w:pPr>
              <w:pStyle w:val="TableParagraph"/>
              <w:tabs>
                <w:tab w:val="left" w:pos="1163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105.00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En las fosas o criptas para niños, las tarifas establecidas en este artículo serán disminuidas en un 50%.</w:t>
      </w:r>
    </w:p>
    <w:p w:rsidR="001330DD" w:rsidRPr="0028016B" w:rsidRDefault="001330DD" w:rsidP="0028016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CAPÍTULO </w:t>
      </w:r>
      <w:r w:rsidR="00BF4583" w:rsidRPr="0028016B">
        <w:rPr>
          <w:rFonts w:ascii="Arial" w:hAnsi="Arial" w:cs="Arial"/>
          <w:b/>
          <w:lang w:val="es-MX"/>
        </w:rPr>
        <w:t>VIII</w:t>
      </w: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>Derechos por Servicio de Alumbrado Público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28016B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8016B">
        <w:rPr>
          <w:rFonts w:ascii="Arial" w:hAnsi="Arial" w:cs="Arial"/>
          <w:b/>
          <w:lang w:val="es-MX"/>
        </w:rPr>
        <w:t>Artículo 32.-</w:t>
      </w:r>
      <w:r w:rsidRPr="006B26C6">
        <w:rPr>
          <w:rFonts w:ascii="Arial" w:hAnsi="Arial" w:cs="Arial"/>
          <w:lang w:val="es-MX"/>
        </w:rPr>
        <w:t xml:space="preserve"> El derecho por el servicio de alumbrado público será el que resulte de aplicar la tarifa que se describe en la Le</w:t>
      </w:r>
      <w:r w:rsidR="0028016B">
        <w:rPr>
          <w:rFonts w:ascii="Arial" w:hAnsi="Arial" w:cs="Arial"/>
          <w:lang w:val="es-MX"/>
        </w:rPr>
        <w:t>y de Hacienda para el Municipio</w:t>
      </w:r>
      <w:r w:rsidRPr="006B26C6">
        <w:rPr>
          <w:rFonts w:ascii="Arial" w:hAnsi="Arial" w:cs="Arial"/>
          <w:lang w:val="es-MX"/>
        </w:rPr>
        <w:t xml:space="preserve">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CAPÍTULO </w:t>
      </w:r>
      <w:r w:rsidR="00BF4583" w:rsidRPr="0028016B">
        <w:rPr>
          <w:rFonts w:ascii="Arial" w:hAnsi="Arial" w:cs="Arial"/>
          <w:b/>
          <w:lang w:val="es-MX"/>
        </w:rPr>
        <w:t>I</w:t>
      </w:r>
      <w:r w:rsidRPr="0028016B">
        <w:rPr>
          <w:rFonts w:ascii="Arial" w:hAnsi="Arial" w:cs="Arial"/>
          <w:b/>
          <w:lang w:val="es-MX"/>
        </w:rPr>
        <w:t>X</w:t>
      </w: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>Derechos por Servicios de Limpia y Recolección de Basura</w:t>
      </w:r>
    </w:p>
    <w:p w:rsidR="001330DD" w:rsidRPr="006B26C6" w:rsidRDefault="001330DD" w:rsidP="0028016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Artículo </w:t>
      </w:r>
      <w:r w:rsidR="00BF4583" w:rsidRPr="0028016B">
        <w:rPr>
          <w:rFonts w:ascii="Arial" w:hAnsi="Arial" w:cs="Arial"/>
          <w:b/>
          <w:lang w:val="es-MX"/>
        </w:rPr>
        <w:t>33</w:t>
      </w:r>
      <w:r w:rsidRPr="0028016B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Los derechos correspondientes al servicio de limpia se causarán y pagarán mensual de conformidad con la siguiente clasificación: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6380"/>
        <w:gridCol w:w="2420"/>
      </w:tblGrid>
      <w:tr w:rsidR="006B26C6" w:rsidRPr="006B26C6" w:rsidTr="0028016B">
        <w:trPr>
          <w:trHeight w:hRule="exact" w:val="365"/>
        </w:trPr>
        <w:tc>
          <w:tcPr>
            <w:tcW w:w="63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28016B" w:rsidP="0028016B">
            <w:pPr>
              <w:pStyle w:val="TableParagraph"/>
              <w:tabs>
                <w:tab w:val="left" w:pos="592"/>
              </w:tabs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En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predio habitacional</w:t>
            </w:r>
          </w:p>
        </w:tc>
        <w:tc>
          <w:tcPr>
            <w:tcW w:w="242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17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15.00</w:t>
            </w:r>
          </w:p>
        </w:tc>
      </w:tr>
      <w:tr w:rsidR="006B26C6" w:rsidRPr="006B26C6" w:rsidTr="0028016B">
        <w:trPr>
          <w:trHeight w:hRule="exact" w:val="365"/>
        </w:trPr>
        <w:tc>
          <w:tcPr>
            <w:tcW w:w="63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28016B" w:rsidP="0028016B">
            <w:pPr>
              <w:pStyle w:val="TableParagraph"/>
              <w:tabs>
                <w:tab w:val="left" w:pos="592"/>
              </w:tabs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En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comercio</w:t>
            </w:r>
          </w:p>
        </w:tc>
        <w:tc>
          <w:tcPr>
            <w:tcW w:w="242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tabs>
                <w:tab w:val="left" w:pos="117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28016B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30.00</w:t>
            </w:r>
          </w:p>
        </w:tc>
      </w:tr>
    </w:tbl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 xml:space="preserve">La superficie total del predio (terreno baldío) que </w:t>
      </w:r>
      <w:r w:rsidR="00BF4583" w:rsidRPr="006B26C6">
        <w:rPr>
          <w:rFonts w:ascii="Arial" w:hAnsi="Arial" w:cs="Arial"/>
          <w:lang w:val="es-MX"/>
        </w:rPr>
        <w:t xml:space="preserve">debe limpiarse a solicitud del </w:t>
      </w:r>
      <w:r w:rsidRPr="006B26C6">
        <w:rPr>
          <w:rFonts w:ascii="Arial" w:hAnsi="Arial" w:cs="Arial"/>
          <w:lang w:val="es-MX"/>
        </w:rPr>
        <w:t>propietario se cobrará la cantidad de $5.00 el M2.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Cuando la Dirección de Servicios Públicos Municipales determine la limpieza de un predio baldío después de haberse agotado el procedim</w:t>
      </w:r>
      <w:r w:rsidR="00BF4583" w:rsidRPr="006B26C6">
        <w:rPr>
          <w:rFonts w:ascii="Arial" w:hAnsi="Arial" w:cs="Arial"/>
          <w:lang w:val="es-MX"/>
        </w:rPr>
        <w:t xml:space="preserve">iento procesal administrativo, conforme al </w:t>
      </w:r>
      <w:r w:rsidR="00F73A58" w:rsidRPr="006B26C6">
        <w:rPr>
          <w:rFonts w:ascii="Arial" w:hAnsi="Arial" w:cs="Arial"/>
          <w:lang w:val="es-MX"/>
        </w:rPr>
        <w:t>reglamento municipal</w:t>
      </w:r>
      <w:r w:rsidRPr="006B26C6">
        <w:rPr>
          <w:rFonts w:ascii="Arial" w:hAnsi="Arial" w:cs="Arial"/>
          <w:lang w:val="es-MX"/>
        </w:rPr>
        <w:t xml:space="preserve"> correspondiente, la cantidad establecida será de $ </w:t>
      </w:r>
      <w:r w:rsidR="00F73A58" w:rsidRPr="006B26C6">
        <w:rPr>
          <w:rFonts w:ascii="Arial" w:hAnsi="Arial" w:cs="Arial"/>
          <w:lang w:val="es-MX"/>
        </w:rPr>
        <w:t>10.00 m</w:t>
      </w:r>
      <w:r w:rsidRPr="006B26C6">
        <w:rPr>
          <w:rFonts w:ascii="Arial" w:hAnsi="Arial" w:cs="Arial"/>
          <w:lang w:val="es-MX"/>
        </w:rPr>
        <w:t>2.</w:t>
      </w:r>
    </w:p>
    <w:p w:rsidR="001330DD" w:rsidRPr="006B26C6" w:rsidRDefault="001330DD" w:rsidP="0028016B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Artículo </w:t>
      </w:r>
      <w:r w:rsidR="00BF4583" w:rsidRPr="0028016B">
        <w:rPr>
          <w:rFonts w:ascii="Arial" w:hAnsi="Arial" w:cs="Arial"/>
          <w:b/>
          <w:lang w:val="es-MX"/>
        </w:rPr>
        <w:t>34</w:t>
      </w:r>
      <w:r w:rsidRPr="0028016B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El derecho por el uso de basureros propiedad del Municipio se causará y cobrará mensualmente de acuerdo a la siguiente clasificación: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40"/>
        <w:gridCol w:w="6160"/>
        <w:gridCol w:w="2200"/>
      </w:tblGrid>
      <w:tr w:rsidR="006B26C6" w:rsidRPr="006B26C6" w:rsidTr="0028016B">
        <w:trPr>
          <w:trHeight w:hRule="exact" w:val="365"/>
        </w:trPr>
        <w:tc>
          <w:tcPr>
            <w:tcW w:w="44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:rsidR="001330DD" w:rsidRPr="0028016B" w:rsidRDefault="00F03401" w:rsidP="0028016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6160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Basura domiciliaria.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28016B" w:rsidP="006B26C6">
            <w:pPr>
              <w:pStyle w:val="TableParagraph"/>
              <w:tabs>
                <w:tab w:val="left" w:pos="1809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50.00 por viaje.</w:t>
            </w:r>
          </w:p>
        </w:tc>
      </w:tr>
      <w:tr w:rsidR="006B26C6" w:rsidRPr="006B26C6" w:rsidTr="0028016B">
        <w:trPr>
          <w:trHeight w:hRule="exact" w:val="365"/>
        </w:trPr>
        <w:tc>
          <w:tcPr>
            <w:tcW w:w="44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:rsidR="001330DD" w:rsidRPr="0028016B" w:rsidRDefault="00F03401" w:rsidP="0028016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6160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Desechos orgánicos.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28016B" w:rsidP="006B26C6">
            <w:pPr>
              <w:pStyle w:val="TableParagraph"/>
              <w:tabs>
                <w:tab w:val="left" w:pos="1701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100.00 por viaje.</w:t>
            </w:r>
          </w:p>
        </w:tc>
      </w:tr>
      <w:tr w:rsidR="006B26C6" w:rsidRPr="006B26C6" w:rsidTr="0028016B">
        <w:trPr>
          <w:trHeight w:hRule="exact" w:val="367"/>
        </w:trPr>
        <w:tc>
          <w:tcPr>
            <w:tcW w:w="44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:rsidR="001330DD" w:rsidRPr="0028016B" w:rsidRDefault="00F03401" w:rsidP="0028016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28016B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</w:p>
        </w:tc>
        <w:tc>
          <w:tcPr>
            <w:tcW w:w="6160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Desechos industriales.</w:t>
            </w:r>
          </w:p>
        </w:tc>
        <w:tc>
          <w:tcPr>
            <w:tcW w:w="220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:rsidR="001330DD" w:rsidRPr="006B26C6" w:rsidRDefault="0028016B" w:rsidP="006B26C6">
            <w:pPr>
              <w:pStyle w:val="TableParagraph"/>
              <w:tabs>
                <w:tab w:val="left" w:pos="169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  </w:t>
            </w:r>
            <w:r w:rsidR="00F03401" w:rsidRPr="006B26C6">
              <w:rPr>
                <w:rFonts w:ascii="Arial" w:hAnsi="Arial" w:cs="Arial"/>
                <w:sz w:val="20"/>
                <w:szCs w:val="20"/>
                <w:lang w:val="es-MX"/>
              </w:rPr>
              <w:t>500.00 por viaje.</w:t>
            </w:r>
          </w:p>
        </w:tc>
      </w:tr>
    </w:tbl>
    <w:p w:rsidR="001330DD" w:rsidRPr="0028016B" w:rsidRDefault="001330DD" w:rsidP="0028016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 xml:space="preserve">CAPÍTULO </w:t>
      </w:r>
      <w:r w:rsidR="00BF4583" w:rsidRPr="0028016B">
        <w:rPr>
          <w:rFonts w:ascii="Arial" w:hAnsi="Arial" w:cs="Arial"/>
          <w:b/>
          <w:lang w:val="es-MX"/>
        </w:rPr>
        <w:t>X</w:t>
      </w:r>
    </w:p>
    <w:p w:rsidR="001330DD" w:rsidRPr="0028016B" w:rsidRDefault="00F03401" w:rsidP="0028016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28016B">
        <w:rPr>
          <w:rFonts w:ascii="Arial" w:hAnsi="Arial" w:cs="Arial"/>
          <w:b/>
          <w:lang w:val="es-MX"/>
        </w:rPr>
        <w:t>De los Servicios que presta la Dirección de Desarrollo Urbano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BF4583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28016B">
        <w:rPr>
          <w:rFonts w:ascii="Arial" w:hAnsi="Arial" w:cs="Arial"/>
          <w:b/>
          <w:lang w:val="es-MX"/>
        </w:rPr>
        <w:t>Artículo 35.-</w:t>
      </w:r>
      <w:r w:rsidRPr="006B26C6">
        <w:rPr>
          <w:rFonts w:ascii="Arial" w:hAnsi="Arial" w:cs="Arial"/>
          <w:lang w:val="es-MX"/>
        </w:rPr>
        <w:t xml:space="preserve"> La tarifa del derecho por los </w:t>
      </w:r>
      <w:r w:rsidR="00F73A58" w:rsidRPr="006B26C6">
        <w:rPr>
          <w:rFonts w:ascii="Arial" w:hAnsi="Arial" w:cs="Arial"/>
          <w:lang w:val="es-MX"/>
        </w:rPr>
        <w:t>servicios que presta</w:t>
      </w:r>
      <w:r w:rsidR="00F03401" w:rsidRPr="006B26C6">
        <w:rPr>
          <w:rFonts w:ascii="Arial" w:hAnsi="Arial" w:cs="Arial"/>
          <w:lang w:val="es-MX"/>
        </w:rPr>
        <w:t xml:space="preserve"> la </w:t>
      </w:r>
      <w:r w:rsidR="00F73A58" w:rsidRPr="006B26C6">
        <w:rPr>
          <w:rFonts w:ascii="Arial" w:hAnsi="Arial" w:cs="Arial"/>
          <w:lang w:val="es-MX"/>
        </w:rPr>
        <w:t>dirección de Desarrollo</w:t>
      </w:r>
      <w:r w:rsidR="00F03401" w:rsidRPr="006B26C6">
        <w:rPr>
          <w:rFonts w:ascii="Arial" w:hAnsi="Arial" w:cs="Arial"/>
          <w:lang w:val="es-MX"/>
        </w:rPr>
        <w:t xml:space="preserve"> Urbano, se pagará por metro cuadrado conforme a lo siguiente: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860"/>
        <w:gridCol w:w="2970"/>
        <w:gridCol w:w="2970"/>
      </w:tblGrid>
      <w:tr w:rsidR="006B26C6" w:rsidRPr="006B26C6" w:rsidTr="00D2493B">
        <w:trPr>
          <w:trHeight w:hRule="exact" w:val="1044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2493B" w:rsidRDefault="00F03401" w:rsidP="00D249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2493B">
              <w:rPr>
                <w:rFonts w:ascii="Arial" w:hAnsi="Arial" w:cs="Arial"/>
                <w:b/>
                <w:sz w:val="20"/>
                <w:szCs w:val="20"/>
                <w:lang w:val="es-MX"/>
              </w:rPr>
              <w:t>LICENCIAS DE CONSTRUCCIÓN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2493B" w:rsidRDefault="00F03401" w:rsidP="00D249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2493B">
              <w:rPr>
                <w:rFonts w:ascii="Arial" w:hAnsi="Arial" w:cs="Arial"/>
                <w:b/>
                <w:sz w:val="20"/>
                <w:szCs w:val="20"/>
                <w:lang w:val="es-MX"/>
              </w:rPr>
              <w:t>CONSTANCIAS DE TERMINACIÓN DE OBRA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D2493B" w:rsidRDefault="00F03401" w:rsidP="00D2493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D2493B">
              <w:rPr>
                <w:rFonts w:ascii="Arial" w:hAnsi="Arial" w:cs="Arial"/>
                <w:b/>
                <w:sz w:val="20"/>
                <w:szCs w:val="20"/>
                <w:lang w:val="es-MX"/>
              </w:rPr>
              <w:t>CONSTANCIAS DE UNIÓN Y DIVISIÓN DE INMUEBLES SE PAGARÁ:</w:t>
            </w:r>
          </w:p>
        </w:tc>
      </w:tr>
      <w:tr w:rsidR="006B26C6" w:rsidRPr="006B26C6" w:rsidTr="00D2493B">
        <w:trPr>
          <w:trHeight w:hRule="exact" w:val="701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1</w:t>
            </w:r>
          </w:p>
          <w:p w:rsidR="001330DD" w:rsidRPr="006B26C6" w:rsidRDefault="00F03401" w:rsidP="00D2493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$5.00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1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$1.00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1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$9.00 por metro cuadrado</w:t>
            </w:r>
          </w:p>
        </w:tc>
      </w:tr>
      <w:tr w:rsidR="006B26C6" w:rsidRPr="006B26C6" w:rsidTr="00D2493B">
        <w:trPr>
          <w:trHeight w:hRule="exact" w:val="698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2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$6.00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2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$1.20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2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$18.00 por metro cuadrado</w:t>
            </w:r>
          </w:p>
        </w:tc>
      </w:tr>
      <w:tr w:rsidR="006B26C6" w:rsidRPr="006B26C6" w:rsidTr="00D2493B">
        <w:trPr>
          <w:trHeight w:hRule="exact" w:val="701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3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$6.50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3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$1.30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3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$27.00 por metro cuadrado</w:t>
            </w:r>
          </w:p>
        </w:tc>
      </w:tr>
      <w:tr w:rsidR="006B26C6" w:rsidRPr="006B26C6" w:rsidTr="00D2493B">
        <w:trPr>
          <w:trHeight w:hRule="exact" w:val="701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4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$7.00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4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$1.45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A Clase 4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$36.00 por metro cuadrado</w:t>
            </w:r>
          </w:p>
        </w:tc>
      </w:tr>
      <w:tr w:rsidR="00D2493B" w:rsidRPr="006B26C6" w:rsidTr="00D2493B">
        <w:trPr>
          <w:trHeight w:hRule="exact" w:val="299"/>
        </w:trPr>
        <w:tc>
          <w:tcPr>
            <w:tcW w:w="8800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D2493B" w:rsidRPr="006B26C6" w:rsidRDefault="00D2493B" w:rsidP="006B26C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26C6" w:rsidRPr="006B26C6" w:rsidTr="00D2493B">
        <w:trPr>
          <w:trHeight w:hRule="exact" w:val="698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1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$2.00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1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$0.50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1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$4.50 por metro cuadrado</w:t>
            </w:r>
          </w:p>
        </w:tc>
      </w:tr>
      <w:tr w:rsidR="006B26C6" w:rsidRPr="006B26C6" w:rsidTr="00D2493B">
        <w:trPr>
          <w:trHeight w:hRule="exact" w:val="701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2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$2.50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2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$0.60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2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$9.00 por metro cuadrado</w:t>
            </w:r>
          </w:p>
        </w:tc>
      </w:tr>
      <w:tr w:rsidR="006B26C6" w:rsidRPr="006B26C6" w:rsidTr="00D2493B">
        <w:trPr>
          <w:trHeight w:hRule="exact" w:val="698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3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$3.00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3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$0.70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3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$13.50 por metro cuadrado</w:t>
            </w:r>
          </w:p>
        </w:tc>
      </w:tr>
      <w:tr w:rsidR="006B26C6" w:rsidRPr="006B26C6" w:rsidTr="00D2493B">
        <w:trPr>
          <w:trHeight w:hRule="exact" w:val="701"/>
        </w:trPr>
        <w:tc>
          <w:tcPr>
            <w:tcW w:w="28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4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$3.50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4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$0.75 por metro cuadrado</w:t>
            </w:r>
          </w:p>
        </w:tc>
        <w:tc>
          <w:tcPr>
            <w:tcW w:w="29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Tipo B Clase 4</w:t>
            </w:r>
          </w:p>
          <w:p w:rsidR="001330DD" w:rsidRPr="006B26C6" w:rsidRDefault="00F03401" w:rsidP="006B26C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$18.00 por metro cuadrado</w:t>
            </w:r>
          </w:p>
        </w:tc>
      </w:tr>
    </w:tbl>
    <w:p w:rsidR="001330DD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90"/>
        <w:gridCol w:w="4492"/>
      </w:tblGrid>
      <w:tr w:rsidR="006B26C6" w:rsidRPr="006B26C6" w:rsidTr="00D2493B">
        <w:trPr>
          <w:trHeight w:hRule="exact" w:val="701"/>
        </w:trPr>
        <w:tc>
          <w:tcPr>
            <w:tcW w:w="42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6B26C6" w:rsidRDefault="00F03401" w:rsidP="00D2493B">
            <w:pPr>
              <w:pStyle w:val="TableParagraph"/>
              <w:spacing w:line="36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Licencia para realizar demolición $ 3.00 por metro cuadrado.</w:t>
            </w:r>
          </w:p>
        </w:tc>
        <w:tc>
          <w:tcPr>
            <w:tcW w:w="44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249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Constancia de régimen de Condominio $40.00 por predio, departamento o local.</w:t>
            </w:r>
          </w:p>
        </w:tc>
      </w:tr>
      <w:tr w:rsidR="006B26C6" w:rsidRPr="006B26C6" w:rsidTr="00D2493B">
        <w:trPr>
          <w:trHeight w:hRule="exact" w:val="1044"/>
        </w:trPr>
        <w:tc>
          <w:tcPr>
            <w:tcW w:w="42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6B26C6" w:rsidRDefault="00F03401" w:rsidP="00D2493B">
            <w:pPr>
              <w:pStyle w:val="TableParagraph"/>
              <w:spacing w:line="36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Constancia de alineamiento $ 4.00 por metro lineal de frente o frentes del predio que den a la vía pública.</w:t>
            </w:r>
          </w:p>
        </w:tc>
        <w:tc>
          <w:tcPr>
            <w:tcW w:w="44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249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Constancia para Obras de Urbanización $ 0.75 por metro cuadrado de vía pública.</w:t>
            </w:r>
          </w:p>
        </w:tc>
      </w:tr>
      <w:tr w:rsidR="006B26C6" w:rsidRPr="006B26C6" w:rsidTr="00D2493B">
        <w:trPr>
          <w:trHeight w:hRule="exact" w:val="701"/>
        </w:trPr>
        <w:tc>
          <w:tcPr>
            <w:tcW w:w="42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6B26C6" w:rsidRDefault="00F03401" w:rsidP="00D2493B">
            <w:pPr>
              <w:pStyle w:val="TableParagraph"/>
              <w:spacing w:line="36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Sellado de planos $ 45.00 por el servicio.</w:t>
            </w:r>
          </w:p>
        </w:tc>
        <w:tc>
          <w:tcPr>
            <w:tcW w:w="44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249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Revisión de planos para trámites de uso del suelo $40.00 (fijo)</w:t>
            </w:r>
          </w:p>
        </w:tc>
      </w:tr>
      <w:tr w:rsidR="006B26C6" w:rsidRPr="006B26C6" w:rsidTr="00D2493B">
        <w:trPr>
          <w:trHeight w:hRule="exact" w:val="698"/>
        </w:trPr>
        <w:tc>
          <w:tcPr>
            <w:tcW w:w="42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6B26C6" w:rsidRDefault="00F03401" w:rsidP="00D2493B">
            <w:pPr>
              <w:pStyle w:val="TableParagraph"/>
              <w:spacing w:line="36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Certificado de Seguridad para el uso de explosivos $45.00 por el servicio.</w:t>
            </w:r>
          </w:p>
        </w:tc>
        <w:tc>
          <w:tcPr>
            <w:tcW w:w="44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249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Licencias para efectuar excavaciones $9.00 por metro cúbico.</w:t>
            </w:r>
          </w:p>
        </w:tc>
      </w:tr>
      <w:tr w:rsidR="006B26C6" w:rsidRPr="006B26C6" w:rsidTr="00D2493B">
        <w:trPr>
          <w:trHeight w:hRule="exact" w:val="1046"/>
        </w:trPr>
        <w:tc>
          <w:tcPr>
            <w:tcW w:w="42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:rsidR="001330DD" w:rsidRPr="006B26C6" w:rsidRDefault="00F03401" w:rsidP="00D2493B">
            <w:pPr>
              <w:pStyle w:val="TableParagraph"/>
              <w:spacing w:line="36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Licencia para hacer cortes en banquetas, pavimento (zanjas) y Guarniciones $40.00 por metro lineal.</w:t>
            </w:r>
          </w:p>
        </w:tc>
        <w:tc>
          <w:tcPr>
            <w:tcW w:w="44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:rsidR="001330DD" w:rsidRPr="006B26C6" w:rsidRDefault="00F03401" w:rsidP="00D249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Licencia para construir bardas o colocar pisos</w:t>
            </w:r>
          </w:p>
          <w:p w:rsidR="001330DD" w:rsidRPr="006B26C6" w:rsidRDefault="00F03401" w:rsidP="00D2493B">
            <w:pPr>
              <w:pStyle w:val="TableParagraph"/>
              <w:spacing w:line="360" w:lineRule="auto"/>
              <w:ind w:left="11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6B26C6">
              <w:rPr>
                <w:rFonts w:ascii="Arial" w:hAnsi="Arial" w:cs="Arial"/>
                <w:sz w:val="20"/>
                <w:szCs w:val="20"/>
                <w:lang w:val="es-MX"/>
              </w:rPr>
              <w:t>$3.00 por metro cuadrado.</w:t>
            </w:r>
          </w:p>
        </w:tc>
      </w:tr>
    </w:tbl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Permiso de construcción de fraccionamiento $ 25.00 por M2.</w:t>
      </w:r>
    </w:p>
    <w:p w:rsidR="001330DD" w:rsidRPr="0002556C" w:rsidRDefault="001330DD" w:rsidP="00377F85">
      <w:pPr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021E33" w:rsidRPr="0002556C" w:rsidRDefault="007A0D86" w:rsidP="00021E33">
      <w:pPr>
        <w:spacing w:line="360" w:lineRule="auto"/>
        <w:jc w:val="center"/>
        <w:rPr>
          <w:rFonts w:ascii="Arial" w:eastAsia="Times New Roman" w:hAnsi="Arial" w:cs="Arial"/>
          <w:sz w:val="20"/>
          <w:szCs w:val="24"/>
          <w:lang w:val="es-MX" w:eastAsia="es-ES"/>
        </w:rPr>
      </w:pPr>
      <w:r w:rsidRPr="0002556C">
        <w:rPr>
          <w:rFonts w:ascii="Arial" w:eastAsia="Times New Roman" w:hAnsi="Arial" w:cs="Arial"/>
          <w:b/>
          <w:bCs/>
          <w:color w:val="000000"/>
          <w:sz w:val="20"/>
          <w:szCs w:val="24"/>
          <w:lang w:val="es-MX" w:eastAsia="es-ES"/>
        </w:rPr>
        <w:t xml:space="preserve">CAPÍTULO </w:t>
      </w:r>
      <w:r w:rsidR="00021E33" w:rsidRPr="0002556C">
        <w:rPr>
          <w:rFonts w:ascii="Arial" w:eastAsia="Times New Roman" w:hAnsi="Arial" w:cs="Arial"/>
          <w:b/>
          <w:bCs/>
          <w:color w:val="000000"/>
          <w:sz w:val="20"/>
          <w:szCs w:val="24"/>
          <w:lang w:val="es-MX" w:eastAsia="es-ES"/>
        </w:rPr>
        <w:t>X</w:t>
      </w:r>
      <w:r w:rsidRPr="0002556C">
        <w:rPr>
          <w:rFonts w:ascii="Arial" w:eastAsia="Times New Roman" w:hAnsi="Arial" w:cs="Arial"/>
          <w:b/>
          <w:bCs/>
          <w:color w:val="000000"/>
          <w:sz w:val="20"/>
          <w:szCs w:val="24"/>
          <w:lang w:val="es-MX" w:eastAsia="es-ES"/>
        </w:rPr>
        <w:t>I</w:t>
      </w:r>
    </w:p>
    <w:p w:rsidR="00021E33" w:rsidRPr="0002556C" w:rsidRDefault="00021E33" w:rsidP="00021E33">
      <w:pPr>
        <w:spacing w:line="360" w:lineRule="auto"/>
        <w:jc w:val="center"/>
        <w:rPr>
          <w:rFonts w:ascii="Arial" w:eastAsia="Times New Roman" w:hAnsi="Arial" w:cs="Arial"/>
          <w:sz w:val="20"/>
          <w:szCs w:val="24"/>
          <w:lang w:val="es-MX" w:eastAsia="es-ES"/>
        </w:rPr>
      </w:pPr>
      <w:r w:rsidRPr="0002556C">
        <w:rPr>
          <w:rFonts w:ascii="Arial" w:eastAsia="Times New Roman" w:hAnsi="Arial" w:cs="Arial"/>
          <w:b/>
          <w:bCs/>
          <w:color w:val="000000"/>
          <w:sz w:val="20"/>
          <w:szCs w:val="24"/>
          <w:lang w:val="es-MX" w:eastAsia="es-ES"/>
        </w:rPr>
        <w:t>Derechos por Servicios de la Unidad de Acceso a la Información</w:t>
      </w:r>
    </w:p>
    <w:p w:rsidR="00021E33" w:rsidRPr="0002556C" w:rsidRDefault="00021E33" w:rsidP="00377F85">
      <w:pPr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021E33" w:rsidRPr="0002556C" w:rsidRDefault="00021E33" w:rsidP="00021E33">
      <w:pPr>
        <w:spacing w:line="360" w:lineRule="auto"/>
        <w:jc w:val="both"/>
        <w:rPr>
          <w:rFonts w:ascii="Arial" w:hAnsi="Arial"/>
          <w:bCs/>
          <w:color w:val="000000"/>
          <w:sz w:val="20"/>
          <w:szCs w:val="20"/>
          <w:lang w:val="es-MX"/>
        </w:rPr>
      </w:pPr>
      <w:r w:rsidRPr="0002556C">
        <w:rPr>
          <w:rFonts w:ascii="Arial" w:hAnsi="Arial"/>
          <w:b/>
          <w:sz w:val="20"/>
          <w:szCs w:val="20"/>
          <w:lang w:val="es-MX"/>
        </w:rPr>
        <w:t xml:space="preserve">Artículo 36.- </w:t>
      </w:r>
      <w:r w:rsidRPr="0002556C">
        <w:rPr>
          <w:rFonts w:ascii="Arial" w:hAnsi="Arial"/>
          <w:bCs/>
          <w:color w:val="000000"/>
          <w:sz w:val="20"/>
          <w:szCs w:val="20"/>
          <w:lang w:val="es-MX"/>
        </w:rPr>
        <w:t>El derecho por acceso a la información pública que proporciona la Unidad de Transparencia municipal será gratuito.</w:t>
      </w:r>
    </w:p>
    <w:p w:rsidR="00021E33" w:rsidRPr="0002556C" w:rsidRDefault="00021E33" w:rsidP="00021E33">
      <w:pPr>
        <w:jc w:val="both"/>
        <w:rPr>
          <w:rFonts w:ascii="Arial" w:hAnsi="Arial"/>
          <w:bCs/>
          <w:color w:val="000000"/>
          <w:sz w:val="20"/>
          <w:szCs w:val="20"/>
          <w:lang w:val="es-MX"/>
        </w:rPr>
      </w:pPr>
    </w:p>
    <w:p w:rsidR="00021E33" w:rsidRPr="0002556C" w:rsidRDefault="00021E33" w:rsidP="00021E33">
      <w:pPr>
        <w:spacing w:line="360" w:lineRule="auto"/>
        <w:ind w:firstLine="708"/>
        <w:jc w:val="both"/>
        <w:rPr>
          <w:rFonts w:ascii="Arial" w:hAnsi="Arial"/>
          <w:bCs/>
          <w:color w:val="000000"/>
          <w:sz w:val="20"/>
          <w:szCs w:val="20"/>
          <w:lang w:val="es-MX"/>
        </w:rPr>
      </w:pPr>
      <w:r w:rsidRPr="0002556C">
        <w:rPr>
          <w:rFonts w:ascii="Arial" w:hAnsi="Arial"/>
          <w:bCs/>
          <w:color w:val="000000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021E33" w:rsidRPr="0002556C" w:rsidRDefault="00021E33" w:rsidP="00021E33">
      <w:pPr>
        <w:ind w:firstLine="708"/>
        <w:jc w:val="both"/>
        <w:rPr>
          <w:rFonts w:ascii="Arial" w:hAnsi="Arial"/>
          <w:bCs/>
          <w:color w:val="000000"/>
          <w:sz w:val="20"/>
          <w:szCs w:val="20"/>
          <w:lang w:val="es-MX"/>
        </w:rPr>
      </w:pPr>
    </w:p>
    <w:p w:rsidR="00021E33" w:rsidRPr="0002556C" w:rsidRDefault="00021E33" w:rsidP="00021E33">
      <w:pPr>
        <w:spacing w:line="360" w:lineRule="auto"/>
        <w:ind w:firstLine="708"/>
        <w:jc w:val="both"/>
        <w:rPr>
          <w:rFonts w:ascii="Arial" w:hAnsi="Arial"/>
          <w:bCs/>
          <w:color w:val="000000"/>
          <w:sz w:val="20"/>
          <w:szCs w:val="20"/>
          <w:lang w:val="es-MX"/>
        </w:rPr>
      </w:pPr>
      <w:r w:rsidRPr="0002556C">
        <w:rPr>
          <w:rFonts w:ascii="Arial" w:hAnsi="Arial"/>
          <w:bCs/>
          <w:color w:val="000000"/>
          <w:sz w:val="20"/>
          <w:szCs w:val="20"/>
          <w:lang w:val="es-MX"/>
        </w:rPr>
        <w:t xml:space="preserve">El costo de recuperación que deberá cubrir el solicitante </w:t>
      </w:r>
      <w:r w:rsidRPr="0002556C">
        <w:rPr>
          <w:rFonts w:ascii="Arial" w:hAnsi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02556C">
        <w:rPr>
          <w:rFonts w:ascii="Arial" w:hAnsi="Arial"/>
          <w:bCs/>
          <w:color w:val="000000"/>
          <w:sz w:val="20"/>
          <w:szCs w:val="20"/>
          <w:lang w:val="es-MX"/>
        </w:rPr>
        <w:t xml:space="preserve"> no podrá ser superior a la suma del precio total del medio utilizado, y será de acuerdo con la siguiente tabla:</w:t>
      </w:r>
    </w:p>
    <w:p w:rsidR="00021E33" w:rsidRPr="0002556C" w:rsidRDefault="00021E33" w:rsidP="00021E33">
      <w:pPr>
        <w:spacing w:line="360" w:lineRule="auto"/>
        <w:jc w:val="both"/>
        <w:rPr>
          <w:rFonts w:ascii="Arial" w:hAnsi="Arial"/>
          <w:bCs/>
          <w:color w:val="000000"/>
          <w:sz w:val="20"/>
          <w:szCs w:val="20"/>
          <w:lang w:val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5"/>
        <w:gridCol w:w="1822"/>
      </w:tblGrid>
      <w:tr w:rsidR="00021E33" w:rsidRPr="0002556C" w:rsidTr="00021E33">
        <w:trPr>
          <w:jc w:val="center"/>
        </w:trPr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21E33" w:rsidRPr="0002556C" w:rsidRDefault="00021E33" w:rsidP="00021E33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21E33" w:rsidRPr="0002556C" w:rsidRDefault="00021E33" w:rsidP="00021E33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021E33" w:rsidRPr="0002556C" w:rsidTr="00021E33">
        <w:trPr>
          <w:jc w:val="center"/>
        </w:trPr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21E33" w:rsidRPr="0002556C" w:rsidRDefault="00021E33" w:rsidP="00021E33">
            <w:pPr>
              <w:spacing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21E33" w:rsidRPr="0002556C" w:rsidRDefault="00021E33" w:rsidP="00021E33">
            <w:pPr>
              <w:spacing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</w:p>
          <w:p w:rsidR="00021E33" w:rsidRPr="0002556C" w:rsidRDefault="00021E33" w:rsidP="00021E33">
            <w:pPr>
              <w:spacing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 xml:space="preserve">$1.00 por hoja </w:t>
            </w:r>
          </w:p>
        </w:tc>
      </w:tr>
      <w:tr w:rsidR="00021E33" w:rsidRPr="0002556C" w:rsidTr="00021E33">
        <w:trPr>
          <w:jc w:val="center"/>
        </w:trPr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21E33" w:rsidRPr="0002556C" w:rsidRDefault="00021E33" w:rsidP="00021E33">
            <w:pPr>
              <w:spacing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21E33" w:rsidRPr="0002556C" w:rsidRDefault="00021E33" w:rsidP="00021E33">
            <w:pPr>
              <w:spacing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</w:p>
          <w:p w:rsidR="00021E33" w:rsidRPr="0002556C" w:rsidRDefault="00021E33" w:rsidP="00021E33">
            <w:pPr>
              <w:spacing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>$3.00 por hoja</w:t>
            </w:r>
          </w:p>
        </w:tc>
      </w:tr>
      <w:tr w:rsidR="00021E33" w:rsidRPr="0002556C" w:rsidTr="00021E33">
        <w:trPr>
          <w:jc w:val="center"/>
        </w:trPr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21E33" w:rsidRPr="0002556C" w:rsidRDefault="00021E33" w:rsidP="00021E33">
            <w:pPr>
              <w:spacing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b/>
                <w:color w:val="000000"/>
                <w:sz w:val="20"/>
                <w:szCs w:val="20"/>
                <w:lang w:val="es-MX" w:eastAsia="es-MX"/>
              </w:rPr>
              <w:t>III.</w:t>
            </w:r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 xml:space="preserve"> Disco compacto o multimedia (CD </w:t>
            </w:r>
            <w:proofErr w:type="spellStart"/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 xml:space="preserve"> DVD)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21E33" w:rsidRPr="0002556C" w:rsidRDefault="00021E33" w:rsidP="00021E33">
            <w:pPr>
              <w:spacing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</w:p>
          <w:p w:rsidR="00021E33" w:rsidRPr="0002556C" w:rsidRDefault="00021E33" w:rsidP="00021E33">
            <w:pPr>
              <w:spacing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</w:pPr>
            <w:r w:rsidRPr="0002556C">
              <w:rPr>
                <w:rFonts w:ascii="Arial" w:hAnsi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021E33" w:rsidRPr="0002556C" w:rsidRDefault="00021E33" w:rsidP="00021E33">
      <w:pPr>
        <w:spacing w:line="360" w:lineRule="auto"/>
        <w:rPr>
          <w:rFonts w:ascii="Arial" w:eastAsia="Times New Roman" w:hAnsi="Arial" w:cs="Arial"/>
          <w:b/>
          <w:sz w:val="16"/>
          <w:szCs w:val="20"/>
          <w:lang w:val="es-MX"/>
        </w:rPr>
      </w:pPr>
    </w:p>
    <w:p w:rsidR="00D2493B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TÍTULO CUARTO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CONTRIBUCIONES DE MEJORAS</w:t>
      </w:r>
    </w:p>
    <w:p w:rsidR="001330DD" w:rsidRPr="00D2493B" w:rsidRDefault="001330DD" w:rsidP="00D249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 ÚNICO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Contribuciones de Mejoras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 xml:space="preserve">Artículo </w:t>
      </w:r>
      <w:r w:rsidR="00021E33">
        <w:rPr>
          <w:rFonts w:ascii="Arial" w:hAnsi="Arial" w:cs="Arial"/>
          <w:b/>
          <w:lang w:val="es-MX"/>
        </w:rPr>
        <w:t>37</w:t>
      </w:r>
      <w:r w:rsidRPr="00D2493B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Una vez determinado el costo de la obra, en términos de lo dispuesto por la Ley de Hacienda</w:t>
      </w:r>
      <w:r w:rsidR="00BF4583" w:rsidRPr="006B26C6">
        <w:rPr>
          <w:rFonts w:ascii="Arial" w:hAnsi="Arial" w:cs="Arial"/>
          <w:lang w:val="es-MX"/>
        </w:rPr>
        <w:t xml:space="preserve"> para el Municipio de </w:t>
      </w:r>
      <w:proofErr w:type="spellStart"/>
      <w:r w:rsidR="00BF4583" w:rsidRPr="006B26C6">
        <w:rPr>
          <w:rFonts w:ascii="Arial" w:hAnsi="Arial" w:cs="Arial"/>
          <w:lang w:val="es-MX"/>
        </w:rPr>
        <w:t>Huhí</w:t>
      </w:r>
      <w:proofErr w:type="spellEnd"/>
      <w:r w:rsidR="00BF4583" w:rsidRPr="006B26C6">
        <w:rPr>
          <w:rFonts w:ascii="Arial" w:hAnsi="Arial" w:cs="Arial"/>
          <w:lang w:val="es-MX"/>
        </w:rPr>
        <w:t xml:space="preserve">, </w:t>
      </w:r>
      <w:r w:rsidR="00F73A58" w:rsidRPr="006B26C6">
        <w:rPr>
          <w:rFonts w:ascii="Arial" w:hAnsi="Arial" w:cs="Arial"/>
          <w:lang w:val="es-MX"/>
        </w:rPr>
        <w:t>Yucatán, se</w:t>
      </w:r>
      <w:r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aplicará la</w:t>
      </w:r>
      <w:r w:rsidRPr="006B26C6">
        <w:rPr>
          <w:rFonts w:ascii="Arial" w:hAnsi="Arial" w:cs="Arial"/>
          <w:lang w:val="es-MX"/>
        </w:rPr>
        <w:t xml:space="preserve"> tasa que la </w:t>
      </w:r>
      <w:r w:rsidR="00F73A58" w:rsidRPr="006B26C6">
        <w:rPr>
          <w:rFonts w:ascii="Arial" w:hAnsi="Arial" w:cs="Arial"/>
          <w:lang w:val="es-MX"/>
        </w:rPr>
        <w:t>autoridad haya convenido</w:t>
      </w:r>
      <w:r w:rsidRPr="006B26C6">
        <w:rPr>
          <w:rFonts w:ascii="Arial" w:hAnsi="Arial" w:cs="Arial"/>
          <w:lang w:val="es-MX"/>
        </w:rPr>
        <w:t xml:space="preserve"> con los beneficiarios, procurando que la aportación económica no sea ruinosa o desproporcionada;</w:t>
      </w:r>
      <w:r w:rsidR="00D2493B">
        <w:rPr>
          <w:rFonts w:ascii="Arial" w:hAnsi="Arial" w:cs="Arial"/>
          <w:lang w:val="es-MX"/>
        </w:rPr>
        <w:t xml:space="preserve"> </w:t>
      </w:r>
      <w:r w:rsidRPr="006B26C6">
        <w:rPr>
          <w:rFonts w:ascii="Arial" w:hAnsi="Arial" w:cs="Arial"/>
          <w:lang w:val="es-MX"/>
        </w:rPr>
        <w:t>la cantidad que resulte se dividirá entre el número de metros lineales, cuadrados o cúbicos, según corresponda al tipo de la obra, con el objeto de determinar la cuota unitaria que deberán pagar los sujetos obligados.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 xml:space="preserve">La cuota a pagar se determinará de conformidad con lo establecido en la Ley de Hacienda para el Municipio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Yucatán.</w:t>
      </w:r>
    </w:p>
    <w:p w:rsidR="00D2493B" w:rsidRPr="0002556C" w:rsidRDefault="007A0D86" w:rsidP="007A0D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sz w:val="20"/>
          <w:szCs w:val="20"/>
          <w:lang w:val="es-MX"/>
        </w:rPr>
        <w:br w:type="column"/>
      </w:r>
      <w:r w:rsidR="00F03401" w:rsidRPr="0002556C">
        <w:rPr>
          <w:rFonts w:ascii="Arial" w:hAnsi="Arial" w:cs="Arial"/>
          <w:b/>
          <w:sz w:val="20"/>
          <w:szCs w:val="20"/>
          <w:lang w:val="es-MX"/>
        </w:rPr>
        <w:t>TÍTULO QUINTO</w:t>
      </w:r>
    </w:p>
    <w:p w:rsidR="001330DD" w:rsidRPr="0002556C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02556C">
        <w:rPr>
          <w:rFonts w:ascii="Arial" w:hAnsi="Arial" w:cs="Arial"/>
          <w:b/>
          <w:lang w:val="es-MX"/>
        </w:rPr>
        <w:t>PRODUCTOS</w:t>
      </w:r>
    </w:p>
    <w:p w:rsidR="001330DD" w:rsidRPr="00D2493B" w:rsidRDefault="001330DD" w:rsidP="00D249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</w:t>
      </w:r>
      <w:r w:rsidR="00D37784">
        <w:rPr>
          <w:rFonts w:ascii="Arial" w:hAnsi="Arial" w:cs="Arial"/>
          <w:b/>
          <w:lang w:val="es-MX"/>
        </w:rPr>
        <w:t xml:space="preserve"> I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Productos Derivados de Bienes Inmuebles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 xml:space="preserve">Artículo </w:t>
      </w:r>
      <w:r w:rsidR="00021E33">
        <w:rPr>
          <w:rFonts w:ascii="Arial" w:hAnsi="Arial" w:cs="Arial"/>
          <w:b/>
          <w:lang w:val="es-MX"/>
        </w:rPr>
        <w:t>38</w:t>
      </w:r>
      <w:r w:rsidRPr="00D2493B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El Municipio percibirá productos derivados de sus bienes inmuebles por los siguientes conceptos:</w:t>
      </w:r>
    </w:p>
    <w:p w:rsidR="001330DD" w:rsidRPr="006B26C6" w:rsidRDefault="001330DD" w:rsidP="00D2493B">
      <w:pPr>
        <w:spacing w:line="360" w:lineRule="auto"/>
        <w:ind w:left="220" w:hanging="22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D2493B">
      <w:pPr>
        <w:pStyle w:val="Textoindependiente"/>
        <w:spacing w:line="360" w:lineRule="auto"/>
        <w:ind w:left="220" w:hanging="22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>I.-</w:t>
      </w:r>
      <w:r w:rsidRPr="006B26C6">
        <w:rPr>
          <w:rFonts w:ascii="Arial" w:hAnsi="Arial" w:cs="Arial"/>
          <w:lang w:val="es-MX"/>
        </w:rPr>
        <w:t xml:space="preserve"> Arrendamiento o enajenación de bienes inmuebles. La cantidad a percibir será la acordada por el Cabildo al considerar las características y ubicación del inmueble.</w:t>
      </w:r>
    </w:p>
    <w:p w:rsidR="001330DD" w:rsidRPr="006B26C6" w:rsidRDefault="001330DD" w:rsidP="00D2493B">
      <w:pPr>
        <w:spacing w:line="360" w:lineRule="auto"/>
        <w:ind w:left="220" w:hanging="22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D2493B">
      <w:pPr>
        <w:pStyle w:val="Textoindependiente"/>
        <w:spacing w:line="360" w:lineRule="auto"/>
        <w:ind w:left="220" w:hanging="22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>II.-</w:t>
      </w:r>
      <w:r w:rsidRPr="006B26C6">
        <w:rPr>
          <w:rFonts w:ascii="Arial" w:hAnsi="Arial" w:cs="Arial"/>
          <w:lang w:val="es-MX"/>
        </w:rPr>
        <w:t xml:space="preserve"> Por arrendamiento temporal o concesión por el tiempo útil de </w:t>
      </w:r>
      <w:r w:rsidR="00F73A58" w:rsidRPr="006B26C6">
        <w:rPr>
          <w:rFonts w:ascii="Arial" w:hAnsi="Arial" w:cs="Arial"/>
          <w:lang w:val="es-MX"/>
        </w:rPr>
        <w:t>locales ubicados en bienes</w:t>
      </w:r>
      <w:r w:rsidRPr="006B26C6">
        <w:rPr>
          <w:rFonts w:ascii="Arial" w:hAnsi="Arial" w:cs="Arial"/>
          <w:lang w:val="es-MX"/>
        </w:rPr>
        <w:t xml:space="preserve"> de dominio público, tales como mercados, </w:t>
      </w:r>
      <w:r w:rsidR="00F73A58" w:rsidRPr="006B26C6">
        <w:rPr>
          <w:rFonts w:ascii="Arial" w:hAnsi="Arial" w:cs="Arial"/>
          <w:lang w:val="es-MX"/>
        </w:rPr>
        <w:t>plazas, jardines, unidades deportivas y otros bienes</w:t>
      </w:r>
      <w:r w:rsidRPr="006B26C6">
        <w:rPr>
          <w:rFonts w:ascii="Arial" w:hAnsi="Arial" w:cs="Arial"/>
          <w:lang w:val="es-MX"/>
        </w:rPr>
        <w:t xml:space="preserve"> destinados a un servicio público. La </w:t>
      </w:r>
      <w:r w:rsidR="00F73A58" w:rsidRPr="006B26C6">
        <w:rPr>
          <w:rFonts w:ascii="Arial" w:hAnsi="Arial" w:cs="Arial"/>
          <w:lang w:val="es-MX"/>
        </w:rPr>
        <w:t>cantidad a percibir será la acordada por el Cabildo al</w:t>
      </w:r>
      <w:r w:rsidRPr="006B26C6">
        <w:rPr>
          <w:rFonts w:ascii="Arial" w:hAnsi="Arial" w:cs="Arial"/>
          <w:lang w:val="es-MX"/>
        </w:rPr>
        <w:t xml:space="preserve"> considerar las características y ubicación del inmueble, y</w:t>
      </w:r>
    </w:p>
    <w:p w:rsidR="001330DD" w:rsidRPr="006B26C6" w:rsidRDefault="001330DD" w:rsidP="00D2493B">
      <w:pPr>
        <w:spacing w:line="360" w:lineRule="auto"/>
        <w:ind w:left="220" w:hanging="22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D2493B">
      <w:pPr>
        <w:pStyle w:val="Textoindependiente"/>
        <w:spacing w:line="360" w:lineRule="auto"/>
        <w:ind w:left="220" w:hanging="22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>III.-</w:t>
      </w:r>
      <w:r w:rsidRPr="006B26C6">
        <w:rPr>
          <w:rFonts w:ascii="Arial" w:hAnsi="Arial" w:cs="Arial"/>
          <w:lang w:val="es-MX"/>
        </w:rPr>
        <w:t xml:space="preserve"> Por concesión del uso del piso en la vía pública o en </w:t>
      </w:r>
      <w:r w:rsidR="00F73A58" w:rsidRPr="006B26C6">
        <w:rPr>
          <w:rFonts w:ascii="Arial" w:hAnsi="Arial" w:cs="Arial"/>
          <w:lang w:val="es-MX"/>
        </w:rPr>
        <w:t>bienes destinados</w:t>
      </w:r>
      <w:r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a un servicio público</w:t>
      </w:r>
      <w:r w:rsidRPr="006B26C6">
        <w:rPr>
          <w:rFonts w:ascii="Arial" w:hAnsi="Arial" w:cs="Arial"/>
          <w:lang w:val="es-MX"/>
        </w:rPr>
        <w:t xml:space="preserve"> como mercados, unidades deportivas, plazas y otros bienes de dominio público.  </w:t>
      </w:r>
      <w:r w:rsidR="00F73A58" w:rsidRPr="006B26C6">
        <w:rPr>
          <w:rFonts w:ascii="Arial" w:hAnsi="Arial" w:cs="Arial"/>
          <w:lang w:val="es-MX"/>
        </w:rPr>
        <w:t>La cantidad a</w:t>
      </w:r>
      <w:r w:rsidRPr="006B26C6">
        <w:rPr>
          <w:rFonts w:ascii="Arial" w:hAnsi="Arial" w:cs="Arial"/>
          <w:lang w:val="es-MX"/>
        </w:rPr>
        <w:t xml:space="preserve"> percibir será la acordada por el cabildo al considerar las características y ubicación del inmueble.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Por derecho de piso a vendedores con puestos semifijos se pagará una cuota de $15.00 por metro cuadrado por tiempo limitado de 15 días.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>En casos de vendedores ambulantes se establecerá una cuota fija de $10.00 por día.</w:t>
      </w:r>
    </w:p>
    <w:p w:rsidR="00D2493B" w:rsidRPr="00D2493B" w:rsidRDefault="00D2493B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 II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Productos Derivados de Bienes Muebles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021E33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39</w:t>
      </w:r>
      <w:r w:rsidR="00F03401" w:rsidRPr="00D2493B">
        <w:rPr>
          <w:rFonts w:ascii="Arial" w:hAnsi="Arial" w:cs="Arial"/>
          <w:b/>
          <w:lang w:val="es-MX"/>
        </w:rPr>
        <w:t>.-</w:t>
      </w:r>
      <w:r w:rsidR="00F03401" w:rsidRPr="006B26C6">
        <w:rPr>
          <w:rFonts w:ascii="Arial" w:hAnsi="Arial" w:cs="Arial"/>
          <w:lang w:val="es-MX"/>
        </w:rPr>
        <w:t xml:space="preserve"> Podrán los </w:t>
      </w:r>
      <w:r w:rsidR="00F73A58" w:rsidRPr="006B26C6">
        <w:rPr>
          <w:rFonts w:ascii="Arial" w:hAnsi="Arial" w:cs="Arial"/>
          <w:lang w:val="es-MX"/>
        </w:rPr>
        <w:t>municipios percibir productos por concepto de la enajenación de sus</w:t>
      </w:r>
      <w:r w:rsidR="00F03401" w:rsidRPr="006B26C6">
        <w:rPr>
          <w:rFonts w:ascii="Arial" w:hAnsi="Arial" w:cs="Arial"/>
          <w:lang w:val="es-MX"/>
        </w:rPr>
        <w:t xml:space="preserve"> bienes muebles, siempre y cuando </w:t>
      </w:r>
      <w:r w:rsidR="00F73A58" w:rsidRPr="006B26C6">
        <w:rPr>
          <w:rFonts w:ascii="Arial" w:hAnsi="Arial" w:cs="Arial"/>
          <w:lang w:val="es-MX"/>
        </w:rPr>
        <w:t>éstos resulten innecesarios</w:t>
      </w:r>
      <w:r w:rsidR="00F03401"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para la administración municipal, o</w:t>
      </w:r>
      <w:r w:rsidR="00F03401" w:rsidRPr="006B26C6">
        <w:rPr>
          <w:rFonts w:ascii="Arial" w:hAnsi="Arial" w:cs="Arial"/>
          <w:lang w:val="es-MX"/>
        </w:rPr>
        <w:t xml:space="preserve"> bien que resulte incosteable su mantenimiento y conservación.</w:t>
      </w:r>
    </w:p>
    <w:p w:rsidR="001330DD" w:rsidRPr="00D2493B" w:rsidRDefault="001330DD" w:rsidP="00D249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 III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Productos Financieros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 xml:space="preserve">Artículo </w:t>
      </w:r>
      <w:r w:rsidR="00021E33">
        <w:rPr>
          <w:rFonts w:ascii="Arial" w:hAnsi="Arial" w:cs="Arial"/>
          <w:b/>
          <w:lang w:val="es-MX"/>
        </w:rPr>
        <w:t>40</w:t>
      </w:r>
      <w:r w:rsidRPr="00D2493B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limite la disponibilidad inmediata de los recursos conforme las fechas en que éstos serán requeridos por </w:t>
      </w:r>
      <w:r w:rsidR="00F73A58" w:rsidRPr="006B26C6">
        <w:rPr>
          <w:rFonts w:ascii="Arial" w:hAnsi="Arial" w:cs="Arial"/>
          <w:lang w:val="es-MX"/>
        </w:rPr>
        <w:t>la administración</w:t>
      </w:r>
      <w:r w:rsidRPr="006B26C6">
        <w:rPr>
          <w:rFonts w:ascii="Arial" w:hAnsi="Arial" w:cs="Arial"/>
          <w:lang w:val="es-MX"/>
        </w:rPr>
        <w:t>.</w:t>
      </w:r>
    </w:p>
    <w:p w:rsidR="001330DD" w:rsidRPr="006B26C6" w:rsidRDefault="001330DD" w:rsidP="006B26C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D2493B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TÍTULO SEXTO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APROVECHAMIENTOS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 I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 xml:space="preserve">Aprovechamientos Derivados </w:t>
      </w:r>
      <w:r w:rsidR="00D37784">
        <w:rPr>
          <w:rFonts w:ascii="Arial" w:hAnsi="Arial" w:cs="Arial"/>
          <w:b/>
          <w:lang w:val="es-MX"/>
        </w:rPr>
        <w:t>de</w:t>
      </w:r>
      <w:r w:rsidRPr="00D2493B">
        <w:rPr>
          <w:rFonts w:ascii="Arial" w:hAnsi="Arial" w:cs="Arial"/>
          <w:b/>
          <w:lang w:val="es-MX"/>
        </w:rPr>
        <w:t xml:space="preserve"> Infracciones, </w:t>
      </w:r>
      <w:r w:rsidR="00D37784">
        <w:rPr>
          <w:rFonts w:ascii="Arial" w:hAnsi="Arial" w:cs="Arial"/>
          <w:b/>
          <w:lang w:val="es-MX"/>
        </w:rPr>
        <w:t xml:space="preserve">por </w:t>
      </w:r>
      <w:bookmarkStart w:id="0" w:name="_GoBack"/>
      <w:bookmarkEnd w:id="0"/>
      <w:r w:rsidRPr="00D2493B">
        <w:rPr>
          <w:rFonts w:ascii="Arial" w:hAnsi="Arial" w:cs="Arial"/>
          <w:b/>
          <w:lang w:val="es-MX"/>
        </w:rPr>
        <w:t>Faltas Administrativas de Carácter Municipal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7A0D86" w:rsidRDefault="00021E33" w:rsidP="007A0D8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41</w:t>
      </w:r>
      <w:r w:rsidR="00F03401" w:rsidRPr="00D2493B">
        <w:rPr>
          <w:rFonts w:ascii="Arial" w:hAnsi="Arial" w:cs="Arial"/>
          <w:b/>
          <w:lang w:val="es-MX"/>
        </w:rPr>
        <w:t>.-</w:t>
      </w:r>
      <w:r w:rsidR="00F03401" w:rsidRPr="006B26C6">
        <w:rPr>
          <w:rFonts w:ascii="Arial" w:hAnsi="Arial" w:cs="Arial"/>
          <w:lang w:val="es-MX"/>
        </w:rPr>
        <w:t xml:space="preserve"> Son </w:t>
      </w:r>
      <w:r w:rsidR="00F73A58" w:rsidRPr="006B26C6">
        <w:rPr>
          <w:rFonts w:ascii="Arial" w:hAnsi="Arial" w:cs="Arial"/>
          <w:lang w:val="es-MX"/>
        </w:rPr>
        <w:t>aprovechamientos los ingresos que percibe el Municipio por funciones de</w:t>
      </w:r>
      <w:r w:rsidR="00F03401" w:rsidRPr="006B26C6">
        <w:rPr>
          <w:rFonts w:ascii="Arial" w:hAnsi="Arial" w:cs="Arial"/>
          <w:lang w:val="es-MX"/>
        </w:rPr>
        <w:t xml:space="preserve"> derecho público distintos de las contribuciones, los ingresos derivados de financiamientos y de los que obtengan los </w:t>
      </w:r>
      <w:r w:rsidR="00F73A58" w:rsidRPr="006B26C6">
        <w:rPr>
          <w:rFonts w:ascii="Arial" w:hAnsi="Arial" w:cs="Arial"/>
          <w:lang w:val="es-MX"/>
        </w:rPr>
        <w:t>organismos descentralizados</w:t>
      </w:r>
      <w:r w:rsidR="00F03401" w:rsidRPr="006B26C6">
        <w:rPr>
          <w:rFonts w:ascii="Arial" w:hAnsi="Arial" w:cs="Arial"/>
          <w:lang w:val="es-MX"/>
        </w:rPr>
        <w:t>.</w:t>
      </w:r>
    </w:p>
    <w:p w:rsidR="007A0D86" w:rsidRDefault="007A0D86" w:rsidP="007A0D8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</w:p>
    <w:p w:rsidR="001330DD" w:rsidRPr="006B26C6" w:rsidRDefault="007A0D86" w:rsidP="007A0D8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7A0D86">
        <w:rPr>
          <w:rFonts w:ascii="Arial" w:hAnsi="Arial" w:cs="Arial"/>
          <w:b/>
          <w:lang w:val="es-MX"/>
        </w:rPr>
        <w:t>I.-</w:t>
      </w:r>
      <w:r>
        <w:rPr>
          <w:rFonts w:ascii="Arial" w:hAnsi="Arial" w:cs="Arial"/>
          <w:lang w:val="es-MX"/>
        </w:rPr>
        <w:t xml:space="preserve"> </w:t>
      </w:r>
      <w:r w:rsidR="00F03401" w:rsidRPr="006B26C6">
        <w:rPr>
          <w:rFonts w:ascii="Arial" w:hAnsi="Arial" w:cs="Arial"/>
          <w:lang w:val="es-MX"/>
        </w:rPr>
        <w:t>Infracciones por faltas administrativas: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B26C6">
        <w:rPr>
          <w:rFonts w:ascii="Arial" w:hAnsi="Arial" w:cs="Arial"/>
          <w:lang w:val="es-MX"/>
        </w:rPr>
        <w:t xml:space="preserve">Por violación a las disposiciones contenidas en los reglamentos </w:t>
      </w:r>
      <w:r w:rsidR="00F73A58" w:rsidRPr="006B26C6">
        <w:rPr>
          <w:rFonts w:ascii="Arial" w:hAnsi="Arial" w:cs="Arial"/>
          <w:lang w:val="es-MX"/>
        </w:rPr>
        <w:t>municipales, se cobrarán las</w:t>
      </w:r>
      <w:r w:rsidRPr="006B26C6">
        <w:rPr>
          <w:rFonts w:ascii="Arial" w:hAnsi="Arial" w:cs="Arial"/>
          <w:lang w:val="es-MX"/>
        </w:rPr>
        <w:t xml:space="preserve"> multas establecidas en cada uno de dichos ordenamientos.</w:t>
      </w:r>
    </w:p>
    <w:p w:rsidR="001330DD" w:rsidRPr="00D2493B" w:rsidRDefault="001330DD" w:rsidP="00377F85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 II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Aprovechamientos Derivados de Recursos Transferidos al Municipio</w:t>
      </w:r>
    </w:p>
    <w:p w:rsidR="001330DD" w:rsidRPr="006B26C6" w:rsidRDefault="001330DD" w:rsidP="007A0D86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D2493B">
        <w:rPr>
          <w:rFonts w:ascii="Arial" w:hAnsi="Arial" w:cs="Arial"/>
          <w:b/>
          <w:lang w:val="es-MX"/>
        </w:rPr>
        <w:t xml:space="preserve">Artículo </w:t>
      </w:r>
      <w:r w:rsidR="00021E33">
        <w:rPr>
          <w:rFonts w:ascii="Arial" w:hAnsi="Arial" w:cs="Arial"/>
          <w:b/>
          <w:lang w:val="es-MX"/>
        </w:rPr>
        <w:t>42</w:t>
      </w:r>
      <w:r w:rsidRPr="00D2493B">
        <w:rPr>
          <w:rFonts w:ascii="Arial" w:hAnsi="Arial" w:cs="Arial"/>
          <w:b/>
          <w:lang w:val="es-MX"/>
        </w:rPr>
        <w:t xml:space="preserve">.- </w:t>
      </w:r>
      <w:r w:rsidRPr="006B26C6">
        <w:rPr>
          <w:rFonts w:ascii="Arial" w:hAnsi="Arial" w:cs="Arial"/>
          <w:lang w:val="es-MX"/>
        </w:rPr>
        <w:t>Corresponderán a este capítulo de ingresos, los que perciba el Municipio por cuenta de:</w:t>
      </w:r>
    </w:p>
    <w:p w:rsidR="001330DD" w:rsidRPr="006B26C6" w:rsidRDefault="001330DD" w:rsidP="00377F85">
      <w:pPr>
        <w:spacing w:line="480" w:lineRule="auto"/>
        <w:ind w:left="330" w:hanging="11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I.-</w:t>
      </w:r>
      <w:r>
        <w:rPr>
          <w:rFonts w:ascii="Arial" w:hAnsi="Arial" w:cs="Arial"/>
          <w:lang w:val="es-MX"/>
        </w:rPr>
        <w:t xml:space="preserve"> </w:t>
      </w:r>
      <w:r w:rsidR="006E6AD3">
        <w:rPr>
          <w:rFonts w:ascii="Arial" w:hAnsi="Arial" w:cs="Arial"/>
          <w:lang w:val="es-MX"/>
        </w:rPr>
        <w:t xml:space="preserve"> </w:t>
      </w:r>
      <w:r w:rsidR="00F03401" w:rsidRPr="006B26C6">
        <w:rPr>
          <w:rFonts w:ascii="Arial" w:hAnsi="Arial" w:cs="Arial"/>
          <w:lang w:val="es-MX"/>
        </w:rPr>
        <w:t>Cesiones;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II.-</w:t>
      </w:r>
      <w:r w:rsidR="006E6AD3">
        <w:rPr>
          <w:rFonts w:ascii="Arial" w:hAnsi="Arial" w:cs="Arial"/>
          <w:lang w:val="es-MX"/>
        </w:rPr>
        <w:t xml:space="preserve"> </w:t>
      </w:r>
      <w:r w:rsidR="00F03401" w:rsidRPr="006B26C6">
        <w:rPr>
          <w:rFonts w:ascii="Arial" w:hAnsi="Arial" w:cs="Arial"/>
          <w:lang w:val="es-MX"/>
        </w:rPr>
        <w:t>Herencias;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III.-</w:t>
      </w:r>
      <w:r w:rsidR="00F03401" w:rsidRPr="006B26C6">
        <w:rPr>
          <w:rFonts w:ascii="Arial" w:hAnsi="Arial" w:cs="Arial"/>
          <w:lang w:val="es-MX"/>
        </w:rPr>
        <w:t>Legados;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IV.-</w:t>
      </w:r>
      <w:r w:rsidR="00F03401" w:rsidRPr="006B26C6">
        <w:rPr>
          <w:rFonts w:ascii="Arial" w:hAnsi="Arial" w:cs="Arial"/>
          <w:lang w:val="es-MX"/>
        </w:rPr>
        <w:t>Donaciones;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V.-</w:t>
      </w:r>
      <w:r w:rsidR="006E6AD3">
        <w:rPr>
          <w:rFonts w:ascii="Arial" w:hAnsi="Arial" w:cs="Arial"/>
          <w:lang w:val="es-MX"/>
        </w:rPr>
        <w:t xml:space="preserve"> Adjudicaciones</w:t>
      </w:r>
      <w:r w:rsidR="00F03401" w:rsidRPr="006B26C6">
        <w:rPr>
          <w:rFonts w:ascii="Arial" w:hAnsi="Arial" w:cs="Arial"/>
          <w:lang w:val="es-MX"/>
        </w:rPr>
        <w:t xml:space="preserve"> Judiciales;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VI.-</w:t>
      </w:r>
      <w:r w:rsidR="00F73A58" w:rsidRPr="006B26C6">
        <w:rPr>
          <w:rFonts w:ascii="Arial" w:hAnsi="Arial" w:cs="Arial"/>
          <w:lang w:val="es-MX"/>
        </w:rPr>
        <w:t>Adjudicaciones Administrativas</w:t>
      </w:r>
      <w:r w:rsidR="00F03401" w:rsidRPr="006B26C6">
        <w:rPr>
          <w:rFonts w:ascii="Arial" w:hAnsi="Arial" w:cs="Arial"/>
          <w:lang w:val="es-MX"/>
        </w:rPr>
        <w:t>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VII.-</w:t>
      </w:r>
      <w:r w:rsidR="006E6AD3">
        <w:rPr>
          <w:rFonts w:ascii="Arial" w:hAnsi="Arial" w:cs="Arial"/>
          <w:lang w:val="es-MX"/>
        </w:rPr>
        <w:t>Subsidios de Otro Nivel de</w:t>
      </w:r>
      <w:r w:rsidR="00F03401" w:rsidRPr="006B26C6">
        <w:rPr>
          <w:rFonts w:ascii="Arial" w:hAnsi="Arial" w:cs="Arial"/>
          <w:lang w:val="es-MX"/>
        </w:rPr>
        <w:t xml:space="preserve"> Gobierno;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VIII.-</w:t>
      </w:r>
      <w:r w:rsidR="00F03401" w:rsidRPr="006B26C6">
        <w:rPr>
          <w:rFonts w:ascii="Arial" w:hAnsi="Arial" w:cs="Arial"/>
          <w:lang w:val="es-MX"/>
        </w:rPr>
        <w:t xml:space="preserve">Subsidios de Otros Organismos Públicos </w:t>
      </w:r>
      <w:r w:rsidR="00F73A58" w:rsidRPr="006B26C6">
        <w:rPr>
          <w:rFonts w:ascii="Arial" w:hAnsi="Arial" w:cs="Arial"/>
          <w:lang w:val="es-MX"/>
        </w:rPr>
        <w:t>y Privados</w:t>
      </w:r>
      <w:r w:rsidR="00F03401" w:rsidRPr="006B26C6">
        <w:rPr>
          <w:rFonts w:ascii="Arial" w:hAnsi="Arial" w:cs="Arial"/>
          <w:lang w:val="es-MX"/>
        </w:rPr>
        <w:t>;</w:t>
      </w:r>
    </w:p>
    <w:p w:rsidR="001330DD" w:rsidRPr="006B26C6" w:rsidRDefault="00D2493B" w:rsidP="00D2493B">
      <w:pPr>
        <w:pStyle w:val="Textoindependiente"/>
        <w:tabs>
          <w:tab w:val="left" w:pos="982"/>
        </w:tabs>
        <w:spacing w:line="360" w:lineRule="auto"/>
        <w:ind w:left="330" w:hanging="11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IX.-</w:t>
      </w:r>
      <w:r w:rsidR="006E6AD3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Multas Impuestas por Autoridades Administrativas Federales no Fiscales</w:t>
      </w:r>
      <w:r w:rsidR="00F03401" w:rsidRPr="006B26C6">
        <w:rPr>
          <w:rFonts w:ascii="Arial" w:hAnsi="Arial" w:cs="Arial"/>
          <w:lang w:val="es-MX"/>
        </w:rPr>
        <w:t>, y</w:t>
      </w:r>
    </w:p>
    <w:p w:rsidR="001330DD" w:rsidRPr="006B26C6" w:rsidRDefault="00F03401" w:rsidP="006E6AD3">
      <w:pPr>
        <w:pStyle w:val="Textoindependiente"/>
        <w:tabs>
          <w:tab w:val="left" w:pos="982"/>
        </w:tabs>
        <w:spacing w:line="360" w:lineRule="auto"/>
        <w:ind w:left="440" w:hanging="22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X</w:t>
      </w:r>
      <w:r w:rsidR="00D2493B" w:rsidRPr="006E6AD3">
        <w:rPr>
          <w:rFonts w:ascii="Arial" w:hAnsi="Arial" w:cs="Arial"/>
          <w:b/>
          <w:lang w:val="es-MX"/>
        </w:rPr>
        <w:t>.-</w:t>
      </w:r>
      <w:r w:rsidR="006E6AD3">
        <w:rPr>
          <w:rFonts w:ascii="Arial" w:hAnsi="Arial" w:cs="Arial"/>
          <w:lang w:val="es-MX"/>
        </w:rPr>
        <w:t xml:space="preserve"> </w:t>
      </w:r>
      <w:r w:rsidRPr="006B26C6">
        <w:rPr>
          <w:rFonts w:ascii="Arial" w:hAnsi="Arial" w:cs="Arial"/>
          <w:lang w:val="es-MX"/>
        </w:rPr>
        <w:t>Derechos por el Otorgamiento de la Concesión y por el Uso o G</w:t>
      </w:r>
      <w:r w:rsidR="006E6AD3">
        <w:rPr>
          <w:rFonts w:ascii="Arial" w:hAnsi="Arial" w:cs="Arial"/>
          <w:lang w:val="es-MX"/>
        </w:rPr>
        <w:t xml:space="preserve">oce de la Zona Federal Marítima </w:t>
      </w:r>
      <w:r w:rsidRPr="006B26C6">
        <w:rPr>
          <w:rFonts w:ascii="Arial" w:hAnsi="Arial" w:cs="Arial"/>
          <w:lang w:val="es-MX"/>
        </w:rPr>
        <w:t>Terrestre.</w:t>
      </w:r>
    </w:p>
    <w:p w:rsidR="001330DD" w:rsidRDefault="001330DD" w:rsidP="007A0D86">
      <w:pPr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377F85" w:rsidRPr="00D2493B" w:rsidRDefault="00377F85" w:rsidP="007A0D86">
      <w:pPr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CAPÍTULO III</w:t>
      </w:r>
    </w:p>
    <w:p w:rsidR="001330DD" w:rsidRPr="00D2493B" w:rsidRDefault="00F03401" w:rsidP="00D249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D2493B">
        <w:rPr>
          <w:rFonts w:ascii="Arial" w:hAnsi="Arial" w:cs="Arial"/>
          <w:b/>
          <w:lang w:val="es-MX"/>
        </w:rPr>
        <w:t>Aprovechamientos Diversos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021E33" w:rsidP="006E6AD3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43</w:t>
      </w:r>
      <w:r w:rsidR="00F03401" w:rsidRPr="006E6AD3">
        <w:rPr>
          <w:rFonts w:ascii="Arial" w:hAnsi="Arial" w:cs="Arial"/>
          <w:b/>
          <w:lang w:val="es-MX"/>
        </w:rPr>
        <w:t>.-</w:t>
      </w:r>
      <w:r w:rsidR="00F03401"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El Municipio percibirá aprovechamientos derivados de otros conceptos no previstos</w:t>
      </w:r>
      <w:r w:rsidR="00F03401" w:rsidRPr="006B26C6">
        <w:rPr>
          <w:rFonts w:ascii="Arial" w:hAnsi="Arial" w:cs="Arial"/>
          <w:lang w:val="es-MX"/>
        </w:rPr>
        <w:t xml:space="preserve"> en los capítulos anteriores, cuyo rendimiento, ya sea en efectivo o en especie, deberá ser ingresado al erario municipal, expidiendo de inmediato el recibo oficial respectivo.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6E6AD3" w:rsidRPr="006E6AD3" w:rsidRDefault="00F03401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E6AD3">
        <w:rPr>
          <w:rFonts w:ascii="Arial" w:hAnsi="Arial" w:cs="Arial"/>
          <w:b/>
          <w:lang w:val="es-MX"/>
        </w:rPr>
        <w:t>TÍTULO SÉPTIMO</w:t>
      </w:r>
    </w:p>
    <w:p w:rsidR="001330DD" w:rsidRPr="006E6AD3" w:rsidRDefault="00F03401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E6AD3">
        <w:rPr>
          <w:rFonts w:ascii="Arial" w:hAnsi="Arial" w:cs="Arial"/>
          <w:b/>
          <w:lang w:val="es-MX"/>
        </w:rPr>
        <w:t>PARTICIPACIONES Y APORTACIONES</w:t>
      </w:r>
    </w:p>
    <w:p w:rsidR="001330DD" w:rsidRPr="006E6AD3" w:rsidRDefault="001330DD" w:rsidP="007A0D86">
      <w:pPr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6E6AD3" w:rsidRDefault="00F03401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E6AD3">
        <w:rPr>
          <w:rFonts w:ascii="Arial" w:hAnsi="Arial" w:cs="Arial"/>
          <w:b/>
          <w:lang w:val="es-MX"/>
        </w:rPr>
        <w:t>CAPÍTULO ÚNICO</w:t>
      </w:r>
    </w:p>
    <w:p w:rsidR="001330DD" w:rsidRPr="006B26C6" w:rsidRDefault="00F03401" w:rsidP="00021E33">
      <w:pPr>
        <w:pStyle w:val="Textoindependiente"/>
        <w:ind w:left="0"/>
        <w:jc w:val="center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Participaciones Federales, Estatales y Aportaciones</w:t>
      </w:r>
    </w:p>
    <w:p w:rsidR="001330DD" w:rsidRPr="006B26C6" w:rsidRDefault="001330DD" w:rsidP="007A0D8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 xml:space="preserve">Artículo </w:t>
      </w:r>
      <w:r w:rsidR="00021E33">
        <w:rPr>
          <w:rFonts w:ascii="Arial" w:hAnsi="Arial" w:cs="Arial"/>
          <w:b/>
          <w:lang w:val="es-MX"/>
        </w:rPr>
        <w:t>44</w:t>
      </w:r>
      <w:r w:rsidRPr="006E6AD3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6E6AD3" w:rsidP="006B26C6">
      <w:pPr>
        <w:pStyle w:val="Textoindependiente"/>
        <w:tabs>
          <w:tab w:val="left" w:pos="1240"/>
          <w:tab w:val="left" w:pos="2295"/>
          <w:tab w:val="left" w:pos="3158"/>
          <w:tab w:val="left" w:pos="4212"/>
          <w:tab w:val="left" w:pos="5186"/>
          <w:tab w:val="left" w:pos="5651"/>
          <w:tab w:val="left" w:pos="7194"/>
          <w:tab w:val="left" w:pos="8204"/>
          <w:tab w:val="left" w:pos="8510"/>
        </w:tabs>
        <w:spacing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Hacienda Pública Municipal percibirá las participaciones estatales y f</w:t>
      </w:r>
      <w:r w:rsidR="00F03401" w:rsidRPr="006B26C6">
        <w:rPr>
          <w:rFonts w:ascii="Arial" w:hAnsi="Arial" w:cs="Arial"/>
          <w:lang w:val="es-MX"/>
        </w:rPr>
        <w:t>ederales determinadas en los convenios relativos y en la Ley de Coordinación Fiscal del Estado.</w:t>
      </w:r>
    </w:p>
    <w:p w:rsidR="00021E33" w:rsidRDefault="00021E33" w:rsidP="00377F85">
      <w:pPr>
        <w:pStyle w:val="Textoindependiente"/>
        <w:ind w:left="0"/>
        <w:rPr>
          <w:rFonts w:ascii="Arial" w:hAnsi="Arial" w:cs="Arial"/>
          <w:lang w:val="es-MX"/>
        </w:rPr>
      </w:pPr>
    </w:p>
    <w:p w:rsidR="006E6AD3" w:rsidRPr="006E6AD3" w:rsidRDefault="00377F85" w:rsidP="00021E3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column"/>
      </w:r>
      <w:r w:rsidR="00F03401" w:rsidRPr="006E6AD3">
        <w:rPr>
          <w:rFonts w:ascii="Arial" w:hAnsi="Arial" w:cs="Arial"/>
          <w:b/>
          <w:lang w:val="es-MX"/>
        </w:rPr>
        <w:t>TÍTULO OCTAVO</w:t>
      </w:r>
    </w:p>
    <w:p w:rsidR="001330DD" w:rsidRPr="006E6AD3" w:rsidRDefault="00F03401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E6AD3">
        <w:rPr>
          <w:rFonts w:ascii="Arial" w:hAnsi="Arial" w:cs="Arial"/>
          <w:b/>
          <w:lang w:val="es-MX"/>
        </w:rPr>
        <w:t>INGRESOS EXTRAORDINARIOS</w:t>
      </w:r>
    </w:p>
    <w:p w:rsidR="001330DD" w:rsidRPr="006E6AD3" w:rsidRDefault="001330DD" w:rsidP="00021E33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1330DD" w:rsidRPr="006E6AD3" w:rsidRDefault="00F03401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E6AD3">
        <w:rPr>
          <w:rFonts w:ascii="Arial" w:hAnsi="Arial" w:cs="Arial"/>
          <w:b/>
          <w:lang w:val="es-MX"/>
        </w:rPr>
        <w:t>CAPÍTULO ÚNICO</w:t>
      </w:r>
    </w:p>
    <w:p w:rsidR="001330DD" w:rsidRPr="006E6AD3" w:rsidRDefault="00F03401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 w:rsidRPr="006E6AD3">
        <w:rPr>
          <w:rFonts w:ascii="Arial" w:hAnsi="Arial" w:cs="Arial"/>
          <w:b/>
          <w:lang w:val="es-MX"/>
        </w:rPr>
        <w:t>De los Empréstitos, Subsidios y los Provenientes del Estado o la Federación</w:t>
      </w:r>
    </w:p>
    <w:p w:rsidR="001330DD" w:rsidRPr="006B26C6" w:rsidRDefault="001330DD" w:rsidP="00377F85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F03401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 xml:space="preserve">Artículo </w:t>
      </w:r>
      <w:r w:rsidR="00021E33">
        <w:rPr>
          <w:rFonts w:ascii="Arial" w:hAnsi="Arial" w:cs="Arial"/>
          <w:b/>
          <w:lang w:val="es-MX"/>
        </w:rPr>
        <w:t>45</w:t>
      </w:r>
      <w:r w:rsidRPr="006E6AD3">
        <w:rPr>
          <w:rFonts w:ascii="Arial" w:hAnsi="Arial" w:cs="Arial"/>
          <w:b/>
          <w:lang w:val="es-MX"/>
        </w:rPr>
        <w:t>.-</w:t>
      </w:r>
      <w:r w:rsidRPr="006B26C6">
        <w:rPr>
          <w:rFonts w:ascii="Arial" w:hAnsi="Arial" w:cs="Arial"/>
          <w:lang w:val="es-MX"/>
        </w:rPr>
        <w:t xml:space="preserve"> El Municipio de </w:t>
      </w:r>
      <w:proofErr w:type="spellStart"/>
      <w:r w:rsidRPr="006B26C6">
        <w:rPr>
          <w:rFonts w:ascii="Arial" w:hAnsi="Arial" w:cs="Arial"/>
          <w:lang w:val="es-MX"/>
        </w:rPr>
        <w:t>Huhí</w:t>
      </w:r>
      <w:proofErr w:type="spellEnd"/>
      <w:r w:rsidRPr="006B26C6">
        <w:rPr>
          <w:rFonts w:ascii="Arial" w:hAnsi="Arial" w:cs="Arial"/>
          <w:lang w:val="es-MX"/>
        </w:rPr>
        <w:t>, Yucatán, podrá percibir ingresos extraordinarios vía empréstitos o financiamientos; o a través de la Federación o el Estado, por conceptos diferentes a las participaciones y aportaciones, de conformidad con lo establecido por las leyes respectivas.</w:t>
      </w:r>
    </w:p>
    <w:p w:rsidR="001330DD" w:rsidRPr="006B26C6" w:rsidRDefault="001330DD" w:rsidP="00021E33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E6AD3" w:rsidRDefault="006E6AD3" w:rsidP="006E6AD3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 r a n s i t o r i o</w:t>
      </w:r>
    </w:p>
    <w:p w:rsidR="001330DD" w:rsidRPr="006B26C6" w:rsidRDefault="001330DD" w:rsidP="00021E33">
      <w:pPr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330DD" w:rsidRPr="006B26C6" w:rsidRDefault="006E6AD3" w:rsidP="006B26C6">
      <w:pPr>
        <w:pStyle w:val="Textoindependiente"/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6E6AD3">
        <w:rPr>
          <w:rFonts w:ascii="Arial" w:hAnsi="Arial" w:cs="Arial"/>
          <w:b/>
          <w:lang w:val="es-MX"/>
        </w:rPr>
        <w:t>Artículo Único.-</w:t>
      </w:r>
      <w:r w:rsidR="00F03401" w:rsidRPr="006B26C6">
        <w:rPr>
          <w:rFonts w:ascii="Arial" w:hAnsi="Arial" w:cs="Arial"/>
          <w:lang w:val="es-MX"/>
        </w:rPr>
        <w:t xml:space="preserve"> </w:t>
      </w:r>
      <w:r w:rsidR="00F73A58" w:rsidRPr="006B26C6">
        <w:rPr>
          <w:rFonts w:ascii="Arial" w:hAnsi="Arial" w:cs="Arial"/>
          <w:lang w:val="es-MX"/>
        </w:rPr>
        <w:t>Para poder percibir aprovechamientos vía infracciones por faltas</w:t>
      </w:r>
      <w:r w:rsidR="00F03401" w:rsidRPr="006B26C6">
        <w:rPr>
          <w:rFonts w:ascii="Arial" w:hAnsi="Arial" w:cs="Arial"/>
          <w:lang w:val="es-MX"/>
        </w:rPr>
        <w:t xml:space="preserve"> administrativas,</w:t>
      </w:r>
      <w:r>
        <w:rPr>
          <w:rFonts w:ascii="Arial" w:hAnsi="Arial" w:cs="Arial"/>
          <w:lang w:val="es-MX"/>
        </w:rPr>
        <w:t xml:space="preserve"> </w:t>
      </w:r>
      <w:r w:rsidR="00F03401" w:rsidRPr="006B26C6">
        <w:rPr>
          <w:rFonts w:ascii="Arial" w:hAnsi="Arial" w:cs="Arial"/>
          <w:lang w:val="es-MX"/>
        </w:rPr>
        <w:t xml:space="preserve">el Ayuntamiento deberá </w:t>
      </w:r>
      <w:r w:rsidR="00F73A58" w:rsidRPr="006B26C6">
        <w:rPr>
          <w:rFonts w:ascii="Arial" w:hAnsi="Arial" w:cs="Arial"/>
          <w:lang w:val="es-MX"/>
        </w:rPr>
        <w:t>contar con los reglamentos municipales respectivos, los que establecerán</w:t>
      </w:r>
      <w:r w:rsidR="00F03401" w:rsidRPr="006B26C6">
        <w:rPr>
          <w:rFonts w:ascii="Arial" w:hAnsi="Arial" w:cs="Arial"/>
          <w:lang w:val="es-MX"/>
        </w:rPr>
        <w:t xml:space="preserve"> los montos de las </w:t>
      </w:r>
      <w:r w:rsidR="00F73A58" w:rsidRPr="006B26C6">
        <w:rPr>
          <w:rFonts w:ascii="Arial" w:hAnsi="Arial" w:cs="Arial"/>
          <w:lang w:val="es-MX"/>
        </w:rPr>
        <w:t>sanciones correspondientes</w:t>
      </w:r>
      <w:r w:rsidR="00F03401" w:rsidRPr="006B26C6">
        <w:rPr>
          <w:rFonts w:ascii="Arial" w:hAnsi="Arial" w:cs="Arial"/>
          <w:lang w:val="es-MX"/>
        </w:rPr>
        <w:t>.</w:t>
      </w:r>
    </w:p>
    <w:p w:rsidR="001330DD" w:rsidRPr="006B26C6" w:rsidRDefault="001330DD" w:rsidP="006B26C6">
      <w:pPr>
        <w:pStyle w:val="Ttulo1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1330DD" w:rsidRPr="006B26C6" w:rsidSect="006B26C6">
      <w:headerReference w:type="default" r:id="rId7"/>
      <w:footerReference w:type="default" r:id="rId8"/>
      <w:pgSz w:w="12240" w:h="15840" w:code="1"/>
      <w:pgMar w:top="2835" w:right="1134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33" w:rsidRDefault="00021E33">
      <w:r>
        <w:separator/>
      </w:r>
    </w:p>
  </w:endnote>
  <w:endnote w:type="continuationSeparator" w:id="0">
    <w:p w:rsidR="00021E33" w:rsidRDefault="0002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310490"/>
      <w:docPartObj>
        <w:docPartGallery w:val="Page Numbers (Bottom of Page)"/>
        <w:docPartUnique/>
      </w:docPartObj>
    </w:sdtPr>
    <w:sdtEndPr/>
    <w:sdtContent>
      <w:p w:rsidR="00021E33" w:rsidRDefault="00021E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84" w:rsidRPr="00D37784">
          <w:rPr>
            <w:noProof/>
            <w:lang w:val="es-ES"/>
          </w:rPr>
          <w:t>21</w:t>
        </w:r>
        <w:r>
          <w:fldChar w:fldCharType="end"/>
        </w:r>
      </w:p>
    </w:sdtContent>
  </w:sdt>
  <w:p w:rsidR="00021E33" w:rsidRDefault="00021E3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33" w:rsidRDefault="00021E33">
      <w:r>
        <w:separator/>
      </w:r>
    </w:p>
  </w:footnote>
  <w:footnote w:type="continuationSeparator" w:id="0">
    <w:p w:rsidR="00021E33" w:rsidRDefault="0002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33" w:rsidRDefault="00021E3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96D2B00">
              <wp:simplePos x="0" y="0"/>
              <wp:positionH relativeFrom="column">
                <wp:posOffset>-297815</wp:posOffset>
              </wp:positionH>
              <wp:positionV relativeFrom="paragraph">
                <wp:posOffset>-256540</wp:posOffset>
              </wp:positionV>
              <wp:extent cx="5836285" cy="1481455"/>
              <wp:effectExtent l="0" t="0" r="0" b="444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48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E33" w:rsidRPr="00FF3D9C" w:rsidRDefault="00021E33" w:rsidP="006B26C6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021E33" w:rsidRPr="00FF3D9C" w:rsidRDefault="00021E33" w:rsidP="006B26C6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FF3D9C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E33" w:rsidRDefault="00021E33" w:rsidP="006B26C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021E33" w:rsidRDefault="00021E33" w:rsidP="006B26C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021E33" w:rsidRPr="00603AF2" w:rsidRDefault="00021E33" w:rsidP="006B26C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23.45pt;margin-top:-20.2pt;width:459.55pt;height:116.65pt;z-index:251658240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6AyXBAAAzA8AAA4AAABkcnMvZTJvRG9jLnhtbOxXbW/bNhD+PmD/&#10;gdB3R6+2LCFOkThxUKDbgrX7AbREW0QlkiPp2Nmw/747UpKTOEODtnsDasA2KVKnu+d4zz06f3Po&#10;WnLPtOFSLIL4LAoIE5Wsudgugl8+rCbzgBhLRU1bKdgieGAmeHPx/Xfne1WyRDayrZkmYESYcq8W&#10;QWOtKsPQVA3rqDmTiglY3EjdUQtTvQ1rTfdgvWvDJIpm4V7qWmlZMWPg6rVfDC6c/c2GVfanzcYw&#10;S9pFAL5Z96vd7xp/w4tzWm41VQ2vejfoZ3jRUS7goaOpa2op2Wl+YqrjlZZGbuxZJbtQbja8Yi4G&#10;iCaOnkVzq+VOuVi25X6rRpgA2mc4fbbZ6sf7O014DbkDeATtIEe3eqckgTmAs1fbEvbcavVe3Wkf&#10;IQzfyeqjgeXw+TrOt34zWe9/kDXYozsrHTiHje7QBIRNDi4HD2MO2MGSCi5O5+ksmU8DUsFanM3j&#10;bDr1WaoaSCXeF89mRUBgOZ1lw9JNf3sRF7G/N0nTFFdDWvrnOl973zAwOHDmiKn5MkzfN1QxlyqD&#10;eA2YJgOmHzC+K3kgiUfV7UJIiT3AZQjKIWQ8skTIZUPFll1qLfcNozW4F7to0G94gM8GTgwa+RTU&#10;WYzpBcjm2dxDNuA9y6ewgmDPPdAjXrRU2thbJjuCg0WgoZqcl/T+nbEe2mELptXIltcr3rZuorfr&#10;ZavJPYXKW7lPn40n21qBm4XE27xFfwXcg2fgGjrqKun3Ik6y6CopJqvZPJ9kq2w6KfJoPoni4qqY&#10;RVmRXa/+QAfjrGx4XTPxjgs2VHWcvS7DPb/4enR1TfaLoJgmU5+hvwwycp+Xguy4BZJreQcgj5to&#10;iXm9ETWETUtLeevH4VP33QEGDIZ/hwocZZ94f47tYX0AK3hxLesHOA9aQr4gr8DMMGik/i0ge2C5&#10;RWB+3VHNAtK+FXCmijjLYJt1k2yaJzDRj1fWj1eoqMDUIrAB8cOl9VS6U5pvG3iSP8VCXkLJb7g7&#10;I0evHF24qvO84mrRDx+VTDqUjGM/4mr4Ocsgz34tFjplk6E00jTreWjgElq+ioRObxyL6l8goRQI&#10;0RP7SEKONjExPZP8MyQ0Ih0XUf6UhY6I5YXrOyNg31goCv8/LOSVBOb2WPb/fTJSvCrh23cKGJ10&#10;ik/rULjL7pBYvZbtXmWjo/rjTk1ACipq+Zq33D44WQutBp0S93e8QtmFkyNHpqOsgGV8KnESadjk&#10;b4HC4ZXTaUc1YRS0cGTp46UTgfHUSojTJ26sW66GJo/jPmBoBM806QuYeb17Latdx4T1Al6zFmKX&#10;wjRcGeg+JevWrAa18bb23eQlKZDML6OoSK4my2m0nGRRfjO5LLJ8kkc3eRaBalzGy0EK7AwDGGh7&#10;rfhX0AJOzwwUddKXaYmQYEM3uvoZwCbwlpEks7xXXcZqZqsGN2xA8eAOr3rGBQf4EWOE/1UKL85z&#10;6N2PRfHQxpIUW7yT07PUMf/fSK4YGW1VQ73wG4AyXg06EfNN/zlUvkj/DccCAMUhfJ246t+9+jG8&#10;MjrA+9dbfCd9PHe7ji/hF3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69umNOEA&#10;AAALAQAADwAAAGRycy9kb3ducmV2LnhtbEyPwW6CQBCG7036Dptp0psuUGuFshhj2p6MSbWJ8TbC&#10;CER2lrAr4Nt3PbW3mcyXf74/XY66ET11tjasIJwGIIhzU9RcKvjZf04WIKxDLrAxTApuZGGZPT6k&#10;mBRm4G/qd64UPoRtggoq59pESptXpNFOTUvsb2fTaXR+7UpZdDj4cN3IKAjmUmPN/kOFLa0ryi+7&#10;q1bwNeCwegk/+s3lvL4d96/bwyYkpZ6fxtU7CEej+4Phru/VIfNOJ3PlwopGwWQ2jz16H4IZCE8s&#10;3qIIxMmjcRSDzFL5v0P2Cw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VRboDJcEAADMDwAADgAAAAAAAAAAAAAAAAA8AgAAZHJzL2Uyb0RvYy54bWxQSwECLQAUAAYA&#10;CAAAACEAWGCzG7oAAAAiAQAAGQAAAAAAAAAAAAAAAAD/BgAAZHJzL19yZWxzL2Uyb0RvYy54bWwu&#10;cmVsc1BLAQItABQABgAIAAAAIQDr26Y04QAAAAs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48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021E33" w:rsidRPr="00FF3D9C" w:rsidRDefault="00021E33" w:rsidP="006B26C6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021E33" w:rsidRPr="00FF3D9C" w:rsidRDefault="00021E33" w:rsidP="006B26C6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FF3D9C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021E33" w:rsidRDefault="00021E33" w:rsidP="006B26C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021E33" w:rsidRDefault="00021E33" w:rsidP="006B26C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021E33" w:rsidRPr="00603AF2" w:rsidRDefault="00021E33" w:rsidP="006B26C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I+q/EAAAA2wAAAA8AAABkcnMvZG93bnJldi54bWxEj0trwzAQhO+F/AexgdxqOU4bihsl5EFo&#10;j01i6HWxtraJtTKW/Eh+fVUo5DjMzDfMajOaWvTUusqygnkUgyDOra64UJBdjs9vIJxH1lhbJgU3&#10;crBZT55WmGo78In6sy9EgLBLUUHpfZNK6fKSDLrINsTB+7GtQR9kW0jd4hDgppZJHC+lwYrDQokN&#10;7UvKr+fOKDhktL2Pr81yUbx0ebUbvpOv24dSs+m4fQfhafSP8H/7UytYJP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I+q/EAAAA2wAAAA8AAAAAAAAAAAAAAAAA&#10;nwIAAGRycy9kb3ducmV2LnhtbFBLBQYAAAAABAAEAPcAAACQ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084"/>
    <w:multiLevelType w:val="hybridMultilevel"/>
    <w:tmpl w:val="FBDE3F0A"/>
    <w:lvl w:ilvl="0" w:tplc="F9B4F90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9D1"/>
    <w:multiLevelType w:val="hybridMultilevel"/>
    <w:tmpl w:val="356A6DC4"/>
    <w:lvl w:ilvl="0" w:tplc="8B14E1B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987"/>
    <w:multiLevelType w:val="hybridMultilevel"/>
    <w:tmpl w:val="613A4E62"/>
    <w:lvl w:ilvl="0" w:tplc="1DAC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2D5E"/>
    <w:multiLevelType w:val="hybridMultilevel"/>
    <w:tmpl w:val="66041100"/>
    <w:lvl w:ilvl="0" w:tplc="58923D9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D5AEF"/>
    <w:multiLevelType w:val="hybridMultilevel"/>
    <w:tmpl w:val="DF068E5E"/>
    <w:lvl w:ilvl="0" w:tplc="6ABC251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0779E"/>
    <w:multiLevelType w:val="hybridMultilevel"/>
    <w:tmpl w:val="6C463FD0"/>
    <w:lvl w:ilvl="0" w:tplc="7968E87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2504"/>
    <w:multiLevelType w:val="hybridMultilevel"/>
    <w:tmpl w:val="68284BF0"/>
    <w:lvl w:ilvl="0" w:tplc="A1501D90">
      <w:start w:val="1"/>
      <w:numFmt w:val="upperRoman"/>
      <w:lvlText w:val="%1."/>
      <w:lvlJc w:val="left"/>
      <w:pPr>
        <w:ind w:left="830" w:hanging="72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6F387BEF"/>
    <w:multiLevelType w:val="hybridMultilevel"/>
    <w:tmpl w:val="27DC96D0"/>
    <w:lvl w:ilvl="0" w:tplc="79261A7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D"/>
    <w:rsid w:val="00021E33"/>
    <w:rsid w:val="0002556C"/>
    <w:rsid w:val="00055E30"/>
    <w:rsid w:val="000718DE"/>
    <w:rsid w:val="00121FE4"/>
    <w:rsid w:val="001330DD"/>
    <w:rsid w:val="00171CFE"/>
    <w:rsid w:val="001E0AB6"/>
    <w:rsid w:val="001F5AD5"/>
    <w:rsid w:val="00212D20"/>
    <w:rsid w:val="002166E1"/>
    <w:rsid w:val="0028016B"/>
    <w:rsid w:val="002E1C68"/>
    <w:rsid w:val="00301966"/>
    <w:rsid w:val="00370909"/>
    <w:rsid w:val="00377F85"/>
    <w:rsid w:val="003E3FB9"/>
    <w:rsid w:val="00491BB9"/>
    <w:rsid w:val="004B740B"/>
    <w:rsid w:val="00542DCA"/>
    <w:rsid w:val="005530D6"/>
    <w:rsid w:val="005E2639"/>
    <w:rsid w:val="00621C31"/>
    <w:rsid w:val="006B26C6"/>
    <w:rsid w:val="006D181D"/>
    <w:rsid w:val="006E6AD3"/>
    <w:rsid w:val="007456BF"/>
    <w:rsid w:val="00792228"/>
    <w:rsid w:val="007925DF"/>
    <w:rsid w:val="007A0D86"/>
    <w:rsid w:val="00807BC5"/>
    <w:rsid w:val="00831678"/>
    <w:rsid w:val="008A41D7"/>
    <w:rsid w:val="008C01F0"/>
    <w:rsid w:val="009B1FA3"/>
    <w:rsid w:val="009D7E84"/>
    <w:rsid w:val="00AA36BE"/>
    <w:rsid w:val="00AC5DBC"/>
    <w:rsid w:val="00AC6DBF"/>
    <w:rsid w:val="00AE1C17"/>
    <w:rsid w:val="00B2562D"/>
    <w:rsid w:val="00B258D2"/>
    <w:rsid w:val="00B60DD7"/>
    <w:rsid w:val="00BA1516"/>
    <w:rsid w:val="00BF4583"/>
    <w:rsid w:val="00C374AA"/>
    <w:rsid w:val="00C40E1E"/>
    <w:rsid w:val="00C91CA0"/>
    <w:rsid w:val="00C96E88"/>
    <w:rsid w:val="00CC60FD"/>
    <w:rsid w:val="00D01638"/>
    <w:rsid w:val="00D2493B"/>
    <w:rsid w:val="00D33DF4"/>
    <w:rsid w:val="00D37784"/>
    <w:rsid w:val="00D70263"/>
    <w:rsid w:val="00DA3F98"/>
    <w:rsid w:val="00DA67B6"/>
    <w:rsid w:val="00DC790C"/>
    <w:rsid w:val="00DD5EA1"/>
    <w:rsid w:val="00DE6BB1"/>
    <w:rsid w:val="00E22EC2"/>
    <w:rsid w:val="00E702DB"/>
    <w:rsid w:val="00E94EE0"/>
    <w:rsid w:val="00EA113B"/>
    <w:rsid w:val="00F03401"/>
    <w:rsid w:val="00F73A58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A114F64-750C-4D3D-92F4-D43FD85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6C6"/>
    <w:pPr>
      <w:autoSpaceDE w:val="0"/>
      <w:autoSpaceDN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Car"/>
    <w:basedOn w:val="Normal"/>
    <w:link w:val="Encabezado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C40E1E"/>
  </w:style>
  <w:style w:type="paragraph" w:styleId="Piedepgina">
    <w:name w:val="footer"/>
    <w:basedOn w:val="Normal"/>
    <w:link w:val="Piedepgina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1E"/>
  </w:style>
  <w:style w:type="paragraph" w:styleId="Textodeglobo">
    <w:name w:val="Balloon Text"/>
    <w:basedOn w:val="Normal"/>
    <w:link w:val="TextodegloboCar"/>
    <w:uiPriority w:val="99"/>
    <w:semiHidden/>
    <w:unhideWhenUsed/>
    <w:rsid w:val="00C374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AA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6B26C6"/>
    <w:rPr>
      <w:rFonts w:ascii="Calibri" w:eastAsia="Times New Roman" w:hAnsi="Calibri" w:cs="Times New Roman"/>
      <w:b/>
      <w:bCs/>
      <w:i/>
      <w:iCs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21</Pages>
  <Words>4824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2021-1.pdf</vt:lpstr>
    </vt:vector>
  </TitlesOfParts>
  <Company/>
  <LinksUpToDate>false</LinksUpToDate>
  <CharactersWithSpaces>31298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2021-1.pdf</dc:title>
  <dc:creator>dcn_c</dc:creator>
  <cp:lastModifiedBy>adda.granier</cp:lastModifiedBy>
  <cp:revision>11</cp:revision>
  <cp:lastPrinted>2022-12-10T00:03:00Z</cp:lastPrinted>
  <dcterms:created xsi:type="dcterms:W3CDTF">2022-11-25T21:17:00Z</dcterms:created>
  <dcterms:modified xsi:type="dcterms:W3CDTF">2022-12-10T00:04:00Z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