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86F" w:rsidRPr="008224ED" w:rsidRDefault="005B6BEB" w:rsidP="00B12774">
      <w:pPr>
        <w:pStyle w:val="Ttulo5"/>
        <w:keepNext w:val="0"/>
        <w:jc w:val="both"/>
        <w:rPr>
          <w:rFonts w:cs="Arial"/>
          <w:color w:val="000000"/>
        </w:rPr>
      </w:pPr>
      <w:r>
        <w:rPr>
          <w:rFonts w:cs="Arial"/>
        </w:rPr>
        <w:t>LXXXV</w:t>
      </w:r>
      <w:bookmarkStart w:id="0" w:name="_GoBack"/>
      <w:bookmarkEnd w:id="0"/>
      <w:r w:rsidR="006820A7">
        <w:rPr>
          <w:rFonts w:cs="Arial"/>
        </w:rPr>
        <w:t xml:space="preserve">.- </w:t>
      </w:r>
      <w:r w:rsidR="0027186F" w:rsidRPr="008224ED">
        <w:rPr>
          <w:rFonts w:cs="Arial"/>
        </w:rPr>
        <w:t xml:space="preserve">LEY DE INGRESOS DEL MUNICIPIO DE TEPAKÁN, YUCATÁN, PARA EL EJERCICIO FISCAL </w:t>
      </w:r>
      <w:r w:rsidR="00C66E8B" w:rsidRPr="008224ED">
        <w:rPr>
          <w:rFonts w:cs="Arial"/>
        </w:rPr>
        <w:t>2022</w:t>
      </w:r>
      <w:r w:rsidR="0027186F" w:rsidRPr="008224ED">
        <w:rPr>
          <w:rFonts w:cs="Arial"/>
        </w:rPr>
        <w:t>:</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F35BF" w:rsidRPr="008224ED" w:rsidRDefault="0027186F" w:rsidP="00B12774">
      <w:pPr>
        <w:widowControl w:val="0"/>
        <w:autoSpaceDE w:val="0"/>
        <w:autoSpaceDN w:val="0"/>
        <w:adjustRightInd w:val="0"/>
        <w:spacing w:after="0" w:line="360" w:lineRule="auto"/>
        <w:jc w:val="center"/>
        <w:rPr>
          <w:rFonts w:ascii="Arial" w:hAnsi="Arial" w:cs="Arial"/>
          <w:b/>
          <w:bCs/>
          <w:color w:val="000000"/>
          <w:sz w:val="20"/>
          <w:szCs w:val="20"/>
        </w:rPr>
      </w:pPr>
      <w:r w:rsidRPr="008224ED">
        <w:rPr>
          <w:rFonts w:ascii="Arial" w:hAnsi="Arial" w:cs="Arial"/>
          <w:b/>
          <w:bCs/>
          <w:color w:val="000000"/>
          <w:sz w:val="20"/>
          <w:szCs w:val="20"/>
        </w:rPr>
        <w:t xml:space="preserve">TÍTULO PRIMERO </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000000"/>
          <w:sz w:val="20"/>
          <w:szCs w:val="20"/>
        </w:rPr>
        <w:t>DISPOSICIONES GENERALES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b/>
          <w:bCs/>
          <w:color w:val="000000"/>
          <w:sz w:val="20"/>
          <w:szCs w:val="20"/>
        </w:rPr>
      </w:pPr>
      <w:r w:rsidRPr="008224ED">
        <w:rPr>
          <w:rFonts w:ascii="Arial" w:hAnsi="Arial" w:cs="Arial"/>
          <w:b/>
          <w:bCs/>
          <w:color w:val="000000"/>
          <w:sz w:val="20"/>
          <w:szCs w:val="20"/>
        </w:rPr>
        <w:t>CAPÍTULO 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000000"/>
          <w:sz w:val="20"/>
          <w:szCs w:val="20"/>
        </w:rPr>
        <w:t>De la Naturaleza y el Objeto de la Ley</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1.- </w:t>
      </w:r>
      <w:r w:rsidRPr="008224ED">
        <w:rPr>
          <w:rFonts w:ascii="Arial" w:hAnsi="Arial" w:cs="Arial"/>
          <w:color w:val="211F1F"/>
          <w:sz w:val="20"/>
          <w:szCs w:val="20"/>
        </w:rPr>
        <w:t xml:space="preserve">La presente Ley es de orden público y de interés social, y tiene por objeto establecer los ingresos que percibirá la Hacienda Pública del Ayuntamiento de </w:t>
      </w:r>
      <w:proofErr w:type="spellStart"/>
      <w:r w:rsidRPr="008224ED">
        <w:rPr>
          <w:rFonts w:ascii="Arial" w:hAnsi="Arial" w:cs="Arial"/>
          <w:color w:val="211F1F"/>
          <w:sz w:val="20"/>
          <w:szCs w:val="20"/>
        </w:rPr>
        <w:t>Tepakán</w:t>
      </w:r>
      <w:proofErr w:type="spellEnd"/>
      <w:r w:rsidRPr="008224ED">
        <w:rPr>
          <w:rFonts w:ascii="Arial" w:hAnsi="Arial" w:cs="Arial"/>
          <w:color w:val="211F1F"/>
          <w:sz w:val="20"/>
          <w:szCs w:val="20"/>
        </w:rPr>
        <w:t xml:space="preserve">, Yucatán, a través de su Tesorería Municipal, durante el ejercicio fiscal del año </w:t>
      </w:r>
      <w:r w:rsidR="00C66E8B" w:rsidRPr="008224ED">
        <w:rPr>
          <w:rFonts w:ascii="Arial" w:hAnsi="Arial" w:cs="Arial"/>
          <w:color w:val="211F1F"/>
          <w:sz w:val="20"/>
          <w:szCs w:val="20"/>
        </w:rPr>
        <w:t>2022</w:t>
      </w:r>
      <w:r w:rsidRPr="008224ED">
        <w:rPr>
          <w:rFonts w:ascii="Arial" w:hAnsi="Arial" w:cs="Arial"/>
          <w:color w:val="211F1F"/>
          <w:sz w:val="20"/>
          <w:szCs w:val="20"/>
        </w:rPr>
        <w:t>.</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2.- </w:t>
      </w:r>
      <w:r w:rsidRPr="008224ED">
        <w:rPr>
          <w:rFonts w:ascii="Arial" w:hAnsi="Arial" w:cs="Arial"/>
          <w:color w:val="211F1F"/>
          <w:sz w:val="20"/>
          <w:szCs w:val="20"/>
        </w:rPr>
        <w:t xml:space="preserve">Las personas domiciliadas dentro del Municipio de </w:t>
      </w:r>
      <w:proofErr w:type="spellStart"/>
      <w:r w:rsidRPr="008224ED">
        <w:rPr>
          <w:rFonts w:ascii="Arial" w:hAnsi="Arial" w:cs="Arial"/>
          <w:color w:val="211F1F"/>
          <w:sz w:val="20"/>
          <w:szCs w:val="20"/>
        </w:rPr>
        <w:t>Tepakán</w:t>
      </w:r>
      <w:proofErr w:type="spellEnd"/>
      <w:r w:rsidRPr="008224ED">
        <w:rPr>
          <w:rFonts w:ascii="Arial" w:hAnsi="Arial" w:cs="Arial"/>
          <w:color w:val="211F1F"/>
          <w:sz w:val="20"/>
          <w:szCs w:val="20"/>
        </w:rPr>
        <w:t xml:space="preserve">, Yucatán que tuvieren bienes en su territorio o celebren actos que surtan efectos en el mismo, están obligados a contribuir para los gastos públicos de la manera que disponga la presente Ley, la Ley de Hacienda para el Municipio de </w:t>
      </w:r>
      <w:proofErr w:type="spellStart"/>
      <w:r w:rsidRPr="008224ED">
        <w:rPr>
          <w:rFonts w:ascii="Arial" w:hAnsi="Arial" w:cs="Arial"/>
          <w:color w:val="211F1F"/>
          <w:sz w:val="20"/>
          <w:szCs w:val="20"/>
        </w:rPr>
        <w:t>Tepakán</w:t>
      </w:r>
      <w:proofErr w:type="spellEnd"/>
      <w:r w:rsidRPr="008224ED">
        <w:rPr>
          <w:rFonts w:ascii="Arial" w:hAnsi="Arial" w:cs="Arial"/>
          <w:color w:val="211F1F"/>
          <w:sz w:val="20"/>
          <w:szCs w:val="20"/>
        </w:rPr>
        <w:t>, Yucatán, el Código Fiscal del Estado de Yucatán y los demás ordenamientos fiscales de carácter local y federal.</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8F596D"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Artículo</w:t>
      </w:r>
      <w:r w:rsidR="0027186F" w:rsidRPr="008224ED">
        <w:rPr>
          <w:rFonts w:ascii="Arial" w:hAnsi="Arial" w:cs="Arial"/>
          <w:b/>
          <w:bCs/>
          <w:color w:val="211F1F"/>
          <w:sz w:val="20"/>
          <w:szCs w:val="20"/>
        </w:rPr>
        <w:t xml:space="preserve"> 3.- </w:t>
      </w:r>
      <w:r w:rsidR="0027186F" w:rsidRPr="008224ED">
        <w:rPr>
          <w:rFonts w:ascii="Arial" w:hAnsi="Arial" w:cs="Arial"/>
          <w:color w:val="211F1F"/>
          <w:sz w:val="20"/>
          <w:szCs w:val="20"/>
        </w:rPr>
        <w:t xml:space="preserve">Los ingresos que se recauden por los conceptos señalados en la presente Ley, se destinarán a sufragar los gastos públicos establecidos y autorizados en el Presupuesto de Egresos del Municipio de </w:t>
      </w:r>
      <w:proofErr w:type="spellStart"/>
      <w:r w:rsidR="0027186F" w:rsidRPr="008224ED">
        <w:rPr>
          <w:rFonts w:ascii="Arial" w:hAnsi="Arial" w:cs="Arial"/>
          <w:color w:val="211F1F"/>
          <w:sz w:val="20"/>
          <w:szCs w:val="20"/>
        </w:rPr>
        <w:t>Tepakán</w:t>
      </w:r>
      <w:proofErr w:type="spellEnd"/>
      <w:r w:rsidR="0027186F" w:rsidRPr="008224ED">
        <w:rPr>
          <w:rFonts w:ascii="Arial" w:hAnsi="Arial" w:cs="Arial"/>
          <w:color w:val="211F1F"/>
          <w:sz w:val="20"/>
          <w:szCs w:val="20"/>
        </w:rPr>
        <w:t>, Yucatán, así como en lo dispuesto en los convenios de coordinación fiscal y en las leyes en que se fundamenten.</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CAPÍTULO II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De los Conceptos de Ingresos y su Pronóstico</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4.- </w:t>
      </w:r>
      <w:r w:rsidRPr="008224ED">
        <w:rPr>
          <w:rFonts w:ascii="Arial" w:hAnsi="Arial" w:cs="Arial"/>
          <w:color w:val="211F1F"/>
          <w:sz w:val="20"/>
          <w:szCs w:val="20"/>
        </w:rPr>
        <w:t xml:space="preserve">Los conceptos por los que la Hacienda Pública del Municipio de </w:t>
      </w:r>
      <w:proofErr w:type="spellStart"/>
      <w:r w:rsidRPr="008224ED">
        <w:rPr>
          <w:rFonts w:ascii="Arial" w:hAnsi="Arial" w:cs="Arial"/>
          <w:color w:val="211F1F"/>
          <w:sz w:val="20"/>
          <w:szCs w:val="20"/>
        </w:rPr>
        <w:t>Tepakán</w:t>
      </w:r>
      <w:proofErr w:type="spellEnd"/>
      <w:r w:rsidRPr="008224ED">
        <w:rPr>
          <w:rFonts w:ascii="Arial" w:hAnsi="Arial" w:cs="Arial"/>
          <w:color w:val="211F1F"/>
          <w:sz w:val="20"/>
          <w:szCs w:val="20"/>
        </w:rPr>
        <w:t>, Yucatán, percibirá ingresos, serán los siguientes: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I.</w:t>
      </w:r>
      <w:r w:rsidR="00374896" w:rsidRPr="008224ED">
        <w:rPr>
          <w:rFonts w:ascii="Arial" w:hAnsi="Arial" w:cs="Arial"/>
          <w:b/>
          <w:bCs/>
          <w:color w:val="211F1F"/>
          <w:sz w:val="20"/>
          <w:szCs w:val="20"/>
        </w:rPr>
        <w:t>-</w:t>
      </w:r>
      <w:r w:rsidRPr="008224ED">
        <w:rPr>
          <w:rFonts w:ascii="Arial" w:hAnsi="Arial" w:cs="Arial"/>
          <w:b/>
          <w:bCs/>
          <w:color w:val="211F1F"/>
          <w:sz w:val="20"/>
          <w:szCs w:val="20"/>
        </w:rPr>
        <w:t xml:space="preserve"> </w:t>
      </w:r>
      <w:r w:rsidR="005177D4" w:rsidRPr="008224ED">
        <w:rPr>
          <w:rFonts w:ascii="Arial" w:hAnsi="Arial" w:cs="Arial"/>
          <w:b/>
          <w:bCs/>
          <w:color w:val="211F1F"/>
          <w:sz w:val="20"/>
          <w:szCs w:val="20"/>
        </w:rPr>
        <w:t xml:space="preserve">  </w:t>
      </w:r>
      <w:r w:rsidRPr="008224ED">
        <w:rPr>
          <w:rFonts w:ascii="Arial" w:hAnsi="Arial" w:cs="Arial"/>
          <w:color w:val="211F1F"/>
          <w:sz w:val="20"/>
          <w:szCs w:val="20"/>
        </w:rPr>
        <w:t>Impuestos;</w:t>
      </w: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000000"/>
          <w:sz w:val="20"/>
          <w:szCs w:val="20"/>
        </w:rPr>
        <w:t>II.</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005177D4" w:rsidRPr="008224ED">
        <w:rPr>
          <w:rFonts w:ascii="Arial" w:hAnsi="Arial" w:cs="Arial"/>
          <w:b/>
          <w:bCs/>
          <w:color w:val="000000"/>
          <w:sz w:val="20"/>
          <w:szCs w:val="20"/>
        </w:rPr>
        <w:t xml:space="preserve"> </w:t>
      </w:r>
      <w:r w:rsidRPr="008224ED">
        <w:rPr>
          <w:rFonts w:ascii="Arial" w:hAnsi="Arial" w:cs="Arial"/>
          <w:color w:val="211F1F"/>
          <w:sz w:val="20"/>
          <w:szCs w:val="20"/>
        </w:rPr>
        <w:t>Derechos;</w:t>
      </w:r>
    </w:p>
    <w:p w:rsidR="0027186F" w:rsidRPr="008224ED" w:rsidRDefault="0027186F" w:rsidP="00B12774">
      <w:pPr>
        <w:widowControl w:val="0"/>
        <w:autoSpaceDE w:val="0"/>
        <w:autoSpaceDN w:val="0"/>
        <w:adjustRightInd w:val="0"/>
        <w:spacing w:after="0" w:line="360" w:lineRule="auto"/>
        <w:jc w:val="both"/>
        <w:rPr>
          <w:rFonts w:ascii="Arial" w:hAnsi="Arial" w:cs="Arial"/>
          <w:color w:val="211F1F"/>
          <w:sz w:val="20"/>
          <w:szCs w:val="20"/>
        </w:rPr>
      </w:pPr>
      <w:r w:rsidRPr="008224ED">
        <w:rPr>
          <w:rFonts w:ascii="Arial" w:hAnsi="Arial" w:cs="Arial"/>
          <w:b/>
          <w:bCs/>
          <w:color w:val="211F1F"/>
          <w:sz w:val="20"/>
          <w:szCs w:val="20"/>
        </w:rPr>
        <w:t>III.</w:t>
      </w:r>
      <w:r w:rsidR="00374896" w:rsidRPr="008224ED">
        <w:rPr>
          <w:rFonts w:ascii="Arial" w:hAnsi="Arial" w:cs="Arial"/>
          <w:b/>
          <w:bCs/>
          <w:color w:val="211F1F"/>
          <w:sz w:val="20"/>
          <w:szCs w:val="20"/>
        </w:rPr>
        <w:t>-</w:t>
      </w:r>
      <w:r w:rsidRPr="008224ED">
        <w:rPr>
          <w:rFonts w:ascii="Arial" w:hAnsi="Arial" w:cs="Arial"/>
          <w:b/>
          <w:bCs/>
          <w:color w:val="211F1F"/>
          <w:sz w:val="20"/>
          <w:szCs w:val="20"/>
        </w:rPr>
        <w:t xml:space="preserve"> </w:t>
      </w:r>
      <w:r w:rsidRPr="008224ED">
        <w:rPr>
          <w:rFonts w:ascii="Arial" w:hAnsi="Arial" w:cs="Arial"/>
          <w:color w:val="211F1F"/>
          <w:sz w:val="20"/>
          <w:szCs w:val="20"/>
        </w:rPr>
        <w:t>Contribuciones de Mejoras;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000000"/>
          <w:sz w:val="20"/>
          <w:szCs w:val="20"/>
        </w:rPr>
        <w:lastRenderedPageBreak/>
        <w:t>IV.</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Pr="008224ED">
        <w:rPr>
          <w:rFonts w:ascii="Arial" w:hAnsi="Arial" w:cs="Arial"/>
          <w:color w:val="211F1F"/>
          <w:sz w:val="20"/>
          <w:szCs w:val="20"/>
        </w:rPr>
        <w:t>Productos;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000000"/>
          <w:sz w:val="20"/>
          <w:szCs w:val="20"/>
        </w:rPr>
        <w:t>V.</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Pr="008224ED">
        <w:rPr>
          <w:rFonts w:ascii="Arial" w:hAnsi="Arial" w:cs="Arial"/>
          <w:color w:val="211F1F"/>
          <w:sz w:val="20"/>
          <w:szCs w:val="20"/>
        </w:rPr>
        <w:t>Aprovechamientos;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t>VI.</w:t>
      </w:r>
      <w:r w:rsidR="00374896" w:rsidRPr="008224ED">
        <w:rPr>
          <w:rFonts w:ascii="Arial" w:hAnsi="Arial" w:cs="Arial"/>
          <w:b/>
          <w:bCs/>
          <w:color w:val="211F1F"/>
          <w:sz w:val="20"/>
          <w:szCs w:val="20"/>
        </w:rPr>
        <w:t>-</w:t>
      </w:r>
      <w:r w:rsidRPr="008224ED">
        <w:rPr>
          <w:rFonts w:ascii="Arial" w:hAnsi="Arial" w:cs="Arial"/>
          <w:b/>
          <w:bCs/>
          <w:color w:val="211F1F"/>
          <w:sz w:val="20"/>
          <w:szCs w:val="20"/>
        </w:rPr>
        <w:t xml:space="preserve"> </w:t>
      </w:r>
      <w:r w:rsidRPr="008224ED">
        <w:rPr>
          <w:rFonts w:ascii="Arial" w:hAnsi="Arial" w:cs="Arial"/>
          <w:color w:val="211F1F"/>
          <w:sz w:val="20"/>
          <w:szCs w:val="20"/>
        </w:rPr>
        <w:t>Participaciones Federales y Estatales;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000000"/>
          <w:sz w:val="20"/>
          <w:szCs w:val="20"/>
        </w:rPr>
        <w:t>VII.</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Pr="008224ED">
        <w:rPr>
          <w:rFonts w:ascii="Arial" w:hAnsi="Arial" w:cs="Arial"/>
          <w:color w:val="211F1F"/>
          <w:sz w:val="20"/>
          <w:szCs w:val="20"/>
        </w:rPr>
        <w:t>Aportaciones, y</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000000"/>
          <w:sz w:val="20"/>
          <w:szCs w:val="20"/>
        </w:rPr>
        <w:t>VIII</w:t>
      </w:r>
      <w:r w:rsidR="005177D4" w:rsidRPr="008224ED">
        <w:rPr>
          <w:rFonts w:ascii="Arial" w:hAnsi="Arial" w:cs="Arial"/>
          <w:b/>
          <w:bCs/>
          <w:color w:val="000000"/>
          <w:sz w:val="20"/>
          <w:szCs w:val="20"/>
        </w:rPr>
        <w:t>.</w:t>
      </w:r>
      <w:r w:rsidR="00374896" w:rsidRPr="008224ED">
        <w:rPr>
          <w:rFonts w:ascii="Arial" w:hAnsi="Arial" w:cs="Arial"/>
          <w:b/>
          <w:bCs/>
          <w:color w:val="000000"/>
          <w:sz w:val="20"/>
          <w:szCs w:val="20"/>
        </w:rPr>
        <w:t>-</w:t>
      </w:r>
      <w:r w:rsidR="005177D4" w:rsidRPr="008224ED">
        <w:rPr>
          <w:rFonts w:ascii="Arial" w:hAnsi="Arial" w:cs="Arial"/>
          <w:b/>
          <w:bCs/>
          <w:color w:val="000000"/>
          <w:sz w:val="20"/>
          <w:szCs w:val="20"/>
        </w:rPr>
        <w:t xml:space="preserve"> </w:t>
      </w:r>
      <w:r w:rsidRPr="008224ED">
        <w:rPr>
          <w:rFonts w:ascii="Arial" w:hAnsi="Arial" w:cs="Arial"/>
          <w:color w:val="211F1F"/>
          <w:sz w:val="20"/>
          <w:szCs w:val="20"/>
        </w:rPr>
        <w:t>Ingresos Extraordinarios.</w:t>
      </w:r>
    </w:p>
    <w:p w:rsidR="007D3A97" w:rsidRPr="008224ED" w:rsidRDefault="007D3A97" w:rsidP="00B12774">
      <w:pPr>
        <w:widowControl w:val="0"/>
        <w:autoSpaceDE w:val="0"/>
        <w:autoSpaceDN w:val="0"/>
        <w:adjustRightInd w:val="0"/>
        <w:spacing w:after="0" w:line="360" w:lineRule="auto"/>
        <w:rPr>
          <w:rFonts w:ascii="Arial" w:hAnsi="Arial" w:cs="Arial"/>
          <w:b/>
          <w:bCs/>
          <w:color w:val="211F1F"/>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t xml:space="preserve">Artículo 5.- </w:t>
      </w:r>
      <w:r w:rsidRPr="008224ED">
        <w:rPr>
          <w:rFonts w:ascii="Arial" w:hAnsi="Arial" w:cs="Arial"/>
          <w:color w:val="211F1F"/>
          <w:sz w:val="20"/>
          <w:szCs w:val="20"/>
        </w:rPr>
        <w:t>Los impuestos que el municipio percibirá se clasificarán como sigue:</w:t>
      </w:r>
    </w:p>
    <w:p w:rsidR="007D3A97" w:rsidRPr="008224ED" w:rsidRDefault="007D3A97" w:rsidP="00B12774">
      <w:pPr>
        <w:widowControl w:val="0"/>
        <w:autoSpaceDE w:val="0"/>
        <w:autoSpaceDN w:val="0"/>
        <w:adjustRightInd w:val="0"/>
        <w:spacing w:after="0" w:line="360" w:lineRule="auto"/>
        <w:jc w:val="both"/>
        <w:rPr>
          <w:rFonts w:ascii="Arial" w:hAnsi="Arial" w:cs="Arial"/>
          <w:color w:val="000000"/>
          <w:sz w:val="20"/>
          <w:szCs w:val="20"/>
        </w:rPr>
      </w:pPr>
    </w:p>
    <w:tbl>
      <w:tblPr>
        <w:tblW w:w="8789" w:type="dxa"/>
        <w:tblInd w:w="70" w:type="dxa"/>
        <w:tblCellMar>
          <w:left w:w="70" w:type="dxa"/>
          <w:right w:w="70" w:type="dxa"/>
        </w:tblCellMar>
        <w:tblLook w:val="04A0" w:firstRow="1" w:lastRow="0" w:firstColumn="1" w:lastColumn="0" w:noHBand="0" w:noVBand="1"/>
      </w:tblPr>
      <w:tblGrid>
        <w:gridCol w:w="7098"/>
        <w:gridCol w:w="415"/>
        <w:gridCol w:w="1276"/>
      </w:tblGrid>
      <w:tr w:rsidR="00994EE6" w:rsidRPr="008224ED" w:rsidTr="002F35BF">
        <w:trPr>
          <w:trHeight w:val="288"/>
        </w:trPr>
        <w:tc>
          <w:tcPr>
            <w:tcW w:w="7098" w:type="dxa"/>
            <w:tcBorders>
              <w:top w:val="single" w:sz="4" w:space="0" w:color="auto"/>
              <w:left w:val="single" w:sz="4" w:space="0" w:color="auto"/>
              <w:bottom w:val="single" w:sz="4" w:space="0" w:color="auto"/>
              <w:right w:val="nil"/>
            </w:tcBorders>
            <w:shd w:val="clear" w:color="000000" w:fill="D9D9D9"/>
            <w:vAlign w:val="center"/>
            <w:hideMark/>
          </w:tcPr>
          <w:p w:rsidR="00994EE6" w:rsidRPr="008224ED" w:rsidRDefault="00994EE6" w:rsidP="00B12774">
            <w:pPr>
              <w:widowControl w:val="0"/>
              <w:spacing w:after="0" w:line="360" w:lineRule="auto"/>
              <w:jc w:val="both"/>
              <w:rPr>
                <w:rFonts w:ascii="Arial" w:hAnsi="Arial" w:cs="Arial"/>
                <w:b/>
                <w:bCs/>
                <w:color w:val="000000"/>
                <w:sz w:val="20"/>
                <w:szCs w:val="20"/>
              </w:rPr>
            </w:pPr>
            <w:r w:rsidRPr="008224ED">
              <w:rPr>
                <w:rFonts w:ascii="Arial" w:hAnsi="Arial" w:cs="Arial"/>
                <w:b/>
                <w:bCs/>
                <w:color w:val="000000"/>
                <w:sz w:val="20"/>
                <w:szCs w:val="20"/>
              </w:rPr>
              <w:t>Impuestos</w:t>
            </w:r>
          </w:p>
        </w:tc>
        <w:tc>
          <w:tcPr>
            <w:tcW w:w="415" w:type="dxa"/>
            <w:tcBorders>
              <w:top w:val="single" w:sz="4" w:space="0" w:color="auto"/>
              <w:left w:val="single" w:sz="4" w:space="0" w:color="auto"/>
              <w:bottom w:val="single" w:sz="4" w:space="0" w:color="auto"/>
            </w:tcBorders>
            <w:shd w:val="clear" w:color="000000" w:fill="D9D9D9"/>
          </w:tcPr>
          <w:p w:rsidR="00994EE6" w:rsidRPr="008224ED" w:rsidRDefault="00994EE6"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t>$</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994EE6" w:rsidRPr="008224ED" w:rsidRDefault="00720611"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t xml:space="preserve">   </w:t>
            </w:r>
            <w:r w:rsidR="00994EE6" w:rsidRPr="008224ED">
              <w:rPr>
                <w:rFonts w:ascii="Arial" w:hAnsi="Arial" w:cs="Arial"/>
                <w:b/>
                <w:bCs/>
                <w:color w:val="000000"/>
                <w:sz w:val="20"/>
                <w:szCs w:val="20"/>
              </w:rPr>
              <w:t>39,023.90</w:t>
            </w:r>
          </w:p>
        </w:tc>
      </w:tr>
      <w:tr w:rsidR="00994EE6" w:rsidRPr="008224ED" w:rsidTr="002F35BF">
        <w:trPr>
          <w:trHeight w:val="288"/>
        </w:trPr>
        <w:tc>
          <w:tcPr>
            <w:tcW w:w="7098" w:type="dxa"/>
            <w:tcBorders>
              <w:top w:val="nil"/>
              <w:left w:val="single" w:sz="4" w:space="0" w:color="auto"/>
              <w:bottom w:val="single" w:sz="4" w:space="0" w:color="auto"/>
              <w:right w:val="nil"/>
            </w:tcBorders>
            <w:shd w:val="clear" w:color="000000" w:fill="D8E4BC"/>
            <w:vAlign w:val="center"/>
            <w:hideMark/>
          </w:tcPr>
          <w:p w:rsidR="00994EE6" w:rsidRPr="008224ED" w:rsidRDefault="00994EE6"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t>Impuestos sobre los ingresos</w:t>
            </w:r>
          </w:p>
        </w:tc>
        <w:tc>
          <w:tcPr>
            <w:tcW w:w="415" w:type="dxa"/>
            <w:tcBorders>
              <w:top w:val="single" w:sz="4" w:space="0" w:color="auto"/>
              <w:left w:val="single" w:sz="4" w:space="0" w:color="auto"/>
              <w:bottom w:val="single" w:sz="4" w:space="0" w:color="auto"/>
            </w:tcBorders>
            <w:shd w:val="clear" w:color="000000" w:fill="D8E4BC"/>
          </w:tcPr>
          <w:p w:rsidR="00994EE6" w:rsidRPr="008224ED" w:rsidRDefault="00994EE6" w:rsidP="00B12774">
            <w:pPr>
              <w:widowControl w:val="0"/>
              <w:spacing w:after="0" w:line="360" w:lineRule="auto"/>
              <w:rPr>
                <w:rFonts w:ascii="Arial" w:hAnsi="Arial" w:cs="Arial"/>
                <w:sz w:val="20"/>
                <w:szCs w:val="20"/>
              </w:rPr>
            </w:pPr>
            <w:r w:rsidRPr="008224E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8E4BC"/>
            <w:vAlign w:val="center"/>
            <w:hideMark/>
          </w:tcPr>
          <w:p w:rsidR="00994EE6" w:rsidRPr="008224ED" w:rsidRDefault="00994EE6" w:rsidP="00B12774">
            <w:pPr>
              <w:widowControl w:val="0"/>
              <w:spacing w:after="0" w:line="360" w:lineRule="auto"/>
              <w:jc w:val="right"/>
              <w:rPr>
                <w:rFonts w:ascii="Arial" w:hAnsi="Arial" w:cs="Arial"/>
                <w:b/>
                <w:bCs/>
                <w:color w:val="000000"/>
                <w:sz w:val="20"/>
                <w:szCs w:val="20"/>
              </w:rPr>
            </w:pPr>
            <w:r w:rsidRPr="008224ED">
              <w:rPr>
                <w:rFonts w:ascii="Arial" w:hAnsi="Arial" w:cs="Arial"/>
                <w:b/>
                <w:bCs/>
                <w:color w:val="000000"/>
                <w:sz w:val="20"/>
                <w:szCs w:val="20"/>
              </w:rPr>
              <w:t>1,350.44</w:t>
            </w:r>
          </w:p>
        </w:tc>
      </w:tr>
      <w:tr w:rsidR="00994EE6" w:rsidRPr="008224ED" w:rsidTr="002F35BF">
        <w:trPr>
          <w:trHeight w:val="288"/>
        </w:trPr>
        <w:tc>
          <w:tcPr>
            <w:tcW w:w="7098" w:type="dxa"/>
            <w:tcBorders>
              <w:top w:val="nil"/>
              <w:left w:val="single" w:sz="4" w:space="0" w:color="auto"/>
              <w:bottom w:val="single" w:sz="4" w:space="0" w:color="auto"/>
              <w:right w:val="nil"/>
            </w:tcBorders>
            <w:shd w:val="clear" w:color="auto" w:fill="auto"/>
            <w:vAlign w:val="center"/>
            <w:hideMark/>
          </w:tcPr>
          <w:p w:rsidR="00994EE6" w:rsidRPr="008224ED" w:rsidRDefault="00994EE6"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t>&gt; Impuesto sobre Espectáculos y Diversiones Públicas</w:t>
            </w:r>
          </w:p>
        </w:tc>
        <w:tc>
          <w:tcPr>
            <w:tcW w:w="415" w:type="dxa"/>
            <w:tcBorders>
              <w:top w:val="single" w:sz="4" w:space="0" w:color="auto"/>
              <w:left w:val="single" w:sz="4" w:space="0" w:color="auto"/>
              <w:bottom w:val="single" w:sz="4" w:space="0" w:color="auto"/>
            </w:tcBorders>
          </w:tcPr>
          <w:p w:rsidR="00994EE6" w:rsidRPr="008224ED" w:rsidRDefault="00994EE6" w:rsidP="00B12774">
            <w:pPr>
              <w:widowControl w:val="0"/>
              <w:spacing w:after="0" w:line="360" w:lineRule="auto"/>
              <w:rPr>
                <w:rFonts w:ascii="Arial" w:hAnsi="Arial" w:cs="Arial"/>
                <w:sz w:val="20"/>
                <w:szCs w:val="20"/>
              </w:rPr>
            </w:pPr>
            <w:r w:rsidRPr="008224E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994EE6" w:rsidRPr="008224ED" w:rsidRDefault="00994EE6" w:rsidP="00B12774">
            <w:pPr>
              <w:widowControl w:val="0"/>
              <w:spacing w:after="0" w:line="360" w:lineRule="auto"/>
              <w:jc w:val="right"/>
              <w:rPr>
                <w:rFonts w:ascii="Arial" w:hAnsi="Arial" w:cs="Arial"/>
                <w:b/>
                <w:bCs/>
                <w:color w:val="000000"/>
                <w:sz w:val="20"/>
                <w:szCs w:val="20"/>
              </w:rPr>
            </w:pPr>
            <w:r w:rsidRPr="008224ED">
              <w:rPr>
                <w:rFonts w:ascii="Arial" w:hAnsi="Arial" w:cs="Arial"/>
                <w:b/>
                <w:bCs/>
                <w:color w:val="000000"/>
                <w:sz w:val="20"/>
                <w:szCs w:val="20"/>
              </w:rPr>
              <w:t>1,350.44</w:t>
            </w:r>
          </w:p>
        </w:tc>
      </w:tr>
      <w:tr w:rsidR="00994EE6" w:rsidRPr="008224ED" w:rsidTr="002F35BF">
        <w:trPr>
          <w:trHeight w:val="288"/>
        </w:trPr>
        <w:tc>
          <w:tcPr>
            <w:tcW w:w="7098" w:type="dxa"/>
            <w:tcBorders>
              <w:top w:val="nil"/>
              <w:left w:val="single" w:sz="4" w:space="0" w:color="auto"/>
              <w:bottom w:val="single" w:sz="4" w:space="0" w:color="auto"/>
              <w:right w:val="nil"/>
            </w:tcBorders>
            <w:shd w:val="clear" w:color="000000" w:fill="D8E4BC"/>
            <w:vAlign w:val="center"/>
            <w:hideMark/>
          </w:tcPr>
          <w:p w:rsidR="00994EE6" w:rsidRPr="008224ED" w:rsidRDefault="00994EE6"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t>Impuestos sobre el patrimonio</w:t>
            </w:r>
          </w:p>
        </w:tc>
        <w:tc>
          <w:tcPr>
            <w:tcW w:w="415" w:type="dxa"/>
            <w:tcBorders>
              <w:top w:val="single" w:sz="4" w:space="0" w:color="auto"/>
              <w:left w:val="single" w:sz="4" w:space="0" w:color="auto"/>
              <w:bottom w:val="single" w:sz="4" w:space="0" w:color="auto"/>
            </w:tcBorders>
            <w:shd w:val="clear" w:color="000000" w:fill="D8E4BC"/>
          </w:tcPr>
          <w:p w:rsidR="00994EE6" w:rsidRPr="008224ED" w:rsidRDefault="00994EE6" w:rsidP="00B12774">
            <w:pPr>
              <w:widowControl w:val="0"/>
              <w:spacing w:after="0" w:line="360" w:lineRule="auto"/>
              <w:rPr>
                <w:rFonts w:ascii="Arial" w:hAnsi="Arial" w:cs="Arial"/>
                <w:sz w:val="20"/>
                <w:szCs w:val="20"/>
              </w:rPr>
            </w:pPr>
            <w:r w:rsidRPr="008224E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8E4BC"/>
            <w:vAlign w:val="center"/>
            <w:hideMark/>
          </w:tcPr>
          <w:p w:rsidR="00994EE6" w:rsidRPr="008224ED" w:rsidRDefault="00994EE6" w:rsidP="00B12774">
            <w:pPr>
              <w:widowControl w:val="0"/>
              <w:spacing w:after="0" w:line="360" w:lineRule="auto"/>
              <w:jc w:val="right"/>
              <w:rPr>
                <w:rFonts w:ascii="Arial" w:hAnsi="Arial" w:cs="Arial"/>
                <w:b/>
                <w:bCs/>
                <w:color w:val="000000"/>
                <w:sz w:val="20"/>
                <w:szCs w:val="20"/>
              </w:rPr>
            </w:pPr>
            <w:r w:rsidRPr="008224ED">
              <w:rPr>
                <w:rFonts w:ascii="Arial" w:hAnsi="Arial" w:cs="Arial"/>
                <w:b/>
                <w:bCs/>
                <w:color w:val="000000"/>
                <w:sz w:val="20"/>
                <w:szCs w:val="20"/>
              </w:rPr>
              <w:t>14,619.52</w:t>
            </w:r>
          </w:p>
        </w:tc>
      </w:tr>
      <w:tr w:rsidR="00994EE6" w:rsidRPr="008224ED" w:rsidTr="002F35BF">
        <w:trPr>
          <w:trHeight w:val="288"/>
        </w:trPr>
        <w:tc>
          <w:tcPr>
            <w:tcW w:w="7098" w:type="dxa"/>
            <w:tcBorders>
              <w:top w:val="nil"/>
              <w:left w:val="single" w:sz="4" w:space="0" w:color="auto"/>
              <w:bottom w:val="single" w:sz="4" w:space="0" w:color="auto"/>
              <w:right w:val="nil"/>
            </w:tcBorders>
            <w:shd w:val="clear" w:color="auto" w:fill="auto"/>
            <w:vAlign w:val="center"/>
            <w:hideMark/>
          </w:tcPr>
          <w:p w:rsidR="00994EE6" w:rsidRPr="008224ED" w:rsidRDefault="00994EE6"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t>&gt; Impuesto Predial</w:t>
            </w:r>
          </w:p>
        </w:tc>
        <w:tc>
          <w:tcPr>
            <w:tcW w:w="415" w:type="dxa"/>
            <w:tcBorders>
              <w:top w:val="single" w:sz="4" w:space="0" w:color="auto"/>
              <w:left w:val="single" w:sz="4" w:space="0" w:color="auto"/>
              <w:bottom w:val="single" w:sz="4" w:space="0" w:color="auto"/>
            </w:tcBorders>
          </w:tcPr>
          <w:p w:rsidR="00994EE6" w:rsidRPr="008224ED" w:rsidRDefault="00994EE6" w:rsidP="00B12774">
            <w:pPr>
              <w:widowControl w:val="0"/>
              <w:spacing w:after="0" w:line="360" w:lineRule="auto"/>
              <w:rPr>
                <w:rFonts w:ascii="Arial" w:hAnsi="Arial" w:cs="Arial"/>
                <w:sz w:val="20"/>
                <w:szCs w:val="20"/>
              </w:rPr>
            </w:pPr>
            <w:r w:rsidRPr="008224E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994EE6" w:rsidRPr="008224ED" w:rsidRDefault="00994EE6" w:rsidP="00B12774">
            <w:pPr>
              <w:widowControl w:val="0"/>
              <w:spacing w:after="0" w:line="360" w:lineRule="auto"/>
              <w:jc w:val="right"/>
              <w:rPr>
                <w:rFonts w:ascii="Arial" w:hAnsi="Arial" w:cs="Arial"/>
                <w:b/>
                <w:bCs/>
                <w:color w:val="000000"/>
                <w:sz w:val="20"/>
                <w:szCs w:val="20"/>
              </w:rPr>
            </w:pPr>
            <w:r w:rsidRPr="008224ED">
              <w:rPr>
                <w:rFonts w:ascii="Arial" w:hAnsi="Arial" w:cs="Arial"/>
                <w:b/>
                <w:bCs/>
                <w:color w:val="000000"/>
                <w:sz w:val="20"/>
                <w:szCs w:val="20"/>
              </w:rPr>
              <w:t>14,619.52</w:t>
            </w:r>
          </w:p>
        </w:tc>
      </w:tr>
      <w:tr w:rsidR="00994EE6" w:rsidRPr="008224ED" w:rsidTr="002F35BF">
        <w:trPr>
          <w:trHeight w:val="288"/>
        </w:trPr>
        <w:tc>
          <w:tcPr>
            <w:tcW w:w="7098" w:type="dxa"/>
            <w:tcBorders>
              <w:top w:val="nil"/>
              <w:left w:val="single" w:sz="4" w:space="0" w:color="auto"/>
              <w:bottom w:val="single" w:sz="4" w:space="0" w:color="auto"/>
              <w:right w:val="nil"/>
            </w:tcBorders>
            <w:shd w:val="clear" w:color="000000" w:fill="D8E4BC"/>
            <w:vAlign w:val="center"/>
            <w:hideMark/>
          </w:tcPr>
          <w:p w:rsidR="00994EE6" w:rsidRPr="008224ED" w:rsidRDefault="00994EE6"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t>Impuestos sobre la producción, el consumo y las transacciones</w:t>
            </w:r>
          </w:p>
        </w:tc>
        <w:tc>
          <w:tcPr>
            <w:tcW w:w="415" w:type="dxa"/>
            <w:tcBorders>
              <w:top w:val="single" w:sz="4" w:space="0" w:color="auto"/>
              <w:left w:val="single" w:sz="4" w:space="0" w:color="auto"/>
              <w:bottom w:val="single" w:sz="4" w:space="0" w:color="auto"/>
            </w:tcBorders>
            <w:shd w:val="clear" w:color="000000" w:fill="D8E4BC"/>
          </w:tcPr>
          <w:p w:rsidR="00994EE6" w:rsidRPr="008224ED" w:rsidRDefault="00994EE6" w:rsidP="00B12774">
            <w:pPr>
              <w:widowControl w:val="0"/>
              <w:spacing w:after="0" w:line="360" w:lineRule="auto"/>
              <w:rPr>
                <w:rFonts w:ascii="Arial" w:hAnsi="Arial" w:cs="Arial"/>
                <w:sz w:val="20"/>
                <w:szCs w:val="20"/>
              </w:rPr>
            </w:pPr>
            <w:r w:rsidRPr="008224E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8E4BC"/>
            <w:vAlign w:val="center"/>
            <w:hideMark/>
          </w:tcPr>
          <w:p w:rsidR="00994EE6" w:rsidRPr="008224ED" w:rsidRDefault="00994EE6" w:rsidP="00B12774">
            <w:pPr>
              <w:widowControl w:val="0"/>
              <w:spacing w:after="0" w:line="360" w:lineRule="auto"/>
              <w:jc w:val="right"/>
              <w:rPr>
                <w:rFonts w:ascii="Arial" w:hAnsi="Arial" w:cs="Arial"/>
                <w:b/>
                <w:bCs/>
                <w:color w:val="000000"/>
                <w:sz w:val="20"/>
                <w:szCs w:val="20"/>
              </w:rPr>
            </w:pPr>
            <w:r w:rsidRPr="008224ED">
              <w:rPr>
                <w:rFonts w:ascii="Arial" w:hAnsi="Arial" w:cs="Arial"/>
                <w:b/>
                <w:bCs/>
                <w:color w:val="000000"/>
                <w:sz w:val="20"/>
                <w:szCs w:val="20"/>
              </w:rPr>
              <w:t>23,053.94</w:t>
            </w:r>
          </w:p>
        </w:tc>
      </w:tr>
      <w:tr w:rsidR="00994EE6" w:rsidRPr="008224ED" w:rsidTr="002F35BF">
        <w:trPr>
          <w:trHeight w:val="288"/>
        </w:trPr>
        <w:tc>
          <w:tcPr>
            <w:tcW w:w="7098" w:type="dxa"/>
            <w:tcBorders>
              <w:top w:val="nil"/>
              <w:left w:val="single" w:sz="4" w:space="0" w:color="auto"/>
              <w:bottom w:val="single" w:sz="4" w:space="0" w:color="auto"/>
              <w:right w:val="nil"/>
            </w:tcBorders>
            <w:shd w:val="clear" w:color="auto" w:fill="auto"/>
            <w:vAlign w:val="center"/>
            <w:hideMark/>
          </w:tcPr>
          <w:p w:rsidR="00994EE6" w:rsidRPr="008224ED" w:rsidRDefault="00994EE6"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t>&gt; Impuesto sobre Adquisición de Inmuebles</w:t>
            </w:r>
          </w:p>
        </w:tc>
        <w:tc>
          <w:tcPr>
            <w:tcW w:w="415" w:type="dxa"/>
            <w:tcBorders>
              <w:top w:val="single" w:sz="4" w:space="0" w:color="auto"/>
              <w:left w:val="single" w:sz="4" w:space="0" w:color="auto"/>
              <w:bottom w:val="single" w:sz="4" w:space="0" w:color="auto"/>
            </w:tcBorders>
          </w:tcPr>
          <w:p w:rsidR="00994EE6" w:rsidRPr="008224ED" w:rsidRDefault="00994EE6" w:rsidP="00B12774">
            <w:pPr>
              <w:widowControl w:val="0"/>
              <w:spacing w:after="0" w:line="360" w:lineRule="auto"/>
              <w:rPr>
                <w:rFonts w:ascii="Arial" w:hAnsi="Arial" w:cs="Arial"/>
                <w:sz w:val="20"/>
                <w:szCs w:val="20"/>
              </w:rPr>
            </w:pPr>
            <w:r w:rsidRPr="008224E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994EE6" w:rsidRPr="008224ED" w:rsidRDefault="00994EE6" w:rsidP="00B12774">
            <w:pPr>
              <w:widowControl w:val="0"/>
              <w:spacing w:after="0" w:line="360" w:lineRule="auto"/>
              <w:jc w:val="right"/>
              <w:rPr>
                <w:rFonts w:ascii="Arial" w:hAnsi="Arial" w:cs="Arial"/>
                <w:b/>
                <w:bCs/>
                <w:color w:val="000000"/>
                <w:sz w:val="20"/>
                <w:szCs w:val="20"/>
              </w:rPr>
            </w:pPr>
            <w:r w:rsidRPr="008224ED">
              <w:rPr>
                <w:rFonts w:ascii="Arial" w:hAnsi="Arial" w:cs="Arial"/>
                <w:b/>
                <w:bCs/>
                <w:color w:val="000000"/>
                <w:sz w:val="20"/>
                <w:szCs w:val="20"/>
              </w:rPr>
              <w:t>23,053.94</w:t>
            </w:r>
          </w:p>
        </w:tc>
      </w:tr>
      <w:tr w:rsidR="00994EE6" w:rsidRPr="008224ED" w:rsidTr="002F35BF">
        <w:trPr>
          <w:trHeight w:val="288"/>
        </w:trPr>
        <w:tc>
          <w:tcPr>
            <w:tcW w:w="7098" w:type="dxa"/>
            <w:tcBorders>
              <w:top w:val="nil"/>
              <w:left w:val="single" w:sz="4" w:space="0" w:color="auto"/>
              <w:bottom w:val="single" w:sz="4" w:space="0" w:color="auto"/>
              <w:right w:val="nil"/>
            </w:tcBorders>
            <w:shd w:val="clear" w:color="000000" w:fill="D8E4BC"/>
            <w:vAlign w:val="center"/>
            <w:hideMark/>
          </w:tcPr>
          <w:p w:rsidR="00994EE6" w:rsidRPr="008224ED" w:rsidRDefault="00994EE6"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t>Impuestos Ecológicos</w:t>
            </w:r>
          </w:p>
        </w:tc>
        <w:tc>
          <w:tcPr>
            <w:tcW w:w="415" w:type="dxa"/>
            <w:tcBorders>
              <w:top w:val="single" w:sz="4" w:space="0" w:color="auto"/>
              <w:left w:val="single" w:sz="4" w:space="0" w:color="auto"/>
              <w:bottom w:val="single" w:sz="4" w:space="0" w:color="auto"/>
            </w:tcBorders>
            <w:shd w:val="clear" w:color="000000" w:fill="D8E4BC"/>
          </w:tcPr>
          <w:p w:rsidR="00994EE6" w:rsidRPr="008224ED" w:rsidRDefault="00994EE6" w:rsidP="00B12774">
            <w:pPr>
              <w:widowControl w:val="0"/>
              <w:spacing w:after="0" w:line="360" w:lineRule="auto"/>
              <w:rPr>
                <w:rFonts w:ascii="Arial" w:hAnsi="Arial" w:cs="Arial"/>
                <w:sz w:val="20"/>
                <w:szCs w:val="20"/>
              </w:rPr>
            </w:pPr>
            <w:r w:rsidRPr="008224E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8E4BC"/>
            <w:vAlign w:val="center"/>
            <w:hideMark/>
          </w:tcPr>
          <w:p w:rsidR="00994EE6" w:rsidRPr="008224ED" w:rsidRDefault="00994EE6" w:rsidP="00B12774">
            <w:pPr>
              <w:widowControl w:val="0"/>
              <w:spacing w:after="0" w:line="360" w:lineRule="auto"/>
              <w:jc w:val="right"/>
              <w:rPr>
                <w:rFonts w:ascii="Arial" w:hAnsi="Arial" w:cs="Arial"/>
                <w:b/>
                <w:bCs/>
                <w:color w:val="000000"/>
                <w:sz w:val="20"/>
                <w:szCs w:val="20"/>
              </w:rPr>
            </w:pPr>
            <w:r w:rsidRPr="008224ED">
              <w:rPr>
                <w:rFonts w:ascii="Arial" w:hAnsi="Arial" w:cs="Arial"/>
                <w:b/>
                <w:bCs/>
                <w:color w:val="000000"/>
                <w:sz w:val="20"/>
                <w:szCs w:val="20"/>
              </w:rPr>
              <w:t>0.00</w:t>
            </w:r>
          </w:p>
        </w:tc>
      </w:tr>
      <w:tr w:rsidR="00994EE6" w:rsidRPr="008224ED" w:rsidTr="002F35BF">
        <w:trPr>
          <w:trHeight w:val="288"/>
        </w:trPr>
        <w:tc>
          <w:tcPr>
            <w:tcW w:w="7098" w:type="dxa"/>
            <w:tcBorders>
              <w:top w:val="nil"/>
              <w:left w:val="single" w:sz="4" w:space="0" w:color="auto"/>
              <w:bottom w:val="single" w:sz="4" w:space="0" w:color="auto"/>
              <w:right w:val="nil"/>
            </w:tcBorders>
            <w:shd w:val="clear" w:color="000000" w:fill="D8E4BC"/>
            <w:vAlign w:val="center"/>
            <w:hideMark/>
          </w:tcPr>
          <w:p w:rsidR="00994EE6" w:rsidRPr="008224ED" w:rsidRDefault="00994EE6"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t>Accesorios</w:t>
            </w:r>
          </w:p>
        </w:tc>
        <w:tc>
          <w:tcPr>
            <w:tcW w:w="415" w:type="dxa"/>
            <w:tcBorders>
              <w:top w:val="single" w:sz="4" w:space="0" w:color="auto"/>
              <w:left w:val="single" w:sz="4" w:space="0" w:color="auto"/>
              <w:bottom w:val="single" w:sz="4" w:space="0" w:color="auto"/>
            </w:tcBorders>
            <w:shd w:val="clear" w:color="000000" w:fill="D8E4BC"/>
          </w:tcPr>
          <w:p w:rsidR="00994EE6" w:rsidRPr="008224ED" w:rsidRDefault="00994EE6" w:rsidP="00B12774">
            <w:pPr>
              <w:widowControl w:val="0"/>
              <w:spacing w:after="0" w:line="360" w:lineRule="auto"/>
              <w:rPr>
                <w:rFonts w:ascii="Arial" w:hAnsi="Arial" w:cs="Arial"/>
                <w:sz w:val="20"/>
                <w:szCs w:val="20"/>
              </w:rPr>
            </w:pPr>
            <w:r w:rsidRPr="008224E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8E4BC"/>
            <w:vAlign w:val="center"/>
            <w:hideMark/>
          </w:tcPr>
          <w:p w:rsidR="00994EE6" w:rsidRPr="008224ED" w:rsidRDefault="00994EE6" w:rsidP="00B12774">
            <w:pPr>
              <w:widowControl w:val="0"/>
              <w:spacing w:after="0" w:line="360" w:lineRule="auto"/>
              <w:jc w:val="right"/>
              <w:rPr>
                <w:rFonts w:ascii="Arial" w:hAnsi="Arial" w:cs="Arial"/>
                <w:b/>
                <w:bCs/>
                <w:color w:val="000000"/>
                <w:sz w:val="20"/>
                <w:szCs w:val="20"/>
              </w:rPr>
            </w:pPr>
            <w:r w:rsidRPr="008224ED">
              <w:rPr>
                <w:rFonts w:ascii="Arial" w:hAnsi="Arial" w:cs="Arial"/>
                <w:b/>
                <w:bCs/>
                <w:color w:val="000000"/>
                <w:sz w:val="20"/>
                <w:szCs w:val="20"/>
              </w:rPr>
              <w:t>0.00</w:t>
            </w:r>
          </w:p>
        </w:tc>
      </w:tr>
      <w:tr w:rsidR="00994EE6" w:rsidRPr="008224ED" w:rsidTr="002F35BF">
        <w:trPr>
          <w:trHeight w:val="288"/>
        </w:trPr>
        <w:tc>
          <w:tcPr>
            <w:tcW w:w="7098" w:type="dxa"/>
            <w:tcBorders>
              <w:top w:val="nil"/>
              <w:left w:val="single" w:sz="4" w:space="0" w:color="auto"/>
              <w:bottom w:val="single" w:sz="4" w:space="0" w:color="auto"/>
              <w:right w:val="nil"/>
            </w:tcBorders>
            <w:shd w:val="clear" w:color="auto" w:fill="auto"/>
            <w:vAlign w:val="center"/>
            <w:hideMark/>
          </w:tcPr>
          <w:p w:rsidR="00994EE6" w:rsidRPr="008224ED" w:rsidRDefault="00994EE6"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t>&gt; Actualizaciones y Recargos de Impuestos</w:t>
            </w:r>
          </w:p>
        </w:tc>
        <w:tc>
          <w:tcPr>
            <w:tcW w:w="415" w:type="dxa"/>
            <w:tcBorders>
              <w:top w:val="single" w:sz="4" w:space="0" w:color="auto"/>
              <w:left w:val="single" w:sz="4" w:space="0" w:color="auto"/>
              <w:bottom w:val="single" w:sz="4" w:space="0" w:color="auto"/>
            </w:tcBorders>
          </w:tcPr>
          <w:p w:rsidR="00994EE6" w:rsidRPr="008224ED" w:rsidRDefault="00994EE6" w:rsidP="00B12774">
            <w:pPr>
              <w:widowControl w:val="0"/>
              <w:spacing w:after="0" w:line="360" w:lineRule="auto"/>
              <w:rPr>
                <w:rFonts w:ascii="Arial" w:hAnsi="Arial" w:cs="Arial"/>
                <w:sz w:val="20"/>
                <w:szCs w:val="20"/>
              </w:rPr>
            </w:pPr>
            <w:r w:rsidRPr="008224E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994EE6" w:rsidRPr="008224ED" w:rsidRDefault="00994EE6" w:rsidP="00B12774">
            <w:pPr>
              <w:widowControl w:val="0"/>
              <w:spacing w:after="0" w:line="360" w:lineRule="auto"/>
              <w:jc w:val="right"/>
              <w:rPr>
                <w:rFonts w:ascii="Arial" w:hAnsi="Arial" w:cs="Arial"/>
                <w:b/>
                <w:bCs/>
                <w:color w:val="000000"/>
                <w:sz w:val="20"/>
                <w:szCs w:val="20"/>
              </w:rPr>
            </w:pPr>
            <w:r w:rsidRPr="008224ED">
              <w:rPr>
                <w:rFonts w:ascii="Arial" w:hAnsi="Arial" w:cs="Arial"/>
                <w:b/>
                <w:bCs/>
                <w:color w:val="000000"/>
                <w:sz w:val="20"/>
                <w:szCs w:val="20"/>
              </w:rPr>
              <w:t>0.00</w:t>
            </w:r>
          </w:p>
        </w:tc>
      </w:tr>
      <w:tr w:rsidR="00994EE6" w:rsidRPr="008224ED" w:rsidTr="002F35BF">
        <w:trPr>
          <w:trHeight w:val="288"/>
        </w:trPr>
        <w:tc>
          <w:tcPr>
            <w:tcW w:w="7098" w:type="dxa"/>
            <w:tcBorders>
              <w:top w:val="nil"/>
              <w:left w:val="single" w:sz="4" w:space="0" w:color="auto"/>
              <w:bottom w:val="single" w:sz="4" w:space="0" w:color="auto"/>
              <w:right w:val="nil"/>
            </w:tcBorders>
            <w:shd w:val="clear" w:color="auto" w:fill="auto"/>
            <w:vAlign w:val="center"/>
            <w:hideMark/>
          </w:tcPr>
          <w:p w:rsidR="00994EE6" w:rsidRPr="008224ED" w:rsidRDefault="00994EE6"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t>&gt; Multas de Impuestos</w:t>
            </w:r>
          </w:p>
        </w:tc>
        <w:tc>
          <w:tcPr>
            <w:tcW w:w="415" w:type="dxa"/>
            <w:tcBorders>
              <w:top w:val="single" w:sz="4" w:space="0" w:color="auto"/>
              <w:left w:val="single" w:sz="4" w:space="0" w:color="auto"/>
              <w:bottom w:val="single" w:sz="4" w:space="0" w:color="auto"/>
            </w:tcBorders>
          </w:tcPr>
          <w:p w:rsidR="00994EE6" w:rsidRPr="008224ED" w:rsidRDefault="00994EE6" w:rsidP="00B12774">
            <w:pPr>
              <w:widowControl w:val="0"/>
              <w:spacing w:after="0" w:line="360" w:lineRule="auto"/>
              <w:rPr>
                <w:rFonts w:ascii="Arial" w:hAnsi="Arial" w:cs="Arial"/>
                <w:sz w:val="20"/>
                <w:szCs w:val="20"/>
              </w:rPr>
            </w:pPr>
            <w:r w:rsidRPr="008224E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994EE6" w:rsidRPr="008224ED" w:rsidRDefault="00994EE6" w:rsidP="00B12774">
            <w:pPr>
              <w:widowControl w:val="0"/>
              <w:spacing w:after="0" w:line="360" w:lineRule="auto"/>
              <w:jc w:val="right"/>
              <w:rPr>
                <w:rFonts w:ascii="Arial" w:hAnsi="Arial" w:cs="Arial"/>
                <w:b/>
                <w:bCs/>
                <w:color w:val="000000"/>
                <w:sz w:val="20"/>
                <w:szCs w:val="20"/>
              </w:rPr>
            </w:pPr>
            <w:r w:rsidRPr="008224ED">
              <w:rPr>
                <w:rFonts w:ascii="Arial" w:hAnsi="Arial" w:cs="Arial"/>
                <w:b/>
                <w:bCs/>
                <w:color w:val="000000"/>
                <w:sz w:val="20"/>
                <w:szCs w:val="20"/>
              </w:rPr>
              <w:t>0.00</w:t>
            </w:r>
          </w:p>
        </w:tc>
      </w:tr>
      <w:tr w:rsidR="00994EE6" w:rsidRPr="008224ED" w:rsidTr="002F35BF">
        <w:trPr>
          <w:trHeight w:val="288"/>
        </w:trPr>
        <w:tc>
          <w:tcPr>
            <w:tcW w:w="7098" w:type="dxa"/>
            <w:tcBorders>
              <w:top w:val="nil"/>
              <w:left w:val="single" w:sz="4" w:space="0" w:color="auto"/>
              <w:bottom w:val="single" w:sz="4" w:space="0" w:color="auto"/>
              <w:right w:val="nil"/>
            </w:tcBorders>
            <w:shd w:val="clear" w:color="auto" w:fill="auto"/>
            <w:vAlign w:val="center"/>
            <w:hideMark/>
          </w:tcPr>
          <w:p w:rsidR="00994EE6" w:rsidRPr="008224ED" w:rsidRDefault="00994EE6"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t>&gt; Gastos de Ejecución de Impuestos</w:t>
            </w:r>
          </w:p>
        </w:tc>
        <w:tc>
          <w:tcPr>
            <w:tcW w:w="415" w:type="dxa"/>
            <w:tcBorders>
              <w:top w:val="single" w:sz="4" w:space="0" w:color="auto"/>
              <w:left w:val="single" w:sz="4" w:space="0" w:color="auto"/>
              <w:bottom w:val="single" w:sz="4" w:space="0" w:color="auto"/>
            </w:tcBorders>
          </w:tcPr>
          <w:p w:rsidR="00994EE6" w:rsidRPr="008224ED" w:rsidRDefault="00994EE6" w:rsidP="00B12774">
            <w:pPr>
              <w:widowControl w:val="0"/>
              <w:spacing w:after="0" w:line="360" w:lineRule="auto"/>
              <w:rPr>
                <w:rFonts w:ascii="Arial" w:hAnsi="Arial" w:cs="Arial"/>
                <w:sz w:val="20"/>
                <w:szCs w:val="20"/>
              </w:rPr>
            </w:pPr>
            <w:r w:rsidRPr="008224E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994EE6" w:rsidRPr="008224ED" w:rsidRDefault="00994EE6" w:rsidP="00B12774">
            <w:pPr>
              <w:widowControl w:val="0"/>
              <w:spacing w:after="0" w:line="360" w:lineRule="auto"/>
              <w:jc w:val="right"/>
              <w:rPr>
                <w:rFonts w:ascii="Arial" w:hAnsi="Arial" w:cs="Arial"/>
                <w:b/>
                <w:bCs/>
                <w:color w:val="000000"/>
                <w:sz w:val="20"/>
                <w:szCs w:val="20"/>
              </w:rPr>
            </w:pPr>
            <w:r w:rsidRPr="008224ED">
              <w:rPr>
                <w:rFonts w:ascii="Arial" w:hAnsi="Arial" w:cs="Arial"/>
                <w:b/>
                <w:bCs/>
                <w:color w:val="000000"/>
                <w:sz w:val="20"/>
                <w:szCs w:val="20"/>
              </w:rPr>
              <w:t>0.00</w:t>
            </w:r>
          </w:p>
        </w:tc>
      </w:tr>
      <w:tr w:rsidR="00994EE6" w:rsidRPr="008224ED" w:rsidTr="002F35BF">
        <w:trPr>
          <w:trHeight w:val="288"/>
        </w:trPr>
        <w:tc>
          <w:tcPr>
            <w:tcW w:w="7098" w:type="dxa"/>
            <w:tcBorders>
              <w:top w:val="nil"/>
              <w:left w:val="single" w:sz="4" w:space="0" w:color="auto"/>
              <w:bottom w:val="single" w:sz="4" w:space="0" w:color="auto"/>
              <w:right w:val="nil"/>
            </w:tcBorders>
            <w:shd w:val="clear" w:color="000000" w:fill="D8E4BC"/>
            <w:vAlign w:val="center"/>
            <w:hideMark/>
          </w:tcPr>
          <w:p w:rsidR="00994EE6" w:rsidRPr="008224ED" w:rsidRDefault="00994EE6"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t>Otros Impuestos</w:t>
            </w:r>
          </w:p>
        </w:tc>
        <w:tc>
          <w:tcPr>
            <w:tcW w:w="415" w:type="dxa"/>
            <w:tcBorders>
              <w:top w:val="single" w:sz="4" w:space="0" w:color="auto"/>
              <w:left w:val="single" w:sz="4" w:space="0" w:color="auto"/>
              <w:bottom w:val="single" w:sz="4" w:space="0" w:color="auto"/>
            </w:tcBorders>
            <w:shd w:val="clear" w:color="000000" w:fill="D8E4BC"/>
          </w:tcPr>
          <w:p w:rsidR="00994EE6" w:rsidRPr="008224ED" w:rsidRDefault="00994EE6" w:rsidP="00B12774">
            <w:pPr>
              <w:widowControl w:val="0"/>
              <w:spacing w:after="0" w:line="360" w:lineRule="auto"/>
              <w:rPr>
                <w:rFonts w:ascii="Arial" w:hAnsi="Arial" w:cs="Arial"/>
                <w:sz w:val="20"/>
                <w:szCs w:val="20"/>
              </w:rPr>
            </w:pPr>
            <w:r w:rsidRPr="008224E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8E4BC"/>
            <w:vAlign w:val="center"/>
            <w:hideMark/>
          </w:tcPr>
          <w:p w:rsidR="00994EE6" w:rsidRPr="008224ED" w:rsidRDefault="00994EE6" w:rsidP="00B12774">
            <w:pPr>
              <w:widowControl w:val="0"/>
              <w:spacing w:after="0" w:line="360" w:lineRule="auto"/>
              <w:jc w:val="right"/>
              <w:rPr>
                <w:rFonts w:ascii="Arial" w:hAnsi="Arial" w:cs="Arial"/>
                <w:b/>
                <w:bCs/>
                <w:color w:val="000000"/>
                <w:sz w:val="20"/>
                <w:szCs w:val="20"/>
              </w:rPr>
            </w:pPr>
            <w:r w:rsidRPr="008224ED">
              <w:rPr>
                <w:rFonts w:ascii="Arial" w:hAnsi="Arial" w:cs="Arial"/>
                <w:b/>
                <w:bCs/>
                <w:color w:val="000000"/>
                <w:sz w:val="20"/>
                <w:szCs w:val="20"/>
              </w:rPr>
              <w:t>0.00</w:t>
            </w:r>
          </w:p>
        </w:tc>
      </w:tr>
      <w:tr w:rsidR="00994EE6" w:rsidRPr="008224ED" w:rsidTr="002F35BF">
        <w:trPr>
          <w:trHeight w:val="528"/>
        </w:trPr>
        <w:tc>
          <w:tcPr>
            <w:tcW w:w="7098" w:type="dxa"/>
            <w:tcBorders>
              <w:top w:val="nil"/>
              <w:left w:val="single" w:sz="4" w:space="0" w:color="auto"/>
              <w:bottom w:val="single" w:sz="4" w:space="0" w:color="auto"/>
              <w:right w:val="nil"/>
            </w:tcBorders>
            <w:shd w:val="clear" w:color="000000" w:fill="D8E4BC"/>
            <w:vAlign w:val="center"/>
            <w:hideMark/>
          </w:tcPr>
          <w:p w:rsidR="00994EE6" w:rsidRPr="008224ED" w:rsidRDefault="00994EE6" w:rsidP="00B12774">
            <w:pPr>
              <w:widowControl w:val="0"/>
              <w:spacing w:after="0" w:line="360" w:lineRule="auto"/>
              <w:jc w:val="both"/>
              <w:rPr>
                <w:rFonts w:ascii="Arial" w:hAnsi="Arial" w:cs="Arial"/>
                <w:b/>
                <w:bCs/>
                <w:color w:val="000000"/>
                <w:sz w:val="20"/>
                <w:szCs w:val="20"/>
              </w:rPr>
            </w:pPr>
            <w:r w:rsidRPr="008224ED">
              <w:rPr>
                <w:rFonts w:ascii="Arial" w:hAnsi="Arial" w:cs="Arial"/>
                <w:b/>
                <w:bCs/>
                <w:color w:val="000000"/>
                <w:sz w:val="20"/>
                <w:szCs w:val="20"/>
              </w:rPr>
              <w:t>Impuestos no comprendidos en las fracciones de la Ley de Ingresos causadas en ejercicios fiscales anteriores pendientes de liquidación o pago</w:t>
            </w:r>
          </w:p>
        </w:tc>
        <w:tc>
          <w:tcPr>
            <w:tcW w:w="415" w:type="dxa"/>
            <w:tcBorders>
              <w:top w:val="single" w:sz="4" w:space="0" w:color="auto"/>
              <w:left w:val="single" w:sz="4" w:space="0" w:color="auto"/>
              <w:bottom w:val="single" w:sz="4" w:space="0" w:color="auto"/>
            </w:tcBorders>
            <w:shd w:val="clear" w:color="000000" w:fill="D8E4BC"/>
          </w:tcPr>
          <w:p w:rsidR="00994EE6" w:rsidRPr="008224ED" w:rsidRDefault="00994EE6" w:rsidP="00B12774">
            <w:pPr>
              <w:widowControl w:val="0"/>
              <w:spacing w:after="0" w:line="360" w:lineRule="auto"/>
              <w:rPr>
                <w:rFonts w:ascii="Arial" w:hAnsi="Arial" w:cs="Arial"/>
                <w:sz w:val="20"/>
                <w:szCs w:val="20"/>
              </w:rPr>
            </w:pPr>
            <w:r w:rsidRPr="008224E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8E4BC"/>
            <w:vAlign w:val="center"/>
            <w:hideMark/>
          </w:tcPr>
          <w:p w:rsidR="00994EE6" w:rsidRPr="008224ED" w:rsidRDefault="00994EE6" w:rsidP="00B12774">
            <w:pPr>
              <w:widowControl w:val="0"/>
              <w:spacing w:after="0" w:line="360" w:lineRule="auto"/>
              <w:jc w:val="right"/>
              <w:rPr>
                <w:rFonts w:ascii="Arial" w:hAnsi="Arial" w:cs="Arial"/>
                <w:b/>
                <w:bCs/>
                <w:color w:val="000000"/>
                <w:sz w:val="20"/>
                <w:szCs w:val="20"/>
              </w:rPr>
            </w:pPr>
            <w:r w:rsidRPr="008224ED">
              <w:rPr>
                <w:rFonts w:ascii="Arial" w:hAnsi="Arial" w:cs="Arial"/>
                <w:b/>
                <w:bCs/>
                <w:color w:val="000000"/>
                <w:sz w:val="20"/>
                <w:szCs w:val="20"/>
              </w:rPr>
              <w:t>0.00</w:t>
            </w:r>
          </w:p>
        </w:tc>
      </w:tr>
    </w:tbl>
    <w:p w:rsidR="00C010CE" w:rsidRPr="008224ED" w:rsidRDefault="00C010CE"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211F1F"/>
          <w:sz w:val="20"/>
          <w:szCs w:val="20"/>
        </w:rPr>
      </w:pPr>
      <w:r w:rsidRPr="008224ED">
        <w:rPr>
          <w:rFonts w:ascii="Arial" w:hAnsi="Arial" w:cs="Arial"/>
          <w:b/>
          <w:bCs/>
          <w:color w:val="211F1F"/>
          <w:sz w:val="20"/>
          <w:szCs w:val="20"/>
        </w:rPr>
        <w:t xml:space="preserve">Artículo 6.- </w:t>
      </w:r>
      <w:r w:rsidRPr="008224ED">
        <w:rPr>
          <w:rFonts w:ascii="Arial" w:hAnsi="Arial" w:cs="Arial"/>
          <w:color w:val="211F1F"/>
          <w:sz w:val="20"/>
          <w:szCs w:val="20"/>
        </w:rPr>
        <w:t>Los derechos que el municipio percibirá se causarán por los siguientes conceptos:</w:t>
      </w:r>
    </w:p>
    <w:p w:rsidR="008F596D" w:rsidRDefault="008F596D" w:rsidP="00B12774">
      <w:pPr>
        <w:widowControl w:val="0"/>
        <w:autoSpaceDE w:val="0"/>
        <w:autoSpaceDN w:val="0"/>
        <w:adjustRightInd w:val="0"/>
        <w:spacing w:after="0" w:line="360" w:lineRule="auto"/>
        <w:rPr>
          <w:rFonts w:ascii="Arial" w:hAnsi="Arial" w:cs="Arial"/>
          <w:color w:val="211F1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425"/>
        <w:gridCol w:w="1418"/>
      </w:tblGrid>
      <w:tr w:rsidR="008224ED" w:rsidRPr="00B2256E" w:rsidTr="006E392D">
        <w:trPr>
          <w:jc w:val="center"/>
        </w:trPr>
        <w:tc>
          <w:tcPr>
            <w:tcW w:w="6946" w:type="dxa"/>
            <w:shd w:val="clear" w:color="auto" w:fill="auto"/>
          </w:tcPr>
          <w:p w:rsidR="008224ED" w:rsidRPr="00B2256E" w:rsidRDefault="008224ED" w:rsidP="00B2256E">
            <w:pPr>
              <w:widowControl w:val="0"/>
              <w:autoSpaceDE w:val="0"/>
              <w:autoSpaceDN w:val="0"/>
              <w:adjustRightInd w:val="0"/>
              <w:spacing w:after="0" w:line="360" w:lineRule="auto"/>
              <w:jc w:val="both"/>
              <w:rPr>
                <w:rFonts w:ascii="Arial" w:hAnsi="Arial" w:cs="Arial"/>
                <w:color w:val="211F1F"/>
                <w:sz w:val="20"/>
                <w:szCs w:val="20"/>
              </w:rPr>
            </w:pPr>
            <w:r w:rsidRPr="00B2256E">
              <w:rPr>
                <w:rFonts w:ascii="Arial" w:hAnsi="Arial" w:cs="Arial"/>
                <w:b/>
                <w:bCs/>
                <w:color w:val="000000"/>
                <w:sz w:val="20"/>
                <w:szCs w:val="20"/>
              </w:rPr>
              <w:t>Derechos</w:t>
            </w:r>
          </w:p>
        </w:tc>
        <w:tc>
          <w:tcPr>
            <w:tcW w:w="425" w:type="dxa"/>
            <w:tcBorders>
              <w:right w:val="nil"/>
            </w:tcBorders>
            <w:shd w:val="clear" w:color="auto" w:fill="auto"/>
          </w:tcPr>
          <w:p w:rsidR="008224ED" w:rsidRPr="00B2256E" w:rsidRDefault="008224ED" w:rsidP="00B2256E">
            <w:pPr>
              <w:widowControl w:val="0"/>
              <w:autoSpaceDE w:val="0"/>
              <w:autoSpaceDN w:val="0"/>
              <w:adjustRightInd w:val="0"/>
              <w:spacing w:after="0" w:line="360" w:lineRule="auto"/>
              <w:jc w:val="right"/>
              <w:rPr>
                <w:rFonts w:ascii="Arial" w:hAnsi="Arial" w:cs="Arial"/>
                <w:b/>
                <w:color w:val="211F1F"/>
                <w:sz w:val="20"/>
                <w:szCs w:val="20"/>
              </w:rPr>
            </w:pPr>
            <w:r w:rsidRPr="00B2256E">
              <w:rPr>
                <w:rFonts w:ascii="Arial" w:hAnsi="Arial" w:cs="Arial"/>
                <w:b/>
                <w:color w:val="211F1F"/>
                <w:sz w:val="20"/>
                <w:szCs w:val="20"/>
              </w:rPr>
              <w:t>$</w:t>
            </w:r>
          </w:p>
        </w:tc>
        <w:tc>
          <w:tcPr>
            <w:tcW w:w="1418" w:type="dxa"/>
            <w:tcBorders>
              <w:left w:val="nil"/>
            </w:tcBorders>
            <w:shd w:val="clear" w:color="auto" w:fill="auto"/>
          </w:tcPr>
          <w:p w:rsidR="008224ED" w:rsidRPr="00B2256E" w:rsidRDefault="008224ED" w:rsidP="00B2256E">
            <w:pPr>
              <w:widowControl w:val="0"/>
              <w:autoSpaceDE w:val="0"/>
              <w:autoSpaceDN w:val="0"/>
              <w:adjustRightInd w:val="0"/>
              <w:spacing w:after="0" w:line="360" w:lineRule="auto"/>
              <w:jc w:val="right"/>
              <w:rPr>
                <w:rFonts w:ascii="Arial" w:hAnsi="Arial" w:cs="Arial"/>
                <w:color w:val="211F1F"/>
                <w:sz w:val="20"/>
                <w:szCs w:val="20"/>
              </w:rPr>
            </w:pPr>
            <w:r w:rsidRPr="00B2256E">
              <w:rPr>
                <w:rFonts w:ascii="Arial" w:hAnsi="Arial" w:cs="Arial"/>
                <w:b/>
                <w:bCs/>
                <w:color w:val="000000"/>
                <w:sz w:val="20"/>
                <w:szCs w:val="20"/>
              </w:rPr>
              <w:t>41,886.96</w:t>
            </w:r>
          </w:p>
        </w:tc>
      </w:tr>
      <w:tr w:rsidR="008224ED" w:rsidRPr="00B2256E" w:rsidTr="006E392D">
        <w:trPr>
          <w:jc w:val="center"/>
        </w:trPr>
        <w:tc>
          <w:tcPr>
            <w:tcW w:w="6946" w:type="dxa"/>
            <w:shd w:val="clear" w:color="auto" w:fill="auto"/>
          </w:tcPr>
          <w:p w:rsidR="008224ED" w:rsidRPr="00B2256E" w:rsidRDefault="008224ED"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Derechos por el uso, goce, aprovechamiento o explotación de bienes de dominio público</w:t>
            </w:r>
          </w:p>
        </w:tc>
        <w:tc>
          <w:tcPr>
            <w:tcW w:w="425" w:type="dxa"/>
            <w:tcBorders>
              <w:right w:val="nil"/>
            </w:tcBorders>
            <w:shd w:val="clear" w:color="auto" w:fill="auto"/>
          </w:tcPr>
          <w:p w:rsidR="008224ED" w:rsidRPr="00B2256E" w:rsidRDefault="008224ED" w:rsidP="00B2256E">
            <w:pPr>
              <w:widowControl w:val="0"/>
              <w:autoSpaceDE w:val="0"/>
              <w:autoSpaceDN w:val="0"/>
              <w:adjustRightInd w:val="0"/>
              <w:spacing w:after="0" w:line="360" w:lineRule="auto"/>
              <w:jc w:val="right"/>
              <w:rPr>
                <w:rFonts w:ascii="Arial" w:hAnsi="Arial" w:cs="Arial"/>
                <w:b/>
                <w:color w:val="211F1F"/>
                <w:sz w:val="20"/>
                <w:szCs w:val="20"/>
              </w:rPr>
            </w:pPr>
            <w:r w:rsidRPr="00B2256E">
              <w:rPr>
                <w:rFonts w:ascii="Arial" w:hAnsi="Arial" w:cs="Arial"/>
                <w:b/>
                <w:color w:val="211F1F"/>
                <w:sz w:val="20"/>
                <w:szCs w:val="20"/>
              </w:rPr>
              <w:t>$</w:t>
            </w:r>
          </w:p>
        </w:tc>
        <w:tc>
          <w:tcPr>
            <w:tcW w:w="1418" w:type="dxa"/>
            <w:tcBorders>
              <w:left w:val="nil"/>
            </w:tcBorders>
            <w:shd w:val="clear" w:color="auto" w:fill="auto"/>
          </w:tcPr>
          <w:p w:rsidR="008224ED" w:rsidRPr="00B2256E" w:rsidRDefault="008224ED"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674.16</w:t>
            </w:r>
          </w:p>
        </w:tc>
      </w:tr>
      <w:tr w:rsidR="008224ED" w:rsidRPr="00B2256E" w:rsidTr="006E392D">
        <w:trPr>
          <w:jc w:val="center"/>
        </w:trPr>
        <w:tc>
          <w:tcPr>
            <w:tcW w:w="6946" w:type="dxa"/>
            <w:shd w:val="clear" w:color="auto" w:fill="auto"/>
          </w:tcPr>
          <w:p w:rsidR="008224ED" w:rsidRPr="00B2256E" w:rsidRDefault="008224ED"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Por el uso de locales o pisos de mercados, espacios en la vía o parques públicos</w:t>
            </w:r>
          </w:p>
        </w:tc>
        <w:tc>
          <w:tcPr>
            <w:tcW w:w="425" w:type="dxa"/>
            <w:tcBorders>
              <w:right w:val="nil"/>
            </w:tcBorders>
            <w:shd w:val="clear" w:color="auto" w:fill="auto"/>
          </w:tcPr>
          <w:p w:rsidR="008224ED" w:rsidRPr="00B2256E" w:rsidRDefault="008224ED" w:rsidP="00B2256E">
            <w:pPr>
              <w:widowControl w:val="0"/>
              <w:autoSpaceDE w:val="0"/>
              <w:autoSpaceDN w:val="0"/>
              <w:adjustRightInd w:val="0"/>
              <w:spacing w:after="0" w:line="360" w:lineRule="auto"/>
              <w:jc w:val="right"/>
              <w:rPr>
                <w:rFonts w:ascii="Arial" w:hAnsi="Arial" w:cs="Arial"/>
                <w:b/>
                <w:color w:val="211F1F"/>
                <w:sz w:val="20"/>
                <w:szCs w:val="20"/>
              </w:rPr>
            </w:pPr>
            <w:r w:rsidRPr="00B2256E">
              <w:rPr>
                <w:rFonts w:ascii="Arial" w:hAnsi="Arial" w:cs="Arial"/>
                <w:b/>
                <w:color w:val="211F1F"/>
                <w:sz w:val="20"/>
                <w:szCs w:val="20"/>
              </w:rPr>
              <w:t>$</w:t>
            </w:r>
          </w:p>
        </w:tc>
        <w:tc>
          <w:tcPr>
            <w:tcW w:w="1418" w:type="dxa"/>
            <w:tcBorders>
              <w:left w:val="nil"/>
            </w:tcBorders>
            <w:shd w:val="clear" w:color="auto" w:fill="auto"/>
          </w:tcPr>
          <w:p w:rsidR="008224ED" w:rsidRPr="00B2256E" w:rsidRDefault="008224ED"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337.08</w:t>
            </w:r>
          </w:p>
        </w:tc>
      </w:tr>
      <w:tr w:rsidR="008224ED" w:rsidRPr="00B2256E" w:rsidTr="006E392D">
        <w:trPr>
          <w:jc w:val="center"/>
        </w:trPr>
        <w:tc>
          <w:tcPr>
            <w:tcW w:w="6946" w:type="dxa"/>
            <w:shd w:val="clear" w:color="auto" w:fill="auto"/>
          </w:tcPr>
          <w:p w:rsidR="008224ED" w:rsidRPr="00B2256E" w:rsidRDefault="008224ED"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lastRenderedPageBreak/>
              <w:t>&gt; Por el uso y aprovechamiento de los bienes de dominio público del patrimonio municipal</w:t>
            </w:r>
          </w:p>
        </w:tc>
        <w:tc>
          <w:tcPr>
            <w:tcW w:w="425" w:type="dxa"/>
            <w:tcBorders>
              <w:right w:val="nil"/>
            </w:tcBorders>
            <w:shd w:val="clear" w:color="auto" w:fill="auto"/>
          </w:tcPr>
          <w:p w:rsidR="008224ED" w:rsidRPr="00B2256E" w:rsidRDefault="008224ED" w:rsidP="00B2256E">
            <w:pPr>
              <w:widowControl w:val="0"/>
              <w:autoSpaceDE w:val="0"/>
              <w:autoSpaceDN w:val="0"/>
              <w:adjustRightInd w:val="0"/>
              <w:spacing w:after="0" w:line="360" w:lineRule="auto"/>
              <w:jc w:val="right"/>
              <w:rPr>
                <w:rFonts w:ascii="Arial" w:hAnsi="Arial" w:cs="Arial"/>
                <w:b/>
                <w:color w:val="211F1F"/>
                <w:sz w:val="20"/>
                <w:szCs w:val="20"/>
              </w:rPr>
            </w:pPr>
            <w:r w:rsidRPr="00B2256E">
              <w:rPr>
                <w:rFonts w:ascii="Arial" w:hAnsi="Arial" w:cs="Arial"/>
                <w:b/>
                <w:color w:val="211F1F"/>
                <w:sz w:val="20"/>
                <w:szCs w:val="20"/>
              </w:rPr>
              <w:t>$</w:t>
            </w:r>
          </w:p>
        </w:tc>
        <w:tc>
          <w:tcPr>
            <w:tcW w:w="1418" w:type="dxa"/>
            <w:tcBorders>
              <w:left w:val="nil"/>
            </w:tcBorders>
            <w:shd w:val="clear" w:color="auto" w:fill="auto"/>
          </w:tcPr>
          <w:p w:rsidR="008224ED" w:rsidRPr="00B2256E" w:rsidRDefault="008224ED"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337.08</w:t>
            </w:r>
          </w:p>
        </w:tc>
      </w:tr>
      <w:tr w:rsidR="008224ED" w:rsidRPr="00B2256E" w:rsidTr="006E392D">
        <w:trPr>
          <w:jc w:val="center"/>
        </w:trPr>
        <w:tc>
          <w:tcPr>
            <w:tcW w:w="6946" w:type="dxa"/>
            <w:shd w:val="clear" w:color="auto" w:fill="auto"/>
          </w:tcPr>
          <w:p w:rsidR="008224ED" w:rsidRPr="00B2256E" w:rsidRDefault="008224ED"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Derechos por prestación de servicios</w:t>
            </w:r>
          </w:p>
        </w:tc>
        <w:tc>
          <w:tcPr>
            <w:tcW w:w="425" w:type="dxa"/>
            <w:tcBorders>
              <w:right w:val="nil"/>
            </w:tcBorders>
            <w:shd w:val="clear" w:color="auto" w:fill="auto"/>
          </w:tcPr>
          <w:p w:rsidR="008224ED" w:rsidRPr="00B2256E" w:rsidRDefault="008224ED" w:rsidP="00B2256E">
            <w:pPr>
              <w:widowControl w:val="0"/>
              <w:autoSpaceDE w:val="0"/>
              <w:autoSpaceDN w:val="0"/>
              <w:adjustRightInd w:val="0"/>
              <w:spacing w:after="0" w:line="360" w:lineRule="auto"/>
              <w:jc w:val="right"/>
              <w:rPr>
                <w:rFonts w:ascii="Arial" w:hAnsi="Arial" w:cs="Arial"/>
                <w:b/>
                <w:color w:val="211F1F"/>
                <w:sz w:val="20"/>
                <w:szCs w:val="20"/>
              </w:rPr>
            </w:pPr>
            <w:r w:rsidRPr="00B2256E">
              <w:rPr>
                <w:rFonts w:ascii="Arial" w:hAnsi="Arial" w:cs="Arial"/>
                <w:b/>
                <w:color w:val="211F1F"/>
                <w:sz w:val="20"/>
                <w:szCs w:val="20"/>
              </w:rPr>
              <w:t>$</w:t>
            </w:r>
          </w:p>
        </w:tc>
        <w:tc>
          <w:tcPr>
            <w:tcW w:w="1418" w:type="dxa"/>
            <w:tcBorders>
              <w:left w:val="nil"/>
            </w:tcBorders>
            <w:shd w:val="clear" w:color="auto" w:fill="auto"/>
          </w:tcPr>
          <w:p w:rsidR="008224ED" w:rsidRPr="00B2256E" w:rsidRDefault="008224ED"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20,409.24</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Servicios de Agua potable, drenaje y alcantarillado</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14,169.02</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Servicio de Alumbrado público</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0.00</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Servicio de Limpia, Recolección, Traslado y disposición final de residuos</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337.08</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Servicio de Mercados y centrales de abasto</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0.00</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Servicio de Panteones</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5,903.14</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Servicio de Rastro</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0.00</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Servicio de Seguridad pública (Policía Preventiva y Tránsito Municipal)</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0.00</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Servicio de Catastro</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0.00</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0.00</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Otros Derechos</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20,803.56</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Licencias de funcionamiento y Permisos</w:t>
            </w:r>
          </w:p>
        </w:tc>
        <w:tc>
          <w:tcPr>
            <w:tcW w:w="425" w:type="dxa"/>
            <w:tcBorders>
              <w:righ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color w:val="211F1F"/>
                <w:sz w:val="20"/>
                <w:szCs w:val="20"/>
              </w:rPr>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16,867.78</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Servicios que presta la Dirección de Obras Públicas y Desarrollo Urbano</w:t>
            </w:r>
          </w:p>
        </w:tc>
        <w:tc>
          <w:tcPr>
            <w:tcW w:w="425" w:type="dxa"/>
            <w:tcBorders>
              <w:righ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color w:val="211F1F"/>
                <w:sz w:val="20"/>
                <w:szCs w:val="20"/>
              </w:rPr>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0.00</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Expedición de certificados, constancias, copias, fotografías y formas oficiales</w:t>
            </w:r>
          </w:p>
        </w:tc>
        <w:tc>
          <w:tcPr>
            <w:tcW w:w="425" w:type="dxa"/>
            <w:tcBorders>
              <w:righ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color w:val="211F1F"/>
                <w:sz w:val="20"/>
                <w:szCs w:val="20"/>
              </w:rPr>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1,686.46</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Servicios que presta la Unidad de Acceso a la Información Pública</w:t>
            </w:r>
          </w:p>
        </w:tc>
        <w:tc>
          <w:tcPr>
            <w:tcW w:w="425" w:type="dxa"/>
            <w:tcBorders>
              <w:righ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color w:val="211F1F"/>
                <w:sz w:val="20"/>
                <w:szCs w:val="20"/>
              </w:rPr>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2,249.32</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Servicio de Supervisión Sanitaria de Matanza de Ganado</w:t>
            </w:r>
          </w:p>
        </w:tc>
        <w:tc>
          <w:tcPr>
            <w:tcW w:w="425" w:type="dxa"/>
            <w:tcBorders>
              <w:righ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color w:val="211F1F"/>
                <w:sz w:val="20"/>
                <w:szCs w:val="20"/>
              </w:rPr>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0.00</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Accesorios</w:t>
            </w:r>
          </w:p>
        </w:tc>
        <w:tc>
          <w:tcPr>
            <w:tcW w:w="425" w:type="dxa"/>
            <w:tcBorders>
              <w:righ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color w:val="211F1F"/>
                <w:sz w:val="20"/>
                <w:szCs w:val="20"/>
              </w:rPr>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0.00</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Actualizaciones y Recargos de Derechos</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Default="00712730" w:rsidP="00B2256E">
            <w:pPr>
              <w:spacing w:after="0" w:line="360" w:lineRule="auto"/>
              <w:jc w:val="right"/>
            </w:pPr>
            <w:r w:rsidRPr="00B2256E">
              <w:rPr>
                <w:rFonts w:ascii="Arial" w:hAnsi="Arial" w:cs="Arial"/>
                <w:b/>
                <w:bCs/>
                <w:color w:val="000000"/>
                <w:sz w:val="20"/>
                <w:szCs w:val="20"/>
              </w:rPr>
              <w:t>0.00</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Multas de Derechos</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Default="00712730" w:rsidP="00B2256E">
            <w:pPr>
              <w:spacing w:after="0" w:line="360" w:lineRule="auto"/>
              <w:jc w:val="right"/>
            </w:pPr>
            <w:r w:rsidRPr="00B2256E">
              <w:rPr>
                <w:rFonts w:ascii="Arial" w:hAnsi="Arial" w:cs="Arial"/>
                <w:b/>
                <w:bCs/>
                <w:color w:val="000000"/>
                <w:sz w:val="20"/>
                <w:szCs w:val="20"/>
              </w:rPr>
              <w:t>0.00</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Gastos de Ejecución de Derechos</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Default="00712730" w:rsidP="00B2256E">
            <w:pPr>
              <w:spacing w:after="0" w:line="360" w:lineRule="auto"/>
              <w:jc w:val="right"/>
            </w:pPr>
            <w:r w:rsidRPr="00B2256E">
              <w:rPr>
                <w:rFonts w:ascii="Arial" w:hAnsi="Arial" w:cs="Arial"/>
                <w:b/>
                <w:bCs/>
                <w:color w:val="000000"/>
                <w:sz w:val="20"/>
                <w:szCs w:val="20"/>
              </w:rPr>
              <w:t>0.00</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Derechos no comprendidos en las fracciones de la Ley de Ingresos causadas en ejercicios fiscales anteriores pendientes de liquidación o pago</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Default="00712730" w:rsidP="00B2256E">
            <w:pPr>
              <w:spacing w:after="0" w:line="360" w:lineRule="auto"/>
              <w:jc w:val="right"/>
            </w:pPr>
            <w:r w:rsidRPr="00B2256E">
              <w:rPr>
                <w:rFonts w:ascii="Arial" w:hAnsi="Arial" w:cs="Arial"/>
                <w:b/>
                <w:bCs/>
                <w:color w:val="000000"/>
                <w:sz w:val="20"/>
                <w:szCs w:val="20"/>
              </w:rPr>
              <w:t>0.00</w:t>
            </w:r>
          </w:p>
        </w:tc>
      </w:tr>
    </w:tbl>
    <w:p w:rsidR="008224ED" w:rsidRDefault="008224ED" w:rsidP="00B12774">
      <w:pPr>
        <w:widowControl w:val="0"/>
        <w:autoSpaceDE w:val="0"/>
        <w:autoSpaceDN w:val="0"/>
        <w:adjustRightInd w:val="0"/>
        <w:spacing w:after="0" w:line="360" w:lineRule="auto"/>
        <w:rPr>
          <w:rFonts w:ascii="Arial" w:hAnsi="Arial" w:cs="Arial"/>
          <w:color w:val="211F1F"/>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7.- </w:t>
      </w:r>
      <w:r w:rsidRPr="008224ED">
        <w:rPr>
          <w:rFonts w:ascii="Arial" w:hAnsi="Arial" w:cs="Arial"/>
          <w:color w:val="211F1F"/>
          <w:sz w:val="20"/>
          <w:szCs w:val="20"/>
        </w:rPr>
        <w:t>Las contribuciones de mejoras que la Hacienda Pública Municipal tiene derecho de</w:t>
      </w:r>
      <w:r w:rsidR="00C61877" w:rsidRPr="008224ED">
        <w:rPr>
          <w:rFonts w:ascii="Arial" w:hAnsi="Arial" w:cs="Arial"/>
          <w:color w:val="211F1F"/>
          <w:sz w:val="20"/>
          <w:szCs w:val="20"/>
        </w:rPr>
        <w:t xml:space="preserve"> p</w:t>
      </w:r>
      <w:r w:rsidRPr="008224ED">
        <w:rPr>
          <w:rFonts w:ascii="Arial" w:hAnsi="Arial" w:cs="Arial"/>
          <w:color w:val="211F1F"/>
          <w:sz w:val="20"/>
          <w:szCs w:val="20"/>
        </w:rPr>
        <w:t>ercibir, serán las siguientes:</w:t>
      </w: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p>
    <w:tbl>
      <w:tblPr>
        <w:tblW w:w="8678" w:type="dxa"/>
        <w:tblInd w:w="116" w:type="dxa"/>
        <w:tblLayout w:type="fixed"/>
        <w:tblCellMar>
          <w:left w:w="0" w:type="dxa"/>
          <w:right w:w="0" w:type="dxa"/>
        </w:tblCellMar>
        <w:tblLook w:val="0000" w:firstRow="0" w:lastRow="0" w:firstColumn="0" w:lastColumn="0" w:noHBand="0" w:noVBand="0"/>
      </w:tblPr>
      <w:tblGrid>
        <w:gridCol w:w="6977"/>
        <w:gridCol w:w="1701"/>
      </w:tblGrid>
      <w:tr w:rsidR="0027186F" w:rsidRPr="008224ED" w:rsidTr="00712730">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Contribuciones de mejoras</w:t>
            </w:r>
          </w:p>
        </w:tc>
        <w:tc>
          <w:tcPr>
            <w:tcW w:w="1701" w:type="dxa"/>
            <w:tcBorders>
              <w:top w:val="single" w:sz="4" w:space="0" w:color="000000"/>
              <w:left w:val="single" w:sz="4" w:space="0" w:color="000000"/>
              <w:bottom w:val="single" w:sz="4" w:space="0" w:color="000000"/>
              <w:right w:val="single" w:sz="4" w:space="0" w:color="000000"/>
            </w:tcBorders>
          </w:tcPr>
          <w:p w:rsidR="0027186F" w:rsidRPr="008224ED" w:rsidRDefault="00720611"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 xml:space="preserve">$     </w:t>
            </w:r>
            <w:r w:rsidR="001F6734" w:rsidRPr="008224ED">
              <w:rPr>
                <w:rFonts w:ascii="Arial" w:hAnsi="Arial" w:cs="Arial"/>
                <w:sz w:val="20"/>
                <w:szCs w:val="20"/>
              </w:rPr>
              <w:t xml:space="preserve">     </w:t>
            </w:r>
            <w:r w:rsidR="0027186F" w:rsidRPr="008224ED">
              <w:rPr>
                <w:rFonts w:ascii="Arial" w:hAnsi="Arial" w:cs="Arial"/>
                <w:sz w:val="20"/>
                <w:szCs w:val="20"/>
              </w:rPr>
              <w:t xml:space="preserve">      0.00</w:t>
            </w:r>
          </w:p>
        </w:tc>
      </w:tr>
      <w:tr w:rsidR="0027186F" w:rsidRPr="008224ED" w:rsidTr="00712730">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Contribución de mejoras por obras públicas</w:t>
            </w:r>
          </w:p>
        </w:tc>
        <w:tc>
          <w:tcPr>
            <w:tcW w:w="1701"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 xml:space="preserve">$        </w:t>
            </w:r>
            <w:r w:rsidR="001F6734"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712730">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Contribuciones de mejoras por obras públicas</w:t>
            </w:r>
          </w:p>
        </w:tc>
        <w:tc>
          <w:tcPr>
            <w:tcW w:w="1701"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 xml:space="preserve">$       </w:t>
            </w:r>
            <w:r w:rsidR="001F6734" w:rsidRPr="008224ED">
              <w:rPr>
                <w:rFonts w:ascii="Arial" w:hAnsi="Arial" w:cs="Arial"/>
                <w:sz w:val="20"/>
                <w:szCs w:val="20"/>
              </w:rPr>
              <w:t xml:space="preserve">   </w:t>
            </w:r>
            <w:r w:rsidRPr="008224ED">
              <w:rPr>
                <w:rFonts w:ascii="Arial" w:hAnsi="Arial" w:cs="Arial"/>
                <w:sz w:val="20"/>
                <w:szCs w:val="20"/>
              </w:rPr>
              <w:t xml:space="preserve">      0.00</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tbl>
      <w:tblPr>
        <w:tblW w:w="8678" w:type="dxa"/>
        <w:tblInd w:w="116" w:type="dxa"/>
        <w:tblLayout w:type="fixed"/>
        <w:tblCellMar>
          <w:left w:w="0" w:type="dxa"/>
          <w:right w:w="0" w:type="dxa"/>
        </w:tblCellMar>
        <w:tblLook w:val="0000" w:firstRow="0" w:lastRow="0" w:firstColumn="0" w:lastColumn="0" w:noHBand="0" w:noVBand="0"/>
      </w:tblPr>
      <w:tblGrid>
        <w:gridCol w:w="6977"/>
        <w:gridCol w:w="1701"/>
      </w:tblGrid>
      <w:tr w:rsidR="0027186F" w:rsidRPr="008224ED" w:rsidTr="00712730">
        <w:trPr>
          <w:trHeight w:hRule="exact" w:val="354"/>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Contribuciones de mejoras por servicios públicos</w:t>
            </w:r>
          </w:p>
        </w:tc>
        <w:tc>
          <w:tcPr>
            <w:tcW w:w="1701"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 xml:space="preserve">$        </w:t>
            </w:r>
            <w:r w:rsidR="001F6734"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712730">
        <w:trPr>
          <w:trHeight w:hRule="exact" w:val="1045"/>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b/>
                <w:bCs/>
                <w:sz w:val="20"/>
                <w:szCs w:val="20"/>
              </w:rPr>
              <w:t>Contribuciones de Mejoras no comprendidas en las fracciones de la</w:t>
            </w:r>
            <w:r w:rsidR="00712730">
              <w:rPr>
                <w:rFonts w:ascii="Arial" w:hAnsi="Arial" w:cs="Arial"/>
                <w:b/>
                <w:bCs/>
                <w:sz w:val="20"/>
                <w:szCs w:val="20"/>
              </w:rPr>
              <w:t xml:space="preserve"> </w:t>
            </w:r>
            <w:r w:rsidRPr="008224ED">
              <w:rPr>
                <w:rFonts w:ascii="Arial" w:hAnsi="Arial" w:cs="Arial"/>
                <w:b/>
                <w:bCs/>
                <w:sz w:val="20"/>
                <w:szCs w:val="20"/>
              </w:rPr>
              <w:t>Ley de Ingresos causadas en ejercicios fiscales anteriores pendiente de liquidación o pago</w:t>
            </w:r>
          </w:p>
        </w:tc>
        <w:tc>
          <w:tcPr>
            <w:tcW w:w="1701" w:type="dxa"/>
            <w:tcBorders>
              <w:top w:val="single" w:sz="4" w:space="0" w:color="000000"/>
              <w:left w:val="single" w:sz="4" w:space="0" w:color="000000"/>
              <w:bottom w:val="single" w:sz="4" w:space="0" w:color="000000"/>
              <w:right w:val="single" w:sz="4" w:space="0" w:color="000000"/>
            </w:tcBorders>
          </w:tcPr>
          <w:p w:rsidR="00720611" w:rsidRPr="008224ED" w:rsidRDefault="00720611" w:rsidP="00B12774">
            <w:pPr>
              <w:widowControl w:val="0"/>
              <w:autoSpaceDE w:val="0"/>
              <w:autoSpaceDN w:val="0"/>
              <w:adjustRightInd w:val="0"/>
              <w:spacing w:after="0" w:line="360" w:lineRule="auto"/>
              <w:jc w:val="right"/>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 xml:space="preserve">$       </w:t>
            </w:r>
            <w:r w:rsidR="001F6734" w:rsidRPr="008224ED">
              <w:rPr>
                <w:rFonts w:ascii="Arial" w:hAnsi="Arial" w:cs="Arial"/>
                <w:sz w:val="20"/>
                <w:szCs w:val="20"/>
              </w:rPr>
              <w:t xml:space="preserve">   </w:t>
            </w:r>
            <w:r w:rsidRPr="008224ED">
              <w:rPr>
                <w:rFonts w:ascii="Arial" w:hAnsi="Arial" w:cs="Arial"/>
                <w:sz w:val="20"/>
                <w:szCs w:val="20"/>
              </w:rPr>
              <w:t xml:space="preserve">      0.00</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211F1F"/>
          <w:sz w:val="20"/>
          <w:szCs w:val="20"/>
        </w:rPr>
      </w:pPr>
      <w:r w:rsidRPr="008224ED">
        <w:rPr>
          <w:rFonts w:ascii="Arial" w:hAnsi="Arial" w:cs="Arial"/>
          <w:b/>
          <w:bCs/>
          <w:color w:val="211F1F"/>
          <w:sz w:val="20"/>
          <w:szCs w:val="20"/>
        </w:rPr>
        <w:t xml:space="preserve">Artículo 8.- </w:t>
      </w:r>
      <w:r w:rsidRPr="008224ED">
        <w:rPr>
          <w:rFonts w:ascii="Arial" w:hAnsi="Arial" w:cs="Arial"/>
          <w:color w:val="211F1F"/>
          <w:sz w:val="20"/>
          <w:szCs w:val="20"/>
        </w:rPr>
        <w:t>Los ingresos que la Hacienda Pública Municipal percibirá por concepto de productos,</w:t>
      </w:r>
      <w:r w:rsidR="00374896" w:rsidRPr="008224ED">
        <w:rPr>
          <w:rFonts w:ascii="Arial" w:hAnsi="Arial" w:cs="Arial"/>
          <w:color w:val="211F1F"/>
          <w:sz w:val="20"/>
          <w:szCs w:val="20"/>
        </w:rPr>
        <w:t xml:space="preserve"> </w:t>
      </w:r>
      <w:r w:rsidRPr="008224ED">
        <w:rPr>
          <w:rFonts w:ascii="Arial" w:hAnsi="Arial" w:cs="Arial"/>
          <w:color w:val="211F1F"/>
          <w:sz w:val="20"/>
          <w:szCs w:val="20"/>
        </w:rPr>
        <w:t>serán las siguientes:</w:t>
      </w:r>
    </w:p>
    <w:p w:rsidR="00C010CE" w:rsidRDefault="00C010CE" w:rsidP="00B12774">
      <w:pPr>
        <w:widowControl w:val="0"/>
        <w:autoSpaceDE w:val="0"/>
        <w:autoSpaceDN w:val="0"/>
        <w:adjustRightInd w:val="0"/>
        <w:spacing w:after="0" w:line="360" w:lineRule="auto"/>
        <w:rPr>
          <w:rFonts w:ascii="Arial" w:hAnsi="Arial" w:cs="Arial"/>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425"/>
        <w:gridCol w:w="1418"/>
      </w:tblGrid>
      <w:tr w:rsidR="00712730" w:rsidRPr="00B2256E" w:rsidTr="00B2256E">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Productos</w:t>
            </w:r>
          </w:p>
        </w:tc>
        <w:tc>
          <w:tcPr>
            <w:tcW w:w="425" w:type="dxa"/>
            <w:tcBorders>
              <w:right w:val="nil"/>
            </w:tcBorders>
            <w:shd w:val="clear" w:color="auto" w:fill="auto"/>
          </w:tcPr>
          <w:p w:rsidR="00712730" w:rsidRDefault="00712730" w:rsidP="00B2256E">
            <w:pPr>
              <w:spacing w:after="0" w:line="360" w:lineRule="auto"/>
              <w:jc w:val="right"/>
            </w:pP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561.80</w:t>
            </w:r>
          </w:p>
        </w:tc>
      </w:tr>
      <w:tr w:rsidR="00712730" w:rsidRPr="00B2256E" w:rsidTr="00B2256E">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Productos de tipo corriente</w:t>
            </w:r>
          </w:p>
        </w:tc>
        <w:tc>
          <w:tcPr>
            <w:tcW w:w="425" w:type="dxa"/>
            <w:tcBorders>
              <w:right w:val="nil"/>
            </w:tcBorders>
            <w:shd w:val="clear" w:color="auto" w:fill="auto"/>
          </w:tcPr>
          <w:p w:rsidR="00712730" w:rsidRDefault="00712730" w:rsidP="00B2256E">
            <w:pPr>
              <w:spacing w:after="0" w:line="360" w:lineRule="auto"/>
              <w:jc w:val="right"/>
            </w:pPr>
          </w:p>
        </w:tc>
        <w:tc>
          <w:tcPr>
            <w:tcW w:w="1418" w:type="dxa"/>
            <w:tcBorders>
              <w:left w:val="nil"/>
            </w:tcBorders>
            <w:shd w:val="clear" w:color="auto" w:fill="auto"/>
          </w:tcPr>
          <w:p w:rsidR="00712730" w:rsidRPr="00B2256E" w:rsidRDefault="00712730" w:rsidP="00B2256E">
            <w:pPr>
              <w:widowControl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561.80</w:t>
            </w:r>
          </w:p>
        </w:tc>
      </w:tr>
      <w:tr w:rsidR="00712730" w:rsidRPr="00B2256E" w:rsidTr="00B2256E">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&gt;Derivados de Productos Financieros</w:t>
            </w:r>
          </w:p>
        </w:tc>
        <w:tc>
          <w:tcPr>
            <w:tcW w:w="425" w:type="dxa"/>
            <w:tcBorders>
              <w:right w:val="nil"/>
            </w:tcBorders>
            <w:shd w:val="clear" w:color="auto" w:fill="auto"/>
          </w:tcPr>
          <w:p w:rsidR="00712730" w:rsidRDefault="00712730" w:rsidP="00B2256E">
            <w:pPr>
              <w:spacing w:after="0" w:line="360" w:lineRule="auto"/>
              <w:jc w:val="right"/>
            </w:pPr>
          </w:p>
        </w:tc>
        <w:tc>
          <w:tcPr>
            <w:tcW w:w="1418" w:type="dxa"/>
            <w:tcBorders>
              <w:left w:val="nil"/>
            </w:tcBorders>
            <w:shd w:val="clear" w:color="auto" w:fill="auto"/>
          </w:tcPr>
          <w:p w:rsidR="00712730" w:rsidRPr="00B2256E" w:rsidRDefault="00712730" w:rsidP="00B2256E">
            <w:pPr>
              <w:widowControl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561.80</w:t>
            </w:r>
          </w:p>
        </w:tc>
      </w:tr>
      <w:tr w:rsidR="00712730" w:rsidRPr="00B2256E" w:rsidTr="00B2256E">
        <w:tc>
          <w:tcPr>
            <w:tcW w:w="6946" w:type="dxa"/>
            <w:shd w:val="clear" w:color="auto" w:fill="auto"/>
          </w:tcPr>
          <w:p w:rsidR="00712730" w:rsidRPr="00B2256E" w:rsidRDefault="00EC61D8"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Productos de capital</w:t>
            </w:r>
          </w:p>
        </w:tc>
        <w:tc>
          <w:tcPr>
            <w:tcW w:w="425" w:type="dxa"/>
            <w:tcBorders>
              <w:right w:val="nil"/>
            </w:tcBorders>
            <w:shd w:val="clear" w:color="auto" w:fill="auto"/>
          </w:tcPr>
          <w:p w:rsidR="00712730" w:rsidRDefault="00712730" w:rsidP="00B2256E">
            <w:pPr>
              <w:spacing w:after="0" w:line="360" w:lineRule="auto"/>
              <w:jc w:val="right"/>
            </w:pPr>
          </w:p>
        </w:tc>
        <w:tc>
          <w:tcPr>
            <w:tcW w:w="1418" w:type="dxa"/>
            <w:tcBorders>
              <w:left w:val="nil"/>
            </w:tcBorders>
            <w:shd w:val="clear" w:color="auto" w:fill="auto"/>
          </w:tcPr>
          <w:p w:rsidR="00712730" w:rsidRPr="00B2256E" w:rsidRDefault="00EC61D8" w:rsidP="00B2256E">
            <w:pPr>
              <w:widowControl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0.00</w:t>
            </w:r>
          </w:p>
        </w:tc>
      </w:tr>
      <w:tr w:rsidR="00EC61D8" w:rsidRPr="00B2256E" w:rsidTr="00B2256E">
        <w:tc>
          <w:tcPr>
            <w:tcW w:w="6946" w:type="dxa"/>
            <w:shd w:val="clear" w:color="auto" w:fill="auto"/>
          </w:tcPr>
          <w:p w:rsidR="00EC61D8" w:rsidRPr="00B2256E" w:rsidRDefault="00EC61D8"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 xml:space="preserve">&gt; Arrendamiento, enajenación, uso y </w:t>
            </w:r>
            <w:proofErr w:type="spellStart"/>
            <w:r w:rsidRPr="00B2256E">
              <w:rPr>
                <w:rFonts w:ascii="Arial" w:hAnsi="Arial" w:cs="Arial"/>
                <w:b/>
                <w:bCs/>
                <w:color w:val="000000"/>
                <w:sz w:val="20"/>
                <w:szCs w:val="20"/>
              </w:rPr>
              <w:t>explotacion</w:t>
            </w:r>
            <w:proofErr w:type="spellEnd"/>
            <w:r w:rsidRPr="00B2256E">
              <w:rPr>
                <w:rFonts w:ascii="Arial" w:hAnsi="Arial" w:cs="Arial"/>
                <w:b/>
                <w:bCs/>
                <w:color w:val="000000"/>
                <w:sz w:val="20"/>
                <w:szCs w:val="20"/>
              </w:rPr>
              <w:t xml:space="preserve"> de bienes muebles del dominio privado del Municipio.</w:t>
            </w:r>
          </w:p>
        </w:tc>
        <w:tc>
          <w:tcPr>
            <w:tcW w:w="425" w:type="dxa"/>
            <w:tcBorders>
              <w:right w:val="nil"/>
            </w:tcBorders>
            <w:shd w:val="clear" w:color="auto" w:fill="auto"/>
          </w:tcPr>
          <w:p w:rsidR="00EC61D8" w:rsidRDefault="00EC61D8" w:rsidP="00B2256E">
            <w:pPr>
              <w:spacing w:after="0" w:line="360" w:lineRule="auto"/>
              <w:jc w:val="right"/>
            </w:pPr>
          </w:p>
        </w:tc>
        <w:tc>
          <w:tcPr>
            <w:tcW w:w="1418" w:type="dxa"/>
            <w:tcBorders>
              <w:left w:val="nil"/>
            </w:tcBorders>
            <w:shd w:val="clear" w:color="auto" w:fill="auto"/>
          </w:tcPr>
          <w:p w:rsidR="00EC61D8" w:rsidRPr="00B2256E" w:rsidRDefault="00EC61D8" w:rsidP="00B2256E">
            <w:pPr>
              <w:widowControl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0.00</w:t>
            </w:r>
          </w:p>
        </w:tc>
      </w:tr>
      <w:tr w:rsidR="00EC61D8" w:rsidRPr="00B2256E" w:rsidTr="00B2256E">
        <w:tc>
          <w:tcPr>
            <w:tcW w:w="6946" w:type="dxa"/>
            <w:shd w:val="clear" w:color="auto" w:fill="auto"/>
          </w:tcPr>
          <w:p w:rsidR="00EC61D8" w:rsidRPr="00B2256E" w:rsidRDefault="00EC61D8"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 xml:space="preserve">&gt; Arrendamiento, enajenación, uso y </w:t>
            </w:r>
            <w:proofErr w:type="spellStart"/>
            <w:r w:rsidRPr="00B2256E">
              <w:rPr>
                <w:rFonts w:ascii="Arial" w:hAnsi="Arial" w:cs="Arial"/>
                <w:b/>
                <w:bCs/>
                <w:color w:val="000000"/>
                <w:sz w:val="20"/>
                <w:szCs w:val="20"/>
              </w:rPr>
              <w:t>explotacion</w:t>
            </w:r>
            <w:proofErr w:type="spellEnd"/>
            <w:r w:rsidRPr="00B2256E">
              <w:rPr>
                <w:rFonts w:ascii="Arial" w:hAnsi="Arial" w:cs="Arial"/>
                <w:b/>
                <w:bCs/>
                <w:color w:val="000000"/>
                <w:sz w:val="20"/>
                <w:szCs w:val="20"/>
              </w:rPr>
              <w:t xml:space="preserve"> de bienes Inmuebles del dominio privado del Municipio.</w:t>
            </w:r>
          </w:p>
        </w:tc>
        <w:tc>
          <w:tcPr>
            <w:tcW w:w="425" w:type="dxa"/>
            <w:tcBorders>
              <w:right w:val="nil"/>
            </w:tcBorders>
            <w:shd w:val="clear" w:color="auto" w:fill="auto"/>
          </w:tcPr>
          <w:p w:rsidR="00EC61D8" w:rsidRDefault="00EC61D8" w:rsidP="00B2256E">
            <w:pPr>
              <w:spacing w:after="0" w:line="360" w:lineRule="auto"/>
              <w:jc w:val="right"/>
            </w:pPr>
          </w:p>
        </w:tc>
        <w:tc>
          <w:tcPr>
            <w:tcW w:w="1418" w:type="dxa"/>
            <w:tcBorders>
              <w:left w:val="nil"/>
            </w:tcBorders>
            <w:shd w:val="clear" w:color="auto" w:fill="auto"/>
          </w:tcPr>
          <w:p w:rsidR="00EC61D8" w:rsidRPr="00B2256E" w:rsidRDefault="00EC61D8" w:rsidP="00B2256E">
            <w:pPr>
              <w:widowControl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0.00</w:t>
            </w:r>
          </w:p>
        </w:tc>
      </w:tr>
      <w:tr w:rsidR="00EC61D8" w:rsidRPr="00B2256E" w:rsidTr="00B2256E">
        <w:tc>
          <w:tcPr>
            <w:tcW w:w="6946" w:type="dxa"/>
            <w:shd w:val="clear" w:color="auto" w:fill="auto"/>
          </w:tcPr>
          <w:p w:rsidR="00EC61D8" w:rsidRPr="00B2256E" w:rsidRDefault="00EC61D8" w:rsidP="00B2256E">
            <w:pPr>
              <w:widowControl w:val="0"/>
              <w:spacing w:after="0" w:line="360" w:lineRule="auto"/>
              <w:rPr>
                <w:rFonts w:ascii="Arial" w:hAnsi="Arial" w:cs="Arial"/>
                <w:b/>
                <w:bCs/>
                <w:color w:val="000000"/>
                <w:sz w:val="20"/>
                <w:szCs w:val="20"/>
              </w:rPr>
            </w:pPr>
            <w:r w:rsidRPr="00B2256E">
              <w:rPr>
                <w:rFonts w:ascii="Arial" w:hAnsi="Arial" w:cs="Arial"/>
                <w:b/>
                <w:bCs/>
                <w:color w:val="000000"/>
                <w:sz w:val="20"/>
                <w:szCs w:val="20"/>
              </w:rPr>
              <w:t>Productos no comprendidos en las fracciones de la Ley de Ingresos causadas en ejercicios fiscales anteriores pendientes de liquidación o pago</w:t>
            </w:r>
          </w:p>
        </w:tc>
        <w:tc>
          <w:tcPr>
            <w:tcW w:w="425" w:type="dxa"/>
            <w:tcBorders>
              <w:right w:val="nil"/>
            </w:tcBorders>
            <w:shd w:val="clear" w:color="auto" w:fill="auto"/>
          </w:tcPr>
          <w:p w:rsidR="00EC61D8" w:rsidRDefault="00EC61D8" w:rsidP="00B2256E">
            <w:pPr>
              <w:spacing w:after="0" w:line="360" w:lineRule="auto"/>
              <w:jc w:val="right"/>
            </w:pPr>
          </w:p>
        </w:tc>
        <w:tc>
          <w:tcPr>
            <w:tcW w:w="1418" w:type="dxa"/>
            <w:tcBorders>
              <w:left w:val="nil"/>
            </w:tcBorders>
            <w:shd w:val="clear" w:color="auto" w:fill="auto"/>
          </w:tcPr>
          <w:p w:rsidR="00EC61D8" w:rsidRPr="00B2256E" w:rsidRDefault="00EC61D8" w:rsidP="00B2256E">
            <w:pPr>
              <w:widowControl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0.00</w:t>
            </w:r>
          </w:p>
        </w:tc>
      </w:tr>
    </w:tbl>
    <w:p w:rsidR="00712730" w:rsidRDefault="00712730"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EC61D8" w:rsidP="00B12774">
      <w:pPr>
        <w:widowControl w:val="0"/>
        <w:autoSpaceDE w:val="0"/>
        <w:autoSpaceDN w:val="0"/>
        <w:adjustRightInd w:val="0"/>
        <w:spacing w:after="0" w:line="360" w:lineRule="auto"/>
        <w:jc w:val="both"/>
        <w:rPr>
          <w:rFonts w:ascii="Arial" w:hAnsi="Arial" w:cs="Arial"/>
          <w:color w:val="211F1F"/>
          <w:sz w:val="20"/>
          <w:szCs w:val="20"/>
        </w:rPr>
      </w:pPr>
      <w:r>
        <w:rPr>
          <w:rFonts w:ascii="Arial" w:hAnsi="Arial" w:cs="Arial"/>
          <w:b/>
          <w:bCs/>
          <w:color w:val="211F1F"/>
          <w:sz w:val="20"/>
          <w:szCs w:val="20"/>
        </w:rPr>
        <w:t xml:space="preserve">Artículo </w:t>
      </w:r>
      <w:r w:rsidR="0027186F" w:rsidRPr="008224ED">
        <w:rPr>
          <w:rFonts w:ascii="Arial" w:hAnsi="Arial" w:cs="Arial"/>
          <w:b/>
          <w:bCs/>
          <w:color w:val="211F1F"/>
          <w:sz w:val="20"/>
          <w:szCs w:val="20"/>
        </w:rPr>
        <w:t xml:space="preserve">9.- </w:t>
      </w:r>
      <w:r w:rsidR="0027186F" w:rsidRPr="008224ED">
        <w:rPr>
          <w:rFonts w:ascii="Arial" w:hAnsi="Arial" w:cs="Arial"/>
          <w:color w:val="211F1F"/>
          <w:sz w:val="20"/>
          <w:szCs w:val="20"/>
        </w:rPr>
        <w:t>Los ingresos que la Hacienda Pública Municipal percibirá por concepto de</w:t>
      </w:r>
      <w:r>
        <w:rPr>
          <w:rFonts w:ascii="Arial" w:hAnsi="Arial" w:cs="Arial"/>
          <w:color w:val="211F1F"/>
          <w:sz w:val="20"/>
          <w:szCs w:val="20"/>
        </w:rPr>
        <w:t xml:space="preserve"> </w:t>
      </w:r>
      <w:r w:rsidR="0027186F" w:rsidRPr="008224ED">
        <w:rPr>
          <w:rFonts w:ascii="Arial" w:hAnsi="Arial" w:cs="Arial"/>
          <w:color w:val="211F1F"/>
          <w:sz w:val="20"/>
          <w:szCs w:val="20"/>
        </w:rPr>
        <w:t>Aprovechamientos, se clasificarán de la siguiente manera:</w:t>
      </w:r>
    </w:p>
    <w:p w:rsidR="00EA68CC" w:rsidRPr="008224ED" w:rsidRDefault="00EA68CC" w:rsidP="00B12774">
      <w:pPr>
        <w:widowControl w:val="0"/>
        <w:autoSpaceDE w:val="0"/>
        <w:autoSpaceDN w:val="0"/>
        <w:adjustRightInd w:val="0"/>
        <w:spacing w:after="0" w:line="360" w:lineRule="auto"/>
        <w:rPr>
          <w:rFonts w:ascii="Arial" w:hAnsi="Arial" w:cs="Arial"/>
          <w:color w:val="000000"/>
          <w:sz w:val="20"/>
          <w:szCs w:val="20"/>
        </w:rPr>
      </w:pPr>
    </w:p>
    <w:tbl>
      <w:tblPr>
        <w:tblW w:w="8820" w:type="dxa"/>
        <w:tblInd w:w="116" w:type="dxa"/>
        <w:tblLayout w:type="fixed"/>
        <w:tblCellMar>
          <w:left w:w="0" w:type="dxa"/>
          <w:right w:w="0" w:type="dxa"/>
        </w:tblCellMar>
        <w:tblLook w:val="0000" w:firstRow="0" w:lastRow="0" w:firstColumn="0" w:lastColumn="0" w:noHBand="0" w:noVBand="0"/>
      </w:tblPr>
      <w:tblGrid>
        <w:gridCol w:w="6977"/>
        <w:gridCol w:w="1843"/>
      </w:tblGrid>
      <w:tr w:rsidR="0027186F" w:rsidRPr="008224ED" w:rsidTr="00EC61D8">
        <w:trPr>
          <w:trHeight w:hRule="exact" w:val="355"/>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Aprovechamientos</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EA68CC"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27186F" w:rsidRPr="008224ED">
              <w:rPr>
                <w:rFonts w:ascii="Arial" w:hAnsi="Arial" w:cs="Arial"/>
                <w:sz w:val="20"/>
                <w:szCs w:val="20"/>
              </w:rPr>
              <w:t xml:space="preserve">      </w:t>
            </w:r>
            <w:r w:rsidR="000A6C88" w:rsidRPr="008224ED">
              <w:rPr>
                <w:rFonts w:ascii="Arial" w:hAnsi="Arial" w:cs="Arial"/>
                <w:sz w:val="20"/>
                <w:szCs w:val="20"/>
              </w:rPr>
              <w:t xml:space="preserve">        </w:t>
            </w:r>
            <w:r w:rsidR="0027186F" w:rsidRPr="008224ED">
              <w:rPr>
                <w:rFonts w:ascii="Arial" w:hAnsi="Arial" w:cs="Arial"/>
                <w:sz w:val="20"/>
                <w:szCs w:val="20"/>
              </w:rPr>
              <w:t xml:space="preserve">  0.00</w:t>
            </w:r>
          </w:p>
        </w:tc>
      </w:tr>
      <w:tr w:rsidR="0027186F" w:rsidRPr="008224ED" w:rsidTr="00EC61D8">
        <w:trPr>
          <w:trHeight w:hRule="exact" w:val="355"/>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Aprovechamientos de tipo corriente</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4"/>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Infracciones por faltas administrativas</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lastRenderedPageBreak/>
              <w:t>&gt; Sanciones por faltas al reglamento de tránsito</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Cesiones</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00EC61D8">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0.00</w:t>
            </w:r>
          </w:p>
        </w:tc>
      </w:tr>
      <w:tr w:rsidR="0027186F" w:rsidRPr="008224ED" w:rsidTr="00EC61D8">
        <w:trPr>
          <w:trHeight w:hRule="exact" w:val="355"/>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Herencias</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Legados</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Donaciones</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tbl>
      <w:tblPr>
        <w:tblW w:w="8820" w:type="dxa"/>
        <w:tblInd w:w="116" w:type="dxa"/>
        <w:tblLayout w:type="fixed"/>
        <w:tblCellMar>
          <w:left w:w="0" w:type="dxa"/>
          <w:right w:w="0" w:type="dxa"/>
        </w:tblCellMar>
        <w:tblLook w:val="0000" w:firstRow="0" w:lastRow="0" w:firstColumn="0" w:lastColumn="0" w:noHBand="0" w:noVBand="0"/>
      </w:tblPr>
      <w:tblGrid>
        <w:gridCol w:w="6977"/>
        <w:gridCol w:w="1843"/>
      </w:tblGrid>
      <w:tr w:rsidR="0027186F" w:rsidRPr="008224ED" w:rsidTr="00EC61D8">
        <w:trPr>
          <w:trHeight w:hRule="exact" w:val="354"/>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Adjudicaciones Judiciales</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Adjudicaciones administrativas</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Subsidios de otro nivel de gobierno</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Subsidios de organismos públicos y privados</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Multas impuestas por autoridades federales, no fiscales</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421"/>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Convenidos con la Federación y el Estado (</w:t>
            </w:r>
            <w:proofErr w:type="spellStart"/>
            <w:r w:rsidRPr="008224ED">
              <w:rPr>
                <w:rFonts w:ascii="Arial" w:hAnsi="Arial" w:cs="Arial"/>
                <w:sz w:val="20"/>
                <w:szCs w:val="20"/>
              </w:rPr>
              <w:t>Zofemat</w:t>
            </w:r>
            <w:proofErr w:type="spellEnd"/>
            <w:r w:rsidRPr="008224ED">
              <w:rPr>
                <w:rFonts w:ascii="Arial" w:hAnsi="Arial" w:cs="Arial"/>
                <w:sz w:val="20"/>
                <w:szCs w:val="20"/>
              </w:rPr>
              <w:t xml:space="preserve">, </w:t>
            </w:r>
            <w:proofErr w:type="spellStart"/>
            <w:r w:rsidRPr="008224ED">
              <w:rPr>
                <w:rFonts w:ascii="Arial" w:hAnsi="Arial" w:cs="Arial"/>
                <w:sz w:val="20"/>
                <w:szCs w:val="20"/>
              </w:rPr>
              <w:t>Capufe</w:t>
            </w:r>
            <w:proofErr w:type="spellEnd"/>
            <w:r w:rsidRPr="008224ED">
              <w:rPr>
                <w:rFonts w:ascii="Arial" w:hAnsi="Arial" w:cs="Arial"/>
                <w:sz w:val="20"/>
                <w:szCs w:val="20"/>
              </w:rPr>
              <w:t>, entre</w:t>
            </w:r>
            <w:r w:rsidR="00EC61D8">
              <w:rPr>
                <w:rFonts w:ascii="Arial" w:hAnsi="Arial" w:cs="Arial"/>
                <w:sz w:val="20"/>
                <w:szCs w:val="20"/>
              </w:rPr>
              <w:t xml:space="preserve">  </w:t>
            </w:r>
            <w:r w:rsidRPr="008224ED">
              <w:rPr>
                <w:rFonts w:ascii="Arial" w:hAnsi="Arial" w:cs="Arial"/>
                <w:sz w:val="20"/>
                <w:szCs w:val="20"/>
              </w:rPr>
              <w:t>otros)</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Aprovechamientos diversos de tipo corriente</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4"/>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Aprovechamientos de capital</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1046"/>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b/>
                <w:bCs/>
                <w:sz w:val="20"/>
                <w:szCs w:val="20"/>
              </w:rPr>
              <w:t>Aprovechamientos no comprendidos en las fracciones de la Ley de</w:t>
            </w:r>
            <w:r w:rsidR="00EC61D8">
              <w:rPr>
                <w:rFonts w:ascii="Arial" w:hAnsi="Arial" w:cs="Arial"/>
                <w:b/>
                <w:bCs/>
                <w:sz w:val="20"/>
                <w:szCs w:val="20"/>
              </w:rPr>
              <w:t xml:space="preserve"> </w:t>
            </w:r>
            <w:r w:rsidRPr="008224ED">
              <w:rPr>
                <w:rFonts w:ascii="Arial" w:hAnsi="Arial" w:cs="Arial"/>
                <w:b/>
                <w:bCs/>
                <w:sz w:val="20"/>
                <w:szCs w:val="20"/>
              </w:rPr>
              <w:t>Ingresos causadas en ejercicios fiscales anteriores pendientes de liquidación o pago</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10.- </w:t>
      </w:r>
      <w:r w:rsidRPr="008224ED">
        <w:rPr>
          <w:rFonts w:ascii="Arial" w:hAnsi="Arial" w:cs="Arial"/>
          <w:color w:val="211F1F"/>
          <w:sz w:val="20"/>
          <w:szCs w:val="20"/>
        </w:rPr>
        <w:t>Los ingresos por Participaciones que percibirá la Hacienda Pública Municipal se</w:t>
      </w:r>
      <w:r w:rsidR="00EA68CC" w:rsidRPr="008224ED">
        <w:rPr>
          <w:rFonts w:ascii="Arial" w:hAnsi="Arial" w:cs="Arial"/>
          <w:color w:val="211F1F"/>
          <w:sz w:val="20"/>
          <w:szCs w:val="20"/>
        </w:rPr>
        <w:t xml:space="preserve"> </w:t>
      </w:r>
      <w:r w:rsidRPr="008224ED">
        <w:rPr>
          <w:rFonts w:ascii="Arial" w:hAnsi="Arial" w:cs="Arial"/>
          <w:color w:val="211F1F"/>
          <w:sz w:val="20"/>
          <w:szCs w:val="20"/>
        </w:rPr>
        <w:t>integrarán por los siguientes conceptos: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tbl>
      <w:tblPr>
        <w:tblW w:w="8961" w:type="dxa"/>
        <w:tblInd w:w="116" w:type="dxa"/>
        <w:tblLayout w:type="fixed"/>
        <w:tblCellMar>
          <w:left w:w="0" w:type="dxa"/>
          <w:right w:w="0" w:type="dxa"/>
        </w:tblCellMar>
        <w:tblLook w:val="0000" w:firstRow="0" w:lastRow="0" w:firstColumn="0" w:lastColumn="0" w:noHBand="0" w:noVBand="0"/>
      </w:tblPr>
      <w:tblGrid>
        <w:gridCol w:w="6835"/>
        <w:gridCol w:w="2126"/>
      </w:tblGrid>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Participaciones</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b/>
                <w:bCs/>
                <w:sz w:val="20"/>
                <w:szCs w:val="20"/>
              </w:rPr>
              <w:t>$</w:t>
            </w:r>
            <w:r w:rsidR="000A6C88" w:rsidRPr="008224ED">
              <w:rPr>
                <w:rFonts w:ascii="Arial" w:hAnsi="Arial" w:cs="Arial"/>
                <w:b/>
                <w:bCs/>
                <w:sz w:val="20"/>
                <w:szCs w:val="20"/>
              </w:rPr>
              <w:t xml:space="preserve">    </w:t>
            </w:r>
            <w:r w:rsidRPr="008224ED">
              <w:rPr>
                <w:rFonts w:ascii="Arial" w:hAnsi="Arial" w:cs="Arial"/>
                <w:b/>
                <w:bCs/>
                <w:sz w:val="20"/>
                <w:szCs w:val="20"/>
              </w:rPr>
              <w:t xml:space="preserve"> 1</w:t>
            </w:r>
            <w:r w:rsidR="001636CE" w:rsidRPr="008224ED">
              <w:rPr>
                <w:rFonts w:ascii="Arial" w:hAnsi="Arial" w:cs="Arial"/>
                <w:b/>
                <w:bCs/>
                <w:sz w:val="20"/>
                <w:szCs w:val="20"/>
              </w:rPr>
              <w:t>2</w:t>
            </w:r>
            <w:r w:rsidRPr="008224ED">
              <w:rPr>
                <w:rFonts w:ascii="Arial" w:hAnsi="Arial" w:cs="Arial"/>
                <w:b/>
                <w:bCs/>
                <w:sz w:val="20"/>
                <w:szCs w:val="20"/>
              </w:rPr>
              <w:t>,</w:t>
            </w:r>
            <w:r w:rsidR="001636CE" w:rsidRPr="008224ED">
              <w:rPr>
                <w:rFonts w:ascii="Arial" w:hAnsi="Arial" w:cs="Arial"/>
                <w:b/>
                <w:bCs/>
                <w:sz w:val="20"/>
                <w:szCs w:val="20"/>
              </w:rPr>
              <w:t>673</w:t>
            </w:r>
            <w:r w:rsidRPr="008224ED">
              <w:rPr>
                <w:rFonts w:ascii="Arial" w:hAnsi="Arial" w:cs="Arial"/>
                <w:b/>
                <w:bCs/>
                <w:sz w:val="20"/>
                <w:szCs w:val="20"/>
              </w:rPr>
              <w:t>,</w:t>
            </w:r>
            <w:r w:rsidR="001636CE" w:rsidRPr="008224ED">
              <w:rPr>
                <w:rFonts w:ascii="Arial" w:hAnsi="Arial" w:cs="Arial"/>
                <w:b/>
                <w:bCs/>
                <w:sz w:val="20"/>
                <w:szCs w:val="20"/>
              </w:rPr>
              <w:t>116</w:t>
            </w:r>
            <w:r w:rsidRPr="008224ED">
              <w:rPr>
                <w:rFonts w:ascii="Arial" w:hAnsi="Arial" w:cs="Arial"/>
                <w:b/>
                <w:bCs/>
                <w:sz w:val="20"/>
                <w:szCs w:val="20"/>
              </w:rPr>
              <w:t>.</w:t>
            </w:r>
            <w:r w:rsidR="001636CE" w:rsidRPr="008224ED">
              <w:rPr>
                <w:rFonts w:ascii="Arial" w:hAnsi="Arial" w:cs="Arial"/>
                <w:b/>
                <w:bCs/>
                <w:sz w:val="20"/>
                <w:szCs w:val="20"/>
              </w:rPr>
              <w:t>20</w:t>
            </w:r>
          </w:p>
        </w:tc>
      </w:tr>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Participaciones</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001636CE" w:rsidRPr="008224ED">
              <w:rPr>
                <w:rFonts w:ascii="Arial" w:hAnsi="Arial" w:cs="Arial"/>
                <w:sz w:val="20"/>
                <w:szCs w:val="20"/>
              </w:rPr>
              <w:t>12,673,116.20</w:t>
            </w:r>
          </w:p>
        </w:tc>
      </w:tr>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Participaciones Federales y Estatales</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1</w:t>
            </w:r>
            <w:r w:rsidR="001636CE" w:rsidRPr="008224ED">
              <w:rPr>
                <w:rFonts w:ascii="Arial" w:hAnsi="Arial" w:cs="Arial"/>
                <w:sz w:val="20"/>
                <w:szCs w:val="20"/>
              </w:rPr>
              <w:t>2,673,116.20</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11.- </w:t>
      </w:r>
      <w:r w:rsidRPr="008224ED">
        <w:rPr>
          <w:rFonts w:ascii="Arial" w:hAnsi="Arial" w:cs="Arial"/>
          <w:color w:val="211F1F"/>
          <w:sz w:val="20"/>
          <w:szCs w:val="20"/>
        </w:rPr>
        <w:t>Las aportaciones que recaudará la Hacienda Pública Municipal se integrarán con los</w:t>
      </w:r>
      <w:r w:rsidR="00374896" w:rsidRPr="008224ED">
        <w:rPr>
          <w:rFonts w:ascii="Arial" w:hAnsi="Arial" w:cs="Arial"/>
          <w:color w:val="211F1F"/>
          <w:sz w:val="20"/>
          <w:szCs w:val="20"/>
        </w:rPr>
        <w:t xml:space="preserve"> </w:t>
      </w:r>
      <w:r w:rsidRPr="008224ED">
        <w:rPr>
          <w:rFonts w:ascii="Arial" w:hAnsi="Arial" w:cs="Arial"/>
          <w:color w:val="211F1F"/>
          <w:sz w:val="20"/>
          <w:szCs w:val="20"/>
        </w:rPr>
        <w:t>siguientes conceptos: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tbl>
      <w:tblPr>
        <w:tblW w:w="8961" w:type="dxa"/>
        <w:tblInd w:w="116" w:type="dxa"/>
        <w:tblLayout w:type="fixed"/>
        <w:tblCellMar>
          <w:left w:w="0" w:type="dxa"/>
          <w:right w:w="0" w:type="dxa"/>
        </w:tblCellMar>
        <w:tblLook w:val="0000" w:firstRow="0" w:lastRow="0" w:firstColumn="0" w:lastColumn="0" w:noHBand="0" w:noVBand="0"/>
      </w:tblPr>
      <w:tblGrid>
        <w:gridCol w:w="6835"/>
        <w:gridCol w:w="2126"/>
      </w:tblGrid>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Aportaciones</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w:t>
            </w:r>
            <w:r w:rsidR="001636CE" w:rsidRPr="008224ED">
              <w:rPr>
                <w:rFonts w:ascii="Arial" w:hAnsi="Arial" w:cs="Arial"/>
                <w:b/>
                <w:bCs/>
                <w:sz w:val="20"/>
                <w:szCs w:val="20"/>
              </w:rPr>
              <w:t xml:space="preserve"> </w:t>
            </w:r>
            <w:r w:rsidR="000A6C88" w:rsidRPr="008224ED">
              <w:rPr>
                <w:rFonts w:ascii="Arial" w:hAnsi="Arial" w:cs="Arial"/>
                <w:b/>
                <w:bCs/>
                <w:sz w:val="20"/>
                <w:szCs w:val="20"/>
              </w:rPr>
              <w:t xml:space="preserve">     </w:t>
            </w:r>
            <w:r w:rsidRPr="008224ED">
              <w:rPr>
                <w:rFonts w:ascii="Arial" w:hAnsi="Arial" w:cs="Arial"/>
                <w:b/>
                <w:bCs/>
                <w:sz w:val="20"/>
                <w:szCs w:val="20"/>
              </w:rPr>
              <w:t>4,</w:t>
            </w:r>
            <w:r w:rsidR="001636CE" w:rsidRPr="008224ED">
              <w:rPr>
                <w:rFonts w:ascii="Arial" w:hAnsi="Arial" w:cs="Arial"/>
                <w:b/>
                <w:bCs/>
                <w:sz w:val="20"/>
                <w:szCs w:val="20"/>
              </w:rPr>
              <w:t>646,028.20</w:t>
            </w:r>
          </w:p>
        </w:tc>
      </w:tr>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Fondo de Aportaciones para la Infraestructura Social Municipal</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001636CE" w:rsidRPr="008224ED">
              <w:rPr>
                <w:rFonts w:ascii="Arial" w:hAnsi="Arial" w:cs="Arial"/>
                <w:sz w:val="20"/>
                <w:szCs w:val="20"/>
              </w:rPr>
              <w:t>2,963,625.88</w:t>
            </w:r>
          </w:p>
        </w:tc>
      </w:tr>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Fondo de Aportaciones para el Fortalecimiento Municipal</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001636CE" w:rsidRPr="008224ED">
              <w:rPr>
                <w:rFonts w:ascii="Arial" w:hAnsi="Arial" w:cs="Arial"/>
                <w:sz w:val="20"/>
                <w:szCs w:val="20"/>
              </w:rPr>
              <w:t>1,682,402.32</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lastRenderedPageBreak/>
        <w:t xml:space="preserve">Artículo 12.- </w:t>
      </w:r>
      <w:r w:rsidRPr="008224ED">
        <w:rPr>
          <w:rFonts w:ascii="Arial" w:hAnsi="Arial" w:cs="Arial"/>
          <w:color w:val="211F1F"/>
          <w:sz w:val="20"/>
          <w:szCs w:val="20"/>
        </w:rPr>
        <w:t>Los ingresos extraordinarios que podrá percibir la Hacienda Pública Municipal serán los siguientes: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tbl>
      <w:tblPr>
        <w:tblW w:w="8961" w:type="dxa"/>
        <w:tblInd w:w="116" w:type="dxa"/>
        <w:tblLayout w:type="fixed"/>
        <w:tblCellMar>
          <w:left w:w="0" w:type="dxa"/>
          <w:right w:w="0" w:type="dxa"/>
        </w:tblCellMar>
        <w:tblLook w:val="0000" w:firstRow="0" w:lastRow="0" w:firstColumn="0" w:lastColumn="0" w:noHBand="0" w:noVBand="0"/>
      </w:tblPr>
      <w:tblGrid>
        <w:gridCol w:w="6835"/>
        <w:gridCol w:w="2126"/>
      </w:tblGrid>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Transferencias, Asignaciones, Subsidios y Otras Ayudas</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Transferencias Internas y Asignaciones del Sector Público</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tbl>
      <w:tblPr>
        <w:tblW w:w="8961" w:type="dxa"/>
        <w:tblInd w:w="116" w:type="dxa"/>
        <w:tblLayout w:type="fixed"/>
        <w:tblCellMar>
          <w:left w:w="0" w:type="dxa"/>
          <w:right w:w="0" w:type="dxa"/>
        </w:tblCellMar>
        <w:tblLook w:val="0000" w:firstRow="0" w:lastRow="0" w:firstColumn="0" w:lastColumn="0" w:noHBand="0" w:noVBand="0"/>
      </w:tblPr>
      <w:tblGrid>
        <w:gridCol w:w="6835"/>
        <w:gridCol w:w="2126"/>
      </w:tblGrid>
      <w:tr w:rsidR="0027186F" w:rsidRPr="008224ED" w:rsidTr="00EC61D8">
        <w:trPr>
          <w:trHeight w:hRule="exact" w:val="700"/>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sz w:val="20"/>
                <w:szCs w:val="20"/>
              </w:rPr>
              <w:t>&gt; Las recibidas por conceptos diversos a participaciones, aportaciones o</w:t>
            </w:r>
            <w:r w:rsidR="00EC61D8">
              <w:rPr>
                <w:rFonts w:ascii="Arial" w:hAnsi="Arial" w:cs="Arial"/>
                <w:sz w:val="20"/>
                <w:szCs w:val="20"/>
              </w:rPr>
              <w:t xml:space="preserve"> </w:t>
            </w:r>
            <w:r w:rsidRPr="008224ED">
              <w:rPr>
                <w:rFonts w:ascii="Arial" w:hAnsi="Arial" w:cs="Arial"/>
                <w:sz w:val="20"/>
                <w:szCs w:val="20"/>
              </w:rPr>
              <w:t>aprovechamientos</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Transferencias del Sector Público</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4"/>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Subsidios y Subvenciones</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Ayudas sociales</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Pensiones y Jubilaciones</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Transferencias de Fideicomisos, mandatos y análogos</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Convenios:</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tc>
      </w:tr>
      <w:tr w:rsidR="0027186F" w:rsidRPr="008224ED" w:rsidTr="00EC61D8">
        <w:trPr>
          <w:trHeight w:hRule="exact" w:val="700"/>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Con la Federación o el Estado: Hábitat, Tu Casa, 3x1 migrantes,</w:t>
            </w:r>
            <w:r w:rsidR="00EC61D8">
              <w:rPr>
                <w:rFonts w:ascii="Arial" w:hAnsi="Arial" w:cs="Arial"/>
                <w:sz w:val="20"/>
                <w:szCs w:val="20"/>
              </w:rPr>
              <w:t xml:space="preserve"> </w:t>
            </w:r>
            <w:r w:rsidRPr="008224ED">
              <w:rPr>
                <w:rFonts w:ascii="Arial" w:hAnsi="Arial" w:cs="Arial"/>
                <w:sz w:val="20"/>
                <w:szCs w:val="20"/>
              </w:rPr>
              <w:t>Rescate de Espacios Públicos o cualquier programa.</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w:t>
            </w:r>
            <w:r w:rsidR="000A6C88" w:rsidRPr="008224ED">
              <w:rPr>
                <w:rFonts w:ascii="Arial" w:hAnsi="Arial" w:cs="Arial"/>
                <w:sz w:val="20"/>
                <w:szCs w:val="20"/>
              </w:rPr>
              <w:t xml:space="preserve">     </w:t>
            </w:r>
            <w:r w:rsidR="001636CE" w:rsidRPr="008224ED">
              <w:rPr>
                <w:rFonts w:ascii="Arial" w:hAnsi="Arial" w:cs="Arial"/>
                <w:sz w:val="20"/>
                <w:szCs w:val="20"/>
              </w:rPr>
              <w:t>20</w:t>
            </w:r>
            <w:r w:rsidRPr="008224ED">
              <w:rPr>
                <w:rFonts w:ascii="Arial" w:hAnsi="Arial" w:cs="Arial"/>
                <w:sz w:val="20"/>
                <w:szCs w:val="20"/>
              </w:rPr>
              <w:t>,000,000.00</w:t>
            </w:r>
          </w:p>
        </w:tc>
      </w:tr>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laudos de los trabajadores</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5B371A">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w:t>
            </w:r>
            <w:r w:rsidR="001636CE" w:rsidRPr="008224ED">
              <w:rPr>
                <w:rFonts w:ascii="Arial" w:hAnsi="Arial" w:cs="Arial"/>
                <w:sz w:val="20"/>
                <w:szCs w:val="20"/>
              </w:rPr>
              <w:t xml:space="preserve"> </w:t>
            </w:r>
            <w:r w:rsidR="000A6C88" w:rsidRPr="008224ED">
              <w:rPr>
                <w:rFonts w:ascii="Arial" w:hAnsi="Arial" w:cs="Arial"/>
                <w:sz w:val="20"/>
                <w:szCs w:val="20"/>
              </w:rPr>
              <w:t xml:space="preserve">      </w:t>
            </w:r>
            <w:r w:rsidR="005B371A">
              <w:rPr>
                <w:rFonts w:ascii="Arial" w:hAnsi="Arial" w:cs="Arial"/>
                <w:sz w:val="20"/>
                <w:szCs w:val="20"/>
              </w:rPr>
              <w:t>0.00</w:t>
            </w:r>
          </w:p>
        </w:tc>
      </w:tr>
      <w:tr w:rsidR="0027186F" w:rsidRPr="008224ED" w:rsidTr="00EC61D8">
        <w:trPr>
          <w:trHeight w:hRule="exact" w:val="404"/>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Endeudamiento interno</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403"/>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Empréstitos o anticipos del Gobierno del Estado</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403"/>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Empréstitos o financiamientos de Banca de Desarrollo</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403"/>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Empréstitos o financiamientos de Banca Comercial</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bl>
    <w:p w:rsidR="00856849" w:rsidRPr="008224ED" w:rsidRDefault="00856849" w:rsidP="00B12774">
      <w:pPr>
        <w:widowControl w:val="0"/>
        <w:autoSpaceDE w:val="0"/>
        <w:autoSpaceDN w:val="0"/>
        <w:adjustRightInd w:val="0"/>
        <w:spacing w:after="0" w:line="360" w:lineRule="auto"/>
        <w:rPr>
          <w:rFonts w:ascii="Arial" w:hAnsi="Arial" w:cs="Arial"/>
          <w:sz w:val="20"/>
          <w:szCs w:val="20"/>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126"/>
      </w:tblGrid>
      <w:tr w:rsidR="00856849" w:rsidRPr="008224ED" w:rsidTr="00EC61D8">
        <w:tc>
          <w:tcPr>
            <w:tcW w:w="6804" w:type="dxa"/>
            <w:shd w:val="clear" w:color="auto" w:fill="auto"/>
          </w:tcPr>
          <w:p w:rsidR="00856849" w:rsidRPr="008224ED" w:rsidRDefault="00856849" w:rsidP="00B12774">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b/>
                <w:bCs/>
                <w:sz w:val="20"/>
                <w:szCs w:val="20"/>
              </w:rPr>
              <w:t>EL TOTAL DE INGRESOS QUE EL MUNICIPIO DE TEPAKÁN, YUCATÁN PERCIBIRÁ DURANTE EL EJERCICIO FISCAL 2022,ASCENDERÁ A:</w:t>
            </w:r>
          </w:p>
        </w:tc>
        <w:tc>
          <w:tcPr>
            <w:tcW w:w="2126" w:type="dxa"/>
            <w:shd w:val="clear" w:color="auto" w:fill="auto"/>
          </w:tcPr>
          <w:p w:rsidR="00856849" w:rsidRPr="008224ED" w:rsidRDefault="00856849" w:rsidP="00B12774">
            <w:pPr>
              <w:widowControl w:val="0"/>
              <w:autoSpaceDE w:val="0"/>
              <w:autoSpaceDN w:val="0"/>
              <w:adjustRightInd w:val="0"/>
              <w:spacing w:after="0" w:line="360" w:lineRule="auto"/>
              <w:rPr>
                <w:rFonts w:ascii="Arial" w:hAnsi="Arial" w:cs="Arial"/>
                <w:b/>
                <w:bCs/>
                <w:sz w:val="20"/>
                <w:szCs w:val="20"/>
              </w:rPr>
            </w:pPr>
          </w:p>
          <w:p w:rsidR="00856849" w:rsidRPr="008224ED" w:rsidRDefault="00856849" w:rsidP="00B12774">
            <w:pPr>
              <w:widowControl w:val="0"/>
              <w:autoSpaceDE w:val="0"/>
              <w:autoSpaceDN w:val="0"/>
              <w:adjustRightInd w:val="0"/>
              <w:spacing w:after="0" w:line="360" w:lineRule="auto"/>
              <w:rPr>
                <w:rFonts w:ascii="Arial" w:hAnsi="Arial" w:cs="Arial"/>
                <w:b/>
                <w:bCs/>
                <w:sz w:val="20"/>
                <w:szCs w:val="20"/>
              </w:rPr>
            </w:pPr>
          </w:p>
          <w:p w:rsidR="00856849" w:rsidRPr="008224ED" w:rsidRDefault="008A14B8" w:rsidP="00B12774">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$ 37</w:t>
            </w:r>
            <w:r w:rsidR="00856849" w:rsidRPr="008224ED">
              <w:rPr>
                <w:rFonts w:ascii="Arial" w:hAnsi="Arial" w:cs="Arial"/>
                <w:b/>
                <w:bCs/>
                <w:sz w:val="20"/>
                <w:szCs w:val="20"/>
              </w:rPr>
              <w:t>,400,617.06</w:t>
            </w:r>
          </w:p>
        </w:tc>
      </w:tr>
    </w:tbl>
    <w:p w:rsidR="007656F5" w:rsidRDefault="007656F5" w:rsidP="00B12774">
      <w:pPr>
        <w:widowControl w:val="0"/>
        <w:autoSpaceDE w:val="0"/>
        <w:autoSpaceDN w:val="0"/>
        <w:adjustRightInd w:val="0"/>
        <w:spacing w:after="0" w:line="360" w:lineRule="auto"/>
        <w:rPr>
          <w:rFonts w:ascii="Arial" w:hAnsi="Arial" w:cs="Arial"/>
          <w:sz w:val="20"/>
          <w:szCs w:val="20"/>
        </w:rPr>
      </w:pPr>
    </w:p>
    <w:p w:rsidR="0027186F" w:rsidRPr="008224ED" w:rsidRDefault="007656F5" w:rsidP="00B12774">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br w:type="column"/>
      </w:r>
    </w:p>
    <w:p w:rsidR="00EC61D8" w:rsidRDefault="0027186F" w:rsidP="00B12774">
      <w:pPr>
        <w:widowControl w:val="0"/>
        <w:autoSpaceDE w:val="0"/>
        <w:autoSpaceDN w:val="0"/>
        <w:adjustRightInd w:val="0"/>
        <w:spacing w:after="0" w:line="360" w:lineRule="auto"/>
        <w:jc w:val="center"/>
        <w:rPr>
          <w:rFonts w:ascii="Arial" w:hAnsi="Arial" w:cs="Arial"/>
          <w:b/>
          <w:bCs/>
          <w:color w:val="211F1F"/>
          <w:sz w:val="20"/>
          <w:szCs w:val="20"/>
        </w:rPr>
      </w:pPr>
      <w:r w:rsidRPr="008224ED">
        <w:rPr>
          <w:rFonts w:ascii="Arial" w:hAnsi="Arial" w:cs="Arial"/>
          <w:b/>
          <w:bCs/>
          <w:color w:val="211F1F"/>
          <w:sz w:val="20"/>
          <w:szCs w:val="20"/>
        </w:rPr>
        <w:t xml:space="preserve">TÍTULO SEGUNDO </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IMPUESTOS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C010CE" w:rsidRPr="008224ED" w:rsidRDefault="0027186F" w:rsidP="00B12774">
      <w:pPr>
        <w:widowControl w:val="0"/>
        <w:autoSpaceDE w:val="0"/>
        <w:autoSpaceDN w:val="0"/>
        <w:adjustRightInd w:val="0"/>
        <w:spacing w:after="0" w:line="360" w:lineRule="auto"/>
        <w:jc w:val="center"/>
        <w:rPr>
          <w:rFonts w:ascii="Arial" w:hAnsi="Arial" w:cs="Arial"/>
          <w:b/>
          <w:bCs/>
          <w:color w:val="211F1F"/>
          <w:sz w:val="20"/>
          <w:szCs w:val="20"/>
        </w:rPr>
      </w:pPr>
      <w:r w:rsidRPr="008224ED">
        <w:rPr>
          <w:rFonts w:ascii="Arial" w:hAnsi="Arial" w:cs="Arial"/>
          <w:b/>
          <w:bCs/>
          <w:color w:val="211F1F"/>
          <w:sz w:val="20"/>
          <w:szCs w:val="20"/>
        </w:rPr>
        <w:t xml:space="preserve">CAPÍTULO I </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Impuesto Predial</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720611" w:rsidRPr="008224ED" w:rsidRDefault="0027186F" w:rsidP="00B12774">
      <w:pPr>
        <w:widowControl w:val="0"/>
        <w:autoSpaceDE w:val="0"/>
        <w:autoSpaceDN w:val="0"/>
        <w:adjustRightInd w:val="0"/>
        <w:spacing w:after="0" w:line="360" w:lineRule="auto"/>
        <w:jc w:val="both"/>
        <w:rPr>
          <w:rFonts w:ascii="Arial" w:hAnsi="Arial" w:cs="Arial"/>
          <w:color w:val="211F1F"/>
          <w:sz w:val="20"/>
          <w:szCs w:val="20"/>
        </w:rPr>
      </w:pPr>
      <w:r w:rsidRPr="008224ED">
        <w:rPr>
          <w:rFonts w:ascii="Arial" w:hAnsi="Arial" w:cs="Arial"/>
          <w:b/>
          <w:bCs/>
          <w:color w:val="211F1F"/>
          <w:sz w:val="20"/>
          <w:szCs w:val="20"/>
        </w:rPr>
        <w:t xml:space="preserve">Artículo 13.- </w:t>
      </w:r>
      <w:r w:rsidRPr="008224ED">
        <w:rPr>
          <w:rFonts w:ascii="Arial" w:hAnsi="Arial" w:cs="Arial"/>
          <w:color w:val="211F1F"/>
          <w:sz w:val="20"/>
          <w:szCs w:val="20"/>
        </w:rPr>
        <w:t>Son impuestos, las contribuciones establecidas en la ley, que deben pagar las personas físicas y morales que se encuentren en la situación jurídica o de hecho prevista por la misma, y que sean distintas de las señaladas en los títulos tercero y cuarto de esta ley.</w:t>
      </w:r>
      <w:r w:rsidR="00720611" w:rsidRPr="008224ED">
        <w:rPr>
          <w:rFonts w:ascii="Arial" w:hAnsi="Arial" w:cs="Arial"/>
          <w:color w:val="211F1F"/>
          <w:sz w:val="20"/>
          <w:szCs w:val="20"/>
        </w:rPr>
        <w:t xml:space="preserve"> </w:t>
      </w:r>
    </w:p>
    <w:p w:rsidR="00EC61D8" w:rsidRDefault="00EC61D8" w:rsidP="00B12774">
      <w:pPr>
        <w:widowControl w:val="0"/>
        <w:autoSpaceDE w:val="0"/>
        <w:autoSpaceDN w:val="0"/>
        <w:adjustRightInd w:val="0"/>
        <w:spacing w:after="0" w:line="360" w:lineRule="auto"/>
        <w:jc w:val="both"/>
        <w:rPr>
          <w:rFonts w:ascii="Arial" w:hAnsi="Arial" w:cs="Arial"/>
          <w:color w:val="211F1F"/>
          <w:sz w:val="20"/>
          <w:szCs w:val="20"/>
        </w:rPr>
      </w:pPr>
    </w:p>
    <w:p w:rsidR="0027186F" w:rsidRPr="008224ED" w:rsidRDefault="0027186F" w:rsidP="0004604E">
      <w:pPr>
        <w:widowControl w:val="0"/>
        <w:autoSpaceDE w:val="0"/>
        <w:autoSpaceDN w:val="0"/>
        <w:adjustRightInd w:val="0"/>
        <w:spacing w:after="0" w:line="360" w:lineRule="auto"/>
        <w:ind w:firstLine="720"/>
        <w:jc w:val="both"/>
        <w:rPr>
          <w:rFonts w:ascii="Arial" w:hAnsi="Arial" w:cs="Arial"/>
          <w:color w:val="000000"/>
          <w:sz w:val="20"/>
          <w:szCs w:val="20"/>
        </w:rPr>
      </w:pPr>
      <w:r w:rsidRPr="008224ED">
        <w:rPr>
          <w:rFonts w:ascii="Arial" w:hAnsi="Arial" w:cs="Arial"/>
          <w:color w:val="211F1F"/>
          <w:sz w:val="20"/>
          <w:szCs w:val="20"/>
        </w:rPr>
        <w:t>El impuesto predial tendrá una cuota fija de $ 10.00 (son: diez pesos 00/100 m.n.) más el resultado del factor de .001 por el importe del valor catastral que se determine. Para efectos de esta ley el valor catastral de los predios se determinará como sigue:</w:t>
      </w:r>
    </w:p>
    <w:p w:rsidR="000522A0" w:rsidRPr="008224ED" w:rsidRDefault="000522A0"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04604E">
      <w:pPr>
        <w:widowControl w:val="0"/>
        <w:autoSpaceDE w:val="0"/>
        <w:autoSpaceDN w:val="0"/>
        <w:adjustRightInd w:val="0"/>
        <w:spacing w:after="0" w:line="360" w:lineRule="auto"/>
        <w:ind w:firstLine="720"/>
        <w:jc w:val="both"/>
        <w:rPr>
          <w:rFonts w:ascii="Arial" w:hAnsi="Arial" w:cs="Arial"/>
          <w:color w:val="000000"/>
          <w:sz w:val="20"/>
          <w:szCs w:val="20"/>
        </w:rPr>
      </w:pPr>
      <w:r w:rsidRPr="008224ED">
        <w:rPr>
          <w:rFonts w:ascii="Arial" w:hAnsi="Arial" w:cs="Arial"/>
          <w:color w:val="000000"/>
          <w:sz w:val="20"/>
          <w:szCs w:val="20"/>
        </w:rPr>
        <w:t>Para el cálculo del impuesto predial se propone a realizar los siguientes pasos:</w:t>
      </w:r>
    </w:p>
    <w:p w:rsidR="000522A0" w:rsidRPr="008224ED" w:rsidRDefault="000522A0"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color w:val="000000"/>
          <w:sz w:val="20"/>
          <w:szCs w:val="20"/>
        </w:rPr>
        <w:t>1.- Se determinará el valor por m2 unitario del terreno correspondiente a su ubicación</w:t>
      </w: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color w:val="000000"/>
          <w:sz w:val="20"/>
          <w:szCs w:val="20"/>
        </w:rPr>
        <w:t>2.- Se clasifica el tipo de construcción de acuerdo a los materiales de las construcciones techadas en popular, económico, mediano, calidad, y de lujo y se vincula a su estado actual en nuevo, bueno, regular o malo.</w:t>
      </w: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color w:val="000000"/>
          <w:sz w:val="20"/>
          <w:szCs w:val="20"/>
        </w:rPr>
        <w:t>3.- Al sumarse ambos puntos anteriores se obtiene el valor catastral del inmueble o terreno.</w:t>
      </w: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color w:val="000000"/>
          <w:sz w:val="20"/>
          <w:szCs w:val="20"/>
        </w:rPr>
        <w:t>4.- Finalmente, la tarifa del impuesto predial (c) se propone el 0.25% del valor catastral actualizado</w:t>
      </w:r>
      <w:r w:rsidR="000A6C88" w:rsidRPr="008224ED">
        <w:rPr>
          <w:rFonts w:ascii="Arial" w:hAnsi="Arial" w:cs="Arial"/>
          <w:color w:val="000000"/>
          <w:sz w:val="20"/>
          <w:szCs w:val="20"/>
        </w:rPr>
        <w:t xml:space="preserve"> </w:t>
      </w:r>
      <w:r w:rsidRPr="008224ED">
        <w:rPr>
          <w:rFonts w:ascii="Arial" w:hAnsi="Arial" w:cs="Arial"/>
          <w:color w:val="000000"/>
          <w:sz w:val="20"/>
          <w:szCs w:val="20"/>
        </w:rPr>
        <w:t>C=(A+</w:t>
      </w:r>
      <w:proofErr w:type="gramStart"/>
      <w:r w:rsidRPr="008224ED">
        <w:rPr>
          <w:rFonts w:ascii="Arial" w:hAnsi="Arial" w:cs="Arial"/>
          <w:color w:val="000000"/>
          <w:sz w:val="20"/>
          <w:szCs w:val="20"/>
        </w:rPr>
        <w:t>B)(</w:t>
      </w:r>
      <w:proofErr w:type="gramEnd"/>
      <w:r w:rsidRPr="008224ED">
        <w:rPr>
          <w:rFonts w:ascii="Arial" w:hAnsi="Arial" w:cs="Arial"/>
          <w:color w:val="000000"/>
          <w:sz w:val="20"/>
          <w:szCs w:val="20"/>
        </w:rPr>
        <w:t>0.25)/100</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tbl>
      <w:tblPr>
        <w:tblW w:w="9640" w:type="dxa"/>
        <w:tblInd w:w="-139" w:type="dxa"/>
        <w:tblLayout w:type="fixed"/>
        <w:tblCellMar>
          <w:left w:w="0" w:type="dxa"/>
          <w:right w:w="0" w:type="dxa"/>
        </w:tblCellMar>
        <w:tblLook w:val="0000" w:firstRow="0" w:lastRow="0" w:firstColumn="0" w:lastColumn="0" w:noHBand="0" w:noVBand="0"/>
      </w:tblPr>
      <w:tblGrid>
        <w:gridCol w:w="2242"/>
        <w:gridCol w:w="1242"/>
        <w:gridCol w:w="1238"/>
        <w:gridCol w:w="1380"/>
        <w:gridCol w:w="1378"/>
        <w:gridCol w:w="2160"/>
      </w:tblGrid>
      <w:tr w:rsidR="0027186F" w:rsidRPr="00EC61D8" w:rsidTr="00EC61D8">
        <w:tc>
          <w:tcPr>
            <w:tcW w:w="2242"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ZONA A</w:t>
            </w:r>
          </w:p>
        </w:tc>
        <w:tc>
          <w:tcPr>
            <w:tcW w:w="1242"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ZONA B</w:t>
            </w:r>
          </w:p>
        </w:tc>
        <w:tc>
          <w:tcPr>
            <w:tcW w:w="1238"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ZONA C</w:t>
            </w:r>
          </w:p>
        </w:tc>
        <w:tc>
          <w:tcPr>
            <w:tcW w:w="4918" w:type="dxa"/>
            <w:gridSpan w:val="3"/>
            <w:tcBorders>
              <w:top w:val="single" w:sz="2" w:space="0" w:color="000000"/>
              <w:left w:val="single" w:sz="2" w:space="0" w:color="000000"/>
              <w:bottom w:val="nil"/>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RUSTICOS &gt;5,000.00 M2</w:t>
            </w:r>
          </w:p>
        </w:tc>
      </w:tr>
      <w:tr w:rsidR="0027186F" w:rsidRPr="00EC61D8" w:rsidTr="00EC61D8">
        <w:tc>
          <w:tcPr>
            <w:tcW w:w="2242"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jc w:val="center"/>
              <w:rPr>
                <w:rFonts w:ascii="Arial" w:hAnsi="Arial" w:cs="Arial"/>
                <w:sz w:val="16"/>
                <w:szCs w:val="16"/>
              </w:rPr>
            </w:pPr>
            <w:r w:rsidRPr="00EC61D8">
              <w:rPr>
                <w:rFonts w:ascii="Arial" w:hAnsi="Arial" w:cs="Arial"/>
                <w:sz w:val="16"/>
                <w:szCs w:val="16"/>
              </w:rPr>
              <w:t>TERRENO VALOR UNITARIO X M2 CENTRO (PLAZA PRINCIPAL, PRIMER CUADRO Y ZONA COMERCIAL</w:t>
            </w:r>
          </w:p>
        </w:tc>
        <w:tc>
          <w:tcPr>
            <w:tcW w:w="1242"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jc w:val="center"/>
              <w:rPr>
                <w:rFonts w:ascii="Arial" w:hAnsi="Arial" w:cs="Arial"/>
                <w:sz w:val="16"/>
                <w:szCs w:val="16"/>
              </w:rPr>
            </w:pPr>
            <w:r w:rsidRPr="00EC61D8">
              <w:rPr>
                <w:rFonts w:ascii="Arial" w:hAnsi="Arial" w:cs="Arial"/>
                <w:sz w:val="16"/>
                <w:szCs w:val="16"/>
              </w:rPr>
              <w:t>ZONA URBANA FUERA DE ZONA A</w:t>
            </w:r>
          </w:p>
        </w:tc>
        <w:tc>
          <w:tcPr>
            <w:tcW w:w="1238"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jc w:val="center"/>
              <w:rPr>
                <w:rFonts w:ascii="Arial" w:hAnsi="Arial" w:cs="Arial"/>
                <w:sz w:val="16"/>
                <w:szCs w:val="16"/>
              </w:rPr>
            </w:pPr>
            <w:r w:rsidRPr="00EC61D8">
              <w:rPr>
                <w:rFonts w:ascii="Arial" w:hAnsi="Arial" w:cs="Arial"/>
                <w:sz w:val="16"/>
                <w:szCs w:val="16"/>
              </w:rPr>
              <w:t>ZONA DE TRANSICIÓ N ANEXA A ZONA B</w:t>
            </w:r>
          </w:p>
        </w:tc>
        <w:tc>
          <w:tcPr>
            <w:tcW w:w="1380"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jc w:val="center"/>
              <w:rPr>
                <w:rFonts w:ascii="Arial" w:hAnsi="Arial" w:cs="Arial"/>
                <w:sz w:val="16"/>
                <w:szCs w:val="16"/>
              </w:rPr>
            </w:pPr>
            <w:r w:rsidRPr="00EC61D8">
              <w:rPr>
                <w:rFonts w:ascii="Arial" w:hAnsi="Arial" w:cs="Arial"/>
                <w:sz w:val="16"/>
                <w:szCs w:val="16"/>
              </w:rPr>
              <w:t>RÚSTICOS (ACCESO POR CARRETERA ASFALTADA S/HA</w:t>
            </w:r>
          </w:p>
        </w:tc>
        <w:tc>
          <w:tcPr>
            <w:tcW w:w="1378"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jc w:val="center"/>
              <w:rPr>
                <w:rFonts w:ascii="Arial" w:hAnsi="Arial" w:cs="Arial"/>
                <w:sz w:val="16"/>
                <w:szCs w:val="16"/>
              </w:rPr>
            </w:pPr>
            <w:r w:rsidRPr="00EC61D8">
              <w:rPr>
                <w:rFonts w:ascii="Arial" w:hAnsi="Arial" w:cs="Arial"/>
                <w:sz w:val="16"/>
                <w:szCs w:val="16"/>
              </w:rPr>
              <w:t>RÚSTICOS (ACCESO POR CAMINO BLANCO S/HA)</w:t>
            </w:r>
          </w:p>
        </w:tc>
        <w:tc>
          <w:tcPr>
            <w:tcW w:w="2160"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jc w:val="center"/>
              <w:rPr>
                <w:rFonts w:ascii="Arial" w:hAnsi="Arial" w:cs="Arial"/>
                <w:sz w:val="16"/>
                <w:szCs w:val="16"/>
              </w:rPr>
            </w:pPr>
            <w:r w:rsidRPr="00EC61D8">
              <w:rPr>
                <w:rFonts w:ascii="Arial" w:hAnsi="Arial" w:cs="Arial"/>
                <w:sz w:val="16"/>
                <w:szCs w:val="16"/>
              </w:rPr>
              <w:t>RÚSTICOS (ACCESO POR BRECHAS S/HA)</w:t>
            </w:r>
          </w:p>
        </w:tc>
      </w:tr>
      <w:tr w:rsidR="0027186F" w:rsidRPr="00EC61D8" w:rsidTr="00EC61D8">
        <w:tc>
          <w:tcPr>
            <w:tcW w:w="2242" w:type="dxa"/>
            <w:tcBorders>
              <w:top w:val="single" w:sz="2" w:space="0" w:color="000000"/>
              <w:left w:val="nil"/>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242"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238"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380"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378"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2160" w:type="dxa"/>
            <w:tcBorders>
              <w:top w:val="single" w:sz="2" w:space="0" w:color="000000"/>
              <w:left w:val="single" w:sz="2" w:space="0" w:color="000000"/>
              <w:bottom w:val="single" w:sz="2" w:space="0" w:color="000000"/>
              <w:right w:val="nil"/>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r>
      <w:tr w:rsidR="0027186F" w:rsidRPr="00EC61D8" w:rsidTr="00EC61D8">
        <w:tc>
          <w:tcPr>
            <w:tcW w:w="2242"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xml:space="preserve">$     </w:t>
            </w:r>
            <w:r w:rsidR="000A6C88" w:rsidRPr="00EC61D8">
              <w:rPr>
                <w:rFonts w:ascii="Arial" w:hAnsi="Arial" w:cs="Arial"/>
                <w:sz w:val="16"/>
                <w:szCs w:val="16"/>
              </w:rPr>
              <w:t xml:space="preserve">  </w:t>
            </w:r>
            <w:r w:rsidRPr="00EC61D8">
              <w:rPr>
                <w:rFonts w:ascii="Arial" w:hAnsi="Arial" w:cs="Arial"/>
                <w:sz w:val="16"/>
                <w:szCs w:val="16"/>
              </w:rPr>
              <w:t xml:space="preserve">   135.00</w:t>
            </w:r>
          </w:p>
        </w:tc>
        <w:tc>
          <w:tcPr>
            <w:tcW w:w="1242"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67.50</w:t>
            </w:r>
          </w:p>
        </w:tc>
        <w:tc>
          <w:tcPr>
            <w:tcW w:w="1238"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6.75</w:t>
            </w:r>
          </w:p>
        </w:tc>
        <w:tc>
          <w:tcPr>
            <w:tcW w:w="1380"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5,000.00</w:t>
            </w:r>
          </w:p>
        </w:tc>
        <w:tc>
          <w:tcPr>
            <w:tcW w:w="1378"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3,500.00</w:t>
            </w:r>
          </w:p>
        </w:tc>
        <w:tc>
          <w:tcPr>
            <w:tcW w:w="2160"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$ 2,450.00</w:t>
            </w:r>
          </w:p>
        </w:tc>
      </w:tr>
    </w:tbl>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bl>
      <w:tblPr>
        <w:tblW w:w="9640" w:type="dxa"/>
        <w:tblInd w:w="-137" w:type="dxa"/>
        <w:tblLayout w:type="fixed"/>
        <w:tblCellMar>
          <w:left w:w="0" w:type="dxa"/>
          <w:right w:w="0" w:type="dxa"/>
        </w:tblCellMar>
        <w:tblLook w:val="0000" w:firstRow="0" w:lastRow="0" w:firstColumn="0" w:lastColumn="0" w:noHBand="0" w:noVBand="0"/>
      </w:tblPr>
      <w:tblGrid>
        <w:gridCol w:w="2536"/>
        <w:gridCol w:w="1412"/>
        <w:gridCol w:w="1134"/>
        <w:gridCol w:w="1276"/>
        <w:gridCol w:w="1418"/>
        <w:gridCol w:w="1864"/>
      </w:tblGrid>
      <w:tr w:rsidR="0027186F" w:rsidRPr="00EC61D8" w:rsidTr="00EC61D8">
        <w:tc>
          <w:tcPr>
            <w:tcW w:w="3948" w:type="dxa"/>
            <w:gridSpan w:val="2"/>
            <w:vMerge w:val="restart"/>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TIPO DE CONSTRUCCION</w:t>
            </w:r>
          </w:p>
        </w:tc>
        <w:tc>
          <w:tcPr>
            <w:tcW w:w="5692" w:type="dxa"/>
            <w:gridSpan w:val="4"/>
            <w:tcBorders>
              <w:top w:val="single" w:sz="4" w:space="0" w:color="000000"/>
              <w:left w:val="single" w:sz="4" w:space="0" w:color="000000"/>
              <w:bottom w:val="nil"/>
              <w:right w:val="single" w:sz="4" w:space="0" w:color="000000"/>
            </w:tcBorders>
          </w:tcPr>
          <w:p w:rsidR="0027186F" w:rsidRPr="00EC61D8" w:rsidRDefault="0027186F" w:rsidP="00B12774">
            <w:pPr>
              <w:widowControl w:val="0"/>
              <w:autoSpaceDE w:val="0"/>
              <w:autoSpaceDN w:val="0"/>
              <w:adjustRightInd w:val="0"/>
              <w:spacing w:after="0" w:line="360" w:lineRule="auto"/>
              <w:jc w:val="center"/>
              <w:rPr>
                <w:rFonts w:ascii="Arial" w:hAnsi="Arial" w:cs="Arial"/>
                <w:sz w:val="16"/>
                <w:szCs w:val="16"/>
              </w:rPr>
            </w:pPr>
            <w:r w:rsidRPr="00EC61D8">
              <w:rPr>
                <w:rFonts w:ascii="Arial" w:hAnsi="Arial" w:cs="Arial"/>
                <w:sz w:val="16"/>
                <w:szCs w:val="16"/>
              </w:rPr>
              <w:t>CALIDAD</w:t>
            </w:r>
          </w:p>
        </w:tc>
      </w:tr>
      <w:tr w:rsidR="0027186F" w:rsidRPr="00EC61D8" w:rsidTr="00EC61D8">
        <w:tc>
          <w:tcPr>
            <w:tcW w:w="3948" w:type="dxa"/>
            <w:gridSpan w:val="2"/>
            <w:vMerge/>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jc w:val="center"/>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NUEVO</w:t>
            </w:r>
          </w:p>
        </w:tc>
        <w:tc>
          <w:tcPr>
            <w:tcW w:w="1276"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BUENO</w:t>
            </w:r>
          </w:p>
        </w:tc>
        <w:tc>
          <w:tcPr>
            <w:tcW w:w="1418"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REGULAR</w:t>
            </w:r>
          </w:p>
        </w:tc>
        <w:tc>
          <w:tcPr>
            <w:tcW w:w="186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MALO</w:t>
            </w:r>
          </w:p>
        </w:tc>
      </w:tr>
      <w:tr w:rsidR="0027186F" w:rsidRPr="00EC61D8" w:rsidTr="00EC61D8">
        <w:tc>
          <w:tcPr>
            <w:tcW w:w="2536"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41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86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r>
      <w:tr w:rsidR="0027186F" w:rsidRPr="00EC61D8" w:rsidTr="00EC61D8">
        <w:tc>
          <w:tcPr>
            <w:tcW w:w="2536" w:type="dxa"/>
            <w:vMerge w:val="restart"/>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CONSTRUCCIONES</w:t>
            </w:r>
          </w:p>
        </w:tc>
        <w:tc>
          <w:tcPr>
            <w:tcW w:w="141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POPULAR</w:t>
            </w:r>
          </w:p>
        </w:tc>
        <w:tc>
          <w:tcPr>
            <w:tcW w:w="113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0A6C88" w:rsidRPr="00EC61D8">
              <w:rPr>
                <w:rFonts w:ascii="Arial" w:hAnsi="Arial" w:cs="Arial"/>
                <w:sz w:val="16"/>
                <w:szCs w:val="16"/>
              </w:rPr>
              <w:t xml:space="preserve">   </w:t>
            </w:r>
            <w:r w:rsidRPr="00EC61D8">
              <w:rPr>
                <w:rFonts w:ascii="Arial" w:hAnsi="Arial" w:cs="Arial"/>
                <w:sz w:val="16"/>
                <w:szCs w:val="16"/>
              </w:rPr>
              <w:t xml:space="preserve"> 2,444.00</w:t>
            </w:r>
          </w:p>
        </w:tc>
        <w:tc>
          <w:tcPr>
            <w:tcW w:w="1276"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0A6C88" w:rsidRPr="00EC61D8">
              <w:rPr>
                <w:rFonts w:ascii="Arial" w:hAnsi="Arial" w:cs="Arial"/>
                <w:sz w:val="16"/>
                <w:szCs w:val="16"/>
              </w:rPr>
              <w:t xml:space="preserve">     </w:t>
            </w:r>
            <w:r w:rsidRPr="00EC61D8">
              <w:rPr>
                <w:rFonts w:ascii="Arial" w:hAnsi="Arial" w:cs="Arial"/>
                <w:sz w:val="16"/>
                <w:szCs w:val="16"/>
              </w:rPr>
              <w:t xml:space="preserve"> 2,184.00</w:t>
            </w:r>
          </w:p>
        </w:tc>
        <w:tc>
          <w:tcPr>
            <w:tcW w:w="1418"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64553D" w:rsidRPr="00EC61D8">
              <w:rPr>
                <w:rFonts w:ascii="Arial" w:hAnsi="Arial" w:cs="Arial"/>
                <w:sz w:val="16"/>
                <w:szCs w:val="16"/>
              </w:rPr>
              <w:t xml:space="preserve">   </w:t>
            </w:r>
            <w:r w:rsidRPr="00EC61D8">
              <w:rPr>
                <w:rFonts w:ascii="Arial" w:hAnsi="Arial" w:cs="Arial"/>
                <w:sz w:val="16"/>
                <w:szCs w:val="16"/>
              </w:rPr>
              <w:t xml:space="preserve">     1,560.00</w:t>
            </w:r>
          </w:p>
        </w:tc>
        <w:tc>
          <w:tcPr>
            <w:tcW w:w="186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64553D" w:rsidRPr="00EC61D8">
              <w:rPr>
                <w:rFonts w:ascii="Arial" w:hAnsi="Arial" w:cs="Arial"/>
                <w:sz w:val="16"/>
                <w:szCs w:val="16"/>
              </w:rPr>
              <w:t xml:space="preserve">   </w:t>
            </w:r>
            <w:r w:rsidRPr="00EC61D8">
              <w:rPr>
                <w:rFonts w:ascii="Arial" w:hAnsi="Arial" w:cs="Arial"/>
                <w:sz w:val="16"/>
                <w:szCs w:val="16"/>
              </w:rPr>
              <w:t xml:space="preserve">   728.00</w:t>
            </w:r>
          </w:p>
        </w:tc>
      </w:tr>
      <w:tr w:rsidR="0027186F" w:rsidRPr="00EC61D8" w:rsidTr="00EC61D8">
        <w:tc>
          <w:tcPr>
            <w:tcW w:w="2536" w:type="dxa"/>
            <w:vMerge/>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41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ECONOMICO</w:t>
            </w:r>
          </w:p>
        </w:tc>
        <w:tc>
          <w:tcPr>
            <w:tcW w:w="113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xml:space="preserve">$ </w:t>
            </w:r>
            <w:r w:rsidR="000A6C88" w:rsidRPr="00EC61D8">
              <w:rPr>
                <w:rFonts w:ascii="Arial" w:hAnsi="Arial" w:cs="Arial"/>
                <w:sz w:val="16"/>
                <w:szCs w:val="16"/>
              </w:rPr>
              <w:t xml:space="preserve">   </w:t>
            </w:r>
            <w:r w:rsidRPr="00EC61D8">
              <w:rPr>
                <w:rFonts w:ascii="Arial" w:hAnsi="Arial" w:cs="Arial"/>
                <w:sz w:val="16"/>
                <w:szCs w:val="16"/>
              </w:rPr>
              <w:t>3,744.00</w:t>
            </w:r>
          </w:p>
        </w:tc>
        <w:tc>
          <w:tcPr>
            <w:tcW w:w="1276"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0A6C88" w:rsidRPr="00EC61D8">
              <w:rPr>
                <w:rFonts w:ascii="Arial" w:hAnsi="Arial" w:cs="Arial"/>
                <w:sz w:val="16"/>
                <w:szCs w:val="16"/>
              </w:rPr>
              <w:t xml:space="preserve">     </w:t>
            </w:r>
            <w:r w:rsidRPr="00EC61D8">
              <w:rPr>
                <w:rFonts w:ascii="Arial" w:hAnsi="Arial" w:cs="Arial"/>
                <w:sz w:val="16"/>
                <w:szCs w:val="16"/>
              </w:rPr>
              <w:t xml:space="preserve"> 3,432.00</w:t>
            </w:r>
          </w:p>
        </w:tc>
        <w:tc>
          <w:tcPr>
            <w:tcW w:w="1418"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64553D" w:rsidRPr="00EC61D8">
              <w:rPr>
                <w:rFonts w:ascii="Arial" w:hAnsi="Arial" w:cs="Arial"/>
                <w:sz w:val="16"/>
                <w:szCs w:val="16"/>
              </w:rPr>
              <w:t xml:space="preserve">   </w:t>
            </w:r>
            <w:r w:rsidRPr="00EC61D8">
              <w:rPr>
                <w:rFonts w:ascii="Arial" w:hAnsi="Arial" w:cs="Arial"/>
                <w:sz w:val="16"/>
                <w:szCs w:val="16"/>
              </w:rPr>
              <w:t xml:space="preserve">     2,496.00</w:t>
            </w:r>
          </w:p>
        </w:tc>
        <w:tc>
          <w:tcPr>
            <w:tcW w:w="186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64553D" w:rsidRPr="00EC61D8">
              <w:rPr>
                <w:rFonts w:ascii="Arial" w:hAnsi="Arial" w:cs="Arial"/>
                <w:sz w:val="16"/>
                <w:szCs w:val="16"/>
              </w:rPr>
              <w:t xml:space="preserve">   </w:t>
            </w:r>
            <w:r w:rsidRPr="00EC61D8">
              <w:rPr>
                <w:rFonts w:ascii="Arial" w:hAnsi="Arial" w:cs="Arial"/>
                <w:sz w:val="16"/>
                <w:szCs w:val="16"/>
              </w:rPr>
              <w:t xml:space="preserve"> 1,144.00</w:t>
            </w:r>
          </w:p>
        </w:tc>
      </w:tr>
      <w:tr w:rsidR="0027186F" w:rsidRPr="00EC61D8" w:rsidTr="00EC61D8">
        <w:tc>
          <w:tcPr>
            <w:tcW w:w="2536" w:type="dxa"/>
            <w:vMerge/>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41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MEDIANO</w:t>
            </w:r>
          </w:p>
        </w:tc>
        <w:tc>
          <w:tcPr>
            <w:tcW w:w="113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0A6C88" w:rsidRPr="00EC61D8">
              <w:rPr>
                <w:rFonts w:ascii="Arial" w:hAnsi="Arial" w:cs="Arial"/>
                <w:sz w:val="16"/>
                <w:szCs w:val="16"/>
              </w:rPr>
              <w:t xml:space="preserve">   </w:t>
            </w:r>
            <w:r w:rsidRPr="00EC61D8">
              <w:rPr>
                <w:rFonts w:ascii="Arial" w:hAnsi="Arial" w:cs="Arial"/>
                <w:sz w:val="16"/>
                <w:szCs w:val="16"/>
              </w:rPr>
              <w:t xml:space="preserve"> 4,992.00</w:t>
            </w:r>
          </w:p>
        </w:tc>
        <w:tc>
          <w:tcPr>
            <w:tcW w:w="1276"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0A6C88" w:rsidRPr="00EC61D8">
              <w:rPr>
                <w:rFonts w:ascii="Arial" w:hAnsi="Arial" w:cs="Arial"/>
                <w:sz w:val="16"/>
                <w:szCs w:val="16"/>
              </w:rPr>
              <w:t xml:space="preserve">     </w:t>
            </w:r>
            <w:r w:rsidRPr="00EC61D8">
              <w:rPr>
                <w:rFonts w:ascii="Arial" w:hAnsi="Arial" w:cs="Arial"/>
                <w:sz w:val="16"/>
                <w:szCs w:val="16"/>
              </w:rPr>
              <w:t xml:space="preserve"> 4,368.00</w:t>
            </w:r>
          </w:p>
        </w:tc>
        <w:tc>
          <w:tcPr>
            <w:tcW w:w="1418"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64553D" w:rsidRPr="00EC61D8">
              <w:rPr>
                <w:rFonts w:ascii="Arial" w:hAnsi="Arial" w:cs="Arial"/>
                <w:sz w:val="16"/>
                <w:szCs w:val="16"/>
              </w:rPr>
              <w:t xml:space="preserve">   </w:t>
            </w:r>
            <w:r w:rsidRPr="00EC61D8">
              <w:rPr>
                <w:rFonts w:ascii="Arial" w:hAnsi="Arial" w:cs="Arial"/>
                <w:sz w:val="16"/>
                <w:szCs w:val="16"/>
              </w:rPr>
              <w:t xml:space="preserve">     3,120.00</w:t>
            </w:r>
          </w:p>
        </w:tc>
        <w:tc>
          <w:tcPr>
            <w:tcW w:w="186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64553D" w:rsidRPr="00EC61D8">
              <w:rPr>
                <w:rFonts w:ascii="Arial" w:hAnsi="Arial" w:cs="Arial"/>
                <w:sz w:val="16"/>
                <w:szCs w:val="16"/>
              </w:rPr>
              <w:t xml:space="preserve">   </w:t>
            </w:r>
            <w:r w:rsidRPr="00EC61D8">
              <w:rPr>
                <w:rFonts w:ascii="Arial" w:hAnsi="Arial" w:cs="Arial"/>
                <w:sz w:val="16"/>
                <w:szCs w:val="16"/>
              </w:rPr>
              <w:t xml:space="preserve"> 1,456.00</w:t>
            </w:r>
          </w:p>
        </w:tc>
      </w:tr>
      <w:tr w:rsidR="0027186F" w:rsidRPr="00EC61D8" w:rsidTr="00EC61D8">
        <w:tc>
          <w:tcPr>
            <w:tcW w:w="2536" w:type="dxa"/>
            <w:vMerge/>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41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CALIDAD</w:t>
            </w:r>
          </w:p>
        </w:tc>
        <w:tc>
          <w:tcPr>
            <w:tcW w:w="113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0A6C88" w:rsidRPr="00EC61D8">
              <w:rPr>
                <w:rFonts w:ascii="Arial" w:hAnsi="Arial" w:cs="Arial"/>
                <w:sz w:val="16"/>
                <w:szCs w:val="16"/>
              </w:rPr>
              <w:t xml:space="preserve">   </w:t>
            </w:r>
            <w:r w:rsidRPr="00EC61D8">
              <w:rPr>
                <w:rFonts w:ascii="Arial" w:hAnsi="Arial" w:cs="Arial"/>
                <w:sz w:val="16"/>
                <w:szCs w:val="16"/>
              </w:rPr>
              <w:t xml:space="preserve"> 6,240.00</w:t>
            </w:r>
          </w:p>
        </w:tc>
        <w:tc>
          <w:tcPr>
            <w:tcW w:w="1276"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0A6C88" w:rsidRPr="00EC61D8">
              <w:rPr>
                <w:rFonts w:ascii="Arial" w:hAnsi="Arial" w:cs="Arial"/>
                <w:sz w:val="16"/>
                <w:szCs w:val="16"/>
              </w:rPr>
              <w:t xml:space="preserve">     </w:t>
            </w:r>
            <w:r w:rsidRPr="00EC61D8">
              <w:rPr>
                <w:rFonts w:ascii="Arial" w:hAnsi="Arial" w:cs="Arial"/>
                <w:sz w:val="16"/>
                <w:szCs w:val="16"/>
              </w:rPr>
              <w:t xml:space="preserve"> 5,720.00</w:t>
            </w:r>
          </w:p>
        </w:tc>
        <w:tc>
          <w:tcPr>
            <w:tcW w:w="1418"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64553D" w:rsidRPr="00EC61D8">
              <w:rPr>
                <w:rFonts w:ascii="Arial" w:hAnsi="Arial" w:cs="Arial"/>
                <w:sz w:val="16"/>
                <w:szCs w:val="16"/>
              </w:rPr>
              <w:t xml:space="preserve">    </w:t>
            </w:r>
            <w:r w:rsidRPr="00EC61D8">
              <w:rPr>
                <w:rFonts w:ascii="Arial" w:hAnsi="Arial" w:cs="Arial"/>
                <w:sz w:val="16"/>
                <w:szCs w:val="16"/>
              </w:rPr>
              <w:t xml:space="preserve">    3,952.00</w:t>
            </w:r>
          </w:p>
        </w:tc>
        <w:tc>
          <w:tcPr>
            <w:tcW w:w="186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64553D" w:rsidRPr="00EC61D8">
              <w:rPr>
                <w:rFonts w:ascii="Arial" w:hAnsi="Arial" w:cs="Arial"/>
                <w:sz w:val="16"/>
                <w:szCs w:val="16"/>
              </w:rPr>
              <w:t xml:space="preserve">   </w:t>
            </w:r>
            <w:r w:rsidRPr="00EC61D8">
              <w:rPr>
                <w:rFonts w:ascii="Arial" w:hAnsi="Arial" w:cs="Arial"/>
                <w:sz w:val="16"/>
                <w:szCs w:val="16"/>
              </w:rPr>
              <w:t xml:space="preserve"> 1,872.00</w:t>
            </w:r>
          </w:p>
        </w:tc>
      </w:tr>
      <w:tr w:rsidR="0027186F" w:rsidRPr="00EC61D8" w:rsidTr="00EC61D8">
        <w:tc>
          <w:tcPr>
            <w:tcW w:w="2536" w:type="dxa"/>
            <w:vMerge/>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41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DE LUJO</w:t>
            </w:r>
          </w:p>
        </w:tc>
        <w:tc>
          <w:tcPr>
            <w:tcW w:w="113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0A6C88" w:rsidRPr="00EC61D8">
              <w:rPr>
                <w:rFonts w:ascii="Arial" w:hAnsi="Arial" w:cs="Arial"/>
                <w:sz w:val="16"/>
                <w:szCs w:val="16"/>
              </w:rPr>
              <w:t xml:space="preserve">   </w:t>
            </w:r>
            <w:r w:rsidRPr="00EC61D8">
              <w:rPr>
                <w:rFonts w:ascii="Arial" w:hAnsi="Arial" w:cs="Arial"/>
                <w:sz w:val="16"/>
                <w:szCs w:val="16"/>
              </w:rPr>
              <w:t xml:space="preserve"> 7,800.00</w:t>
            </w:r>
          </w:p>
        </w:tc>
        <w:tc>
          <w:tcPr>
            <w:tcW w:w="1276"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0A6C88" w:rsidRPr="00EC61D8">
              <w:rPr>
                <w:rFonts w:ascii="Arial" w:hAnsi="Arial" w:cs="Arial"/>
                <w:sz w:val="16"/>
                <w:szCs w:val="16"/>
              </w:rPr>
              <w:t xml:space="preserve">     </w:t>
            </w:r>
            <w:r w:rsidRPr="00EC61D8">
              <w:rPr>
                <w:rFonts w:ascii="Arial" w:hAnsi="Arial" w:cs="Arial"/>
                <w:sz w:val="16"/>
                <w:szCs w:val="16"/>
              </w:rPr>
              <w:t xml:space="preserve"> 6,916.00</w:t>
            </w:r>
          </w:p>
        </w:tc>
        <w:tc>
          <w:tcPr>
            <w:tcW w:w="1418"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64553D" w:rsidRPr="00EC61D8">
              <w:rPr>
                <w:rFonts w:ascii="Arial" w:hAnsi="Arial" w:cs="Arial"/>
                <w:sz w:val="16"/>
                <w:szCs w:val="16"/>
              </w:rPr>
              <w:t xml:space="preserve">   </w:t>
            </w:r>
            <w:r w:rsidRPr="00EC61D8">
              <w:rPr>
                <w:rFonts w:ascii="Arial" w:hAnsi="Arial" w:cs="Arial"/>
                <w:sz w:val="16"/>
                <w:szCs w:val="16"/>
              </w:rPr>
              <w:t xml:space="preserve">     5,096.00</w:t>
            </w:r>
          </w:p>
        </w:tc>
        <w:tc>
          <w:tcPr>
            <w:tcW w:w="186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xml:space="preserve">$ </w:t>
            </w:r>
            <w:r w:rsidR="0064553D" w:rsidRPr="00EC61D8">
              <w:rPr>
                <w:rFonts w:ascii="Arial" w:hAnsi="Arial" w:cs="Arial"/>
                <w:sz w:val="16"/>
                <w:szCs w:val="16"/>
              </w:rPr>
              <w:t xml:space="preserve">   </w:t>
            </w:r>
            <w:r w:rsidRPr="00EC61D8">
              <w:rPr>
                <w:rFonts w:ascii="Arial" w:hAnsi="Arial" w:cs="Arial"/>
                <w:sz w:val="16"/>
                <w:szCs w:val="16"/>
              </w:rPr>
              <w:t>2,340.00</w:t>
            </w:r>
          </w:p>
        </w:tc>
      </w:tr>
    </w:tbl>
    <w:p w:rsidR="00E94AF8" w:rsidRPr="00EC61D8" w:rsidRDefault="00E94AF8" w:rsidP="00B12774">
      <w:pPr>
        <w:widowControl w:val="0"/>
        <w:spacing w:after="0" w:line="360" w:lineRule="auto"/>
        <w:rPr>
          <w:rFonts w:ascii="Arial" w:hAnsi="Arial" w:cs="Arial"/>
          <w:vanish/>
          <w:sz w:val="16"/>
          <w:szCs w:val="16"/>
        </w:rPr>
      </w:pPr>
    </w:p>
    <w:tbl>
      <w:tblPr>
        <w:tblpPr w:leftFromText="141" w:rightFromText="141" w:vertAnchor="text" w:horzAnchor="margin" w:tblpXSpec="center" w:tblpY="126"/>
        <w:tblW w:w="9356" w:type="dxa"/>
        <w:tblLayout w:type="fixed"/>
        <w:tblCellMar>
          <w:left w:w="0" w:type="dxa"/>
          <w:right w:w="0" w:type="dxa"/>
        </w:tblCellMar>
        <w:tblLook w:val="0000" w:firstRow="0" w:lastRow="0" w:firstColumn="0" w:lastColumn="0" w:noHBand="0" w:noVBand="0"/>
      </w:tblPr>
      <w:tblGrid>
        <w:gridCol w:w="1838"/>
        <w:gridCol w:w="1422"/>
        <w:gridCol w:w="1134"/>
        <w:gridCol w:w="1276"/>
        <w:gridCol w:w="1418"/>
        <w:gridCol w:w="2268"/>
      </w:tblGrid>
      <w:tr w:rsidR="0064553D" w:rsidRPr="00EC61D8" w:rsidTr="00B12774">
        <w:tc>
          <w:tcPr>
            <w:tcW w:w="1838" w:type="dxa"/>
            <w:vMerge w:val="restart"/>
            <w:tcBorders>
              <w:top w:val="single" w:sz="4" w:space="0" w:color="000000"/>
              <w:left w:val="single" w:sz="4" w:space="0" w:color="000000"/>
              <w:bottom w:val="single" w:sz="4" w:space="0" w:color="000000"/>
              <w:right w:val="nil"/>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p>
          <w:p w:rsidR="0064553D" w:rsidRPr="00EC61D8" w:rsidRDefault="0064553D" w:rsidP="00B12774">
            <w:pPr>
              <w:widowControl w:val="0"/>
              <w:autoSpaceDE w:val="0"/>
              <w:autoSpaceDN w:val="0"/>
              <w:adjustRightInd w:val="0"/>
              <w:spacing w:after="0" w:line="360" w:lineRule="auto"/>
              <w:rPr>
                <w:rFonts w:ascii="Arial" w:hAnsi="Arial" w:cs="Arial"/>
                <w:sz w:val="16"/>
                <w:szCs w:val="16"/>
              </w:rPr>
            </w:pPr>
          </w:p>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INDUSTRIAL</w:t>
            </w:r>
          </w:p>
        </w:tc>
        <w:tc>
          <w:tcPr>
            <w:tcW w:w="1422"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ECONOMICO</w:t>
            </w:r>
          </w:p>
        </w:tc>
        <w:tc>
          <w:tcPr>
            <w:tcW w:w="1134"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$ 1,456.00</w:t>
            </w:r>
          </w:p>
        </w:tc>
        <w:tc>
          <w:tcPr>
            <w:tcW w:w="1276"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$ 1,300.00</w:t>
            </w:r>
          </w:p>
        </w:tc>
        <w:tc>
          <w:tcPr>
            <w:tcW w:w="1418"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936.00</w:t>
            </w:r>
          </w:p>
        </w:tc>
        <w:tc>
          <w:tcPr>
            <w:tcW w:w="2268"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416.00</w:t>
            </w:r>
          </w:p>
        </w:tc>
      </w:tr>
      <w:tr w:rsidR="0064553D" w:rsidRPr="00EC61D8" w:rsidTr="00B12774">
        <w:tc>
          <w:tcPr>
            <w:tcW w:w="1838" w:type="dxa"/>
            <w:vMerge/>
            <w:tcBorders>
              <w:top w:val="single" w:sz="4" w:space="0" w:color="000000"/>
              <w:left w:val="single" w:sz="4" w:space="0" w:color="000000"/>
              <w:bottom w:val="single" w:sz="4" w:space="0" w:color="000000"/>
              <w:right w:val="nil"/>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p>
        </w:tc>
        <w:tc>
          <w:tcPr>
            <w:tcW w:w="1422"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MEDIANO</w:t>
            </w:r>
          </w:p>
        </w:tc>
        <w:tc>
          <w:tcPr>
            <w:tcW w:w="1134"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$ 2,288.00</w:t>
            </w:r>
          </w:p>
        </w:tc>
        <w:tc>
          <w:tcPr>
            <w:tcW w:w="1276"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$ 2,080.00</w:t>
            </w:r>
          </w:p>
        </w:tc>
        <w:tc>
          <w:tcPr>
            <w:tcW w:w="1418"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1,456.00</w:t>
            </w:r>
          </w:p>
        </w:tc>
        <w:tc>
          <w:tcPr>
            <w:tcW w:w="2268"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676.00</w:t>
            </w:r>
          </w:p>
        </w:tc>
      </w:tr>
      <w:tr w:rsidR="0064553D" w:rsidRPr="00EC61D8" w:rsidTr="00B12774">
        <w:tc>
          <w:tcPr>
            <w:tcW w:w="1838" w:type="dxa"/>
            <w:vMerge/>
            <w:tcBorders>
              <w:top w:val="single" w:sz="4" w:space="0" w:color="000000"/>
              <w:left w:val="single" w:sz="4" w:space="0" w:color="000000"/>
              <w:bottom w:val="single" w:sz="4" w:space="0" w:color="000000"/>
              <w:right w:val="nil"/>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p>
        </w:tc>
        <w:tc>
          <w:tcPr>
            <w:tcW w:w="1422"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DE LUJO</w:t>
            </w:r>
          </w:p>
        </w:tc>
        <w:tc>
          <w:tcPr>
            <w:tcW w:w="1134"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$ 3,120.00</w:t>
            </w:r>
          </w:p>
        </w:tc>
        <w:tc>
          <w:tcPr>
            <w:tcW w:w="1276"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$ 2,756.00</w:t>
            </w:r>
          </w:p>
        </w:tc>
        <w:tc>
          <w:tcPr>
            <w:tcW w:w="1418"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2,080.00</w:t>
            </w:r>
          </w:p>
        </w:tc>
        <w:tc>
          <w:tcPr>
            <w:tcW w:w="2268"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936.00</w:t>
            </w:r>
          </w:p>
        </w:tc>
      </w:tr>
    </w:tbl>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bl>
      <w:tblPr>
        <w:tblW w:w="9356" w:type="dxa"/>
        <w:tblInd w:w="-137" w:type="dxa"/>
        <w:tblLayout w:type="fixed"/>
        <w:tblCellMar>
          <w:left w:w="0" w:type="dxa"/>
          <w:right w:w="0" w:type="dxa"/>
        </w:tblCellMar>
        <w:tblLook w:val="0000" w:firstRow="0" w:lastRow="0" w:firstColumn="0" w:lastColumn="0" w:noHBand="0" w:noVBand="0"/>
      </w:tblPr>
      <w:tblGrid>
        <w:gridCol w:w="2515"/>
        <w:gridCol w:w="1432"/>
        <w:gridCol w:w="5409"/>
      </w:tblGrid>
      <w:tr w:rsidR="0027186F" w:rsidRPr="00EC61D8" w:rsidTr="00EC61D8">
        <w:tc>
          <w:tcPr>
            <w:tcW w:w="2515" w:type="dxa"/>
            <w:vMerge w:val="restart"/>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CONSTRUCCIONES</w:t>
            </w:r>
          </w:p>
        </w:tc>
        <w:tc>
          <w:tcPr>
            <w:tcW w:w="143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POPULAR</w:t>
            </w:r>
          </w:p>
        </w:tc>
        <w:tc>
          <w:tcPr>
            <w:tcW w:w="5409"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Muros de madera; techos de teja, paja, lámina similar:</w:t>
            </w: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pisos de tierra; puertas y ventanas de madera o herrería.</w:t>
            </w:r>
          </w:p>
        </w:tc>
      </w:tr>
      <w:tr w:rsidR="0027186F" w:rsidRPr="00EC61D8" w:rsidTr="00EC61D8">
        <w:tc>
          <w:tcPr>
            <w:tcW w:w="2515" w:type="dxa"/>
            <w:vMerge/>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43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ECONOMICO</w:t>
            </w:r>
          </w:p>
        </w:tc>
        <w:tc>
          <w:tcPr>
            <w:tcW w:w="5409"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Muros de mampostería o block; techos de teja, paja,</w:t>
            </w: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lamina o similar; muebles de baños completos; pisos de pasta; puertas y ventanas de madera o herrería.</w:t>
            </w:r>
          </w:p>
        </w:tc>
      </w:tr>
      <w:tr w:rsidR="0027186F" w:rsidRPr="00EC61D8" w:rsidTr="00EC61D8">
        <w:tc>
          <w:tcPr>
            <w:tcW w:w="2515" w:type="dxa"/>
            <w:vMerge/>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43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MEDIANO</w:t>
            </w:r>
          </w:p>
        </w:tc>
        <w:tc>
          <w:tcPr>
            <w:tcW w:w="5409"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r w:rsidRPr="00EC61D8">
              <w:rPr>
                <w:rFonts w:ascii="Arial" w:hAnsi="Arial" w:cs="Arial"/>
                <w:sz w:val="16"/>
                <w:szCs w:val="16"/>
              </w:rPr>
              <w:t>Muros de mampostería o block; techos de concreto</w:t>
            </w:r>
          </w:p>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r w:rsidRPr="00EC61D8">
              <w:rPr>
                <w:rFonts w:ascii="Arial" w:hAnsi="Arial" w:cs="Arial"/>
                <w:sz w:val="16"/>
                <w:szCs w:val="16"/>
              </w:rPr>
              <w:t xml:space="preserve">armado con o sin vigas de madera o hierro; muebles de baños completos de mediana calidad; </w:t>
            </w:r>
            <w:proofErr w:type="spellStart"/>
            <w:r w:rsidRPr="00EC61D8">
              <w:rPr>
                <w:rFonts w:ascii="Arial" w:hAnsi="Arial" w:cs="Arial"/>
                <w:sz w:val="16"/>
                <w:szCs w:val="16"/>
              </w:rPr>
              <w:t>lambrines</w:t>
            </w:r>
            <w:proofErr w:type="spellEnd"/>
            <w:r w:rsidRPr="00EC61D8">
              <w:rPr>
                <w:rFonts w:ascii="Arial" w:hAnsi="Arial" w:cs="Arial"/>
                <w:sz w:val="16"/>
                <w:szCs w:val="16"/>
              </w:rPr>
              <w:t xml:space="preserve"> de pasta. Azulejo o cerámica: puertas y ventanas de madera o herrería.</w:t>
            </w:r>
          </w:p>
        </w:tc>
      </w:tr>
      <w:tr w:rsidR="0027186F" w:rsidRPr="00EC61D8" w:rsidTr="00EC61D8">
        <w:tc>
          <w:tcPr>
            <w:tcW w:w="2515" w:type="dxa"/>
            <w:vMerge/>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p>
        </w:tc>
        <w:tc>
          <w:tcPr>
            <w:tcW w:w="143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CALIDAD</w:t>
            </w:r>
          </w:p>
        </w:tc>
        <w:tc>
          <w:tcPr>
            <w:tcW w:w="5409"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r w:rsidRPr="00EC61D8">
              <w:rPr>
                <w:rFonts w:ascii="Arial" w:hAnsi="Arial" w:cs="Arial"/>
                <w:sz w:val="16"/>
                <w:szCs w:val="16"/>
              </w:rPr>
              <w:t>Muros de mampostería o block; techos de concreto</w:t>
            </w:r>
          </w:p>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r w:rsidRPr="00EC61D8">
              <w:rPr>
                <w:rFonts w:ascii="Arial" w:hAnsi="Arial" w:cs="Arial"/>
                <w:sz w:val="16"/>
                <w:szCs w:val="16"/>
              </w:rPr>
              <w:t xml:space="preserve">armado con o sin vigas de madera o hierro; muebles de baños completos de mediana calidad; drenaje entubado; aplanados con estuco; </w:t>
            </w:r>
            <w:proofErr w:type="spellStart"/>
            <w:r w:rsidRPr="00EC61D8">
              <w:rPr>
                <w:rFonts w:ascii="Arial" w:hAnsi="Arial" w:cs="Arial"/>
                <w:sz w:val="16"/>
                <w:szCs w:val="16"/>
              </w:rPr>
              <w:t>lambrines</w:t>
            </w:r>
            <w:proofErr w:type="spellEnd"/>
            <w:r w:rsidRPr="00EC61D8">
              <w:rPr>
                <w:rFonts w:ascii="Arial" w:hAnsi="Arial" w:cs="Arial"/>
                <w:sz w:val="16"/>
                <w:szCs w:val="16"/>
              </w:rPr>
              <w:t xml:space="preserve"> de pasta, azulejo o cerámico; pisos de cerámica; puertas y ventanas de madera; herrería o aluminio.</w:t>
            </w:r>
          </w:p>
        </w:tc>
      </w:tr>
      <w:tr w:rsidR="0027186F" w:rsidRPr="00EC61D8" w:rsidTr="00EC61D8">
        <w:tc>
          <w:tcPr>
            <w:tcW w:w="2515" w:type="dxa"/>
            <w:vMerge/>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p>
        </w:tc>
        <w:tc>
          <w:tcPr>
            <w:tcW w:w="143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DE LUJO</w:t>
            </w:r>
          </w:p>
        </w:tc>
        <w:tc>
          <w:tcPr>
            <w:tcW w:w="5409"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r w:rsidRPr="00EC61D8">
              <w:rPr>
                <w:rFonts w:ascii="Arial" w:hAnsi="Arial" w:cs="Arial"/>
                <w:sz w:val="16"/>
                <w:szCs w:val="16"/>
              </w:rPr>
              <w:t>Muros de mampostería o block; techos de concreto</w:t>
            </w:r>
          </w:p>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r w:rsidRPr="00EC61D8">
              <w:rPr>
                <w:rFonts w:ascii="Arial" w:hAnsi="Arial" w:cs="Arial"/>
                <w:sz w:val="16"/>
                <w:szCs w:val="16"/>
              </w:rPr>
              <w:t xml:space="preserve">armado con o sin vigas de madera o hierro; muebles de baños completos de mediana calidad; drenaje entubado; aplanados con estuco o molduras; </w:t>
            </w:r>
            <w:proofErr w:type="spellStart"/>
            <w:r w:rsidRPr="00EC61D8">
              <w:rPr>
                <w:rFonts w:ascii="Arial" w:hAnsi="Arial" w:cs="Arial"/>
                <w:sz w:val="16"/>
                <w:szCs w:val="16"/>
              </w:rPr>
              <w:t>lambrines</w:t>
            </w:r>
            <w:proofErr w:type="spellEnd"/>
            <w:r w:rsidRPr="00EC61D8">
              <w:rPr>
                <w:rFonts w:ascii="Arial" w:hAnsi="Arial" w:cs="Arial"/>
                <w:sz w:val="16"/>
                <w:szCs w:val="16"/>
              </w:rPr>
              <w:t xml:space="preserve"> de pasta, azulejo o cerámico, mármol o cantera; pisos de cerámica, mármol o cantera; puertas y ventanas de madera, herrería o aluminio.</w:t>
            </w:r>
          </w:p>
        </w:tc>
      </w:tr>
    </w:tbl>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bl>
      <w:tblPr>
        <w:tblW w:w="9356" w:type="dxa"/>
        <w:tblInd w:w="-137" w:type="dxa"/>
        <w:tblLayout w:type="fixed"/>
        <w:tblCellMar>
          <w:left w:w="0" w:type="dxa"/>
          <w:right w:w="0" w:type="dxa"/>
        </w:tblCellMar>
        <w:tblLook w:val="0000" w:firstRow="0" w:lastRow="0" w:firstColumn="0" w:lastColumn="0" w:noHBand="0" w:noVBand="0"/>
      </w:tblPr>
      <w:tblGrid>
        <w:gridCol w:w="2635"/>
        <w:gridCol w:w="1432"/>
        <w:gridCol w:w="5289"/>
      </w:tblGrid>
      <w:tr w:rsidR="0027186F" w:rsidRPr="00EC61D8" w:rsidTr="00B12774">
        <w:tc>
          <w:tcPr>
            <w:tcW w:w="2635" w:type="dxa"/>
            <w:vMerge w:val="restart"/>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DUSTRIAL</w:t>
            </w:r>
          </w:p>
        </w:tc>
        <w:tc>
          <w:tcPr>
            <w:tcW w:w="143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ECONOMICO</w:t>
            </w:r>
          </w:p>
        </w:tc>
        <w:tc>
          <w:tcPr>
            <w:tcW w:w="5289"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r w:rsidRPr="00EC61D8">
              <w:rPr>
                <w:rFonts w:ascii="Arial" w:hAnsi="Arial" w:cs="Arial"/>
                <w:sz w:val="16"/>
                <w:szCs w:val="16"/>
              </w:rPr>
              <w:t>Claros chicos; muros de block de cemento; techos de</w:t>
            </w:r>
          </w:p>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r w:rsidRPr="00EC61D8">
              <w:rPr>
                <w:rFonts w:ascii="Arial" w:hAnsi="Arial" w:cs="Arial"/>
                <w:sz w:val="16"/>
                <w:szCs w:val="16"/>
              </w:rPr>
              <w:t>lámina de cartón o galvanizada: muebles de baño económicos; con o sin aplanados de mezcla de cal- arena: piso de tierra o cemento; puertas y ventanas de madera, aluminio y herrería.</w:t>
            </w:r>
          </w:p>
        </w:tc>
      </w:tr>
      <w:tr w:rsidR="0027186F" w:rsidRPr="00EC61D8" w:rsidTr="00B12774">
        <w:tc>
          <w:tcPr>
            <w:tcW w:w="2635" w:type="dxa"/>
            <w:vMerge/>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p>
        </w:tc>
        <w:tc>
          <w:tcPr>
            <w:tcW w:w="143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MEDIANO</w:t>
            </w:r>
          </w:p>
        </w:tc>
        <w:tc>
          <w:tcPr>
            <w:tcW w:w="5289"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r w:rsidRPr="00EC61D8">
              <w:rPr>
                <w:rFonts w:ascii="Arial" w:hAnsi="Arial" w:cs="Arial"/>
                <w:sz w:val="16"/>
                <w:szCs w:val="16"/>
              </w:rPr>
              <w:t>Claros medianos; columnas de fierro o concreto: muros</w:t>
            </w:r>
          </w:p>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r w:rsidRPr="00EC61D8">
              <w:rPr>
                <w:rFonts w:ascii="Arial" w:hAnsi="Arial" w:cs="Arial"/>
                <w:sz w:val="16"/>
                <w:szCs w:val="16"/>
              </w:rPr>
              <w:t xml:space="preserve">de block de cemento; techos de lámina de asbesto o metálica; muebles de baño de mediana calidad; con o sin aplanados de mezcla de cal- arena; piso de cemento o  mosaico;  </w:t>
            </w:r>
            <w:proofErr w:type="spellStart"/>
            <w:r w:rsidRPr="00EC61D8">
              <w:rPr>
                <w:rFonts w:ascii="Arial" w:hAnsi="Arial" w:cs="Arial"/>
                <w:sz w:val="16"/>
                <w:szCs w:val="16"/>
              </w:rPr>
              <w:t>lambrines</w:t>
            </w:r>
            <w:proofErr w:type="spellEnd"/>
            <w:r w:rsidRPr="00EC61D8">
              <w:rPr>
                <w:rFonts w:ascii="Arial" w:hAnsi="Arial" w:cs="Arial"/>
                <w:sz w:val="16"/>
                <w:szCs w:val="16"/>
              </w:rPr>
              <w:t xml:space="preserve">  en  los  baños  de  azulejo  o mosaico; puertas y ventanas de madera, aluminio y herrería.</w:t>
            </w:r>
          </w:p>
        </w:tc>
      </w:tr>
      <w:tr w:rsidR="0027186F" w:rsidRPr="00EC61D8" w:rsidTr="00B12774">
        <w:tc>
          <w:tcPr>
            <w:tcW w:w="2635" w:type="dxa"/>
            <w:vMerge/>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p>
        </w:tc>
        <w:tc>
          <w:tcPr>
            <w:tcW w:w="143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CALIDAD</w:t>
            </w:r>
          </w:p>
        </w:tc>
        <w:tc>
          <w:tcPr>
            <w:tcW w:w="5289"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r w:rsidRPr="00EC61D8">
              <w:rPr>
                <w:rFonts w:ascii="Arial" w:hAnsi="Arial" w:cs="Arial"/>
                <w:sz w:val="16"/>
                <w:szCs w:val="16"/>
              </w:rPr>
              <w:t>Cimiento de concreto</w:t>
            </w:r>
            <w:r w:rsidR="0093567F" w:rsidRPr="00EC61D8">
              <w:rPr>
                <w:rFonts w:ascii="Arial" w:hAnsi="Arial" w:cs="Arial"/>
                <w:sz w:val="16"/>
                <w:szCs w:val="16"/>
              </w:rPr>
              <w:t xml:space="preserve"> </w:t>
            </w:r>
            <w:r w:rsidRPr="00EC61D8">
              <w:rPr>
                <w:rFonts w:ascii="Arial" w:hAnsi="Arial" w:cs="Arial"/>
                <w:sz w:val="16"/>
                <w:szCs w:val="16"/>
              </w:rPr>
              <w:t>armado; claros medianos;</w:t>
            </w:r>
          </w:p>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r w:rsidRPr="00EC61D8">
              <w:rPr>
                <w:rFonts w:ascii="Arial" w:hAnsi="Arial" w:cs="Arial"/>
                <w:sz w:val="16"/>
                <w:szCs w:val="16"/>
              </w:rPr>
              <w:t xml:space="preserve">columnas de fierro o concreto; muros de block de cemento: techos de concreto prefabricado: muebles de baño de lujo: con aplanados de mezcla de cal- cemento- arena: piso de cemento especial o granito: </w:t>
            </w:r>
            <w:proofErr w:type="spellStart"/>
            <w:r w:rsidRPr="00EC61D8">
              <w:rPr>
                <w:rFonts w:ascii="Arial" w:hAnsi="Arial" w:cs="Arial"/>
                <w:sz w:val="16"/>
                <w:szCs w:val="16"/>
              </w:rPr>
              <w:t>lambrines</w:t>
            </w:r>
            <w:proofErr w:type="spellEnd"/>
            <w:r w:rsidRPr="00EC61D8">
              <w:rPr>
                <w:rFonts w:ascii="Arial" w:hAnsi="Arial" w:cs="Arial"/>
                <w:sz w:val="16"/>
                <w:szCs w:val="16"/>
              </w:rPr>
              <w:t xml:space="preserve"> en los baños con recubrimientos industriales: puertas y ventanas de madera, aluminio y herrería.</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14.- </w:t>
      </w:r>
      <w:r w:rsidRPr="008224ED">
        <w:rPr>
          <w:rFonts w:ascii="Arial" w:hAnsi="Arial" w:cs="Arial"/>
          <w:color w:val="211F1F"/>
          <w:sz w:val="20"/>
          <w:szCs w:val="20"/>
        </w:rPr>
        <w:t xml:space="preserve">Para efectos dispuestos en la Ley de Hacienda para el Municipio de </w:t>
      </w:r>
      <w:proofErr w:type="spellStart"/>
      <w:r w:rsidRPr="008224ED">
        <w:rPr>
          <w:rFonts w:ascii="Arial" w:hAnsi="Arial" w:cs="Arial"/>
          <w:color w:val="211F1F"/>
          <w:sz w:val="20"/>
          <w:szCs w:val="20"/>
        </w:rPr>
        <w:t>Tepakán</w:t>
      </w:r>
      <w:proofErr w:type="spellEnd"/>
      <w:r w:rsidRPr="008224ED">
        <w:rPr>
          <w:rFonts w:ascii="Arial" w:hAnsi="Arial" w:cs="Arial"/>
          <w:color w:val="211F1F"/>
          <w:sz w:val="20"/>
          <w:szCs w:val="20"/>
        </w:rPr>
        <w:t>, Yucatán, cuando se pague el impuesto durante el primer bimestre del año, el contribuyente gozará de un descuento del 10% anual.</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CAPÍTULO II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Del Impuesto Sobre Adquisición de Inmuebles de los Sujetos</w:t>
      </w:r>
    </w:p>
    <w:p w:rsidR="0064553D" w:rsidRPr="008224ED" w:rsidRDefault="0064553D" w:rsidP="00B12774">
      <w:pPr>
        <w:widowControl w:val="0"/>
        <w:autoSpaceDE w:val="0"/>
        <w:autoSpaceDN w:val="0"/>
        <w:adjustRightInd w:val="0"/>
        <w:spacing w:after="0" w:line="360" w:lineRule="auto"/>
        <w:jc w:val="both"/>
        <w:rPr>
          <w:rFonts w:ascii="Arial" w:hAnsi="Arial" w:cs="Arial"/>
          <w:b/>
          <w:bCs/>
          <w:color w:val="211F1F"/>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15.- </w:t>
      </w:r>
      <w:r w:rsidRPr="008224ED">
        <w:rPr>
          <w:rFonts w:ascii="Arial" w:hAnsi="Arial" w:cs="Arial"/>
          <w:color w:val="211F1F"/>
          <w:sz w:val="20"/>
          <w:szCs w:val="20"/>
        </w:rPr>
        <w:t xml:space="preserve">El impuesto a que se refiere este capítulo, se calculará aplicando la tasa del 2% a la base gravable señalada en la Ley de Hacienda para el Municipio de </w:t>
      </w:r>
      <w:proofErr w:type="spellStart"/>
      <w:r w:rsidRPr="008224ED">
        <w:rPr>
          <w:rFonts w:ascii="Arial" w:hAnsi="Arial" w:cs="Arial"/>
          <w:color w:val="211F1F"/>
          <w:sz w:val="20"/>
          <w:szCs w:val="20"/>
        </w:rPr>
        <w:t>Tepakán</w:t>
      </w:r>
      <w:proofErr w:type="spellEnd"/>
      <w:r w:rsidRPr="008224ED">
        <w:rPr>
          <w:rFonts w:ascii="Arial" w:hAnsi="Arial" w:cs="Arial"/>
          <w:color w:val="211F1F"/>
          <w:sz w:val="20"/>
          <w:szCs w:val="20"/>
        </w:rPr>
        <w:t>, Yucatán.</w:t>
      </w:r>
    </w:p>
    <w:p w:rsidR="00B12774" w:rsidRDefault="00B12774" w:rsidP="00B12774">
      <w:pPr>
        <w:widowControl w:val="0"/>
        <w:autoSpaceDE w:val="0"/>
        <w:autoSpaceDN w:val="0"/>
        <w:adjustRightInd w:val="0"/>
        <w:spacing w:after="0" w:line="360" w:lineRule="auto"/>
        <w:jc w:val="center"/>
        <w:rPr>
          <w:rFonts w:ascii="Arial" w:hAnsi="Arial" w:cs="Arial"/>
          <w:b/>
          <w:bCs/>
          <w:color w:val="211F1F"/>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CAPÍTULO III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Impuesto sobre Diversiones y Espectáculos Públicos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04604E">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16.- </w:t>
      </w:r>
      <w:r w:rsidRPr="008224ED">
        <w:rPr>
          <w:rFonts w:ascii="Arial" w:hAnsi="Arial" w:cs="Arial"/>
          <w:color w:val="211F1F"/>
          <w:sz w:val="20"/>
          <w:szCs w:val="20"/>
        </w:rPr>
        <w:t>La cuota del impuesto sobre Diversiones y Espectáculos Públicos, se calculará sobre el monto total de los ingresos percibidos.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04604E">
      <w:pPr>
        <w:widowControl w:val="0"/>
        <w:autoSpaceDE w:val="0"/>
        <w:autoSpaceDN w:val="0"/>
        <w:adjustRightInd w:val="0"/>
        <w:spacing w:after="0" w:line="360" w:lineRule="auto"/>
        <w:ind w:firstLine="720"/>
        <w:jc w:val="both"/>
        <w:rPr>
          <w:rFonts w:ascii="Arial" w:hAnsi="Arial" w:cs="Arial"/>
          <w:color w:val="000000"/>
          <w:sz w:val="20"/>
          <w:szCs w:val="20"/>
        </w:rPr>
      </w:pPr>
      <w:r w:rsidRPr="008224ED">
        <w:rPr>
          <w:rFonts w:ascii="Arial" w:hAnsi="Arial" w:cs="Arial"/>
          <w:color w:val="211F1F"/>
          <w:sz w:val="20"/>
          <w:szCs w:val="20"/>
        </w:rPr>
        <w:t>El impuesto se determinará aplicando a la base antes referida, la tasa que para cada evento se establece a continuación:</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tbl>
      <w:tblPr>
        <w:tblW w:w="9103" w:type="dxa"/>
        <w:tblInd w:w="116" w:type="dxa"/>
        <w:tblLayout w:type="fixed"/>
        <w:tblCellMar>
          <w:left w:w="0" w:type="dxa"/>
          <w:right w:w="0" w:type="dxa"/>
        </w:tblCellMar>
        <w:tblLook w:val="0000" w:firstRow="0" w:lastRow="0" w:firstColumn="0" w:lastColumn="0" w:noHBand="0" w:noVBand="0"/>
      </w:tblPr>
      <w:tblGrid>
        <w:gridCol w:w="4649"/>
        <w:gridCol w:w="4454"/>
      </w:tblGrid>
      <w:tr w:rsidR="0027186F" w:rsidRPr="008224ED" w:rsidTr="00720611">
        <w:trPr>
          <w:trHeight w:hRule="exact" w:val="355"/>
        </w:trPr>
        <w:tc>
          <w:tcPr>
            <w:tcW w:w="4649"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I. </w:t>
            </w:r>
            <w:r w:rsidRPr="008224ED">
              <w:rPr>
                <w:rFonts w:ascii="Arial" w:hAnsi="Arial" w:cs="Arial"/>
                <w:color w:val="211F1F"/>
                <w:sz w:val="20"/>
                <w:szCs w:val="20"/>
              </w:rPr>
              <w:t>Funciones de circo</w:t>
            </w:r>
          </w:p>
        </w:tc>
        <w:tc>
          <w:tcPr>
            <w:tcW w:w="4454"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6%</w:t>
            </w:r>
          </w:p>
        </w:tc>
      </w:tr>
      <w:tr w:rsidR="0027186F" w:rsidRPr="008224ED" w:rsidTr="00720611">
        <w:trPr>
          <w:trHeight w:hRule="exact" w:val="354"/>
        </w:trPr>
        <w:tc>
          <w:tcPr>
            <w:tcW w:w="4649"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II. </w:t>
            </w:r>
            <w:r w:rsidRPr="008224ED">
              <w:rPr>
                <w:rFonts w:ascii="Arial" w:hAnsi="Arial" w:cs="Arial"/>
                <w:color w:val="211F1F"/>
                <w:sz w:val="20"/>
                <w:szCs w:val="20"/>
              </w:rPr>
              <w:t>Conciertos</w:t>
            </w:r>
          </w:p>
        </w:tc>
        <w:tc>
          <w:tcPr>
            <w:tcW w:w="4454"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7%</w:t>
            </w:r>
          </w:p>
        </w:tc>
      </w:tr>
      <w:tr w:rsidR="0027186F" w:rsidRPr="008224ED" w:rsidTr="00720611">
        <w:trPr>
          <w:trHeight w:hRule="exact" w:val="355"/>
        </w:trPr>
        <w:tc>
          <w:tcPr>
            <w:tcW w:w="4649"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III. </w:t>
            </w:r>
            <w:r w:rsidRPr="008224ED">
              <w:rPr>
                <w:rFonts w:ascii="Arial" w:hAnsi="Arial" w:cs="Arial"/>
                <w:color w:val="211F1F"/>
                <w:sz w:val="20"/>
                <w:szCs w:val="20"/>
              </w:rPr>
              <w:t>Fútbol y Básquetbol</w:t>
            </w:r>
          </w:p>
        </w:tc>
        <w:tc>
          <w:tcPr>
            <w:tcW w:w="4454"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7%</w:t>
            </w:r>
          </w:p>
        </w:tc>
      </w:tr>
      <w:tr w:rsidR="0027186F" w:rsidRPr="008224ED" w:rsidTr="00720611">
        <w:trPr>
          <w:trHeight w:hRule="exact" w:val="355"/>
        </w:trPr>
        <w:tc>
          <w:tcPr>
            <w:tcW w:w="4649"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IV. </w:t>
            </w:r>
            <w:r w:rsidRPr="008224ED">
              <w:rPr>
                <w:rFonts w:ascii="Arial" w:hAnsi="Arial" w:cs="Arial"/>
                <w:color w:val="211F1F"/>
                <w:sz w:val="20"/>
                <w:szCs w:val="20"/>
              </w:rPr>
              <w:t>Funciones de lucha libre</w:t>
            </w:r>
          </w:p>
        </w:tc>
        <w:tc>
          <w:tcPr>
            <w:tcW w:w="4454"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7%</w:t>
            </w:r>
          </w:p>
        </w:tc>
      </w:tr>
      <w:tr w:rsidR="0027186F" w:rsidRPr="008224ED" w:rsidTr="00720611">
        <w:trPr>
          <w:trHeight w:hRule="exact" w:val="355"/>
        </w:trPr>
        <w:tc>
          <w:tcPr>
            <w:tcW w:w="4649"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V. </w:t>
            </w:r>
            <w:r w:rsidRPr="008224ED">
              <w:rPr>
                <w:rFonts w:ascii="Arial" w:hAnsi="Arial" w:cs="Arial"/>
                <w:color w:val="211F1F"/>
                <w:sz w:val="20"/>
                <w:szCs w:val="20"/>
              </w:rPr>
              <w:t>Espectáculos taurinos</w:t>
            </w:r>
          </w:p>
        </w:tc>
        <w:tc>
          <w:tcPr>
            <w:tcW w:w="4454"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7%</w:t>
            </w:r>
          </w:p>
        </w:tc>
      </w:tr>
      <w:tr w:rsidR="0027186F" w:rsidRPr="008224ED" w:rsidTr="00720611">
        <w:trPr>
          <w:trHeight w:hRule="exact" w:val="355"/>
        </w:trPr>
        <w:tc>
          <w:tcPr>
            <w:tcW w:w="4649"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VI. </w:t>
            </w:r>
            <w:r w:rsidRPr="008224ED">
              <w:rPr>
                <w:rFonts w:ascii="Arial" w:hAnsi="Arial" w:cs="Arial"/>
                <w:color w:val="211F1F"/>
                <w:sz w:val="20"/>
                <w:szCs w:val="20"/>
              </w:rPr>
              <w:t>Box</w:t>
            </w:r>
          </w:p>
        </w:tc>
        <w:tc>
          <w:tcPr>
            <w:tcW w:w="4454"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7%</w:t>
            </w:r>
          </w:p>
        </w:tc>
      </w:tr>
      <w:tr w:rsidR="0027186F" w:rsidRPr="008224ED" w:rsidTr="00720611">
        <w:trPr>
          <w:trHeight w:hRule="exact" w:val="354"/>
        </w:trPr>
        <w:tc>
          <w:tcPr>
            <w:tcW w:w="4649"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VII. </w:t>
            </w:r>
            <w:r w:rsidRPr="008224ED">
              <w:rPr>
                <w:rFonts w:ascii="Arial" w:hAnsi="Arial" w:cs="Arial"/>
                <w:color w:val="211F1F"/>
                <w:sz w:val="20"/>
                <w:szCs w:val="20"/>
              </w:rPr>
              <w:t>Béisbol</w:t>
            </w:r>
          </w:p>
        </w:tc>
        <w:tc>
          <w:tcPr>
            <w:tcW w:w="4454"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7%</w:t>
            </w:r>
          </w:p>
        </w:tc>
      </w:tr>
      <w:tr w:rsidR="0027186F" w:rsidRPr="008224ED" w:rsidTr="00720611">
        <w:trPr>
          <w:trHeight w:hRule="exact" w:val="355"/>
        </w:trPr>
        <w:tc>
          <w:tcPr>
            <w:tcW w:w="4649"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VIII. </w:t>
            </w:r>
            <w:r w:rsidRPr="008224ED">
              <w:rPr>
                <w:rFonts w:ascii="Arial" w:hAnsi="Arial" w:cs="Arial"/>
                <w:color w:val="211F1F"/>
                <w:sz w:val="20"/>
                <w:szCs w:val="20"/>
              </w:rPr>
              <w:t>Bailes populares</w:t>
            </w:r>
          </w:p>
        </w:tc>
        <w:tc>
          <w:tcPr>
            <w:tcW w:w="4454"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7%</w:t>
            </w:r>
          </w:p>
        </w:tc>
      </w:tr>
      <w:tr w:rsidR="0027186F" w:rsidRPr="008224ED" w:rsidTr="00720611">
        <w:trPr>
          <w:trHeight w:hRule="exact" w:val="355"/>
        </w:trPr>
        <w:tc>
          <w:tcPr>
            <w:tcW w:w="4649"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IX. </w:t>
            </w:r>
            <w:r w:rsidRPr="008224ED">
              <w:rPr>
                <w:rFonts w:ascii="Arial" w:hAnsi="Arial" w:cs="Arial"/>
                <w:color w:val="211F1F"/>
                <w:sz w:val="20"/>
                <w:szCs w:val="20"/>
              </w:rPr>
              <w:t>Otros permitidos por la ley de la materia</w:t>
            </w:r>
          </w:p>
        </w:tc>
        <w:tc>
          <w:tcPr>
            <w:tcW w:w="4454"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7%</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B12774" w:rsidRDefault="0027186F" w:rsidP="00B12774">
      <w:pPr>
        <w:widowControl w:val="0"/>
        <w:autoSpaceDE w:val="0"/>
        <w:autoSpaceDN w:val="0"/>
        <w:adjustRightInd w:val="0"/>
        <w:spacing w:after="0" w:line="360" w:lineRule="auto"/>
        <w:jc w:val="center"/>
        <w:rPr>
          <w:rFonts w:ascii="Arial" w:hAnsi="Arial" w:cs="Arial"/>
          <w:b/>
          <w:bCs/>
          <w:color w:val="211F1F"/>
          <w:sz w:val="20"/>
          <w:szCs w:val="20"/>
        </w:rPr>
      </w:pPr>
      <w:r w:rsidRPr="008224ED">
        <w:rPr>
          <w:rFonts w:ascii="Arial" w:hAnsi="Arial" w:cs="Arial"/>
          <w:b/>
          <w:bCs/>
          <w:color w:val="211F1F"/>
          <w:sz w:val="20"/>
          <w:szCs w:val="20"/>
        </w:rPr>
        <w:t xml:space="preserve">TÍTULO TERCERO </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DERECHOS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b/>
          <w:bCs/>
          <w:color w:val="211F1F"/>
          <w:sz w:val="20"/>
          <w:szCs w:val="20"/>
        </w:rPr>
      </w:pPr>
      <w:r w:rsidRPr="008224ED">
        <w:rPr>
          <w:rFonts w:ascii="Arial" w:hAnsi="Arial" w:cs="Arial"/>
          <w:b/>
          <w:bCs/>
          <w:color w:val="211F1F"/>
          <w:sz w:val="20"/>
          <w:szCs w:val="20"/>
        </w:rPr>
        <w:t>CAPÍTULO 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Derechos por Licencias y Permisos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17.- </w:t>
      </w:r>
      <w:r w:rsidRPr="008224ED">
        <w:rPr>
          <w:rFonts w:ascii="Arial" w:hAnsi="Arial" w:cs="Arial"/>
          <w:color w:val="211F1F"/>
          <w:sz w:val="20"/>
          <w:szCs w:val="20"/>
        </w:rPr>
        <w:t xml:space="preserve">Por el otorgamiento de las licencias o permisos a que hace referencia a la Ley de Hacienda para el Municipio de </w:t>
      </w:r>
      <w:proofErr w:type="spellStart"/>
      <w:r w:rsidRPr="008224ED">
        <w:rPr>
          <w:rFonts w:ascii="Arial" w:hAnsi="Arial" w:cs="Arial"/>
          <w:color w:val="211F1F"/>
          <w:sz w:val="20"/>
          <w:szCs w:val="20"/>
        </w:rPr>
        <w:t>Tepakán</w:t>
      </w:r>
      <w:proofErr w:type="spellEnd"/>
      <w:r w:rsidRPr="008224ED">
        <w:rPr>
          <w:rFonts w:ascii="Arial" w:hAnsi="Arial" w:cs="Arial"/>
          <w:color w:val="211F1F"/>
          <w:sz w:val="20"/>
          <w:szCs w:val="20"/>
        </w:rPr>
        <w:t>, Yucatán, se causarán y pagarán derechos de conformidad con las tarifas establecidas en los siguientes artículos.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18.- </w:t>
      </w:r>
      <w:r w:rsidRPr="008224ED">
        <w:rPr>
          <w:rFonts w:ascii="Arial" w:hAnsi="Arial" w:cs="Arial"/>
          <w:color w:val="211F1F"/>
          <w:sz w:val="20"/>
          <w:szCs w:val="20"/>
        </w:rPr>
        <w:t>En el otorgamiento de licencias para el funcionamiento de giros relacionados con la venta de bebidas alcohólicas, se pagará una cuota de acuerdo a la siguiente tarifa:</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I.- </w:t>
      </w:r>
      <w:r w:rsidRPr="008224ED">
        <w:rPr>
          <w:rFonts w:ascii="Arial" w:hAnsi="Arial" w:cs="Arial"/>
          <w:color w:val="211F1F"/>
          <w:sz w:val="20"/>
          <w:szCs w:val="20"/>
        </w:rPr>
        <w:t>Vinaterías o licorerías                     $ 15,000.00</w:t>
      </w: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II.- </w:t>
      </w:r>
      <w:r w:rsidRPr="008224ED">
        <w:rPr>
          <w:rFonts w:ascii="Arial" w:hAnsi="Arial" w:cs="Arial"/>
          <w:color w:val="211F1F"/>
          <w:sz w:val="20"/>
          <w:szCs w:val="20"/>
        </w:rPr>
        <w:t>Expendios de cerveza                   $ 15,000.00</w:t>
      </w:r>
    </w:p>
    <w:p w:rsidR="001636CE" w:rsidRPr="008224ED" w:rsidRDefault="001636CE" w:rsidP="00B12774">
      <w:pPr>
        <w:widowControl w:val="0"/>
        <w:spacing w:after="0" w:line="360" w:lineRule="auto"/>
        <w:rPr>
          <w:rFonts w:ascii="Arial" w:hAnsi="Arial" w:cs="Arial"/>
          <w:sz w:val="20"/>
          <w:szCs w:val="20"/>
        </w:rPr>
      </w:pPr>
    </w:p>
    <w:p w:rsidR="0027186F" w:rsidRPr="008224ED" w:rsidRDefault="0027186F" w:rsidP="00B12774">
      <w:pPr>
        <w:widowControl w:val="0"/>
        <w:tabs>
          <w:tab w:val="center" w:pos="4730"/>
        </w:tabs>
        <w:spacing w:after="0" w:line="360" w:lineRule="auto"/>
        <w:rPr>
          <w:rFonts w:ascii="Arial" w:hAnsi="Arial" w:cs="Arial"/>
          <w:color w:val="000000"/>
          <w:sz w:val="20"/>
          <w:szCs w:val="20"/>
        </w:rPr>
      </w:pPr>
      <w:r w:rsidRPr="008224ED">
        <w:rPr>
          <w:rFonts w:ascii="Arial" w:hAnsi="Arial" w:cs="Arial"/>
          <w:b/>
          <w:bCs/>
          <w:color w:val="211F1F"/>
          <w:sz w:val="20"/>
          <w:szCs w:val="20"/>
        </w:rPr>
        <w:t xml:space="preserve">Artículo 19.- </w:t>
      </w:r>
      <w:r w:rsidRPr="008224ED">
        <w:rPr>
          <w:rFonts w:ascii="Arial" w:hAnsi="Arial" w:cs="Arial"/>
          <w:color w:val="211F1F"/>
          <w:sz w:val="20"/>
          <w:szCs w:val="20"/>
        </w:rPr>
        <w:t>A los permisos eventuales para el funcionamiento de giros relacionados con la venta en los expendios de cerveza se les aplicará la cuota de $ 600.00.</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20.- </w:t>
      </w:r>
      <w:r w:rsidRPr="008224ED">
        <w:rPr>
          <w:rFonts w:ascii="Arial" w:hAnsi="Arial" w:cs="Arial"/>
          <w:color w:val="211F1F"/>
          <w:sz w:val="20"/>
          <w:szCs w:val="20"/>
        </w:rPr>
        <w:t>Para el otorgamiento de licencias de funcionamiento de giros relacionados con la prestación de servicios que incluyan el expendio para consumo inmediato de bebidas alcohólicas se aplicará la tarifa que se relaciona a continuación:</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color w:val="211F1F"/>
          <w:sz w:val="20"/>
          <w:szCs w:val="20"/>
        </w:rPr>
        <w:t>Cantinas o bares                               $ 15,000.00</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21.- </w:t>
      </w:r>
      <w:r w:rsidRPr="008224ED">
        <w:rPr>
          <w:rFonts w:ascii="Arial" w:hAnsi="Arial" w:cs="Arial"/>
          <w:color w:val="211F1F"/>
          <w:sz w:val="20"/>
          <w:szCs w:val="20"/>
        </w:rPr>
        <w:t>Por la revalidación anual de licencias para el funcionamiento de los establecimientos que se relacionan en los artículos 18 y 20 de esta Ley, se pagará un derecho conforme a la</w:t>
      </w:r>
      <w:r w:rsidR="008E457F">
        <w:rPr>
          <w:rFonts w:ascii="Arial" w:hAnsi="Arial" w:cs="Arial"/>
          <w:color w:val="211F1F"/>
          <w:sz w:val="20"/>
          <w:szCs w:val="20"/>
        </w:rPr>
        <w:t xml:space="preserve"> </w:t>
      </w:r>
      <w:r w:rsidRPr="008224ED">
        <w:rPr>
          <w:rFonts w:ascii="Arial" w:hAnsi="Arial" w:cs="Arial"/>
          <w:color w:val="211F1F"/>
          <w:sz w:val="20"/>
          <w:szCs w:val="20"/>
        </w:rPr>
        <w:t>siguiente tarifa anual:</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tbl>
      <w:tblPr>
        <w:tblW w:w="9103" w:type="dxa"/>
        <w:tblInd w:w="116" w:type="dxa"/>
        <w:tblLayout w:type="fixed"/>
        <w:tblCellMar>
          <w:left w:w="0" w:type="dxa"/>
          <w:right w:w="0" w:type="dxa"/>
        </w:tblCellMar>
        <w:tblLook w:val="0000" w:firstRow="0" w:lastRow="0" w:firstColumn="0" w:lastColumn="0" w:noHBand="0" w:noVBand="0"/>
      </w:tblPr>
      <w:tblGrid>
        <w:gridCol w:w="3445"/>
        <w:gridCol w:w="5658"/>
      </w:tblGrid>
      <w:tr w:rsidR="0027186F" w:rsidRPr="008224ED" w:rsidTr="00720611">
        <w:trPr>
          <w:trHeight w:hRule="exact" w:val="354"/>
        </w:trPr>
        <w:tc>
          <w:tcPr>
            <w:tcW w:w="3445"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color w:val="211F1F"/>
                <w:sz w:val="20"/>
                <w:szCs w:val="20"/>
              </w:rPr>
              <w:t xml:space="preserve">I.- </w:t>
            </w:r>
            <w:r w:rsidRPr="008224ED">
              <w:rPr>
                <w:rFonts w:ascii="Arial" w:hAnsi="Arial" w:cs="Arial"/>
                <w:color w:val="211F1F"/>
                <w:sz w:val="20"/>
                <w:szCs w:val="20"/>
              </w:rPr>
              <w:t>Expendios de cerveza</w:t>
            </w:r>
          </w:p>
        </w:tc>
        <w:tc>
          <w:tcPr>
            <w:tcW w:w="5658"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$ 1,500.00</w:t>
            </w:r>
          </w:p>
        </w:tc>
      </w:tr>
      <w:tr w:rsidR="0027186F" w:rsidRPr="008224ED" w:rsidTr="00720611">
        <w:trPr>
          <w:trHeight w:hRule="exact" w:val="356"/>
        </w:trPr>
        <w:tc>
          <w:tcPr>
            <w:tcW w:w="3445"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color w:val="211F1F"/>
                <w:sz w:val="20"/>
                <w:szCs w:val="20"/>
              </w:rPr>
              <w:t xml:space="preserve">II.- </w:t>
            </w:r>
            <w:r w:rsidRPr="008224ED">
              <w:rPr>
                <w:rFonts w:ascii="Arial" w:hAnsi="Arial" w:cs="Arial"/>
                <w:color w:val="211F1F"/>
                <w:sz w:val="20"/>
                <w:szCs w:val="20"/>
              </w:rPr>
              <w:t>Cantinas o bares</w:t>
            </w:r>
          </w:p>
        </w:tc>
        <w:tc>
          <w:tcPr>
            <w:tcW w:w="5658"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$ 1,500.00</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Default="0027186F" w:rsidP="00383F8B">
      <w:pPr>
        <w:widowControl w:val="0"/>
        <w:autoSpaceDE w:val="0"/>
        <w:autoSpaceDN w:val="0"/>
        <w:adjustRightInd w:val="0"/>
        <w:spacing w:after="0" w:line="360" w:lineRule="auto"/>
        <w:jc w:val="both"/>
        <w:rPr>
          <w:rFonts w:ascii="Arial" w:hAnsi="Arial" w:cs="Arial"/>
          <w:color w:val="211F1F"/>
          <w:sz w:val="20"/>
          <w:szCs w:val="20"/>
        </w:rPr>
      </w:pPr>
      <w:r w:rsidRPr="008224ED">
        <w:rPr>
          <w:rFonts w:ascii="Arial" w:hAnsi="Arial" w:cs="Arial"/>
          <w:b/>
          <w:bCs/>
          <w:color w:val="211F1F"/>
          <w:sz w:val="20"/>
          <w:szCs w:val="20"/>
        </w:rPr>
        <w:t xml:space="preserve">Artículo 22. </w:t>
      </w:r>
      <w:r w:rsidRPr="008224ED">
        <w:rPr>
          <w:rFonts w:ascii="Arial" w:hAnsi="Arial" w:cs="Arial"/>
          <w:color w:val="211F1F"/>
          <w:sz w:val="20"/>
          <w:szCs w:val="20"/>
        </w:rPr>
        <w:t>Para el cobro de derechos por el otorgamiento de licencias, permisos o autorizaciones para el funcionamiento de establecimientos y locales comerciales o de servicios</w:t>
      </w:r>
      <w:r w:rsidR="0011750F" w:rsidRPr="008224ED">
        <w:rPr>
          <w:rFonts w:ascii="Arial" w:hAnsi="Arial" w:cs="Arial"/>
          <w:color w:val="211F1F"/>
          <w:sz w:val="20"/>
          <w:szCs w:val="20"/>
        </w:rPr>
        <w:t xml:space="preserve"> </w:t>
      </w:r>
      <w:r w:rsidRPr="008224ED">
        <w:rPr>
          <w:rFonts w:ascii="Arial" w:hAnsi="Arial" w:cs="Arial"/>
          <w:color w:val="211F1F"/>
          <w:sz w:val="20"/>
          <w:szCs w:val="20"/>
        </w:rPr>
        <w:t>diferentes a aquellos de la venta de bebidas alcohólicas, se realizará con base en las siguientes tarifas:</w:t>
      </w:r>
      <w:r w:rsidR="00383F8B">
        <w:rPr>
          <w:rFonts w:ascii="Arial" w:hAnsi="Arial" w:cs="Arial"/>
          <w:color w:val="211F1F"/>
          <w:sz w:val="20"/>
          <w:szCs w:val="20"/>
        </w:rPr>
        <w:t xml:space="preserve"> </w:t>
      </w:r>
    </w:p>
    <w:p w:rsidR="00383F8B" w:rsidRPr="008224ED" w:rsidRDefault="00383F8B" w:rsidP="00383F8B">
      <w:pPr>
        <w:widowControl w:val="0"/>
        <w:autoSpaceDE w:val="0"/>
        <w:autoSpaceDN w:val="0"/>
        <w:adjustRightInd w:val="0"/>
        <w:spacing w:after="0" w:line="360" w:lineRule="auto"/>
        <w:jc w:val="both"/>
        <w:rPr>
          <w:rFonts w:ascii="Arial" w:hAnsi="Arial" w:cs="Arial"/>
          <w:color w:val="000000"/>
          <w:sz w:val="20"/>
          <w:szCs w:val="20"/>
        </w:rPr>
      </w:pPr>
    </w:p>
    <w:tbl>
      <w:tblPr>
        <w:tblW w:w="9072" w:type="dxa"/>
        <w:tblInd w:w="147" w:type="dxa"/>
        <w:tblLayout w:type="fixed"/>
        <w:tblCellMar>
          <w:left w:w="0" w:type="dxa"/>
          <w:right w:w="0" w:type="dxa"/>
        </w:tblCellMar>
        <w:tblLook w:val="0000" w:firstRow="0" w:lastRow="0" w:firstColumn="0" w:lastColumn="0" w:noHBand="0" w:noVBand="0"/>
      </w:tblPr>
      <w:tblGrid>
        <w:gridCol w:w="2818"/>
        <w:gridCol w:w="2850"/>
        <w:gridCol w:w="3404"/>
      </w:tblGrid>
      <w:tr w:rsidR="0027186F" w:rsidRPr="008224ED" w:rsidTr="00720611">
        <w:trPr>
          <w:trHeight w:hRule="exact" w:val="700"/>
        </w:trPr>
        <w:tc>
          <w:tcPr>
            <w:tcW w:w="2818"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CATEGORIZACIÓN DE LOS</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GIROS COMERCIALES</w:t>
            </w:r>
          </w:p>
        </w:tc>
        <w:tc>
          <w:tcPr>
            <w:tcW w:w="2850"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DERECHO DE INICIO DE</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FUNCIONAMIENTO</w:t>
            </w:r>
          </w:p>
        </w:tc>
        <w:tc>
          <w:tcPr>
            <w:tcW w:w="3404"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DERECHO DE RENOVACIÓN</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ANUAL</w:t>
            </w:r>
          </w:p>
        </w:tc>
      </w:tr>
      <w:tr w:rsidR="0027186F" w:rsidRPr="008224ED" w:rsidTr="00720611">
        <w:trPr>
          <w:trHeight w:hRule="exact" w:val="355"/>
        </w:trPr>
        <w:tc>
          <w:tcPr>
            <w:tcW w:w="2818"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MICRO ESTABLECIMIENTO</w:t>
            </w:r>
          </w:p>
        </w:tc>
        <w:tc>
          <w:tcPr>
            <w:tcW w:w="2850" w:type="dxa"/>
            <w:tcBorders>
              <w:top w:val="single" w:sz="4" w:space="0" w:color="000000"/>
              <w:left w:val="single" w:sz="4" w:space="0" w:color="000000"/>
              <w:bottom w:val="single" w:sz="4" w:space="0" w:color="000000"/>
              <w:right w:val="single" w:sz="4" w:space="0" w:color="000000"/>
            </w:tcBorders>
          </w:tcPr>
          <w:p w:rsidR="0027186F" w:rsidRPr="008224ED" w:rsidRDefault="003768EE"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6</w:t>
            </w:r>
            <w:r w:rsidR="0027186F" w:rsidRPr="008224ED">
              <w:rPr>
                <w:rFonts w:ascii="Arial" w:hAnsi="Arial" w:cs="Arial"/>
                <w:b/>
                <w:bCs/>
                <w:sz w:val="20"/>
                <w:szCs w:val="20"/>
              </w:rPr>
              <w:t xml:space="preserve"> UMA</w:t>
            </w:r>
          </w:p>
        </w:tc>
        <w:tc>
          <w:tcPr>
            <w:tcW w:w="3404" w:type="dxa"/>
            <w:tcBorders>
              <w:top w:val="single" w:sz="4" w:space="0" w:color="000000"/>
              <w:left w:val="single" w:sz="4" w:space="0" w:color="000000"/>
              <w:bottom w:val="single" w:sz="4" w:space="0" w:color="000000"/>
              <w:right w:val="single" w:sz="4" w:space="0" w:color="000000"/>
            </w:tcBorders>
          </w:tcPr>
          <w:p w:rsidR="0027186F" w:rsidRPr="008224ED" w:rsidRDefault="001636CE"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3</w:t>
            </w:r>
            <w:r w:rsidR="0027186F" w:rsidRPr="008224ED">
              <w:rPr>
                <w:rFonts w:ascii="Arial" w:hAnsi="Arial" w:cs="Arial"/>
                <w:b/>
                <w:bCs/>
                <w:sz w:val="20"/>
                <w:szCs w:val="20"/>
              </w:rPr>
              <w:t xml:space="preserve"> UMA</w:t>
            </w:r>
          </w:p>
        </w:tc>
      </w:tr>
      <w:tr w:rsidR="0027186F" w:rsidRPr="008224ED" w:rsidTr="00720611">
        <w:trPr>
          <w:trHeight w:hRule="exact" w:val="2770"/>
        </w:trPr>
        <w:tc>
          <w:tcPr>
            <w:tcW w:w="9072" w:type="dxa"/>
            <w:gridSpan w:val="3"/>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Expendios de Pan, Refrescos, Paletas, Helados, de Flores. Loncherías, Taquerías, </w:t>
            </w:r>
            <w:proofErr w:type="spellStart"/>
            <w:r w:rsidRPr="008224ED">
              <w:rPr>
                <w:rFonts w:ascii="Arial" w:hAnsi="Arial" w:cs="Arial"/>
                <w:sz w:val="20"/>
                <w:szCs w:val="20"/>
              </w:rPr>
              <w:t>Torterías</w:t>
            </w:r>
            <w:proofErr w:type="spellEnd"/>
            <w:r w:rsidRPr="008224ED">
              <w:rPr>
                <w:rFonts w:ascii="Arial" w:hAnsi="Arial" w:cs="Arial"/>
                <w:sz w:val="20"/>
                <w:szCs w:val="20"/>
              </w:rPr>
              <w:t>.</w:t>
            </w:r>
          </w:p>
          <w:p w:rsidR="0027186F" w:rsidRPr="008224ED" w:rsidRDefault="0027186F" w:rsidP="000E4B72">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sz w:val="20"/>
                <w:szCs w:val="20"/>
              </w:rPr>
              <w:t xml:space="preserve">Cocinas Económicas. Talabarterías. Tendejón, Miscelánea, Bisutería, Regalos, Bonetería, Avíos para Costura, Novedades, Venta de Plásticos, Peleterías, Compra venta de Sintéticos, </w:t>
            </w:r>
            <w:proofErr w:type="spellStart"/>
            <w:r w:rsidRPr="008224ED">
              <w:rPr>
                <w:rFonts w:ascii="Arial" w:hAnsi="Arial" w:cs="Arial"/>
                <w:sz w:val="20"/>
                <w:szCs w:val="20"/>
              </w:rPr>
              <w:t>Ciber</w:t>
            </w:r>
            <w:proofErr w:type="spellEnd"/>
            <w:r w:rsidRPr="008224ED">
              <w:rPr>
                <w:rFonts w:ascii="Arial" w:hAnsi="Arial" w:cs="Arial"/>
                <w:sz w:val="20"/>
                <w:szCs w:val="20"/>
              </w:rPr>
              <w:t xml:space="preserve">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w:t>
            </w:r>
            <w:proofErr w:type="spellStart"/>
            <w:r w:rsidRPr="008224ED">
              <w:rPr>
                <w:rFonts w:ascii="Arial" w:hAnsi="Arial" w:cs="Arial"/>
                <w:sz w:val="20"/>
                <w:szCs w:val="20"/>
              </w:rPr>
              <w:t>Salchichonerías</w:t>
            </w:r>
            <w:proofErr w:type="spellEnd"/>
            <w:r w:rsidRPr="008224ED">
              <w:rPr>
                <w:rFonts w:ascii="Arial" w:hAnsi="Arial" w:cs="Arial"/>
                <w:sz w:val="20"/>
                <w:szCs w:val="20"/>
              </w:rPr>
              <w:t>. Acuarios, Billares, Relojería, Gimnasios.</w:t>
            </w:r>
          </w:p>
        </w:tc>
      </w:tr>
    </w:tbl>
    <w:p w:rsidR="0064553D" w:rsidRPr="008224ED" w:rsidRDefault="0064553D" w:rsidP="00B12774">
      <w:pPr>
        <w:widowControl w:val="0"/>
        <w:autoSpaceDE w:val="0"/>
        <w:autoSpaceDN w:val="0"/>
        <w:adjustRightInd w:val="0"/>
        <w:spacing w:after="0" w:line="360" w:lineRule="auto"/>
        <w:rPr>
          <w:rFonts w:ascii="Arial" w:hAnsi="Arial" w:cs="Arial"/>
          <w:sz w:val="20"/>
          <w:szCs w:val="20"/>
        </w:rPr>
      </w:pPr>
    </w:p>
    <w:tbl>
      <w:tblPr>
        <w:tblW w:w="9108" w:type="dxa"/>
        <w:tblInd w:w="114" w:type="dxa"/>
        <w:tblLayout w:type="fixed"/>
        <w:tblCellMar>
          <w:left w:w="0" w:type="dxa"/>
          <w:right w:w="0" w:type="dxa"/>
        </w:tblCellMar>
        <w:tblLook w:val="0000" w:firstRow="0" w:lastRow="0" w:firstColumn="0" w:lastColumn="0" w:noHBand="0" w:noVBand="0"/>
      </w:tblPr>
      <w:tblGrid>
        <w:gridCol w:w="3159"/>
        <w:gridCol w:w="2894"/>
        <w:gridCol w:w="3055"/>
      </w:tblGrid>
      <w:tr w:rsidR="0027186F" w:rsidRPr="008224ED" w:rsidTr="00720611">
        <w:trPr>
          <w:trHeight w:hRule="exact" w:val="356"/>
        </w:trPr>
        <w:tc>
          <w:tcPr>
            <w:tcW w:w="3159" w:type="dxa"/>
            <w:tcBorders>
              <w:top w:val="single" w:sz="6" w:space="0" w:color="000000"/>
              <w:left w:val="single" w:sz="6"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PEQUEÑO ESTABLECIMIENTO</w:t>
            </w:r>
          </w:p>
        </w:tc>
        <w:tc>
          <w:tcPr>
            <w:tcW w:w="2894" w:type="dxa"/>
            <w:tcBorders>
              <w:top w:val="single" w:sz="6"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1</w:t>
            </w:r>
            <w:r w:rsidR="003768EE" w:rsidRPr="008224ED">
              <w:rPr>
                <w:rFonts w:ascii="Arial" w:hAnsi="Arial" w:cs="Arial"/>
                <w:b/>
                <w:bCs/>
                <w:sz w:val="20"/>
                <w:szCs w:val="20"/>
              </w:rPr>
              <w:t>1</w:t>
            </w:r>
            <w:r w:rsidRPr="008224ED">
              <w:rPr>
                <w:rFonts w:ascii="Arial" w:hAnsi="Arial" w:cs="Arial"/>
                <w:b/>
                <w:bCs/>
                <w:sz w:val="20"/>
                <w:szCs w:val="20"/>
              </w:rPr>
              <w:t xml:space="preserve"> UMA</w:t>
            </w:r>
          </w:p>
        </w:tc>
        <w:tc>
          <w:tcPr>
            <w:tcW w:w="3055" w:type="dxa"/>
            <w:tcBorders>
              <w:top w:val="single" w:sz="6" w:space="0" w:color="000000"/>
              <w:left w:val="single" w:sz="4" w:space="0" w:color="000000"/>
              <w:bottom w:val="single" w:sz="4" w:space="0" w:color="000000"/>
              <w:right w:val="single" w:sz="6" w:space="0" w:color="000000"/>
            </w:tcBorders>
          </w:tcPr>
          <w:p w:rsidR="0027186F" w:rsidRPr="008224ED" w:rsidRDefault="003768EE"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5</w:t>
            </w:r>
            <w:r w:rsidR="0027186F" w:rsidRPr="008224ED">
              <w:rPr>
                <w:rFonts w:ascii="Arial" w:hAnsi="Arial" w:cs="Arial"/>
                <w:b/>
                <w:bCs/>
                <w:sz w:val="20"/>
                <w:szCs w:val="20"/>
              </w:rPr>
              <w:t xml:space="preserve"> UMA</w:t>
            </w:r>
          </w:p>
        </w:tc>
      </w:tr>
      <w:tr w:rsidR="0027186F" w:rsidRPr="008224ED" w:rsidTr="00720611">
        <w:trPr>
          <w:trHeight w:hRule="exact" w:val="2771"/>
        </w:trPr>
        <w:tc>
          <w:tcPr>
            <w:tcW w:w="9108" w:type="dxa"/>
            <w:gridSpan w:val="3"/>
            <w:tcBorders>
              <w:top w:val="single" w:sz="4" w:space="0" w:color="000000"/>
              <w:left w:val="single" w:sz="6" w:space="0" w:color="000000"/>
              <w:bottom w:val="single" w:sz="4" w:space="0" w:color="000000"/>
              <w:right w:val="single" w:sz="6" w:space="0" w:color="000000"/>
            </w:tcBorders>
          </w:tcPr>
          <w:p w:rsidR="0027186F" w:rsidRPr="008224ED" w:rsidRDefault="0027186F" w:rsidP="00B12774">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sz w:val="20"/>
                <w:szCs w:val="20"/>
              </w:rPr>
              <w:t>Tienda de Abarrotes, Tienda de Regalo, Fonda, Cafetería. Carnicerías, Pescaderías y Pollerías.</w:t>
            </w:r>
          </w:p>
          <w:p w:rsidR="0027186F" w:rsidRPr="008224ED" w:rsidRDefault="0027186F" w:rsidP="00B12774">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sz w:val="20"/>
                <w:szCs w:val="20"/>
              </w:rPr>
              <w:t>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Molino-Tortillería. Talleres de Costura.</w:t>
            </w:r>
          </w:p>
        </w:tc>
      </w:tr>
      <w:tr w:rsidR="0027186F" w:rsidRPr="008224ED" w:rsidTr="00720611">
        <w:trPr>
          <w:trHeight w:hRule="exact" w:val="354"/>
        </w:trPr>
        <w:tc>
          <w:tcPr>
            <w:tcW w:w="3159" w:type="dxa"/>
            <w:tcBorders>
              <w:top w:val="single" w:sz="4" w:space="0" w:color="000000"/>
              <w:left w:val="single" w:sz="6"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MEDIANO ESTABLECIMIENTO</w:t>
            </w:r>
          </w:p>
        </w:tc>
        <w:tc>
          <w:tcPr>
            <w:tcW w:w="2894"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20 UMA</w:t>
            </w:r>
          </w:p>
        </w:tc>
        <w:tc>
          <w:tcPr>
            <w:tcW w:w="3055" w:type="dxa"/>
            <w:tcBorders>
              <w:top w:val="single" w:sz="4" w:space="0" w:color="000000"/>
              <w:left w:val="single" w:sz="4" w:space="0" w:color="000000"/>
              <w:bottom w:val="single" w:sz="4" w:space="0" w:color="000000"/>
              <w:right w:val="single" w:sz="6" w:space="0" w:color="000000"/>
            </w:tcBorders>
          </w:tcPr>
          <w:p w:rsidR="0027186F" w:rsidRPr="008224ED" w:rsidRDefault="003768EE"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8</w:t>
            </w:r>
            <w:r w:rsidR="0027186F" w:rsidRPr="008224ED">
              <w:rPr>
                <w:rFonts w:ascii="Arial" w:hAnsi="Arial" w:cs="Arial"/>
                <w:b/>
                <w:bCs/>
                <w:sz w:val="20"/>
                <w:szCs w:val="20"/>
              </w:rPr>
              <w:t xml:space="preserve"> UMA</w:t>
            </w:r>
          </w:p>
        </w:tc>
      </w:tr>
      <w:tr w:rsidR="0027186F" w:rsidRPr="008224ED" w:rsidTr="00720611">
        <w:trPr>
          <w:trHeight w:hRule="exact" w:val="1391"/>
        </w:trPr>
        <w:tc>
          <w:tcPr>
            <w:tcW w:w="9108" w:type="dxa"/>
            <w:gridSpan w:val="3"/>
            <w:tcBorders>
              <w:top w:val="single" w:sz="4" w:space="0" w:color="000000"/>
              <w:left w:val="single" w:sz="6" w:space="0" w:color="000000"/>
              <w:bottom w:val="single" w:sz="4" w:space="0" w:color="000000"/>
              <w:right w:val="single" w:sz="6" w:space="0" w:color="000000"/>
            </w:tcBorders>
          </w:tcPr>
          <w:p w:rsidR="0027186F" w:rsidRPr="008224ED" w:rsidRDefault="0027186F" w:rsidP="00B12774">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sz w:val="20"/>
                <w:szCs w:val="20"/>
              </w:rPr>
              <w:t>Mini súper, Mudanzas, Lavadero de Vehículos, Cafetería-Restaurant. Farmacias, Boticas,</w:t>
            </w:r>
          </w:p>
          <w:p w:rsidR="0027186F" w:rsidRPr="008224ED" w:rsidRDefault="0027186F" w:rsidP="00B12774">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sz w:val="20"/>
                <w:szCs w:val="20"/>
              </w:rPr>
              <w:t>Veterinarias y Similares. Panadería (artesanal). Estacionamientos. Agencias de Refrescos. Joyerías en General. Ferro tlapalería y Material Eléctrico. Tiendas de Materiales de Construcción en General. Centros de Servicios Varios. Oficinas y Consultorios de Servicios Profesionales.</w:t>
            </w:r>
          </w:p>
        </w:tc>
      </w:tr>
      <w:tr w:rsidR="0027186F" w:rsidRPr="008224ED" w:rsidTr="00720611">
        <w:trPr>
          <w:trHeight w:hRule="exact" w:val="354"/>
        </w:trPr>
        <w:tc>
          <w:tcPr>
            <w:tcW w:w="3159" w:type="dxa"/>
            <w:tcBorders>
              <w:top w:val="single" w:sz="4" w:space="0" w:color="000000"/>
              <w:left w:val="single" w:sz="6"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ESTABLECIMIENTO GRANDE</w:t>
            </w:r>
          </w:p>
        </w:tc>
        <w:tc>
          <w:tcPr>
            <w:tcW w:w="2894"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50 UMA</w:t>
            </w:r>
          </w:p>
        </w:tc>
        <w:tc>
          <w:tcPr>
            <w:tcW w:w="3055" w:type="dxa"/>
            <w:tcBorders>
              <w:top w:val="single" w:sz="4" w:space="0" w:color="000000"/>
              <w:left w:val="single" w:sz="4" w:space="0" w:color="000000"/>
              <w:bottom w:val="single" w:sz="4" w:space="0" w:color="000000"/>
              <w:right w:val="single" w:sz="6" w:space="0" w:color="000000"/>
            </w:tcBorders>
          </w:tcPr>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15 UMA</w:t>
            </w:r>
          </w:p>
        </w:tc>
      </w:tr>
      <w:tr w:rsidR="0027186F" w:rsidRPr="008224ED" w:rsidTr="00720611">
        <w:trPr>
          <w:trHeight w:hRule="exact" w:val="1391"/>
        </w:trPr>
        <w:tc>
          <w:tcPr>
            <w:tcW w:w="9108" w:type="dxa"/>
            <w:gridSpan w:val="3"/>
            <w:tcBorders>
              <w:top w:val="single" w:sz="4" w:space="0" w:color="000000"/>
              <w:left w:val="single" w:sz="6" w:space="0" w:color="000000"/>
              <w:bottom w:val="single" w:sz="4" w:space="0" w:color="000000"/>
              <w:right w:val="single" w:sz="6" w:space="0" w:color="000000"/>
            </w:tcBorders>
          </w:tcPr>
          <w:p w:rsidR="0027186F" w:rsidRPr="008224ED" w:rsidRDefault="0027186F" w:rsidP="00B12774">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sz w:val="20"/>
                <w:szCs w:val="20"/>
              </w:rPr>
              <w:t>Súper, Panadería (Fabrica), Centros de Servicio Automotriz. Servicios para Eventos Sociales.</w:t>
            </w:r>
          </w:p>
          <w:p w:rsidR="0027186F" w:rsidRPr="008224ED" w:rsidRDefault="0027186F" w:rsidP="00B12774">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sz w:val="20"/>
                <w:szCs w:val="20"/>
              </w:rPr>
              <w:t>Salones de Eventos Sociales. Bodegas de Almacenamiento de cualquier producto en General. Compraventa de Motos y Bicicletas. Compra venta de Automóviles. Salas de Velación y Servicios Funerarios. Fábricas y Maquiladoras de hasta 15 empleados.</w:t>
            </w:r>
          </w:p>
        </w:tc>
      </w:tr>
    </w:tbl>
    <w:p w:rsidR="0064553D" w:rsidRPr="008224ED" w:rsidRDefault="0064553D" w:rsidP="00B12774">
      <w:pPr>
        <w:widowControl w:val="0"/>
        <w:autoSpaceDE w:val="0"/>
        <w:autoSpaceDN w:val="0"/>
        <w:adjustRightInd w:val="0"/>
        <w:spacing w:after="0" w:line="360" w:lineRule="auto"/>
        <w:rPr>
          <w:rFonts w:ascii="Arial" w:hAnsi="Arial" w:cs="Arial"/>
          <w:sz w:val="20"/>
          <w:szCs w:val="20"/>
        </w:rPr>
      </w:pPr>
    </w:p>
    <w:tbl>
      <w:tblPr>
        <w:tblW w:w="9103" w:type="dxa"/>
        <w:tblInd w:w="116" w:type="dxa"/>
        <w:tblLayout w:type="fixed"/>
        <w:tblCellMar>
          <w:left w:w="0" w:type="dxa"/>
          <w:right w:w="0" w:type="dxa"/>
        </w:tblCellMar>
        <w:tblLook w:val="0000" w:firstRow="0" w:lastRow="0" w:firstColumn="0" w:lastColumn="0" w:noHBand="0" w:noVBand="0"/>
      </w:tblPr>
      <w:tblGrid>
        <w:gridCol w:w="3158"/>
        <w:gridCol w:w="2895"/>
        <w:gridCol w:w="3050"/>
      </w:tblGrid>
      <w:tr w:rsidR="0027186F" w:rsidRPr="008224ED" w:rsidTr="00B12774">
        <w:tc>
          <w:tcPr>
            <w:tcW w:w="3158"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EMPRESA COMERCIAL,</w:t>
            </w:r>
          </w:p>
        </w:tc>
        <w:tc>
          <w:tcPr>
            <w:tcW w:w="289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200 UMA</w:t>
            </w:r>
          </w:p>
        </w:tc>
        <w:tc>
          <w:tcPr>
            <w:tcW w:w="3050"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125 UMA</w:t>
            </w:r>
          </w:p>
        </w:tc>
      </w:tr>
      <w:tr w:rsidR="0027186F" w:rsidRPr="008224ED" w:rsidTr="00B12774">
        <w:tc>
          <w:tcPr>
            <w:tcW w:w="9103" w:type="dxa"/>
            <w:gridSpan w:val="3"/>
            <w:tcBorders>
              <w:top w:val="single" w:sz="4" w:space="0" w:color="000000"/>
              <w:left w:val="single" w:sz="4" w:space="0" w:color="000000"/>
              <w:bottom w:val="single" w:sz="4" w:space="0" w:color="000000"/>
              <w:right w:val="single" w:sz="4" w:space="0" w:color="000000"/>
            </w:tcBorders>
          </w:tcPr>
          <w:p w:rsidR="0027186F" w:rsidRPr="008224ED" w:rsidRDefault="0027186F" w:rsidP="000E4B72">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sz w:val="20"/>
                <w:szCs w:val="20"/>
              </w:rPr>
              <w:t>Hoteles (de 20 a 40 cuartos), Posadas y Hospedajes (de 1 a 20 c</w:t>
            </w:r>
            <w:r w:rsidR="000E4B72">
              <w:rPr>
                <w:rFonts w:ascii="Arial" w:hAnsi="Arial" w:cs="Arial"/>
                <w:sz w:val="20"/>
                <w:szCs w:val="20"/>
              </w:rPr>
              <w:t xml:space="preserve">uartos), Clínicas y Hospitales. </w:t>
            </w:r>
            <w:r w:rsidRPr="008224ED">
              <w:rPr>
                <w:rFonts w:ascii="Arial" w:hAnsi="Arial" w:cs="Arial"/>
                <w:sz w:val="20"/>
                <w:szCs w:val="20"/>
              </w:rPr>
              <w:t>Casa de Cambio, Cinemas. Escuelas particulares, Fábricas y Maqu</w:t>
            </w:r>
            <w:r w:rsidR="000E4B72">
              <w:rPr>
                <w:rFonts w:ascii="Arial" w:hAnsi="Arial" w:cs="Arial"/>
                <w:sz w:val="20"/>
                <w:szCs w:val="20"/>
              </w:rPr>
              <w:t xml:space="preserve">iladoras de hasta 20 empleados. </w:t>
            </w:r>
            <w:r w:rsidRPr="008224ED">
              <w:rPr>
                <w:rFonts w:ascii="Arial" w:hAnsi="Arial" w:cs="Arial"/>
                <w:sz w:val="20"/>
                <w:szCs w:val="20"/>
              </w:rPr>
              <w:t>Mueblería y Artículos para el Hogar</w:t>
            </w:r>
          </w:p>
        </w:tc>
      </w:tr>
      <w:tr w:rsidR="0027186F" w:rsidRPr="008224ED" w:rsidTr="00B12774">
        <w:tc>
          <w:tcPr>
            <w:tcW w:w="3158"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MEDIANA EMPRESA</w:t>
            </w:r>
          </w:p>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COMERCIAL, INDUSTRIAL O DE SERVICIO</w:t>
            </w:r>
          </w:p>
        </w:tc>
        <w:tc>
          <w:tcPr>
            <w:tcW w:w="289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3768EE"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60</w:t>
            </w:r>
            <w:r w:rsidR="0027186F" w:rsidRPr="008224ED">
              <w:rPr>
                <w:rFonts w:ascii="Arial" w:hAnsi="Arial" w:cs="Arial"/>
                <w:b/>
                <w:bCs/>
                <w:sz w:val="20"/>
                <w:szCs w:val="20"/>
              </w:rPr>
              <w:t>0 UMA</w:t>
            </w:r>
          </w:p>
        </w:tc>
        <w:tc>
          <w:tcPr>
            <w:tcW w:w="3050"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3768EE"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3</w:t>
            </w:r>
            <w:r w:rsidR="0027186F" w:rsidRPr="008224ED">
              <w:rPr>
                <w:rFonts w:ascii="Arial" w:hAnsi="Arial" w:cs="Arial"/>
                <w:b/>
                <w:bCs/>
                <w:sz w:val="20"/>
                <w:szCs w:val="20"/>
              </w:rPr>
              <w:t>50 UMA</w:t>
            </w:r>
          </w:p>
        </w:tc>
      </w:tr>
      <w:tr w:rsidR="0027186F" w:rsidRPr="008224ED" w:rsidTr="00B12774">
        <w:tc>
          <w:tcPr>
            <w:tcW w:w="9103" w:type="dxa"/>
            <w:gridSpan w:val="3"/>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Bancos, Gasolineras, Fábricas de Blocks e insumos para construcción. Gaseras. Agencias de</w:t>
            </w:r>
          </w:p>
          <w:p w:rsidR="0027186F" w:rsidRPr="008224ED" w:rsidRDefault="0027186F" w:rsidP="000E4B72">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sz w:val="20"/>
                <w:szCs w:val="20"/>
              </w:rPr>
              <w:t>automóviles Nuevos</w:t>
            </w:r>
            <w:r w:rsidR="003768EE" w:rsidRPr="008224ED">
              <w:rPr>
                <w:rFonts w:ascii="Arial" w:hAnsi="Arial" w:cs="Arial"/>
                <w:sz w:val="20"/>
                <w:szCs w:val="20"/>
              </w:rPr>
              <w:t xml:space="preserve">, Granjas, </w:t>
            </w:r>
            <w:proofErr w:type="spellStart"/>
            <w:r w:rsidR="003768EE" w:rsidRPr="008224ED">
              <w:rPr>
                <w:rFonts w:ascii="Arial" w:hAnsi="Arial" w:cs="Arial"/>
                <w:sz w:val="20"/>
                <w:szCs w:val="20"/>
              </w:rPr>
              <w:t>porcícolas</w:t>
            </w:r>
            <w:proofErr w:type="spellEnd"/>
            <w:r w:rsidR="003768EE" w:rsidRPr="008224ED">
              <w:rPr>
                <w:rFonts w:ascii="Arial" w:hAnsi="Arial" w:cs="Arial"/>
                <w:sz w:val="20"/>
                <w:szCs w:val="20"/>
              </w:rPr>
              <w:t>, avícolas, bovinas y ovinas en producción a gran escala</w:t>
            </w:r>
            <w:r w:rsidRPr="008224ED">
              <w:rPr>
                <w:rFonts w:ascii="Arial" w:hAnsi="Arial" w:cs="Arial"/>
                <w:sz w:val="20"/>
                <w:szCs w:val="20"/>
              </w:rPr>
              <w:t xml:space="preserve"> </w:t>
            </w:r>
            <w:r w:rsidR="003768EE" w:rsidRPr="008224ED">
              <w:rPr>
                <w:rFonts w:ascii="Arial" w:hAnsi="Arial" w:cs="Arial"/>
                <w:sz w:val="20"/>
                <w:szCs w:val="20"/>
              </w:rPr>
              <w:t>Fábricas y Maquiladoras de</w:t>
            </w:r>
            <w:r w:rsidRPr="008224ED">
              <w:rPr>
                <w:rFonts w:ascii="Arial" w:hAnsi="Arial" w:cs="Arial"/>
                <w:sz w:val="20"/>
                <w:szCs w:val="20"/>
              </w:rPr>
              <w:t xml:space="preserve"> hasta 50 empleados. Tienda de Artículos</w:t>
            </w:r>
            <w:r w:rsidR="000E4B72">
              <w:rPr>
                <w:rFonts w:ascii="Arial" w:hAnsi="Arial" w:cs="Arial"/>
                <w:sz w:val="20"/>
                <w:szCs w:val="20"/>
              </w:rPr>
              <w:t xml:space="preserve"> </w:t>
            </w:r>
            <w:r w:rsidRPr="008224ED">
              <w:rPr>
                <w:rFonts w:ascii="Arial" w:hAnsi="Arial" w:cs="Arial"/>
                <w:sz w:val="20"/>
                <w:szCs w:val="20"/>
              </w:rPr>
              <w:t>Electrodomésticos, Muebles, Línea Blanca.</w:t>
            </w:r>
          </w:p>
        </w:tc>
      </w:tr>
      <w:tr w:rsidR="0027186F" w:rsidRPr="008224ED" w:rsidTr="00B12774">
        <w:tc>
          <w:tcPr>
            <w:tcW w:w="3158"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GRAN EMPRESA COMERCIAL,</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INDUSTRIAL O DE SERVICIO</w:t>
            </w:r>
          </w:p>
        </w:tc>
        <w:tc>
          <w:tcPr>
            <w:tcW w:w="289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3768EE"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65</w:t>
            </w:r>
            <w:r w:rsidR="0027186F" w:rsidRPr="008224ED">
              <w:rPr>
                <w:rFonts w:ascii="Arial" w:hAnsi="Arial" w:cs="Arial"/>
                <w:b/>
                <w:bCs/>
                <w:sz w:val="20"/>
                <w:szCs w:val="20"/>
              </w:rPr>
              <w:t>0 UMA</w:t>
            </w:r>
          </w:p>
        </w:tc>
        <w:tc>
          <w:tcPr>
            <w:tcW w:w="3050"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3768EE"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370</w:t>
            </w:r>
            <w:r w:rsidR="0027186F" w:rsidRPr="008224ED">
              <w:rPr>
                <w:rFonts w:ascii="Arial" w:hAnsi="Arial" w:cs="Arial"/>
                <w:b/>
                <w:bCs/>
                <w:sz w:val="20"/>
                <w:szCs w:val="20"/>
              </w:rPr>
              <w:t xml:space="preserve"> UMA</w:t>
            </w:r>
          </w:p>
        </w:tc>
      </w:tr>
    </w:tbl>
    <w:p w:rsidR="008E0355" w:rsidRPr="008224ED" w:rsidRDefault="008E0355" w:rsidP="00B12774">
      <w:pPr>
        <w:widowControl w:val="0"/>
        <w:autoSpaceDE w:val="0"/>
        <w:autoSpaceDN w:val="0"/>
        <w:adjustRightInd w:val="0"/>
        <w:spacing w:after="0" w:line="360" w:lineRule="auto"/>
        <w:jc w:val="center"/>
        <w:rPr>
          <w:rFonts w:ascii="Arial" w:hAnsi="Arial" w:cs="Arial"/>
          <w:sz w:val="20"/>
          <w:szCs w:val="20"/>
        </w:rPr>
      </w:pPr>
    </w:p>
    <w:tbl>
      <w:tblPr>
        <w:tblpPr w:leftFromText="141" w:rightFromText="141" w:vertAnchor="text" w:horzAnchor="margin" w:tblpX="250"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E0355" w:rsidRPr="008224ED" w:rsidTr="00B12774">
        <w:tc>
          <w:tcPr>
            <w:tcW w:w="9039" w:type="dxa"/>
            <w:shd w:val="clear" w:color="auto" w:fill="auto"/>
          </w:tcPr>
          <w:p w:rsidR="008E0355" w:rsidRPr="008224ED" w:rsidRDefault="008E0355" w:rsidP="00B12774">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sz w:val="20"/>
                <w:szCs w:val="20"/>
              </w:rPr>
              <w:t>Súper Mercado y/o Tienda Departamental, Sistemas de Comunicación Por Cable. Fábricas y Maquiladoras Industriales, granja o parque eólico, granja o parque solar, empresas similares y/o empresas de comercialización de energías renovables o de cualquier tipo. Tienda agencia o</w:t>
            </w:r>
            <w:r w:rsidR="00B12774">
              <w:rPr>
                <w:rFonts w:ascii="Arial" w:hAnsi="Arial" w:cs="Arial"/>
                <w:sz w:val="20"/>
                <w:szCs w:val="20"/>
              </w:rPr>
              <w:t xml:space="preserve"> </w:t>
            </w:r>
            <w:r w:rsidRPr="008224ED">
              <w:rPr>
                <w:rFonts w:ascii="Arial" w:hAnsi="Arial" w:cs="Arial"/>
                <w:sz w:val="20"/>
                <w:szCs w:val="20"/>
              </w:rPr>
              <w:t>similar de comercialización de artículos o productos de energías renovables o de cualquier tipo</w:t>
            </w:r>
          </w:p>
        </w:tc>
      </w:tr>
    </w:tbl>
    <w:p w:rsidR="008E0355" w:rsidRPr="008224ED" w:rsidRDefault="008E0355" w:rsidP="00B12774">
      <w:pPr>
        <w:widowControl w:val="0"/>
        <w:autoSpaceDE w:val="0"/>
        <w:autoSpaceDN w:val="0"/>
        <w:adjustRightInd w:val="0"/>
        <w:spacing w:after="0" w:line="360" w:lineRule="auto"/>
        <w:jc w:val="center"/>
        <w:rPr>
          <w:rFonts w:ascii="Arial" w:hAnsi="Arial" w:cs="Arial"/>
          <w:sz w:val="20"/>
          <w:szCs w:val="20"/>
        </w:rPr>
      </w:pPr>
    </w:p>
    <w:p w:rsidR="0027186F" w:rsidRPr="008224ED" w:rsidRDefault="0027186F" w:rsidP="008E457F">
      <w:pPr>
        <w:widowControl w:val="0"/>
        <w:autoSpaceDE w:val="0"/>
        <w:autoSpaceDN w:val="0"/>
        <w:adjustRightInd w:val="0"/>
        <w:spacing w:after="0" w:line="360" w:lineRule="auto"/>
        <w:ind w:firstLine="720"/>
        <w:jc w:val="both"/>
        <w:rPr>
          <w:rFonts w:ascii="Arial" w:hAnsi="Arial" w:cs="Arial"/>
          <w:sz w:val="20"/>
          <w:szCs w:val="20"/>
        </w:rPr>
      </w:pPr>
      <w:r w:rsidRPr="008224ED">
        <w:rPr>
          <w:rFonts w:ascii="Arial" w:hAnsi="Arial" w:cs="Arial"/>
          <w:sz w:val="20"/>
          <w:szCs w:val="20"/>
        </w:rPr>
        <w:t>El cobro de derechos por el otorgamiento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t xml:space="preserve">Artículo 23.- </w:t>
      </w:r>
      <w:r w:rsidRPr="008224ED">
        <w:rPr>
          <w:rFonts w:ascii="Arial" w:hAnsi="Arial" w:cs="Arial"/>
          <w:color w:val="211F1F"/>
          <w:sz w:val="20"/>
          <w:szCs w:val="20"/>
        </w:rPr>
        <w:t>Por el otorgamiento de los permisos para luz y sonido, bailes populares y verbenas, se causarán y pagarán derecho de $ 1,000.00 por día.</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t xml:space="preserve">Artículo 24.- </w:t>
      </w:r>
      <w:r w:rsidRPr="008224ED">
        <w:rPr>
          <w:rFonts w:ascii="Arial" w:hAnsi="Arial" w:cs="Arial"/>
          <w:color w:val="211F1F"/>
          <w:sz w:val="20"/>
          <w:szCs w:val="20"/>
        </w:rPr>
        <w:t>Por el otorgamiento de los permisos o licencias de construcción se causarán y pagarán derechos de acuerdo con las siguientes tarifas: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12559B"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color w:val="000000"/>
          <w:sz w:val="20"/>
          <w:szCs w:val="20"/>
        </w:rPr>
        <w:t>Licencia para realizar demolició</w:t>
      </w:r>
      <w:r w:rsidR="0012559B" w:rsidRPr="008224ED">
        <w:rPr>
          <w:rFonts w:ascii="Arial" w:hAnsi="Arial" w:cs="Arial"/>
          <w:color w:val="000000"/>
          <w:sz w:val="20"/>
          <w:szCs w:val="20"/>
        </w:rPr>
        <w:t xml:space="preserve">n       </w:t>
      </w:r>
      <w:r w:rsidRPr="008224ED">
        <w:rPr>
          <w:rFonts w:ascii="Arial" w:hAnsi="Arial" w:cs="Arial"/>
          <w:color w:val="000000"/>
          <w:sz w:val="20"/>
          <w:szCs w:val="20"/>
        </w:rPr>
        <w:t xml:space="preserve">    </w:t>
      </w:r>
      <w:r w:rsidR="00374896" w:rsidRPr="008224ED">
        <w:rPr>
          <w:rFonts w:ascii="Arial" w:hAnsi="Arial" w:cs="Arial"/>
          <w:color w:val="000000"/>
          <w:sz w:val="20"/>
          <w:szCs w:val="20"/>
        </w:rPr>
        <w:t xml:space="preserve">                                                       </w:t>
      </w:r>
      <w:r w:rsidRPr="008224ED">
        <w:rPr>
          <w:rFonts w:ascii="Arial" w:hAnsi="Arial" w:cs="Arial"/>
          <w:color w:val="000000"/>
          <w:sz w:val="20"/>
          <w:szCs w:val="20"/>
        </w:rPr>
        <w:t xml:space="preserve"> $ 3.00 por metro cuadrado.</w:t>
      </w: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color w:val="000000"/>
          <w:sz w:val="20"/>
          <w:szCs w:val="20"/>
        </w:rPr>
        <w:t>Constancia de alineamient</w:t>
      </w:r>
      <w:r w:rsidR="0078084C" w:rsidRPr="008224ED">
        <w:rPr>
          <w:rFonts w:ascii="Arial" w:hAnsi="Arial" w:cs="Arial"/>
          <w:color w:val="000000"/>
          <w:sz w:val="20"/>
          <w:szCs w:val="20"/>
        </w:rPr>
        <w:t xml:space="preserve">o   </w:t>
      </w:r>
      <w:r w:rsidRPr="008224ED">
        <w:rPr>
          <w:rFonts w:ascii="Arial" w:hAnsi="Arial" w:cs="Arial"/>
          <w:color w:val="000000"/>
          <w:sz w:val="20"/>
          <w:szCs w:val="20"/>
        </w:rPr>
        <w:t xml:space="preserve">     $ 4.00 por metro lineal de frente o frentes del predio que den a la vía pública.</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color w:val="000000"/>
          <w:sz w:val="20"/>
          <w:szCs w:val="20"/>
        </w:rPr>
        <w:t>Sellado de planos.                                                         $ 45.00 por el servicio</w:t>
      </w:r>
    </w:p>
    <w:p w:rsidR="0027186F" w:rsidRPr="008224ED" w:rsidRDefault="0027186F" w:rsidP="000E4B72">
      <w:pPr>
        <w:widowControl w:val="0"/>
        <w:autoSpaceDE w:val="0"/>
        <w:autoSpaceDN w:val="0"/>
        <w:adjustRightInd w:val="0"/>
        <w:spacing w:after="0" w:line="24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color w:val="000000"/>
          <w:sz w:val="20"/>
          <w:szCs w:val="20"/>
        </w:rPr>
        <w:t>Constancia de régimen de Condominio.                       $40.00 por predio, departamento o local Constancia para Obras de Urbanización                       $0.75 por metro cuadrado de vía pública. Revisión de planos para trámites de uso del suelo       $ 40.00 (fijo)</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color w:val="000000"/>
          <w:sz w:val="20"/>
          <w:szCs w:val="20"/>
        </w:rPr>
        <w:t>Certificado de Seguridad para el uso de Explosivos     $ 45.00 por el servicio. Licencia para hacer cortes en banquetas, pavimento$ 40.00 por metro lineal. (zanjas) y guarniciones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color w:val="000000"/>
          <w:sz w:val="20"/>
          <w:szCs w:val="20"/>
        </w:rPr>
        <w:t>Licencias para efectuar excavaciones                           $9.00 por metro cúbico. Licencia para construir bardas o colocar pisos             $ 3.00 por metro cuadrado.</w:t>
      </w:r>
    </w:p>
    <w:p w:rsidR="0027186F" w:rsidRPr="008224ED" w:rsidRDefault="0027186F" w:rsidP="000E4B72">
      <w:pPr>
        <w:widowControl w:val="0"/>
        <w:autoSpaceDE w:val="0"/>
        <w:autoSpaceDN w:val="0"/>
        <w:adjustRightInd w:val="0"/>
        <w:spacing w:after="0" w:line="240" w:lineRule="auto"/>
        <w:rPr>
          <w:rFonts w:ascii="Arial" w:hAnsi="Arial" w:cs="Arial"/>
          <w:color w:val="000000"/>
          <w:sz w:val="20"/>
          <w:szCs w:val="20"/>
        </w:rPr>
      </w:pPr>
    </w:p>
    <w:tbl>
      <w:tblPr>
        <w:tblW w:w="9214" w:type="dxa"/>
        <w:tblInd w:w="5" w:type="dxa"/>
        <w:tblLayout w:type="fixed"/>
        <w:tblCellMar>
          <w:left w:w="0" w:type="dxa"/>
          <w:right w:w="0" w:type="dxa"/>
        </w:tblCellMar>
        <w:tblLook w:val="0000" w:firstRow="0" w:lastRow="0" w:firstColumn="0" w:lastColumn="0" w:noHBand="0" w:noVBand="0"/>
      </w:tblPr>
      <w:tblGrid>
        <w:gridCol w:w="3212"/>
        <w:gridCol w:w="2646"/>
        <w:gridCol w:w="3356"/>
      </w:tblGrid>
      <w:tr w:rsidR="0027186F" w:rsidRPr="008224ED" w:rsidTr="00720611">
        <w:trPr>
          <w:trHeight w:hRule="exact" w:val="700"/>
        </w:trPr>
        <w:tc>
          <w:tcPr>
            <w:tcW w:w="3212"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LICENCIA DE CONSTRUCCIÓN:</w:t>
            </w:r>
          </w:p>
        </w:tc>
        <w:tc>
          <w:tcPr>
            <w:tcW w:w="264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CONSTANCIA DE</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TERMINACIÓN DE OBRA :</w:t>
            </w:r>
          </w:p>
        </w:tc>
        <w:tc>
          <w:tcPr>
            <w:tcW w:w="335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CONSTANCIA DE UNIÓN Y</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DIVISIÓN  DE INMUEBLES:</w:t>
            </w:r>
          </w:p>
        </w:tc>
      </w:tr>
      <w:tr w:rsidR="0027186F" w:rsidRPr="008224ED" w:rsidTr="00720611">
        <w:trPr>
          <w:trHeight w:hRule="exact" w:val="355"/>
        </w:trPr>
        <w:tc>
          <w:tcPr>
            <w:tcW w:w="3212"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A CLASE 1 $5.00 M2</w:t>
            </w:r>
          </w:p>
        </w:tc>
        <w:tc>
          <w:tcPr>
            <w:tcW w:w="264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A CLASE 1 $ 1.00 M2</w:t>
            </w:r>
          </w:p>
        </w:tc>
        <w:tc>
          <w:tcPr>
            <w:tcW w:w="335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A CLASE 1 $ 9.00 M2</w:t>
            </w:r>
          </w:p>
        </w:tc>
      </w:tr>
      <w:tr w:rsidR="0027186F" w:rsidRPr="008224ED" w:rsidTr="00720611">
        <w:trPr>
          <w:trHeight w:hRule="exact" w:val="355"/>
        </w:trPr>
        <w:tc>
          <w:tcPr>
            <w:tcW w:w="3212"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A CLASE 2 $ 6.00 M2</w:t>
            </w:r>
          </w:p>
        </w:tc>
        <w:tc>
          <w:tcPr>
            <w:tcW w:w="264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A CLASE 2 $ 1.20 M2</w:t>
            </w:r>
          </w:p>
        </w:tc>
        <w:tc>
          <w:tcPr>
            <w:tcW w:w="335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A CLASE 2 $ 18.00 M2</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tbl>
      <w:tblPr>
        <w:tblW w:w="9214" w:type="dxa"/>
        <w:tblInd w:w="5" w:type="dxa"/>
        <w:tblLayout w:type="fixed"/>
        <w:tblCellMar>
          <w:left w:w="0" w:type="dxa"/>
          <w:right w:w="0" w:type="dxa"/>
        </w:tblCellMar>
        <w:tblLook w:val="0000" w:firstRow="0" w:lastRow="0" w:firstColumn="0" w:lastColumn="0" w:noHBand="0" w:noVBand="0"/>
      </w:tblPr>
      <w:tblGrid>
        <w:gridCol w:w="3212"/>
        <w:gridCol w:w="2646"/>
        <w:gridCol w:w="3356"/>
      </w:tblGrid>
      <w:tr w:rsidR="0027186F" w:rsidRPr="008224ED" w:rsidTr="00374896">
        <w:trPr>
          <w:trHeight w:hRule="exact" w:val="354"/>
        </w:trPr>
        <w:tc>
          <w:tcPr>
            <w:tcW w:w="3212"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A CLASE 3 $ 6.50 M2</w:t>
            </w:r>
          </w:p>
        </w:tc>
        <w:tc>
          <w:tcPr>
            <w:tcW w:w="264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A CLASE 3 $ 1.30 M2</w:t>
            </w:r>
          </w:p>
        </w:tc>
        <w:tc>
          <w:tcPr>
            <w:tcW w:w="335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A CLASE 3 $ 27.00 M2</w:t>
            </w:r>
          </w:p>
        </w:tc>
      </w:tr>
      <w:tr w:rsidR="0027186F" w:rsidRPr="008224ED" w:rsidTr="00374896">
        <w:trPr>
          <w:trHeight w:hRule="exact" w:val="355"/>
        </w:trPr>
        <w:tc>
          <w:tcPr>
            <w:tcW w:w="3212"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A CLASE 4 $ 7.00 M2</w:t>
            </w:r>
          </w:p>
        </w:tc>
        <w:tc>
          <w:tcPr>
            <w:tcW w:w="264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A CLASE 4 $ 1.45 M2</w:t>
            </w:r>
          </w:p>
        </w:tc>
        <w:tc>
          <w:tcPr>
            <w:tcW w:w="335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A CLASE 4 $ 36.00 M2</w:t>
            </w:r>
          </w:p>
        </w:tc>
      </w:tr>
      <w:tr w:rsidR="0027186F" w:rsidRPr="008224ED" w:rsidTr="00374896">
        <w:trPr>
          <w:trHeight w:hRule="exact" w:val="355"/>
        </w:trPr>
        <w:tc>
          <w:tcPr>
            <w:tcW w:w="3212"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B CLASE 1 $ 2.00 M2</w:t>
            </w:r>
          </w:p>
        </w:tc>
        <w:tc>
          <w:tcPr>
            <w:tcW w:w="264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B CLASE 1 $ 0.50 M2</w:t>
            </w:r>
          </w:p>
        </w:tc>
        <w:tc>
          <w:tcPr>
            <w:tcW w:w="335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B CLASE 1 $ 4.50 M2</w:t>
            </w:r>
          </w:p>
        </w:tc>
      </w:tr>
      <w:tr w:rsidR="0027186F" w:rsidRPr="008224ED" w:rsidTr="00374896">
        <w:trPr>
          <w:trHeight w:hRule="exact" w:val="355"/>
        </w:trPr>
        <w:tc>
          <w:tcPr>
            <w:tcW w:w="3212"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B CLASE 2 $ 2.50 M2</w:t>
            </w:r>
          </w:p>
        </w:tc>
        <w:tc>
          <w:tcPr>
            <w:tcW w:w="264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B CLASE 2 $ 0.60 M2</w:t>
            </w:r>
          </w:p>
        </w:tc>
        <w:tc>
          <w:tcPr>
            <w:tcW w:w="335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B CLASE 2 $ 9.00 M2</w:t>
            </w:r>
          </w:p>
        </w:tc>
      </w:tr>
      <w:tr w:rsidR="0027186F" w:rsidRPr="008224ED" w:rsidTr="00374896">
        <w:trPr>
          <w:trHeight w:hRule="exact" w:val="355"/>
        </w:trPr>
        <w:tc>
          <w:tcPr>
            <w:tcW w:w="3212"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B CLASE 3 $ 3.00 M2</w:t>
            </w:r>
          </w:p>
        </w:tc>
        <w:tc>
          <w:tcPr>
            <w:tcW w:w="264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B CLASE 3 $ 0.70 M2</w:t>
            </w:r>
          </w:p>
        </w:tc>
        <w:tc>
          <w:tcPr>
            <w:tcW w:w="335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B CLASE 3 $ 13.50 M2</w:t>
            </w:r>
          </w:p>
        </w:tc>
      </w:tr>
      <w:tr w:rsidR="0027186F" w:rsidRPr="008224ED" w:rsidTr="00374896">
        <w:trPr>
          <w:trHeight w:hRule="exact" w:val="355"/>
        </w:trPr>
        <w:tc>
          <w:tcPr>
            <w:tcW w:w="3212"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B CLASE 4 $ 3.50 M2</w:t>
            </w:r>
          </w:p>
        </w:tc>
        <w:tc>
          <w:tcPr>
            <w:tcW w:w="264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B CLASE 4 $ 0.75 M2</w:t>
            </w:r>
          </w:p>
        </w:tc>
        <w:tc>
          <w:tcPr>
            <w:tcW w:w="335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B CLASE 4 $ 18.00 M2</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DE LA CLASIFICACIÓN DE LAS CONSTRUCCIONES</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Construcción Tipo A:</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Es aquella construcción estructurada, cubierta con concreto armado o cualquier otro elemento especial, con excepción de las señaladas como tipo B.</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Construcción tipo B:</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Es aquella construcción estructurada cubierta de madera, cartón, paja, lámina metálica, lámina de asbesto o lámina de cartón.</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Ambos tipos de construcción podrán ser:</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Clase 1: </w:t>
      </w:r>
      <w:r w:rsidRPr="008224ED">
        <w:rPr>
          <w:rFonts w:ascii="Arial" w:hAnsi="Arial" w:cs="Arial"/>
          <w:sz w:val="20"/>
          <w:szCs w:val="20"/>
        </w:rPr>
        <w:t>Con construcción hasta de 60.00 metros cuadrados.</w:t>
      </w:r>
    </w:p>
    <w:p w:rsidR="00374896"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Clase 2: </w:t>
      </w:r>
      <w:r w:rsidRPr="008224ED">
        <w:rPr>
          <w:rFonts w:ascii="Arial" w:hAnsi="Arial" w:cs="Arial"/>
          <w:sz w:val="20"/>
          <w:szCs w:val="20"/>
        </w:rPr>
        <w:t xml:space="preserve">Con construcción desde 61.00 hasta 120.00 metros cuadrados. </w:t>
      </w:r>
    </w:p>
    <w:p w:rsidR="00374896"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Clase 3: </w:t>
      </w:r>
      <w:r w:rsidRPr="008224ED">
        <w:rPr>
          <w:rFonts w:ascii="Arial" w:hAnsi="Arial" w:cs="Arial"/>
          <w:sz w:val="20"/>
          <w:szCs w:val="20"/>
        </w:rPr>
        <w:t xml:space="preserve">Con construcción desde 121.00 hasta 240.00 metros cuadrados. </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Clase 4: </w:t>
      </w:r>
      <w:r w:rsidRPr="008224ED">
        <w:rPr>
          <w:rFonts w:ascii="Arial" w:hAnsi="Arial" w:cs="Arial"/>
          <w:sz w:val="20"/>
          <w:szCs w:val="20"/>
        </w:rPr>
        <w:t>Con construcción desde 241.00 metros cuadrados en adelante.</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Artículo 25.- </w:t>
      </w:r>
      <w:r w:rsidRPr="008224ED">
        <w:rPr>
          <w:rFonts w:ascii="Arial" w:hAnsi="Arial" w:cs="Arial"/>
          <w:sz w:val="20"/>
          <w:szCs w:val="20"/>
        </w:rPr>
        <w:t>Permiso por construcción de fraccionamientos $ 20.00 por metro cuadrado.</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t xml:space="preserve">Artículo 26-. </w:t>
      </w:r>
      <w:r w:rsidRPr="008224ED">
        <w:rPr>
          <w:rFonts w:ascii="Arial" w:hAnsi="Arial" w:cs="Arial"/>
          <w:color w:val="211F1F"/>
          <w:sz w:val="20"/>
          <w:szCs w:val="20"/>
        </w:rPr>
        <w:t>Por el permiso para el cierre de calles por fiestas o cualquier evento o espectáculo en la vía pública o edificio público, se pagará por cuota la cantidad de $ 500.00 por día.</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000000"/>
          <w:sz w:val="20"/>
          <w:szCs w:val="20"/>
        </w:rPr>
        <w:t xml:space="preserve">Artículo 27.- </w:t>
      </w:r>
      <w:r w:rsidRPr="008224ED">
        <w:rPr>
          <w:rFonts w:ascii="Arial" w:hAnsi="Arial" w:cs="Arial"/>
          <w:color w:val="000000"/>
          <w:sz w:val="20"/>
          <w:szCs w:val="20"/>
        </w:rPr>
        <w:t>Por la promoción, propaganda o publicidad de los establecimientos comerciales del municipio, fijos, semifijos y ambulantes, se pagarán derechos de acuerdo con la siguiente tarifa basada en UMA:</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tbl>
      <w:tblPr>
        <w:tblW w:w="8505" w:type="dxa"/>
        <w:tblInd w:w="5" w:type="dxa"/>
        <w:tblLayout w:type="fixed"/>
        <w:tblCellMar>
          <w:left w:w="0" w:type="dxa"/>
          <w:right w:w="0" w:type="dxa"/>
        </w:tblCellMar>
        <w:tblLook w:val="0000" w:firstRow="0" w:lastRow="0" w:firstColumn="0" w:lastColumn="0" w:noHBand="0" w:noVBand="0"/>
      </w:tblPr>
      <w:tblGrid>
        <w:gridCol w:w="6237"/>
        <w:gridCol w:w="2268"/>
      </w:tblGrid>
      <w:tr w:rsidR="0027186F" w:rsidRPr="008224ED" w:rsidTr="00B12774">
        <w:tc>
          <w:tcPr>
            <w:tcW w:w="623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I.- </w:t>
            </w:r>
            <w:r w:rsidRPr="008224ED">
              <w:rPr>
                <w:rFonts w:ascii="Arial" w:hAnsi="Arial" w:cs="Arial"/>
                <w:sz w:val="20"/>
                <w:szCs w:val="20"/>
              </w:rPr>
              <w:t>Anuncios luminosos mayores a 2 metros cuadrados</w:t>
            </w:r>
          </w:p>
        </w:tc>
        <w:tc>
          <w:tcPr>
            <w:tcW w:w="2268"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15 Anualmente</w:t>
            </w:r>
          </w:p>
        </w:tc>
      </w:tr>
      <w:tr w:rsidR="0027186F" w:rsidRPr="008224ED" w:rsidTr="00B12774">
        <w:tc>
          <w:tcPr>
            <w:tcW w:w="623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II.-  </w:t>
            </w:r>
            <w:r w:rsidRPr="008224ED">
              <w:rPr>
                <w:rFonts w:ascii="Arial" w:hAnsi="Arial" w:cs="Arial"/>
                <w:sz w:val="20"/>
                <w:szCs w:val="20"/>
              </w:rPr>
              <w:t>Anuncios estructurales fijos por metro cuadrado o</w:t>
            </w:r>
            <w:r w:rsidR="00B12774">
              <w:rPr>
                <w:rFonts w:ascii="Arial" w:hAnsi="Arial" w:cs="Arial"/>
                <w:sz w:val="20"/>
                <w:szCs w:val="20"/>
              </w:rPr>
              <w:t xml:space="preserve"> </w:t>
            </w:r>
            <w:r w:rsidRPr="008224ED">
              <w:rPr>
                <w:rFonts w:ascii="Arial" w:hAnsi="Arial" w:cs="Arial"/>
                <w:sz w:val="20"/>
                <w:szCs w:val="20"/>
              </w:rPr>
              <w:t>fracción</w:t>
            </w:r>
          </w:p>
        </w:tc>
        <w:tc>
          <w:tcPr>
            <w:tcW w:w="2268"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3 Anualmente</w:t>
            </w:r>
          </w:p>
        </w:tc>
      </w:tr>
      <w:tr w:rsidR="0027186F" w:rsidRPr="008224ED" w:rsidTr="00B12774">
        <w:tc>
          <w:tcPr>
            <w:tcW w:w="623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III.- </w:t>
            </w:r>
            <w:r w:rsidRPr="008224ED">
              <w:rPr>
                <w:rFonts w:ascii="Arial" w:hAnsi="Arial" w:cs="Arial"/>
                <w:sz w:val="20"/>
                <w:szCs w:val="20"/>
              </w:rPr>
              <w:t>Vehículos que comercien con propaganda</w:t>
            </w:r>
          </w:p>
        </w:tc>
        <w:tc>
          <w:tcPr>
            <w:tcW w:w="2268"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8 Anualmente</w:t>
            </w:r>
          </w:p>
        </w:tc>
      </w:tr>
      <w:tr w:rsidR="0027186F" w:rsidRPr="008224ED" w:rsidTr="00B12774">
        <w:tc>
          <w:tcPr>
            <w:tcW w:w="623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IV.- </w:t>
            </w:r>
            <w:r w:rsidRPr="008224ED">
              <w:rPr>
                <w:rFonts w:ascii="Arial" w:hAnsi="Arial" w:cs="Arial"/>
                <w:sz w:val="20"/>
                <w:szCs w:val="20"/>
              </w:rPr>
              <w:t>Vehículos dedicados al perifoneo de propaganda</w:t>
            </w:r>
          </w:p>
        </w:tc>
        <w:tc>
          <w:tcPr>
            <w:tcW w:w="2268"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5 Anualmente</w:t>
            </w:r>
          </w:p>
        </w:tc>
      </w:tr>
      <w:tr w:rsidR="0027186F" w:rsidRPr="008224ED" w:rsidTr="00B12774">
        <w:tc>
          <w:tcPr>
            <w:tcW w:w="623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V.- </w:t>
            </w:r>
            <w:r w:rsidRPr="008224ED">
              <w:rPr>
                <w:rFonts w:ascii="Arial" w:hAnsi="Arial" w:cs="Arial"/>
                <w:sz w:val="20"/>
                <w:szCs w:val="20"/>
              </w:rPr>
              <w:t>Anuncios en carteleras o mantas de hasta 6 metros</w:t>
            </w:r>
            <w:r w:rsidR="00B12774">
              <w:rPr>
                <w:rFonts w:ascii="Arial" w:hAnsi="Arial" w:cs="Arial"/>
                <w:sz w:val="20"/>
                <w:szCs w:val="20"/>
              </w:rPr>
              <w:t xml:space="preserve">  </w:t>
            </w:r>
            <w:r w:rsidRPr="008224ED">
              <w:rPr>
                <w:rFonts w:ascii="Arial" w:hAnsi="Arial" w:cs="Arial"/>
                <w:sz w:val="20"/>
                <w:szCs w:val="20"/>
              </w:rPr>
              <w:t>cuadrados</w:t>
            </w:r>
          </w:p>
        </w:tc>
        <w:tc>
          <w:tcPr>
            <w:tcW w:w="2268"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0.5 mensualmente</w:t>
            </w:r>
          </w:p>
        </w:tc>
      </w:tr>
      <w:tr w:rsidR="0027186F" w:rsidRPr="008224ED" w:rsidTr="00B12774">
        <w:tc>
          <w:tcPr>
            <w:tcW w:w="623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VI.- </w:t>
            </w:r>
            <w:r w:rsidRPr="008224ED">
              <w:rPr>
                <w:rFonts w:ascii="Arial" w:hAnsi="Arial" w:cs="Arial"/>
                <w:sz w:val="20"/>
                <w:szCs w:val="20"/>
              </w:rPr>
              <w:t>Anuncios murales por metro cuadrado.</w:t>
            </w:r>
          </w:p>
        </w:tc>
        <w:tc>
          <w:tcPr>
            <w:tcW w:w="2268"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0.5 en forma única</w:t>
            </w:r>
          </w:p>
        </w:tc>
      </w:tr>
      <w:tr w:rsidR="0027186F" w:rsidRPr="008224ED" w:rsidTr="00B12774">
        <w:tc>
          <w:tcPr>
            <w:tcW w:w="623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VII.-  </w:t>
            </w:r>
            <w:r w:rsidRPr="008224ED">
              <w:rPr>
                <w:rFonts w:ascii="Arial" w:hAnsi="Arial" w:cs="Arial"/>
                <w:sz w:val="20"/>
                <w:szCs w:val="20"/>
              </w:rPr>
              <w:t>Anuncios de adheribles de eventos temporales, en</w:t>
            </w:r>
            <w:r w:rsidR="00B12774">
              <w:rPr>
                <w:rFonts w:ascii="Arial" w:hAnsi="Arial" w:cs="Arial"/>
                <w:sz w:val="20"/>
                <w:szCs w:val="20"/>
              </w:rPr>
              <w:t xml:space="preserve"> </w:t>
            </w:r>
            <w:r w:rsidRPr="008224ED">
              <w:rPr>
                <w:rFonts w:ascii="Arial" w:hAnsi="Arial" w:cs="Arial"/>
                <w:sz w:val="20"/>
                <w:szCs w:val="20"/>
              </w:rPr>
              <w:t>general</w:t>
            </w:r>
          </w:p>
        </w:tc>
        <w:tc>
          <w:tcPr>
            <w:tcW w:w="2268"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3 en forma única</w:t>
            </w:r>
          </w:p>
        </w:tc>
      </w:tr>
      <w:tr w:rsidR="0027186F" w:rsidRPr="008224ED" w:rsidTr="00B12774">
        <w:tc>
          <w:tcPr>
            <w:tcW w:w="623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VIII.- </w:t>
            </w:r>
            <w:r w:rsidRPr="008224ED">
              <w:rPr>
                <w:rFonts w:ascii="Arial" w:hAnsi="Arial" w:cs="Arial"/>
                <w:sz w:val="20"/>
                <w:szCs w:val="20"/>
              </w:rPr>
              <w:t>Vehículos que promocionen propaganda eventual</w:t>
            </w:r>
          </w:p>
        </w:tc>
        <w:tc>
          <w:tcPr>
            <w:tcW w:w="2268"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0.2 diariamente</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CAPÍTULO II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Derechos por Servicios de Vigilancia</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B12774" w:rsidP="00B12774">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211F1F"/>
          <w:sz w:val="20"/>
          <w:szCs w:val="20"/>
        </w:rPr>
        <w:t>Artículo</w:t>
      </w:r>
      <w:r w:rsidR="0027186F" w:rsidRPr="008224ED">
        <w:rPr>
          <w:rFonts w:ascii="Arial" w:hAnsi="Arial" w:cs="Arial"/>
          <w:b/>
          <w:bCs/>
          <w:color w:val="211F1F"/>
          <w:sz w:val="20"/>
          <w:szCs w:val="20"/>
        </w:rPr>
        <w:t xml:space="preserve"> 28.- </w:t>
      </w:r>
      <w:r w:rsidR="0027186F" w:rsidRPr="008224ED">
        <w:rPr>
          <w:rFonts w:ascii="Arial" w:hAnsi="Arial" w:cs="Arial"/>
          <w:color w:val="211F1F"/>
          <w:sz w:val="20"/>
          <w:szCs w:val="20"/>
        </w:rPr>
        <w:t>Por los Servicios de Vigilancia que preste el Ayuntamiento, se pagará por cada elemento de vigilancia, una cuota a la siguiente tarifa:</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I.- </w:t>
      </w:r>
      <w:r w:rsidRPr="008224ED">
        <w:rPr>
          <w:rFonts w:ascii="Arial" w:hAnsi="Arial" w:cs="Arial"/>
          <w:color w:val="211F1F"/>
          <w:sz w:val="20"/>
          <w:szCs w:val="20"/>
        </w:rPr>
        <w:t>Por jornada de 6 horas                   $ 100.00</w:t>
      </w: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II.- </w:t>
      </w:r>
      <w:r w:rsidRPr="008224ED">
        <w:rPr>
          <w:rFonts w:ascii="Arial" w:hAnsi="Arial" w:cs="Arial"/>
          <w:color w:val="211F1F"/>
          <w:sz w:val="20"/>
          <w:szCs w:val="20"/>
        </w:rPr>
        <w:t>Por hora adicional                            $ 20.00</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6820A7" w:rsidP="00B12774">
      <w:pPr>
        <w:widowControl w:val="0"/>
        <w:autoSpaceDE w:val="0"/>
        <w:autoSpaceDN w:val="0"/>
        <w:adjustRightInd w:val="0"/>
        <w:spacing w:after="0" w:line="360" w:lineRule="auto"/>
        <w:jc w:val="center"/>
        <w:rPr>
          <w:rFonts w:ascii="Arial" w:hAnsi="Arial" w:cs="Arial"/>
          <w:color w:val="000000"/>
          <w:sz w:val="20"/>
          <w:szCs w:val="20"/>
        </w:rPr>
      </w:pPr>
      <w:r>
        <w:rPr>
          <w:rFonts w:ascii="Arial" w:hAnsi="Arial" w:cs="Arial"/>
          <w:b/>
          <w:bCs/>
          <w:color w:val="211F1F"/>
          <w:sz w:val="20"/>
          <w:szCs w:val="20"/>
        </w:rPr>
        <w:t>CAPÍ</w:t>
      </w:r>
      <w:r w:rsidR="0027186F" w:rsidRPr="008224ED">
        <w:rPr>
          <w:rFonts w:ascii="Arial" w:hAnsi="Arial" w:cs="Arial"/>
          <w:b/>
          <w:bCs/>
          <w:color w:val="211F1F"/>
          <w:sz w:val="20"/>
          <w:szCs w:val="20"/>
        </w:rPr>
        <w:t>TULO III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Derechos por Servicios de Limpia</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Artículo 29</w:t>
      </w:r>
      <w:r w:rsidRPr="008224ED">
        <w:rPr>
          <w:rFonts w:ascii="Arial" w:hAnsi="Arial" w:cs="Arial"/>
          <w:color w:val="211F1F"/>
          <w:sz w:val="20"/>
          <w:szCs w:val="20"/>
        </w:rPr>
        <w:t>.- Por los derechos correspondientes por Servicios de Limpia, se causará y pagará mensualmente la cuota de $ 10.00 por cada predio habitacional y $ 15.00 por cada predio comercial.</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CAPÍTULO IV</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Derechos por Servicios de Agua Potable</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30.- </w:t>
      </w:r>
      <w:r w:rsidRPr="008224ED">
        <w:rPr>
          <w:rFonts w:ascii="Arial" w:hAnsi="Arial" w:cs="Arial"/>
          <w:color w:val="211F1F"/>
          <w:sz w:val="20"/>
          <w:szCs w:val="20"/>
        </w:rPr>
        <w:t>Por los Servicios de Agua Potable que preste el Municipio, se pagará la cuota de</w:t>
      </w:r>
      <w:r w:rsidR="00B12774">
        <w:rPr>
          <w:rFonts w:ascii="Arial" w:hAnsi="Arial" w:cs="Arial"/>
          <w:color w:val="211F1F"/>
          <w:sz w:val="20"/>
          <w:szCs w:val="20"/>
        </w:rPr>
        <w:t xml:space="preserve"> </w:t>
      </w:r>
      <w:r w:rsidRPr="008224ED">
        <w:rPr>
          <w:rFonts w:ascii="Arial" w:hAnsi="Arial" w:cs="Arial"/>
          <w:color w:val="211F1F"/>
          <w:sz w:val="20"/>
          <w:szCs w:val="20"/>
        </w:rPr>
        <w:t>$15.00 mensual por cada toma.</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CAPÍTULO V</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Otros Servicios prestados por el Ayuntamiento</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t xml:space="preserve">Artículo 31.- </w:t>
      </w:r>
      <w:r w:rsidRPr="008224ED">
        <w:rPr>
          <w:rFonts w:ascii="Arial" w:hAnsi="Arial" w:cs="Arial"/>
          <w:color w:val="211F1F"/>
          <w:sz w:val="20"/>
          <w:szCs w:val="20"/>
        </w:rPr>
        <w:t>Por los certificados y constancias que expida la autoridad municipal, se pagarán las cuotas siguientes: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tbl>
      <w:tblPr>
        <w:tblW w:w="0" w:type="auto"/>
        <w:tblInd w:w="102" w:type="dxa"/>
        <w:tblLayout w:type="fixed"/>
        <w:tblCellMar>
          <w:left w:w="0" w:type="dxa"/>
          <w:right w:w="0" w:type="dxa"/>
        </w:tblCellMar>
        <w:tblLook w:val="0000" w:firstRow="0" w:lastRow="0" w:firstColumn="0" w:lastColumn="0" w:noHBand="0" w:noVBand="0"/>
      </w:tblPr>
      <w:tblGrid>
        <w:gridCol w:w="6561"/>
        <w:gridCol w:w="1984"/>
      </w:tblGrid>
      <w:tr w:rsidR="0027186F" w:rsidRPr="008224ED" w:rsidTr="008E457F">
        <w:trPr>
          <w:trHeight w:hRule="exact" w:val="373"/>
        </w:trPr>
        <w:tc>
          <w:tcPr>
            <w:tcW w:w="6561"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color w:val="211F1F"/>
                <w:sz w:val="20"/>
                <w:szCs w:val="20"/>
              </w:rPr>
              <w:t xml:space="preserve">I.- </w:t>
            </w:r>
            <w:r w:rsidRPr="008224ED">
              <w:rPr>
                <w:rFonts w:ascii="Arial" w:hAnsi="Arial" w:cs="Arial"/>
                <w:color w:val="211F1F"/>
                <w:sz w:val="20"/>
                <w:szCs w:val="20"/>
              </w:rPr>
              <w:t>Por cada certificado que expida el Ayuntamiento</w:t>
            </w:r>
          </w:p>
        </w:tc>
        <w:tc>
          <w:tcPr>
            <w:tcW w:w="1984"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$ 5.00</w:t>
            </w:r>
          </w:p>
        </w:tc>
      </w:tr>
      <w:tr w:rsidR="0027186F" w:rsidRPr="008224ED" w:rsidTr="008E457F">
        <w:trPr>
          <w:trHeight w:hRule="exact" w:val="345"/>
        </w:trPr>
        <w:tc>
          <w:tcPr>
            <w:tcW w:w="6561"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color w:val="211F1F"/>
                <w:sz w:val="20"/>
                <w:szCs w:val="20"/>
              </w:rPr>
              <w:t xml:space="preserve">II.- </w:t>
            </w:r>
            <w:r w:rsidRPr="008224ED">
              <w:rPr>
                <w:rFonts w:ascii="Arial" w:hAnsi="Arial" w:cs="Arial"/>
                <w:color w:val="211F1F"/>
                <w:sz w:val="20"/>
                <w:szCs w:val="20"/>
              </w:rPr>
              <w:t>Por cada copia certificada que expida el Ayuntamiento</w:t>
            </w:r>
            <w:r w:rsidR="008E457F">
              <w:rPr>
                <w:rFonts w:ascii="Arial" w:hAnsi="Arial" w:cs="Arial"/>
                <w:color w:val="211F1F"/>
                <w:sz w:val="20"/>
                <w:szCs w:val="20"/>
              </w:rPr>
              <w:t>, por hoja</w:t>
            </w:r>
          </w:p>
        </w:tc>
        <w:tc>
          <w:tcPr>
            <w:tcW w:w="1984"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$ 3.00</w:t>
            </w:r>
          </w:p>
        </w:tc>
      </w:tr>
      <w:tr w:rsidR="0027186F" w:rsidRPr="008224ED" w:rsidTr="008E457F">
        <w:trPr>
          <w:trHeight w:hRule="exact" w:val="345"/>
        </w:trPr>
        <w:tc>
          <w:tcPr>
            <w:tcW w:w="6561"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color w:val="211F1F"/>
                <w:sz w:val="20"/>
                <w:szCs w:val="20"/>
              </w:rPr>
              <w:t xml:space="preserve">III.- </w:t>
            </w:r>
            <w:r w:rsidRPr="008224ED">
              <w:rPr>
                <w:rFonts w:ascii="Arial" w:hAnsi="Arial" w:cs="Arial"/>
                <w:color w:val="211F1F"/>
                <w:sz w:val="20"/>
                <w:szCs w:val="20"/>
              </w:rPr>
              <w:t>Por cada copia simple que expida el Ayuntamiento</w:t>
            </w:r>
            <w:r w:rsidR="008E457F">
              <w:rPr>
                <w:rFonts w:ascii="Arial" w:hAnsi="Arial" w:cs="Arial"/>
                <w:color w:val="211F1F"/>
                <w:sz w:val="20"/>
                <w:szCs w:val="20"/>
              </w:rPr>
              <w:t>, por hoja</w:t>
            </w:r>
          </w:p>
        </w:tc>
        <w:tc>
          <w:tcPr>
            <w:tcW w:w="1984"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$ 1.00</w:t>
            </w:r>
          </w:p>
        </w:tc>
      </w:tr>
      <w:tr w:rsidR="0027186F" w:rsidRPr="008224ED" w:rsidTr="008E457F">
        <w:trPr>
          <w:trHeight w:hRule="exact" w:val="373"/>
        </w:trPr>
        <w:tc>
          <w:tcPr>
            <w:tcW w:w="6561"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color w:val="211F1F"/>
                <w:sz w:val="20"/>
                <w:szCs w:val="20"/>
              </w:rPr>
              <w:t xml:space="preserve">IV.- </w:t>
            </w:r>
            <w:r w:rsidRPr="008224ED">
              <w:rPr>
                <w:rFonts w:ascii="Arial" w:hAnsi="Arial" w:cs="Arial"/>
                <w:color w:val="211F1F"/>
                <w:sz w:val="20"/>
                <w:szCs w:val="20"/>
              </w:rPr>
              <w:t>Por cada constancia que expida el Ayuntamiento</w:t>
            </w:r>
          </w:p>
        </w:tc>
        <w:tc>
          <w:tcPr>
            <w:tcW w:w="1984"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$ 5.00</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6820A7" w:rsidP="00B12774">
      <w:pPr>
        <w:widowControl w:val="0"/>
        <w:autoSpaceDE w:val="0"/>
        <w:autoSpaceDN w:val="0"/>
        <w:adjustRightInd w:val="0"/>
        <w:spacing w:after="0" w:line="360" w:lineRule="auto"/>
        <w:jc w:val="center"/>
        <w:rPr>
          <w:rFonts w:ascii="Arial" w:hAnsi="Arial" w:cs="Arial"/>
          <w:color w:val="000000"/>
          <w:sz w:val="20"/>
          <w:szCs w:val="20"/>
        </w:rPr>
      </w:pPr>
      <w:r>
        <w:rPr>
          <w:rFonts w:ascii="Arial" w:hAnsi="Arial" w:cs="Arial"/>
          <w:b/>
          <w:bCs/>
          <w:color w:val="211F1F"/>
          <w:sz w:val="20"/>
          <w:szCs w:val="20"/>
        </w:rPr>
        <w:t>CAPÍ</w:t>
      </w:r>
      <w:r w:rsidR="0027186F" w:rsidRPr="008224ED">
        <w:rPr>
          <w:rFonts w:ascii="Arial" w:hAnsi="Arial" w:cs="Arial"/>
          <w:b/>
          <w:bCs/>
          <w:color w:val="211F1F"/>
          <w:sz w:val="20"/>
          <w:szCs w:val="20"/>
        </w:rPr>
        <w:t>TULO VI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Derechos por el Uso y Aprovechamiento de los Bienes de Dominio</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Público del Patrimonio Municipal</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t xml:space="preserve">Artículo 32.- </w:t>
      </w:r>
      <w:r w:rsidRPr="008224ED">
        <w:rPr>
          <w:rFonts w:ascii="Arial" w:hAnsi="Arial" w:cs="Arial"/>
          <w:color w:val="211F1F"/>
          <w:sz w:val="20"/>
          <w:szCs w:val="20"/>
        </w:rPr>
        <w:t>Los derechos por Servicios de Mercados se causarán y pagarán de conformidad con la siguiente tarifa:</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B249BD" w:rsidRPr="008224ED" w:rsidRDefault="00374896" w:rsidP="00B12774">
      <w:pPr>
        <w:widowControl w:val="0"/>
        <w:autoSpaceDE w:val="0"/>
        <w:autoSpaceDN w:val="0"/>
        <w:adjustRightInd w:val="0"/>
        <w:spacing w:after="0" w:line="360" w:lineRule="auto"/>
        <w:jc w:val="both"/>
        <w:rPr>
          <w:rFonts w:ascii="Arial" w:hAnsi="Arial" w:cs="Arial"/>
          <w:color w:val="211F1F"/>
          <w:sz w:val="20"/>
          <w:szCs w:val="20"/>
        </w:rPr>
      </w:pPr>
      <w:r w:rsidRPr="008224ED">
        <w:rPr>
          <w:rFonts w:ascii="Arial" w:hAnsi="Arial" w:cs="Arial"/>
          <w:b/>
          <w:bCs/>
          <w:color w:val="211F1F"/>
          <w:sz w:val="20"/>
          <w:szCs w:val="20"/>
        </w:rPr>
        <w:t xml:space="preserve"> </w:t>
      </w:r>
      <w:r w:rsidR="0027186F" w:rsidRPr="008224ED">
        <w:rPr>
          <w:rFonts w:ascii="Arial" w:hAnsi="Arial" w:cs="Arial"/>
          <w:b/>
          <w:bCs/>
          <w:color w:val="211F1F"/>
          <w:sz w:val="20"/>
          <w:szCs w:val="20"/>
        </w:rPr>
        <w:t xml:space="preserve">I.- </w:t>
      </w:r>
      <w:r w:rsidR="0027186F" w:rsidRPr="008224ED">
        <w:rPr>
          <w:rFonts w:ascii="Arial" w:hAnsi="Arial" w:cs="Arial"/>
          <w:color w:val="211F1F"/>
          <w:sz w:val="20"/>
          <w:szCs w:val="20"/>
        </w:rPr>
        <w:t xml:space="preserve">Locatarios fijos                                                                             $ 20.00 por mes </w:t>
      </w:r>
    </w:p>
    <w:p w:rsidR="00374896" w:rsidRPr="008224ED" w:rsidRDefault="00374896" w:rsidP="00B12774">
      <w:pPr>
        <w:widowControl w:val="0"/>
        <w:autoSpaceDE w:val="0"/>
        <w:autoSpaceDN w:val="0"/>
        <w:adjustRightInd w:val="0"/>
        <w:spacing w:after="0" w:line="360" w:lineRule="auto"/>
        <w:jc w:val="both"/>
        <w:rPr>
          <w:rFonts w:ascii="Arial" w:hAnsi="Arial" w:cs="Arial"/>
          <w:color w:val="211F1F"/>
          <w:sz w:val="20"/>
          <w:szCs w:val="20"/>
        </w:rPr>
      </w:pPr>
      <w:r w:rsidRPr="008224ED">
        <w:rPr>
          <w:rFonts w:ascii="Arial" w:hAnsi="Arial" w:cs="Arial"/>
          <w:b/>
          <w:bCs/>
          <w:color w:val="211F1F"/>
          <w:sz w:val="20"/>
          <w:szCs w:val="20"/>
        </w:rPr>
        <w:t xml:space="preserve"> </w:t>
      </w:r>
      <w:r w:rsidR="0027186F" w:rsidRPr="008224ED">
        <w:rPr>
          <w:rFonts w:ascii="Arial" w:hAnsi="Arial" w:cs="Arial"/>
          <w:b/>
          <w:bCs/>
          <w:color w:val="211F1F"/>
          <w:sz w:val="20"/>
          <w:szCs w:val="20"/>
        </w:rPr>
        <w:t xml:space="preserve">II.- </w:t>
      </w:r>
      <w:r w:rsidR="0027186F" w:rsidRPr="008224ED">
        <w:rPr>
          <w:rFonts w:ascii="Arial" w:hAnsi="Arial" w:cs="Arial"/>
          <w:color w:val="211F1F"/>
          <w:sz w:val="20"/>
          <w:szCs w:val="20"/>
        </w:rPr>
        <w:t>Locatarios semifijos                                                                    $ 10.00 por mes</w:t>
      </w:r>
    </w:p>
    <w:p w:rsidR="0027186F" w:rsidRPr="008224ED" w:rsidRDefault="0027186F" w:rsidP="00B12774">
      <w:pPr>
        <w:widowControl w:val="0"/>
        <w:autoSpaceDE w:val="0"/>
        <w:autoSpaceDN w:val="0"/>
        <w:adjustRightInd w:val="0"/>
        <w:spacing w:after="0" w:line="360" w:lineRule="auto"/>
        <w:jc w:val="both"/>
        <w:rPr>
          <w:rFonts w:ascii="Arial" w:hAnsi="Arial" w:cs="Arial"/>
          <w:color w:val="211F1F"/>
          <w:sz w:val="20"/>
          <w:szCs w:val="20"/>
        </w:rPr>
      </w:pPr>
      <w:r w:rsidRPr="008224ED">
        <w:rPr>
          <w:rFonts w:ascii="Arial" w:hAnsi="Arial" w:cs="Arial"/>
          <w:color w:val="211F1F"/>
          <w:sz w:val="20"/>
          <w:szCs w:val="20"/>
        </w:rPr>
        <w:t xml:space="preserve"> </w:t>
      </w:r>
      <w:r w:rsidRPr="008224ED">
        <w:rPr>
          <w:rFonts w:ascii="Arial" w:hAnsi="Arial" w:cs="Arial"/>
          <w:b/>
          <w:bCs/>
          <w:color w:val="211F1F"/>
          <w:sz w:val="20"/>
          <w:szCs w:val="20"/>
        </w:rPr>
        <w:t xml:space="preserve">III.- </w:t>
      </w:r>
      <w:r w:rsidRPr="008224ED">
        <w:rPr>
          <w:rFonts w:ascii="Arial" w:hAnsi="Arial" w:cs="Arial"/>
          <w:color w:val="211F1F"/>
          <w:sz w:val="20"/>
          <w:szCs w:val="20"/>
        </w:rPr>
        <w:t>Ambulantes en vía pública                                                         $ 30.00 por día</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6820A7" w:rsidP="00B12774">
      <w:pPr>
        <w:widowControl w:val="0"/>
        <w:autoSpaceDE w:val="0"/>
        <w:autoSpaceDN w:val="0"/>
        <w:adjustRightInd w:val="0"/>
        <w:spacing w:after="0" w:line="360" w:lineRule="auto"/>
        <w:jc w:val="center"/>
        <w:rPr>
          <w:rFonts w:ascii="Arial" w:hAnsi="Arial" w:cs="Arial"/>
          <w:color w:val="000000"/>
          <w:sz w:val="20"/>
          <w:szCs w:val="20"/>
        </w:rPr>
      </w:pPr>
      <w:r>
        <w:rPr>
          <w:rFonts w:ascii="Arial" w:hAnsi="Arial" w:cs="Arial"/>
          <w:b/>
          <w:bCs/>
          <w:color w:val="211F1F"/>
          <w:sz w:val="20"/>
          <w:szCs w:val="20"/>
        </w:rPr>
        <w:t>CAPÍ</w:t>
      </w:r>
      <w:r w:rsidR="0027186F" w:rsidRPr="008224ED">
        <w:rPr>
          <w:rFonts w:ascii="Arial" w:hAnsi="Arial" w:cs="Arial"/>
          <w:b/>
          <w:bCs/>
          <w:color w:val="211F1F"/>
          <w:sz w:val="20"/>
          <w:szCs w:val="20"/>
        </w:rPr>
        <w:t>TULO VII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Derechos por Servicios de Panteones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t xml:space="preserve">Artículo 33.- </w:t>
      </w:r>
      <w:r w:rsidRPr="008224ED">
        <w:rPr>
          <w:rFonts w:ascii="Arial" w:hAnsi="Arial" w:cs="Arial"/>
          <w:color w:val="211F1F"/>
          <w:sz w:val="20"/>
          <w:szCs w:val="20"/>
        </w:rPr>
        <w:t>Los derechos por Servicios de panteones se causarán y pagarán de conformidad con la siguiente tarifa:</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I.- </w:t>
      </w:r>
      <w:r w:rsidRPr="008224ED">
        <w:rPr>
          <w:rFonts w:ascii="Arial" w:hAnsi="Arial" w:cs="Arial"/>
          <w:color w:val="211F1F"/>
          <w:sz w:val="20"/>
          <w:szCs w:val="20"/>
        </w:rPr>
        <w:t>Inhumaciones en fosas y criptas: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tbl>
      <w:tblPr>
        <w:tblW w:w="7553" w:type="dxa"/>
        <w:tblInd w:w="102" w:type="dxa"/>
        <w:tblLayout w:type="fixed"/>
        <w:tblCellMar>
          <w:left w:w="0" w:type="dxa"/>
          <w:right w:w="0" w:type="dxa"/>
        </w:tblCellMar>
        <w:tblLook w:val="0000" w:firstRow="0" w:lastRow="0" w:firstColumn="0" w:lastColumn="0" w:noHBand="0" w:noVBand="0"/>
      </w:tblPr>
      <w:tblGrid>
        <w:gridCol w:w="351"/>
        <w:gridCol w:w="5359"/>
        <w:gridCol w:w="1843"/>
      </w:tblGrid>
      <w:tr w:rsidR="0027186F" w:rsidRPr="008224ED" w:rsidTr="00B12774">
        <w:trPr>
          <w:trHeight w:hRule="exact" w:val="373"/>
        </w:trPr>
        <w:tc>
          <w:tcPr>
            <w:tcW w:w="351"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color w:val="211F1F"/>
                <w:sz w:val="20"/>
                <w:szCs w:val="20"/>
              </w:rPr>
              <w:t>a)</w:t>
            </w:r>
          </w:p>
        </w:tc>
        <w:tc>
          <w:tcPr>
            <w:tcW w:w="5359"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color w:val="211F1F"/>
                <w:sz w:val="20"/>
                <w:szCs w:val="20"/>
              </w:rPr>
              <w:t>Por temporalidad de 7 años:</w:t>
            </w:r>
          </w:p>
        </w:tc>
        <w:tc>
          <w:tcPr>
            <w:tcW w:w="1843"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 xml:space="preserve">$ </w:t>
            </w:r>
            <w:r w:rsidR="00B12774">
              <w:rPr>
                <w:rFonts w:ascii="Arial" w:hAnsi="Arial" w:cs="Arial"/>
                <w:color w:val="211F1F"/>
                <w:sz w:val="20"/>
                <w:szCs w:val="20"/>
              </w:rPr>
              <w:t xml:space="preserve">  </w:t>
            </w:r>
            <w:r w:rsidRPr="008224ED">
              <w:rPr>
                <w:rFonts w:ascii="Arial" w:hAnsi="Arial" w:cs="Arial"/>
                <w:color w:val="211F1F"/>
                <w:sz w:val="20"/>
                <w:szCs w:val="20"/>
              </w:rPr>
              <w:t>100.00</w:t>
            </w:r>
          </w:p>
        </w:tc>
      </w:tr>
      <w:tr w:rsidR="0027186F" w:rsidRPr="008224ED" w:rsidTr="00B12774">
        <w:trPr>
          <w:trHeight w:hRule="exact" w:val="345"/>
        </w:trPr>
        <w:tc>
          <w:tcPr>
            <w:tcW w:w="351"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color w:val="211F1F"/>
                <w:sz w:val="20"/>
                <w:szCs w:val="20"/>
              </w:rPr>
              <w:t>b)</w:t>
            </w:r>
          </w:p>
        </w:tc>
        <w:tc>
          <w:tcPr>
            <w:tcW w:w="5359"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color w:val="211F1F"/>
                <w:sz w:val="20"/>
                <w:szCs w:val="20"/>
              </w:rPr>
              <w:t>Adquirida a perpetuidad:</w:t>
            </w:r>
          </w:p>
        </w:tc>
        <w:tc>
          <w:tcPr>
            <w:tcW w:w="1843"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 xml:space="preserve">$ </w:t>
            </w:r>
            <w:r w:rsidR="00B12774">
              <w:rPr>
                <w:rFonts w:ascii="Arial" w:hAnsi="Arial" w:cs="Arial"/>
                <w:color w:val="211F1F"/>
                <w:sz w:val="20"/>
                <w:szCs w:val="20"/>
              </w:rPr>
              <w:t xml:space="preserve">  </w:t>
            </w:r>
            <w:r w:rsidRPr="008224ED">
              <w:rPr>
                <w:rFonts w:ascii="Arial" w:hAnsi="Arial" w:cs="Arial"/>
                <w:color w:val="211F1F"/>
                <w:sz w:val="20"/>
                <w:szCs w:val="20"/>
              </w:rPr>
              <w:t>300.00</w:t>
            </w:r>
          </w:p>
        </w:tc>
      </w:tr>
      <w:tr w:rsidR="0027186F" w:rsidRPr="008224ED" w:rsidTr="00B12774">
        <w:trPr>
          <w:trHeight w:hRule="exact" w:val="372"/>
        </w:trPr>
        <w:tc>
          <w:tcPr>
            <w:tcW w:w="351"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color w:val="211F1F"/>
                <w:sz w:val="20"/>
                <w:szCs w:val="20"/>
              </w:rPr>
              <w:t>c)</w:t>
            </w:r>
          </w:p>
        </w:tc>
        <w:tc>
          <w:tcPr>
            <w:tcW w:w="5359"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color w:val="211F1F"/>
                <w:sz w:val="20"/>
                <w:szCs w:val="20"/>
              </w:rPr>
              <w:t>Refrendo por depósitos de restos a 7</w:t>
            </w:r>
          </w:p>
        </w:tc>
        <w:tc>
          <w:tcPr>
            <w:tcW w:w="1843"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 xml:space="preserve">$ </w:t>
            </w:r>
            <w:r w:rsidR="00B12774">
              <w:rPr>
                <w:rFonts w:ascii="Arial" w:hAnsi="Arial" w:cs="Arial"/>
                <w:color w:val="211F1F"/>
                <w:sz w:val="20"/>
                <w:szCs w:val="20"/>
              </w:rPr>
              <w:t xml:space="preserve">  </w:t>
            </w:r>
            <w:r w:rsidRPr="008224ED">
              <w:rPr>
                <w:rFonts w:ascii="Arial" w:hAnsi="Arial" w:cs="Arial"/>
                <w:color w:val="211F1F"/>
                <w:sz w:val="20"/>
                <w:szCs w:val="20"/>
              </w:rPr>
              <w:t>300.00</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color w:val="211F1F"/>
          <w:sz w:val="20"/>
          <w:szCs w:val="20"/>
        </w:rPr>
        <w:t>En las criptas para niños, las tarifas aplicadas a cada uno de los conceptos serán el 50% aplicada a los adultos.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t xml:space="preserve">II.-  </w:t>
      </w:r>
      <w:r w:rsidRPr="008224ED">
        <w:rPr>
          <w:rFonts w:ascii="Arial" w:hAnsi="Arial" w:cs="Arial"/>
          <w:color w:val="211F1F"/>
          <w:sz w:val="20"/>
          <w:szCs w:val="20"/>
        </w:rPr>
        <w:t xml:space="preserve">Permiso de construcción de cripta o gaveta en cualquiera de las clases de los cementerios municipales     </w:t>
      </w:r>
      <w:r w:rsidR="00B12774">
        <w:rPr>
          <w:rFonts w:ascii="Arial" w:hAnsi="Arial" w:cs="Arial"/>
          <w:color w:val="211F1F"/>
          <w:sz w:val="20"/>
          <w:szCs w:val="20"/>
        </w:rPr>
        <w:t xml:space="preserve">        </w:t>
      </w:r>
      <w:r w:rsidRPr="008224ED">
        <w:rPr>
          <w:rFonts w:ascii="Arial" w:hAnsi="Arial" w:cs="Arial"/>
          <w:color w:val="211F1F"/>
          <w:sz w:val="20"/>
          <w:szCs w:val="20"/>
        </w:rPr>
        <w:t xml:space="preserve">                                                                                      $ 50.00</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t xml:space="preserve">III.- </w:t>
      </w:r>
      <w:r w:rsidRPr="008224ED">
        <w:rPr>
          <w:rFonts w:ascii="Arial" w:hAnsi="Arial" w:cs="Arial"/>
          <w:color w:val="211F1F"/>
          <w:sz w:val="20"/>
          <w:szCs w:val="20"/>
        </w:rPr>
        <w:t xml:space="preserve">Exhumación después de transcurrido el término de Ley.     </w:t>
      </w:r>
      <w:r w:rsidR="00374896" w:rsidRPr="008224ED">
        <w:rPr>
          <w:rFonts w:ascii="Arial" w:hAnsi="Arial" w:cs="Arial"/>
          <w:color w:val="211F1F"/>
          <w:sz w:val="20"/>
          <w:szCs w:val="20"/>
        </w:rPr>
        <w:t xml:space="preserve">         </w:t>
      </w:r>
      <w:r w:rsidRPr="008224ED">
        <w:rPr>
          <w:rFonts w:ascii="Arial" w:hAnsi="Arial" w:cs="Arial"/>
          <w:color w:val="211F1F"/>
          <w:sz w:val="20"/>
          <w:szCs w:val="20"/>
        </w:rPr>
        <w:t xml:space="preserve">        $ 50.00</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CAPÍTULO VIII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Derechos por Servici</w:t>
      </w:r>
      <w:r w:rsidR="00B54D49">
        <w:rPr>
          <w:rFonts w:ascii="Arial" w:hAnsi="Arial" w:cs="Arial"/>
          <w:b/>
          <w:bCs/>
          <w:color w:val="211F1F"/>
          <w:sz w:val="20"/>
          <w:szCs w:val="20"/>
        </w:rPr>
        <w:t xml:space="preserve">os de Acceso a la Información </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B54D49" w:rsidRPr="00B54D49" w:rsidRDefault="0027186F" w:rsidP="00B54D49">
      <w:pPr>
        <w:widowControl w:val="0"/>
        <w:autoSpaceDE w:val="0"/>
        <w:autoSpaceDN w:val="0"/>
        <w:adjustRightInd w:val="0"/>
        <w:spacing w:after="0" w:line="360" w:lineRule="auto"/>
        <w:jc w:val="both"/>
        <w:rPr>
          <w:rFonts w:ascii="Arial" w:hAnsi="Arial" w:cs="Arial"/>
          <w:bCs/>
          <w:color w:val="211F1F"/>
          <w:sz w:val="20"/>
          <w:szCs w:val="20"/>
          <w:lang w:val="es-ES_tradnl"/>
        </w:rPr>
      </w:pPr>
      <w:r w:rsidRPr="008224ED">
        <w:rPr>
          <w:rFonts w:ascii="Arial" w:hAnsi="Arial" w:cs="Arial"/>
          <w:b/>
          <w:bCs/>
          <w:color w:val="211F1F"/>
          <w:sz w:val="20"/>
          <w:szCs w:val="20"/>
        </w:rPr>
        <w:t xml:space="preserve">Artículo 34.- </w:t>
      </w:r>
      <w:r w:rsidR="00B54D49" w:rsidRPr="00B54D49">
        <w:rPr>
          <w:rFonts w:ascii="Arial" w:hAnsi="Arial" w:cs="Arial"/>
          <w:bCs/>
          <w:color w:val="211F1F"/>
          <w:sz w:val="20"/>
          <w:szCs w:val="20"/>
          <w:lang w:val="es-ES_tradnl"/>
        </w:rPr>
        <w:t>El derecho por acceso a la información pública que proporciona la Unidad de Transparencia municipal será gratuita.</w:t>
      </w:r>
    </w:p>
    <w:p w:rsidR="00B54D49" w:rsidRPr="00B54D49" w:rsidRDefault="00B54D49" w:rsidP="00B54D49">
      <w:pPr>
        <w:widowControl w:val="0"/>
        <w:autoSpaceDE w:val="0"/>
        <w:autoSpaceDN w:val="0"/>
        <w:adjustRightInd w:val="0"/>
        <w:spacing w:after="0" w:line="360" w:lineRule="auto"/>
        <w:jc w:val="both"/>
        <w:rPr>
          <w:rFonts w:ascii="Arial" w:hAnsi="Arial" w:cs="Arial"/>
          <w:bCs/>
          <w:color w:val="211F1F"/>
          <w:sz w:val="20"/>
          <w:szCs w:val="20"/>
          <w:lang w:val="es-ES_tradnl"/>
        </w:rPr>
      </w:pPr>
    </w:p>
    <w:p w:rsidR="00B54D49" w:rsidRPr="00B54D49" w:rsidRDefault="00B54D49" w:rsidP="00904BD2">
      <w:pPr>
        <w:widowControl w:val="0"/>
        <w:autoSpaceDE w:val="0"/>
        <w:autoSpaceDN w:val="0"/>
        <w:adjustRightInd w:val="0"/>
        <w:spacing w:after="0" w:line="360" w:lineRule="auto"/>
        <w:ind w:firstLine="720"/>
        <w:jc w:val="both"/>
        <w:rPr>
          <w:rFonts w:ascii="Arial" w:hAnsi="Arial" w:cs="Arial"/>
          <w:bCs/>
          <w:color w:val="211F1F"/>
          <w:sz w:val="20"/>
          <w:szCs w:val="20"/>
          <w:lang w:val="es-ES_tradnl"/>
        </w:rPr>
      </w:pPr>
      <w:r w:rsidRPr="00B54D49">
        <w:rPr>
          <w:rFonts w:ascii="Arial" w:hAnsi="Arial" w:cs="Arial"/>
          <w:bCs/>
          <w:color w:val="211F1F"/>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B54D49" w:rsidRPr="00B54D49" w:rsidRDefault="00B54D49" w:rsidP="00B54D49">
      <w:pPr>
        <w:widowControl w:val="0"/>
        <w:autoSpaceDE w:val="0"/>
        <w:autoSpaceDN w:val="0"/>
        <w:adjustRightInd w:val="0"/>
        <w:spacing w:after="0" w:line="360" w:lineRule="auto"/>
        <w:jc w:val="both"/>
        <w:rPr>
          <w:rFonts w:ascii="Arial" w:hAnsi="Arial" w:cs="Arial"/>
          <w:bCs/>
          <w:color w:val="211F1F"/>
          <w:sz w:val="20"/>
          <w:szCs w:val="20"/>
          <w:lang w:val="es-ES_tradnl"/>
        </w:rPr>
      </w:pPr>
    </w:p>
    <w:p w:rsidR="0027186F" w:rsidRDefault="00B54D49" w:rsidP="00904BD2">
      <w:pPr>
        <w:widowControl w:val="0"/>
        <w:autoSpaceDE w:val="0"/>
        <w:autoSpaceDN w:val="0"/>
        <w:adjustRightInd w:val="0"/>
        <w:spacing w:after="0" w:line="360" w:lineRule="auto"/>
        <w:ind w:firstLine="720"/>
        <w:jc w:val="both"/>
        <w:rPr>
          <w:rFonts w:ascii="Arial" w:hAnsi="Arial" w:cs="Arial"/>
          <w:bCs/>
          <w:color w:val="211F1F"/>
          <w:sz w:val="20"/>
          <w:szCs w:val="20"/>
          <w:lang w:val="es-ES_tradnl"/>
        </w:rPr>
      </w:pPr>
      <w:r w:rsidRPr="00B54D49">
        <w:rPr>
          <w:rFonts w:ascii="Arial" w:hAnsi="Arial" w:cs="Arial"/>
          <w:bCs/>
          <w:color w:val="211F1F"/>
          <w:sz w:val="20"/>
          <w:szCs w:val="20"/>
          <w:lang w:val="es-ES_tradnl"/>
        </w:rPr>
        <w:t xml:space="preserve">El costo de recuperación que deberá cubrir el solicitante </w:t>
      </w:r>
      <w:r w:rsidRPr="00B54D49">
        <w:rPr>
          <w:rFonts w:ascii="Arial" w:hAnsi="Arial" w:cs="Arial"/>
          <w:color w:val="211F1F"/>
          <w:sz w:val="20"/>
          <w:szCs w:val="20"/>
        </w:rPr>
        <w:t>por la modalidad de entrega de reproducción de la información a que se refiere este Capítulo,</w:t>
      </w:r>
      <w:r w:rsidRPr="00B54D49">
        <w:rPr>
          <w:rFonts w:ascii="Arial" w:hAnsi="Arial" w:cs="Arial"/>
          <w:bCs/>
          <w:color w:val="211F1F"/>
          <w:sz w:val="20"/>
          <w:szCs w:val="20"/>
          <w:lang w:val="es-ES_tradnl"/>
        </w:rPr>
        <w:t xml:space="preserve"> no podrá ser superior a la suma del precio total del medio utilizado, y será </w:t>
      </w:r>
      <w:r>
        <w:rPr>
          <w:rFonts w:ascii="Arial" w:hAnsi="Arial" w:cs="Arial"/>
          <w:bCs/>
          <w:color w:val="211F1F"/>
          <w:sz w:val="20"/>
          <w:szCs w:val="20"/>
          <w:lang w:val="es-ES_tradnl"/>
        </w:rPr>
        <w:t>de acuerdo con la siguiente tarifa:</w:t>
      </w:r>
    </w:p>
    <w:p w:rsidR="00B54D49" w:rsidRPr="008224ED" w:rsidRDefault="00B54D49" w:rsidP="00B54D49">
      <w:pPr>
        <w:widowControl w:val="0"/>
        <w:autoSpaceDE w:val="0"/>
        <w:autoSpaceDN w:val="0"/>
        <w:adjustRightInd w:val="0"/>
        <w:spacing w:after="0" w:line="360" w:lineRule="auto"/>
        <w:jc w:val="both"/>
        <w:rPr>
          <w:rFonts w:ascii="Arial" w:hAnsi="Arial" w:cs="Arial"/>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904BD2" w:rsidRPr="00904BD2" w:rsidTr="008E55B5">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904BD2" w:rsidRPr="00904BD2" w:rsidRDefault="00904BD2" w:rsidP="00904BD2">
            <w:pPr>
              <w:spacing w:after="0" w:line="360" w:lineRule="auto"/>
              <w:jc w:val="center"/>
              <w:rPr>
                <w:rFonts w:ascii="Arial" w:hAnsi="Arial" w:cs="Arial"/>
                <w:b/>
                <w:color w:val="000000"/>
                <w:sz w:val="20"/>
                <w:szCs w:val="20"/>
              </w:rPr>
            </w:pPr>
            <w:r w:rsidRPr="00904BD2">
              <w:rPr>
                <w:rFonts w:ascii="Arial" w:hAnsi="Arial" w:cs="Arial"/>
                <w:b/>
                <w:color w:val="000000"/>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904BD2" w:rsidRPr="00904BD2" w:rsidRDefault="00904BD2" w:rsidP="00904BD2">
            <w:pPr>
              <w:spacing w:after="0" w:line="360" w:lineRule="auto"/>
              <w:jc w:val="center"/>
              <w:rPr>
                <w:rFonts w:ascii="Arial" w:hAnsi="Arial" w:cs="Arial"/>
                <w:b/>
                <w:color w:val="000000"/>
                <w:sz w:val="20"/>
                <w:szCs w:val="20"/>
              </w:rPr>
            </w:pPr>
            <w:r w:rsidRPr="00904BD2">
              <w:rPr>
                <w:rFonts w:ascii="Arial" w:hAnsi="Arial" w:cs="Arial"/>
                <w:b/>
                <w:color w:val="000000"/>
                <w:sz w:val="20"/>
                <w:szCs w:val="20"/>
              </w:rPr>
              <w:t>Costo aplicable</w:t>
            </w:r>
          </w:p>
        </w:tc>
      </w:tr>
      <w:tr w:rsidR="00904BD2" w:rsidRPr="00904BD2" w:rsidTr="008E55B5">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04BD2" w:rsidRPr="00904BD2" w:rsidRDefault="00904BD2" w:rsidP="00904BD2">
            <w:pPr>
              <w:spacing w:after="0" w:line="360" w:lineRule="auto"/>
              <w:jc w:val="both"/>
              <w:rPr>
                <w:rFonts w:ascii="Arial" w:hAnsi="Arial" w:cs="Arial"/>
                <w:color w:val="000000"/>
                <w:sz w:val="20"/>
                <w:szCs w:val="20"/>
              </w:rPr>
            </w:pPr>
            <w:r w:rsidRPr="00904BD2">
              <w:rPr>
                <w:rFonts w:ascii="Arial" w:hAnsi="Arial" w:cs="Arial"/>
                <w:b/>
                <w:color w:val="000000"/>
                <w:sz w:val="20"/>
                <w:szCs w:val="20"/>
              </w:rPr>
              <w:t>I.</w:t>
            </w:r>
            <w:r w:rsidRPr="00904BD2">
              <w:rPr>
                <w:rFonts w:ascii="Arial" w:hAnsi="Arial" w:cs="Arial"/>
                <w:color w:val="000000"/>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04BD2" w:rsidRPr="00904BD2" w:rsidRDefault="00904BD2" w:rsidP="00904BD2">
            <w:pPr>
              <w:spacing w:after="0" w:line="360" w:lineRule="auto"/>
              <w:jc w:val="right"/>
              <w:rPr>
                <w:rFonts w:ascii="Arial" w:hAnsi="Arial" w:cs="Arial"/>
                <w:color w:val="000000"/>
                <w:sz w:val="20"/>
                <w:szCs w:val="20"/>
              </w:rPr>
            </w:pPr>
          </w:p>
          <w:p w:rsidR="00904BD2" w:rsidRPr="00904BD2" w:rsidRDefault="00904BD2" w:rsidP="00904BD2">
            <w:pPr>
              <w:spacing w:after="0" w:line="360" w:lineRule="auto"/>
              <w:jc w:val="right"/>
              <w:rPr>
                <w:rFonts w:ascii="Arial" w:hAnsi="Arial" w:cs="Arial"/>
                <w:color w:val="000000"/>
                <w:sz w:val="20"/>
                <w:szCs w:val="20"/>
              </w:rPr>
            </w:pPr>
            <w:r w:rsidRPr="00904BD2">
              <w:rPr>
                <w:rFonts w:ascii="Arial" w:hAnsi="Arial" w:cs="Arial"/>
                <w:color w:val="000000"/>
                <w:sz w:val="20"/>
                <w:szCs w:val="20"/>
              </w:rPr>
              <w:t xml:space="preserve">$1.00 </w:t>
            </w:r>
          </w:p>
        </w:tc>
      </w:tr>
      <w:tr w:rsidR="00904BD2" w:rsidRPr="00904BD2" w:rsidTr="008E55B5">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04BD2" w:rsidRPr="00904BD2" w:rsidRDefault="00904BD2" w:rsidP="00904BD2">
            <w:pPr>
              <w:spacing w:after="0" w:line="360" w:lineRule="auto"/>
              <w:jc w:val="both"/>
              <w:rPr>
                <w:rFonts w:ascii="Arial" w:hAnsi="Arial" w:cs="Arial"/>
                <w:color w:val="000000"/>
                <w:sz w:val="20"/>
                <w:szCs w:val="20"/>
              </w:rPr>
            </w:pPr>
            <w:r w:rsidRPr="00904BD2">
              <w:rPr>
                <w:rFonts w:ascii="Arial" w:hAnsi="Arial" w:cs="Arial"/>
                <w:b/>
                <w:color w:val="000000"/>
                <w:sz w:val="20"/>
                <w:szCs w:val="20"/>
              </w:rPr>
              <w:t>II.</w:t>
            </w:r>
            <w:r w:rsidRPr="00904BD2">
              <w:rPr>
                <w:rFonts w:ascii="Arial" w:hAnsi="Arial" w:cs="Arial"/>
                <w:color w:val="000000"/>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04BD2" w:rsidRPr="00904BD2" w:rsidRDefault="00904BD2" w:rsidP="00904BD2">
            <w:pPr>
              <w:spacing w:after="0" w:line="360" w:lineRule="auto"/>
              <w:jc w:val="right"/>
              <w:rPr>
                <w:rFonts w:ascii="Arial" w:hAnsi="Arial" w:cs="Arial"/>
                <w:color w:val="000000"/>
                <w:sz w:val="20"/>
                <w:szCs w:val="20"/>
              </w:rPr>
            </w:pPr>
          </w:p>
          <w:p w:rsidR="00904BD2" w:rsidRPr="00904BD2" w:rsidRDefault="00904BD2" w:rsidP="00904BD2">
            <w:pPr>
              <w:spacing w:after="0" w:line="360" w:lineRule="auto"/>
              <w:jc w:val="right"/>
              <w:rPr>
                <w:rFonts w:ascii="Arial" w:hAnsi="Arial" w:cs="Arial"/>
                <w:color w:val="000000"/>
                <w:sz w:val="20"/>
                <w:szCs w:val="20"/>
              </w:rPr>
            </w:pPr>
            <w:r w:rsidRPr="00904BD2">
              <w:rPr>
                <w:rFonts w:ascii="Arial" w:hAnsi="Arial" w:cs="Arial"/>
                <w:color w:val="000000"/>
                <w:sz w:val="20"/>
                <w:szCs w:val="20"/>
              </w:rPr>
              <w:t>$3.00</w:t>
            </w:r>
          </w:p>
        </w:tc>
      </w:tr>
      <w:tr w:rsidR="00904BD2" w:rsidRPr="00904BD2" w:rsidTr="008E55B5">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04BD2" w:rsidRPr="00904BD2" w:rsidRDefault="00904BD2" w:rsidP="00904BD2">
            <w:pPr>
              <w:spacing w:after="0" w:line="360" w:lineRule="auto"/>
              <w:jc w:val="both"/>
              <w:rPr>
                <w:rFonts w:ascii="Arial" w:hAnsi="Arial" w:cs="Arial"/>
                <w:color w:val="000000"/>
                <w:sz w:val="20"/>
                <w:szCs w:val="20"/>
                <w:lang w:val="pt-BR"/>
              </w:rPr>
            </w:pPr>
            <w:r w:rsidRPr="00904BD2">
              <w:rPr>
                <w:rFonts w:ascii="Arial" w:hAnsi="Arial" w:cs="Arial"/>
                <w:b/>
                <w:color w:val="000000"/>
                <w:sz w:val="20"/>
                <w:szCs w:val="20"/>
                <w:lang w:val="pt-BR"/>
              </w:rPr>
              <w:t>III.</w:t>
            </w:r>
            <w:r w:rsidRPr="00904BD2">
              <w:rPr>
                <w:rFonts w:ascii="Arial" w:hAnsi="Arial" w:cs="Arial"/>
                <w:color w:val="000000"/>
                <w:sz w:val="20"/>
                <w:szCs w:val="20"/>
                <w:lang w:val="pt-BR"/>
              </w:rPr>
              <w:t xml:space="preserve"> Disco compacto o </w:t>
            </w:r>
            <w:proofErr w:type="spellStart"/>
            <w:r w:rsidRPr="00904BD2">
              <w:rPr>
                <w:rFonts w:ascii="Arial" w:hAnsi="Arial" w:cs="Arial"/>
                <w:color w:val="000000"/>
                <w:sz w:val="20"/>
                <w:szCs w:val="20"/>
                <w:lang w:val="pt-BR"/>
              </w:rPr>
              <w:t>multimedia</w:t>
            </w:r>
            <w:proofErr w:type="spellEnd"/>
            <w:r w:rsidRPr="00904BD2">
              <w:rPr>
                <w:rFonts w:ascii="Arial" w:hAnsi="Arial" w:cs="Arial"/>
                <w:color w:val="000000"/>
                <w:sz w:val="20"/>
                <w:szCs w:val="20"/>
                <w:lang w:val="pt-BR"/>
              </w:rPr>
              <w:t xml:space="preserve"> (CD ó DVD) </w:t>
            </w:r>
            <w:r w:rsidRPr="00904BD2">
              <w:rPr>
                <w:rFonts w:ascii="Arial" w:hAnsi="Arial" w:cs="Arial"/>
                <w:color w:val="000000"/>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04BD2" w:rsidRPr="00904BD2" w:rsidRDefault="00904BD2" w:rsidP="00904BD2">
            <w:pPr>
              <w:spacing w:after="0" w:line="360" w:lineRule="auto"/>
              <w:jc w:val="right"/>
              <w:rPr>
                <w:rFonts w:ascii="Arial" w:hAnsi="Arial" w:cs="Arial"/>
                <w:color w:val="000000"/>
                <w:sz w:val="20"/>
                <w:szCs w:val="20"/>
              </w:rPr>
            </w:pPr>
          </w:p>
          <w:p w:rsidR="00904BD2" w:rsidRPr="00904BD2" w:rsidRDefault="00904BD2" w:rsidP="00904BD2">
            <w:pPr>
              <w:spacing w:after="0" w:line="360" w:lineRule="auto"/>
              <w:jc w:val="right"/>
              <w:rPr>
                <w:rFonts w:ascii="Arial" w:hAnsi="Arial" w:cs="Arial"/>
                <w:color w:val="000000"/>
                <w:sz w:val="20"/>
                <w:szCs w:val="20"/>
              </w:rPr>
            </w:pPr>
            <w:r w:rsidRPr="00904BD2">
              <w:rPr>
                <w:rFonts w:ascii="Arial" w:hAnsi="Arial" w:cs="Arial"/>
                <w:color w:val="000000"/>
                <w:sz w:val="20"/>
                <w:szCs w:val="20"/>
              </w:rPr>
              <w:t xml:space="preserve">$10.00 </w:t>
            </w:r>
          </w:p>
        </w:tc>
      </w:tr>
    </w:tbl>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CAPÍTULO IX</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Derechos por Servicios de Alumbrado Público</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t xml:space="preserve">Artículo 35.- </w:t>
      </w:r>
      <w:r w:rsidRPr="008224ED">
        <w:rPr>
          <w:rFonts w:ascii="Arial" w:hAnsi="Arial" w:cs="Arial"/>
          <w:color w:val="211F1F"/>
          <w:sz w:val="20"/>
          <w:szCs w:val="20"/>
        </w:rPr>
        <w:t xml:space="preserve">El derecho por el Servicio de Alumbrado Público será el que resulte de aplicar la tarifa que se describe en la Ley de Hacienda para el Municipio de </w:t>
      </w:r>
      <w:proofErr w:type="spellStart"/>
      <w:r w:rsidRPr="008224ED">
        <w:rPr>
          <w:rFonts w:ascii="Arial" w:hAnsi="Arial" w:cs="Arial"/>
          <w:color w:val="211F1F"/>
          <w:sz w:val="20"/>
          <w:szCs w:val="20"/>
        </w:rPr>
        <w:t>Tepakán</w:t>
      </w:r>
      <w:proofErr w:type="spellEnd"/>
      <w:r w:rsidRPr="008224ED">
        <w:rPr>
          <w:rFonts w:ascii="Arial" w:hAnsi="Arial" w:cs="Arial"/>
          <w:color w:val="211F1F"/>
          <w:sz w:val="20"/>
          <w:szCs w:val="20"/>
        </w:rPr>
        <w:t>, Yucatán.</w:t>
      </w:r>
    </w:p>
    <w:p w:rsidR="0027186F" w:rsidRPr="008224ED" w:rsidRDefault="00904BD2" w:rsidP="00904BD2">
      <w:pPr>
        <w:widowControl w:val="0"/>
        <w:autoSpaceDE w:val="0"/>
        <w:autoSpaceDN w:val="0"/>
        <w:adjustRightInd w:val="0"/>
        <w:spacing w:after="0" w:line="360" w:lineRule="auto"/>
        <w:jc w:val="center"/>
        <w:rPr>
          <w:rFonts w:ascii="Arial" w:hAnsi="Arial" w:cs="Arial"/>
          <w:color w:val="000000"/>
          <w:sz w:val="20"/>
          <w:szCs w:val="20"/>
        </w:rPr>
      </w:pPr>
      <w:r>
        <w:rPr>
          <w:rFonts w:ascii="Arial" w:hAnsi="Arial" w:cs="Arial"/>
          <w:color w:val="000000"/>
          <w:sz w:val="20"/>
          <w:szCs w:val="20"/>
        </w:rPr>
        <w:br w:type="page"/>
      </w:r>
      <w:r w:rsidR="0027186F" w:rsidRPr="008224ED">
        <w:rPr>
          <w:rFonts w:ascii="Arial" w:hAnsi="Arial" w:cs="Arial"/>
          <w:b/>
          <w:bCs/>
          <w:color w:val="211F1F"/>
          <w:sz w:val="20"/>
          <w:szCs w:val="20"/>
        </w:rPr>
        <w:t>CAPÍTULO X</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Derechos por Servicio de Rastro</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36.- </w:t>
      </w:r>
      <w:r w:rsidRPr="008224ED">
        <w:rPr>
          <w:rFonts w:ascii="Arial" w:hAnsi="Arial" w:cs="Arial"/>
          <w:color w:val="211F1F"/>
          <w:sz w:val="20"/>
          <w:szCs w:val="20"/>
        </w:rPr>
        <w:t>Los derechos por la Supervisión Sanitaria de Matanza de ganado se pagarán de acuerdo a la siguiente tarifa:</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t xml:space="preserve">I.- </w:t>
      </w:r>
      <w:r w:rsidRPr="008224ED">
        <w:rPr>
          <w:rFonts w:ascii="Arial" w:hAnsi="Arial" w:cs="Arial"/>
          <w:color w:val="211F1F"/>
          <w:sz w:val="20"/>
          <w:szCs w:val="20"/>
        </w:rPr>
        <w:t>Ganado vacuno                            $ 10.00 por cabeza</w:t>
      </w:r>
    </w:p>
    <w:p w:rsidR="0078084C" w:rsidRDefault="0027186F" w:rsidP="00B12774">
      <w:pPr>
        <w:widowControl w:val="0"/>
        <w:autoSpaceDE w:val="0"/>
        <w:autoSpaceDN w:val="0"/>
        <w:adjustRightInd w:val="0"/>
        <w:spacing w:after="0" w:line="360" w:lineRule="auto"/>
        <w:rPr>
          <w:rFonts w:ascii="Arial" w:hAnsi="Arial" w:cs="Arial"/>
          <w:color w:val="211F1F"/>
          <w:sz w:val="20"/>
          <w:szCs w:val="20"/>
        </w:rPr>
      </w:pPr>
      <w:r w:rsidRPr="008224ED">
        <w:rPr>
          <w:rFonts w:ascii="Arial" w:hAnsi="Arial" w:cs="Arial"/>
          <w:b/>
          <w:bCs/>
          <w:color w:val="211F1F"/>
          <w:sz w:val="20"/>
          <w:szCs w:val="20"/>
        </w:rPr>
        <w:t xml:space="preserve">II.- </w:t>
      </w:r>
      <w:r w:rsidRPr="008224ED">
        <w:rPr>
          <w:rFonts w:ascii="Arial" w:hAnsi="Arial" w:cs="Arial"/>
          <w:color w:val="211F1F"/>
          <w:sz w:val="20"/>
          <w:szCs w:val="20"/>
        </w:rPr>
        <w:t>Ganado porcino                          $ 10.00 por cabeza</w:t>
      </w:r>
      <w:r w:rsidR="00CF52CF">
        <w:rPr>
          <w:rFonts w:ascii="Arial" w:hAnsi="Arial" w:cs="Arial"/>
          <w:color w:val="211F1F"/>
          <w:sz w:val="20"/>
          <w:szCs w:val="20"/>
        </w:rPr>
        <w:t xml:space="preserve"> </w:t>
      </w:r>
    </w:p>
    <w:p w:rsidR="00CF52CF" w:rsidRPr="008224ED" w:rsidRDefault="00CF52CF" w:rsidP="00B12774">
      <w:pPr>
        <w:widowControl w:val="0"/>
        <w:autoSpaceDE w:val="0"/>
        <w:autoSpaceDN w:val="0"/>
        <w:adjustRightInd w:val="0"/>
        <w:spacing w:after="0" w:line="360" w:lineRule="auto"/>
        <w:rPr>
          <w:rFonts w:ascii="Arial" w:hAnsi="Arial" w:cs="Arial"/>
          <w:color w:val="000000"/>
          <w:sz w:val="20"/>
          <w:szCs w:val="20"/>
        </w:rPr>
      </w:pPr>
    </w:p>
    <w:p w:rsidR="00B12774" w:rsidRDefault="0027186F" w:rsidP="00B12774">
      <w:pPr>
        <w:widowControl w:val="0"/>
        <w:autoSpaceDE w:val="0"/>
        <w:autoSpaceDN w:val="0"/>
        <w:adjustRightInd w:val="0"/>
        <w:spacing w:after="0" w:line="360" w:lineRule="auto"/>
        <w:jc w:val="center"/>
        <w:rPr>
          <w:rFonts w:ascii="Arial" w:hAnsi="Arial" w:cs="Arial"/>
          <w:b/>
          <w:bCs/>
          <w:color w:val="211F1F"/>
          <w:sz w:val="20"/>
          <w:szCs w:val="20"/>
        </w:rPr>
      </w:pPr>
      <w:r w:rsidRPr="008224ED">
        <w:rPr>
          <w:rFonts w:ascii="Arial" w:hAnsi="Arial" w:cs="Arial"/>
          <w:b/>
          <w:bCs/>
          <w:color w:val="211F1F"/>
          <w:sz w:val="20"/>
          <w:szCs w:val="20"/>
        </w:rPr>
        <w:t xml:space="preserve">TÍTULO CUARTO </w:t>
      </w:r>
    </w:p>
    <w:p w:rsidR="0027186F" w:rsidRDefault="0027186F" w:rsidP="00B12774">
      <w:pPr>
        <w:widowControl w:val="0"/>
        <w:autoSpaceDE w:val="0"/>
        <w:autoSpaceDN w:val="0"/>
        <w:adjustRightInd w:val="0"/>
        <w:spacing w:after="0" w:line="360" w:lineRule="auto"/>
        <w:jc w:val="center"/>
        <w:rPr>
          <w:rFonts w:ascii="Arial" w:hAnsi="Arial" w:cs="Arial"/>
          <w:b/>
          <w:bCs/>
          <w:color w:val="211F1F"/>
          <w:sz w:val="20"/>
          <w:szCs w:val="20"/>
        </w:rPr>
      </w:pPr>
      <w:r w:rsidRPr="008224ED">
        <w:rPr>
          <w:rFonts w:ascii="Arial" w:hAnsi="Arial" w:cs="Arial"/>
          <w:b/>
          <w:bCs/>
          <w:color w:val="211F1F"/>
          <w:sz w:val="20"/>
          <w:szCs w:val="20"/>
        </w:rPr>
        <w:t>CONTRIBUCIONES DE MEJORAS</w:t>
      </w:r>
    </w:p>
    <w:p w:rsidR="00B12774" w:rsidRPr="008224ED" w:rsidRDefault="00B12774" w:rsidP="00B12774">
      <w:pPr>
        <w:widowControl w:val="0"/>
        <w:autoSpaceDE w:val="0"/>
        <w:autoSpaceDN w:val="0"/>
        <w:adjustRightInd w:val="0"/>
        <w:spacing w:after="0" w:line="360" w:lineRule="auto"/>
        <w:jc w:val="center"/>
        <w:rPr>
          <w:rFonts w:ascii="Arial" w:hAnsi="Arial" w:cs="Arial"/>
          <w:color w:val="000000"/>
          <w:sz w:val="20"/>
          <w:szCs w:val="20"/>
        </w:rPr>
      </w:pPr>
    </w:p>
    <w:p w:rsidR="00B12774" w:rsidRDefault="0027186F" w:rsidP="00B12774">
      <w:pPr>
        <w:widowControl w:val="0"/>
        <w:autoSpaceDE w:val="0"/>
        <w:autoSpaceDN w:val="0"/>
        <w:adjustRightInd w:val="0"/>
        <w:spacing w:after="0" w:line="360" w:lineRule="auto"/>
        <w:jc w:val="center"/>
        <w:rPr>
          <w:rFonts w:ascii="Arial" w:hAnsi="Arial" w:cs="Arial"/>
          <w:b/>
          <w:bCs/>
          <w:color w:val="211F1F"/>
          <w:sz w:val="20"/>
          <w:szCs w:val="20"/>
        </w:rPr>
      </w:pPr>
      <w:r w:rsidRPr="008224ED">
        <w:rPr>
          <w:rFonts w:ascii="Arial" w:hAnsi="Arial" w:cs="Arial"/>
          <w:b/>
          <w:bCs/>
          <w:color w:val="211F1F"/>
          <w:sz w:val="20"/>
          <w:szCs w:val="20"/>
        </w:rPr>
        <w:t xml:space="preserve">CAPÍTULO ÚNICO </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Contribuciones Especiales por Mejoras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B12774" w:rsidP="00B12774">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211F1F"/>
          <w:sz w:val="20"/>
          <w:szCs w:val="20"/>
        </w:rPr>
        <w:t>Artículo</w:t>
      </w:r>
      <w:r w:rsidR="0027186F" w:rsidRPr="008224ED">
        <w:rPr>
          <w:rFonts w:ascii="Arial" w:hAnsi="Arial" w:cs="Arial"/>
          <w:b/>
          <w:bCs/>
          <w:color w:val="211F1F"/>
          <w:sz w:val="20"/>
          <w:szCs w:val="20"/>
        </w:rPr>
        <w:t xml:space="preserve"> 37.- </w:t>
      </w:r>
      <w:r w:rsidR="0027186F" w:rsidRPr="008224ED">
        <w:rPr>
          <w:rFonts w:ascii="Arial" w:hAnsi="Arial" w:cs="Arial"/>
          <w:color w:val="211F1F"/>
          <w:sz w:val="20"/>
          <w:szCs w:val="20"/>
        </w:rPr>
        <w:t>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904BD2">
      <w:pPr>
        <w:widowControl w:val="0"/>
        <w:autoSpaceDE w:val="0"/>
        <w:autoSpaceDN w:val="0"/>
        <w:adjustRightInd w:val="0"/>
        <w:spacing w:after="0" w:line="360" w:lineRule="auto"/>
        <w:ind w:firstLine="720"/>
        <w:jc w:val="both"/>
        <w:rPr>
          <w:rFonts w:ascii="Arial" w:hAnsi="Arial" w:cs="Arial"/>
          <w:color w:val="000000"/>
          <w:sz w:val="20"/>
          <w:szCs w:val="20"/>
        </w:rPr>
      </w:pPr>
      <w:r w:rsidRPr="008224ED">
        <w:rPr>
          <w:rFonts w:ascii="Arial" w:hAnsi="Arial" w:cs="Arial"/>
          <w:color w:val="211F1F"/>
          <w:sz w:val="20"/>
          <w:szCs w:val="20"/>
        </w:rPr>
        <w:t>La cuota a pagar, se determinará de conformidad con lo establecido al efecto por la Ley de</w:t>
      </w:r>
      <w:r w:rsidR="00B249BD" w:rsidRPr="008224ED">
        <w:rPr>
          <w:rFonts w:ascii="Arial" w:hAnsi="Arial" w:cs="Arial"/>
          <w:color w:val="211F1F"/>
          <w:sz w:val="20"/>
          <w:szCs w:val="20"/>
        </w:rPr>
        <w:t xml:space="preserve"> </w:t>
      </w:r>
      <w:r w:rsidRPr="008224ED">
        <w:rPr>
          <w:rFonts w:ascii="Arial" w:hAnsi="Arial" w:cs="Arial"/>
          <w:color w:val="211F1F"/>
          <w:sz w:val="20"/>
          <w:szCs w:val="20"/>
        </w:rPr>
        <w:t>Hacienda Municipal del Estado de Yucatán.</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B12774" w:rsidRDefault="0027186F" w:rsidP="00B12774">
      <w:pPr>
        <w:widowControl w:val="0"/>
        <w:autoSpaceDE w:val="0"/>
        <w:autoSpaceDN w:val="0"/>
        <w:adjustRightInd w:val="0"/>
        <w:spacing w:after="0" w:line="360" w:lineRule="auto"/>
        <w:jc w:val="center"/>
        <w:rPr>
          <w:rFonts w:ascii="Arial" w:hAnsi="Arial" w:cs="Arial"/>
          <w:b/>
          <w:bCs/>
          <w:color w:val="211F1F"/>
          <w:sz w:val="20"/>
          <w:szCs w:val="20"/>
        </w:rPr>
      </w:pPr>
      <w:r w:rsidRPr="008224ED">
        <w:rPr>
          <w:rFonts w:ascii="Arial" w:hAnsi="Arial" w:cs="Arial"/>
          <w:b/>
          <w:bCs/>
          <w:color w:val="211F1F"/>
          <w:sz w:val="20"/>
          <w:szCs w:val="20"/>
        </w:rPr>
        <w:t xml:space="preserve">TÍTULO QUINTO </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PRODUCTOS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CAPÍTULO 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Productos Derivados de Bienes Inmuebles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38.- </w:t>
      </w:r>
      <w:r w:rsidRPr="008224ED">
        <w:rPr>
          <w:rFonts w:ascii="Arial" w:hAnsi="Arial" w:cs="Arial"/>
          <w:color w:val="211F1F"/>
          <w:sz w:val="20"/>
          <w:szCs w:val="20"/>
        </w:rPr>
        <w:t>El Municipio percibirá productos derivados de sus bienes inmuebles por los siguientes conceptos: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I.</w:t>
      </w:r>
      <w:r w:rsidR="00374896" w:rsidRPr="008224ED">
        <w:rPr>
          <w:rFonts w:ascii="Arial" w:hAnsi="Arial" w:cs="Arial"/>
          <w:b/>
          <w:bCs/>
          <w:color w:val="211F1F"/>
          <w:sz w:val="20"/>
          <w:szCs w:val="20"/>
        </w:rPr>
        <w:t>-</w:t>
      </w:r>
      <w:r w:rsidRPr="008224ED">
        <w:rPr>
          <w:rFonts w:ascii="Arial" w:hAnsi="Arial" w:cs="Arial"/>
          <w:b/>
          <w:bCs/>
          <w:color w:val="211F1F"/>
          <w:sz w:val="20"/>
          <w:szCs w:val="20"/>
        </w:rPr>
        <w:t xml:space="preserve"> </w:t>
      </w:r>
      <w:r w:rsidRPr="008224ED">
        <w:rPr>
          <w:rFonts w:ascii="Arial" w:hAnsi="Arial" w:cs="Arial"/>
          <w:color w:val="211F1F"/>
          <w:sz w:val="20"/>
          <w:szCs w:val="20"/>
        </w:rPr>
        <w:t>Arrendamiento o enajenación de bienes inmuebles;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000000"/>
          <w:sz w:val="20"/>
          <w:szCs w:val="20"/>
        </w:rPr>
        <w:t>II.</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Pr="008224ED">
        <w:rPr>
          <w:rFonts w:ascii="Arial" w:hAnsi="Arial" w:cs="Arial"/>
          <w:color w:val="211F1F"/>
          <w:sz w:val="20"/>
          <w:szCs w:val="20"/>
        </w:rPr>
        <w:t>Por arrendamiento temporal o concesión por tiempo útil de locales ubicados en bienes de dominio público, tales como mercados, plazas, jardines, unidades deportivas y otros bienes destinados a un servicio público, y</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Default="0027186F" w:rsidP="00B12774">
      <w:pPr>
        <w:widowControl w:val="0"/>
        <w:autoSpaceDE w:val="0"/>
        <w:autoSpaceDN w:val="0"/>
        <w:adjustRightInd w:val="0"/>
        <w:spacing w:after="0" w:line="360" w:lineRule="auto"/>
        <w:jc w:val="both"/>
        <w:rPr>
          <w:rFonts w:ascii="Arial" w:hAnsi="Arial" w:cs="Arial"/>
          <w:color w:val="211F1F"/>
          <w:sz w:val="20"/>
          <w:szCs w:val="20"/>
        </w:rPr>
      </w:pPr>
      <w:r w:rsidRPr="008224ED">
        <w:rPr>
          <w:rFonts w:ascii="Arial" w:hAnsi="Arial" w:cs="Arial"/>
          <w:b/>
          <w:bCs/>
          <w:color w:val="000000"/>
          <w:sz w:val="20"/>
          <w:szCs w:val="20"/>
        </w:rPr>
        <w:t>III.</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Pr="008224ED">
        <w:rPr>
          <w:rFonts w:ascii="Arial" w:hAnsi="Arial" w:cs="Arial"/>
          <w:color w:val="211F1F"/>
          <w:sz w:val="20"/>
          <w:szCs w:val="20"/>
        </w:rPr>
        <w:t>Por concesión de uso de piso en la vía pública o en bienes destinados a un servicio público como mercados, unidades deportivas, plazas y otros bienes de dominio público siempre y cuando no se afecte el interés público.</w:t>
      </w:r>
    </w:p>
    <w:p w:rsidR="00904BD2" w:rsidRPr="008224ED" w:rsidRDefault="00904BD2" w:rsidP="00B12774">
      <w:pPr>
        <w:widowControl w:val="0"/>
        <w:autoSpaceDE w:val="0"/>
        <w:autoSpaceDN w:val="0"/>
        <w:adjustRightInd w:val="0"/>
        <w:spacing w:after="0" w:line="360" w:lineRule="auto"/>
        <w:jc w:val="both"/>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 </w:t>
      </w:r>
      <w:r w:rsidRPr="008224ED">
        <w:rPr>
          <w:rFonts w:ascii="Arial" w:hAnsi="Arial" w:cs="Arial"/>
          <w:color w:val="211F1F"/>
          <w:sz w:val="20"/>
          <w:szCs w:val="20"/>
        </w:rPr>
        <w:t>Por el derecho de uso del piso a vendedores con puestos semifijos se pagará una tarifa de</w:t>
      </w:r>
      <w:r w:rsidR="005C30B2">
        <w:rPr>
          <w:rFonts w:ascii="Arial" w:hAnsi="Arial" w:cs="Arial"/>
          <w:color w:val="211F1F"/>
          <w:sz w:val="20"/>
          <w:szCs w:val="20"/>
        </w:rPr>
        <w:t xml:space="preserve"> </w:t>
      </w:r>
      <w:r w:rsidRPr="008224ED">
        <w:rPr>
          <w:rFonts w:ascii="Arial" w:hAnsi="Arial" w:cs="Arial"/>
          <w:color w:val="211F1F"/>
          <w:sz w:val="20"/>
          <w:szCs w:val="20"/>
        </w:rPr>
        <w:t>$5.00 por M2.</w:t>
      </w:r>
    </w:p>
    <w:p w:rsidR="00E63AA2" w:rsidRPr="008224ED" w:rsidRDefault="0027186F" w:rsidP="00B12774">
      <w:pPr>
        <w:widowControl w:val="0"/>
        <w:autoSpaceDE w:val="0"/>
        <w:autoSpaceDN w:val="0"/>
        <w:adjustRightInd w:val="0"/>
        <w:spacing w:after="0" w:line="360" w:lineRule="auto"/>
        <w:jc w:val="both"/>
        <w:rPr>
          <w:rFonts w:ascii="Arial" w:hAnsi="Arial" w:cs="Arial"/>
          <w:color w:val="211F1F"/>
          <w:sz w:val="20"/>
          <w:szCs w:val="20"/>
        </w:rPr>
      </w:pPr>
      <w:r w:rsidRPr="008224ED">
        <w:rPr>
          <w:rFonts w:ascii="Arial" w:hAnsi="Arial" w:cs="Arial"/>
          <w:b/>
          <w:bCs/>
          <w:color w:val="211F1F"/>
          <w:sz w:val="20"/>
          <w:szCs w:val="20"/>
        </w:rPr>
        <w:t xml:space="preserve">b) </w:t>
      </w:r>
      <w:r w:rsidRPr="008224ED">
        <w:rPr>
          <w:rFonts w:ascii="Arial" w:hAnsi="Arial" w:cs="Arial"/>
          <w:color w:val="211F1F"/>
          <w:sz w:val="20"/>
          <w:szCs w:val="20"/>
        </w:rPr>
        <w:t>En los casos de vendedores ambulantes se establecerá una cuota fija de $30.00 por día o evento.</w:t>
      </w:r>
    </w:p>
    <w:p w:rsidR="005C30B2" w:rsidRDefault="005C30B2" w:rsidP="00B12774">
      <w:pPr>
        <w:widowControl w:val="0"/>
        <w:autoSpaceDE w:val="0"/>
        <w:autoSpaceDN w:val="0"/>
        <w:adjustRightInd w:val="0"/>
        <w:spacing w:after="0" w:line="360" w:lineRule="auto"/>
        <w:jc w:val="center"/>
        <w:rPr>
          <w:rFonts w:ascii="Arial" w:hAnsi="Arial" w:cs="Arial"/>
          <w:b/>
          <w:bCs/>
          <w:color w:val="211F1F"/>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CAPÍTULO II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Productos Derivados de Bienes Muebles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39.- </w:t>
      </w:r>
      <w:r w:rsidRPr="008224ED">
        <w:rPr>
          <w:rFonts w:ascii="Arial" w:hAnsi="Arial" w:cs="Arial"/>
          <w:color w:val="211F1F"/>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w:t>
      </w:r>
      <w:proofErr w:type="spellStart"/>
      <w:r w:rsidRPr="008224ED">
        <w:rPr>
          <w:rFonts w:ascii="Arial" w:hAnsi="Arial" w:cs="Arial"/>
          <w:color w:val="211F1F"/>
          <w:sz w:val="20"/>
          <w:szCs w:val="20"/>
        </w:rPr>
        <w:t>Tepakán</w:t>
      </w:r>
      <w:proofErr w:type="spellEnd"/>
      <w:r w:rsidRPr="008224ED">
        <w:rPr>
          <w:rFonts w:ascii="Arial" w:hAnsi="Arial" w:cs="Arial"/>
          <w:color w:val="211F1F"/>
          <w:sz w:val="20"/>
          <w:szCs w:val="20"/>
        </w:rPr>
        <w:t>, Yucatán.</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78084C" w:rsidRPr="008224ED" w:rsidRDefault="0027186F" w:rsidP="00B12774">
      <w:pPr>
        <w:widowControl w:val="0"/>
        <w:autoSpaceDE w:val="0"/>
        <w:autoSpaceDN w:val="0"/>
        <w:adjustRightInd w:val="0"/>
        <w:spacing w:after="0" w:line="360" w:lineRule="auto"/>
        <w:jc w:val="center"/>
        <w:rPr>
          <w:rFonts w:ascii="Arial" w:hAnsi="Arial" w:cs="Arial"/>
          <w:b/>
          <w:bCs/>
          <w:color w:val="211F1F"/>
          <w:sz w:val="20"/>
          <w:szCs w:val="20"/>
        </w:rPr>
      </w:pPr>
      <w:r w:rsidRPr="008224ED">
        <w:rPr>
          <w:rFonts w:ascii="Arial" w:hAnsi="Arial" w:cs="Arial"/>
          <w:b/>
          <w:bCs/>
          <w:color w:val="211F1F"/>
          <w:sz w:val="20"/>
          <w:szCs w:val="20"/>
        </w:rPr>
        <w:t>CAPÍTULO III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Productos Financieros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40.- </w:t>
      </w:r>
      <w:r w:rsidRPr="008224ED">
        <w:rPr>
          <w:rFonts w:ascii="Arial" w:hAnsi="Arial" w:cs="Arial"/>
          <w:color w:val="211F1F"/>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78084C" w:rsidRPr="008224ED" w:rsidRDefault="0027186F" w:rsidP="00B12774">
      <w:pPr>
        <w:widowControl w:val="0"/>
        <w:autoSpaceDE w:val="0"/>
        <w:autoSpaceDN w:val="0"/>
        <w:adjustRightInd w:val="0"/>
        <w:spacing w:after="0" w:line="360" w:lineRule="auto"/>
        <w:jc w:val="center"/>
        <w:rPr>
          <w:rFonts w:ascii="Arial" w:hAnsi="Arial" w:cs="Arial"/>
          <w:b/>
          <w:bCs/>
          <w:color w:val="211F1F"/>
          <w:sz w:val="20"/>
          <w:szCs w:val="20"/>
        </w:rPr>
      </w:pPr>
      <w:r w:rsidRPr="008224ED">
        <w:rPr>
          <w:rFonts w:ascii="Arial" w:hAnsi="Arial" w:cs="Arial"/>
          <w:b/>
          <w:bCs/>
          <w:color w:val="211F1F"/>
          <w:sz w:val="20"/>
          <w:szCs w:val="20"/>
        </w:rPr>
        <w:t xml:space="preserve">CAPÍTULO IV </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Otros Productos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Artículo 41.-</w:t>
      </w:r>
      <w:r w:rsidRPr="008224ED">
        <w:rPr>
          <w:rFonts w:ascii="Arial" w:hAnsi="Arial" w:cs="Arial"/>
          <w:color w:val="211F1F"/>
          <w:sz w:val="20"/>
          <w:szCs w:val="20"/>
        </w:rPr>
        <w:t>El Municipio percibirá productos derivados de sus funciones de derecho privado, por el ejercicio de sus derechos sobre bienes ajenos y cualquier otro tipo de productos no comprendidos en los tres capítulos anteriores.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5C30B2" w:rsidRDefault="0027186F" w:rsidP="00B12774">
      <w:pPr>
        <w:widowControl w:val="0"/>
        <w:autoSpaceDE w:val="0"/>
        <w:autoSpaceDN w:val="0"/>
        <w:adjustRightInd w:val="0"/>
        <w:spacing w:after="0" w:line="360" w:lineRule="auto"/>
        <w:jc w:val="center"/>
        <w:rPr>
          <w:rFonts w:ascii="Arial" w:hAnsi="Arial" w:cs="Arial"/>
          <w:b/>
          <w:bCs/>
          <w:color w:val="211F1F"/>
          <w:sz w:val="20"/>
          <w:szCs w:val="20"/>
        </w:rPr>
      </w:pPr>
      <w:r w:rsidRPr="008224ED">
        <w:rPr>
          <w:rFonts w:ascii="Arial" w:hAnsi="Arial" w:cs="Arial"/>
          <w:b/>
          <w:bCs/>
          <w:color w:val="211F1F"/>
          <w:sz w:val="20"/>
          <w:szCs w:val="20"/>
        </w:rPr>
        <w:t xml:space="preserve">TÍTULO SEXTO </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APROVECHAMIENTOS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CAPÍTULO 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Aprovechamientos Derivados por Sanciones Municipales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42.- </w:t>
      </w:r>
      <w:r w:rsidRPr="008224ED">
        <w:rPr>
          <w:rFonts w:ascii="Arial" w:hAnsi="Arial" w:cs="Arial"/>
          <w:color w:val="211F1F"/>
          <w:sz w:val="20"/>
          <w:szCs w:val="20"/>
        </w:rPr>
        <w:t>Son aprovechamientos los ingresos que percibe el Estado por funciones de derecho público distintos de las contribuciones, los ingresos derivados de financiamientos y de los que obtengan los organismos descentralizados y las empresas de participación estatal.</w:t>
      </w:r>
      <w:r w:rsidR="008D120D" w:rsidRPr="008224ED">
        <w:rPr>
          <w:rFonts w:ascii="Arial" w:hAnsi="Arial" w:cs="Arial"/>
          <w:color w:val="211F1F"/>
          <w:sz w:val="20"/>
          <w:szCs w:val="20"/>
        </w:rPr>
        <w:t xml:space="preserve"> </w:t>
      </w:r>
      <w:r w:rsidRPr="008224ED">
        <w:rPr>
          <w:rFonts w:ascii="Arial" w:hAnsi="Arial" w:cs="Arial"/>
          <w:color w:val="211F1F"/>
          <w:sz w:val="20"/>
          <w:szCs w:val="20"/>
        </w:rPr>
        <w:t>El Municipio percibirá aprovechamientos derivados de:</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000000"/>
          <w:sz w:val="20"/>
          <w:szCs w:val="20"/>
        </w:rPr>
        <w:t>I.</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Pr="008224ED">
        <w:rPr>
          <w:rFonts w:ascii="Arial" w:hAnsi="Arial" w:cs="Arial"/>
          <w:color w:val="211F1F"/>
          <w:sz w:val="20"/>
          <w:szCs w:val="20"/>
        </w:rPr>
        <w:t>Infracciones por faltas administrativas; por violación a las disposiciones contenidas en los reglamentos municipales, se cobrarán las multas establecidas en cada uno de dichos ordenamientos.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II.</w:t>
      </w:r>
      <w:r w:rsidR="00374896" w:rsidRPr="008224ED">
        <w:rPr>
          <w:rFonts w:ascii="Arial" w:hAnsi="Arial" w:cs="Arial"/>
          <w:b/>
          <w:bCs/>
          <w:color w:val="211F1F"/>
          <w:sz w:val="20"/>
          <w:szCs w:val="20"/>
        </w:rPr>
        <w:t>-</w:t>
      </w:r>
      <w:r w:rsidRPr="008224ED">
        <w:rPr>
          <w:rFonts w:ascii="Arial" w:hAnsi="Arial" w:cs="Arial"/>
          <w:b/>
          <w:bCs/>
          <w:color w:val="211F1F"/>
          <w:sz w:val="20"/>
          <w:szCs w:val="20"/>
        </w:rPr>
        <w:t xml:space="preserve"> </w:t>
      </w:r>
      <w:r w:rsidRPr="008224ED">
        <w:rPr>
          <w:rFonts w:ascii="Arial" w:hAnsi="Arial" w:cs="Arial"/>
          <w:color w:val="211F1F"/>
          <w:sz w:val="20"/>
          <w:szCs w:val="20"/>
        </w:rPr>
        <w:t>Infracciones por falta de carácter fiscal, y</w:t>
      </w:r>
    </w:p>
    <w:p w:rsidR="0078084C" w:rsidRPr="008224ED" w:rsidRDefault="0078084C" w:rsidP="00B12774">
      <w:pPr>
        <w:widowControl w:val="0"/>
        <w:autoSpaceDE w:val="0"/>
        <w:autoSpaceDN w:val="0"/>
        <w:adjustRightInd w:val="0"/>
        <w:spacing w:after="0" w:line="360" w:lineRule="auto"/>
        <w:jc w:val="both"/>
        <w:rPr>
          <w:rFonts w:ascii="Arial" w:hAnsi="Arial" w:cs="Arial"/>
          <w:b/>
          <w:bCs/>
          <w:color w:val="211F1F"/>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III.</w:t>
      </w:r>
      <w:r w:rsidR="00374896" w:rsidRPr="008224ED">
        <w:rPr>
          <w:rFonts w:ascii="Arial" w:hAnsi="Arial" w:cs="Arial"/>
          <w:b/>
          <w:bCs/>
          <w:color w:val="211F1F"/>
          <w:sz w:val="20"/>
          <w:szCs w:val="20"/>
        </w:rPr>
        <w:t>-</w:t>
      </w:r>
      <w:r w:rsidRPr="008224ED">
        <w:rPr>
          <w:rFonts w:ascii="Arial" w:hAnsi="Arial" w:cs="Arial"/>
          <w:b/>
          <w:bCs/>
          <w:color w:val="211F1F"/>
          <w:sz w:val="20"/>
          <w:szCs w:val="20"/>
        </w:rPr>
        <w:t xml:space="preserve"> </w:t>
      </w:r>
      <w:r w:rsidRPr="008224ED">
        <w:rPr>
          <w:rFonts w:ascii="Arial" w:hAnsi="Arial" w:cs="Arial"/>
          <w:color w:val="211F1F"/>
          <w:sz w:val="20"/>
          <w:szCs w:val="20"/>
        </w:rPr>
        <w:t>Sanciones por falta de pago oportuno de créditos fiscales.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904BD2">
      <w:pPr>
        <w:widowControl w:val="0"/>
        <w:autoSpaceDE w:val="0"/>
        <w:autoSpaceDN w:val="0"/>
        <w:adjustRightInd w:val="0"/>
        <w:spacing w:after="0" w:line="360" w:lineRule="auto"/>
        <w:ind w:firstLine="720"/>
        <w:jc w:val="both"/>
        <w:rPr>
          <w:rFonts w:ascii="Arial" w:hAnsi="Arial" w:cs="Arial"/>
          <w:color w:val="000000"/>
          <w:sz w:val="20"/>
          <w:szCs w:val="20"/>
        </w:rPr>
      </w:pPr>
      <w:r w:rsidRPr="008224ED">
        <w:rPr>
          <w:rFonts w:ascii="Arial" w:hAnsi="Arial" w:cs="Arial"/>
          <w:color w:val="211F1F"/>
          <w:sz w:val="20"/>
          <w:szCs w:val="20"/>
        </w:rPr>
        <w:t xml:space="preserve">Por la falta de pago oportuno de los créditos fiscales a que tiene derecho el Municipio por parte de los contribuyentes municipales, en apego a lo dispuesto en la Ley de Hacienda de </w:t>
      </w:r>
      <w:proofErr w:type="spellStart"/>
      <w:r w:rsidRPr="008224ED">
        <w:rPr>
          <w:rFonts w:ascii="Arial" w:hAnsi="Arial" w:cs="Arial"/>
          <w:color w:val="211F1F"/>
          <w:sz w:val="20"/>
          <w:szCs w:val="20"/>
        </w:rPr>
        <w:t>Tepakán</w:t>
      </w:r>
      <w:proofErr w:type="spellEnd"/>
      <w:r w:rsidRPr="008224ED">
        <w:rPr>
          <w:rFonts w:ascii="Arial" w:hAnsi="Arial" w:cs="Arial"/>
          <w:color w:val="211F1F"/>
          <w:sz w:val="20"/>
          <w:szCs w:val="20"/>
        </w:rPr>
        <w:t>, Yucatán, se causarán recargos en la forma establecidos en el Código Fiscal del Estado.</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CAPÍTULO II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Aprovechamientos Derivados de Recursos Transferidos al Municipio</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t>Artículo 43</w:t>
      </w:r>
      <w:r w:rsidRPr="008224ED">
        <w:rPr>
          <w:rFonts w:ascii="Arial" w:hAnsi="Arial" w:cs="Arial"/>
          <w:color w:val="211F1F"/>
          <w:sz w:val="20"/>
          <w:szCs w:val="20"/>
        </w:rPr>
        <w:t>.- Corresponderán a este capítulo de ingresos, los que perciba el Municipio por cuenta de:</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E66957" w:rsidRPr="008224ED" w:rsidRDefault="0027186F" w:rsidP="00B12774">
      <w:pPr>
        <w:widowControl w:val="0"/>
        <w:autoSpaceDE w:val="0"/>
        <w:autoSpaceDN w:val="0"/>
        <w:adjustRightInd w:val="0"/>
        <w:spacing w:after="0" w:line="360" w:lineRule="auto"/>
        <w:rPr>
          <w:rFonts w:ascii="Arial" w:hAnsi="Arial" w:cs="Arial"/>
          <w:color w:val="211F1F"/>
          <w:sz w:val="20"/>
          <w:szCs w:val="20"/>
        </w:rPr>
      </w:pPr>
      <w:r w:rsidRPr="008224ED">
        <w:rPr>
          <w:rFonts w:ascii="Arial" w:hAnsi="Arial" w:cs="Arial"/>
          <w:b/>
          <w:bCs/>
          <w:color w:val="000000"/>
          <w:sz w:val="20"/>
          <w:szCs w:val="20"/>
        </w:rPr>
        <w:t>I.</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Pr="008224ED">
        <w:rPr>
          <w:rFonts w:ascii="Arial" w:hAnsi="Arial" w:cs="Arial"/>
          <w:color w:val="211F1F"/>
          <w:sz w:val="20"/>
          <w:szCs w:val="20"/>
        </w:rPr>
        <w:t xml:space="preserve">Cesiones; </w:t>
      </w:r>
    </w:p>
    <w:p w:rsidR="00E66957" w:rsidRPr="008224ED" w:rsidRDefault="0027186F" w:rsidP="00B12774">
      <w:pPr>
        <w:widowControl w:val="0"/>
        <w:autoSpaceDE w:val="0"/>
        <w:autoSpaceDN w:val="0"/>
        <w:adjustRightInd w:val="0"/>
        <w:spacing w:after="0" w:line="360" w:lineRule="auto"/>
        <w:rPr>
          <w:rFonts w:ascii="Arial" w:hAnsi="Arial" w:cs="Arial"/>
          <w:color w:val="211F1F"/>
          <w:sz w:val="20"/>
          <w:szCs w:val="20"/>
        </w:rPr>
      </w:pPr>
      <w:r w:rsidRPr="008224ED">
        <w:rPr>
          <w:rFonts w:ascii="Arial" w:hAnsi="Arial" w:cs="Arial"/>
          <w:b/>
          <w:bCs/>
          <w:color w:val="211F1F"/>
          <w:sz w:val="20"/>
          <w:szCs w:val="20"/>
        </w:rPr>
        <w:t>II.</w:t>
      </w:r>
      <w:r w:rsidR="00374896" w:rsidRPr="008224ED">
        <w:rPr>
          <w:rFonts w:ascii="Arial" w:hAnsi="Arial" w:cs="Arial"/>
          <w:b/>
          <w:bCs/>
          <w:color w:val="211F1F"/>
          <w:sz w:val="20"/>
          <w:szCs w:val="20"/>
        </w:rPr>
        <w:t>-</w:t>
      </w:r>
      <w:r w:rsidRPr="008224ED">
        <w:rPr>
          <w:rFonts w:ascii="Arial" w:hAnsi="Arial" w:cs="Arial"/>
          <w:b/>
          <w:bCs/>
          <w:color w:val="211F1F"/>
          <w:sz w:val="20"/>
          <w:szCs w:val="20"/>
        </w:rPr>
        <w:t xml:space="preserve"> </w:t>
      </w:r>
      <w:r w:rsidRPr="008224ED">
        <w:rPr>
          <w:rFonts w:ascii="Arial" w:hAnsi="Arial" w:cs="Arial"/>
          <w:color w:val="211F1F"/>
          <w:sz w:val="20"/>
          <w:szCs w:val="20"/>
        </w:rPr>
        <w:t xml:space="preserve">Herencias; </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000000"/>
          <w:sz w:val="20"/>
          <w:szCs w:val="20"/>
        </w:rPr>
        <w:t>III.</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Pr="008224ED">
        <w:rPr>
          <w:rFonts w:ascii="Arial" w:hAnsi="Arial" w:cs="Arial"/>
          <w:color w:val="211F1F"/>
          <w:sz w:val="20"/>
          <w:szCs w:val="20"/>
        </w:rPr>
        <w:t>Legados;</w:t>
      </w: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000000"/>
          <w:sz w:val="20"/>
          <w:szCs w:val="20"/>
        </w:rPr>
        <w:t>IV.</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Pr="008224ED">
        <w:rPr>
          <w:rFonts w:ascii="Arial" w:hAnsi="Arial" w:cs="Arial"/>
          <w:color w:val="211F1F"/>
          <w:sz w:val="20"/>
          <w:szCs w:val="20"/>
        </w:rPr>
        <w:t>Donaciones;</w:t>
      </w: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000000"/>
          <w:sz w:val="20"/>
          <w:szCs w:val="20"/>
        </w:rPr>
        <w:t>V.</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Pr="008224ED">
        <w:rPr>
          <w:rFonts w:ascii="Arial" w:hAnsi="Arial" w:cs="Arial"/>
          <w:color w:val="211F1F"/>
          <w:sz w:val="20"/>
          <w:szCs w:val="20"/>
        </w:rPr>
        <w:t>Adjudicaciones judiciales;</w:t>
      </w: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000000"/>
          <w:sz w:val="20"/>
          <w:szCs w:val="20"/>
        </w:rPr>
        <w:t>VI.</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Pr="008224ED">
        <w:rPr>
          <w:rFonts w:ascii="Arial" w:hAnsi="Arial" w:cs="Arial"/>
          <w:color w:val="211F1F"/>
          <w:sz w:val="20"/>
          <w:szCs w:val="20"/>
        </w:rPr>
        <w:t>Adjudicaciones administrativas;</w:t>
      </w: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000000"/>
          <w:sz w:val="20"/>
          <w:szCs w:val="20"/>
        </w:rPr>
        <w:t>VII.</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Pr="008224ED">
        <w:rPr>
          <w:rFonts w:ascii="Arial" w:hAnsi="Arial" w:cs="Arial"/>
          <w:color w:val="211F1F"/>
          <w:sz w:val="20"/>
          <w:szCs w:val="20"/>
        </w:rPr>
        <w:t>Subsidios de otro nivel de gobierno;</w:t>
      </w: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000000"/>
          <w:sz w:val="20"/>
          <w:szCs w:val="20"/>
        </w:rPr>
        <w:t>VIII.</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Pr="008224ED">
        <w:rPr>
          <w:rFonts w:ascii="Arial" w:hAnsi="Arial" w:cs="Arial"/>
          <w:color w:val="211F1F"/>
          <w:sz w:val="20"/>
          <w:szCs w:val="20"/>
        </w:rPr>
        <w:t>Subsidios de organismos públicos y privados, y</w:t>
      </w:r>
    </w:p>
    <w:p w:rsidR="00E66957" w:rsidRPr="008224ED" w:rsidRDefault="0027186F" w:rsidP="00B12774">
      <w:pPr>
        <w:widowControl w:val="0"/>
        <w:autoSpaceDE w:val="0"/>
        <w:autoSpaceDN w:val="0"/>
        <w:adjustRightInd w:val="0"/>
        <w:spacing w:after="0" w:line="360" w:lineRule="auto"/>
        <w:jc w:val="both"/>
        <w:rPr>
          <w:rFonts w:ascii="Arial" w:hAnsi="Arial" w:cs="Arial"/>
          <w:color w:val="211F1F"/>
          <w:sz w:val="20"/>
          <w:szCs w:val="20"/>
        </w:rPr>
      </w:pPr>
      <w:r w:rsidRPr="008224ED">
        <w:rPr>
          <w:rFonts w:ascii="Arial" w:hAnsi="Arial" w:cs="Arial"/>
          <w:b/>
          <w:bCs/>
          <w:color w:val="000000"/>
          <w:sz w:val="20"/>
          <w:szCs w:val="20"/>
        </w:rPr>
        <w:t xml:space="preserve">IX. </w:t>
      </w:r>
      <w:r w:rsidRPr="008224ED">
        <w:rPr>
          <w:rFonts w:ascii="Arial" w:hAnsi="Arial" w:cs="Arial"/>
          <w:color w:val="211F1F"/>
          <w:sz w:val="20"/>
          <w:szCs w:val="20"/>
        </w:rPr>
        <w:t>Multas impuestas por autoridades administrativas federales no fiscales.</w:t>
      </w:r>
    </w:p>
    <w:p w:rsidR="0078084C" w:rsidRPr="008224ED" w:rsidRDefault="0078084C" w:rsidP="00B12774">
      <w:pPr>
        <w:widowControl w:val="0"/>
        <w:autoSpaceDE w:val="0"/>
        <w:autoSpaceDN w:val="0"/>
        <w:adjustRightInd w:val="0"/>
        <w:spacing w:after="0" w:line="360" w:lineRule="auto"/>
        <w:jc w:val="center"/>
        <w:rPr>
          <w:rFonts w:ascii="Arial" w:hAnsi="Arial" w:cs="Arial"/>
          <w:b/>
          <w:bCs/>
          <w:color w:val="211F1F"/>
          <w:sz w:val="20"/>
          <w:szCs w:val="20"/>
        </w:rPr>
      </w:pPr>
    </w:p>
    <w:p w:rsidR="00E66957" w:rsidRPr="008224ED" w:rsidRDefault="0027186F" w:rsidP="00B12774">
      <w:pPr>
        <w:widowControl w:val="0"/>
        <w:autoSpaceDE w:val="0"/>
        <w:autoSpaceDN w:val="0"/>
        <w:adjustRightInd w:val="0"/>
        <w:spacing w:after="0" w:line="360" w:lineRule="auto"/>
        <w:jc w:val="center"/>
        <w:rPr>
          <w:rFonts w:ascii="Arial" w:hAnsi="Arial" w:cs="Arial"/>
          <w:b/>
          <w:bCs/>
          <w:color w:val="211F1F"/>
          <w:sz w:val="20"/>
          <w:szCs w:val="20"/>
        </w:rPr>
      </w:pPr>
      <w:r w:rsidRPr="008224ED">
        <w:rPr>
          <w:rFonts w:ascii="Arial" w:hAnsi="Arial" w:cs="Arial"/>
          <w:b/>
          <w:bCs/>
          <w:color w:val="211F1F"/>
          <w:sz w:val="20"/>
          <w:szCs w:val="20"/>
        </w:rPr>
        <w:t>CAPÍTULO III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Aprovechamientos Diversos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5C30B2" w:rsidP="00B12774">
      <w:pPr>
        <w:widowControl w:val="0"/>
        <w:autoSpaceDE w:val="0"/>
        <w:autoSpaceDN w:val="0"/>
        <w:adjustRightInd w:val="0"/>
        <w:spacing w:after="0" w:line="360" w:lineRule="auto"/>
        <w:jc w:val="both"/>
        <w:rPr>
          <w:rFonts w:ascii="Arial" w:hAnsi="Arial" w:cs="Arial"/>
          <w:color w:val="211F1F"/>
          <w:sz w:val="20"/>
          <w:szCs w:val="20"/>
        </w:rPr>
      </w:pPr>
      <w:r>
        <w:rPr>
          <w:rFonts w:ascii="Arial" w:hAnsi="Arial" w:cs="Arial"/>
          <w:b/>
          <w:bCs/>
          <w:color w:val="211F1F"/>
          <w:sz w:val="20"/>
          <w:szCs w:val="20"/>
        </w:rPr>
        <w:t xml:space="preserve">Artículo </w:t>
      </w:r>
      <w:r w:rsidR="0027186F" w:rsidRPr="008224ED">
        <w:rPr>
          <w:rFonts w:ascii="Arial" w:hAnsi="Arial" w:cs="Arial"/>
          <w:b/>
          <w:bCs/>
          <w:color w:val="211F1F"/>
          <w:sz w:val="20"/>
          <w:szCs w:val="20"/>
        </w:rPr>
        <w:t xml:space="preserve">44.- </w:t>
      </w:r>
      <w:r w:rsidR="0027186F" w:rsidRPr="008224ED">
        <w:rPr>
          <w:rFonts w:ascii="Arial" w:hAnsi="Arial" w:cs="Arial"/>
          <w:color w:val="211F1F"/>
          <w:sz w:val="20"/>
          <w:szCs w:val="20"/>
        </w:rPr>
        <w:t>El Municipio percibirá aprovechamientos derivados de otros conceptos no previstos en los capítulos anteriores, cuyo rendimiento, ya sea en efectivo o e</w:t>
      </w:r>
      <w:r>
        <w:rPr>
          <w:rFonts w:ascii="Arial" w:hAnsi="Arial" w:cs="Arial"/>
          <w:color w:val="211F1F"/>
          <w:sz w:val="20"/>
          <w:szCs w:val="20"/>
        </w:rPr>
        <w:t xml:space="preserve">n </w:t>
      </w:r>
      <w:r w:rsidR="0027186F" w:rsidRPr="008224ED">
        <w:rPr>
          <w:rFonts w:ascii="Arial" w:hAnsi="Arial" w:cs="Arial"/>
          <w:color w:val="211F1F"/>
          <w:sz w:val="20"/>
          <w:szCs w:val="20"/>
        </w:rPr>
        <w:t>especie, d</w:t>
      </w:r>
      <w:r>
        <w:rPr>
          <w:rFonts w:ascii="Arial" w:hAnsi="Arial" w:cs="Arial"/>
          <w:color w:val="211F1F"/>
          <w:sz w:val="20"/>
          <w:szCs w:val="20"/>
        </w:rPr>
        <w:t xml:space="preserve">eberá </w:t>
      </w:r>
      <w:r w:rsidR="0027186F" w:rsidRPr="008224ED">
        <w:rPr>
          <w:rFonts w:ascii="Arial" w:hAnsi="Arial" w:cs="Arial"/>
          <w:color w:val="211F1F"/>
          <w:sz w:val="20"/>
          <w:szCs w:val="20"/>
        </w:rPr>
        <w:t>ser ingresado al erario municipal, expidiendo de inmediato el recibo oficial respectivo.</w:t>
      </w:r>
    </w:p>
    <w:p w:rsidR="0012559B" w:rsidRPr="008224ED" w:rsidRDefault="0012559B" w:rsidP="00B12774">
      <w:pPr>
        <w:widowControl w:val="0"/>
        <w:autoSpaceDE w:val="0"/>
        <w:autoSpaceDN w:val="0"/>
        <w:adjustRightInd w:val="0"/>
        <w:spacing w:after="0" w:line="360" w:lineRule="auto"/>
        <w:rPr>
          <w:rFonts w:ascii="Arial" w:hAnsi="Arial" w:cs="Arial"/>
          <w:color w:val="000000"/>
          <w:sz w:val="20"/>
          <w:szCs w:val="20"/>
        </w:rPr>
      </w:pPr>
    </w:p>
    <w:p w:rsidR="0012559B" w:rsidRPr="008224ED" w:rsidRDefault="0027186F" w:rsidP="00B12774">
      <w:pPr>
        <w:widowControl w:val="0"/>
        <w:autoSpaceDE w:val="0"/>
        <w:autoSpaceDN w:val="0"/>
        <w:adjustRightInd w:val="0"/>
        <w:spacing w:after="0" w:line="360" w:lineRule="auto"/>
        <w:jc w:val="center"/>
        <w:rPr>
          <w:rFonts w:ascii="Arial" w:hAnsi="Arial" w:cs="Arial"/>
          <w:b/>
          <w:bCs/>
          <w:color w:val="211F1F"/>
          <w:sz w:val="20"/>
          <w:szCs w:val="20"/>
        </w:rPr>
      </w:pPr>
      <w:r w:rsidRPr="008224ED">
        <w:rPr>
          <w:rFonts w:ascii="Arial" w:hAnsi="Arial" w:cs="Arial"/>
          <w:b/>
          <w:bCs/>
          <w:color w:val="211F1F"/>
          <w:sz w:val="20"/>
          <w:szCs w:val="20"/>
        </w:rPr>
        <w:t>TÍTULO SÉPTIMO</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PARTICIPACIONES Y APORTACIONES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CAPÍTULO ÚNICO</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Participaciones Federales, Estatales y Aportaciones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45.- </w:t>
      </w:r>
      <w:r w:rsidRPr="008224ED">
        <w:rPr>
          <w:rFonts w:ascii="Arial" w:hAnsi="Arial" w:cs="Arial"/>
          <w:color w:val="211F1F"/>
          <w:sz w:val="20"/>
          <w:szCs w:val="20"/>
        </w:rPr>
        <w:t>Son participaciones y aportaciones, los ingresos provenientes de contribuciones y aprovechamientos federales o estatales que tienen derecho a percibir los Municipios, en virtud de los convenios de adhesión al Sistema Nacional de Coordinación Fiscal, o de las leyes fiscales relativas y conforme a las normas que establezcan y regulen su distribución.</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904BD2">
      <w:pPr>
        <w:widowControl w:val="0"/>
        <w:autoSpaceDE w:val="0"/>
        <w:autoSpaceDN w:val="0"/>
        <w:adjustRightInd w:val="0"/>
        <w:spacing w:after="0" w:line="360" w:lineRule="auto"/>
        <w:ind w:firstLine="720"/>
        <w:jc w:val="both"/>
        <w:rPr>
          <w:rFonts w:ascii="Arial" w:hAnsi="Arial" w:cs="Arial"/>
          <w:color w:val="211F1F"/>
          <w:sz w:val="20"/>
          <w:szCs w:val="20"/>
        </w:rPr>
      </w:pPr>
      <w:r w:rsidRPr="008224ED">
        <w:rPr>
          <w:rFonts w:ascii="Arial" w:hAnsi="Arial" w:cs="Arial"/>
          <w:color w:val="211F1F"/>
          <w:sz w:val="20"/>
          <w:szCs w:val="20"/>
        </w:rPr>
        <w:t>La Hacienda Pública Municipal percibirá las participaciones estatales y federales determinadas en los convenios relativos y en la Ley de Coordinación Fiscal del Estado de Yucatán.</w:t>
      </w:r>
    </w:p>
    <w:p w:rsidR="0078084C" w:rsidRPr="008224ED" w:rsidRDefault="007656F5" w:rsidP="00B12774">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br w:type="column"/>
      </w:r>
    </w:p>
    <w:p w:rsidR="0012559B" w:rsidRPr="008224ED" w:rsidRDefault="0027186F" w:rsidP="00B12774">
      <w:pPr>
        <w:widowControl w:val="0"/>
        <w:autoSpaceDE w:val="0"/>
        <w:autoSpaceDN w:val="0"/>
        <w:adjustRightInd w:val="0"/>
        <w:spacing w:after="0" w:line="360" w:lineRule="auto"/>
        <w:jc w:val="center"/>
        <w:rPr>
          <w:rFonts w:ascii="Arial" w:hAnsi="Arial" w:cs="Arial"/>
          <w:b/>
          <w:bCs/>
          <w:color w:val="211F1F"/>
          <w:sz w:val="20"/>
          <w:szCs w:val="20"/>
        </w:rPr>
      </w:pPr>
      <w:r w:rsidRPr="008224ED">
        <w:rPr>
          <w:rFonts w:ascii="Arial" w:hAnsi="Arial" w:cs="Arial"/>
          <w:b/>
          <w:bCs/>
          <w:color w:val="211F1F"/>
          <w:sz w:val="20"/>
          <w:szCs w:val="20"/>
        </w:rPr>
        <w:t>TÍTULO OCTAVO</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INGRESOS EXTRAORDINARIOS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w:t>
      </w:r>
      <w:r w:rsidR="00417F67">
        <w:rPr>
          <w:rFonts w:ascii="Arial" w:hAnsi="Arial" w:cs="Arial"/>
          <w:b/>
          <w:bCs/>
          <w:color w:val="211F1F"/>
          <w:sz w:val="20"/>
          <w:szCs w:val="20"/>
        </w:rPr>
        <w:t>Í</w:t>
      </w:r>
      <w:r w:rsidRPr="008224ED">
        <w:rPr>
          <w:rFonts w:ascii="Arial" w:hAnsi="Arial" w:cs="Arial"/>
          <w:b/>
          <w:bCs/>
          <w:color w:val="211F1F"/>
          <w:sz w:val="20"/>
          <w:szCs w:val="20"/>
        </w:rPr>
        <w:t xml:space="preserve">TULO </w:t>
      </w:r>
      <w:r w:rsidR="00417F67">
        <w:rPr>
          <w:rFonts w:ascii="Arial" w:hAnsi="Arial" w:cs="Arial"/>
          <w:b/>
          <w:bCs/>
          <w:color w:val="211F1F"/>
          <w:sz w:val="20"/>
          <w:szCs w:val="20"/>
        </w:rPr>
        <w:t>Ú</w:t>
      </w:r>
      <w:r w:rsidRPr="008224ED">
        <w:rPr>
          <w:rFonts w:ascii="Arial" w:hAnsi="Arial" w:cs="Arial"/>
          <w:b/>
          <w:bCs/>
          <w:color w:val="211F1F"/>
          <w:sz w:val="20"/>
          <w:szCs w:val="20"/>
        </w:rPr>
        <w:t>NICO</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De los Empréstitos, Subsidios y los Provenientes del Estado o la Federación</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211F1F"/>
          <w:sz w:val="20"/>
          <w:szCs w:val="20"/>
        </w:rPr>
      </w:pPr>
      <w:r w:rsidRPr="008224ED">
        <w:rPr>
          <w:rFonts w:ascii="Arial" w:hAnsi="Arial" w:cs="Arial"/>
          <w:b/>
          <w:bCs/>
          <w:color w:val="211F1F"/>
          <w:sz w:val="20"/>
          <w:szCs w:val="20"/>
        </w:rPr>
        <w:t xml:space="preserve">Artículo 46.- </w:t>
      </w:r>
      <w:r w:rsidRPr="008224ED">
        <w:rPr>
          <w:rFonts w:ascii="Arial" w:hAnsi="Arial" w:cs="Arial"/>
          <w:color w:val="211F1F"/>
          <w:sz w:val="20"/>
          <w:szCs w:val="20"/>
        </w:rPr>
        <w:t xml:space="preserve">Son ingresos extraordinarios los empréstitos, los subsidios y los que reciba de la Federación o del </w:t>
      </w:r>
      <w:r w:rsidR="00CF52CF">
        <w:rPr>
          <w:rFonts w:ascii="Arial" w:hAnsi="Arial" w:cs="Arial"/>
          <w:color w:val="211F1F"/>
          <w:sz w:val="20"/>
          <w:szCs w:val="20"/>
        </w:rPr>
        <w:t>E</w:t>
      </w:r>
      <w:r w:rsidRPr="008224ED">
        <w:rPr>
          <w:rFonts w:ascii="Arial" w:hAnsi="Arial" w:cs="Arial"/>
          <w:color w:val="211F1F"/>
          <w:sz w:val="20"/>
          <w:szCs w:val="20"/>
        </w:rPr>
        <w:t>stado por conceptos diferentes a Participaciones o Aportaciones y los decretados excepcionalmente.</w:t>
      </w:r>
    </w:p>
    <w:p w:rsidR="0078084C" w:rsidRPr="008224ED" w:rsidRDefault="0078084C" w:rsidP="00B12774">
      <w:pPr>
        <w:widowControl w:val="0"/>
        <w:autoSpaceDE w:val="0"/>
        <w:autoSpaceDN w:val="0"/>
        <w:adjustRightInd w:val="0"/>
        <w:spacing w:after="0" w:line="360" w:lineRule="auto"/>
        <w:jc w:val="both"/>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lang w:val="en-US"/>
        </w:rPr>
      </w:pPr>
      <w:r w:rsidRPr="008224ED">
        <w:rPr>
          <w:rFonts w:ascii="Arial" w:hAnsi="Arial" w:cs="Arial"/>
          <w:b/>
          <w:bCs/>
          <w:color w:val="211F1F"/>
          <w:sz w:val="20"/>
          <w:szCs w:val="20"/>
          <w:lang w:val="en-US"/>
        </w:rPr>
        <w:t xml:space="preserve">T r a n s </w:t>
      </w:r>
      <w:proofErr w:type="spellStart"/>
      <w:r w:rsidRPr="008224ED">
        <w:rPr>
          <w:rFonts w:ascii="Arial" w:hAnsi="Arial" w:cs="Arial"/>
          <w:b/>
          <w:bCs/>
          <w:color w:val="211F1F"/>
          <w:sz w:val="20"/>
          <w:szCs w:val="20"/>
          <w:lang w:val="en-US"/>
        </w:rPr>
        <w:t>i</w:t>
      </w:r>
      <w:proofErr w:type="spellEnd"/>
      <w:r w:rsidRPr="008224ED">
        <w:rPr>
          <w:rFonts w:ascii="Arial" w:hAnsi="Arial" w:cs="Arial"/>
          <w:b/>
          <w:bCs/>
          <w:color w:val="211F1F"/>
          <w:sz w:val="20"/>
          <w:szCs w:val="20"/>
          <w:lang w:val="en-US"/>
        </w:rPr>
        <w:t xml:space="preserve"> t o r </w:t>
      </w:r>
      <w:proofErr w:type="spellStart"/>
      <w:r w:rsidRPr="008224ED">
        <w:rPr>
          <w:rFonts w:ascii="Arial" w:hAnsi="Arial" w:cs="Arial"/>
          <w:b/>
          <w:bCs/>
          <w:color w:val="211F1F"/>
          <w:sz w:val="20"/>
          <w:szCs w:val="20"/>
          <w:lang w:val="en-US"/>
        </w:rPr>
        <w:t>i</w:t>
      </w:r>
      <w:proofErr w:type="spellEnd"/>
      <w:r w:rsidRPr="008224ED">
        <w:rPr>
          <w:rFonts w:ascii="Arial" w:hAnsi="Arial" w:cs="Arial"/>
          <w:b/>
          <w:bCs/>
          <w:color w:val="211F1F"/>
          <w:sz w:val="20"/>
          <w:szCs w:val="20"/>
          <w:lang w:val="en-US"/>
        </w:rPr>
        <w:t xml:space="preserve"> o:</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lang w:val="en-US"/>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w:t>
      </w:r>
      <w:proofErr w:type="gramStart"/>
      <w:r w:rsidRPr="008224ED">
        <w:rPr>
          <w:rFonts w:ascii="Arial" w:hAnsi="Arial" w:cs="Arial"/>
          <w:b/>
          <w:bCs/>
          <w:color w:val="211F1F"/>
          <w:sz w:val="20"/>
          <w:szCs w:val="20"/>
        </w:rPr>
        <w:t>Único.-</w:t>
      </w:r>
      <w:proofErr w:type="gramEnd"/>
      <w:r w:rsidR="0004311C" w:rsidRPr="008224ED">
        <w:rPr>
          <w:rFonts w:ascii="Arial" w:hAnsi="Arial" w:cs="Arial"/>
          <w:b/>
          <w:bCs/>
          <w:color w:val="211F1F"/>
          <w:sz w:val="20"/>
          <w:szCs w:val="20"/>
        </w:rPr>
        <w:t xml:space="preserve"> </w:t>
      </w:r>
      <w:r w:rsidRPr="008224ED">
        <w:rPr>
          <w:rFonts w:ascii="Arial" w:hAnsi="Arial" w:cs="Arial"/>
          <w:color w:val="211F1F"/>
          <w:sz w:val="20"/>
          <w:szCs w:val="20"/>
        </w:rPr>
        <w:t>Para poder percibir aprovechamientos vía infracciones por faltas administrativas, el Ayuntamiento deberá contar con los reglamentos municipales respectivos, los que establecerán los montos de las sanciones correspondientes</w:t>
      </w:r>
      <w:r w:rsidR="001636CE" w:rsidRPr="008224ED">
        <w:rPr>
          <w:rFonts w:ascii="Arial" w:hAnsi="Arial" w:cs="Arial"/>
          <w:color w:val="211F1F"/>
          <w:sz w:val="20"/>
          <w:szCs w:val="20"/>
        </w:rPr>
        <w:t>.</w:t>
      </w:r>
    </w:p>
    <w:sectPr w:rsidR="0027186F" w:rsidRPr="008224ED" w:rsidSect="007D3A97">
      <w:headerReference w:type="default" r:id="rId7"/>
      <w:footerReference w:type="default" r:id="rId8"/>
      <w:pgSz w:w="12240" w:h="15840" w:code="1"/>
      <w:pgMar w:top="2835" w:right="1418" w:bottom="1559" w:left="1701" w:header="709" w:footer="709"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0A7" w:rsidRDefault="006820A7">
      <w:pPr>
        <w:spacing w:after="0" w:line="240" w:lineRule="auto"/>
      </w:pPr>
      <w:r>
        <w:separator/>
      </w:r>
    </w:p>
  </w:endnote>
  <w:endnote w:type="continuationSeparator" w:id="0">
    <w:p w:rsidR="006820A7" w:rsidRDefault="0068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A7" w:rsidRPr="005C30B2" w:rsidRDefault="006820A7" w:rsidP="005C30B2">
    <w:pPr>
      <w:pStyle w:val="Piedepgina"/>
      <w:jc w:val="center"/>
      <w:rPr>
        <w:rFonts w:ascii="Arial" w:hAnsi="Arial" w:cs="Arial"/>
        <w:sz w:val="20"/>
        <w:szCs w:val="20"/>
      </w:rPr>
    </w:pPr>
    <w:r w:rsidRPr="00E63AA2">
      <w:rPr>
        <w:rFonts w:ascii="Arial" w:hAnsi="Arial" w:cs="Arial"/>
        <w:sz w:val="20"/>
        <w:szCs w:val="20"/>
      </w:rPr>
      <w:fldChar w:fldCharType="begin"/>
    </w:r>
    <w:r w:rsidRPr="00E63AA2">
      <w:rPr>
        <w:rFonts w:ascii="Arial" w:hAnsi="Arial" w:cs="Arial"/>
        <w:sz w:val="20"/>
        <w:szCs w:val="20"/>
      </w:rPr>
      <w:instrText>PAGE   \* MERGEFORMAT</w:instrText>
    </w:r>
    <w:r w:rsidRPr="00E63AA2">
      <w:rPr>
        <w:rFonts w:ascii="Arial" w:hAnsi="Arial" w:cs="Arial"/>
        <w:sz w:val="20"/>
        <w:szCs w:val="20"/>
      </w:rPr>
      <w:fldChar w:fldCharType="separate"/>
    </w:r>
    <w:r w:rsidR="005B6BEB" w:rsidRPr="005B6BEB">
      <w:rPr>
        <w:rFonts w:ascii="Arial" w:hAnsi="Arial" w:cs="Arial"/>
        <w:noProof/>
        <w:sz w:val="20"/>
        <w:szCs w:val="20"/>
        <w:lang w:val="es-ES"/>
      </w:rPr>
      <w:t>2</w:t>
    </w:r>
    <w:r w:rsidRPr="00E63AA2">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0A7" w:rsidRDefault="006820A7">
      <w:pPr>
        <w:spacing w:after="0" w:line="240" w:lineRule="auto"/>
      </w:pPr>
      <w:r>
        <w:separator/>
      </w:r>
    </w:p>
  </w:footnote>
  <w:footnote w:type="continuationSeparator" w:id="0">
    <w:p w:rsidR="006820A7" w:rsidRDefault="00682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A7" w:rsidRDefault="006820A7">
    <w:pPr>
      <w:pStyle w:val="Encabezado"/>
    </w:pPr>
    <w:r>
      <w:rPr>
        <w:noProof/>
      </w:rPr>
      <mc:AlternateContent>
        <mc:Choice Requires="wpg">
          <w:drawing>
            <wp:anchor distT="0" distB="0" distL="114300" distR="114300" simplePos="0" relativeHeight="251657728" behindDoc="0" locked="0" layoutInCell="1" allowOverlap="1">
              <wp:simplePos x="0" y="0"/>
              <wp:positionH relativeFrom="column">
                <wp:posOffset>-20320</wp:posOffset>
              </wp:positionH>
              <wp:positionV relativeFrom="paragraph">
                <wp:posOffset>-219075</wp:posOffset>
              </wp:positionV>
              <wp:extent cx="5885815" cy="148145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0A7" w:rsidRPr="001E34E0" w:rsidRDefault="006820A7" w:rsidP="007656F5">
                            <w:pPr>
                              <w:pStyle w:val="Encabezado"/>
                              <w:spacing w:after="0"/>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rsidR="006820A7" w:rsidRDefault="006820A7" w:rsidP="007656F5">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0A7" w:rsidRDefault="006820A7" w:rsidP="0004311C">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6820A7" w:rsidRDefault="006820A7" w:rsidP="0004311C">
                              <w:pPr>
                                <w:spacing w:after="0" w:line="240" w:lineRule="auto"/>
                                <w:ind w:left="-851"/>
                                <w:jc w:val="center"/>
                                <w:rPr>
                                  <w:rFonts w:ascii="Tahoma" w:hAnsi="Tahoma" w:cs="Tahoma"/>
                                  <w:sz w:val="16"/>
                                  <w:szCs w:val="16"/>
                                </w:rPr>
                              </w:pPr>
                              <w:r>
                                <w:rPr>
                                  <w:rFonts w:ascii="Tahoma" w:hAnsi="Tahoma" w:cs="Tahoma"/>
                                  <w:sz w:val="16"/>
                                  <w:szCs w:val="16"/>
                                </w:rPr>
                                <w:t>LIBRE Y SOBERANO</w:t>
                              </w:r>
                            </w:p>
                            <w:p w:rsidR="006820A7" w:rsidRPr="00603AF2" w:rsidRDefault="006820A7" w:rsidP="0004311C">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6pt;margin-top:-17.25pt;width:463.45pt;height:116.65pt;z-index:2516577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EA68CC" w:rsidRPr="001E34E0" w:rsidRDefault="00EA68CC" w:rsidP="007656F5">
                      <w:pPr>
                        <w:pStyle w:val="Encabezado"/>
                        <w:spacing w:after="0"/>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rsidR="00EA68CC" w:rsidRDefault="00EA68CC" w:rsidP="007656F5">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EA68CC" w:rsidRDefault="00EA68CC" w:rsidP="0004311C">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EA68CC" w:rsidRDefault="00EA68CC" w:rsidP="0004311C">
                        <w:pPr>
                          <w:spacing w:after="0" w:line="240" w:lineRule="auto"/>
                          <w:ind w:left="-851"/>
                          <w:jc w:val="center"/>
                          <w:rPr>
                            <w:rFonts w:ascii="Tahoma" w:hAnsi="Tahoma" w:cs="Tahoma"/>
                            <w:sz w:val="16"/>
                            <w:szCs w:val="16"/>
                          </w:rPr>
                        </w:pPr>
                        <w:r>
                          <w:rPr>
                            <w:rFonts w:ascii="Tahoma" w:hAnsi="Tahoma" w:cs="Tahoma"/>
                            <w:sz w:val="16"/>
                            <w:szCs w:val="16"/>
                          </w:rPr>
                          <w:t>LIBRE Y SOBERANO</w:t>
                        </w:r>
                      </w:p>
                      <w:p w:rsidR="00EA68CC" w:rsidRPr="00603AF2" w:rsidRDefault="00EA68CC" w:rsidP="0004311C">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5D"/>
    <w:rsid w:val="0004311C"/>
    <w:rsid w:val="0004604E"/>
    <w:rsid w:val="000522A0"/>
    <w:rsid w:val="000A6C88"/>
    <w:rsid w:val="000E4B72"/>
    <w:rsid w:val="0011750F"/>
    <w:rsid w:val="0012559B"/>
    <w:rsid w:val="00132FD6"/>
    <w:rsid w:val="0015095D"/>
    <w:rsid w:val="001636CE"/>
    <w:rsid w:val="00193197"/>
    <w:rsid w:val="001F6734"/>
    <w:rsid w:val="0027186F"/>
    <w:rsid w:val="002E75EA"/>
    <w:rsid w:val="002F35BF"/>
    <w:rsid w:val="00374896"/>
    <w:rsid w:val="003768EE"/>
    <w:rsid w:val="00383F8B"/>
    <w:rsid w:val="003F7018"/>
    <w:rsid w:val="00417F67"/>
    <w:rsid w:val="004269E5"/>
    <w:rsid w:val="005177D4"/>
    <w:rsid w:val="005B371A"/>
    <w:rsid w:val="005B6BEB"/>
    <w:rsid w:val="005C30B2"/>
    <w:rsid w:val="006026D2"/>
    <w:rsid w:val="0064553D"/>
    <w:rsid w:val="0064662E"/>
    <w:rsid w:val="006820A7"/>
    <w:rsid w:val="006E392D"/>
    <w:rsid w:val="00712730"/>
    <w:rsid w:val="00720611"/>
    <w:rsid w:val="007325C4"/>
    <w:rsid w:val="00750985"/>
    <w:rsid w:val="007656F5"/>
    <w:rsid w:val="0078084C"/>
    <w:rsid w:val="007C687C"/>
    <w:rsid w:val="007D3A97"/>
    <w:rsid w:val="008224ED"/>
    <w:rsid w:val="00835401"/>
    <w:rsid w:val="008376A0"/>
    <w:rsid w:val="00856849"/>
    <w:rsid w:val="008A14B8"/>
    <w:rsid w:val="008D120D"/>
    <w:rsid w:val="008E0355"/>
    <w:rsid w:val="008E457F"/>
    <w:rsid w:val="008E55B5"/>
    <w:rsid w:val="008F596D"/>
    <w:rsid w:val="008F644A"/>
    <w:rsid w:val="00904BD2"/>
    <w:rsid w:val="0093567F"/>
    <w:rsid w:val="00972F48"/>
    <w:rsid w:val="00994EE6"/>
    <w:rsid w:val="009A3F63"/>
    <w:rsid w:val="009E278D"/>
    <w:rsid w:val="00B12774"/>
    <w:rsid w:val="00B2256E"/>
    <w:rsid w:val="00B249BD"/>
    <w:rsid w:val="00B54D49"/>
    <w:rsid w:val="00C010CE"/>
    <w:rsid w:val="00C22845"/>
    <w:rsid w:val="00C61877"/>
    <w:rsid w:val="00C66E8B"/>
    <w:rsid w:val="00CF4780"/>
    <w:rsid w:val="00CF52CF"/>
    <w:rsid w:val="00E136A3"/>
    <w:rsid w:val="00E63AA2"/>
    <w:rsid w:val="00E66957"/>
    <w:rsid w:val="00E92158"/>
    <w:rsid w:val="00E94AF8"/>
    <w:rsid w:val="00EA68CC"/>
    <w:rsid w:val="00EC61D8"/>
    <w:rsid w:val="00FF2D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68A53A30"/>
  <w14:defaultImageDpi w14:val="0"/>
  <w15:chartTrackingRefBased/>
  <w15:docId w15:val="{55A25CBB-7022-4FD2-8C70-973A4A61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Ttulo5">
    <w:name w:val="heading 5"/>
    <w:basedOn w:val="Normal"/>
    <w:next w:val="Normal"/>
    <w:link w:val="Ttulo5Car"/>
    <w:qFormat/>
    <w:rsid w:val="0004311C"/>
    <w:pPr>
      <w:keepNext/>
      <w:widowControl w:val="0"/>
      <w:autoSpaceDE w:val="0"/>
      <w:autoSpaceDN w:val="0"/>
      <w:spacing w:after="0" w:line="36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636CE"/>
    <w:pPr>
      <w:tabs>
        <w:tab w:val="center" w:pos="4419"/>
        <w:tab w:val="right" w:pos="8838"/>
      </w:tabs>
    </w:pPr>
  </w:style>
  <w:style w:type="character" w:customStyle="1" w:styleId="EncabezadoCar">
    <w:name w:val="Encabezado Car"/>
    <w:link w:val="Encabezado"/>
    <w:rsid w:val="001636CE"/>
    <w:rPr>
      <w:sz w:val="22"/>
      <w:szCs w:val="22"/>
    </w:rPr>
  </w:style>
  <w:style w:type="paragraph" w:styleId="Piedepgina">
    <w:name w:val="footer"/>
    <w:basedOn w:val="Normal"/>
    <w:link w:val="PiedepginaCar"/>
    <w:uiPriority w:val="99"/>
    <w:unhideWhenUsed/>
    <w:rsid w:val="001636CE"/>
    <w:pPr>
      <w:tabs>
        <w:tab w:val="center" w:pos="4419"/>
        <w:tab w:val="right" w:pos="8838"/>
      </w:tabs>
    </w:pPr>
  </w:style>
  <w:style w:type="character" w:customStyle="1" w:styleId="PiedepginaCar">
    <w:name w:val="Pie de página Car"/>
    <w:link w:val="Piedepgina"/>
    <w:uiPriority w:val="99"/>
    <w:rsid w:val="001636CE"/>
    <w:rPr>
      <w:sz w:val="22"/>
      <w:szCs w:val="22"/>
    </w:rPr>
  </w:style>
  <w:style w:type="paragraph" w:styleId="Textodeglobo">
    <w:name w:val="Balloon Text"/>
    <w:basedOn w:val="Normal"/>
    <w:link w:val="TextodegloboCar"/>
    <w:uiPriority w:val="99"/>
    <w:semiHidden/>
    <w:unhideWhenUsed/>
    <w:rsid w:val="0064662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64662E"/>
    <w:rPr>
      <w:rFonts w:ascii="Segoe UI" w:hAnsi="Segoe UI" w:cs="Segoe UI"/>
      <w:sz w:val="18"/>
      <w:szCs w:val="18"/>
    </w:rPr>
  </w:style>
  <w:style w:type="table" w:styleId="Tablaconcuadrcula">
    <w:name w:val="Table Grid"/>
    <w:basedOn w:val="Tablanormal"/>
    <w:uiPriority w:val="39"/>
    <w:rsid w:val="00856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04311C"/>
    <w:rPr>
      <w:rFonts w:ascii="Arial" w:hAnsi="Arial"/>
      <w:b/>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4662">
      <w:bodyDiv w:val="1"/>
      <w:marLeft w:val="0"/>
      <w:marRight w:val="0"/>
      <w:marTop w:val="0"/>
      <w:marBottom w:val="0"/>
      <w:divBdr>
        <w:top w:val="none" w:sz="0" w:space="0" w:color="auto"/>
        <w:left w:val="none" w:sz="0" w:space="0" w:color="auto"/>
        <w:bottom w:val="none" w:sz="0" w:space="0" w:color="auto"/>
        <w:right w:val="none" w:sz="0" w:space="0" w:color="auto"/>
      </w:divBdr>
    </w:div>
    <w:div w:id="1383560318">
      <w:bodyDiv w:val="1"/>
      <w:marLeft w:val="0"/>
      <w:marRight w:val="0"/>
      <w:marTop w:val="0"/>
      <w:marBottom w:val="0"/>
      <w:divBdr>
        <w:top w:val="none" w:sz="0" w:space="0" w:color="auto"/>
        <w:left w:val="none" w:sz="0" w:space="0" w:color="auto"/>
        <w:bottom w:val="none" w:sz="0" w:space="0" w:color="auto"/>
        <w:right w:val="none" w:sz="0" w:space="0" w:color="auto"/>
      </w:divBdr>
    </w:div>
    <w:div w:id="19406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0031A-BE79-4120-9A8A-A2AEE8D6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4802</Words>
  <Characters>28048</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Pantoja</dc:creator>
  <cp:keywords/>
  <dc:description>DocumentCreationInfo</dc:description>
  <cp:lastModifiedBy>Lesly Pantoja</cp:lastModifiedBy>
  <cp:revision>6</cp:revision>
  <cp:lastPrinted>2021-11-29T22:12:00Z</cp:lastPrinted>
  <dcterms:created xsi:type="dcterms:W3CDTF">2021-12-04T21:30:00Z</dcterms:created>
  <dcterms:modified xsi:type="dcterms:W3CDTF">2021-12-09T22:44:00Z</dcterms:modified>
</cp:coreProperties>
</file>