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6CF16" w14:textId="660D0DF4" w:rsidR="00E53252" w:rsidRPr="00FC1F15" w:rsidRDefault="0092775D" w:rsidP="00CE4196">
      <w:pPr>
        <w:spacing w:line="360" w:lineRule="auto"/>
        <w:jc w:val="both"/>
        <w:rPr>
          <w:rFonts w:ascii="Arial" w:eastAsia="Arial" w:hAnsi="Arial" w:cs="Arial"/>
          <w:lang w:val="es-MX"/>
        </w:rPr>
      </w:pPr>
      <w:r>
        <w:rPr>
          <w:rFonts w:ascii="Arial" w:eastAsia="Arial" w:hAnsi="Arial" w:cs="Arial"/>
          <w:b/>
          <w:lang w:val="es-MX"/>
        </w:rPr>
        <w:t xml:space="preserve">V.- </w:t>
      </w:r>
      <w:r w:rsidR="004E639A" w:rsidRPr="00FC1F15">
        <w:rPr>
          <w:rFonts w:ascii="Arial" w:eastAsia="Arial" w:hAnsi="Arial" w:cs="Arial"/>
          <w:b/>
          <w:lang w:val="es-MX"/>
        </w:rPr>
        <w:t>LEY DE INGRESOS DEL MUNICIPIO DE BOKOBÁ YUCATÁN, PARA EL EJERCICIO FISCAL</w:t>
      </w:r>
      <w:r w:rsidR="008411A1" w:rsidRPr="00FC1F15">
        <w:rPr>
          <w:rFonts w:ascii="Arial" w:eastAsia="Arial" w:hAnsi="Arial" w:cs="Arial"/>
          <w:lang w:val="es-MX"/>
        </w:rPr>
        <w:t xml:space="preserve"> </w:t>
      </w:r>
      <w:r w:rsidR="004E639A" w:rsidRPr="00FC1F15">
        <w:rPr>
          <w:rFonts w:ascii="Arial" w:eastAsia="Arial" w:hAnsi="Arial" w:cs="Arial"/>
          <w:b/>
          <w:lang w:val="es-MX"/>
        </w:rPr>
        <w:t>20</w:t>
      </w:r>
      <w:r w:rsidR="000071A7" w:rsidRPr="00FC1F15">
        <w:rPr>
          <w:rFonts w:ascii="Arial" w:eastAsia="Arial" w:hAnsi="Arial" w:cs="Arial"/>
          <w:b/>
          <w:lang w:val="es-MX"/>
        </w:rPr>
        <w:t>2</w:t>
      </w:r>
      <w:r w:rsidR="00A1331C" w:rsidRPr="00FC1F15">
        <w:rPr>
          <w:rFonts w:ascii="Arial" w:eastAsia="Arial" w:hAnsi="Arial" w:cs="Arial"/>
          <w:b/>
          <w:lang w:val="es-MX"/>
        </w:rPr>
        <w:t>2</w:t>
      </w:r>
      <w:r w:rsidR="004E639A" w:rsidRPr="00FC1F15">
        <w:rPr>
          <w:rFonts w:ascii="Arial" w:eastAsia="Arial" w:hAnsi="Arial" w:cs="Arial"/>
          <w:b/>
          <w:lang w:val="es-MX"/>
        </w:rPr>
        <w:t>:</w:t>
      </w:r>
    </w:p>
    <w:p w14:paraId="4FB340EE" w14:textId="77777777" w:rsidR="00E53252" w:rsidRPr="00FC1F15" w:rsidRDefault="00E53252" w:rsidP="00CE4196">
      <w:pPr>
        <w:spacing w:line="360" w:lineRule="auto"/>
        <w:rPr>
          <w:rFonts w:ascii="Arial" w:hAnsi="Arial" w:cs="Arial"/>
          <w:lang w:val="es-MX"/>
        </w:rPr>
      </w:pPr>
    </w:p>
    <w:p w14:paraId="67BC1880" w14:textId="77777777" w:rsidR="000D09DF" w:rsidRPr="0013407A" w:rsidRDefault="004E639A" w:rsidP="00CE4196">
      <w:pPr>
        <w:spacing w:line="360" w:lineRule="auto"/>
        <w:jc w:val="center"/>
        <w:rPr>
          <w:rFonts w:ascii="Arial" w:eastAsia="Arial" w:hAnsi="Arial" w:cs="Arial"/>
          <w:b/>
          <w:lang w:val="es-MX"/>
        </w:rPr>
      </w:pPr>
      <w:r w:rsidRPr="0013407A">
        <w:rPr>
          <w:rFonts w:ascii="Arial" w:eastAsia="Arial" w:hAnsi="Arial" w:cs="Arial"/>
          <w:b/>
          <w:lang w:val="es-MX"/>
        </w:rPr>
        <w:t>TÍTULO PRIMERO</w:t>
      </w:r>
    </w:p>
    <w:p w14:paraId="2ACEBE4F" w14:textId="37D2A863" w:rsidR="00E53252" w:rsidRPr="0013407A" w:rsidRDefault="004E639A" w:rsidP="00CE4196">
      <w:pPr>
        <w:spacing w:line="360" w:lineRule="auto"/>
        <w:jc w:val="center"/>
        <w:rPr>
          <w:rFonts w:ascii="Arial" w:eastAsia="Arial" w:hAnsi="Arial" w:cs="Arial"/>
          <w:lang w:val="es-MX"/>
        </w:rPr>
      </w:pPr>
      <w:r w:rsidRPr="0013407A">
        <w:rPr>
          <w:rFonts w:ascii="Arial" w:eastAsia="Arial" w:hAnsi="Arial" w:cs="Arial"/>
          <w:b/>
          <w:lang w:val="es-MX"/>
        </w:rPr>
        <w:t>DISPOSICIONES GENERALES</w:t>
      </w:r>
    </w:p>
    <w:p w14:paraId="586799FD" w14:textId="77777777" w:rsidR="00E53252" w:rsidRPr="0013407A" w:rsidRDefault="00E53252" w:rsidP="00CE4196">
      <w:pPr>
        <w:spacing w:line="360" w:lineRule="auto"/>
        <w:rPr>
          <w:rFonts w:ascii="Arial" w:hAnsi="Arial" w:cs="Arial"/>
          <w:lang w:val="es-MX"/>
        </w:rPr>
      </w:pPr>
    </w:p>
    <w:p w14:paraId="198B6F15" w14:textId="77777777" w:rsidR="00E53252" w:rsidRPr="00BD569F" w:rsidRDefault="004E639A" w:rsidP="00CE4196">
      <w:pPr>
        <w:spacing w:line="360" w:lineRule="auto"/>
        <w:jc w:val="center"/>
        <w:rPr>
          <w:rFonts w:ascii="Arial" w:eastAsia="Arial" w:hAnsi="Arial" w:cs="Arial"/>
          <w:b/>
          <w:lang w:val="es-MX"/>
        </w:rPr>
      </w:pPr>
      <w:r w:rsidRPr="00BD569F">
        <w:rPr>
          <w:rFonts w:ascii="Arial" w:eastAsia="Arial" w:hAnsi="Arial" w:cs="Arial"/>
          <w:b/>
          <w:lang w:val="es-MX"/>
        </w:rPr>
        <w:t>CAPÍTULO ÚNICO</w:t>
      </w:r>
    </w:p>
    <w:p w14:paraId="153128E3" w14:textId="580037F8" w:rsidR="00E53252" w:rsidRPr="00BD569F" w:rsidRDefault="004E639A" w:rsidP="00CE4196">
      <w:pPr>
        <w:spacing w:line="360" w:lineRule="auto"/>
        <w:jc w:val="center"/>
        <w:rPr>
          <w:rFonts w:ascii="Arial" w:eastAsia="Arial" w:hAnsi="Arial" w:cs="Arial"/>
          <w:lang w:val="es-MX"/>
        </w:rPr>
      </w:pPr>
      <w:r w:rsidRPr="00BD569F">
        <w:rPr>
          <w:rFonts w:ascii="Arial" w:eastAsia="Arial" w:hAnsi="Arial" w:cs="Arial"/>
          <w:b/>
          <w:lang w:val="es-MX"/>
        </w:rPr>
        <w:t xml:space="preserve">De la Naturaleza, Objeto e Ingresos </w:t>
      </w:r>
      <w:r w:rsidR="000D09DF" w:rsidRPr="00BD569F">
        <w:rPr>
          <w:rFonts w:ascii="Arial" w:eastAsia="Arial" w:hAnsi="Arial" w:cs="Arial"/>
          <w:b/>
          <w:lang w:val="es-MX"/>
        </w:rPr>
        <w:t>d</w:t>
      </w:r>
      <w:r w:rsidR="008411A1" w:rsidRPr="00BD569F">
        <w:rPr>
          <w:rFonts w:ascii="Arial" w:eastAsia="Arial" w:hAnsi="Arial" w:cs="Arial"/>
          <w:b/>
          <w:lang w:val="es-MX"/>
        </w:rPr>
        <w:t xml:space="preserve">e </w:t>
      </w:r>
      <w:r w:rsidRPr="00BD569F">
        <w:rPr>
          <w:rFonts w:ascii="Arial" w:eastAsia="Arial" w:hAnsi="Arial" w:cs="Arial"/>
          <w:b/>
          <w:lang w:val="es-MX"/>
        </w:rPr>
        <w:t>la Ley</w:t>
      </w:r>
    </w:p>
    <w:p w14:paraId="19FA3F0B" w14:textId="77777777" w:rsidR="00E53252" w:rsidRPr="00BD569F" w:rsidRDefault="00E53252" w:rsidP="00CE4196">
      <w:pPr>
        <w:spacing w:line="360" w:lineRule="auto"/>
        <w:rPr>
          <w:rFonts w:ascii="Arial" w:hAnsi="Arial" w:cs="Arial"/>
          <w:lang w:val="es-MX"/>
        </w:rPr>
      </w:pPr>
    </w:p>
    <w:p w14:paraId="305153C7" w14:textId="35068C4E" w:rsidR="00E53252" w:rsidRPr="00BD569F" w:rsidRDefault="004E639A" w:rsidP="00CE4196">
      <w:pPr>
        <w:spacing w:line="360" w:lineRule="auto"/>
        <w:jc w:val="both"/>
        <w:rPr>
          <w:rFonts w:ascii="Arial" w:eastAsia="Arial" w:hAnsi="Arial" w:cs="Arial"/>
          <w:lang w:val="es-MX"/>
        </w:rPr>
      </w:pPr>
      <w:r w:rsidRPr="00BD569F">
        <w:rPr>
          <w:rFonts w:ascii="Arial" w:eastAsia="Arial" w:hAnsi="Arial" w:cs="Arial"/>
          <w:b/>
          <w:lang w:val="es-MX"/>
        </w:rPr>
        <w:t>Artículo 1.-</w:t>
      </w:r>
      <w:r w:rsidRPr="00BD569F">
        <w:rPr>
          <w:rFonts w:ascii="Arial" w:eastAsia="Arial" w:hAnsi="Arial" w:cs="Arial"/>
          <w:lang w:val="es-MX"/>
        </w:rPr>
        <w:t>La presente Ley es de orden público y tiene por objeto establecer los conceptos por los que la Hacienda Pública del Municipio de Bokobá Yucatán, percibirá ingresos</w:t>
      </w:r>
      <w:r w:rsidR="000D09DF" w:rsidRPr="00BD569F">
        <w:rPr>
          <w:rFonts w:ascii="Arial" w:eastAsia="Arial" w:hAnsi="Arial" w:cs="Arial"/>
          <w:lang w:val="es-MX"/>
        </w:rPr>
        <w:t xml:space="preserve"> </w:t>
      </w:r>
      <w:r w:rsidRPr="00BD569F">
        <w:rPr>
          <w:rFonts w:ascii="Arial" w:eastAsia="Arial" w:hAnsi="Arial" w:cs="Arial"/>
          <w:lang w:val="es-MX"/>
        </w:rPr>
        <w:t>durante el ejercicio fiscal 20</w:t>
      </w:r>
      <w:r w:rsidR="00392042" w:rsidRPr="00BD569F">
        <w:rPr>
          <w:rFonts w:ascii="Arial" w:eastAsia="Arial" w:hAnsi="Arial" w:cs="Arial"/>
          <w:lang w:val="es-MX"/>
        </w:rPr>
        <w:t>2</w:t>
      </w:r>
      <w:r w:rsidR="00A1331C" w:rsidRPr="00BD569F">
        <w:rPr>
          <w:rFonts w:ascii="Arial" w:eastAsia="Arial" w:hAnsi="Arial" w:cs="Arial"/>
          <w:lang w:val="es-MX"/>
        </w:rPr>
        <w:t>2</w:t>
      </w:r>
      <w:r w:rsidRPr="00BD569F">
        <w:rPr>
          <w:rFonts w:ascii="Arial" w:eastAsia="Arial" w:hAnsi="Arial" w:cs="Arial"/>
          <w:lang w:val="es-MX"/>
        </w:rPr>
        <w:t>; así como proponer el pronóstico de ingresos a percibir en el mismo período.</w:t>
      </w:r>
    </w:p>
    <w:p w14:paraId="3B07B769" w14:textId="77777777" w:rsidR="00E53252" w:rsidRPr="00BD569F" w:rsidRDefault="00E53252" w:rsidP="00CE4196">
      <w:pPr>
        <w:spacing w:line="360" w:lineRule="auto"/>
        <w:jc w:val="both"/>
        <w:rPr>
          <w:rFonts w:ascii="Arial" w:hAnsi="Arial" w:cs="Arial"/>
          <w:lang w:val="es-MX"/>
        </w:rPr>
      </w:pPr>
    </w:p>
    <w:p w14:paraId="321400E0" w14:textId="55D4D32C" w:rsidR="00E53252" w:rsidRPr="00BD569F" w:rsidRDefault="004E639A" w:rsidP="00CE4196">
      <w:pPr>
        <w:spacing w:line="360" w:lineRule="auto"/>
        <w:jc w:val="both"/>
        <w:rPr>
          <w:rFonts w:ascii="Arial" w:eastAsia="Arial" w:hAnsi="Arial" w:cs="Arial"/>
          <w:lang w:val="es-MX"/>
        </w:rPr>
      </w:pPr>
      <w:r w:rsidRPr="00BD569F">
        <w:rPr>
          <w:rFonts w:ascii="Arial" w:eastAsia="Arial" w:hAnsi="Arial" w:cs="Arial"/>
          <w:b/>
          <w:lang w:val="es-MX"/>
        </w:rPr>
        <w:t>Artículo 2.-</w:t>
      </w:r>
      <w:r w:rsidRPr="00BD569F">
        <w:rPr>
          <w:rFonts w:ascii="Arial" w:eastAsia="Arial" w:hAnsi="Arial" w:cs="Arial"/>
          <w:lang w:val="es-MX"/>
        </w:rPr>
        <w:t>Las personas domiciliadas dentro del Municipio de Bokobá, Yucatán, o fuera de él, que tuvieren bienes en su territorio o celebren actos o hechos que surtan efectos en el mismo, están obligadas a contribuir y a cumplir con las disposicion</w:t>
      </w:r>
      <w:r w:rsidR="00BD569F" w:rsidRPr="00BD569F">
        <w:rPr>
          <w:rFonts w:ascii="Arial" w:eastAsia="Arial" w:hAnsi="Arial" w:cs="Arial"/>
          <w:lang w:val="es-MX"/>
        </w:rPr>
        <w:t xml:space="preserve">es establecidas en la presente </w:t>
      </w:r>
      <w:r w:rsidR="00BD569F">
        <w:rPr>
          <w:rFonts w:ascii="Arial" w:eastAsia="Arial" w:hAnsi="Arial" w:cs="Arial"/>
          <w:lang w:val="es-MX"/>
        </w:rPr>
        <w:t>l</w:t>
      </w:r>
      <w:r w:rsidRPr="00BD569F">
        <w:rPr>
          <w:rFonts w:ascii="Arial" w:eastAsia="Arial" w:hAnsi="Arial" w:cs="Arial"/>
          <w:lang w:val="es-MX"/>
        </w:rPr>
        <w:t>ey, la Ley de Hacienda del Municipio de Bokobá, Yucatán, el Código Fiscal el Estado de Yucatán y los demás ordenamientos fiscales de carácter local y federal.</w:t>
      </w:r>
    </w:p>
    <w:p w14:paraId="44726106" w14:textId="77777777" w:rsidR="00E53252" w:rsidRPr="00BD569F" w:rsidRDefault="00E53252" w:rsidP="00CE4196">
      <w:pPr>
        <w:spacing w:line="360" w:lineRule="auto"/>
        <w:jc w:val="both"/>
        <w:rPr>
          <w:rFonts w:ascii="Arial" w:hAnsi="Arial" w:cs="Arial"/>
          <w:lang w:val="es-MX"/>
        </w:rPr>
      </w:pPr>
    </w:p>
    <w:p w14:paraId="7301003D" w14:textId="3EB4EB5C" w:rsidR="00E53252" w:rsidRPr="00BD569F" w:rsidRDefault="004E639A" w:rsidP="00CE4196">
      <w:pPr>
        <w:spacing w:line="360" w:lineRule="auto"/>
        <w:jc w:val="both"/>
        <w:rPr>
          <w:rFonts w:ascii="Arial" w:eastAsia="Arial" w:hAnsi="Arial" w:cs="Arial"/>
          <w:lang w:val="es-MX"/>
        </w:rPr>
      </w:pPr>
      <w:r w:rsidRPr="00BD569F">
        <w:rPr>
          <w:rFonts w:ascii="Arial" w:eastAsia="Arial" w:hAnsi="Arial" w:cs="Arial"/>
          <w:b/>
          <w:lang w:val="es-MX"/>
        </w:rPr>
        <w:t xml:space="preserve">Artículo 3.- </w:t>
      </w:r>
      <w:r w:rsidRPr="00BD569F">
        <w:rPr>
          <w:rFonts w:ascii="Arial" w:eastAsia="Arial" w:hAnsi="Arial" w:cs="Arial"/>
          <w:lang w:val="es-MX"/>
        </w:rPr>
        <w:t>Los ingresos que se recauden por los conceptos señalados en la presente Ley, se destinarán a sufragar los gasto</w:t>
      </w:r>
      <w:r w:rsidR="00CE4196" w:rsidRPr="00BD569F">
        <w:rPr>
          <w:rFonts w:ascii="Arial" w:eastAsia="Arial" w:hAnsi="Arial" w:cs="Arial"/>
          <w:lang w:val="es-MX"/>
        </w:rPr>
        <w:t xml:space="preserve">s </w:t>
      </w:r>
      <w:r w:rsidRPr="00BD569F">
        <w:rPr>
          <w:rFonts w:ascii="Arial" w:eastAsia="Arial" w:hAnsi="Arial" w:cs="Arial"/>
          <w:lang w:val="es-MX"/>
        </w:rPr>
        <w:t>público</w:t>
      </w:r>
      <w:r w:rsidR="00CE4196" w:rsidRPr="00BD569F">
        <w:rPr>
          <w:rFonts w:ascii="Arial" w:eastAsia="Arial" w:hAnsi="Arial" w:cs="Arial"/>
          <w:lang w:val="es-MX"/>
        </w:rPr>
        <w:t xml:space="preserve">s </w:t>
      </w:r>
      <w:r w:rsidRPr="00BD569F">
        <w:rPr>
          <w:rFonts w:ascii="Arial" w:eastAsia="Arial" w:hAnsi="Arial" w:cs="Arial"/>
          <w:lang w:val="es-MX"/>
        </w:rPr>
        <w:t>y demás obligaciones a su cargo establecidos y autorizados en el Presupuesto de Egresos del Municipio de Bokobá, Yucatán, así como en lo dispuesto en los conveni</w:t>
      </w:r>
      <w:r w:rsidR="00FC1F15">
        <w:rPr>
          <w:rFonts w:ascii="Arial" w:eastAsia="Arial" w:hAnsi="Arial" w:cs="Arial"/>
          <w:lang w:val="es-MX"/>
        </w:rPr>
        <w:t>os de coordinación y en las l</w:t>
      </w:r>
      <w:r w:rsidRPr="00BD569F">
        <w:rPr>
          <w:rFonts w:ascii="Arial" w:eastAsia="Arial" w:hAnsi="Arial" w:cs="Arial"/>
          <w:lang w:val="es-MX"/>
        </w:rPr>
        <w:t>eyes en que se fundamenten.</w:t>
      </w:r>
    </w:p>
    <w:p w14:paraId="087314EE" w14:textId="77777777" w:rsidR="00E53252" w:rsidRPr="00BD569F" w:rsidRDefault="00E53252" w:rsidP="00CE4196">
      <w:pPr>
        <w:spacing w:line="360" w:lineRule="auto"/>
        <w:jc w:val="both"/>
        <w:rPr>
          <w:rFonts w:ascii="Arial" w:hAnsi="Arial" w:cs="Arial"/>
          <w:lang w:val="es-MX"/>
        </w:rPr>
      </w:pPr>
    </w:p>
    <w:p w14:paraId="41F6B02C" w14:textId="63555A00" w:rsidR="00E53252" w:rsidRPr="00BD569F" w:rsidRDefault="004E639A" w:rsidP="00CE4196">
      <w:pPr>
        <w:spacing w:line="360" w:lineRule="auto"/>
        <w:jc w:val="both"/>
        <w:rPr>
          <w:rFonts w:ascii="Arial" w:eastAsia="Arial" w:hAnsi="Arial" w:cs="Arial"/>
          <w:lang w:val="es-MX"/>
        </w:rPr>
      </w:pPr>
      <w:r w:rsidRPr="00BD569F">
        <w:rPr>
          <w:rFonts w:ascii="Arial" w:eastAsia="Arial" w:hAnsi="Arial" w:cs="Arial"/>
          <w:b/>
          <w:lang w:val="es-MX"/>
        </w:rPr>
        <w:t xml:space="preserve">Artículo 4.- </w:t>
      </w:r>
      <w:r w:rsidRPr="00BD569F">
        <w:rPr>
          <w:rFonts w:ascii="Arial" w:eastAsia="Arial" w:hAnsi="Arial" w:cs="Arial"/>
          <w:lang w:val="es-MX"/>
        </w:rPr>
        <w:t>De conformidad con lo establecido por el Código Fiscal, la Ley de Coordinación Fiscal y la Ley de Hacienda del Municipio de Bokobá, Yucatán, todas del Estado de Yucatán, para cubrir el gasto público y demás obligaciones a su cargo, la Hacienda Pública del Municipio d</w:t>
      </w:r>
      <w:r w:rsidR="00CE4196" w:rsidRPr="00BD569F">
        <w:rPr>
          <w:rFonts w:ascii="Arial" w:eastAsia="Arial" w:hAnsi="Arial" w:cs="Arial"/>
          <w:lang w:val="es-MX"/>
        </w:rPr>
        <w:t xml:space="preserve">e </w:t>
      </w:r>
      <w:r w:rsidRPr="00BD569F">
        <w:rPr>
          <w:rFonts w:ascii="Arial" w:eastAsia="Arial" w:hAnsi="Arial" w:cs="Arial"/>
          <w:lang w:val="es-MX"/>
        </w:rPr>
        <w:t>Bokobá, Yucatán, ingresos, durante el Ejercicio Fiscal 20</w:t>
      </w:r>
      <w:r w:rsidR="00BA0DBD" w:rsidRPr="00BD569F">
        <w:rPr>
          <w:rFonts w:ascii="Arial" w:eastAsia="Arial" w:hAnsi="Arial" w:cs="Arial"/>
          <w:lang w:val="es-MX"/>
        </w:rPr>
        <w:t>21</w:t>
      </w:r>
      <w:r w:rsidRPr="00BD569F">
        <w:rPr>
          <w:rFonts w:ascii="Arial" w:eastAsia="Arial" w:hAnsi="Arial" w:cs="Arial"/>
          <w:lang w:val="es-MX"/>
        </w:rPr>
        <w:t>, por los siguientes conceptos</w:t>
      </w:r>
      <w:r w:rsidR="004F56D4" w:rsidRPr="00BD569F">
        <w:rPr>
          <w:rFonts w:ascii="Arial" w:eastAsia="Arial" w:hAnsi="Arial" w:cs="Arial"/>
          <w:lang w:val="es-MX"/>
        </w:rPr>
        <w:t>:</w:t>
      </w:r>
    </w:p>
    <w:p w14:paraId="2FD16D4A" w14:textId="77777777" w:rsidR="004F56D4" w:rsidRPr="00BD569F" w:rsidRDefault="004F56D4" w:rsidP="00CE4196">
      <w:pPr>
        <w:spacing w:line="360" w:lineRule="auto"/>
        <w:jc w:val="both"/>
        <w:rPr>
          <w:rFonts w:ascii="Arial" w:hAnsi="Arial" w:cs="Arial"/>
          <w:lang w:val="es-MX"/>
        </w:rPr>
      </w:pPr>
    </w:p>
    <w:p w14:paraId="105A798A" w14:textId="77777777" w:rsidR="00E53252" w:rsidRPr="00BD569F" w:rsidRDefault="004E639A" w:rsidP="00CE4196">
      <w:pPr>
        <w:spacing w:line="360" w:lineRule="auto"/>
        <w:rPr>
          <w:rFonts w:ascii="Arial" w:eastAsia="Arial" w:hAnsi="Arial" w:cs="Arial"/>
          <w:lang w:val="es-MX"/>
        </w:rPr>
      </w:pPr>
      <w:r w:rsidRPr="00BD569F">
        <w:rPr>
          <w:rFonts w:ascii="Arial" w:eastAsia="Arial" w:hAnsi="Arial" w:cs="Arial"/>
          <w:b/>
          <w:lang w:val="es-MX"/>
        </w:rPr>
        <w:t xml:space="preserve">I.  </w:t>
      </w:r>
      <w:r w:rsidRPr="00BD569F">
        <w:rPr>
          <w:rFonts w:ascii="Arial" w:eastAsia="Arial" w:hAnsi="Arial" w:cs="Arial"/>
          <w:lang w:val="es-MX"/>
        </w:rPr>
        <w:t>Impuestos;</w:t>
      </w:r>
    </w:p>
    <w:p w14:paraId="79F56BCF" w14:textId="4063BECA" w:rsidR="00E53252" w:rsidRPr="00BD569F" w:rsidRDefault="004E639A" w:rsidP="00CE4196">
      <w:pPr>
        <w:spacing w:line="360" w:lineRule="auto"/>
        <w:rPr>
          <w:rFonts w:ascii="Arial" w:eastAsia="Arial" w:hAnsi="Arial" w:cs="Arial"/>
          <w:lang w:val="es-MX"/>
        </w:rPr>
      </w:pPr>
      <w:r w:rsidRPr="00BD569F">
        <w:rPr>
          <w:rFonts w:ascii="Arial" w:eastAsia="Arial" w:hAnsi="Arial" w:cs="Arial"/>
          <w:b/>
          <w:lang w:val="es-MX"/>
        </w:rPr>
        <w:t xml:space="preserve">II. </w:t>
      </w:r>
      <w:r w:rsidRPr="00BD569F">
        <w:rPr>
          <w:rFonts w:ascii="Arial" w:eastAsia="Arial" w:hAnsi="Arial" w:cs="Arial"/>
          <w:lang w:val="es-MX"/>
        </w:rPr>
        <w:t>Derechos;</w:t>
      </w:r>
    </w:p>
    <w:p w14:paraId="5735EBBE" w14:textId="4D9B2BF7" w:rsidR="00E53252" w:rsidRPr="00BD569F" w:rsidRDefault="004E639A" w:rsidP="00CE4196">
      <w:pPr>
        <w:spacing w:line="360" w:lineRule="auto"/>
        <w:rPr>
          <w:rFonts w:ascii="Arial" w:eastAsia="Arial" w:hAnsi="Arial" w:cs="Arial"/>
          <w:lang w:val="es-MX"/>
        </w:rPr>
      </w:pPr>
      <w:r w:rsidRPr="00BD569F">
        <w:rPr>
          <w:rFonts w:ascii="Arial" w:eastAsia="Arial" w:hAnsi="Arial" w:cs="Arial"/>
          <w:b/>
          <w:lang w:val="es-MX"/>
        </w:rPr>
        <w:t xml:space="preserve">III. </w:t>
      </w:r>
      <w:r w:rsidRPr="00BD569F">
        <w:rPr>
          <w:rFonts w:ascii="Arial" w:eastAsia="Arial" w:hAnsi="Arial" w:cs="Arial"/>
          <w:lang w:val="es-MX"/>
        </w:rPr>
        <w:t>Contribuciones de Mejoras;</w:t>
      </w:r>
    </w:p>
    <w:p w14:paraId="4AA1C87E" w14:textId="54F281BD" w:rsidR="00E53252" w:rsidRPr="00BD569F" w:rsidRDefault="004E639A" w:rsidP="00CE4196">
      <w:pPr>
        <w:spacing w:line="360" w:lineRule="auto"/>
        <w:rPr>
          <w:rFonts w:ascii="Arial" w:eastAsia="Arial" w:hAnsi="Arial" w:cs="Arial"/>
          <w:lang w:val="es-MX"/>
        </w:rPr>
      </w:pPr>
      <w:r w:rsidRPr="00BD569F">
        <w:rPr>
          <w:rFonts w:ascii="Arial" w:eastAsia="Arial" w:hAnsi="Arial" w:cs="Arial"/>
          <w:b/>
          <w:lang w:val="es-MX"/>
        </w:rPr>
        <w:t xml:space="preserve">IV. </w:t>
      </w:r>
      <w:r w:rsidRPr="00BD569F">
        <w:rPr>
          <w:rFonts w:ascii="Arial" w:eastAsia="Arial" w:hAnsi="Arial" w:cs="Arial"/>
          <w:lang w:val="es-MX"/>
        </w:rPr>
        <w:t>Productos;</w:t>
      </w:r>
    </w:p>
    <w:p w14:paraId="3B9555E7" w14:textId="766815C9" w:rsidR="00E53252" w:rsidRPr="00BD569F" w:rsidRDefault="004E639A" w:rsidP="00CE4196">
      <w:pPr>
        <w:spacing w:line="360" w:lineRule="auto"/>
        <w:rPr>
          <w:rFonts w:ascii="Arial" w:eastAsia="Arial" w:hAnsi="Arial" w:cs="Arial"/>
          <w:lang w:val="es-MX"/>
        </w:rPr>
      </w:pPr>
      <w:r w:rsidRPr="00BD569F">
        <w:rPr>
          <w:rFonts w:ascii="Arial" w:eastAsia="Arial" w:hAnsi="Arial" w:cs="Arial"/>
          <w:b/>
          <w:lang w:val="es-MX"/>
        </w:rPr>
        <w:lastRenderedPageBreak/>
        <w:t xml:space="preserve">V. </w:t>
      </w:r>
      <w:r w:rsidRPr="00BD569F">
        <w:rPr>
          <w:rFonts w:ascii="Arial" w:eastAsia="Arial" w:hAnsi="Arial" w:cs="Arial"/>
          <w:lang w:val="es-MX"/>
        </w:rPr>
        <w:t>Aprovechamientos;</w:t>
      </w:r>
    </w:p>
    <w:p w14:paraId="6B0D475F" w14:textId="1218AFF7" w:rsidR="00E53252" w:rsidRPr="00BD569F" w:rsidRDefault="004E639A" w:rsidP="00CE4196">
      <w:pPr>
        <w:spacing w:line="360" w:lineRule="auto"/>
        <w:rPr>
          <w:rFonts w:ascii="Arial" w:eastAsia="Arial" w:hAnsi="Arial" w:cs="Arial"/>
          <w:lang w:val="es-MX"/>
        </w:rPr>
      </w:pPr>
      <w:r w:rsidRPr="00BD569F">
        <w:rPr>
          <w:rFonts w:ascii="Arial" w:eastAsia="Arial" w:hAnsi="Arial" w:cs="Arial"/>
          <w:b/>
          <w:lang w:val="es-MX"/>
        </w:rPr>
        <w:t xml:space="preserve">VI. </w:t>
      </w:r>
      <w:r w:rsidRPr="00BD569F">
        <w:rPr>
          <w:rFonts w:ascii="Arial" w:eastAsia="Arial" w:hAnsi="Arial" w:cs="Arial"/>
          <w:lang w:val="es-MX"/>
        </w:rPr>
        <w:t>Participaciones Federales y Estatales;</w:t>
      </w:r>
    </w:p>
    <w:p w14:paraId="7777FA26" w14:textId="58235897" w:rsidR="00E53252" w:rsidRPr="00BD569F" w:rsidRDefault="004E639A" w:rsidP="00CE4196">
      <w:pPr>
        <w:spacing w:line="360" w:lineRule="auto"/>
        <w:rPr>
          <w:rFonts w:ascii="Arial" w:eastAsia="Arial" w:hAnsi="Arial" w:cs="Arial"/>
          <w:lang w:val="es-MX"/>
        </w:rPr>
      </w:pPr>
      <w:r w:rsidRPr="00BD569F">
        <w:rPr>
          <w:rFonts w:ascii="Arial" w:eastAsia="Arial" w:hAnsi="Arial" w:cs="Arial"/>
          <w:b/>
          <w:lang w:val="es-MX"/>
        </w:rPr>
        <w:t xml:space="preserve">VII. </w:t>
      </w:r>
      <w:r w:rsidRPr="00BD569F">
        <w:rPr>
          <w:rFonts w:ascii="Arial" w:eastAsia="Arial" w:hAnsi="Arial" w:cs="Arial"/>
          <w:lang w:val="es-MX"/>
        </w:rPr>
        <w:t>Aportaciones; y</w:t>
      </w:r>
    </w:p>
    <w:p w14:paraId="50C480B6" w14:textId="5F0A8C18" w:rsidR="00E53252" w:rsidRPr="00BD569F" w:rsidRDefault="004E639A" w:rsidP="00CE4196">
      <w:pPr>
        <w:spacing w:line="360" w:lineRule="auto"/>
        <w:rPr>
          <w:rFonts w:ascii="Arial" w:eastAsia="Arial" w:hAnsi="Arial" w:cs="Arial"/>
          <w:lang w:val="es-MX"/>
        </w:rPr>
      </w:pPr>
      <w:r w:rsidRPr="00BD569F">
        <w:rPr>
          <w:rFonts w:ascii="Arial" w:eastAsia="Arial" w:hAnsi="Arial" w:cs="Arial"/>
          <w:b/>
          <w:lang w:val="es-MX"/>
        </w:rPr>
        <w:t xml:space="preserve">VIII. </w:t>
      </w:r>
      <w:r w:rsidRPr="00BD569F">
        <w:rPr>
          <w:rFonts w:ascii="Arial" w:eastAsia="Arial" w:hAnsi="Arial" w:cs="Arial"/>
          <w:lang w:val="es-MX"/>
        </w:rPr>
        <w:t>Ingresos Extraordinarios.</w:t>
      </w:r>
    </w:p>
    <w:p w14:paraId="3FF04CB0" w14:textId="77777777" w:rsidR="00E53252" w:rsidRPr="00BD569F" w:rsidRDefault="00E53252" w:rsidP="00CE4196">
      <w:pPr>
        <w:spacing w:line="360" w:lineRule="auto"/>
        <w:rPr>
          <w:rFonts w:ascii="Arial" w:hAnsi="Arial" w:cs="Arial"/>
          <w:lang w:val="es-MX"/>
        </w:rPr>
      </w:pPr>
    </w:p>
    <w:p w14:paraId="3968B31D" w14:textId="77777777" w:rsidR="000D09DF" w:rsidRPr="00BD569F" w:rsidRDefault="004E639A" w:rsidP="00CE4196">
      <w:pPr>
        <w:spacing w:line="360" w:lineRule="auto"/>
        <w:jc w:val="center"/>
        <w:rPr>
          <w:rFonts w:ascii="Arial" w:eastAsia="Arial" w:hAnsi="Arial" w:cs="Arial"/>
          <w:b/>
          <w:lang w:val="es-MX"/>
        </w:rPr>
      </w:pPr>
      <w:r w:rsidRPr="00BD569F">
        <w:rPr>
          <w:rFonts w:ascii="Arial" w:eastAsia="Arial" w:hAnsi="Arial" w:cs="Arial"/>
          <w:b/>
          <w:lang w:val="es-MX"/>
        </w:rPr>
        <w:t>TÍTULO</w:t>
      </w:r>
      <w:r w:rsidR="00E83B71" w:rsidRPr="00BD569F">
        <w:rPr>
          <w:rFonts w:ascii="Arial" w:eastAsia="Arial" w:hAnsi="Arial" w:cs="Arial"/>
          <w:b/>
          <w:lang w:val="es-MX"/>
        </w:rPr>
        <w:t xml:space="preserve"> </w:t>
      </w:r>
      <w:r w:rsidRPr="00BD569F">
        <w:rPr>
          <w:rFonts w:ascii="Arial" w:eastAsia="Arial" w:hAnsi="Arial" w:cs="Arial"/>
          <w:b/>
          <w:lang w:val="es-MX"/>
        </w:rPr>
        <w:t>SEGUNDO</w:t>
      </w:r>
    </w:p>
    <w:p w14:paraId="00BAC7C5" w14:textId="69EB8C93" w:rsidR="00E53252" w:rsidRPr="00BD569F" w:rsidRDefault="004E639A" w:rsidP="00CE4196">
      <w:pPr>
        <w:spacing w:line="360" w:lineRule="auto"/>
        <w:jc w:val="center"/>
        <w:rPr>
          <w:rFonts w:ascii="Arial" w:eastAsia="Arial" w:hAnsi="Arial" w:cs="Arial"/>
          <w:lang w:val="es-MX"/>
        </w:rPr>
      </w:pPr>
      <w:r w:rsidRPr="00BD569F">
        <w:rPr>
          <w:rFonts w:ascii="Arial" w:eastAsia="Arial" w:hAnsi="Arial" w:cs="Arial"/>
          <w:b/>
          <w:lang w:val="es-MX"/>
        </w:rPr>
        <w:t>IMPUESTOS</w:t>
      </w:r>
    </w:p>
    <w:p w14:paraId="188E7D27" w14:textId="77777777" w:rsidR="00E53252" w:rsidRPr="00BD569F" w:rsidRDefault="00E53252" w:rsidP="00CE4196">
      <w:pPr>
        <w:spacing w:line="360" w:lineRule="auto"/>
        <w:rPr>
          <w:rFonts w:ascii="Arial" w:hAnsi="Arial" w:cs="Arial"/>
          <w:lang w:val="es-MX"/>
        </w:rPr>
      </w:pPr>
    </w:p>
    <w:p w14:paraId="6844BF03" w14:textId="77777777" w:rsidR="000D09DF" w:rsidRPr="00BD569F" w:rsidRDefault="004E639A" w:rsidP="00CE4196">
      <w:pPr>
        <w:spacing w:line="360" w:lineRule="auto"/>
        <w:jc w:val="center"/>
        <w:rPr>
          <w:rFonts w:ascii="Arial" w:eastAsia="Arial" w:hAnsi="Arial" w:cs="Arial"/>
          <w:b/>
          <w:lang w:val="es-MX"/>
        </w:rPr>
      </w:pPr>
      <w:r w:rsidRPr="00BD569F">
        <w:rPr>
          <w:rFonts w:ascii="Arial" w:eastAsia="Arial" w:hAnsi="Arial" w:cs="Arial"/>
          <w:b/>
          <w:lang w:val="es-MX"/>
        </w:rPr>
        <w:t xml:space="preserve">CAPÍTULO I </w:t>
      </w:r>
    </w:p>
    <w:p w14:paraId="2D63F792" w14:textId="3060CF67" w:rsidR="00E53252" w:rsidRPr="00BD569F" w:rsidRDefault="004E639A" w:rsidP="00CE4196">
      <w:pPr>
        <w:spacing w:line="360" w:lineRule="auto"/>
        <w:jc w:val="center"/>
        <w:rPr>
          <w:rFonts w:ascii="Arial" w:eastAsia="Arial" w:hAnsi="Arial" w:cs="Arial"/>
          <w:b/>
          <w:lang w:val="es-MX"/>
        </w:rPr>
      </w:pPr>
      <w:r w:rsidRPr="00BD569F">
        <w:rPr>
          <w:rFonts w:ascii="Arial" w:eastAsia="Arial" w:hAnsi="Arial" w:cs="Arial"/>
          <w:b/>
          <w:lang w:val="es-MX"/>
        </w:rPr>
        <w:t>Impuesto Predial</w:t>
      </w:r>
    </w:p>
    <w:p w14:paraId="6F1D5612" w14:textId="77777777" w:rsidR="00E53252" w:rsidRPr="00BD569F" w:rsidRDefault="00E53252" w:rsidP="0092775D">
      <w:pPr>
        <w:rPr>
          <w:rFonts w:ascii="Arial" w:hAnsi="Arial" w:cs="Arial"/>
          <w:lang w:val="es-MX"/>
        </w:rPr>
      </w:pPr>
    </w:p>
    <w:p w14:paraId="537BD14F" w14:textId="77777777" w:rsidR="00E53252" w:rsidRPr="00BD569F" w:rsidRDefault="004E639A" w:rsidP="00CE4196">
      <w:pPr>
        <w:spacing w:line="360" w:lineRule="auto"/>
        <w:jc w:val="both"/>
        <w:rPr>
          <w:rFonts w:ascii="Arial" w:eastAsia="Arial" w:hAnsi="Arial" w:cs="Arial"/>
          <w:lang w:val="es-MX"/>
        </w:rPr>
      </w:pPr>
      <w:r w:rsidRPr="00BD569F">
        <w:rPr>
          <w:rFonts w:ascii="Arial" w:eastAsia="Arial" w:hAnsi="Arial" w:cs="Arial"/>
          <w:b/>
          <w:lang w:val="es-MX"/>
        </w:rPr>
        <w:t xml:space="preserve">Artículo 5.- </w:t>
      </w:r>
      <w:r w:rsidRPr="00BD569F">
        <w:rPr>
          <w:rFonts w:ascii="Arial" w:eastAsia="Arial" w:hAnsi="Arial" w:cs="Arial"/>
          <w:lang w:val="es-MX"/>
        </w:rPr>
        <w:t>Para el cálculo del valor catastral de los predios que servirá de base para el pago de impuesto predial será la que señala la presente Ley y se aplicarán las siguientes tablas:</w:t>
      </w:r>
    </w:p>
    <w:p w14:paraId="5019A0FC" w14:textId="77777777" w:rsidR="00E53252" w:rsidRPr="00BD569F" w:rsidRDefault="00E53252" w:rsidP="00CE4196">
      <w:pPr>
        <w:spacing w:line="360" w:lineRule="auto"/>
        <w:jc w:val="both"/>
        <w:rPr>
          <w:rFonts w:ascii="Arial" w:hAnsi="Arial" w:cs="Arial"/>
          <w:lang w:val="es-MX"/>
        </w:rPr>
      </w:pPr>
    </w:p>
    <w:p w14:paraId="0241C2DC" w14:textId="77777777" w:rsidR="00E53252" w:rsidRPr="00BD569F" w:rsidRDefault="004E639A" w:rsidP="00CE4196">
      <w:pPr>
        <w:spacing w:line="360" w:lineRule="auto"/>
        <w:jc w:val="center"/>
        <w:rPr>
          <w:rFonts w:ascii="Arial" w:eastAsia="Arial" w:hAnsi="Arial" w:cs="Arial"/>
          <w:lang w:val="es-MX"/>
        </w:rPr>
      </w:pPr>
      <w:r w:rsidRPr="00BD569F">
        <w:rPr>
          <w:rFonts w:ascii="Arial" w:eastAsia="Arial" w:hAnsi="Arial" w:cs="Arial"/>
          <w:b/>
          <w:lang w:val="es-MX"/>
        </w:rPr>
        <w:t>TABLA DE VALORES DE TERRENO POR M²</w:t>
      </w:r>
    </w:p>
    <w:p w14:paraId="2FDD2732"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Sección 1</w:t>
      </w:r>
    </w:p>
    <w:p w14:paraId="523588A0" w14:textId="77777777" w:rsidR="00E53252" w:rsidRPr="00CE4196" w:rsidRDefault="00E53252" w:rsidP="0092775D">
      <w:pPr>
        <w:jc w:val="center"/>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1427"/>
        <w:gridCol w:w="1082"/>
        <w:gridCol w:w="1004"/>
        <w:gridCol w:w="1050"/>
        <w:gridCol w:w="1539"/>
      </w:tblGrid>
      <w:tr w:rsidR="00E53252" w:rsidRPr="00CE4196" w14:paraId="5C4EC52B" w14:textId="77777777" w:rsidTr="00E60C6A">
        <w:trPr>
          <w:trHeight w:hRule="exact" w:val="379"/>
          <w:jc w:val="center"/>
        </w:trPr>
        <w:tc>
          <w:tcPr>
            <w:tcW w:w="1427" w:type="dxa"/>
            <w:tcBorders>
              <w:top w:val="single" w:sz="5" w:space="0" w:color="000000"/>
              <w:left w:val="single" w:sz="4" w:space="0" w:color="000000"/>
              <w:bottom w:val="single" w:sz="5" w:space="0" w:color="000000"/>
              <w:right w:val="single" w:sz="5" w:space="0" w:color="000000"/>
            </w:tcBorders>
          </w:tcPr>
          <w:p w14:paraId="6AC73C56"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De la</w:t>
            </w:r>
          </w:p>
        </w:tc>
        <w:tc>
          <w:tcPr>
            <w:tcW w:w="1082" w:type="dxa"/>
            <w:tcBorders>
              <w:top w:val="single" w:sz="5" w:space="0" w:color="000000"/>
              <w:left w:val="single" w:sz="5" w:space="0" w:color="000000"/>
              <w:bottom w:val="single" w:sz="5" w:space="0" w:color="000000"/>
              <w:right w:val="single" w:sz="4" w:space="0" w:color="000000"/>
            </w:tcBorders>
          </w:tcPr>
          <w:p w14:paraId="7862A3C1"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A la calle</w:t>
            </w:r>
          </w:p>
        </w:tc>
        <w:tc>
          <w:tcPr>
            <w:tcW w:w="1004" w:type="dxa"/>
            <w:tcBorders>
              <w:top w:val="single" w:sz="5" w:space="0" w:color="000000"/>
              <w:left w:val="single" w:sz="4" w:space="0" w:color="000000"/>
              <w:bottom w:val="single" w:sz="5" w:space="0" w:color="000000"/>
              <w:right w:val="single" w:sz="5" w:space="0" w:color="000000"/>
            </w:tcBorders>
          </w:tcPr>
          <w:p w14:paraId="7B310E55"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Entre la</w:t>
            </w:r>
          </w:p>
        </w:tc>
        <w:tc>
          <w:tcPr>
            <w:tcW w:w="1048" w:type="dxa"/>
            <w:tcBorders>
              <w:top w:val="single" w:sz="5" w:space="0" w:color="000000"/>
              <w:left w:val="single" w:sz="5" w:space="0" w:color="000000"/>
              <w:bottom w:val="single" w:sz="5" w:space="0" w:color="000000"/>
              <w:right w:val="single" w:sz="4" w:space="0" w:color="000000"/>
            </w:tcBorders>
          </w:tcPr>
          <w:p w14:paraId="23FFD063"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Y la calle</w:t>
            </w:r>
          </w:p>
        </w:tc>
        <w:tc>
          <w:tcPr>
            <w:tcW w:w="1539" w:type="dxa"/>
            <w:tcBorders>
              <w:top w:val="single" w:sz="5" w:space="0" w:color="000000"/>
              <w:left w:val="single" w:sz="4" w:space="0" w:color="000000"/>
              <w:bottom w:val="single" w:sz="5" w:space="0" w:color="000000"/>
              <w:right w:val="single" w:sz="4" w:space="0" w:color="000000"/>
            </w:tcBorders>
          </w:tcPr>
          <w:p w14:paraId="27EA2308"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Valor por M²</w:t>
            </w:r>
          </w:p>
        </w:tc>
      </w:tr>
      <w:tr w:rsidR="00E53252" w:rsidRPr="00CE4196" w14:paraId="259B02BA" w14:textId="77777777" w:rsidTr="00E60C6A">
        <w:trPr>
          <w:trHeight w:hRule="exact" w:val="379"/>
          <w:jc w:val="center"/>
        </w:trPr>
        <w:tc>
          <w:tcPr>
            <w:tcW w:w="1427" w:type="dxa"/>
            <w:tcBorders>
              <w:top w:val="single" w:sz="5" w:space="0" w:color="000000"/>
              <w:left w:val="single" w:sz="4" w:space="0" w:color="000000"/>
              <w:bottom w:val="single" w:sz="5" w:space="0" w:color="000000"/>
              <w:right w:val="single" w:sz="5" w:space="0" w:color="000000"/>
            </w:tcBorders>
          </w:tcPr>
          <w:p w14:paraId="54EEE59A"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17 ll</w:t>
            </w:r>
          </w:p>
        </w:tc>
        <w:tc>
          <w:tcPr>
            <w:tcW w:w="1082" w:type="dxa"/>
            <w:tcBorders>
              <w:top w:val="single" w:sz="5" w:space="0" w:color="000000"/>
              <w:left w:val="single" w:sz="5" w:space="0" w:color="000000"/>
              <w:bottom w:val="single" w:sz="5" w:space="0" w:color="000000"/>
              <w:right w:val="single" w:sz="4" w:space="0" w:color="000000"/>
            </w:tcBorders>
          </w:tcPr>
          <w:p w14:paraId="6BEB1CC2"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21</w:t>
            </w:r>
          </w:p>
        </w:tc>
        <w:tc>
          <w:tcPr>
            <w:tcW w:w="1004" w:type="dxa"/>
            <w:tcBorders>
              <w:top w:val="single" w:sz="5" w:space="0" w:color="000000"/>
              <w:left w:val="single" w:sz="4" w:space="0" w:color="000000"/>
              <w:bottom w:val="single" w:sz="5" w:space="0" w:color="000000"/>
              <w:right w:val="single" w:sz="5" w:space="0" w:color="000000"/>
            </w:tcBorders>
          </w:tcPr>
          <w:p w14:paraId="35BB3A2F"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Ll</w:t>
            </w:r>
          </w:p>
        </w:tc>
        <w:tc>
          <w:tcPr>
            <w:tcW w:w="1048" w:type="dxa"/>
            <w:tcBorders>
              <w:top w:val="single" w:sz="5" w:space="0" w:color="000000"/>
              <w:left w:val="single" w:sz="5" w:space="0" w:color="000000"/>
              <w:bottom w:val="single" w:sz="5" w:space="0" w:color="000000"/>
              <w:right w:val="single" w:sz="4" w:space="0" w:color="000000"/>
            </w:tcBorders>
          </w:tcPr>
          <w:p w14:paraId="6AB3F2B7"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20</w:t>
            </w:r>
          </w:p>
        </w:tc>
        <w:tc>
          <w:tcPr>
            <w:tcW w:w="1539" w:type="dxa"/>
            <w:tcBorders>
              <w:top w:val="single" w:sz="5" w:space="0" w:color="000000"/>
              <w:left w:val="single" w:sz="4" w:space="0" w:color="000000"/>
              <w:bottom w:val="single" w:sz="5" w:space="0" w:color="000000"/>
              <w:right w:val="single" w:sz="4" w:space="0" w:color="000000"/>
            </w:tcBorders>
          </w:tcPr>
          <w:p w14:paraId="147347ED"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$ 16.00</w:t>
            </w:r>
          </w:p>
        </w:tc>
      </w:tr>
      <w:tr w:rsidR="00E53252" w:rsidRPr="00CE4196" w14:paraId="17230CB2" w14:textId="77777777" w:rsidTr="00E60C6A">
        <w:trPr>
          <w:trHeight w:hRule="exact" w:val="381"/>
          <w:jc w:val="center"/>
        </w:trPr>
        <w:tc>
          <w:tcPr>
            <w:tcW w:w="1427" w:type="dxa"/>
            <w:tcBorders>
              <w:top w:val="single" w:sz="5" w:space="0" w:color="000000"/>
              <w:left w:val="single" w:sz="4" w:space="0" w:color="000000"/>
              <w:bottom w:val="single" w:sz="4" w:space="0" w:color="000000"/>
              <w:right w:val="single" w:sz="5" w:space="0" w:color="000000"/>
            </w:tcBorders>
          </w:tcPr>
          <w:p w14:paraId="46C452D1"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16</w:t>
            </w:r>
          </w:p>
        </w:tc>
        <w:tc>
          <w:tcPr>
            <w:tcW w:w="1082" w:type="dxa"/>
            <w:tcBorders>
              <w:top w:val="single" w:sz="5" w:space="0" w:color="000000"/>
              <w:left w:val="single" w:sz="5" w:space="0" w:color="000000"/>
              <w:bottom w:val="single" w:sz="4" w:space="0" w:color="000000"/>
              <w:right w:val="single" w:sz="4" w:space="0" w:color="000000"/>
            </w:tcBorders>
          </w:tcPr>
          <w:p w14:paraId="74A9ED12"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20-A</w:t>
            </w:r>
          </w:p>
        </w:tc>
        <w:tc>
          <w:tcPr>
            <w:tcW w:w="1004" w:type="dxa"/>
            <w:tcBorders>
              <w:top w:val="single" w:sz="5" w:space="0" w:color="000000"/>
              <w:left w:val="single" w:sz="4" w:space="0" w:color="000000"/>
              <w:bottom w:val="single" w:sz="4" w:space="0" w:color="000000"/>
              <w:right w:val="single" w:sz="5" w:space="0" w:color="000000"/>
            </w:tcBorders>
          </w:tcPr>
          <w:p w14:paraId="35F8C0E1"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17</w:t>
            </w:r>
          </w:p>
        </w:tc>
        <w:tc>
          <w:tcPr>
            <w:tcW w:w="1048" w:type="dxa"/>
            <w:tcBorders>
              <w:top w:val="single" w:sz="5" w:space="0" w:color="000000"/>
              <w:left w:val="single" w:sz="5" w:space="0" w:color="000000"/>
              <w:bottom w:val="single" w:sz="4" w:space="0" w:color="000000"/>
              <w:right w:val="single" w:sz="4" w:space="0" w:color="000000"/>
            </w:tcBorders>
          </w:tcPr>
          <w:p w14:paraId="230C3C99"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21</w:t>
            </w:r>
          </w:p>
        </w:tc>
        <w:tc>
          <w:tcPr>
            <w:tcW w:w="1539" w:type="dxa"/>
            <w:tcBorders>
              <w:top w:val="single" w:sz="5" w:space="0" w:color="000000"/>
              <w:left w:val="single" w:sz="4" w:space="0" w:color="000000"/>
              <w:bottom w:val="single" w:sz="4" w:space="0" w:color="000000"/>
              <w:right w:val="single" w:sz="4" w:space="0" w:color="000000"/>
            </w:tcBorders>
          </w:tcPr>
          <w:p w14:paraId="277D90A7"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$ 16.00</w:t>
            </w:r>
          </w:p>
        </w:tc>
      </w:tr>
      <w:tr w:rsidR="00E53252" w:rsidRPr="00CE4196" w14:paraId="326AFD38" w14:textId="77777777" w:rsidTr="00E60C6A">
        <w:trPr>
          <w:trHeight w:hRule="exact" w:val="381"/>
          <w:jc w:val="center"/>
        </w:trPr>
        <w:tc>
          <w:tcPr>
            <w:tcW w:w="4563" w:type="dxa"/>
            <w:gridSpan w:val="4"/>
            <w:tcBorders>
              <w:top w:val="single" w:sz="4" w:space="0" w:color="000000"/>
              <w:left w:val="single" w:sz="4" w:space="0" w:color="000000"/>
              <w:bottom w:val="single" w:sz="4" w:space="0" w:color="000000"/>
              <w:right w:val="single" w:sz="4" w:space="0" w:color="000000"/>
            </w:tcBorders>
          </w:tcPr>
          <w:p w14:paraId="36AABAB8"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RESTO DELA SECCIÓN</w:t>
            </w:r>
          </w:p>
        </w:tc>
        <w:tc>
          <w:tcPr>
            <w:tcW w:w="1539" w:type="dxa"/>
            <w:tcBorders>
              <w:top w:val="single" w:sz="4" w:space="0" w:color="000000"/>
              <w:left w:val="single" w:sz="4" w:space="0" w:color="000000"/>
              <w:bottom w:val="single" w:sz="4" w:space="0" w:color="000000"/>
              <w:right w:val="single" w:sz="4" w:space="0" w:color="000000"/>
            </w:tcBorders>
          </w:tcPr>
          <w:p w14:paraId="4EC9E535"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$ 10.00</w:t>
            </w:r>
          </w:p>
        </w:tc>
      </w:tr>
    </w:tbl>
    <w:p w14:paraId="31DC83B1" w14:textId="77777777" w:rsidR="00814185" w:rsidRPr="00CE4196" w:rsidRDefault="00814185" w:rsidP="0092775D">
      <w:pPr>
        <w:jc w:val="center"/>
        <w:rPr>
          <w:rFonts w:ascii="Arial" w:eastAsia="Arial" w:hAnsi="Arial" w:cs="Arial"/>
          <w:b/>
        </w:rPr>
      </w:pPr>
    </w:p>
    <w:p w14:paraId="4D811473"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Sección 2</w:t>
      </w:r>
    </w:p>
    <w:p w14:paraId="6BFA6813" w14:textId="77777777" w:rsidR="00E53252" w:rsidRPr="00CE4196" w:rsidRDefault="00E53252" w:rsidP="0092775D">
      <w:pPr>
        <w:jc w:val="center"/>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1360"/>
        <w:gridCol w:w="1135"/>
        <w:gridCol w:w="1053"/>
        <w:gridCol w:w="1102"/>
        <w:gridCol w:w="1441"/>
      </w:tblGrid>
      <w:tr w:rsidR="00E53252" w:rsidRPr="00CE4196" w14:paraId="07ABCC03" w14:textId="77777777" w:rsidTr="00E60C6A">
        <w:trPr>
          <w:trHeight w:hRule="exact" w:val="312"/>
          <w:jc w:val="center"/>
        </w:trPr>
        <w:tc>
          <w:tcPr>
            <w:tcW w:w="1360" w:type="dxa"/>
            <w:tcBorders>
              <w:top w:val="single" w:sz="5" w:space="0" w:color="000000"/>
              <w:left w:val="single" w:sz="4" w:space="0" w:color="000000"/>
              <w:bottom w:val="single" w:sz="5" w:space="0" w:color="000000"/>
              <w:right w:val="single" w:sz="5" w:space="0" w:color="000000"/>
            </w:tcBorders>
          </w:tcPr>
          <w:p w14:paraId="00779B1D"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De la</w:t>
            </w:r>
          </w:p>
        </w:tc>
        <w:tc>
          <w:tcPr>
            <w:tcW w:w="1135" w:type="dxa"/>
            <w:tcBorders>
              <w:top w:val="single" w:sz="5" w:space="0" w:color="000000"/>
              <w:left w:val="single" w:sz="5" w:space="0" w:color="000000"/>
              <w:bottom w:val="single" w:sz="5" w:space="0" w:color="000000"/>
              <w:right w:val="single" w:sz="4" w:space="0" w:color="000000"/>
            </w:tcBorders>
          </w:tcPr>
          <w:p w14:paraId="078664E8"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A la calle</w:t>
            </w:r>
          </w:p>
        </w:tc>
        <w:tc>
          <w:tcPr>
            <w:tcW w:w="1053" w:type="dxa"/>
            <w:tcBorders>
              <w:top w:val="single" w:sz="5" w:space="0" w:color="000000"/>
              <w:left w:val="single" w:sz="4" w:space="0" w:color="000000"/>
              <w:bottom w:val="single" w:sz="5" w:space="0" w:color="000000"/>
              <w:right w:val="single" w:sz="5" w:space="0" w:color="000000"/>
            </w:tcBorders>
          </w:tcPr>
          <w:p w14:paraId="49D9C2B1"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Entre la</w:t>
            </w:r>
          </w:p>
        </w:tc>
        <w:tc>
          <w:tcPr>
            <w:tcW w:w="1102" w:type="dxa"/>
            <w:tcBorders>
              <w:top w:val="single" w:sz="5" w:space="0" w:color="000000"/>
              <w:left w:val="single" w:sz="5" w:space="0" w:color="000000"/>
              <w:bottom w:val="single" w:sz="5" w:space="0" w:color="000000"/>
              <w:right w:val="single" w:sz="4" w:space="0" w:color="000000"/>
            </w:tcBorders>
          </w:tcPr>
          <w:p w14:paraId="420EDE4C"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Y la calle</w:t>
            </w:r>
          </w:p>
        </w:tc>
        <w:tc>
          <w:tcPr>
            <w:tcW w:w="1441" w:type="dxa"/>
            <w:tcBorders>
              <w:top w:val="single" w:sz="5" w:space="0" w:color="000000"/>
              <w:left w:val="single" w:sz="4" w:space="0" w:color="000000"/>
              <w:bottom w:val="single" w:sz="5" w:space="0" w:color="000000"/>
              <w:right w:val="single" w:sz="4" w:space="0" w:color="000000"/>
            </w:tcBorders>
          </w:tcPr>
          <w:p w14:paraId="4F72F19C"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Valor por M²</w:t>
            </w:r>
          </w:p>
        </w:tc>
      </w:tr>
      <w:tr w:rsidR="00E53252" w:rsidRPr="00CE4196" w14:paraId="619FFD4E" w14:textId="77777777" w:rsidTr="00E60C6A">
        <w:trPr>
          <w:trHeight w:hRule="exact" w:val="312"/>
          <w:jc w:val="center"/>
        </w:trPr>
        <w:tc>
          <w:tcPr>
            <w:tcW w:w="1360" w:type="dxa"/>
            <w:tcBorders>
              <w:top w:val="single" w:sz="5" w:space="0" w:color="000000"/>
              <w:left w:val="single" w:sz="4" w:space="0" w:color="000000"/>
              <w:bottom w:val="single" w:sz="5" w:space="0" w:color="000000"/>
              <w:right w:val="single" w:sz="5" w:space="0" w:color="000000"/>
            </w:tcBorders>
          </w:tcPr>
          <w:p w14:paraId="64BE3680"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21</w:t>
            </w:r>
          </w:p>
        </w:tc>
        <w:tc>
          <w:tcPr>
            <w:tcW w:w="1135" w:type="dxa"/>
            <w:tcBorders>
              <w:top w:val="single" w:sz="5" w:space="0" w:color="000000"/>
              <w:left w:val="single" w:sz="5" w:space="0" w:color="000000"/>
              <w:bottom w:val="single" w:sz="5" w:space="0" w:color="000000"/>
              <w:right w:val="single" w:sz="4" w:space="0" w:color="000000"/>
            </w:tcBorders>
          </w:tcPr>
          <w:p w14:paraId="703DBB2B"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25</w:t>
            </w:r>
          </w:p>
        </w:tc>
        <w:tc>
          <w:tcPr>
            <w:tcW w:w="1053" w:type="dxa"/>
            <w:tcBorders>
              <w:top w:val="single" w:sz="5" w:space="0" w:color="000000"/>
              <w:left w:val="single" w:sz="4" w:space="0" w:color="000000"/>
              <w:bottom w:val="single" w:sz="5" w:space="0" w:color="000000"/>
              <w:right w:val="single" w:sz="5" w:space="0" w:color="000000"/>
            </w:tcBorders>
          </w:tcPr>
          <w:p w14:paraId="0B424554"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16</w:t>
            </w:r>
          </w:p>
        </w:tc>
        <w:tc>
          <w:tcPr>
            <w:tcW w:w="1102" w:type="dxa"/>
            <w:tcBorders>
              <w:top w:val="single" w:sz="5" w:space="0" w:color="000000"/>
              <w:left w:val="single" w:sz="5" w:space="0" w:color="000000"/>
              <w:bottom w:val="single" w:sz="5" w:space="0" w:color="000000"/>
              <w:right w:val="single" w:sz="4" w:space="0" w:color="000000"/>
            </w:tcBorders>
          </w:tcPr>
          <w:p w14:paraId="086A5FCA"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20</w:t>
            </w:r>
          </w:p>
        </w:tc>
        <w:tc>
          <w:tcPr>
            <w:tcW w:w="1441" w:type="dxa"/>
            <w:tcBorders>
              <w:top w:val="single" w:sz="5" w:space="0" w:color="000000"/>
              <w:left w:val="single" w:sz="4" w:space="0" w:color="000000"/>
              <w:bottom w:val="single" w:sz="5" w:space="0" w:color="000000"/>
              <w:right w:val="single" w:sz="4" w:space="0" w:color="000000"/>
            </w:tcBorders>
          </w:tcPr>
          <w:p w14:paraId="73E98BAA"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$ 16.00</w:t>
            </w:r>
          </w:p>
        </w:tc>
      </w:tr>
      <w:tr w:rsidR="00E53252" w:rsidRPr="00CE4196" w14:paraId="39A20422" w14:textId="77777777" w:rsidTr="00E60C6A">
        <w:trPr>
          <w:trHeight w:hRule="exact" w:val="314"/>
          <w:jc w:val="center"/>
        </w:trPr>
        <w:tc>
          <w:tcPr>
            <w:tcW w:w="1360" w:type="dxa"/>
            <w:tcBorders>
              <w:top w:val="single" w:sz="5" w:space="0" w:color="000000"/>
              <w:left w:val="single" w:sz="4" w:space="0" w:color="000000"/>
              <w:bottom w:val="single" w:sz="4" w:space="0" w:color="000000"/>
              <w:right w:val="single" w:sz="5" w:space="0" w:color="000000"/>
            </w:tcBorders>
          </w:tcPr>
          <w:p w14:paraId="51C57F9D"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16</w:t>
            </w:r>
          </w:p>
        </w:tc>
        <w:tc>
          <w:tcPr>
            <w:tcW w:w="1135" w:type="dxa"/>
            <w:tcBorders>
              <w:top w:val="single" w:sz="5" w:space="0" w:color="000000"/>
              <w:left w:val="single" w:sz="5" w:space="0" w:color="000000"/>
              <w:bottom w:val="single" w:sz="4" w:space="0" w:color="000000"/>
              <w:right w:val="single" w:sz="4" w:space="0" w:color="000000"/>
            </w:tcBorders>
          </w:tcPr>
          <w:p w14:paraId="20BD818E"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20</w:t>
            </w:r>
          </w:p>
        </w:tc>
        <w:tc>
          <w:tcPr>
            <w:tcW w:w="1053" w:type="dxa"/>
            <w:tcBorders>
              <w:top w:val="single" w:sz="5" w:space="0" w:color="000000"/>
              <w:left w:val="single" w:sz="4" w:space="0" w:color="000000"/>
              <w:bottom w:val="single" w:sz="4" w:space="0" w:color="000000"/>
              <w:right w:val="single" w:sz="5" w:space="0" w:color="000000"/>
            </w:tcBorders>
          </w:tcPr>
          <w:p w14:paraId="211FDE0F"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21</w:t>
            </w:r>
          </w:p>
        </w:tc>
        <w:tc>
          <w:tcPr>
            <w:tcW w:w="1102" w:type="dxa"/>
            <w:tcBorders>
              <w:top w:val="single" w:sz="5" w:space="0" w:color="000000"/>
              <w:left w:val="single" w:sz="5" w:space="0" w:color="000000"/>
              <w:bottom w:val="single" w:sz="4" w:space="0" w:color="000000"/>
              <w:right w:val="single" w:sz="4" w:space="0" w:color="000000"/>
            </w:tcBorders>
          </w:tcPr>
          <w:p w14:paraId="5E96A523"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25</w:t>
            </w:r>
          </w:p>
        </w:tc>
        <w:tc>
          <w:tcPr>
            <w:tcW w:w="1441" w:type="dxa"/>
            <w:tcBorders>
              <w:top w:val="single" w:sz="5" w:space="0" w:color="000000"/>
              <w:left w:val="single" w:sz="4" w:space="0" w:color="000000"/>
              <w:bottom w:val="single" w:sz="4" w:space="0" w:color="000000"/>
              <w:right w:val="single" w:sz="4" w:space="0" w:color="000000"/>
            </w:tcBorders>
          </w:tcPr>
          <w:p w14:paraId="544A18B0"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$ 16.00</w:t>
            </w:r>
          </w:p>
        </w:tc>
      </w:tr>
      <w:tr w:rsidR="00E53252" w:rsidRPr="00CE4196" w14:paraId="3E482E2A" w14:textId="77777777" w:rsidTr="00E60C6A">
        <w:trPr>
          <w:trHeight w:hRule="exact" w:val="312"/>
          <w:jc w:val="center"/>
        </w:trPr>
        <w:tc>
          <w:tcPr>
            <w:tcW w:w="4650" w:type="dxa"/>
            <w:gridSpan w:val="4"/>
            <w:tcBorders>
              <w:top w:val="single" w:sz="4" w:space="0" w:color="000000"/>
              <w:left w:val="single" w:sz="4" w:space="0" w:color="000000"/>
              <w:bottom w:val="single" w:sz="4" w:space="0" w:color="000000"/>
              <w:right w:val="single" w:sz="4" w:space="0" w:color="000000"/>
            </w:tcBorders>
          </w:tcPr>
          <w:p w14:paraId="17857148"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RESTO DE LA SECCIÓN</w:t>
            </w:r>
          </w:p>
        </w:tc>
        <w:tc>
          <w:tcPr>
            <w:tcW w:w="1441" w:type="dxa"/>
            <w:tcBorders>
              <w:top w:val="single" w:sz="4" w:space="0" w:color="000000"/>
              <w:left w:val="single" w:sz="4" w:space="0" w:color="000000"/>
              <w:bottom w:val="single" w:sz="4" w:space="0" w:color="000000"/>
              <w:right w:val="single" w:sz="4" w:space="0" w:color="000000"/>
            </w:tcBorders>
          </w:tcPr>
          <w:p w14:paraId="7557A454"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$ 10.00</w:t>
            </w:r>
          </w:p>
        </w:tc>
      </w:tr>
    </w:tbl>
    <w:p w14:paraId="57C10FAE" w14:textId="77777777" w:rsidR="00814185" w:rsidRPr="00CE4196" w:rsidRDefault="00814185" w:rsidP="00CE4196">
      <w:pPr>
        <w:spacing w:line="360" w:lineRule="auto"/>
        <w:jc w:val="center"/>
        <w:rPr>
          <w:rFonts w:ascii="Arial" w:eastAsia="Arial" w:hAnsi="Arial" w:cs="Arial"/>
          <w:b/>
        </w:rPr>
      </w:pPr>
    </w:p>
    <w:p w14:paraId="721FE0A4"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Sección 3</w:t>
      </w:r>
    </w:p>
    <w:p w14:paraId="4BF9D62F" w14:textId="77777777" w:rsidR="00E53252" w:rsidRPr="00CE4196" w:rsidRDefault="00E53252" w:rsidP="0092775D">
      <w:pPr>
        <w:jc w:val="center"/>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1640"/>
        <w:gridCol w:w="913"/>
        <w:gridCol w:w="847"/>
        <w:gridCol w:w="884"/>
        <w:gridCol w:w="1817"/>
      </w:tblGrid>
      <w:tr w:rsidR="00E53252" w:rsidRPr="00CE4196" w14:paraId="4B31D9C4" w14:textId="77777777" w:rsidTr="00E60C6A">
        <w:trPr>
          <w:trHeight w:hRule="exact" w:val="302"/>
          <w:jc w:val="center"/>
        </w:trPr>
        <w:tc>
          <w:tcPr>
            <w:tcW w:w="1640" w:type="dxa"/>
            <w:tcBorders>
              <w:top w:val="single" w:sz="4" w:space="0" w:color="000000"/>
              <w:left w:val="single" w:sz="4" w:space="0" w:color="000000"/>
              <w:bottom w:val="single" w:sz="5" w:space="0" w:color="000000"/>
              <w:right w:val="single" w:sz="5" w:space="0" w:color="000000"/>
            </w:tcBorders>
          </w:tcPr>
          <w:p w14:paraId="4A9AA469"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De la</w:t>
            </w:r>
          </w:p>
        </w:tc>
        <w:tc>
          <w:tcPr>
            <w:tcW w:w="913" w:type="dxa"/>
            <w:tcBorders>
              <w:top w:val="single" w:sz="4" w:space="0" w:color="000000"/>
              <w:left w:val="single" w:sz="5" w:space="0" w:color="000000"/>
              <w:bottom w:val="single" w:sz="5" w:space="0" w:color="000000"/>
              <w:right w:val="single" w:sz="4" w:space="0" w:color="000000"/>
            </w:tcBorders>
          </w:tcPr>
          <w:p w14:paraId="29A23A18"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A la calle</w:t>
            </w:r>
          </w:p>
        </w:tc>
        <w:tc>
          <w:tcPr>
            <w:tcW w:w="847" w:type="dxa"/>
            <w:tcBorders>
              <w:top w:val="single" w:sz="4" w:space="0" w:color="000000"/>
              <w:left w:val="single" w:sz="4" w:space="0" w:color="000000"/>
              <w:bottom w:val="single" w:sz="5" w:space="0" w:color="000000"/>
              <w:right w:val="single" w:sz="5" w:space="0" w:color="000000"/>
            </w:tcBorders>
          </w:tcPr>
          <w:p w14:paraId="4F9B7E6A"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Entre la</w:t>
            </w:r>
          </w:p>
        </w:tc>
        <w:tc>
          <w:tcPr>
            <w:tcW w:w="884" w:type="dxa"/>
            <w:tcBorders>
              <w:top w:val="single" w:sz="4" w:space="0" w:color="000000"/>
              <w:left w:val="single" w:sz="5" w:space="0" w:color="000000"/>
              <w:bottom w:val="single" w:sz="5" w:space="0" w:color="000000"/>
              <w:right w:val="single" w:sz="4" w:space="0" w:color="000000"/>
            </w:tcBorders>
          </w:tcPr>
          <w:p w14:paraId="1B4D7E3A"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Y la calle</w:t>
            </w:r>
          </w:p>
        </w:tc>
        <w:tc>
          <w:tcPr>
            <w:tcW w:w="1817" w:type="dxa"/>
            <w:tcBorders>
              <w:top w:val="single" w:sz="4" w:space="0" w:color="000000"/>
              <w:left w:val="single" w:sz="4" w:space="0" w:color="000000"/>
              <w:bottom w:val="single" w:sz="5" w:space="0" w:color="000000"/>
              <w:right w:val="single" w:sz="4" w:space="0" w:color="000000"/>
            </w:tcBorders>
          </w:tcPr>
          <w:p w14:paraId="06F0491F"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Valor por M²</w:t>
            </w:r>
          </w:p>
        </w:tc>
      </w:tr>
      <w:tr w:rsidR="00E53252" w:rsidRPr="00CE4196" w14:paraId="4A06E169" w14:textId="77777777" w:rsidTr="00E60C6A">
        <w:trPr>
          <w:trHeight w:hRule="exact" w:val="301"/>
          <w:jc w:val="center"/>
        </w:trPr>
        <w:tc>
          <w:tcPr>
            <w:tcW w:w="1640" w:type="dxa"/>
            <w:tcBorders>
              <w:top w:val="single" w:sz="5" w:space="0" w:color="000000"/>
              <w:left w:val="single" w:sz="4" w:space="0" w:color="000000"/>
              <w:bottom w:val="single" w:sz="5" w:space="0" w:color="000000"/>
              <w:right w:val="single" w:sz="5" w:space="0" w:color="000000"/>
            </w:tcBorders>
          </w:tcPr>
          <w:p w14:paraId="527C142F"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21</w:t>
            </w:r>
          </w:p>
        </w:tc>
        <w:tc>
          <w:tcPr>
            <w:tcW w:w="913" w:type="dxa"/>
            <w:tcBorders>
              <w:top w:val="single" w:sz="5" w:space="0" w:color="000000"/>
              <w:left w:val="single" w:sz="5" w:space="0" w:color="000000"/>
              <w:bottom w:val="single" w:sz="5" w:space="0" w:color="000000"/>
              <w:right w:val="single" w:sz="4" w:space="0" w:color="000000"/>
            </w:tcBorders>
          </w:tcPr>
          <w:p w14:paraId="7D1F430F"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25</w:t>
            </w:r>
          </w:p>
        </w:tc>
        <w:tc>
          <w:tcPr>
            <w:tcW w:w="847" w:type="dxa"/>
            <w:tcBorders>
              <w:top w:val="single" w:sz="5" w:space="0" w:color="000000"/>
              <w:left w:val="single" w:sz="4" w:space="0" w:color="000000"/>
              <w:bottom w:val="single" w:sz="5" w:space="0" w:color="000000"/>
              <w:right w:val="single" w:sz="5" w:space="0" w:color="000000"/>
            </w:tcBorders>
          </w:tcPr>
          <w:p w14:paraId="335C9D8C"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20</w:t>
            </w:r>
          </w:p>
        </w:tc>
        <w:tc>
          <w:tcPr>
            <w:tcW w:w="884" w:type="dxa"/>
            <w:tcBorders>
              <w:top w:val="single" w:sz="5" w:space="0" w:color="000000"/>
              <w:left w:val="single" w:sz="5" w:space="0" w:color="000000"/>
              <w:bottom w:val="single" w:sz="5" w:space="0" w:color="000000"/>
              <w:right w:val="single" w:sz="4" w:space="0" w:color="000000"/>
            </w:tcBorders>
          </w:tcPr>
          <w:p w14:paraId="0314CA85"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20-A</w:t>
            </w:r>
          </w:p>
        </w:tc>
        <w:tc>
          <w:tcPr>
            <w:tcW w:w="1817" w:type="dxa"/>
            <w:tcBorders>
              <w:top w:val="single" w:sz="5" w:space="0" w:color="000000"/>
              <w:left w:val="single" w:sz="4" w:space="0" w:color="000000"/>
              <w:bottom w:val="single" w:sz="5" w:space="0" w:color="000000"/>
              <w:right w:val="single" w:sz="4" w:space="0" w:color="000000"/>
            </w:tcBorders>
          </w:tcPr>
          <w:p w14:paraId="4FAA0ECE"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$ 16.00</w:t>
            </w:r>
          </w:p>
        </w:tc>
      </w:tr>
      <w:tr w:rsidR="00E53252" w:rsidRPr="00CE4196" w14:paraId="2F30AA08" w14:textId="77777777" w:rsidTr="00E60C6A">
        <w:trPr>
          <w:trHeight w:hRule="exact" w:val="302"/>
          <w:jc w:val="center"/>
        </w:trPr>
        <w:tc>
          <w:tcPr>
            <w:tcW w:w="1640" w:type="dxa"/>
            <w:tcBorders>
              <w:top w:val="single" w:sz="5" w:space="0" w:color="000000"/>
              <w:left w:val="single" w:sz="4" w:space="0" w:color="000000"/>
              <w:bottom w:val="single" w:sz="4" w:space="0" w:color="000000"/>
              <w:right w:val="single" w:sz="5" w:space="0" w:color="000000"/>
            </w:tcBorders>
          </w:tcPr>
          <w:p w14:paraId="05024B32"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20-A</w:t>
            </w:r>
          </w:p>
        </w:tc>
        <w:tc>
          <w:tcPr>
            <w:tcW w:w="913" w:type="dxa"/>
            <w:tcBorders>
              <w:top w:val="single" w:sz="5" w:space="0" w:color="000000"/>
              <w:left w:val="single" w:sz="5" w:space="0" w:color="000000"/>
              <w:bottom w:val="single" w:sz="4" w:space="0" w:color="000000"/>
              <w:right w:val="single" w:sz="4" w:space="0" w:color="000000"/>
            </w:tcBorders>
          </w:tcPr>
          <w:p w14:paraId="440B6CAB"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24</w:t>
            </w:r>
          </w:p>
        </w:tc>
        <w:tc>
          <w:tcPr>
            <w:tcW w:w="847" w:type="dxa"/>
            <w:tcBorders>
              <w:top w:val="single" w:sz="5" w:space="0" w:color="000000"/>
              <w:left w:val="single" w:sz="4" w:space="0" w:color="000000"/>
              <w:bottom w:val="single" w:sz="4" w:space="0" w:color="000000"/>
              <w:right w:val="single" w:sz="5" w:space="0" w:color="000000"/>
            </w:tcBorders>
          </w:tcPr>
          <w:p w14:paraId="0554BC1C"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21</w:t>
            </w:r>
          </w:p>
        </w:tc>
        <w:tc>
          <w:tcPr>
            <w:tcW w:w="884" w:type="dxa"/>
            <w:tcBorders>
              <w:top w:val="single" w:sz="5" w:space="0" w:color="000000"/>
              <w:left w:val="single" w:sz="5" w:space="0" w:color="000000"/>
              <w:bottom w:val="single" w:sz="4" w:space="0" w:color="000000"/>
              <w:right w:val="single" w:sz="4" w:space="0" w:color="000000"/>
            </w:tcBorders>
          </w:tcPr>
          <w:p w14:paraId="1EC12570"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25</w:t>
            </w:r>
          </w:p>
        </w:tc>
        <w:tc>
          <w:tcPr>
            <w:tcW w:w="1817" w:type="dxa"/>
            <w:tcBorders>
              <w:top w:val="single" w:sz="5" w:space="0" w:color="000000"/>
              <w:left w:val="single" w:sz="4" w:space="0" w:color="000000"/>
              <w:bottom w:val="single" w:sz="4" w:space="0" w:color="000000"/>
              <w:right w:val="single" w:sz="4" w:space="0" w:color="000000"/>
            </w:tcBorders>
          </w:tcPr>
          <w:p w14:paraId="72C5F40E"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$ 16.00</w:t>
            </w:r>
          </w:p>
        </w:tc>
      </w:tr>
      <w:tr w:rsidR="00E53252" w:rsidRPr="00CE4196" w14:paraId="5EF10DDD" w14:textId="77777777" w:rsidTr="00E60C6A">
        <w:trPr>
          <w:trHeight w:hRule="exact" w:val="301"/>
          <w:jc w:val="center"/>
        </w:trPr>
        <w:tc>
          <w:tcPr>
            <w:tcW w:w="4284" w:type="dxa"/>
            <w:gridSpan w:val="4"/>
            <w:tcBorders>
              <w:top w:val="single" w:sz="4" w:space="0" w:color="000000"/>
              <w:left w:val="single" w:sz="4" w:space="0" w:color="000000"/>
              <w:bottom w:val="single" w:sz="4" w:space="0" w:color="000000"/>
              <w:right w:val="single" w:sz="4" w:space="0" w:color="000000"/>
            </w:tcBorders>
          </w:tcPr>
          <w:p w14:paraId="78F7D2F0"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RESTO DE LA SECCIÓN</w:t>
            </w:r>
          </w:p>
        </w:tc>
        <w:tc>
          <w:tcPr>
            <w:tcW w:w="1817" w:type="dxa"/>
            <w:tcBorders>
              <w:top w:val="single" w:sz="4" w:space="0" w:color="000000"/>
              <w:left w:val="single" w:sz="4" w:space="0" w:color="000000"/>
              <w:bottom w:val="single" w:sz="4" w:space="0" w:color="000000"/>
              <w:right w:val="single" w:sz="4" w:space="0" w:color="000000"/>
            </w:tcBorders>
          </w:tcPr>
          <w:p w14:paraId="56643FD1"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$ 10.00</w:t>
            </w:r>
          </w:p>
        </w:tc>
      </w:tr>
    </w:tbl>
    <w:p w14:paraId="78F13762" w14:textId="77777777" w:rsidR="00CE4196" w:rsidRDefault="00CE4196" w:rsidP="00CE4196">
      <w:pPr>
        <w:spacing w:line="360" w:lineRule="auto"/>
        <w:jc w:val="center"/>
        <w:rPr>
          <w:rFonts w:ascii="Arial" w:eastAsia="Arial" w:hAnsi="Arial" w:cs="Arial"/>
          <w:b/>
        </w:rPr>
      </w:pPr>
    </w:p>
    <w:p w14:paraId="60ADC86D" w14:textId="77B4AA11" w:rsidR="00E53252" w:rsidRDefault="004E639A" w:rsidP="00CE4196">
      <w:pPr>
        <w:spacing w:line="360" w:lineRule="auto"/>
        <w:jc w:val="center"/>
        <w:rPr>
          <w:rFonts w:ascii="Arial" w:eastAsia="Arial" w:hAnsi="Arial" w:cs="Arial"/>
          <w:b/>
        </w:rPr>
      </w:pPr>
      <w:r w:rsidRPr="00CE4196">
        <w:rPr>
          <w:rFonts w:ascii="Arial" w:eastAsia="Arial" w:hAnsi="Arial" w:cs="Arial"/>
          <w:b/>
        </w:rPr>
        <w:t>Sección 4</w:t>
      </w:r>
    </w:p>
    <w:p w14:paraId="68ED3AF8" w14:textId="77777777" w:rsidR="00CE4196" w:rsidRPr="00CE4196" w:rsidRDefault="00CE4196" w:rsidP="00CE4196">
      <w:pPr>
        <w:spacing w:line="360" w:lineRule="auto"/>
        <w:jc w:val="center"/>
        <w:rPr>
          <w:rFonts w:ascii="Arial" w:eastAsia="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1923"/>
        <w:gridCol w:w="913"/>
        <w:gridCol w:w="847"/>
        <w:gridCol w:w="884"/>
        <w:gridCol w:w="1529"/>
      </w:tblGrid>
      <w:tr w:rsidR="00E53252" w:rsidRPr="00CE4196" w14:paraId="1E707BE6" w14:textId="77777777" w:rsidTr="004F165E">
        <w:trPr>
          <w:trHeight w:hRule="exact" w:val="302"/>
          <w:jc w:val="center"/>
        </w:trPr>
        <w:tc>
          <w:tcPr>
            <w:tcW w:w="1923" w:type="dxa"/>
            <w:tcBorders>
              <w:top w:val="single" w:sz="4" w:space="0" w:color="000000"/>
              <w:left w:val="single" w:sz="4" w:space="0" w:color="000000"/>
              <w:bottom w:val="single" w:sz="5" w:space="0" w:color="000000"/>
              <w:right w:val="single" w:sz="5" w:space="0" w:color="000000"/>
            </w:tcBorders>
          </w:tcPr>
          <w:p w14:paraId="3863E2FF"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De la</w:t>
            </w:r>
          </w:p>
        </w:tc>
        <w:tc>
          <w:tcPr>
            <w:tcW w:w="913" w:type="dxa"/>
            <w:tcBorders>
              <w:top w:val="single" w:sz="4" w:space="0" w:color="000000"/>
              <w:left w:val="single" w:sz="5" w:space="0" w:color="000000"/>
              <w:bottom w:val="single" w:sz="5" w:space="0" w:color="000000"/>
              <w:right w:val="single" w:sz="4" w:space="0" w:color="000000"/>
            </w:tcBorders>
          </w:tcPr>
          <w:p w14:paraId="6B082048"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A la calle</w:t>
            </w:r>
          </w:p>
        </w:tc>
        <w:tc>
          <w:tcPr>
            <w:tcW w:w="847" w:type="dxa"/>
            <w:tcBorders>
              <w:top w:val="single" w:sz="4" w:space="0" w:color="000000"/>
              <w:left w:val="single" w:sz="4" w:space="0" w:color="000000"/>
              <w:bottom w:val="single" w:sz="5" w:space="0" w:color="000000"/>
              <w:right w:val="single" w:sz="5" w:space="0" w:color="000000"/>
            </w:tcBorders>
          </w:tcPr>
          <w:p w14:paraId="31CB6D95"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Entre la</w:t>
            </w:r>
          </w:p>
        </w:tc>
        <w:tc>
          <w:tcPr>
            <w:tcW w:w="884" w:type="dxa"/>
            <w:tcBorders>
              <w:top w:val="single" w:sz="4" w:space="0" w:color="000000"/>
              <w:left w:val="single" w:sz="5" w:space="0" w:color="000000"/>
              <w:bottom w:val="single" w:sz="5" w:space="0" w:color="000000"/>
              <w:right w:val="single" w:sz="4" w:space="0" w:color="000000"/>
            </w:tcBorders>
          </w:tcPr>
          <w:p w14:paraId="6437B7AE"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Y la calle</w:t>
            </w:r>
          </w:p>
        </w:tc>
        <w:tc>
          <w:tcPr>
            <w:tcW w:w="1529" w:type="dxa"/>
            <w:tcBorders>
              <w:top w:val="single" w:sz="4" w:space="0" w:color="000000"/>
              <w:left w:val="single" w:sz="4" w:space="0" w:color="000000"/>
              <w:bottom w:val="single" w:sz="5" w:space="0" w:color="000000"/>
              <w:right w:val="single" w:sz="4" w:space="0" w:color="000000"/>
            </w:tcBorders>
          </w:tcPr>
          <w:p w14:paraId="488E8426"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Valor por M²</w:t>
            </w:r>
          </w:p>
        </w:tc>
      </w:tr>
      <w:tr w:rsidR="00E53252" w:rsidRPr="00CE4196" w14:paraId="4F3107A3" w14:textId="77777777" w:rsidTr="004F165E">
        <w:trPr>
          <w:trHeight w:hRule="exact" w:val="301"/>
          <w:jc w:val="center"/>
        </w:trPr>
        <w:tc>
          <w:tcPr>
            <w:tcW w:w="1923" w:type="dxa"/>
            <w:tcBorders>
              <w:top w:val="single" w:sz="5" w:space="0" w:color="000000"/>
              <w:left w:val="single" w:sz="4" w:space="0" w:color="000000"/>
              <w:bottom w:val="single" w:sz="5" w:space="0" w:color="000000"/>
              <w:right w:val="single" w:sz="5" w:space="0" w:color="000000"/>
            </w:tcBorders>
          </w:tcPr>
          <w:p w14:paraId="5C4DF514"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17</w:t>
            </w:r>
          </w:p>
        </w:tc>
        <w:tc>
          <w:tcPr>
            <w:tcW w:w="913" w:type="dxa"/>
            <w:tcBorders>
              <w:top w:val="single" w:sz="5" w:space="0" w:color="000000"/>
              <w:left w:val="single" w:sz="5" w:space="0" w:color="000000"/>
              <w:bottom w:val="single" w:sz="5" w:space="0" w:color="000000"/>
              <w:right w:val="single" w:sz="4" w:space="0" w:color="000000"/>
            </w:tcBorders>
          </w:tcPr>
          <w:p w14:paraId="35BFE7E4"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21</w:t>
            </w:r>
          </w:p>
        </w:tc>
        <w:tc>
          <w:tcPr>
            <w:tcW w:w="847" w:type="dxa"/>
            <w:tcBorders>
              <w:top w:val="single" w:sz="5" w:space="0" w:color="000000"/>
              <w:left w:val="single" w:sz="4" w:space="0" w:color="000000"/>
              <w:bottom w:val="single" w:sz="5" w:space="0" w:color="000000"/>
              <w:right w:val="single" w:sz="5" w:space="0" w:color="000000"/>
            </w:tcBorders>
          </w:tcPr>
          <w:p w14:paraId="1E2FF7B0"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20</w:t>
            </w:r>
          </w:p>
        </w:tc>
        <w:tc>
          <w:tcPr>
            <w:tcW w:w="884" w:type="dxa"/>
            <w:tcBorders>
              <w:top w:val="single" w:sz="5" w:space="0" w:color="000000"/>
              <w:left w:val="single" w:sz="5" w:space="0" w:color="000000"/>
              <w:bottom w:val="single" w:sz="5" w:space="0" w:color="000000"/>
              <w:right w:val="single" w:sz="4" w:space="0" w:color="000000"/>
            </w:tcBorders>
          </w:tcPr>
          <w:p w14:paraId="313DD6F5"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22</w:t>
            </w:r>
          </w:p>
        </w:tc>
        <w:tc>
          <w:tcPr>
            <w:tcW w:w="1529" w:type="dxa"/>
            <w:tcBorders>
              <w:top w:val="single" w:sz="5" w:space="0" w:color="000000"/>
              <w:left w:val="single" w:sz="4" w:space="0" w:color="000000"/>
              <w:bottom w:val="single" w:sz="5" w:space="0" w:color="000000"/>
              <w:right w:val="single" w:sz="4" w:space="0" w:color="000000"/>
            </w:tcBorders>
          </w:tcPr>
          <w:p w14:paraId="2C6C3B70" w14:textId="77777777"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$ 16.00</w:t>
            </w:r>
          </w:p>
        </w:tc>
      </w:tr>
      <w:tr w:rsidR="00E53252" w:rsidRPr="00CE4196" w14:paraId="7E4B5A0A" w14:textId="77777777" w:rsidTr="004F165E">
        <w:trPr>
          <w:trHeight w:hRule="exact" w:val="302"/>
          <w:jc w:val="center"/>
        </w:trPr>
        <w:tc>
          <w:tcPr>
            <w:tcW w:w="1923" w:type="dxa"/>
            <w:tcBorders>
              <w:top w:val="single" w:sz="5" w:space="0" w:color="000000"/>
              <w:left w:val="single" w:sz="4" w:space="0" w:color="000000"/>
              <w:bottom w:val="single" w:sz="4" w:space="0" w:color="000000"/>
              <w:right w:val="single" w:sz="5" w:space="0" w:color="000000"/>
            </w:tcBorders>
          </w:tcPr>
          <w:p w14:paraId="26FECACA"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20</w:t>
            </w:r>
          </w:p>
        </w:tc>
        <w:tc>
          <w:tcPr>
            <w:tcW w:w="913" w:type="dxa"/>
            <w:tcBorders>
              <w:top w:val="single" w:sz="5" w:space="0" w:color="000000"/>
              <w:left w:val="single" w:sz="5" w:space="0" w:color="000000"/>
              <w:bottom w:val="single" w:sz="4" w:space="0" w:color="000000"/>
              <w:right w:val="single" w:sz="4" w:space="0" w:color="000000"/>
            </w:tcBorders>
          </w:tcPr>
          <w:p w14:paraId="17B6614E"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24</w:t>
            </w:r>
          </w:p>
        </w:tc>
        <w:tc>
          <w:tcPr>
            <w:tcW w:w="847" w:type="dxa"/>
            <w:tcBorders>
              <w:top w:val="single" w:sz="5" w:space="0" w:color="000000"/>
              <w:left w:val="single" w:sz="4" w:space="0" w:color="000000"/>
              <w:bottom w:val="single" w:sz="4" w:space="0" w:color="000000"/>
              <w:right w:val="single" w:sz="5" w:space="0" w:color="000000"/>
            </w:tcBorders>
          </w:tcPr>
          <w:p w14:paraId="4ABFB079"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17</w:t>
            </w:r>
          </w:p>
        </w:tc>
        <w:tc>
          <w:tcPr>
            <w:tcW w:w="884" w:type="dxa"/>
            <w:tcBorders>
              <w:top w:val="single" w:sz="5" w:space="0" w:color="000000"/>
              <w:left w:val="single" w:sz="5" w:space="0" w:color="000000"/>
              <w:bottom w:val="single" w:sz="4" w:space="0" w:color="000000"/>
              <w:right w:val="single" w:sz="4" w:space="0" w:color="000000"/>
            </w:tcBorders>
          </w:tcPr>
          <w:p w14:paraId="36E1E235"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21</w:t>
            </w:r>
          </w:p>
        </w:tc>
        <w:tc>
          <w:tcPr>
            <w:tcW w:w="1529" w:type="dxa"/>
            <w:tcBorders>
              <w:top w:val="single" w:sz="5" w:space="0" w:color="000000"/>
              <w:left w:val="single" w:sz="4" w:space="0" w:color="000000"/>
              <w:bottom w:val="single" w:sz="4" w:space="0" w:color="000000"/>
              <w:right w:val="single" w:sz="4" w:space="0" w:color="000000"/>
            </w:tcBorders>
          </w:tcPr>
          <w:p w14:paraId="12AFD357" w14:textId="77777777"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$ 16.00</w:t>
            </w:r>
          </w:p>
        </w:tc>
      </w:tr>
      <w:tr w:rsidR="00E53252" w:rsidRPr="00CE4196" w14:paraId="73339CD6" w14:textId="77777777" w:rsidTr="004F165E">
        <w:trPr>
          <w:trHeight w:hRule="exact" w:val="302"/>
          <w:jc w:val="center"/>
        </w:trPr>
        <w:tc>
          <w:tcPr>
            <w:tcW w:w="4567" w:type="dxa"/>
            <w:gridSpan w:val="4"/>
            <w:tcBorders>
              <w:top w:val="single" w:sz="4" w:space="0" w:color="000000"/>
              <w:left w:val="single" w:sz="4" w:space="0" w:color="000000"/>
              <w:bottom w:val="single" w:sz="4" w:space="0" w:color="000000"/>
              <w:right w:val="single" w:sz="4" w:space="0" w:color="000000"/>
            </w:tcBorders>
          </w:tcPr>
          <w:p w14:paraId="2BCA1CA2" w14:textId="77777777" w:rsidR="00E53252" w:rsidRPr="00CE4196" w:rsidRDefault="004E639A" w:rsidP="00CE4196">
            <w:pPr>
              <w:spacing w:line="360" w:lineRule="auto"/>
              <w:rPr>
                <w:rFonts w:ascii="Arial" w:eastAsia="Arial" w:hAnsi="Arial" w:cs="Arial"/>
              </w:rPr>
            </w:pPr>
            <w:r w:rsidRPr="00CE4196">
              <w:rPr>
                <w:rFonts w:ascii="Arial" w:eastAsia="Arial" w:hAnsi="Arial" w:cs="Arial"/>
              </w:rPr>
              <w:t>RESTO DE LA SECCIÓN</w:t>
            </w:r>
          </w:p>
        </w:tc>
        <w:tc>
          <w:tcPr>
            <w:tcW w:w="1529" w:type="dxa"/>
            <w:tcBorders>
              <w:top w:val="single" w:sz="4" w:space="0" w:color="000000"/>
              <w:left w:val="single" w:sz="4" w:space="0" w:color="000000"/>
              <w:bottom w:val="single" w:sz="4" w:space="0" w:color="000000"/>
              <w:right w:val="single" w:sz="4" w:space="0" w:color="000000"/>
            </w:tcBorders>
          </w:tcPr>
          <w:p w14:paraId="03B93504" w14:textId="77777777"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$ 10.00</w:t>
            </w:r>
          </w:p>
        </w:tc>
      </w:tr>
    </w:tbl>
    <w:p w14:paraId="1E14BB66" w14:textId="77777777" w:rsidR="00E53252" w:rsidRPr="00CE4196" w:rsidRDefault="00E53252" w:rsidP="00CE4196">
      <w:pPr>
        <w:spacing w:line="360" w:lineRule="auto"/>
        <w:rPr>
          <w:rFonts w:ascii="Arial" w:hAnsi="Arial" w:cs="Arial"/>
        </w:rPr>
      </w:pPr>
    </w:p>
    <w:tbl>
      <w:tblPr>
        <w:tblW w:w="0" w:type="auto"/>
        <w:tblInd w:w="1271" w:type="dxa"/>
        <w:tblLayout w:type="fixed"/>
        <w:tblCellMar>
          <w:left w:w="0" w:type="dxa"/>
          <w:right w:w="0" w:type="dxa"/>
        </w:tblCellMar>
        <w:tblLook w:val="01E0" w:firstRow="1" w:lastRow="1" w:firstColumn="1" w:lastColumn="1" w:noHBand="0" w:noVBand="0"/>
      </w:tblPr>
      <w:tblGrid>
        <w:gridCol w:w="3680"/>
        <w:gridCol w:w="2415"/>
      </w:tblGrid>
      <w:tr w:rsidR="00E53252" w:rsidRPr="00CE4196" w14:paraId="0593C454" w14:textId="77777777" w:rsidTr="004F165E">
        <w:trPr>
          <w:trHeight w:hRule="exact" w:val="301"/>
        </w:trPr>
        <w:tc>
          <w:tcPr>
            <w:tcW w:w="3680" w:type="dxa"/>
            <w:tcBorders>
              <w:top w:val="single" w:sz="5" w:space="0" w:color="000000"/>
              <w:left w:val="single" w:sz="4" w:space="0" w:color="000000"/>
              <w:bottom w:val="single" w:sz="5" w:space="0" w:color="000000"/>
              <w:right w:val="single" w:sz="5" w:space="0" w:color="000000"/>
            </w:tcBorders>
          </w:tcPr>
          <w:p w14:paraId="1C66030F"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RÚSTICOS</w:t>
            </w:r>
          </w:p>
        </w:tc>
        <w:tc>
          <w:tcPr>
            <w:tcW w:w="2415" w:type="dxa"/>
            <w:tcBorders>
              <w:top w:val="single" w:sz="5" w:space="0" w:color="000000"/>
              <w:left w:val="single" w:sz="5" w:space="0" w:color="000000"/>
              <w:bottom w:val="single" w:sz="5" w:space="0" w:color="000000"/>
              <w:right w:val="single" w:sz="4" w:space="0" w:color="000000"/>
            </w:tcBorders>
          </w:tcPr>
          <w:p w14:paraId="10902979" w14:textId="77777777" w:rsidR="00E53252" w:rsidRPr="00CE4196" w:rsidRDefault="00E53252" w:rsidP="00CE4196">
            <w:pPr>
              <w:spacing w:line="360" w:lineRule="auto"/>
              <w:rPr>
                <w:rFonts w:ascii="Arial" w:hAnsi="Arial" w:cs="Arial"/>
              </w:rPr>
            </w:pPr>
          </w:p>
        </w:tc>
      </w:tr>
      <w:tr w:rsidR="00E53252" w:rsidRPr="00CE4196" w14:paraId="6C8CF288" w14:textId="77777777" w:rsidTr="004F165E">
        <w:trPr>
          <w:trHeight w:hRule="exact" w:val="302"/>
        </w:trPr>
        <w:tc>
          <w:tcPr>
            <w:tcW w:w="3680" w:type="dxa"/>
            <w:tcBorders>
              <w:top w:val="single" w:sz="5" w:space="0" w:color="000000"/>
              <w:left w:val="single" w:sz="4" w:space="0" w:color="000000"/>
              <w:bottom w:val="single" w:sz="4" w:space="0" w:color="000000"/>
              <w:right w:val="single" w:sz="5" w:space="0" w:color="000000"/>
            </w:tcBorders>
          </w:tcPr>
          <w:p w14:paraId="10DF74EE"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BRECHA</w:t>
            </w:r>
          </w:p>
        </w:tc>
        <w:tc>
          <w:tcPr>
            <w:tcW w:w="2415" w:type="dxa"/>
            <w:tcBorders>
              <w:top w:val="single" w:sz="5" w:space="0" w:color="000000"/>
              <w:left w:val="single" w:sz="5" w:space="0" w:color="000000"/>
              <w:bottom w:val="single" w:sz="4" w:space="0" w:color="000000"/>
              <w:right w:val="single" w:sz="4" w:space="0" w:color="000000"/>
            </w:tcBorders>
          </w:tcPr>
          <w:p w14:paraId="67957A97" w14:textId="77777777"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$ 200.00</w:t>
            </w:r>
          </w:p>
        </w:tc>
      </w:tr>
      <w:tr w:rsidR="00E53252" w:rsidRPr="00CE4196" w14:paraId="051B616C" w14:textId="77777777" w:rsidTr="004F165E">
        <w:trPr>
          <w:trHeight w:hRule="exact" w:val="301"/>
        </w:trPr>
        <w:tc>
          <w:tcPr>
            <w:tcW w:w="3680" w:type="dxa"/>
            <w:tcBorders>
              <w:top w:val="single" w:sz="4" w:space="0" w:color="000000"/>
              <w:left w:val="single" w:sz="4" w:space="0" w:color="000000"/>
              <w:bottom w:val="single" w:sz="4" w:space="0" w:color="000000"/>
              <w:right w:val="single" w:sz="5" w:space="0" w:color="000000"/>
            </w:tcBorders>
          </w:tcPr>
          <w:p w14:paraId="76413906"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CAMINO BLANCO</w:t>
            </w:r>
          </w:p>
        </w:tc>
        <w:tc>
          <w:tcPr>
            <w:tcW w:w="2415" w:type="dxa"/>
            <w:tcBorders>
              <w:top w:val="single" w:sz="4" w:space="0" w:color="000000"/>
              <w:left w:val="single" w:sz="5" w:space="0" w:color="000000"/>
              <w:bottom w:val="single" w:sz="4" w:space="0" w:color="000000"/>
              <w:right w:val="single" w:sz="4" w:space="0" w:color="000000"/>
            </w:tcBorders>
          </w:tcPr>
          <w:p w14:paraId="3F35917E" w14:textId="77777777"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$ 400.00</w:t>
            </w:r>
          </w:p>
        </w:tc>
      </w:tr>
      <w:tr w:rsidR="00E53252" w:rsidRPr="00CE4196" w14:paraId="3239DB34" w14:textId="77777777" w:rsidTr="004F165E">
        <w:trPr>
          <w:trHeight w:hRule="exact" w:val="301"/>
        </w:trPr>
        <w:tc>
          <w:tcPr>
            <w:tcW w:w="3680" w:type="dxa"/>
            <w:tcBorders>
              <w:top w:val="single" w:sz="4" w:space="0" w:color="000000"/>
              <w:left w:val="single" w:sz="4" w:space="0" w:color="000000"/>
              <w:bottom w:val="single" w:sz="4" w:space="0" w:color="000000"/>
              <w:right w:val="single" w:sz="5" w:space="0" w:color="000000"/>
            </w:tcBorders>
          </w:tcPr>
          <w:p w14:paraId="06752D20"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CARRETERA</w:t>
            </w:r>
          </w:p>
        </w:tc>
        <w:tc>
          <w:tcPr>
            <w:tcW w:w="2415" w:type="dxa"/>
            <w:tcBorders>
              <w:top w:val="single" w:sz="4" w:space="0" w:color="000000"/>
              <w:left w:val="single" w:sz="5" w:space="0" w:color="000000"/>
              <w:bottom w:val="single" w:sz="4" w:space="0" w:color="000000"/>
              <w:right w:val="single" w:sz="4" w:space="0" w:color="000000"/>
            </w:tcBorders>
          </w:tcPr>
          <w:p w14:paraId="5850E3A3" w14:textId="77777777"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$ 600.00</w:t>
            </w:r>
          </w:p>
        </w:tc>
      </w:tr>
    </w:tbl>
    <w:p w14:paraId="709B1E73" w14:textId="77777777" w:rsidR="00E53252" w:rsidRPr="00CE4196" w:rsidRDefault="00E53252" w:rsidP="00CE4196">
      <w:pPr>
        <w:spacing w:line="360" w:lineRule="auto"/>
        <w:rPr>
          <w:rFonts w:ascii="Arial" w:hAnsi="Arial" w:cs="Arial"/>
        </w:rPr>
      </w:pPr>
    </w:p>
    <w:p w14:paraId="3E48C0E6"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VALORES UNITARIOS DE CONSTRUCCIÓN</w:t>
      </w:r>
    </w:p>
    <w:p w14:paraId="081D1C69" w14:textId="77777777" w:rsidR="00E53252" w:rsidRPr="00CE4196" w:rsidRDefault="00E53252" w:rsidP="00CE4196">
      <w:pPr>
        <w:spacing w:line="360" w:lineRule="auto"/>
        <w:jc w:val="center"/>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1914"/>
        <w:gridCol w:w="1562"/>
        <w:gridCol w:w="1223"/>
        <w:gridCol w:w="1505"/>
      </w:tblGrid>
      <w:tr w:rsidR="00E53252" w:rsidRPr="00CE4196" w14:paraId="35758BB5" w14:textId="77777777" w:rsidTr="004F165E">
        <w:trPr>
          <w:trHeight w:hRule="exact" w:val="301"/>
          <w:jc w:val="center"/>
        </w:trPr>
        <w:tc>
          <w:tcPr>
            <w:tcW w:w="1914" w:type="dxa"/>
            <w:vMerge w:val="restart"/>
            <w:tcBorders>
              <w:top w:val="single" w:sz="4" w:space="0" w:color="000000"/>
              <w:left w:val="single" w:sz="5" w:space="0" w:color="000000"/>
              <w:right w:val="nil"/>
            </w:tcBorders>
          </w:tcPr>
          <w:p w14:paraId="5FD7AE5A"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TIPO DE</w:t>
            </w:r>
          </w:p>
          <w:p w14:paraId="70489419"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CONSTRUCCIÓN</w:t>
            </w:r>
          </w:p>
        </w:tc>
        <w:tc>
          <w:tcPr>
            <w:tcW w:w="1562" w:type="dxa"/>
            <w:tcBorders>
              <w:top w:val="single" w:sz="4" w:space="0" w:color="000000"/>
              <w:left w:val="single" w:sz="4" w:space="0" w:color="000000"/>
              <w:bottom w:val="single" w:sz="4" w:space="0" w:color="000000"/>
              <w:right w:val="single" w:sz="4" w:space="0" w:color="000000"/>
            </w:tcBorders>
          </w:tcPr>
          <w:p w14:paraId="2B668862"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ÁREA CENTRO</w:t>
            </w:r>
          </w:p>
        </w:tc>
        <w:tc>
          <w:tcPr>
            <w:tcW w:w="1223" w:type="dxa"/>
            <w:tcBorders>
              <w:top w:val="single" w:sz="4" w:space="0" w:color="000000"/>
              <w:left w:val="single" w:sz="4" w:space="0" w:color="000000"/>
              <w:bottom w:val="single" w:sz="4" w:space="0" w:color="000000"/>
              <w:right w:val="single" w:sz="4" w:space="0" w:color="000000"/>
            </w:tcBorders>
          </w:tcPr>
          <w:p w14:paraId="178AD07A"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ÁREA</w:t>
            </w:r>
          </w:p>
        </w:tc>
        <w:tc>
          <w:tcPr>
            <w:tcW w:w="1505" w:type="dxa"/>
            <w:tcBorders>
              <w:top w:val="single" w:sz="4" w:space="0" w:color="000000"/>
              <w:left w:val="single" w:sz="4" w:space="0" w:color="000000"/>
              <w:bottom w:val="single" w:sz="4" w:space="0" w:color="000000"/>
              <w:right w:val="single" w:sz="5" w:space="0" w:color="000000"/>
            </w:tcBorders>
          </w:tcPr>
          <w:p w14:paraId="436C86A0"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PERIFERIA</w:t>
            </w:r>
          </w:p>
        </w:tc>
      </w:tr>
      <w:tr w:rsidR="00E53252" w:rsidRPr="00CE4196" w14:paraId="65AD0E66" w14:textId="77777777" w:rsidTr="004F165E">
        <w:trPr>
          <w:trHeight w:hRule="exact" w:val="302"/>
          <w:jc w:val="center"/>
        </w:trPr>
        <w:tc>
          <w:tcPr>
            <w:tcW w:w="1914" w:type="dxa"/>
            <w:vMerge/>
            <w:tcBorders>
              <w:left w:val="single" w:sz="5" w:space="0" w:color="000000"/>
              <w:bottom w:val="single" w:sz="5" w:space="0" w:color="000000"/>
              <w:right w:val="nil"/>
            </w:tcBorders>
          </w:tcPr>
          <w:p w14:paraId="797D6196" w14:textId="77777777" w:rsidR="00E53252" w:rsidRPr="00CE4196" w:rsidRDefault="00E53252" w:rsidP="00CE4196">
            <w:pPr>
              <w:spacing w:line="360" w:lineRule="auto"/>
              <w:jc w:val="center"/>
              <w:rPr>
                <w:rFonts w:ascii="Arial" w:hAnsi="Arial" w:cs="Arial"/>
              </w:rPr>
            </w:pPr>
          </w:p>
        </w:tc>
        <w:tc>
          <w:tcPr>
            <w:tcW w:w="1562" w:type="dxa"/>
            <w:tcBorders>
              <w:top w:val="single" w:sz="4" w:space="0" w:color="000000"/>
              <w:left w:val="single" w:sz="4" w:space="0" w:color="000000"/>
              <w:bottom w:val="single" w:sz="5" w:space="0" w:color="000000"/>
              <w:right w:val="single" w:sz="4" w:space="0" w:color="000000"/>
            </w:tcBorders>
          </w:tcPr>
          <w:p w14:paraId="5A15B898"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VALOR M²</w:t>
            </w:r>
          </w:p>
        </w:tc>
        <w:tc>
          <w:tcPr>
            <w:tcW w:w="1223" w:type="dxa"/>
            <w:tcBorders>
              <w:top w:val="single" w:sz="4" w:space="0" w:color="000000"/>
              <w:left w:val="single" w:sz="4" w:space="0" w:color="000000"/>
              <w:bottom w:val="single" w:sz="5" w:space="0" w:color="000000"/>
              <w:right w:val="single" w:sz="4" w:space="0" w:color="000000"/>
            </w:tcBorders>
          </w:tcPr>
          <w:p w14:paraId="0E5777DD"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VALOR M²</w:t>
            </w:r>
          </w:p>
        </w:tc>
        <w:tc>
          <w:tcPr>
            <w:tcW w:w="1505" w:type="dxa"/>
            <w:tcBorders>
              <w:top w:val="single" w:sz="4" w:space="0" w:color="000000"/>
              <w:left w:val="single" w:sz="4" w:space="0" w:color="000000"/>
              <w:bottom w:val="single" w:sz="5" w:space="0" w:color="000000"/>
              <w:right w:val="single" w:sz="5" w:space="0" w:color="000000"/>
            </w:tcBorders>
          </w:tcPr>
          <w:p w14:paraId="4C9E0831"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VALOR M²</w:t>
            </w:r>
          </w:p>
        </w:tc>
      </w:tr>
      <w:tr w:rsidR="00E53252" w:rsidRPr="00CE4196" w14:paraId="42FDEDF1" w14:textId="77777777" w:rsidTr="004F165E">
        <w:trPr>
          <w:trHeight w:hRule="exact" w:val="301"/>
          <w:jc w:val="center"/>
        </w:trPr>
        <w:tc>
          <w:tcPr>
            <w:tcW w:w="1914" w:type="dxa"/>
            <w:tcBorders>
              <w:top w:val="single" w:sz="5" w:space="0" w:color="000000"/>
              <w:left w:val="single" w:sz="5" w:space="0" w:color="000000"/>
              <w:bottom w:val="single" w:sz="5" w:space="0" w:color="000000"/>
              <w:right w:val="single" w:sz="4" w:space="0" w:color="000000"/>
            </w:tcBorders>
          </w:tcPr>
          <w:p w14:paraId="3B0E4DA6"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CONCRETO</w:t>
            </w:r>
          </w:p>
        </w:tc>
        <w:tc>
          <w:tcPr>
            <w:tcW w:w="1562" w:type="dxa"/>
            <w:tcBorders>
              <w:top w:val="single" w:sz="5" w:space="0" w:color="000000"/>
              <w:left w:val="single" w:sz="4" w:space="0" w:color="000000"/>
              <w:bottom w:val="single" w:sz="5" w:space="0" w:color="000000"/>
              <w:right w:val="single" w:sz="4" w:space="0" w:color="000000"/>
            </w:tcBorders>
          </w:tcPr>
          <w:p w14:paraId="2EC5B70B"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$ 1,200.00</w:t>
            </w:r>
          </w:p>
        </w:tc>
        <w:tc>
          <w:tcPr>
            <w:tcW w:w="1223" w:type="dxa"/>
            <w:tcBorders>
              <w:top w:val="single" w:sz="5" w:space="0" w:color="000000"/>
              <w:left w:val="single" w:sz="4" w:space="0" w:color="000000"/>
              <w:bottom w:val="single" w:sz="5" w:space="0" w:color="000000"/>
              <w:right w:val="single" w:sz="4" w:space="0" w:color="000000"/>
            </w:tcBorders>
          </w:tcPr>
          <w:p w14:paraId="720BDD63"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$ 800.00</w:t>
            </w:r>
          </w:p>
        </w:tc>
        <w:tc>
          <w:tcPr>
            <w:tcW w:w="1505" w:type="dxa"/>
            <w:tcBorders>
              <w:top w:val="single" w:sz="5" w:space="0" w:color="000000"/>
              <w:left w:val="single" w:sz="4" w:space="0" w:color="000000"/>
              <w:bottom w:val="single" w:sz="5" w:space="0" w:color="000000"/>
              <w:right w:val="single" w:sz="5" w:space="0" w:color="000000"/>
            </w:tcBorders>
          </w:tcPr>
          <w:p w14:paraId="4C39083D"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$ 600.00</w:t>
            </w:r>
          </w:p>
        </w:tc>
      </w:tr>
      <w:tr w:rsidR="00E53252" w:rsidRPr="00CE4196" w14:paraId="25A9972A" w14:textId="77777777" w:rsidTr="004F165E">
        <w:trPr>
          <w:trHeight w:hRule="exact" w:val="302"/>
          <w:jc w:val="center"/>
        </w:trPr>
        <w:tc>
          <w:tcPr>
            <w:tcW w:w="1914" w:type="dxa"/>
            <w:tcBorders>
              <w:top w:val="single" w:sz="5" w:space="0" w:color="000000"/>
              <w:left w:val="single" w:sz="5" w:space="0" w:color="000000"/>
              <w:bottom w:val="single" w:sz="4" w:space="0" w:color="000000"/>
              <w:right w:val="single" w:sz="4" w:space="0" w:color="000000"/>
            </w:tcBorders>
          </w:tcPr>
          <w:p w14:paraId="229E11F7"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HIERRO Y ROLLIZOS</w:t>
            </w:r>
          </w:p>
        </w:tc>
        <w:tc>
          <w:tcPr>
            <w:tcW w:w="1562" w:type="dxa"/>
            <w:tcBorders>
              <w:top w:val="single" w:sz="5" w:space="0" w:color="000000"/>
              <w:left w:val="single" w:sz="4" w:space="0" w:color="000000"/>
              <w:bottom w:val="single" w:sz="4" w:space="0" w:color="000000"/>
              <w:right w:val="single" w:sz="4" w:space="0" w:color="000000"/>
            </w:tcBorders>
          </w:tcPr>
          <w:p w14:paraId="2523FB49"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$ 500.00</w:t>
            </w:r>
          </w:p>
        </w:tc>
        <w:tc>
          <w:tcPr>
            <w:tcW w:w="1223" w:type="dxa"/>
            <w:tcBorders>
              <w:top w:val="single" w:sz="5" w:space="0" w:color="000000"/>
              <w:left w:val="single" w:sz="4" w:space="0" w:color="000000"/>
              <w:bottom w:val="single" w:sz="4" w:space="0" w:color="000000"/>
              <w:right w:val="single" w:sz="4" w:space="0" w:color="000000"/>
            </w:tcBorders>
          </w:tcPr>
          <w:p w14:paraId="706BEF17"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$ 400.00</w:t>
            </w:r>
          </w:p>
        </w:tc>
        <w:tc>
          <w:tcPr>
            <w:tcW w:w="1505" w:type="dxa"/>
            <w:tcBorders>
              <w:top w:val="single" w:sz="5" w:space="0" w:color="000000"/>
              <w:left w:val="single" w:sz="4" w:space="0" w:color="000000"/>
              <w:bottom w:val="single" w:sz="4" w:space="0" w:color="000000"/>
              <w:right w:val="single" w:sz="5" w:space="0" w:color="000000"/>
            </w:tcBorders>
          </w:tcPr>
          <w:p w14:paraId="77C041CF"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$ 350.00</w:t>
            </w:r>
          </w:p>
        </w:tc>
      </w:tr>
      <w:tr w:rsidR="00E53252" w:rsidRPr="00CE4196" w14:paraId="726295C3" w14:textId="77777777" w:rsidTr="004F165E">
        <w:trPr>
          <w:trHeight w:hRule="exact" w:val="301"/>
          <w:jc w:val="center"/>
        </w:trPr>
        <w:tc>
          <w:tcPr>
            <w:tcW w:w="1914" w:type="dxa"/>
            <w:tcBorders>
              <w:top w:val="single" w:sz="4" w:space="0" w:color="000000"/>
              <w:left w:val="single" w:sz="5" w:space="0" w:color="000000"/>
              <w:bottom w:val="single" w:sz="4" w:space="0" w:color="000000"/>
              <w:right w:val="single" w:sz="4" w:space="0" w:color="000000"/>
            </w:tcBorders>
          </w:tcPr>
          <w:p w14:paraId="7618EE90"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ZINC, ASBESTO, TEJA</w:t>
            </w:r>
          </w:p>
        </w:tc>
        <w:tc>
          <w:tcPr>
            <w:tcW w:w="1562" w:type="dxa"/>
            <w:tcBorders>
              <w:top w:val="single" w:sz="4" w:space="0" w:color="000000"/>
              <w:left w:val="single" w:sz="4" w:space="0" w:color="000000"/>
              <w:bottom w:val="single" w:sz="4" w:space="0" w:color="000000"/>
              <w:right w:val="single" w:sz="4" w:space="0" w:color="000000"/>
            </w:tcBorders>
          </w:tcPr>
          <w:p w14:paraId="3584EF04"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$ 300.00</w:t>
            </w:r>
          </w:p>
        </w:tc>
        <w:tc>
          <w:tcPr>
            <w:tcW w:w="1223" w:type="dxa"/>
            <w:tcBorders>
              <w:top w:val="single" w:sz="4" w:space="0" w:color="000000"/>
              <w:left w:val="single" w:sz="4" w:space="0" w:color="000000"/>
              <w:bottom w:val="single" w:sz="4" w:space="0" w:color="000000"/>
              <w:right w:val="single" w:sz="4" w:space="0" w:color="000000"/>
            </w:tcBorders>
          </w:tcPr>
          <w:p w14:paraId="47D24B16"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$ 240.00</w:t>
            </w:r>
          </w:p>
        </w:tc>
        <w:tc>
          <w:tcPr>
            <w:tcW w:w="1505" w:type="dxa"/>
            <w:tcBorders>
              <w:top w:val="single" w:sz="4" w:space="0" w:color="000000"/>
              <w:left w:val="single" w:sz="4" w:space="0" w:color="000000"/>
              <w:bottom w:val="single" w:sz="4" w:space="0" w:color="000000"/>
              <w:right w:val="single" w:sz="5" w:space="0" w:color="000000"/>
            </w:tcBorders>
          </w:tcPr>
          <w:p w14:paraId="699774A4"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$ 180.00</w:t>
            </w:r>
          </w:p>
        </w:tc>
      </w:tr>
      <w:tr w:rsidR="00E53252" w:rsidRPr="00CE4196" w14:paraId="0E521162" w14:textId="77777777" w:rsidTr="004F165E">
        <w:trPr>
          <w:trHeight w:hRule="exact" w:val="301"/>
          <w:jc w:val="center"/>
        </w:trPr>
        <w:tc>
          <w:tcPr>
            <w:tcW w:w="1914" w:type="dxa"/>
            <w:tcBorders>
              <w:top w:val="single" w:sz="4" w:space="0" w:color="000000"/>
              <w:left w:val="single" w:sz="5" w:space="0" w:color="000000"/>
              <w:bottom w:val="single" w:sz="4" w:space="0" w:color="000000"/>
              <w:right w:val="single" w:sz="4" w:space="0" w:color="000000"/>
            </w:tcBorders>
          </w:tcPr>
          <w:p w14:paraId="4B18400B"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CARTÓN Y PAJA</w:t>
            </w:r>
          </w:p>
        </w:tc>
        <w:tc>
          <w:tcPr>
            <w:tcW w:w="1562" w:type="dxa"/>
            <w:tcBorders>
              <w:top w:val="single" w:sz="4" w:space="0" w:color="000000"/>
              <w:left w:val="single" w:sz="4" w:space="0" w:color="000000"/>
              <w:bottom w:val="single" w:sz="4" w:space="0" w:color="000000"/>
              <w:right w:val="single" w:sz="4" w:space="0" w:color="000000"/>
            </w:tcBorders>
          </w:tcPr>
          <w:p w14:paraId="7C5DB68A"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$ 150.00</w:t>
            </w:r>
          </w:p>
        </w:tc>
        <w:tc>
          <w:tcPr>
            <w:tcW w:w="1223" w:type="dxa"/>
            <w:tcBorders>
              <w:top w:val="single" w:sz="4" w:space="0" w:color="000000"/>
              <w:left w:val="single" w:sz="4" w:space="0" w:color="000000"/>
              <w:bottom w:val="single" w:sz="4" w:space="0" w:color="000000"/>
              <w:right w:val="single" w:sz="4" w:space="0" w:color="000000"/>
            </w:tcBorders>
          </w:tcPr>
          <w:p w14:paraId="3230D674"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$ 100.00</w:t>
            </w:r>
          </w:p>
        </w:tc>
        <w:tc>
          <w:tcPr>
            <w:tcW w:w="1505" w:type="dxa"/>
            <w:tcBorders>
              <w:top w:val="single" w:sz="4" w:space="0" w:color="000000"/>
              <w:left w:val="single" w:sz="4" w:space="0" w:color="000000"/>
              <w:bottom w:val="single" w:sz="4" w:space="0" w:color="000000"/>
              <w:right w:val="single" w:sz="5" w:space="0" w:color="000000"/>
            </w:tcBorders>
          </w:tcPr>
          <w:p w14:paraId="169FDF9C"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$ 60.00</w:t>
            </w:r>
          </w:p>
        </w:tc>
      </w:tr>
    </w:tbl>
    <w:p w14:paraId="7D71886E" w14:textId="77777777" w:rsidR="004F56D4" w:rsidRPr="00CE4196" w:rsidRDefault="004F56D4" w:rsidP="00CE4196">
      <w:pPr>
        <w:spacing w:line="360" w:lineRule="auto"/>
        <w:jc w:val="center"/>
        <w:rPr>
          <w:rFonts w:ascii="Arial" w:hAnsi="Arial" w:cs="Arial"/>
        </w:rPr>
      </w:pPr>
    </w:p>
    <w:p w14:paraId="1E3B3FBB" w14:textId="77777777" w:rsidR="00E53252" w:rsidRPr="00BD569F" w:rsidRDefault="004E639A" w:rsidP="0013407A">
      <w:pPr>
        <w:spacing w:line="360" w:lineRule="auto"/>
        <w:ind w:firstLine="708"/>
        <w:jc w:val="both"/>
        <w:rPr>
          <w:rFonts w:ascii="Arial" w:eastAsia="Arial" w:hAnsi="Arial" w:cs="Arial"/>
          <w:lang w:val="es-MX"/>
        </w:rPr>
      </w:pPr>
      <w:r w:rsidRPr="00BD569F">
        <w:rPr>
          <w:rFonts w:ascii="Arial" w:eastAsia="Arial" w:hAnsi="Arial" w:cs="Arial"/>
          <w:lang w:val="es-MX"/>
        </w:rPr>
        <w:t>El impuesto se calculará aplicando al valor catastral determinado, la siguiente:</w:t>
      </w:r>
    </w:p>
    <w:p w14:paraId="036D2B64" w14:textId="77777777" w:rsidR="00E53252" w:rsidRPr="00BD569F" w:rsidRDefault="00E53252" w:rsidP="00CE4196">
      <w:pPr>
        <w:spacing w:line="360" w:lineRule="auto"/>
        <w:rPr>
          <w:rFonts w:ascii="Arial" w:hAnsi="Arial" w:cs="Arial"/>
          <w:lang w:val="es-MX"/>
        </w:rPr>
      </w:pPr>
    </w:p>
    <w:p w14:paraId="0E265F11" w14:textId="70AACF1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TARI</w:t>
      </w:r>
      <w:r w:rsidR="00835F69" w:rsidRPr="00CE4196">
        <w:rPr>
          <w:rFonts w:ascii="Arial" w:eastAsia="Arial" w:hAnsi="Arial" w:cs="Arial"/>
          <w:b/>
        </w:rPr>
        <w:t>FA</w:t>
      </w:r>
      <w:r w:rsidRPr="00CE4196">
        <w:rPr>
          <w:rFonts w:ascii="Arial" w:eastAsia="Arial" w:hAnsi="Arial" w:cs="Arial"/>
          <w:b/>
        </w:rPr>
        <w:t>:</w:t>
      </w:r>
    </w:p>
    <w:p w14:paraId="057844E5" w14:textId="77777777" w:rsidR="00E53252" w:rsidRPr="00CE4196" w:rsidRDefault="00E53252" w:rsidP="00CE4196">
      <w:pPr>
        <w:spacing w:line="360" w:lineRule="auto"/>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1838"/>
        <w:gridCol w:w="1276"/>
        <w:gridCol w:w="2031"/>
        <w:gridCol w:w="2793"/>
      </w:tblGrid>
      <w:tr w:rsidR="00E53252" w:rsidRPr="00745309" w14:paraId="74E97951" w14:textId="77777777" w:rsidTr="00CE4196">
        <w:trPr>
          <w:trHeight w:hRule="exact" w:val="661"/>
          <w:jc w:val="center"/>
        </w:trPr>
        <w:tc>
          <w:tcPr>
            <w:tcW w:w="1838" w:type="dxa"/>
            <w:tcBorders>
              <w:top w:val="single" w:sz="4" w:space="0" w:color="000000"/>
              <w:left w:val="single" w:sz="4" w:space="0" w:color="000000"/>
              <w:bottom w:val="single" w:sz="5" w:space="0" w:color="000000"/>
              <w:right w:val="single" w:sz="5" w:space="0" w:color="000000"/>
            </w:tcBorders>
          </w:tcPr>
          <w:p w14:paraId="71F7B1C5"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Límite inferior</w:t>
            </w:r>
          </w:p>
        </w:tc>
        <w:tc>
          <w:tcPr>
            <w:tcW w:w="1276" w:type="dxa"/>
            <w:tcBorders>
              <w:top w:val="single" w:sz="4" w:space="0" w:color="000000"/>
              <w:left w:val="single" w:sz="5" w:space="0" w:color="000000"/>
              <w:bottom w:val="single" w:sz="5" w:space="0" w:color="000000"/>
              <w:right w:val="single" w:sz="5" w:space="0" w:color="000000"/>
            </w:tcBorders>
          </w:tcPr>
          <w:p w14:paraId="466BD5B1"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Límite</w:t>
            </w:r>
          </w:p>
          <w:p w14:paraId="31F1BC58"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superior</w:t>
            </w:r>
          </w:p>
        </w:tc>
        <w:tc>
          <w:tcPr>
            <w:tcW w:w="2031" w:type="dxa"/>
            <w:tcBorders>
              <w:top w:val="single" w:sz="4" w:space="0" w:color="000000"/>
              <w:left w:val="single" w:sz="5" w:space="0" w:color="000000"/>
              <w:bottom w:val="single" w:sz="5" w:space="0" w:color="000000"/>
              <w:right w:val="single" w:sz="5" w:space="0" w:color="000000"/>
            </w:tcBorders>
          </w:tcPr>
          <w:p w14:paraId="447E4D23" w14:textId="68844A2D" w:rsidR="00E53252" w:rsidRPr="00BD569F" w:rsidRDefault="004E639A" w:rsidP="00CE4196">
            <w:pPr>
              <w:spacing w:line="360" w:lineRule="auto"/>
              <w:jc w:val="center"/>
              <w:rPr>
                <w:rFonts w:ascii="Arial" w:eastAsia="Arial" w:hAnsi="Arial" w:cs="Arial"/>
                <w:lang w:val="es-MX"/>
              </w:rPr>
            </w:pPr>
            <w:r w:rsidRPr="00BD569F">
              <w:rPr>
                <w:rFonts w:ascii="Arial" w:eastAsia="Arial" w:hAnsi="Arial" w:cs="Arial"/>
                <w:b/>
                <w:lang w:val="es-MX"/>
              </w:rPr>
              <w:t>Cuota</w:t>
            </w:r>
            <w:r w:rsidR="00CE4196" w:rsidRPr="00BD569F">
              <w:rPr>
                <w:rFonts w:ascii="Arial" w:eastAsia="Arial" w:hAnsi="Arial" w:cs="Arial"/>
                <w:b/>
                <w:lang w:val="es-MX"/>
              </w:rPr>
              <w:t xml:space="preserve"> </w:t>
            </w:r>
            <w:r w:rsidRPr="00BD569F">
              <w:rPr>
                <w:rFonts w:ascii="Arial" w:eastAsia="Arial" w:hAnsi="Arial" w:cs="Arial"/>
                <w:b/>
                <w:lang w:val="es-MX"/>
              </w:rPr>
              <w:t>Aplicable al límite inferior</w:t>
            </w:r>
          </w:p>
        </w:tc>
        <w:tc>
          <w:tcPr>
            <w:tcW w:w="2793" w:type="dxa"/>
            <w:tcBorders>
              <w:top w:val="single" w:sz="4" w:space="0" w:color="000000"/>
              <w:left w:val="single" w:sz="5" w:space="0" w:color="000000"/>
              <w:bottom w:val="single" w:sz="5" w:space="0" w:color="000000"/>
              <w:right w:val="single" w:sz="5" w:space="0" w:color="000000"/>
            </w:tcBorders>
          </w:tcPr>
          <w:p w14:paraId="19B2A17A" w14:textId="457C5316" w:rsidR="00E53252" w:rsidRPr="00BD569F" w:rsidRDefault="004E639A" w:rsidP="00CE4196">
            <w:pPr>
              <w:spacing w:line="360" w:lineRule="auto"/>
              <w:jc w:val="center"/>
              <w:rPr>
                <w:rFonts w:ascii="Arial" w:eastAsia="Arial" w:hAnsi="Arial" w:cs="Arial"/>
                <w:lang w:val="es-MX"/>
              </w:rPr>
            </w:pPr>
            <w:r w:rsidRPr="00BD569F">
              <w:rPr>
                <w:rFonts w:ascii="Arial" w:eastAsia="Arial" w:hAnsi="Arial" w:cs="Arial"/>
                <w:b/>
                <w:lang w:val="es-MX"/>
              </w:rPr>
              <w:t>Factor para aplicar</w:t>
            </w:r>
            <w:r w:rsidR="00CE4196" w:rsidRPr="00BD569F">
              <w:rPr>
                <w:rFonts w:ascii="Arial" w:eastAsia="Arial" w:hAnsi="Arial" w:cs="Arial"/>
                <w:b/>
                <w:lang w:val="es-MX"/>
              </w:rPr>
              <w:t xml:space="preserve"> al </w:t>
            </w:r>
            <w:r w:rsidRPr="00BD569F">
              <w:rPr>
                <w:rFonts w:ascii="Arial" w:eastAsia="Arial" w:hAnsi="Arial" w:cs="Arial"/>
                <w:b/>
                <w:lang w:val="es-MX"/>
              </w:rPr>
              <w:t>excedente del límite Inferior</w:t>
            </w:r>
          </w:p>
        </w:tc>
      </w:tr>
      <w:tr w:rsidR="00E53252" w:rsidRPr="00CE4196" w14:paraId="72F6BE69" w14:textId="77777777" w:rsidTr="00CE4196">
        <w:trPr>
          <w:trHeight w:hRule="exact" w:val="301"/>
          <w:jc w:val="center"/>
        </w:trPr>
        <w:tc>
          <w:tcPr>
            <w:tcW w:w="1838" w:type="dxa"/>
            <w:tcBorders>
              <w:top w:val="single" w:sz="5" w:space="0" w:color="000000"/>
              <w:left w:val="single" w:sz="4" w:space="0" w:color="000000"/>
              <w:bottom w:val="single" w:sz="5" w:space="0" w:color="000000"/>
              <w:right w:val="single" w:sz="5" w:space="0" w:color="000000"/>
            </w:tcBorders>
          </w:tcPr>
          <w:p w14:paraId="3BE01AE0"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Pesos</w:t>
            </w:r>
          </w:p>
        </w:tc>
        <w:tc>
          <w:tcPr>
            <w:tcW w:w="1276" w:type="dxa"/>
            <w:tcBorders>
              <w:top w:val="single" w:sz="5" w:space="0" w:color="000000"/>
              <w:left w:val="single" w:sz="5" w:space="0" w:color="000000"/>
              <w:bottom w:val="single" w:sz="5" w:space="0" w:color="000000"/>
              <w:right w:val="single" w:sz="5" w:space="0" w:color="000000"/>
            </w:tcBorders>
          </w:tcPr>
          <w:p w14:paraId="1F73E65C"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Pesos</w:t>
            </w:r>
          </w:p>
        </w:tc>
        <w:tc>
          <w:tcPr>
            <w:tcW w:w="2031" w:type="dxa"/>
            <w:tcBorders>
              <w:top w:val="single" w:sz="5" w:space="0" w:color="000000"/>
              <w:left w:val="single" w:sz="5" w:space="0" w:color="000000"/>
              <w:bottom w:val="single" w:sz="5" w:space="0" w:color="000000"/>
              <w:right w:val="single" w:sz="5" w:space="0" w:color="000000"/>
            </w:tcBorders>
          </w:tcPr>
          <w:p w14:paraId="3C5908E0"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Pesos</w:t>
            </w:r>
          </w:p>
        </w:tc>
        <w:tc>
          <w:tcPr>
            <w:tcW w:w="2793" w:type="dxa"/>
            <w:tcBorders>
              <w:top w:val="single" w:sz="5" w:space="0" w:color="000000"/>
              <w:left w:val="single" w:sz="5" w:space="0" w:color="000000"/>
              <w:bottom w:val="single" w:sz="5" w:space="0" w:color="000000"/>
              <w:right w:val="single" w:sz="5" w:space="0" w:color="000000"/>
            </w:tcBorders>
          </w:tcPr>
          <w:p w14:paraId="3EB64EB8" w14:textId="77777777" w:rsidR="00E53252" w:rsidRPr="00CE4196" w:rsidRDefault="00E53252" w:rsidP="00CE4196">
            <w:pPr>
              <w:spacing w:line="360" w:lineRule="auto"/>
              <w:jc w:val="center"/>
              <w:rPr>
                <w:rFonts w:ascii="Arial" w:hAnsi="Arial" w:cs="Arial"/>
              </w:rPr>
            </w:pPr>
          </w:p>
        </w:tc>
      </w:tr>
      <w:tr w:rsidR="00E53252" w:rsidRPr="00CE4196" w14:paraId="17868972" w14:textId="77777777" w:rsidTr="00CE4196">
        <w:trPr>
          <w:trHeight w:hRule="exact" w:val="302"/>
          <w:jc w:val="center"/>
        </w:trPr>
        <w:tc>
          <w:tcPr>
            <w:tcW w:w="1838" w:type="dxa"/>
            <w:tcBorders>
              <w:top w:val="single" w:sz="5" w:space="0" w:color="000000"/>
              <w:left w:val="single" w:sz="4" w:space="0" w:color="000000"/>
              <w:bottom w:val="single" w:sz="4" w:space="0" w:color="000000"/>
              <w:right w:val="single" w:sz="5" w:space="0" w:color="000000"/>
            </w:tcBorders>
          </w:tcPr>
          <w:p w14:paraId="7EF3AC9D"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0.01</w:t>
            </w:r>
          </w:p>
        </w:tc>
        <w:tc>
          <w:tcPr>
            <w:tcW w:w="1276" w:type="dxa"/>
            <w:tcBorders>
              <w:top w:val="single" w:sz="5" w:space="0" w:color="000000"/>
              <w:left w:val="single" w:sz="5" w:space="0" w:color="000000"/>
              <w:bottom w:val="single" w:sz="4" w:space="0" w:color="000000"/>
              <w:right w:val="single" w:sz="5" w:space="0" w:color="000000"/>
            </w:tcBorders>
          </w:tcPr>
          <w:p w14:paraId="65320795"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5,000.00</w:t>
            </w:r>
          </w:p>
        </w:tc>
        <w:tc>
          <w:tcPr>
            <w:tcW w:w="2031" w:type="dxa"/>
            <w:tcBorders>
              <w:top w:val="single" w:sz="5" w:space="0" w:color="000000"/>
              <w:left w:val="single" w:sz="5" w:space="0" w:color="000000"/>
              <w:bottom w:val="single" w:sz="4" w:space="0" w:color="000000"/>
              <w:right w:val="single" w:sz="5" w:space="0" w:color="000000"/>
            </w:tcBorders>
          </w:tcPr>
          <w:p w14:paraId="4B59C568"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4.00</w:t>
            </w:r>
          </w:p>
        </w:tc>
        <w:tc>
          <w:tcPr>
            <w:tcW w:w="2793" w:type="dxa"/>
            <w:tcBorders>
              <w:top w:val="single" w:sz="5" w:space="0" w:color="000000"/>
              <w:left w:val="single" w:sz="5" w:space="0" w:color="000000"/>
              <w:bottom w:val="single" w:sz="4" w:space="0" w:color="000000"/>
              <w:right w:val="single" w:sz="5" w:space="0" w:color="000000"/>
            </w:tcBorders>
          </w:tcPr>
          <w:p w14:paraId="4DF6FE4C"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0.00060</w:t>
            </w:r>
          </w:p>
        </w:tc>
      </w:tr>
      <w:tr w:rsidR="00E53252" w:rsidRPr="00CE4196" w14:paraId="188B02FD" w14:textId="77777777" w:rsidTr="00CE4196">
        <w:trPr>
          <w:trHeight w:hRule="exact" w:val="301"/>
          <w:jc w:val="center"/>
        </w:trPr>
        <w:tc>
          <w:tcPr>
            <w:tcW w:w="1838" w:type="dxa"/>
            <w:tcBorders>
              <w:top w:val="single" w:sz="4" w:space="0" w:color="000000"/>
              <w:left w:val="single" w:sz="4" w:space="0" w:color="000000"/>
              <w:bottom w:val="single" w:sz="4" w:space="0" w:color="000000"/>
              <w:right w:val="single" w:sz="5" w:space="0" w:color="000000"/>
            </w:tcBorders>
          </w:tcPr>
          <w:p w14:paraId="1F539A1B"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5,000.01</w:t>
            </w:r>
          </w:p>
        </w:tc>
        <w:tc>
          <w:tcPr>
            <w:tcW w:w="1276" w:type="dxa"/>
            <w:tcBorders>
              <w:top w:val="single" w:sz="4" w:space="0" w:color="000000"/>
              <w:left w:val="single" w:sz="5" w:space="0" w:color="000000"/>
              <w:bottom w:val="single" w:sz="4" w:space="0" w:color="000000"/>
              <w:right w:val="single" w:sz="5" w:space="0" w:color="000000"/>
            </w:tcBorders>
          </w:tcPr>
          <w:p w14:paraId="654BC06B"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7,500.00</w:t>
            </w:r>
          </w:p>
        </w:tc>
        <w:tc>
          <w:tcPr>
            <w:tcW w:w="2031" w:type="dxa"/>
            <w:tcBorders>
              <w:top w:val="single" w:sz="4" w:space="0" w:color="000000"/>
              <w:left w:val="single" w:sz="5" w:space="0" w:color="000000"/>
              <w:bottom w:val="single" w:sz="4" w:space="0" w:color="000000"/>
              <w:right w:val="single" w:sz="5" w:space="0" w:color="000000"/>
            </w:tcBorders>
          </w:tcPr>
          <w:p w14:paraId="2621B512"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7.00</w:t>
            </w:r>
          </w:p>
        </w:tc>
        <w:tc>
          <w:tcPr>
            <w:tcW w:w="2793" w:type="dxa"/>
            <w:tcBorders>
              <w:top w:val="single" w:sz="4" w:space="0" w:color="000000"/>
              <w:left w:val="single" w:sz="5" w:space="0" w:color="000000"/>
              <w:bottom w:val="single" w:sz="4" w:space="0" w:color="000000"/>
              <w:right w:val="single" w:sz="5" w:space="0" w:color="000000"/>
            </w:tcBorders>
          </w:tcPr>
          <w:p w14:paraId="762C321A"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0.00120</w:t>
            </w:r>
          </w:p>
        </w:tc>
      </w:tr>
      <w:tr w:rsidR="00E53252" w:rsidRPr="00CE4196" w14:paraId="402ADD3C" w14:textId="77777777" w:rsidTr="00CE4196">
        <w:trPr>
          <w:trHeight w:hRule="exact" w:val="302"/>
          <w:jc w:val="center"/>
        </w:trPr>
        <w:tc>
          <w:tcPr>
            <w:tcW w:w="1838" w:type="dxa"/>
            <w:tcBorders>
              <w:top w:val="single" w:sz="4" w:space="0" w:color="000000"/>
              <w:left w:val="single" w:sz="4" w:space="0" w:color="000000"/>
              <w:bottom w:val="single" w:sz="5" w:space="0" w:color="000000"/>
              <w:right w:val="single" w:sz="5" w:space="0" w:color="000000"/>
            </w:tcBorders>
          </w:tcPr>
          <w:p w14:paraId="27FE5AFC"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7,500.01</w:t>
            </w:r>
          </w:p>
        </w:tc>
        <w:tc>
          <w:tcPr>
            <w:tcW w:w="1276" w:type="dxa"/>
            <w:tcBorders>
              <w:top w:val="single" w:sz="4" w:space="0" w:color="000000"/>
              <w:left w:val="single" w:sz="5" w:space="0" w:color="000000"/>
              <w:bottom w:val="single" w:sz="5" w:space="0" w:color="000000"/>
              <w:right w:val="single" w:sz="5" w:space="0" w:color="000000"/>
            </w:tcBorders>
          </w:tcPr>
          <w:p w14:paraId="63F53C6D"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10,500.00</w:t>
            </w:r>
          </w:p>
        </w:tc>
        <w:tc>
          <w:tcPr>
            <w:tcW w:w="2031" w:type="dxa"/>
            <w:tcBorders>
              <w:top w:val="single" w:sz="4" w:space="0" w:color="000000"/>
              <w:left w:val="single" w:sz="5" w:space="0" w:color="000000"/>
              <w:bottom w:val="single" w:sz="5" w:space="0" w:color="000000"/>
              <w:right w:val="single" w:sz="5" w:space="0" w:color="000000"/>
            </w:tcBorders>
          </w:tcPr>
          <w:p w14:paraId="521C1B5B"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10.00</w:t>
            </w:r>
          </w:p>
        </w:tc>
        <w:tc>
          <w:tcPr>
            <w:tcW w:w="2793" w:type="dxa"/>
            <w:tcBorders>
              <w:top w:val="single" w:sz="4" w:space="0" w:color="000000"/>
              <w:left w:val="single" w:sz="5" w:space="0" w:color="000000"/>
              <w:bottom w:val="single" w:sz="5" w:space="0" w:color="000000"/>
              <w:right w:val="single" w:sz="5" w:space="0" w:color="000000"/>
            </w:tcBorders>
          </w:tcPr>
          <w:p w14:paraId="1B525245"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0.00100</w:t>
            </w:r>
          </w:p>
        </w:tc>
      </w:tr>
      <w:tr w:rsidR="00E53252" w:rsidRPr="00CE4196" w14:paraId="48E91ED6" w14:textId="77777777" w:rsidTr="00CE4196">
        <w:trPr>
          <w:trHeight w:hRule="exact" w:val="301"/>
          <w:jc w:val="center"/>
        </w:trPr>
        <w:tc>
          <w:tcPr>
            <w:tcW w:w="1838" w:type="dxa"/>
            <w:tcBorders>
              <w:top w:val="single" w:sz="5" w:space="0" w:color="000000"/>
              <w:left w:val="single" w:sz="4" w:space="0" w:color="000000"/>
              <w:bottom w:val="single" w:sz="5" w:space="0" w:color="000000"/>
              <w:right w:val="single" w:sz="5" w:space="0" w:color="000000"/>
            </w:tcBorders>
          </w:tcPr>
          <w:p w14:paraId="47761B2A"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10,500.01</w:t>
            </w:r>
          </w:p>
        </w:tc>
        <w:tc>
          <w:tcPr>
            <w:tcW w:w="1276" w:type="dxa"/>
            <w:tcBorders>
              <w:top w:val="single" w:sz="5" w:space="0" w:color="000000"/>
              <w:left w:val="single" w:sz="5" w:space="0" w:color="000000"/>
              <w:bottom w:val="single" w:sz="5" w:space="0" w:color="000000"/>
              <w:right w:val="single" w:sz="5" w:space="0" w:color="000000"/>
            </w:tcBorders>
          </w:tcPr>
          <w:p w14:paraId="18FD0855"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12,500.00</w:t>
            </w:r>
          </w:p>
        </w:tc>
        <w:tc>
          <w:tcPr>
            <w:tcW w:w="2031" w:type="dxa"/>
            <w:tcBorders>
              <w:top w:val="single" w:sz="5" w:space="0" w:color="000000"/>
              <w:left w:val="single" w:sz="5" w:space="0" w:color="000000"/>
              <w:bottom w:val="single" w:sz="5" w:space="0" w:color="000000"/>
              <w:right w:val="single" w:sz="5" w:space="0" w:color="000000"/>
            </w:tcBorders>
          </w:tcPr>
          <w:p w14:paraId="3E3551D6"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13.00</w:t>
            </w:r>
          </w:p>
        </w:tc>
        <w:tc>
          <w:tcPr>
            <w:tcW w:w="2793" w:type="dxa"/>
            <w:tcBorders>
              <w:top w:val="single" w:sz="5" w:space="0" w:color="000000"/>
              <w:left w:val="single" w:sz="5" w:space="0" w:color="000000"/>
              <w:bottom w:val="single" w:sz="5" w:space="0" w:color="000000"/>
              <w:right w:val="single" w:sz="5" w:space="0" w:color="000000"/>
            </w:tcBorders>
          </w:tcPr>
          <w:p w14:paraId="1E9157FC"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0.00150</w:t>
            </w:r>
          </w:p>
        </w:tc>
      </w:tr>
      <w:tr w:rsidR="00E53252" w:rsidRPr="00CE4196" w14:paraId="28C0BD90" w14:textId="77777777" w:rsidTr="00CE4196">
        <w:trPr>
          <w:trHeight w:hRule="exact" w:val="301"/>
          <w:jc w:val="center"/>
        </w:trPr>
        <w:tc>
          <w:tcPr>
            <w:tcW w:w="1838" w:type="dxa"/>
            <w:tcBorders>
              <w:top w:val="single" w:sz="5" w:space="0" w:color="000000"/>
              <w:left w:val="single" w:sz="4" w:space="0" w:color="000000"/>
              <w:bottom w:val="single" w:sz="5" w:space="0" w:color="000000"/>
              <w:right w:val="single" w:sz="5" w:space="0" w:color="000000"/>
            </w:tcBorders>
          </w:tcPr>
          <w:p w14:paraId="3250CBBD"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12,500.01</w:t>
            </w:r>
          </w:p>
        </w:tc>
        <w:tc>
          <w:tcPr>
            <w:tcW w:w="1276" w:type="dxa"/>
            <w:tcBorders>
              <w:top w:val="single" w:sz="5" w:space="0" w:color="000000"/>
              <w:left w:val="single" w:sz="5" w:space="0" w:color="000000"/>
              <w:bottom w:val="single" w:sz="5" w:space="0" w:color="000000"/>
              <w:right w:val="single" w:sz="5" w:space="0" w:color="000000"/>
            </w:tcBorders>
          </w:tcPr>
          <w:p w14:paraId="60A4DCE3"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15,500.00</w:t>
            </w:r>
          </w:p>
        </w:tc>
        <w:tc>
          <w:tcPr>
            <w:tcW w:w="2031" w:type="dxa"/>
            <w:tcBorders>
              <w:top w:val="single" w:sz="5" w:space="0" w:color="000000"/>
              <w:left w:val="single" w:sz="5" w:space="0" w:color="000000"/>
              <w:bottom w:val="single" w:sz="5" w:space="0" w:color="000000"/>
              <w:right w:val="single" w:sz="5" w:space="0" w:color="000000"/>
            </w:tcBorders>
          </w:tcPr>
          <w:p w14:paraId="2FBAD864"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16.00</w:t>
            </w:r>
          </w:p>
        </w:tc>
        <w:tc>
          <w:tcPr>
            <w:tcW w:w="2793" w:type="dxa"/>
            <w:tcBorders>
              <w:top w:val="single" w:sz="5" w:space="0" w:color="000000"/>
              <w:left w:val="single" w:sz="5" w:space="0" w:color="000000"/>
              <w:bottom w:val="single" w:sz="5" w:space="0" w:color="000000"/>
              <w:right w:val="single" w:sz="5" w:space="0" w:color="000000"/>
            </w:tcBorders>
          </w:tcPr>
          <w:p w14:paraId="2E0C4BB2"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0.00160</w:t>
            </w:r>
          </w:p>
        </w:tc>
      </w:tr>
      <w:tr w:rsidR="00E53252" w:rsidRPr="00CE4196" w14:paraId="2D33D559" w14:textId="77777777" w:rsidTr="00CE4196">
        <w:trPr>
          <w:trHeight w:hRule="exact" w:val="303"/>
          <w:jc w:val="center"/>
        </w:trPr>
        <w:tc>
          <w:tcPr>
            <w:tcW w:w="1838" w:type="dxa"/>
            <w:tcBorders>
              <w:top w:val="single" w:sz="5" w:space="0" w:color="000000"/>
              <w:left w:val="single" w:sz="4" w:space="0" w:color="000000"/>
              <w:bottom w:val="single" w:sz="4" w:space="0" w:color="000000"/>
              <w:right w:val="single" w:sz="5" w:space="0" w:color="000000"/>
            </w:tcBorders>
          </w:tcPr>
          <w:p w14:paraId="0535053F"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15,500.01</w:t>
            </w:r>
          </w:p>
        </w:tc>
        <w:tc>
          <w:tcPr>
            <w:tcW w:w="1276" w:type="dxa"/>
            <w:tcBorders>
              <w:top w:val="single" w:sz="5" w:space="0" w:color="000000"/>
              <w:left w:val="single" w:sz="5" w:space="0" w:color="000000"/>
              <w:bottom w:val="single" w:sz="4" w:space="0" w:color="000000"/>
              <w:right w:val="single" w:sz="5" w:space="0" w:color="000000"/>
            </w:tcBorders>
          </w:tcPr>
          <w:p w14:paraId="5E1703BF"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20,000.00</w:t>
            </w:r>
          </w:p>
        </w:tc>
        <w:tc>
          <w:tcPr>
            <w:tcW w:w="2031" w:type="dxa"/>
            <w:tcBorders>
              <w:top w:val="single" w:sz="5" w:space="0" w:color="000000"/>
              <w:left w:val="single" w:sz="5" w:space="0" w:color="000000"/>
              <w:bottom w:val="single" w:sz="4" w:space="0" w:color="000000"/>
              <w:right w:val="single" w:sz="5" w:space="0" w:color="000000"/>
            </w:tcBorders>
          </w:tcPr>
          <w:p w14:paraId="33F7A9A1"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20.00</w:t>
            </w:r>
          </w:p>
        </w:tc>
        <w:tc>
          <w:tcPr>
            <w:tcW w:w="2793" w:type="dxa"/>
            <w:tcBorders>
              <w:top w:val="single" w:sz="5" w:space="0" w:color="000000"/>
              <w:left w:val="single" w:sz="5" w:space="0" w:color="000000"/>
              <w:bottom w:val="single" w:sz="4" w:space="0" w:color="000000"/>
              <w:right w:val="single" w:sz="5" w:space="0" w:color="000000"/>
            </w:tcBorders>
          </w:tcPr>
          <w:p w14:paraId="3F3346E7"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0.00045</w:t>
            </w:r>
          </w:p>
        </w:tc>
      </w:tr>
    </w:tbl>
    <w:p w14:paraId="03B59625" w14:textId="77777777" w:rsidR="00E53252" w:rsidRPr="00CE4196" w:rsidRDefault="00E53252" w:rsidP="00CE4196">
      <w:pPr>
        <w:spacing w:line="360" w:lineRule="auto"/>
        <w:jc w:val="both"/>
        <w:rPr>
          <w:rFonts w:ascii="Arial" w:hAnsi="Arial" w:cs="Arial"/>
        </w:rPr>
      </w:pPr>
    </w:p>
    <w:p w14:paraId="684DABFB" w14:textId="13E7BE87" w:rsidR="00E53252" w:rsidRPr="00BD569F" w:rsidRDefault="004E639A" w:rsidP="0013407A">
      <w:pPr>
        <w:spacing w:line="360" w:lineRule="auto"/>
        <w:ind w:firstLine="708"/>
        <w:jc w:val="both"/>
        <w:rPr>
          <w:rFonts w:ascii="Arial" w:eastAsia="Arial" w:hAnsi="Arial" w:cs="Arial"/>
          <w:lang w:val="es-MX"/>
        </w:rPr>
      </w:pPr>
      <w:r w:rsidRPr="00BD569F">
        <w:rPr>
          <w:rFonts w:ascii="Arial" w:eastAsia="Arial" w:hAnsi="Arial" w:cs="Arial"/>
          <w:lang w:val="es-MX"/>
        </w:rPr>
        <w:lastRenderedPageBreak/>
        <w:t>A la cantidad que exceda</w:t>
      </w:r>
      <w:r w:rsidR="008411A1" w:rsidRPr="00BD569F">
        <w:rPr>
          <w:rFonts w:ascii="Arial" w:eastAsia="Arial" w:hAnsi="Arial" w:cs="Arial"/>
          <w:lang w:val="es-MX"/>
        </w:rPr>
        <w:t xml:space="preserve"> </w:t>
      </w:r>
      <w:r w:rsidR="002C622F" w:rsidRPr="00BD569F">
        <w:rPr>
          <w:rFonts w:ascii="Arial" w:eastAsia="Arial" w:hAnsi="Arial" w:cs="Arial"/>
          <w:lang w:val="es-MX"/>
        </w:rPr>
        <w:t>del</w:t>
      </w:r>
      <w:r w:rsidRPr="00BD569F">
        <w:rPr>
          <w:rFonts w:ascii="Arial" w:eastAsia="Arial" w:hAnsi="Arial" w:cs="Arial"/>
          <w:lang w:val="es-MX"/>
        </w:rPr>
        <w:t xml:space="preserve"> límite inferior le será aplicado el factor determinado en esta tarifa y el resultado se incrementará con la cuota fija anual respectiva.</w:t>
      </w:r>
    </w:p>
    <w:p w14:paraId="06CBB246" w14:textId="77777777" w:rsidR="00E53252" w:rsidRPr="00BD569F" w:rsidRDefault="00E53252" w:rsidP="00CE4196">
      <w:pPr>
        <w:spacing w:line="360" w:lineRule="auto"/>
        <w:jc w:val="both"/>
        <w:rPr>
          <w:rFonts w:ascii="Arial" w:hAnsi="Arial" w:cs="Arial"/>
          <w:lang w:val="es-MX"/>
        </w:rPr>
      </w:pPr>
    </w:p>
    <w:p w14:paraId="4F82E518" w14:textId="4EDFE124" w:rsidR="00E53252" w:rsidRPr="00BD569F" w:rsidRDefault="004E639A" w:rsidP="0013407A">
      <w:pPr>
        <w:spacing w:line="360" w:lineRule="auto"/>
        <w:ind w:firstLine="708"/>
        <w:jc w:val="both"/>
        <w:rPr>
          <w:rFonts w:ascii="Arial" w:eastAsia="Arial" w:hAnsi="Arial" w:cs="Arial"/>
          <w:lang w:val="es-MX"/>
        </w:rPr>
      </w:pPr>
      <w:r w:rsidRPr="00BD569F">
        <w:rPr>
          <w:rFonts w:ascii="Arial" w:eastAsia="Arial" w:hAnsi="Arial" w:cs="Arial"/>
          <w:lang w:val="es-MX"/>
        </w:rPr>
        <w:t>Cuando no se pueda determinar el importe</w:t>
      </w:r>
      <w:r w:rsidR="008411A1" w:rsidRPr="00BD569F">
        <w:rPr>
          <w:rFonts w:ascii="Arial" w:eastAsia="Arial" w:hAnsi="Arial" w:cs="Arial"/>
          <w:lang w:val="es-MX"/>
        </w:rPr>
        <w:t xml:space="preserve"> </w:t>
      </w:r>
      <w:r w:rsidRPr="00BD569F">
        <w:rPr>
          <w:rFonts w:ascii="Arial" w:eastAsia="Arial" w:hAnsi="Arial" w:cs="Arial"/>
          <w:lang w:val="es-MX"/>
        </w:rPr>
        <w:t>del impuesto predial se cobrará una cuota de $70.00 para predios urbanos y $50.00 para predios rústicos.</w:t>
      </w:r>
    </w:p>
    <w:p w14:paraId="6B9BB65D" w14:textId="77777777" w:rsidR="00E53252" w:rsidRPr="00BD569F" w:rsidRDefault="00E53252" w:rsidP="00CE4196">
      <w:pPr>
        <w:spacing w:line="360" w:lineRule="auto"/>
        <w:jc w:val="both"/>
        <w:rPr>
          <w:rFonts w:ascii="Arial" w:hAnsi="Arial" w:cs="Arial"/>
          <w:lang w:val="es-MX"/>
        </w:rPr>
      </w:pPr>
    </w:p>
    <w:p w14:paraId="4FAFF629" w14:textId="77777777" w:rsidR="00E53252" w:rsidRPr="00BD569F" w:rsidRDefault="004E639A" w:rsidP="00CE4196">
      <w:pPr>
        <w:spacing w:line="360" w:lineRule="auto"/>
        <w:jc w:val="both"/>
        <w:rPr>
          <w:rFonts w:ascii="Arial" w:eastAsia="Arial" w:hAnsi="Arial" w:cs="Arial"/>
          <w:lang w:val="es-MX"/>
        </w:rPr>
      </w:pPr>
      <w:r w:rsidRPr="00BD569F">
        <w:rPr>
          <w:rFonts w:ascii="Arial" w:eastAsia="Arial" w:hAnsi="Arial" w:cs="Arial"/>
          <w:b/>
          <w:lang w:val="es-MX"/>
        </w:rPr>
        <w:t xml:space="preserve">Artículo 6.- </w:t>
      </w:r>
      <w:r w:rsidRPr="00BD569F">
        <w:rPr>
          <w:rFonts w:ascii="Arial" w:eastAsia="Arial" w:hAnsi="Arial" w:cs="Arial"/>
          <w:lang w:val="es-MX"/>
        </w:rPr>
        <w:t>El impuesto predial con base en las rentas o frutos civiles que produzcan los inmuebles causará el impuesto con la siguiente tasa:</w:t>
      </w:r>
    </w:p>
    <w:p w14:paraId="60DD122F" w14:textId="77777777" w:rsidR="000C209A" w:rsidRPr="00BD569F" w:rsidRDefault="000C209A" w:rsidP="00CE4196">
      <w:pPr>
        <w:pStyle w:val="Prrafodelista"/>
        <w:spacing w:line="360" w:lineRule="auto"/>
        <w:ind w:left="0"/>
        <w:jc w:val="both"/>
        <w:rPr>
          <w:rFonts w:ascii="Arial" w:hAnsi="Arial" w:cs="Arial"/>
          <w:lang w:val="es-MX"/>
        </w:rPr>
      </w:pPr>
    </w:p>
    <w:p w14:paraId="2B4E4465" w14:textId="77777777" w:rsidR="000C209A" w:rsidRPr="00BD569F" w:rsidRDefault="004E639A" w:rsidP="00CE4196">
      <w:pPr>
        <w:pStyle w:val="Prrafodelista"/>
        <w:numPr>
          <w:ilvl w:val="0"/>
          <w:numId w:val="3"/>
        </w:numPr>
        <w:spacing w:line="360" w:lineRule="auto"/>
        <w:ind w:left="142" w:firstLine="142"/>
        <w:jc w:val="both"/>
        <w:rPr>
          <w:rFonts w:ascii="Arial" w:eastAsia="Arial" w:hAnsi="Arial" w:cs="Arial"/>
          <w:lang w:val="es-MX"/>
        </w:rPr>
      </w:pPr>
      <w:r w:rsidRPr="00BD569F">
        <w:rPr>
          <w:rFonts w:ascii="Arial" w:eastAsia="Arial" w:hAnsi="Arial" w:cs="Arial"/>
          <w:lang w:val="es-MX"/>
        </w:rPr>
        <w:t>Por predios utilizados para la casa habitación 2%</w:t>
      </w:r>
      <w:r w:rsidR="008411A1" w:rsidRPr="00BD569F">
        <w:rPr>
          <w:rFonts w:ascii="Arial" w:eastAsia="Arial" w:hAnsi="Arial" w:cs="Arial"/>
          <w:lang w:val="es-MX"/>
        </w:rPr>
        <w:t>.</w:t>
      </w:r>
    </w:p>
    <w:p w14:paraId="1D9D51EF" w14:textId="74A294F4" w:rsidR="008411A1" w:rsidRPr="00BD569F" w:rsidRDefault="004E639A" w:rsidP="00CE4196">
      <w:pPr>
        <w:pStyle w:val="Prrafodelista"/>
        <w:numPr>
          <w:ilvl w:val="0"/>
          <w:numId w:val="3"/>
        </w:numPr>
        <w:spacing w:line="360" w:lineRule="auto"/>
        <w:ind w:left="142" w:firstLine="142"/>
        <w:jc w:val="both"/>
        <w:rPr>
          <w:rFonts w:ascii="Arial" w:eastAsia="Arial" w:hAnsi="Arial" w:cs="Arial"/>
          <w:lang w:val="es-MX"/>
        </w:rPr>
      </w:pPr>
      <w:r w:rsidRPr="00BD569F">
        <w:rPr>
          <w:rFonts w:ascii="Arial" w:eastAsia="Arial" w:hAnsi="Arial" w:cs="Arial"/>
          <w:lang w:val="es-MX"/>
        </w:rPr>
        <w:t xml:space="preserve">Por predios utilizados para actividades comerciales </w:t>
      </w:r>
      <w:r w:rsidR="008411A1" w:rsidRPr="00BD569F">
        <w:rPr>
          <w:rFonts w:ascii="Arial" w:eastAsia="Arial" w:hAnsi="Arial" w:cs="Arial"/>
          <w:lang w:val="es-MX"/>
        </w:rPr>
        <w:t>3.</w:t>
      </w:r>
    </w:p>
    <w:p w14:paraId="53C874A0" w14:textId="77777777" w:rsidR="008411A1" w:rsidRPr="00BD569F" w:rsidRDefault="008411A1" w:rsidP="00CE4196">
      <w:pPr>
        <w:spacing w:line="360" w:lineRule="auto"/>
        <w:jc w:val="both"/>
        <w:rPr>
          <w:rFonts w:ascii="Arial" w:eastAsia="Arial" w:hAnsi="Arial" w:cs="Arial"/>
          <w:lang w:val="es-MX"/>
        </w:rPr>
      </w:pPr>
    </w:p>
    <w:p w14:paraId="28EC9CD3" w14:textId="0B010AAE" w:rsidR="008411A1" w:rsidRPr="00BD569F" w:rsidRDefault="008411A1" w:rsidP="0013407A">
      <w:pPr>
        <w:spacing w:line="360" w:lineRule="auto"/>
        <w:ind w:firstLine="142"/>
        <w:jc w:val="both"/>
        <w:rPr>
          <w:rFonts w:ascii="Arial" w:eastAsia="Arial" w:hAnsi="Arial" w:cs="Arial"/>
          <w:lang w:val="es-MX"/>
        </w:rPr>
      </w:pPr>
      <w:r w:rsidRPr="00BD569F">
        <w:rPr>
          <w:rFonts w:ascii="Arial" w:eastAsia="Arial" w:hAnsi="Arial" w:cs="Arial"/>
          <w:lang w:val="es-MX"/>
        </w:rPr>
        <w:t>Todo predio destinado a la producción agropecuaria 10 al millar anual sobre el valor registrado o catastral, sin que la cantidad a pagar resultante exceda a lo establecido por la legislación agraria federal para terrenos ejidales.</w:t>
      </w:r>
    </w:p>
    <w:p w14:paraId="18490E3E" w14:textId="77777777" w:rsidR="008411A1" w:rsidRPr="00BD569F" w:rsidRDefault="008411A1" w:rsidP="00CE4196">
      <w:pPr>
        <w:spacing w:line="360" w:lineRule="auto"/>
        <w:jc w:val="both"/>
        <w:rPr>
          <w:rFonts w:ascii="Arial" w:hAnsi="Arial" w:cs="Arial"/>
          <w:lang w:val="es-MX"/>
        </w:rPr>
      </w:pPr>
    </w:p>
    <w:p w14:paraId="3EA4535D" w14:textId="6635C145" w:rsidR="008411A1" w:rsidRPr="00BD569F" w:rsidRDefault="008411A1" w:rsidP="00CE4196">
      <w:pPr>
        <w:spacing w:line="360" w:lineRule="auto"/>
        <w:jc w:val="both"/>
        <w:rPr>
          <w:rFonts w:ascii="Arial" w:eastAsia="Arial" w:hAnsi="Arial" w:cs="Arial"/>
          <w:lang w:val="es-MX"/>
        </w:rPr>
      </w:pPr>
      <w:r w:rsidRPr="00BD569F">
        <w:rPr>
          <w:rFonts w:ascii="Arial" w:eastAsia="Arial" w:hAnsi="Arial" w:cs="Arial"/>
          <w:b/>
          <w:lang w:val="es-MX"/>
        </w:rPr>
        <w:t xml:space="preserve">Artículo 7.- </w:t>
      </w:r>
      <w:r w:rsidRPr="00BD569F">
        <w:rPr>
          <w:rFonts w:ascii="Arial" w:eastAsia="Arial" w:hAnsi="Arial" w:cs="Arial"/>
          <w:lang w:val="es-MX"/>
        </w:rPr>
        <w:t>Para efectos de lo dispuesto en la Ley de Hacienda del Municipio de Bokobá, Yucatán, cuando se pague el impuesto durante el primer bimestre del año, el contribuyente gozará de un descuento del 10% anual.</w:t>
      </w:r>
    </w:p>
    <w:p w14:paraId="4F393A5C" w14:textId="77777777" w:rsidR="00734EFD" w:rsidRPr="00BD569F" w:rsidRDefault="00734EFD" w:rsidP="00CE4196">
      <w:pPr>
        <w:spacing w:line="360" w:lineRule="auto"/>
        <w:jc w:val="center"/>
        <w:rPr>
          <w:rFonts w:ascii="Arial" w:eastAsia="Arial" w:hAnsi="Arial" w:cs="Arial"/>
          <w:b/>
          <w:lang w:val="es-MX"/>
        </w:rPr>
      </w:pPr>
    </w:p>
    <w:p w14:paraId="3744685B" w14:textId="69D298B5" w:rsidR="00734EFD" w:rsidRPr="00BD569F" w:rsidRDefault="00734EFD" w:rsidP="00CE4196">
      <w:pPr>
        <w:spacing w:line="360" w:lineRule="auto"/>
        <w:jc w:val="center"/>
        <w:rPr>
          <w:rFonts w:ascii="Arial" w:eastAsia="Arial" w:hAnsi="Arial" w:cs="Arial"/>
          <w:lang w:val="es-MX"/>
        </w:rPr>
      </w:pPr>
      <w:r w:rsidRPr="00BD569F">
        <w:rPr>
          <w:rFonts w:ascii="Arial" w:eastAsia="Arial" w:hAnsi="Arial" w:cs="Arial"/>
          <w:b/>
          <w:lang w:val="es-MX"/>
        </w:rPr>
        <w:t>CAPÍTULO II</w:t>
      </w:r>
    </w:p>
    <w:p w14:paraId="2E93D695" w14:textId="77777777" w:rsidR="008411A1" w:rsidRPr="00BD569F" w:rsidRDefault="008411A1" w:rsidP="00CE4196">
      <w:pPr>
        <w:spacing w:line="360" w:lineRule="auto"/>
        <w:jc w:val="center"/>
        <w:rPr>
          <w:rFonts w:ascii="Arial" w:eastAsia="Arial" w:hAnsi="Arial" w:cs="Arial"/>
          <w:b/>
          <w:lang w:val="es-MX"/>
        </w:rPr>
      </w:pPr>
      <w:r w:rsidRPr="00BD569F">
        <w:rPr>
          <w:rFonts w:ascii="Arial" w:eastAsia="Arial" w:hAnsi="Arial" w:cs="Arial"/>
          <w:b/>
          <w:lang w:val="es-MX"/>
        </w:rPr>
        <w:t>Impuesto Sobre Adquisición de Inmuebles</w:t>
      </w:r>
    </w:p>
    <w:p w14:paraId="789BCFF1" w14:textId="77777777" w:rsidR="008411A1" w:rsidRPr="00BD569F" w:rsidRDefault="008411A1" w:rsidP="00CE4196">
      <w:pPr>
        <w:spacing w:line="360" w:lineRule="auto"/>
        <w:rPr>
          <w:rFonts w:ascii="Arial" w:eastAsia="Arial" w:hAnsi="Arial" w:cs="Arial"/>
          <w:b/>
          <w:lang w:val="es-MX"/>
        </w:rPr>
      </w:pPr>
    </w:p>
    <w:p w14:paraId="442D4CA0" w14:textId="17A36AB4" w:rsidR="00734EFD" w:rsidRPr="00BD569F" w:rsidRDefault="008411A1" w:rsidP="00CE4196">
      <w:pPr>
        <w:spacing w:line="360" w:lineRule="auto"/>
        <w:jc w:val="both"/>
        <w:rPr>
          <w:rFonts w:ascii="Arial" w:eastAsia="Arial" w:hAnsi="Arial" w:cs="Arial"/>
          <w:lang w:val="es-MX"/>
        </w:rPr>
      </w:pPr>
      <w:r w:rsidRPr="00BD569F">
        <w:rPr>
          <w:rFonts w:ascii="Arial" w:eastAsia="Arial" w:hAnsi="Arial" w:cs="Arial"/>
          <w:b/>
          <w:lang w:val="es-MX"/>
        </w:rPr>
        <w:t xml:space="preserve">Artículo 8.- </w:t>
      </w:r>
      <w:r w:rsidRPr="00BD569F">
        <w:rPr>
          <w:rFonts w:ascii="Arial" w:eastAsia="Arial" w:hAnsi="Arial" w:cs="Arial"/>
          <w:lang w:val="es-MX"/>
        </w:rPr>
        <w:t>El impuesto a que se refiere este capítulo, se calculará aplicando a la base gravable señalada en la presente Ley, la tasa del 2%</w:t>
      </w:r>
      <w:r w:rsidR="00734EFD" w:rsidRPr="00BD569F">
        <w:rPr>
          <w:rFonts w:ascii="Arial" w:eastAsia="Arial" w:hAnsi="Arial" w:cs="Arial"/>
          <w:lang w:val="es-MX"/>
        </w:rPr>
        <w:t>.</w:t>
      </w:r>
    </w:p>
    <w:p w14:paraId="1A5CC636" w14:textId="36A3379F" w:rsidR="0013407A" w:rsidRDefault="0013407A">
      <w:pPr>
        <w:rPr>
          <w:rFonts w:ascii="Arial" w:eastAsia="Arial" w:hAnsi="Arial" w:cs="Arial"/>
          <w:b/>
          <w:lang w:val="es-MX"/>
        </w:rPr>
      </w:pPr>
      <w:r>
        <w:rPr>
          <w:rFonts w:ascii="Arial" w:eastAsia="Arial" w:hAnsi="Arial" w:cs="Arial"/>
          <w:b/>
          <w:lang w:val="es-MX"/>
        </w:rPr>
        <w:br w:type="page"/>
      </w:r>
    </w:p>
    <w:p w14:paraId="262145CF" w14:textId="6D13597B" w:rsidR="00734EFD" w:rsidRPr="00BD569F" w:rsidRDefault="00734EFD" w:rsidP="00CE4196">
      <w:pPr>
        <w:spacing w:line="360" w:lineRule="auto"/>
        <w:jc w:val="center"/>
        <w:rPr>
          <w:rFonts w:ascii="Arial" w:eastAsia="Arial" w:hAnsi="Arial" w:cs="Arial"/>
          <w:b/>
          <w:lang w:val="es-MX"/>
        </w:rPr>
      </w:pPr>
      <w:r w:rsidRPr="00BD569F">
        <w:rPr>
          <w:rFonts w:ascii="Arial" w:eastAsia="Arial" w:hAnsi="Arial" w:cs="Arial"/>
          <w:b/>
          <w:lang w:val="es-MX"/>
        </w:rPr>
        <w:lastRenderedPageBreak/>
        <w:t>CAPÍTULO III</w:t>
      </w:r>
    </w:p>
    <w:p w14:paraId="013E06D7" w14:textId="77777777" w:rsidR="00734EFD" w:rsidRPr="00BD569F" w:rsidRDefault="00734EFD" w:rsidP="00CE4196">
      <w:pPr>
        <w:spacing w:line="360" w:lineRule="auto"/>
        <w:jc w:val="center"/>
        <w:rPr>
          <w:rFonts w:ascii="Arial" w:eastAsia="Arial" w:hAnsi="Arial" w:cs="Arial"/>
          <w:lang w:val="es-MX"/>
        </w:rPr>
      </w:pPr>
      <w:r w:rsidRPr="00BD569F">
        <w:rPr>
          <w:rFonts w:ascii="Arial" w:eastAsia="Arial" w:hAnsi="Arial" w:cs="Arial"/>
          <w:b/>
          <w:lang w:val="es-MX"/>
        </w:rPr>
        <w:t>Impuesto sobre Diversiones y Espectáculos Públicas</w:t>
      </w:r>
    </w:p>
    <w:p w14:paraId="1C2F8A55" w14:textId="6D13597B" w:rsidR="008411A1" w:rsidRPr="00BD569F" w:rsidRDefault="008411A1" w:rsidP="00CE4196">
      <w:pPr>
        <w:spacing w:line="360" w:lineRule="auto"/>
        <w:rPr>
          <w:rFonts w:ascii="Arial" w:hAnsi="Arial" w:cs="Arial"/>
          <w:lang w:val="es-MX"/>
        </w:rPr>
      </w:pPr>
    </w:p>
    <w:p w14:paraId="59978DD6" w14:textId="77777777" w:rsidR="002C622F" w:rsidRPr="00BD569F" w:rsidRDefault="008411A1" w:rsidP="00CE4196">
      <w:pPr>
        <w:spacing w:line="360" w:lineRule="auto"/>
        <w:jc w:val="both"/>
        <w:rPr>
          <w:rFonts w:ascii="Arial" w:eastAsia="Arial" w:hAnsi="Arial" w:cs="Arial"/>
          <w:lang w:val="es-MX"/>
        </w:rPr>
      </w:pPr>
      <w:r w:rsidRPr="00BD569F">
        <w:rPr>
          <w:rFonts w:ascii="Arial" w:eastAsia="Arial" w:hAnsi="Arial" w:cs="Arial"/>
          <w:b/>
          <w:lang w:val="es-MX"/>
        </w:rPr>
        <w:t xml:space="preserve">Artículo 9.- </w:t>
      </w:r>
      <w:r w:rsidRPr="00BD569F">
        <w:rPr>
          <w:rFonts w:ascii="Arial" w:eastAsia="Arial" w:hAnsi="Arial" w:cs="Arial"/>
          <w:lang w:val="es-MX"/>
        </w:rPr>
        <w:t>El impuesto a espectáculos y diversiones públicas se calculará sobre el monto total de los ingresos percibidos.</w:t>
      </w:r>
    </w:p>
    <w:p w14:paraId="520DA188" w14:textId="77777777" w:rsidR="002C622F" w:rsidRPr="00BD569F" w:rsidRDefault="002C622F" w:rsidP="00CE4196">
      <w:pPr>
        <w:spacing w:line="360" w:lineRule="auto"/>
        <w:jc w:val="both"/>
        <w:rPr>
          <w:rFonts w:ascii="Arial" w:eastAsia="Arial" w:hAnsi="Arial" w:cs="Arial"/>
          <w:lang w:val="es-MX"/>
        </w:rPr>
      </w:pPr>
    </w:p>
    <w:p w14:paraId="5DF561BE" w14:textId="26292256" w:rsidR="008411A1" w:rsidRPr="00BD569F" w:rsidRDefault="008411A1" w:rsidP="0013407A">
      <w:pPr>
        <w:spacing w:line="360" w:lineRule="auto"/>
        <w:ind w:firstLine="708"/>
        <w:jc w:val="both"/>
        <w:rPr>
          <w:rFonts w:ascii="Arial" w:eastAsia="Arial" w:hAnsi="Arial" w:cs="Arial"/>
          <w:lang w:val="es-MX"/>
        </w:rPr>
      </w:pPr>
      <w:r w:rsidRPr="00BD569F">
        <w:rPr>
          <w:rFonts w:ascii="Arial" w:eastAsia="Arial" w:hAnsi="Arial" w:cs="Arial"/>
          <w:lang w:val="es-MX"/>
        </w:rPr>
        <w:t>El impuesto se determinará aplicando a la base antes referida, la tasa que para cada evento se establece a continuación:</w:t>
      </w:r>
    </w:p>
    <w:p w14:paraId="29B398DB" w14:textId="77777777" w:rsidR="008411A1" w:rsidRPr="00BD569F" w:rsidRDefault="008411A1" w:rsidP="00CE4196">
      <w:pPr>
        <w:spacing w:line="360" w:lineRule="auto"/>
        <w:rPr>
          <w:rFonts w:ascii="Arial" w:hAnsi="Arial" w:cs="Arial"/>
          <w:lang w:val="es-MX"/>
        </w:rPr>
      </w:pPr>
    </w:p>
    <w:tbl>
      <w:tblPr>
        <w:tblW w:w="0" w:type="auto"/>
        <w:jc w:val="center"/>
        <w:tblLayout w:type="fixed"/>
        <w:tblCellMar>
          <w:left w:w="0" w:type="dxa"/>
          <w:right w:w="0" w:type="dxa"/>
        </w:tblCellMar>
        <w:tblLook w:val="01E0" w:firstRow="1" w:lastRow="1" w:firstColumn="1" w:lastColumn="1" w:noHBand="0" w:noVBand="0"/>
      </w:tblPr>
      <w:tblGrid>
        <w:gridCol w:w="534"/>
        <w:gridCol w:w="3932"/>
        <w:gridCol w:w="1766"/>
      </w:tblGrid>
      <w:tr w:rsidR="00734EFD" w:rsidRPr="00CE4196" w14:paraId="176126C7" w14:textId="77777777" w:rsidTr="00745309">
        <w:trPr>
          <w:trHeight w:hRule="exact" w:val="301"/>
          <w:jc w:val="center"/>
        </w:trPr>
        <w:tc>
          <w:tcPr>
            <w:tcW w:w="534" w:type="dxa"/>
            <w:tcBorders>
              <w:top w:val="single" w:sz="4" w:space="0" w:color="000000"/>
              <w:left w:val="single" w:sz="4" w:space="0" w:color="000000"/>
              <w:bottom w:val="single" w:sz="4" w:space="0" w:color="000000"/>
            </w:tcBorders>
          </w:tcPr>
          <w:p w14:paraId="52852085" w14:textId="77777777" w:rsidR="00734EFD" w:rsidRPr="00CE4196" w:rsidRDefault="00734EFD" w:rsidP="00CE4196">
            <w:pPr>
              <w:spacing w:line="360" w:lineRule="auto"/>
              <w:rPr>
                <w:rFonts w:ascii="Arial" w:eastAsia="Arial" w:hAnsi="Arial" w:cs="Arial"/>
              </w:rPr>
            </w:pPr>
            <w:r w:rsidRPr="00CE4196">
              <w:rPr>
                <w:rFonts w:ascii="Arial" w:eastAsia="Arial" w:hAnsi="Arial" w:cs="Arial"/>
                <w:b/>
              </w:rPr>
              <w:t>I.-</w:t>
            </w:r>
          </w:p>
        </w:tc>
        <w:tc>
          <w:tcPr>
            <w:tcW w:w="3932" w:type="dxa"/>
            <w:tcBorders>
              <w:top w:val="single" w:sz="4" w:space="0" w:color="000000"/>
              <w:left w:val="nil"/>
              <w:bottom w:val="single" w:sz="4" w:space="0" w:color="000000"/>
              <w:right w:val="single" w:sz="5" w:space="0" w:color="000000"/>
            </w:tcBorders>
          </w:tcPr>
          <w:p w14:paraId="583D60F6" w14:textId="77777777" w:rsidR="00734EFD" w:rsidRPr="00CE4196" w:rsidRDefault="00734EFD" w:rsidP="00CE4196">
            <w:pPr>
              <w:spacing w:line="360" w:lineRule="auto"/>
              <w:rPr>
                <w:rFonts w:ascii="Arial" w:eastAsia="Arial" w:hAnsi="Arial" w:cs="Arial"/>
              </w:rPr>
            </w:pPr>
            <w:r w:rsidRPr="00CE4196">
              <w:rPr>
                <w:rFonts w:ascii="Arial" w:eastAsia="Arial" w:hAnsi="Arial" w:cs="Arial"/>
              </w:rPr>
              <w:t>Funciones de circo</w:t>
            </w:r>
          </w:p>
        </w:tc>
        <w:tc>
          <w:tcPr>
            <w:tcW w:w="1766" w:type="dxa"/>
            <w:tcBorders>
              <w:top w:val="single" w:sz="4" w:space="0" w:color="000000"/>
              <w:left w:val="single" w:sz="5" w:space="0" w:color="000000"/>
              <w:bottom w:val="single" w:sz="4" w:space="0" w:color="000000"/>
              <w:right w:val="single" w:sz="4" w:space="0" w:color="000000"/>
            </w:tcBorders>
          </w:tcPr>
          <w:p w14:paraId="45BDA49E" w14:textId="77777777" w:rsidR="00734EFD" w:rsidRPr="00CE4196" w:rsidRDefault="00734EFD" w:rsidP="00CE4196">
            <w:pPr>
              <w:spacing w:line="360" w:lineRule="auto"/>
              <w:jc w:val="right"/>
              <w:rPr>
                <w:rFonts w:ascii="Arial" w:eastAsia="Arial" w:hAnsi="Arial" w:cs="Arial"/>
              </w:rPr>
            </w:pPr>
            <w:r w:rsidRPr="00CE4196">
              <w:rPr>
                <w:rFonts w:ascii="Arial" w:eastAsia="Arial" w:hAnsi="Arial" w:cs="Arial"/>
              </w:rPr>
              <w:t>6%</w:t>
            </w:r>
          </w:p>
        </w:tc>
      </w:tr>
      <w:tr w:rsidR="00745309" w:rsidRPr="00745309" w14:paraId="7FC34CEC" w14:textId="77777777" w:rsidTr="00CE4196">
        <w:trPr>
          <w:trHeight w:hRule="exact" w:val="301"/>
          <w:jc w:val="center"/>
        </w:trPr>
        <w:tc>
          <w:tcPr>
            <w:tcW w:w="534" w:type="dxa"/>
            <w:tcBorders>
              <w:top w:val="single" w:sz="4" w:space="0" w:color="000000"/>
              <w:left w:val="single" w:sz="4" w:space="0" w:color="000000"/>
              <w:bottom w:val="single" w:sz="4" w:space="0" w:color="auto"/>
            </w:tcBorders>
          </w:tcPr>
          <w:p w14:paraId="11DDC3A7" w14:textId="229E6DB0" w:rsidR="00745309" w:rsidRPr="00745309" w:rsidRDefault="00745309" w:rsidP="00CE4196">
            <w:pPr>
              <w:spacing w:line="360" w:lineRule="auto"/>
              <w:rPr>
                <w:rFonts w:ascii="Arial" w:eastAsia="Arial" w:hAnsi="Arial" w:cs="Arial"/>
                <w:b/>
                <w:lang w:val="es-MX"/>
              </w:rPr>
            </w:pPr>
            <w:r w:rsidRPr="00745309">
              <w:rPr>
                <w:rFonts w:ascii="Arial" w:eastAsia="Arial" w:hAnsi="Arial" w:cs="Arial"/>
                <w:b/>
                <w:lang w:val="es-MX"/>
              </w:rPr>
              <w:t>II.-</w:t>
            </w:r>
            <w:r w:rsidRPr="00745309">
              <w:rPr>
                <w:rFonts w:ascii="Arial" w:eastAsia="Arial" w:hAnsi="Arial" w:cs="Arial"/>
                <w:lang w:val="es-MX"/>
              </w:rPr>
              <w:t xml:space="preserve"> O</w:t>
            </w:r>
            <w:r w:rsidRPr="00745309">
              <w:rPr>
                <w:rFonts w:ascii="Arial" w:eastAsia="Arial" w:hAnsi="Arial" w:cs="Arial"/>
                <w:spacing w:val="-1"/>
                <w:lang w:val="es-MX"/>
              </w:rPr>
              <w:t>t</w:t>
            </w:r>
            <w:r w:rsidRPr="00745309">
              <w:rPr>
                <w:rFonts w:ascii="Arial" w:eastAsia="Arial" w:hAnsi="Arial" w:cs="Arial"/>
                <w:lang w:val="es-MX"/>
              </w:rPr>
              <w:t>ros</w:t>
            </w:r>
            <w:r w:rsidRPr="00745309">
              <w:rPr>
                <w:rFonts w:ascii="Arial" w:eastAsia="Arial" w:hAnsi="Arial" w:cs="Arial"/>
                <w:spacing w:val="-3"/>
                <w:lang w:val="es-MX"/>
              </w:rPr>
              <w:t xml:space="preserve"> </w:t>
            </w:r>
            <w:r w:rsidRPr="00745309">
              <w:rPr>
                <w:rFonts w:ascii="Arial" w:eastAsia="Arial" w:hAnsi="Arial" w:cs="Arial"/>
                <w:lang w:val="es-MX"/>
              </w:rPr>
              <w:t>pe</w:t>
            </w:r>
            <w:r w:rsidRPr="00745309">
              <w:rPr>
                <w:rFonts w:ascii="Arial" w:eastAsia="Arial" w:hAnsi="Arial" w:cs="Arial"/>
                <w:spacing w:val="1"/>
                <w:lang w:val="es-MX"/>
              </w:rPr>
              <w:t>r</w:t>
            </w:r>
            <w:r w:rsidRPr="00745309">
              <w:rPr>
                <w:rFonts w:ascii="Arial" w:eastAsia="Arial" w:hAnsi="Arial" w:cs="Arial"/>
                <w:spacing w:val="-2"/>
                <w:lang w:val="es-MX"/>
              </w:rPr>
              <w:t>m</w:t>
            </w:r>
            <w:r w:rsidRPr="00745309">
              <w:rPr>
                <w:rFonts w:ascii="Arial" w:eastAsia="Arial" w:hAnsi="Arial" w:cs="Arial"/>
                <w:spacing w:val="1"/>
                <w:lang w:val="es-MX"/>
              </w:rPr>
              <w:t>i</w:t>
            </w:r>
            <w:r w:rsidRPr="00745309">
              <w:rPr>
                <w:rFonts w:ascii="Arial" w:eastAsia="Arial" w:hAnsi="Arial" w:cs="Arial"/>
                <w:lang w:val="es-MX"/>
              </w:rPr>
              <w:t>t</w:t>
            </w:r>
            <w:r w:rsidRPr="00745309">
              <w:rPr>
                <w:rFonts w:ascii="Arial" w:eastAsia="Arial" w:hAnsi="Arial" w:cs="Arial"/>
                <w:spacing w:val="1"/>
                <w:lang w:val="es-MX"/>
              </w:rPr>
              <w:t>id</w:t>
            </w:r>
            <w:r w:rsidRPr="00745309">
              <w:rPr>
                <w:rFonts w:ascii="Arial" w:eastAsia="Arial" w:hAnsi="Arial" w:cs="Arial"/>
                <w:spacing w:val="-1"/>
                <w:lang w:val="es-MX"/>
              </w:rPr>
              <w:t>o</w:t>
            </w:r>
            <w:r w:rsidRPr="00745309">
              <w:rPr>
                <w:rFonts w:ascii="Arial" w:eastAsia="Arial" w:hAnsi="Arial" w:cs="Arial"/>
                <w:lang w:val="es-MX"/>
              </w:rPr>
              <w:t>s</w:t>
            </w:r>
            <w:r w:rsidRPr="00745309">
              <w:rPr>
                <w:rFonts w:ascii="Arial" w:eastAsia="Arial" w:hAnsi="Arial" w:cs="Arial"/>
                <w:spacing w:val="-8"/>
                <w:lang w:val="es-MX"/>
              </w:rPr>
              <w:t xml:space="preserve"> </w:t>
            </w:r>
            <w:r w:rsidRPr="00745309">
              <w:rPr>
                <w:rFonts w:ascii="Arial" w:eastAsia="Arial" w:hAnsi="Arial" w:cs="Arial"/>
                <w:lang w:val="es-MX"/>
              </w:rPr>
              <w:t>en</w:t>
            </w:r>
            <w:r w:rsidRPr="00745309">
              <w:rPr>
                <w:rFonts w:ascii="Arial" w:eastAsia="Arial" w:hAnsi="Arial" w:cs="Arial"/>
                <w:spacing w:val="-2"/>
                <w:lang w:val="es-MX"/>
              </w:rPr>
              <w:t xml:space="preserve"> </w:t>
            </w:r>
            <w:r w:rsidRPr="00745309">
              <w:rPr>
                <w:rFonts w:ascii="Arial" w:eastAsia="Arial" w:hAnsi="Arial" w:cs="Arial"/>
                <w:lang w:val="es-MX"/>
              </w:rPr>
              <w:t>la</w:t>
            </w:r>
            <w:r w:rsidRPr="00745309">
              <w:rPr>
                <w:rFonts w:ascii="Arial" w:eastAsia="Arial" w:hAnsi="Arial" w:cs="Arial"/>
                <w:spacing w:val="-2"/>
                <w:lang w:val="es-MX"/>
              </w:rPr>
              <w:t xml:space="preserve"> </w:t>
            </w:r>
            <w:r w:rsidRPr="00745309">
              <w:rPr>
                <w:rFonts w:ascii="Arial" w:eastAsia="Arial" w:hAnsi="Arial" w:cs="Arial"/>
                <w:spacing w:val="1"/>
                <w:lang w:val="es-MX"/>
              </w:rPr>
              <w:t>L</w:t>
            </w:r>
            <w:r w:rsidRPr="00745309">
              <w:rPr>
                <w:rFonts w:ascii="Arial" w:eastAsia="Arial" w:hAnsi="Arial" w:cs="Arial"/>
                <w:spacing w:val="2"/>
                <w:lang w:val="es-MX"/>
              </w:rPr>
              <w:t>e</w:t>
            </w:r>
            <w:r w:rsidRPr="00745309">
              <w:rPr>
                <w:rFonts w:ascii="Arial" w:eastAsia="Arial" w:hAnsi="Arial" w:cs="Arial"/>
                <w:lang w:val="es-MX"/>
              </w:rPr>
              <w:t>y</w:t>
            </w:r>
            <w:r w:rsidRPr="00745309">
              <w:rPr>
                <w:rFonts w:ascii="Arial" w:eastAsia="Arial" w:hAnsi="Arial" w:cs="Arial"/>
                <w:spacing w:val="-4"/>
                <w:lang w:val="es-MX"/>
              </w:rPr>
              <w:t xml:space="preserve"> </w:t>
            </w:r>
            <w:r w:rsidRPr="00745309">
              <w:rPr>
                <w:rFonts w:ascii="Arial" w:eastAsia="Arial" w:hAnsi="Arial" w:cs="Arial"/>
                <w:lang w:val="es-MX"/>
              </w:rPr>
              <w:t>de</w:t>
            </w:r>
            <w:r w:rsidRPr="00745309">
              <w:rPr>
                <w:rFonts w:ascii="Arial" w:eastAsia="Arial" w:hAnsi="Arial" w:cs="Arial"/>
                <w:spacing w:val="-3"/>
                <w:lang w:val="es-MX"/>
              </w:rPr>
              <w:t xml:space="preserve"> </w:t>
            </w:r>
            <w:r w:rsidRPr="00745309">
              <w:rPr>
                <w:rFonts w:ascii="Arial" w:eastAsia="Arial" w:hAnsi="Arial" w:cs="Arial"/>
                <w:lang w:val="es-MX"/>
              </w:rPr>
              <w:t>la M</w:t>
            </w:r>
            <w:r w:rsidRPr="00745309">
              <w:rPr>
                <w:rFonts w:ascii="Arial" w:eastAsia="Arial" w:hAnsi="Arial" w:cs="Arial"/>
                <w:spacing w:val="1"/>
                <w:lang w:val="es-MX"/>
              </w:rPr>
              <w:t>a</w:t>
            </w:r>
            <w:r w:rsidRPr="00745309">
              <w:rPr>
                <w:rFonts w:ascii="Arial" w:eastAsia="Arial" w:hAnsi="Arial" w:cs="Arial"/>
                <w:lang w:val="es-MX"/>
              </w:rPr>
              <w:t>teria</w:t>
            </w:r>
          </w:p>
        </w:tc>
        <w:tc>
          <w:tcPr>
            <w:tcW w:w="3932" w:type="dxa"/>
            <w:tcBorders>
              <w:top w:val="single" w:sz="4" w:space="0" w:color="000000"/>
              <w:left w:val="nil"/>
              <w:bottom w:val="single" w:sz="4" w:space="0" w:color="auto"/>
              <w:right w:val="single" w:sz="5" w:space="0" w:color="000000"/>
            </w:tcBorders>
          </w:tcPr>
          <w:p w14:paraId="03A795F1" w14:textId="633DB522" w:rsidR="00745309" w:rsidRPr="00745309" w:rsidRDefault="00745309" w:rsidP="00CE4196">
            <w:pPr>
              <w:spacing w:line="360" w:lineRule="auto"/>
              <w:rPr>
                <w:rFonts w:ascii="Arial" w:eastAsia="Arial" w:hAnsi="Arial" w:cs="Arial"/>
                <w:lang w:val="es-MX"/>
              </w:rPr>
            </w:pPr>
            <w:r w:rsidRPr="00745309">
              <w:rPr>
                <w:rFonts w:ascii="Arial" w:eastAsia="Arial" w:hAnsi="Arial" w:cs="Arial"/>
                <w:lang w:val="es-MX"/>
              </w:rPr>
              <w:t>O</w:t>
            </w:r>
            <w:r w:rsidRPr="00745309">
              <w:rPr>
                <w:rFonts w:ascii="Arial" w:eastAsia="Arial" w:hAnsi="Arial" w:cs="Arial"/>
                <w:spacing w:val="-1"/>
                <w:lang w:val="es-MX"/>
              </w:rPr>
              <w:t>t</w:t>
            </w:r>
            <w:r w:rsidRPr="00745309">
              <w:rPr>
                <w:rFonts w:ascii="Arial" w:eastAsia="Arial" w:hAnsi="Arial" w:cs="Arial"/>
                <w:lang w:val="es-MX"/>
              </w:rPr>
              <w:t>ros</w:t>
            </w:r>
            <w:r w:rsidRPr="00745309">
              <w:rPr>
                <w:rFonts w:ascii="Arial" w:eastAsia="Arial" w:hAnsi="Arial" w:cs="Arial"/>
                <w:spacing w:val="-3"/>
                <w:lang w:val="es-MX"/>
              </w:rPr>
              <w:t xml:space="preserve"> </w:t>
            </w:r>
            <w:r w:rsidRPr="00745309">
              <w:rPr>
                <w:rFonts w:ascii="Arial" w:eastAsia="Arial" w:hAnsi="Arial" w:cs="Arial"/>
                <w:lang w:val="es-MX"/>
              </w:rPr>
              <w:t>pe</w:t>
            </w:r>
            <w:r w:rsidRPr="00745309">
              <w:rPr>
                <w:rFonts w:ascii="Arial" w:eastAsia="Arial" w:hAnsi="Arial" w:cs="Arial"/>
                <w:spacing w:val="1"/>
                <w:lang w:val="es-MX"/>
              </w:rPr>
              <w:t>r</w:t>
            </w:r>
            <w:r w:rsidRPr="00745309">
              <w:rPr>
                <w:rFonts w:ascii="Arial" w:eastAsia="Arial" w:hAnsi="Arial" w:cs="Arial"/>
                <w:spacing w:val="-2"/>
                <w:lang w:val="es-MX"/>
              </w:rPr>
              <w:t>m</w:t>
            </w:r>
            <w:r w:rsidRPr="00745309">
              <w:rPr>
                <w:rFonts w:ascii="Arial" w:eastAsia="Arial" w:hAnsi="Arial" w:cs="Arial"/>
                <w:spacing w:val="1"/>
                <w:lang w:val="es-MX"/>
              </w:rPr>
              <w:t>i</w:t>
            </w:r>
            <w:r w:rsidRPr="00745309">
              <w:rPr>
                <w:rFonts w:ascii="Arial" w:eastAsia="Arial" w:hAnsi="Arial" w:cs="Arial"/>
                <w:lang w:val="es-MX"/>
              </w:rPr>
              <w:t>t</w:t>
            </w:r>
            <w:r w:rsidRPr="00745309">
              <w:rPr>
                <w:rFonts w:ascii="Arial" w:eastAsia="Arial" w:hAnsi="Arial" w:cs="Arial"/>
                <w:spacing w:val="1"/>
                <w:lang w:val="es-MX"/>
              </w:rPr>
              <w:t>id</w:t>
            </w:r>
            <w:r w:rsidRPr="00745309">
              <w:rPr>
                <w:rFonts w:ascii="Arial" w:eastAsia="Arial" w:hAnsi="Arial" w:cs="Arial"/>
                <w:spacing w:val="-1"/>
                <w:lang w:val="es-MX"/>
              </w:rPr>
              <w:t>o</w:t>
            </w:r>
            <w:r w:rsidRPr="00745309">
              <w:rPr>
                <w:rFonts w:ascii="Arial" w:eastAsia="Arial" w:hAnsi="Arial" w:cs="Arial"/>
                <w:lang w:val="es-MX"/>
              </w:rPr>
              <w:t>s</w:t>
            </w:r>
            <w:r w:rsidRPr="00745309">
              <w:rPr>
                <w:rFonts w:ascii="Arial" w:eastAsia="Arial" w:hAnsi="Arial" w:cs="Arial"/>
                <w:spacing w:val="-8"/>
                <w:lang w:val="es-MX"/>
              </w:rPr>
              <w:t xml:space="preserve"> </w:t>
            </w:r>
            <w:r w:rsidRPr="00745309">
              <w:rPr>
                <w:rFonts w:ascii="Arial" w:eastAsia="Arial" w:hAnsi="Arial" w:cs="Arial"/>
                <w:lang w:val="es-MX"/>
              </w:rPr>
              <w:t>en</w:t>
            </w:r>
            <w:r w:rsidRPr="00745309">
              <w:rPr>
                <w:rFonts w:ascii="Arial" w:eastAsia="Arial" w:hAnsi="Arial" w:cs="Arial"/>
                <w:spacing w:val="-2"/>
                <w:lang w:val="es-MX"/>
              </w:rPr>
              <w:t xml:space="preserve"> </w:t>
            </w:r>
            <w:r w:rsidRPr="00745309">
              <w:rPr>
                <w:rFonts w:ascii="Arial" w:eastAsia="Arial" w:hAnsi="Arial" w:cs="Arial"/>
                <w:lang w:val="es-MX"/>
              </w:rPr>
              <w:t>la</w:t>
            </w:r>
            <w:r w:rsidRPr="00745309">
              <w:rPr>
                <w:rFonts w:ascii="Arial" w:eastAsia="Arial" w:hAnsi="Arial" w:cs="Arial"/>
                <w:spacing w:val="-2"/>
                <w:lang w:val="es-MX"/>
              </w:rPr>
              <w:t xml:space="preserve"> </w:t>
            </w:r>
            <w:r w:rsidRPr="00745309">
              <w:rPr>
                <w:rFonts w:ascii="Arial" w:eastAsia="Arial" w:hAnsi="Arial" w:cs="Arial"/>
                <w:spacing w:val="1"/>
                <w:lang w:val="es-MX"/>
              </w:rPr>
              <w:t>L</w:t>
            </w:r>
            <w:r w:rsidRPr="00745309">
              <w:rPr>
                <w:rFonts w:ascii="Arial" w:eastAsia="Arial" w:hAnsi="Arial" w:cs="Arial"/>
                <w:spacing w:val="2"/>
                <w:lang w:val="es-MX"/>
              </w:rPr>
              <w:t>e</w:t>
            </w:r>
            <w:r w:rsidRPr="00745309">
              <w:rPr>
                <w:rFonts w:ascii="Arial" w:eastAsia="Arial" w:hAnsi="Arial" w:cs="Arial"/>
                <w:lang w:val="es-MX"/>
              </w:rPr>
              <w:t>y</w:t>
            </w:r>
            <w:r w:rsidRPr="00745309">
              <w:rPr>
                <w:rFonts w:ascii="Arial" w:eastAsia="Arial" w:hAnsi="Arial" w:cs="Arial"/>
                <w:spacing w:val="-4"/>
                <w:lang w:val="es-MX"/>
              </w:rPr>
              <w:t xml:space="preserve"> </w:t>
            </w:r>
            <w:r w:rsidRPr="00745309">
              <w:rPr>
                <w:rFonts w:ascii="Arial" w:eastAsia="Arial" w:hAnsi="Arial" w:cs="Arial"/>
                <w:lang w:val="es-MX"/>
              </w:rPr>
              <w:t>de</w:t>
            </w:r>
            <w:r w:rsidRPr="00745309">
              <w:rPr>
                <w:rFonts w:ascii="Arial" w:eastAsia="Arial" w:hAnsi="Arial" w:cs="Arial"/>
                <w:spacing w:val="-3"/>
                <w:lang w:val="es-MX"/>
              </w:rPr>
              <w:t xml:space="preserve"> </w:t>
            </w:r>
            <w:r w:rsidRPr="00745309">
              <w:rPr>
                <w:rFonts w:ascii="Arial" w:eastAsia="Arial" w:hAnsi="Arial" w:cs="Arial"/>
                <w:lang w:val="es-MX"/>
              </w:rPr>
              <w:t>la M</w:t>
            </w:r>
            <w:r w:rsidRPr="00745309">
              <w:rPr>
                <w:rFonts w:ascii="Arial" w:eastAsia="Arial" w:hAnsi="Arial" w:cs="Arial"/>
                <w:spacing w:val="1"/>
                <w:lang w:val="es-MX"/>
              </w:rPr>
              <w:t>a</w:t>
            </w:r>
            <w:r w:rsidRPr="00745309">
              <w:rPr>
                <w:rFonts w:ascii="Arial" w:eastAsia="Arial" w:hAnsi="Arial" w:cs="Arial"/>
                <w:lang w:val="es-MX"/>
              </w:rPr>
              <w:t>teria</w:t>
            </w:r>
          </w:p>
        </w:tc>
        <w:tc>
          <w:tcPr>
            <w:tcW w:w="1766" w:type="dxa"/>
            <w:tcBorders>
              <w:top w:val="single" w:sz="4" w:space="0" w:color="000000"/>
              <w:left w:val="single" w:sz="5" w:space="0" w:color="000000"/>
              <w:bottom w:val="single" w:sz="4" w:space="0" w:color="auto"/>
              <w:right w:val="single" w:sz="4" w:space="0" w:color="000000"/>
            </w:tcBorders>
          </w:tcPr>
          <w:p w14:paraId="4F3001D6" w14:textId="6FFAD3A9" w:rsidR="00745309" w:rsidRPr="00745309" w:rsidRDefault="00745309" w:rsidP="00CE4196">
            <w:pPr>
              <w:spacing w:line="360" w:lineRule="auto"/>
              <w:jc w:val="right"/>
              <w:rPr>
                <w:rFonts w:ascii="Arial" w:eastAsia="Arial" w:hAnsi="Arial" w:cs="Arial"/>
                <w:lang w:val="es-MX"/>
              </w:rPr>
            </w:pPr>
            <w:r w:rsidRPr="00CE4196">
              <w:rPr>
                <w:rFonts w:ascii="Arial" w:eastAsia="Arial" w:hAnsi="Arial" w:cs="Arial"/>
              </w:rPr>
              <w:t>6%</w:t>
            </w:r>
          </w:p>
        </w:tc>
      </w:tr>
    </w:tbl>
    <w:p w14:paraId="0FBDC202" w14:textId="77777777" w:rsidR="00734EFD" w:rsidRPr="00745309" w:rsidRDefault="00734EFD" w:rsidP="00CE4196">
      <w:pPr>
        <w:spacing w:line="360" w:lineRule="auto"/>
        <w:rPr>
          <w:rFonts w:ascii="Arial" w:eastAsia="Arial" w:hAnsi="Arial" w:cs="Arial"/>
          <w:b/>
          <w:lang w:val="es-MX"/>
        </w:rPr>
      </w:pPr>
    </w:p>
    <w:p w14:paraId="7DC88909" w14:textId="491D37FF" w:rsidR="00734EFD" w:rsidRPr="0013407A" w:rsidRDefault="000D09DF" w:rsidP="00CE4196">
      <w:pPr>
        <w:spacing w:line="360" w:lineRule="auto"/>
        <w:jc w:val="center"/>
        <w:rPr>
          <w:rFonts w:ascii="Arial" w:eastAsia="Arial" w:hAnsi="Arial" w:cs="Arial"/>
          <w:b/>
          <w:lang w:val="es-MX"/>
        </w:rPr>
      </w:pPr>
      <w:r w:rsidRPr="0013407A">
        <w:rPr>
          <w:rFonts w:ascii="Arial" w:eastAsia="Arial" w:hAnsi="Arial" w:cs="Arial"/>
          <w:b/>
          <w:lang w:val="es-MX"/>
        </w:rPr>
        <w:t xml:space="preserve">TÍTULO </w:t>
      </w:r>
      <w:r w:rsidR="00734EFD" w:rsidRPr="0013407A">
        <w:rPr>
          <w:rFonts w:ascii="Arial" w:eastAsia="Arial" w:hAnsi="Arial" w:cs="Arial"/>
          <w:b/>
          <w:lang w:val="es-MX"/>
        </w:rPr>
        <w:t xml:space="preserve">TERCERO </w:t>
      </w:r>
    </w:p>
    <w:p w14:paraId="0ABA6578" w14:textId="65313AC0" w:rsidR="00E83B71" w:rsidRPr="0013407A" w:rsidRDefault="000D09DF" w:rsidP="00CE4196">
      <w:pPr>
        <w:spacing w:line="360" w:lineRule="auto"/>
        <w:jc w:val="center"/>
        <w:rPr>
          <w:rFonts w:ascii="Arial" w:eastAsia="Arial" w:hAnsi="Arial" w:cs="Arial"/>
          <w:b/>
          <w:lang w:val="es-MX"/>
        </w:rPr>
      </w:pPr>
      <w:r w:rsidRPr="0013407A">
        <w:rPr>
          <w:rFonts w:ascii="Arial" w:eastAsia="Arial" w:hAnsi="Arial" w:cs="Arial"/>
          <w:b/>
          <w:lang w:val="es-MX"/>
        </w:rPr>
        <w:t>DERECHOS</w:t>
      </w:r>
    </w:p>
    <w:p w14:paraId="2CA7B8C9" w14:textId="77777777" w:rsidR="000D09DF" w:rsidRPr="0013407A" w:rsidRDefault="000D09DF" w:rsidP="00CE4196">
      <w:pPr>
        <w:spacing w:line="360" w:lineRule="auto"/>
        <w:jc w:val="center"/>
        <w:rPr>
          <w:rFonts w:ascii="Arial" w:eastAsia="Arial" w:hAnsi="Arial" w:cs="Arial"/>
          <w:b/>
          <w:lang w:val="es-MX"/>
        </w:rPr>
      </w:pPr>
    </w:p>
    <w:p w14:paraId="4856E4AC" w14:textId="77777777" w:rsidR="00E83B71" w:rsidRPr="0013407A" w:rsidRDefault="00E83B71" w:rsidP="00CE4196">
      <w:pPr>
        <w:spacing w:line="360" w:lineRule="auto"/>
        <w:jc w:val="center"/>
        <w:rPr>
          <w:rFonts w:ascii="Arial" w:eastAsia="Arial" w:hAnsi="Arial" w:cs="Arial"/>
          <w:b/>
          <w:lang w:val="es-MX"/>
        </w:rPr>
      </w:pPr>
      <w:r w:rsidRPr="0013407A">
        <w:rPr>
          <w:rFonts w:ascii="Arial" w:eastAsia="Arial" w:hAnsi="Arial" w:cs="Arial"/>
          <w:b/>
          <w:lang w:val="es-MX"/>
        </w:rPr>
        <w:t>CAPÍTULO I</w:t>
      </w:r>
    </w:p>
    <w:p w14:paraId="481C12D1" w14:textId="6452DFC4" w:rsidR="00E83B71" w:rsidRPr="0013407A" w:rsidRDefault="00E83B71" w:rsidP="00CE4196">
      <w:pPr>
        <w:spacing w:line="360" w:lineRule="auto"/>
        <w:jc w:val="center"/>
        <w:rPr>
          <w:rFonts w:ascii="Arial" w:eastAsia="Arial" w:hAnsi="Arial" w:cs="Arial"/>
          <w:b/>
          <w:lang w:val="es-MX"/>
        </w:rPr>
      </w:pPr>
      <w:r w:rsidRPr="0013407A">
        <w:rPr>
          <w:rFonts w:ascii="Arial" w:eastAsia="Arial" w:hAnsi="Arial" w:cs="Arial"/>
          <w:b/>
          <w:lang w:val="es-MX"/>
        </w:rPr>
        <w:t>Derechos por Licencias y Permisos</w:t>
      </w:r>
    </w:p>
    <w:p w14:paraId="7B057B53" w14:textId="77777777" w:rsidR="00E53252" w:rsidRPr="0013407A" w:rsidRDefault="00E53252" w:rsidP="00CE4196">
      <w:pPr>
        <w:spacing w:line="360" w:lineRule="auto"/>
        <w:jc w:val="both"/>
        <w:rPr>
          <w:rFonts w:ascii="Arial" w:hAnsi="Arial" w:cs="Arial"/>
          <w:lang w:val="es-MX"/>
        </w:rPr>
      </w:pPr>
    </w:p>
    <w:p w14:paraId="1C592726" w14:textId="77777777" w:rsidR="00E53252" w:rsidRPr="00BD569F" w:rsidRDefault="004E639A" w:rsidP="00CE4196">
      <w:pPr>
        <w:spacing w:line="360" w:lineRule="auto"/>
        <w:jc w:val="both"/>
        <w:rPr>
          <w:rFonts w:ascii="Arial" w:eastAsia="Arial" w:hAnsi="Arial" w:cs="Arial"/>
          <w:lang w:val="es-MX"/>
        </w:rPr>
      </w:pPr>
      <w:r w:rsidRPr="00BD569F">
        <w:rPr>
          <w:rFonts w:ascii="Arial" w:eastAsia="Arial" w:hAnsi="Arial" w:cs="Arial"/>
          <w:b/>
          <w:lang w:val="es-MX"/>
        </w:rPr>
        <w:t xml:space="preserve">Artículo 10.- </w:t>
      </w:r>
      <w:r w:rsidRPr="00BD569F">
        <w:rPr>
          <w:rFonts w:ascii="Arial" w:eastAsia="Arial" w:hAnsi="Arial" w:cs="Arial"/>
          <w:lang w:val="es-MX"/>
        </w:rPr>
        <w:t>Por el otorgamiento de las licencias o permisos a que hace referencia la Ley de Hacienda del Municipio de Bokobá, Yucatán, se causarán y pagarán derechos de conformidad con las tarifas establecidas en los siguientes artículos.</w:t>
      </w:r>
    </w:p>
    <w:p w14:paraId="233FAA5C" w14:textId="77777777" w:rsidR="00E53252" w:rsidRPr="00BD569F" w:rsidRDefault="00E53252" w:rsidP="00CE4196">
      <w:pPr>
        <w:spacing w:line="360" w:lineRule="auto"/>
        <w:jc w:val="both"/>
        <w:rPr>
          <w:rFonts w:ascii="Arial" w:hAnsi="Arial" w:cs="Arial"/>
          <w:lang w:val="es-MX"/>
        </w:rPr>
      </w:pPr>
    </w:p>
    <w:p w14:paraId="5C773ED2" w14:textId="77777777" w:rsidR="00E53252" w:rsidRPr="00BD569F" w:rsidRDefault="004E639A" w:rsidP="00CE4196">
      <w:pPr>
        <w:spacing w:line="360" w:lineRule="auto"/>
        <w:jc w:val="both"/>
        <w:rPr>
          <w:rFonts w:ascii="Arial" w:eastAsia="Arial" w:hAnsi="Arial" w:cs="Arial"/>
          <w:lang w:val="es-MX"/>
        </w:rPr>
      </w:pPr>
      <w:r w:rsidRPr="00BD569F">
        <w:rPr>
          <w:rFonts w:ascii="Arial" w:eastAsia="Arial" w:hAnsi="Arial" w:cs="Arial"/>
          <w:b/>
          <w:lang w:val="es-MX"/>
        </w:rPr>
        <w:t xml:space="preserve">Artículo 11.- </w:t>
      </w:r>
      <w:r w:rsidRPr="00BD569F">
        <w:rPr>
          <w:rFonts w:ascii="Arial" w:eastAsia="Arial" w:hAnsi="Arial" w:cs="Arial"/>
          <w:lang w:val="es-MX"/>
        </w:rPr>
        <w:t>En el otorgamiento de licencias para el funcionamiento de establecimientos o locales, cuyos giros sean la venta de bebidas alcohólicas en envase cerrado, se cobrará una cuota de acuerdo a la siguiente tarifa:</w:t>
      </w:r>
    </w:p>
    <w:p w14:paraId="65B1EF5B" w14:textId="77777777" w:rsidR="00E53252" w:rsidRPr="00BD569F" w:rsidRDefault="00E53252" w:rsidP="00CE4196">
      <w:pPr>
        <w:spacing w:line="360" w:lineRule="auto"/>
        <w:rPr>
          <w:rFonts w:ascii="Arial" w:hAnsi="Arial" w:cs="Arial"/>
          <w:lang w:val="es-MX"/>
        </w:rPr>
      </w:pPr>
    </w:p>
    <w:tbl>
      <w:tblPr>
        <w:tblW w:w="0" w:type="auto"/>
        <w:jc w:val="center"/>
        <w:tblLayout w:type="fixed"/>
        <w:tblCellMar>
          <w:left w:w="0" w:type="dxa"/>
          <w:right w:w="0" w:type="dxa"/>
        </w:tblCellMar>
        <w:tblLook w:val="01E0" w:firstRow="1" w:lastRow="1" w:firstColumn="1" w:lastColumn="1" w:noHBand="0" w:noVBand="0"/>
      </w:tblPr>
      <w:tblGrid>
        <w:gridCol w:w="599"/>
        <w:gridCol w:w="3670"/>
        <w:gridCol w:w="2108"/>
      </w:tblGrid>
      <w:tr w:rsidR="00E53252" w:rsidRPr="00CE4196" w14:paraId="67E2B4E5" w14:textId="77777777" w:rsidTr="00CE4196">
        <w:trPr>
          <w:trHeight w:hRule="exact" w:val="301"/>
          <w:jc w:val="center"/>
        </w:trPr>
        <w:tc>
          <w:tcPr>
            <w:tcW w:w="599" w:type="dxa"/>
            <w:tcBorders>
              <w:top w:val="single" w:sz="6" w:space="0" w:color="000000"/>
              <w:left w:val="single" w:sz="6" w:space="0" w:color="000000"/>
              <w:bottom w:val="single" w:sz="5" w:space="0" w:color="000000"/>
            </w:tcBorders>
          </w:tcPr>
          <w:p w14:paraId="76385391" w14:textId="796CF62E" w:rsidR="00E53252" w:rsidRPr="00BD569F" w:rsidRDefault="00E53252" w:rsidP="00CE4196">
            <w:pPr>
              <w:spacing w:line="360" w:lineRule="auto"/>
              <w:jc w:val="center"/>
              <w:rPr>
                <w:rFonts w:ascii="Arial" w:eastAsia="Arial" w:hAnsi="Arial" w:cs="Arial"/>
                <w:lang w:val="es-MX"/>
              </w:rPr>
            </w:pPr>
          </w:p>
        </w:tc>
        <w:tc>
          <w:tcPr>
            <w:tcW w:w="3670" w:type="dxa"/>
            <w:tcBorders>
              <w:top w:val="single" w:sz="5" w:space="0" w:color="000000"/>
              <w:left w:val="nil"/>
              <w:bottom w:val="single" w:sz="5" w:space="0" w:color="000000"/>
              <w:right w:val="single" w:sz="4" w:space="0" w:color="000000"/>
            </w:tcBorders>
          </w:tcPr>
          <w:p w14:paraId="69EAD5E3" w14:textId="7707F059" w:rsidR="00E53252" w:rsidRPr="00CE4196" w:rsidRDefault="00CE4196" w:rsidP="00CE4196">
            <w:pPr>
              <w:spacing w:line="360" w:lineRule="auto"/>
              <w:jc w:val="center"/>
              <w:rPr>
                <w:rFonts w:ascii="Arial" w:hAnsi="Arial" w:cs="Arial"/>
              </w:rPr>
            </w:pPr>
            <w:r w:rsidRPr="00CE4196">
              <w:rPr>
                <w:rFonts w:ascii="Arial" w:eastAsia="Arial" w:hAnsi="Arial" w:cs="Arial"/>
                <w:b/>
              </w:rPr>
              <w:t>GIRO</w:t>
            </w:r>
          </w:p>
        </w:tc>
        <w:tc>
          <w:tcPr>
            <w:tcW w:w="2108" w:type="dxa"/>
            <w:tcBorders>
              <w:top w:val="single" w:sz="5" w:space="0" w:color="000000"/>
              <w:left w:val="single" w:sz="4" w:space="0" w:color="000000"/>
              <w:bottom w:val="single" w:sz="5" w:space="0" w:color="000000"/>
              <w:right w:val="single" w:sz="5" w:space="0" w:color="000000"/>
            </w:tcBorders>
          </w:tcPr>
          <w:p w14:paraId="711C5B2D"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DERECHO</w:t>
            </w:r>
          </w:p>
        </w:tc>
      </w:tr>
      <w:tr w:rsidR="00E53252" w:rsidRPr="00CE4196" w14:paraId="633B718E" w14:textId="77777777" w:rsidTr="00CE4196">
        <w:trPr>
          <w:trHeight w:hRule="exact" w:val="302"/>
          <w:jc w:val="center"/>
        </w:trPr>
        <w:tc>
          <w:tcPr>
            <w:tcW w:w="599" w:type="dxa"/>
            <w:tcBorders>
              <w:top w:val="single" w:sz="5" w:space="0" w:color="000000"/>
              <w:left w:val="single" w:sz="6" w:space="0" w:color="000000"/>
              <w:bottom w:val="single" w:sz="4" w:space="0" w:color="000000"/>
            </w:tcBorders>
          </w:tcPr>
          <w:p w14:paraId="7F42B697"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I.-</w:t>
            </w:r>
          </w:p>
        </w:tc>
        <w:tc>
          <w:tcPr>
            <w:tcW w:w="3670" w:type="dxa"/>
            <w:tcBorders>
              <w:top w:val="single" w:sz="5" w:space="0" w:color="000000"/>
              <w:left w:val="nil"/>
              <w:bottom w:val="single" w:sz="4" w:space="0" w:color="000000"/>
              <w:right w:val="single" w:sz="4" w:space="0" w:color="000000"/>
            </w:tcBorders>
          </w:tcPr>
          <w:p w14:paraId="3D63B34B"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Vinaterías o Licorerías</w:t>
            </w:r>
          </w:p>
        </w:tc>
        <w:tc>
          <w:tcPr>
            <w:tcW w:w="2108" w:type="dxa"/>
            <w:tcBorders>
              <w:top w:val="single" w:sz="5" w:space="0" w:color="000000"/>
              <w:left w:val="single" w:sz="4" w:space="0" w:color="000000"/>
              <w:bottom w:val="single" w:sz="4" w:space="0" w:color="000000"/>
              <w:right w:val="single" w:sz="5" w:space="0" w:color="000000"/>
            </w:tcBorders>
          </w:tcPr>
          <w:p w14:paraId="34E22893" w14:textId="3C856B6D"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$ 2</w:t>
            </w:r>
            <w:r w:rsidR="00A1331C" w:rsidRPr="00CE4196">
              <w:rPr>
                <w:rFonts w:ascii="Arial" w:eastAsia="Arial" w:hAnsi="Arial" w:cs="Arial"/>
              </w:rPr>
              <w:t>6</w:t>
            </w:r>
            <w:r w:rsidRPr="00CE4196">
              <w:rPr>
                <w:rFonts w:ascii="Arial" w:eastAsia="Arial" w:hAnsi="Arial" w:cs="Arial"/>
              </w:rPr>
              <w:t>,000.00</w:t>
            </w:r>
          </w:p>
        </w:tc>
      </w:tr>
      <w:tr w:rsidR="00E53252" w:rsidRPr="00CE4196" w14:paraId="01AA8E47" w14:textId="77777777" w:rsidTr="00CE4196">
        <w:trPr>
          <w:trHeight w:hRule="exact" w:val="302"/>
          <w:jc w:val="center"/>
        </w:trPr>
        <w:tc>
          <w:tcPr>
            <w:tcW w:w="599" w:type="dxa"/>
            <w:tcBorders>
              <w:top w:val="single" w:sz="4" w:space="0" w:color="000000"/>
              <w:left w:val="single" w:sz="6" w:space="0" w:color="000000"/>
              <w:bottom w:val="single" w:sz="4" w:space="0" w:color="000000"/>
            </w:tcBorders>
          </w:tcPr>
          <w:p w14:paraId="7A8052D6"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II.-</w:t>
            </w:r>
          </w:p>
        </w:tc>
        <w:tc>
          <w:tcPr>
            <w:tcW w:w="3670" w:type="dxa"/>
            <w:tcBorders>
              <w:top w:val="single" w:sz="4" w:space="0" w:color="000000"/>
              <w:left w:val="nil"/>
              <w:bottom w:val="single" w:sz="4" w:space="0" w:color="000000"/>
              <w:right w:val="single" w:sz="4" w:space="0" w:color="000000"/>
            </w:tcBorders>
          </w:tcPr>
          <w:p w14:paraId="27F6DE6B"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Expendios de cerveza</w:t>
            </w:r>
          </w:p>
        </w:tc>
        <w:tc>
          <w:tcPr>
            <w:tcW w:w="2108" w:type="dxa"/>
            <w:tcBorders>
              <w:top w:val="single" w:sz="4" w:space="0" w:color="000000"/>
              <w:left w:val="single" w:sz="4" w:space="0" w:color="000000"/>
              <w:bottom w:val="single" w:sz="4" w:space="0" w:color="000000"/>
              <w:right w:val="single" w:sz="5" w:space="0" w:color="000000"/>
            </w:tcBorders>
          </w:tcPr>
          <w:p w14:paraId="44BF8051" w14:textId="23914EF0"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$ 2</w:t>
            </w:r>
            <w:r w:rsidR="00A1331C" w:rsidRPr="00CE4196">
              <w:rPr>
                <w:rFonts w:ascii="Arial" w:eastAsia="Arial" w:hAnsi="Arial" w:cs="Arial"/>
              </w:rPr>
              <w:t>6</w:t>
            </w:r>
            <w:r w:rsidRPr="00CE4196">
              <w:rPr>
                <w:rFonts w:ascii="Arial" w:eastAsia="Arial" w:hAnsi="Arial" w:cs="Arial"/>
              </w:rPr>
              <w:t>,000.00</w:t>
            </w:r>
          </w:p>
        </w:tc>
      </w:tr>
    </w:tbl>
    <w:p w14:paraId="0720EE06" w14:textId="77777777" w:rsidR="00E53252" w:rsidRPr="00CE4196" w:rsidRDefault="00E53252" w:rsidP="00CE4196">
      <w:pPr>
        <w:spacing w:line="360" w:lineRule="auto"/>
        <w:rPr>
          <w:rFonts w:ascii="Arial" w:hAnsi="Arial" w:cs="Arial"/>
        </w:rPr>
      </w:pPr>
    </w:p>
    <w:p w14:paraId="48A34FAA" w14:textId="77777777" w:rsidR="00E83B71" w:rsidRPr="00BD569F" w:rsidRDefault="00E83B71" w:rsidP="00CE4196">
      <w:pPr>
        <w:spacing w:line="360" w:lineRule="auto"/>
        <w:jc w:val="both"/>
        <w:rPr>
          <w:rFonts w:ascii="Arial" w:eastAsia="Arial" w:hAnsi="Arial" w:cs="Arial"/>
          <w:lang w:val="es-MX"/>
        </w:rPr>
      </w:pPr>
      <w:r w:rsidRPr="00BD569F">
        <w:rPr>
          <w:rFonts w:ascii="Arial" w:eastAsia="Arial" w:hAnsi="Arial" w:cs="Arial"/>
          <w:b/>
          <w:lang w:val="es-MX"/>
        </w:rPr>
        <w:t xml:space="preserve">Artículo 12.- </w:t>
      </w:r>
      <w:r w:rsidRPr="00BD569F">
        <w:rPr>
          <w:rFonts w:ascii="Arial" w:eastAsia="Arial" w:hAnsi="Arial" w:cs="Arial"/>
          <w:lang w:val="es-MX"/>
        </w:rPr>
        <w:t>Para el otorgamiento de licencias de funcionamiento de establecimientos o locales, cuyos giros sean la prestación de servicios que incluyan el expendio de bebidas alcohólicas, se aplicará la tarifa que se relaciona a continuación:</w:t>
      </w:r>
    </w:p>
    <w:p w14:paraId="367E0113" w14:textId="77777777" w:rsidR="004F165E" w:rsidRPr="00BD569F" w:rsidRDefault="004F165E" w:rsidP="00CE4196">
      <w:pPr>
        <w:spacing w:line="360" w:lineRule="auto"/>
        <w:rPr>
          <w:rFonts w:ascii="Arial" w:hAnsi="Arial" w:cs="Arial"/>
          <w:lang w:val="es-MX"/>
        </w:rPr>
      </w:pPr>
    </w:p>
    <w:tbl>
      <w:tblPr>
        <w:tblW w:w="0" w:type="auto"/>
        <w:jc w:val="center"/>
        <w:tblLayout w:type="fixed"/>
        <w:tblCellMar>
          <w:left w:w="0" w:type="dxa"/>
          <w:right w:w="0" w:type="dxa"/>
        </w:tblCellMar>
        <w:tblLook w:val="01E0" w:firstRow="1" w:lastRow="1" w:firstColumn="1" w:lastColumn="1" w:noHBand="0" w:noVBand="0"/>
      </w:tblPr>
      <w:tblGrid>
        <w:gridCol w:w="466"/>
        <w:gridCol w:w="4276"/>
        <w:gridCol w:w="2013"/>
      </w:tblGrid>
      <w:tr w:rsidR="00E83B71" w:rsidRPr="00CE4196" w14:paraId="44CAF850" w14:textId="77777777" w:rsidTr="00CE4196">
        <w:trPr>
          <w:trHeight w:hRule="exact" w:val="301"/>
          <w:jc w:val="center"/>
        </w:trPr>
        <w:tc>
          <w:tcPr>
            <w:tcW w:w="466" w:type="dxa"/>
            <w:tcBorders>
              <w:top w:val="single" w:sz="6" w:space="0" w:color="000000"/>
              <w:left w:val="single" w:sz="6" w:space="0" w:color="000000"/>
              <w:bottom w:val="single" w:sz="5" w:space="0" w:color="000000"/>
            </w:tcBorders>
          </w:tcPr>
          <w:p w14:paraId="355AD152" w14:textId="77777777" w:rsidR="00E83B71" w:rsidRPr="00BD569F" w:rsidRDefault="00E83B71" w:rsidP="00CE4196">
            <w:pPr>
              <w:spacing w:line="360" w:lineRule="auto"/>
              <w:jc w:val="center"/>
              <w:rPr>
                <w:rFonts w:ascii="Arial" w:hAnsi="Arial" w:cs="Arial"/>
                <w:lang w:val="es-MX"/>
              </w:rPr>
            </w:pPr>
          </w:p>
        </w:tc>
        <w:tc>
          <w:tcPr>
            <w:tcW w:w="4276" w:type="dxa"/>
            <w:tcBorders>
              <w:top w:val="single" w:sz="5" w:space="0" w:color="000000"/>
              <w:left w:val="nil"/>
              <w:bottom w:val="single" w:sz="5" w:space="0" w:color="000000"/>
              <w:right w:val="single" w:sz="4" w:space="0" w:color="000000"/>
            </w:tcBorders>
          </w:tcPr>
          <w:p w14:paraId="781D0862"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GIRO</w:t>
            </w:r>
          </w:p>
        </w:tc>
        <w:tc>
          <w:tcPr>
            <w:tcW w:w="2013" w:type="dxa"/>
            <w:tcBorders>
              <w:top w:val="single" w:sz="5" w:space="0" w:color="000000"/>
              <w:left w:val="single" w:sz="4" w:space="0" w:color="000000"/>
              <w:bottom w:val="single" w:sz="5" w:space="0" w:color="000000"/>
              <w:right w:val="single" w:sz="5" w:space="0" w:color="000000"/>
            </w:tcBorders>
          </w:tcPr>
          <w:p w14:paraId="0CD79064"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DERECHO</w:t>
            </w:r>
          </w:p>
        </w:tc>
      </w:tr>
      <w:tr w:rsidR="00E83B71" w:rsidRPr="00CE4196" w14:paraId="10E6E6FB" w14:textId="77777777" w:rsidTr="00CE4196">
        <w:trPr>
          <w:trHeight w:hRule="exact" w:val="301"/>
          <w:jc w:val="center"/>
        </w:trPr>
        <w:tc>
          <w:tcPr>
            <w:tcW w:w="466" w:type="dxa"/>
            <w:tcBorders>
              <w:top w:val="single" w:sz="5" w:space="0" w:color="000000"/>
              <w:left w:val="single" w:sz="6" w:space="0" w:color="000000"/>
              <w:bottom w:val="single" w:sz="5" w:space="0" w:color="000000"/>
            </w:tcBorders>
          </w:tcPr>
          <w:p w14:paraId="39A4E071"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I.-</w:t>
            </w:r>
          </w:p>
        </w:tc>
        <w:tc>
          <w:tcPr>
            <w:tcW w:w="4276" w:type="dxa"/>
            <w:tcBorders>
              <w:top w:val="single" w:sz="5" w:space="0" w:color="000000"/>
              <w:left w:val="nil"/>
              <w:bottom w:val="single" w:sz="5" w:space="0" w:color="000000"/>
              <w:right w:val="single" w:sz="4" w:space="0" w:color="000000"/>
            </w:tcBorders>
          </w:tcPr>
          <w:p w14:paraId="05431E8E"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rPr>
              <w:t>Cantinas o bares</w:t>
            </w:r>
          </w:p>
        </w:tc>
        <w:tc>
          <w:tcPr>
            <w:tcW w:w="2013" w:type="dxa"/>
            <w:tcBorders>
              <w:top w:val="single" w:sz="5" w:space="0" w:color="000000"/>
              <w:left w:val="single" w:sz="4" w:space="0" w:color="000000"/>
              <w:bottom w:val="single" w:sz="5" w:space="0" w:color="000000"/>
              <w:right w:val="single" w:sz="5" w:space="0" w:color="000000"/>
            </w:tcBorders>
          </w:tcPr>
          <w:p w14:paraId="7AF7D658" w14:textId="77777777" w:rsidR="00E83B71" w:rsidRPr="00CE4196" w:rsidRDefault="00E83B71" w:rsidP="00CE4196">
            <w:pPr>
              <w:spacing w:line="360" w:lineRule="auto"/>
              <w:jc w:val="right"/>
              <w:rPr>
                <w:rFonts w:ascii="Arial" w:eastAsia="Arial" w:hAnsi="Arial" w:cs="Arial"/>
              </w:rPr>
            </w:pPr>
            <w:r w:rsidRPr="00CE4196">
              <w:rPr>
                <w:rFonts w:ascii="Arial" w:eastAsia="Arial" w:hAnsi="Arial" w:cs="Arial"/>
              </w:rPr>
              <w:t>$ 25,000.00</w:t>
            </w:r>
          </w:p>
        </w:tc>
      </w:tr>
      <w:tr w:rsidR="00E83B71" w:rsidRPr="00CE4196" w14:paraId="592C0166" w14:textId="77777777" w:rsidTr="00CE4196">
        <w:trPr>
          <w:trHeight w:hRule="exact" w:val="302"/>
          <w:jc w:val="center"/>
        </w:trPr>
        <w:tc>
          <w:tcPr>
            <w:tcW w:w="466" w:type="dxa"/>
            <w:tcBorders>
              <w:top w:val="single" w:sz="5" w:space="0" w:color="000000"/>
              <w:left w:val="single" w:sz="6" w:space="0" w:color="000000"/>
              <w:bottom w:val="single" w:sz="4" w:space="0" w:color="000000"/>
            </w:tcBorders>
          </w:tcPr>
          <w:p w14:paraId="0537EC26"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II.-</w:t>
            </w:r>
          </w:p>
        </w:tc>
        <w:tc>
          <w:tcPr>
            <w:tcW w:w="4276" w:type="dxa"/>
            <w:tcBorders>
              <w:top w:val="single" w:sz="5" w:space="0" w:color="000000"/>
              <w:left w:val="nil"/>
              <w:bottom w:val="single" w:sz="4" w:space="0" w:color="000000"/>
              <w:right w:val="single" w:sz="4" w:space="0" w:color="000000"/>
            </w:tcBorders>
          </w:tcPr>
          <w:p w14:paraId="4D6B33CA"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rPr>
              <w:t>Restaurante-bar</w:t>
            </w:r>
          </w:p>
        </w:tc>
        <w:tc>
          <w:tcPr>
            <w:tcW w:w="2013" w:type="dxa"/>
            <w:tcBorders>
              <w:top w:val="single" w:sz="5" w:space="0" w:color="000000"/>
              <w:left w:val="single" w:sz="4" w:space="0" w:color="000000"/>
              <w:bottom w:val="single" w:sz="4" w:space="0" w:color="000000"/>
              <w:right w:val="single" w:sz="5" w:space="0" w:color="000000"/>
            </w:tcBorders>
          </w:tcPr>
          <w:p w14:paraId="24AE98E3" w14:textId="77777777" w:rsidR="00E83B71" w:rsidRPr="00CE4196" w:rsidRDefault="00E83B71" w:rsidP="00CE4196">
            <w:pPr>
              <w:spacing w:line="360" w:lineRule="auto"/>
              <w:jc w:val="right"/>
              <w:rPr>
                <w:rFonts w:ascii="Arial" w:eastAsia="Arial" w:hAnsi="Arial" w:cs="Arial"/>
              </w:rPr>
            </w:pPr>
            <w:r w:rsidRPr="00CE4196">
              <w:rPr>
                <w:rFonts w:ascii="Arial" w:eastAsia="Arial" w:hAnsi="Arial" w:cs="Arial"/>
              </w:rPr>
              <w:t>$ 30,000.00</w:t>
            </w:r>
          </w:p>
        </w:tc>
      </w:tr>
      <w:tr w:rsidR="00E83B71" w:rsidRPr="00CE4196" w14:paraId="31C12E6E" w14:textId="77777777" w:rsidTr="00CE4196">
        <w:trPr>
          <w:trHeight w:hRule="exact" w:val="302"/>
          <w:jc w:val="center"/>
        </w:trPr>
        <w:tc>
          <w:tcPr>
            <w:tcW w:w="466" w:type="dxa"/>
            <w:tcBorders>
              <w:top w:val="single" w:sz="4" w:space="0" w:color="000000"/>
              <w:left w:val="single" w:sz="6" w:space="0" w:color="000000"/>
              <w:bottom w:val="single" w:sz="4" w:space="0" w:color="000000"/>
            </w:tcBorders>
          </w:tcPr>
          <w:p w14:paraId="083E8418"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III.-</w:t>
            </w:r>
          </w:p>
        </w:tc>
        <w:tc>
          <w:tcPr>
            <w:tcW w:w="4276" w:type="dxa"/>
            <w:tcBorders>
              <w:top w:val="single" w:sz="4" w:space="0" w:color="000000"/>
              <w:left w:val="nil"/>
              <w:bottom w:val="single" w:sz="4" w:space="0" w:color="000000"/>
              <w:right w:val="single" w:sz="4" w:space="0" w:color="000000"/>
            </w:tcBorders>
          </w:tcPr>
          <w:p w14:paraId="615E3E9F" w14:textId="77777777" w:rsidR="00E83B71" w:rsidRPr="00BD569F" w:rsidRDefault="00E83B71" w:rsidP="00CE4196">
            <w:pPr>
              <w:spacing w:line="360" w:lineRule="auto"/>
              <w:jc w:val="center"/>
              <w:rPr>
                <w:rFonts w:ascii="Arial" w:eastAsia="Arial" w:hAnsi="Arial" w:cs="Arial"/>
                <w:lang w:val="es-MX"/>
              </w:rPr>
            </w:pPr>
            <w:r w:rsidRPr="00BD569F">
              <w:rPr>
                <w:rFonts w:ascii="Arial" w:eastAsia="Arial" w:hAnsi="Arial" w:cs="Arial"/>
                <w:lang w:val="es-MX"/>
              </w:rPr>
              <w:t>Súper y Mini Súper con departamento de licores</w:t>
            </w:r>
          </w:p>
        </w:tc>
        <w:tc>
          <w:tcPr>
            <w:tcW w:w="2013" w:type="dxa"/>
            <w:tcBorders>
              <w:top w:val="single" w:sz="4" w:space="0" w:color="000000"/>
              <w:left w:val="single" w:sz="4" w:space="0" w:color="000000"/>
              <w:bottom w:val="single" w:sz="4" w:space="0" w:color="000000"/>
              <w:right w:val="single" w:sz="5" w:space="0" w:color="000000"/>
            </w:tcBorders>
          </w:tcPr>
          <w:p w14:paraId="7795328C" w14:textId="77777777" w:rsidR="00E83B71" w:rsidRPr="00CE4196" w:rsidRDefault="00E83B71" w:rsidP="00CE4196">
            <w:pPr>
              <w:spacing w:line="360" w:lineRule="auto"/>
              <w:jc w:val="right"/>
              <w:rPr>
                <w:rFonts w:ascii="Arial" w:eastAsia="Arial" w:hAnsi="Arial" w:cs="Arial"/>
              </w:rPr>
            </w:pPr>
            <w:r w:rsidRPr="00CE4196">
              <w:rPr>
                <w:rFonts w:ascii="Arial" w:eastAsia="Arial" w:hAnsi="Arial" w:cs="Arial"/>
              </w:rPr>
              <w:t>$ 30,000.00</w:t>
            </w:r>
          </w:p>
        </w:tc>
      </w:tr>
    </w:tbl>
    <w:p w14:paraId="5B1EF851" w14:textId="77777777" w:rsidR="00E83B71" w:rsidRPr="00CE4196" w:rsidRDefault="00E83B71" w:rsidP="00CE4196">
      <w:pPr>
        <w:spacing w:line="360" w:lineRule="auto"/>
        <w:jc w:val="both"/>
        <w:rPr>
          <w:rFonts w:ascii="Arial" w:hAnsi="Arial" w:cs="Arial"/>
        </w:rPr>
      </w:pPr>
    </w:p>
    <w:p w14:paraId="4E292AC5" w14:textId="77777777" w:rsidR="00E83B71" w:rsidRPr="00BD569F" w:rsidRDefault="00E83B71" w:rsidP="00CE4196">
      <w:pPr>
        <w:spacing w:line="360" w:lineRule="auto"/>
        <w:jc w:val="both"/>
        <w:rPr>
          <w:rFonts w:ascii="Arial" w:eastAsia="Arial" w:hAnsi="Arial" w:cs="Arial"/>
          <w:lang w:val="es-MX"/>
        </w:rPr>
      </w:pPr>
      <w:r w:rsidRPr="00BD569F">
        <w:rPr>
          <w:rFonts w:ascii="Arial" w:eastAsia="Arial" w:hAnsi="Arial" w:cs="Arial"/>
          <w:b/>
          <w:lang w:val="es-MX"/>
        </w:rPr>
        <w:t xml:space="preserve">Artículo 13.- </w:t>
      </w:r>
      <w:r w:rsidRPr="00BD569F">
        <w:rPr>
          <w:rFonts w:ascii="Arial" w:eastAsia="Arial" w:hAnsi="Arial" w:cs="Arial"/>
          <w:lang w:val="es-MX"/>
        </w:rPr>
        <w:t>A los permisos eventuales para el funcionamiento de giros relacionados con la venta de cerveza para su consumo en el mismo lugar, se les aplicará la cuota de $ 600.00</w:t>
      </w:r>
    </w:p>
    <w:p w14:paraId="1C5A9E43" w14:textId="77777777" w:rsidR="00E83B71" w:rsidRPr="00BD569F" w:rsidRDefault="00E83B71" w:rsidP="00CE4196">
      <w:pPr>
        <w:spacing w:line="360" w:lineRule="auto"/>
        <w:jc w:val="both"/>
        <w:rPr>
          <w:rFonts w:ascii="Arial" w:hAnsi="Arial" w:cs="Arial"/>
          <w:lang w:val="es-MX"/>
        </w:rPr>
      </w:pPr>
    </w:p>
    <w:p w14:paraId="5F31B01F" w14:textId="7FC50A22" w:rsidR="00E83B71" w:rsidRPr="00BD569F" w:rsidRDefault="00E83B71" w:rsidP="00CE4196">
      <w:pPr>
        <w:spacing w:line="360" w:lineRule="auto"/>
        <w:jc w:val="both"/>
        <w:rPr>
          <w:rFonts w:ascii="Arial" w:eastAsia="Arial" w:hAnsi="Arial" w:cs="Arial"/>
          <w:lang w:val="es-MX"/>
        </w:rPr>
      </w:pPr>
      <w:r w:rsidRPr="00BD569F">
        <w:rPr>
          <w:rFonts w:ascii="Arial" w:eastAsia="Arial" w:hAnsi="Arial" w:cs="Arial"/>
          <w:b/>
          <w:lang w:val="es-MX"/>
        </w:rPr>
        <w:t>Artícu</w:t>
      </w:r>
      <w:r w:rsidR="00013DAF" w:rsidRPr="00BD569F">
        <w:rPr>
          <w:rFonts w:ascii="Arial" w:eastAsia="Arial" w:hAnsi="Arial" w:cs="Arial"/>
          <w:b/>
          <w:lang w:val="es-MX"/>
        </w:rPr>
        <w:t>lo</w:t>
      </w:r>
      <w:r w:rsidRPr="00BD569F">
        <w:rPr>
          <w:rFonts w:ascii="Arial" w:eastAsia="Arial" w:hAnsi="Arial" w:cs="Arial"/>
          <w:b/>
          <w:lang w:val="es-MX"/>
        </w:rPr>
        <w:t xml:space="preserve"> 14.- </w:t>
      </w:r>
      <w:r w:rsidRPr="00BD569F">
        <w:rPr>
          <w:rFonts w:ascii="Arial" w:eastAsia="Arial" w:hAnsi="Arial" w:cs="Arial"/>
          <w:lang w:val="es-MX"/>
        </w:rPr>
        <w:t>Por e</w:t>
      </w:r>
      <w:r w:rsidR="002E201E" w:rsidRPr="00BD569F">
        <w:rPr>
          <w:rFonts w:ascii="Arial" w:eastAsia="Arial" w:hAnsi="Arial" w:cs="Arial"/>
          <w:lang w:val="es-MX"/>
        </w:rPr>
        <w:t>l</w:t>
      </w:r>
      <w:r w:rsidRPr="00BD569F">
        <w:rPr>
          <w:rFonts w:ascii="Arial" w:eastAsia="Arial" w:hAnsi="Arial" w:cs="Arial"/>
          <w:lang w:val="es-MX"/>
        </w:rPr>
        <w:t xml:space="preserve"> otorgamiento d</w:t>
      </w:r>
      <w:r w:rsidR="00013DAF" w:rsidRPr="00BD569F">
        <w:rPr>
          <w:rFonts w:ascii="Arial" w:eastAsia="Arial" w:hAnsi="Arial" w:cs="Arial"/>
          <w:lang w:val="es-MX"/>
        </w:rPr>
        <w:t>e</w:t>
      </w:r>
      <w:r w:rsidRPr="00BD569F">
        <w:rPr>
          <w:rFonts w:ascii="Arial" w:eastAsia="Arial" w:hAnsi="Arial" w:cs="Arial"/>
          <w:lang w:val="es-MX"/>
        </w:rPr>
        <w:t xml:space="preserve"> la revalidación d</w:t>
      </w:r>
      <w:r w:rsidR="00013DAF" w:rsidRPr="00BD569F">
        <w:rPr>
          <w:rFonts w:ascii="Arial" w:eastAsia="Arial" w:hAnsi="Arial" w:cs="Arial"/>
          <w:lang w:val="es-MX"/>
        </w:rPr>
        <w:t>e</w:t>
      </w:r>
      <w:r w:rsidRPr="00BD569F">
        <w:rPr>
          <w:rFonts w:ascii="Arial" w:eastAsia="Arial" w:hAnsi="Arial" w:cs="Arial"/>
          <w:lang w:val="es-MX"/>
        </w:rPr>
        <w:t xml:space="preserve"> licencias para e</w:t>
      </w:r>
      <w:r w:rsidR="00013DAF" w:rsidRPr="00BD569F">
        <w:rPr>
          <w:rFonts w:ascii="Arial" w:eastAsia="Arial" w:hAnsi="Arial" w:cs="Arial"/>
          <w:lang w:val="es-MX"/>
        </w:rPr>
        <w:t>l</w:t>
      </w:r>
      <w:r w:rsidRPr="00BD569F">
        <w:rPr>
          <w:rFonts w:ascii="Arial" w:eastAsia="Arial" w:hAnsi="Arial" w:cs="Arial"/>
          <w:lang w:val="es-MX"/>
        </w:rPr>
        <w:t xml:space="preserve"> funcionamiento de los establecimientos que se relacionan en los artículos 11 y 12 de esta Ley, se pagará un derecho conforme a la siguiente tarifa:</w:t>
      </w:r>
    </w:p>
    <w:p w14:paraId="103E7A1E" w14:textId="77777777" w:rsidR="00E83B71" w:rsidRPr="00BD569F" w:rsidRDefault="00E83B71" w:rsidP="00CE4196">
      <w:pPr>
        <w:spacing w:line="360" w:lineRule="auto"/>
        <w:jc w:val="both"/>
        <w:rPr>
          <w:rFonts w:ascii="Arial" w:hAnsi="Arial" w:cs="Arial"/>
          <w:lang w:val="es-MX"/>
        </w:rPr>
      </w:pPr>
    </w:p>
    <w:tbl>
      <w:tblPr>
        <w:tblW w:w="0" w:type="auto"/>
        <w:jc w:val="center"/>
        <w:tblLayout w:type="fixed"/>
        <w:tblCellMar>
          <w:left w:w="0" w:type="dxa"/>
          <w:right w:w="0" w:type="dxa"/>
        </w:tblCellMar>
        <w:tblLook w:val="01E0" w:firstRow="1" w:lastRow="1" w:firstColumn="1" w:lastColumn="1" w:noHBand="0" w:noVBand="0"/>
      </w:tblPr>
      <w:tblGrid>
        <w:gridCol w:w="561"/>
        <w:gridCol w:w="3550"/>
        <w:gridCol w:w="2404"/>
      </w:tblGrid>
      <w:tr w:rsidR="00E83B71" w:rsidRPr="00CE4196" w14:paraId="309C242B" w14:textId="77777777" w:rsidTr="00CE4196">
        <w:trPr>
          <w:trHeight w:hRule="exact" w:val="301"/>
          <w:jc w:val="center"/>
        </w:trPr>
        <w:tc>
          <w:tcPr>
            <w:tcW w:w="561" w:type="dxa"/>
            <w:tcBorders>
              <w:top w:val="single" w:sz="6" w:space="0" w:color="000000"/>
              <w:left w:val="single" w:sz="6" w:space="0" w:color="000000"/>
              <w:bottom w:val="single" w:sz="5" w:space="0" w:color="000000"/>
            </w:tcBorders>
          </w:tcPr>
          <w:p w14:paraId="47DF971B" w14:textId="047691C2" w:rsidR="00E83B71" w:rsidRPr="00BD569F" w:rsidRDefault="00E83B71" w:rsidP="00CE4196">
            <w:pPr>
              <w:spacing w:line="360" w:lineRule="auto"/>
              <w:rPr>
                <w:rFonts w:ascii="Arial" w:eastAsia="Arial" w:hAnsi="Arial" w:cs="Arial"/>
                <w:lang w:val="es-MX"/>
              </w:rPr>
            </w:pPr>
          </w:p>
        </w:tc>
        <w:tc>
          <w:tcPr>
            <w:tcW w:w="3550" w:type="dxa"/>
            <w:tcBorders>
              <w:top w:val="single" w:sz="5" w:space="0" w:color="000000"/>
              <w:left w:val="nil"/>
              <w:bottom w:val="single" w:sz="5" w:space="0" w:color="000000"/>
              <w:right w:val="single" w:sz="4" w:space="0" w:color="000000"/>
            </w:tcBorders>
          </w:tcPr>
          <w:p w14:paraId="67B4C837" w14:textId="53C27E6A" w:rsidR="00E83B71" w:rsidRPr="00CE4196" w:rsidRDefault="002C622F" w:rsidP="00CE4196">
            <w:pPr>
              <w:spacing w:line="360" w:lineRule="auto"/>
              <w:rPr>
                <w:rFonts w:ascii="Arial" w:hAnsi="Arial" w:cs="Arial"/>
              </w:rPr>
            </w:pPr>
            <w:r w:rsidRPr="00CE4196">
              <w:rPr>
                <w:rFonts w:ascii="Arial" w:eastAsia="Arial" w:hAnsi="Arial" w:cs="Arial"/>
                <w:b/>
              </w:rPr>
              <w:t>GIRO</w:t>
            </w:r>
          </w:p>
        </w:tc>
        <w:tc>
          <w:tcPr>
            <w:tcW w:w="2404" w:type="dxa"/>
            <w:tcBorders>
              <w:top w:val="single" w:sz="5" w:space="0" w:color="000000"/>
              <w:left w:val="single" w:sz="4" w:space="0" w:color="000000"/>
              <w:bottom w:val="single" w:sz="5" w:space="0" w:color="000000"/>
              <w:right w:val="single" w:sz="5" w:space="0" w:color="000000"/>
            </w:tcBorders>
          </w:tcPr>
          <w:p w14:paraId="1D71C4EB"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DERECHO</w:t>
            </w:r>
          </w:p>
        </w:tc>
      </w:tr>
      <w:tr w:rsidR="00E83B71" w:rsidRPr="00CE4196" w14:paraId="166E880F" w14:textId="77777777" w:rsidTr="00CE4196">
        <w:trPr>
          <w:trHeight w:hRule="exact" w:val="301"/>
          <w:jc w:val="center"/>
        </w:trPr>
        <w:tc>
          <w:tcPr>
            <w:tcW w:w="561" w:type="dxa"/>
            <w:tcBorders>
              <w:top w:val="single" w:sz="5" w:space="0" w:color="000000"/>
              <w:left w:val="single" w:sz="6" w:space="0" w:color="000000"/>
              <w:bottom w:val="single" w:sz="5" w:space="0" w:color="000000"/>
            </w:tcBorders>
          </w:tcPr>
          <w:p w14:paraId="71245352" w14:textId="77777777" w:rsidR="00E83B71" w:rsidRPr="00CE4196" w:rsidRDefault="00E83B71" w:rsidP="00CE4196">
            <w:pPr>
              <w:spacing w:line="360" w:lineRule="auto"/>
              <w:rPr>
                <w:rFonts w:ascii="Arial" w:eastAsia="Arial" w:hAnsi="Arial" w:cs="Arial"/>
              </w:rPr>
            </w:pPr>
            <w:r w:rsidRPr="00CE4196">
              <w:rPr>
                <w:rFonts w:ascii="Arial" w:eastAsia="Arial" w:hAnsi="Arial" w:cs="Arial"/>
                <w:b/>
              </w:rPr>
              <w:t>I-.</w:t>
            </w:r>
          </w:p>
        </w:tc>
        <w:tc>
          <w:tcPr>
            <w:tcW w:w="3550" w:type="dxa"/>
            <w:tcBorders>
              <w:top w:val="single" w:sz="5" w:space="0" w:color="000000"/>
              <w:left w:val="nil"/>
              <w:bottom w:val="single" w:sz="5" w:space="0" w:color="000000"/>
              <w:right w:val="single" w:sz="4" w:space="0" w:color="000000"/>
            </w:tcBorders>
          </w:tcPr>
          <w:p w14:paraId="199D587E" w14:textId="77777777" w:rsidR="00E83B71" w:rsidRPr="00CE4196" w:rsidRDefault="00E83B71" w:rsidP="00CE4196">
            <w:pPr>
              <w:spacing w:line="360" w:lineRule="auto"/>
              <w:rPr>
                <w:rFonts w:ascii="Arial" w:eastAsia="Arial" w:hAnsi="Arial" w:cs="Arial"/>
              </w:rPr>
            </w:pPr>
            <w:r w:rsidRPr="00CE4196">
              <w:rPr>
                <w:rFonts w:ascii="Arial" w:eastAsia="Arial" w:hAnsi="Arial" w:cs="Arial"/>
              </w:rPr>
              <w:t>Vinaterías o Licorerías</w:t>
            </w:r>
          </w:p>
        </w:tc>
        <w:tc>
          <w:tcPr>
            <w:tcW w:w="2404" w:type="dxa"/>
            <w:tcBorders>
              <w:top w:val="single" w:sz="5" w:space="0" w:color="000000"/>
              <w:left w:val="single" w:sz="4" w:space="0" w:color="000000"/>
              <w:bottom w:val="single" w:sz="5" w:space="0" w:color="000000"/>
              <w:right w:val="single" w:sz="5" w:space="0" w:color="000000"/>
            </w:tcBorders>
          </w:tcPr>
          <w:p w14:paraId="44589C3C" w14:textId="77777777" w:rsidR="00E83B71" w:rsidRPr="00CE4196" w:rsidRDefault="00E83B71" w:rsidP="00CE4196">
            <w:pPr>
              <w:spacing w:line="360" w:lineRule="auto"/>
              <w:jc w:val="right"/>
              <w:rPr>
                <w:rFonts w:ascii="Arial" w:eastAsia="Arial" w:hAnsi="Arial" w:cs="Arial"/>
              </w:rPr>
            </w:pPr>
            <w:r w:rsidRPr="00CE4196">
              <w:rPr>
                <w:rFonts w:ascii="Arial" w:eastAsia="Arial" w:hAnsi="Arial" w:cs="Arial"/>
              </w:rPr>
              <w:t>$ 4,000.00</w:t>
            </w:r>
          </w:p>
        </w:tc>
      </w:tr>
      <w:tr w:rsidR="00E83B71" w:rsidRPr="00CE4196" w14:paraId="7C75FE8A" w14:textId="77777777" w:rsidTr="00CE4196">
        <w:trPr>
          <w:trHeight w:hRule="exact" w:val="302"/>
          <w:jc w:val="center"/>
        </w:trPr>
        <w:tc>
          <w:tcPr>
            <w:tcW w:w="561" w:type="dxa"/>
            <w:tcBorders>
              <w:top w:val="single" w:sz="5" w:space="0" w:color="000000"/>
              <w:left w:val="single" w:sz="6" w:space="0" w:color="000000"/>
              <w:bottom w:val="single" w:sz="4" w:space="0" w:color="000000"/>
            </w:tcBorders>
          </w:tcPr>
          <w:p w14:paraId="29666E42" w14:textId="77777777" w:rsidR="00E83B71" w:rsidRPr="00CE4196" w:rsidRDefault="00E83B71" w:rsidP="00CE4196">
            <w:pPr>
              <w:spacing w:line="360" w:lineRule="auto"/>
              <w:rPr>
                <w:rFonts w:ascii="Arial" w:eastAsia="Arial" w:hAnsi="Arial" w:cs="Arial"/>
              </w:rPr>
            </w:pPr>
            <w:r w:rsidRPr="00CE4196">
              <w:rPr>
                <w:rFonts w:ascii="Arial" w:eastAsia="Arial" w:hAnsi="Arial" w:cs="Arial"/>
                <w:b/>
              </w:rPr>
              <w:t>II.-</w:t>
            </w:r>
          </w:p>
        </w:tc>
        <w:tc>
          <w:tcPr>
            <w:tcW w:w="3550" w:type="dxa"/>
            <w:tcBorders>
              <w:top w:val="single" w:sz="5" w:space="0" w:color="000000"/>
              <w:left w:val="nil"/>
              <w:bottom w:val="single" w:sz="4" w:space="0" w:color="000000"/>
              <w:right w:val="single" w:sz="4" w:space="0" w:color="000000"/>
            </w:tcBorders>
          </w:tcPr>
          <w:p w14:paraId="59A0A667" w14:textId="77777777" w:rsidR="00E83B71" w:rsidRPr="00CE4196" w:rsidRDefault="00E83B71" w:rsidP="00CE4196">
            <w:pPr>
              <w:spacing w:line="360" w:lineRule="auto"/>
              <w:rPr>
                <w:rFonts w:ascii="Arial" w:eastAsia="Arial" w:hAnsi="Arial" w:cs="Arial"/>
              </w:rPr>
            </w:pPr>
            <w:r w:rsidRPr="00CE4196">
              <w:rPr>
                <w:rFonts w:ascii="Arial" w:eastAsia="Arial" w:hAnsi="Arial" w:cs="Arial"/>
              </w:rPr>
              <w:t>Expendios de cerveza</w:t>
            </w:r>
          </w:p>
        </w:tc>
        <w:tc>
          <w:tcPr>
            <w:tcW w:w="2404" w:type="dxa"/>
            <w:tcBorders>
              <w:top w:val="single" w:sz="5" w:space="0" w:color="000000"/>
              <w:left w:val="single" w:sz="4" w:space="0" w:color="000000"/>
              <w:bottom w:val="single" w:sz="4" w:space="0" w:color="000000"/>
              <w:right w:val="single" w:sz="5" w:space="0" w:color="000000"/>
            </w:tcBorders>
          </w:tcPr>
          <w:p w14:paraId="031CA1C0" w14:textId="77777777" w:rsidR="00E83B71" w:rsidRPr="00CE4196" w:rsidRDefault="00E83B71" w:rsidP="00CE4196">
            <w:pPr>
              <w:spacing w:line="360" w:lineRule="auto"/>
              <w:jc w:val="right"/>
              <w:rPr>
                <w:rFonts w:ascii="Arial" w:eastAsia="Arial" w:hAnsi="Arial" w:cs="Arial"/>
              </w:rPr>
            </w:pPr>
            <w:r w:rsidRPr="00CE4196">
              <w:rPr>
                <w:rFonts w:ascii="Arial" w:eastAsia="Arial" w:hAnsi="Arial" w:cs="Arial"/>
              </w:rPr>
              <w:t>$ 4,000.00</w:t>
            </w:r>
          </w:p>
        </w:tc>
      </w:tr>
      <w:tr w:rsidR="00E83B71" w:rsidRPr="00CE4196" w14:paraId="25220872" w14:textId="77777777" w:rsidTr="00CE4196">
        <w:trPr>
          <w:trHeight w:hRule="exact" w:val="301"/>
          <w:jc w:val="center"/>
        </w:trPr>
        <w:tc>
          <w:tcPr>
            <w:tcW w:w="561" w:type="dxa"/>
            <w:tcBorders>
              <w:top w:val="single" w:sz="4" w:space="0" w:color="000000"/>
              <w:left w:val="single" w:sz="6" w:space="0" w:color="000000"/>
              <w:bottom w:val="single" w:sz="4" w:space="0" w:color="000000"/>
            </w:tcBorders>
          </w:tcPr>
          <w:p w14:paraId="55B2F263" w14:textId="77777777" w:rsidR="00E83B71" w:rsidRPr="00CE4196" w:rsidRDefault="00E83B71" w:rsidP="00CE4196">
            <w:pPr>
              <w:spacing w:line="360" w:lineRule="auto"/>
              <w:rPr>
                <w:rFonts w:ascii="Arial" w:eastAsia="Arial" w:hAnsi="Arial" w:cs="Arial"/>
              </w:rPr>
            </w:pPr>
            <w:r w:rsidRPr="00CE4196">
              <w:rPr>
                <w:rFonts w:ascii="Arial" w:eastAsia="Arial" w:hAnsi="Arial" w:cs="Arial"/>
                <w:b/>
              </w:rPr>
              <w:t>III.-</w:t>
            </w:r>
          </w:p>
        </w:tc>
        <w:tc>
          <w:tcPr>
            <w:tcW w:w="3550" w:type="dxa"/>
            <w:tcBorders>
              <w:top w:val="single" w:sz="4" w:space="0" w:color="000000"/>
              <w:left w:val="nil"/>
              <w:bottom w:val="single" w:sz="4" w:space="0" w:color="000000"/>
              <w:right w:val="single" w:sz="4" w:space="0" w:color="000000"/>
            </w:tcBorders>
          </w:tcPr>
          <w:p w14:paraId="4D09B347" w14:textId="77777777" w:rsidR="00E83B71" w:rsidRPr="00CE4196" w:rsidRDefault="00E83B71" w:rsidP="00CE4196">
            <w:pPr>
              <w:spacing w:line="360" w:lineRule="auto"/>
              <w:rPr>
                <w:rFonts w:ascii="Arial" w:eastAsia="Arial" w:hAnsi="Arial" w:cs="Arial"/>
              </w:rPr>
            </w:pPr>
            <w:r w:rsidRPr="00CE4196">
              <w:rPr>
                <w:rFonts w:ascii="Arial" w:eastAsia="Arial" w:hAnsi="Arial" w:cs="Arial"/>
              </w:rPr>
              <w:t>Súper y Mini Súper</w:t>
            </w:r>
          </w:p>
        </w:tc>
        <w:tc>
          <w:tcPr>
            <w:tcW w:w="2404" w:type="dxa"/>
            <w:tcBorders>
              <w:top w:val="single" w:sz="4" w:space="0" w:color="000000"/>
              <w:left w:val="single" w:sz="4" w:space="0" w:color="000000"/>
              <w:bottom w:val="single" w:sz="4" w:space="0" w:color="000000"/>
              <w:right w:val="single" w:sz="5" w:space="0" w:color="000000"/>
            </w:tcBorders>
          </w:tcPr>
          <w:p w14:paraId="082F998A" w14:textId="77777777" w:rsidR="00E83B71" w:rsidRPr="00CE4196" w:rsidRDefault="00E83B71" w:rsidP="00CE4196">
            <w:pPr>
              <w:spacing w:line="360" w:lineRule="auto"/>
              <w:jc w:val="right"/>
              <w:rPr>
                <w:rFonts w:ascii="Arial" w:eastAsia="Arial" w:hAnsi="Arial" w:cs="Arial"/>
              </w:rPr>
            </w:pPr>
            <w:r w:rsidRPr="00CE4196">
              <w:rPr>
                <w:rFonts w:ascii="Arial" w:eastAsia="Arial" w:hAnsi="Arial" w:cs="Arial"/>
              </w:rPr>
              <w:t>$ 4,000.00</w:t>
            </w:r>
          </w:p>
        </w:tc>
      </w:tr>
      <w:tr w:rsidR="00E83B71" w:rsidRPr="00CE4196" w14:paraId="064FA1E2" w14:textId="77777777" w:rsidTr="00CE4196">
        <w:trPr>
          <w:trHeight w:hRule="exact" w:val="302"/>
          <w:jc w:val="center"/>
        </w:trPr>
        <w:tc>
          <w:tcPr>
            <w:tcW w:w="561" w:type="dxa"/>
            <w:tcBorders>
              <w:top w:val="single" w:sz="4" w:space="0" w:color="000000"/>
              <w:left w:val="single" w:sz="6" w:space="0" w:color="000000"/>
              <w:bottom w:val="single" w:sz="5" w:space="0" w:color="000000"/>
            </w:tcBorders>
          </w:tcPr>
          <w:p w14:paraId="25AAB191" w14:textId="77777777" w:rsidR="00E83B71" w:rsidRPr="00CE4196" w:rsidRDefault="00E83B71" w:rsidP="00CE4196">
            <w:pPr>
              <w:spacing w:line="360" w:lineRule="auto"/>
              <w:rPr>
                <w:rFonts w:ascii="Arial" w:eastAsia="Arial" w:hAnsi="Arial" w:cs="Arial"/>
              </w:rPr>
            </w:pPr>
            <w:r w:rsidRPr="00CE4196">
              <w:rPr>
                <w:rFonts w:ascii="Arial" w:eastAsia="Arial" w:hAnsi="Arial" w:cs="Arial"/>
                <w:b/>
              </w:rPr>
              <w:t>IV.-</w:t>
            </w:r>
          </w:p>
        </w:tc>
        <w:tc>
          <w:tcPr>
            <w:tcW w:w="3550" w:type="dxa"/>
            <w:tcBorders>
              <w:top w:val="single" w:sz="4" w:space="0" w:color="000000"/>
              <w:left w:val="nil"/>
              <w:bottom w:val="single" w:sz="5" w:space="0" w:color="000000"/>
              <w:right w:val="single" w:sz="4" w:space="0" w:color="000000"/>
            </w:tcBorders>
          </w:tcPr>
          <w:p w14:paraId="206ACB57" w14:textId="77777777" w:rsidR="00E83B71" w:rsidRPr="00CE4196" w:rsidRDefault="00E83B71" w:rsidP="00CE4196">
            <w:pPr>
              <w:spacing w:line="360" w:lineRule="auto"/>
              <w:rPr>
                <w:rFonts w:ascii="Arial" w:eastAsia="Arial" w:hAnsi="Arial" w:cs="Arial"/>
              </w:rPr>
            </w:pPr>
            <w:r w:rsidRPr="00CE4196">
              <w:rPr>
                <w:rFonts w:ascii="Arial" w:eastAsia="Arial" w:hAnsi="Arial" w:cs="Arial"/>
              </w:rPr>
              <w:t>Cantinas o bares</w:t>
            </w:r>
          </w:p>
        </w:tc>
        <w:tc>
          <w:tcPr>
            <w:tcW w:w="2404" w:type="dxa"/>
            <w:tcBorders>
              <w:top w:val="single" w:sz="4" w:space="0" w:color="000000"/>
              <w:left w:val="single" w:sz="4" w:space="0" w:color="000000"/>
              <w:bottom w:val="single" w:sz="5" w:space="0" w:color="000000"/>
              <w:right w:val="single" w:sz="5" w:space="0" w:color="000000"/>
            </w:tcBorders>
          </w:tcPr>
          <w:p w14:paraId="3C077CE8" w14:textId="77777777" w:rsidR="00E83B71" w:rsidRPr="00CE4196" w:rsidRDefault="00E83B71" w:rsidP="00CE4196">
            <w:pPr>
              <w:spacing w:line="360" w:lineRule="auto"/>
              <w:jc w:val="right"/>
              <w:rPr>
                <w:rFonts w:ascii="Arial" w:eastAsia="Arial" w:hAnsi="Arial" w:cs="Arial"/>
              </w:rPr>
            </w:pPr>
            <w:r w:rsidRPr="00CE4196">
              <w:rPr>
                <w:rFonts w:ascii="Arial" w:eastAsia="Arial" w:hAnsi="Arial" w:cs="Arial"/>
              </w:rPr>
              <w:t>$ 5,000.00</w:t>
            </w:r>
          </w:p>
        </w:tc>
      </w:tr>
      <w:tr w:rsidR="00E83B71" w:rsidRPr="00CE4196" w14:paraId="3714206B" w14:textId="77777777" w:rsidTr="00CE4196">
        <w:trPr>
          <w:trHeight w:hRule="exact" w:val="392"/>
          <w:jc w:val="center"/>
        </w:trPr>
        <w:tc>
          <w:tcPr>
            <w:tcW w:w="561" w:type="dxa"/>
            <w:tcBorders>
              <w:top w:val="single" w:sz="5" w:space="0" w:color="000000"/>
              <w:left w:val="single" w:sz="6" w:space="0" w:color="000000"/>
              <w:bottom w:val="single" w:sz="6" w:space="0" w:color="000000"/>
            </w:tcBorders>
          </w:tcPr>
          <w:p w14:paraId="38020729" w14:textId="77777777" w:rsidR="00E83B71" w:rsidRPr="00CE4196" w:rsidRDefault="00E83B71" w:rsidP="00CE4196">
            <w:pPr>
              <w:spacing w:line="360" w:lineRule="auto"/>
              <w:rPr>
                <w:rFonts w:ascii="Arial" w:eastAsia="Arial" w:hAnsi="Arial" w:cs="Arial"/>
              </w:rPr>
            </w:pPr>
            <w:r w:rsidRPr="00CE4196">
              <w:rPr>
                <w:rFonts w:ascii="Arial" w:eastAsia="Arial" w:hAnsi="Arial" w:cs="Arial"/>
                <w:b/>
              </w:rPr>
              <w:t>V.-</w:t>
            </w:r>
          </w:p>
        </w:tc>
        <w:tc>
          <w:tcPr>
            <w:tcW w:w="3550" w:type="dxa"/>
            <w:tcBorders>
              <w:top w:val="single" w:sz="5" w:space="0" w:color="000000"/>
              <w:left w:val="nil"/>
              <w:bottom w:val="single" w:sz="5" w:space="0" w:color="000000"/>
              <w:right w:val="single" w:sz="4" w:space="0" w:color="000000"/>
            </w:tcBorders>
          </w:tcPr>
          <w:p w14:paraId="40D9823E" w14:textId="77777777" w:rsidR="00E83B71" w:rsidRPr="00CE4196" w:rsidRDefault="00E83B71" w:rsidP="00CE4196">
            <w:pPr>
              <w:spacing w:line="360" w:lineRule="auto"/>
              <w:rPr>
                <w:rFonts w:ascii="Arial" w:eastAsia="Arial" w:hAnsi="Arial" w:cs="Arial"/>
              </w:rPr>
            </w:pPr>
            <w:r w:rsidRPr="00CE4196">
              <w:rPr>
                <w:rFonts w:ascii="Arial" w:eastAsia="Arial" w:hAnsi="Arial" w:cs="Arial"/>
              </w:rPr>
              <w:t>Restaurante-bar</w:t>
            </w:r>
          </w:p>
        </w:tc>
        <w:tc>
          <w:tcPr>
            <w:tcW w:w="2404" w:type="dxa"/>
            <w:tcBorders>
              <w:top w:val="single" w:sz="5" w:space="0" w:color="000000"/>
              <w:left w:val="single" w:sz="4" w:space="0" w:color="000000"/>
              <w:bottom w:val="single" w:sz="5" w:space="0" w:color="000000"/>
              <w:right w:val="single" w:sz="5" w:space="0" w:color="000000"/>
            </w:tcBorders>
          </w:tcPr>
          <w:p w14:paraId="73664FE6" w14:textId="77777777" w:rsidR="00E83B71" w:rsidRPr="00CE4196" w:rsidRDefault="00E83B71" w:rsidP="00CE4196">
            <w:pPr>
              <w:spacing w:line="360" w:lineRule="auto"/>
              <w:jc w:val="right"/>
              <w:rPr>
                <w:rFonts w:ascii="Arial" w:eastAsia="Arial" w:hAnsi="Arial" w:cs="Arial"/>
              </w:rPr>
            </w:pPr>
            <w:r w:rsidRPr="00CE4196">
              <w:rPr>
                <w:rFonts w:ascii="Arial" w:eastAsia="Arial" w:hAnsi="Arial" w:cs="Arial"/>
              </w:rPr>
              <w:t>$ 5,000.00</w:t>
            </w:r>
          </w:p>
        </w:tc>
      </w:tr>
    </w:tbl>
    <w:p w14:paraId="78A4FC4E" w14:textId="77777777" w:rsidR="002E201E" w:rsidRPr="00CE4196" w:rsidRDefault="002E201E" w:rsidP="00CE4196">
      <w:pPr>
        <w:spacing w:line="360" w:lineRule="auto"/>
        <w:rPr>
          <w:rFonts w:ascii="Arial" w:eastAsia="Arial" w:hAnsi="Arial" w:cs="Arial"/>
          <w:b/>
        </w:rPr>
      </w:pPr>
    </w:p>
    <w:p w14:paraId="58C2EEEE" w14:textId="52CC8EB9" w:rsidR="00E83B71" w:rsidRPr="00CE4196" w:rsidRDefault="002E201E" w:rsidP="0013407A">
      <w:pPr>
        <w:spacing w:line="360" w:lineRule="auto"/>
        <w:jc w:val="center"/>
        <w:rPr>
          <w:rFonts w:ascii="Arial" w:eastAsia="Arial" w:hAnsi="Arial" w:cs="Arial"/>
          <w:b/>
        </w:rPr>
      </w:pPr>
      <w:r w:rsidRPr="00CE4196">
        <w:rPr>
          <w:rFonts w:ascii="Arial" w:eastAsia="Arial" w:hAnsi="Arial" w:cs="Arial"/>
          <w:b/>
        </w:rPr>
        <w:t>Horario Extraordinario</w:t>
      </w:r>
    </w:p>
    <w:p w14:paraId="2802CF4D" w14:textId="77777777" w:rsidR="00E83B71" w:rsidRPr="00BD569F" w:rsidRDefault="00E83B71" w:rsidP="0013407A">
      <w:pPr>
        <w:spacing w:line="360" w:lineRule="auto"/>
        <w:ind w:firstLine="708"/>
        <w:jc w:val="both"/>
        <w:rPr>
          <w:rFonts w:ascii="Arial" w:eastAsia="Arial" w:hAnsi="Arial" w:cs="Arial"/>
          <w:lang w:val="es-MX"/>
        </w:rPr>
      </w:pPr>
      <w:r w:rsidRPr="00BD569F">
        <w:rPr>
          <w:rFonts w:ascii="Arial" w:eastAsia="Arial" w:hAnsi="Arial" w:cs="Arial"/>
          <w:lang w:val="es-MX"/>
        </w:rPr>
        <w:t>Respecto al horario extraordinario relacionado con la venta de bebidas alcohólicas será por cada hora diaria la tarifa de 1.5 UMA por hora.</w:t>
      </w:r>
    </w:p>
    <w:p w14:paraId="0ED77C5E" w14:textId="77777777" w:rsidR="00E83B71" w:rsidRPr="00BD569F" w:rsidRDefault="00E83B71" w:rsidP="00CE4196">
      <w:pPr>
        <w:spacing w:line="360" w:lineRule="auto"/>
        <w:jc w:val="both"/>
        <w:rPr>
          <w:rFonts w:ascii="Arial" w:hAnsi="Arial" w:cs="Arial"/>
          <w:lang w:val="es-MX"/>
        </w:rPr>
      </w:pPr>
    </w:p>
    <w:p w14:paraId="7BCAC8E2" w14:textId="14501633" w:rsidR="00E83B71" w:rsidRPr="00BD569F" w:rsidRDefault="00E83B71" w:rsidP="00CE4196">
      <w:pPr>
        <w:spacing w:line="360" w:lineRule="auto"/>
        <w:jc w:val="both"/>
        <w:rPr>
          <w:rFonts w:ascii="Arial" w:eastAsia="Arial" w:hAnsi="Arial" w:cs="Arial"/>
          <w:lang w:val="es-MX"/>
        </w:rPr>
      </w:pPr>
      <w:r w:rsidRPr="00BD569F">
        <w:rPr>
          <w:rFonts w:ascii="Arial" w:eastAsia="Arial" w:hAnsi="Arial" w:cs="Arial"/>
          <w:b/>
          <w:lang w:val="es-MX"/>
        </w:rPr>
        <w:t xml:space="preserve">Artículo </w:t>
      </w:r>
      <w:r w:rsidR="0092775D">
        <w:rPr>
          <w:rFonts w:ascii="Arial" w:eastAsia="Arial" w:hAnsi="Arial" w:cs="Arial"/>
          <w:b/>
          <w:lang w:val="es-MX"/>
        </w:rPr>
        <w:t>15</w:t>
      </w:r>
      <w:r w:rsidRPr="00BD569F">
        <w:rPr>
          <w:rFonts w:ascii="Arial" w:eastAsia="Arial" w:hAnsi="Arial" w:cs="Arial"/>
          <w:b/>
          <w:lang w:val="es-MX"/>
        </w:rPr>
        <w:t>.</w:t>
      </w:r>
      <w:r w:rsidR="00013DAF" w:rsidRPr="00BD569F">
        <w:rPr>
          <w:rFonts w:ascii="Arial" w:eastAsia="Arial" w:hAnsi="Arial" w:cs="Arial"/>
          <w:b/>
          <w:lang w:val="es-MX"/>
        </w:rPr>
        <w:t>-</w:t>
      </w:r>
      <w:r w:rsidRPr="00BD569F">
        <w:rPr>
          <w:rFonts w:ascii="Arial" w:eastAsia="Arial" w:hAnsi="Arial" w:cs="Arial"/>
          <w:lang w:val="es-MX"/>
        </w:rPr>
        <w:t>Todo establecimiento</w:t>
      </w:r>
      <w:r w:rsidR="00013DAF" w:rsidRPr="00BD569F">
        <w:rPr>
          <w:rFonts w:ascii="Arial" w:eastAsia="Arial" w:hAnsi="Arial" w:cs="Arial"/>
          <w:lang w:val="es-MX"/>
        </w:rPr>
        <w:t xml:space="preserve">, </w:t>
      </w:r>
      <w:r w:rsidRPr="00BD569F">
        <w:rPr>
          <w:rFonts w:ascii="Arial" w:eastAsia="Arial" w:hAnsi="Arial" w:cs="Arial"/>
          <w:lang w:val="es-MX"/>
        </w:rPr>
        <w:t>negocio y/o empresa e</w:t>
      </w:r>
      <w:r w:rsidR="00013DAF" w:rsidRPr="00BD569F">
        <w:rPr>
          <w:rFonts w:ascii="Arial" w:eastAsia="Arial" w:hAnsi="Arial" w:cs="Arial"/>
          <w:lang w:val="es-MX"/>
        </w:rPr>
        <w:t>n</w:t>
      </w:r>
      <w:r w:rsidRPr="00BD569F">
        <w:rPr>
          <w:rFonts w:ascii="Arial" w:eastAsia="Arial" w:hAnsi="Arial" w:cs="Arial"/>
          <w:lang w:val="es-MX"/>
        </w:rPr>
        <w:t xml:space="preserve"> genera</w:t>
      </w:r>
      <w:r w:rsidR="00013DAF" w:rsidRPr="00BD569F">
        <w:rPr>
          <w:rFonts w:ascii="Arial" w:eastAsia="Arial" w:hAnsi="Arial" w:cs="Arial"/>
          <w:lang w:val="es-MX"/>
        </w:rPr>
        <w:t>l</w:t>
      </w:r>
      <w:r w:rsidRPr="00BD569F">
        <w:rPr>
          <w:rFonts w:ascii="Arial" w:eastAsia="Arial" w:hAnsi="Arial" w:cs="Arial"/>
          <w:lang w:val="es-MX"/>
        </w:rPr>
        <w:t xml:space="preserve"> sean estas comerciales, industriales</w:t>
      </w:r>
      <w:r w:rsidR="00013DAF" w:rsidRPr="00BD569F">
        <w:rPr>
          <w:rFonts w:ascii="Arial" w:eastAsia="Arial" w:hAnsi="Arial" w:cs="Arial"/>
          <w:lang w:val="es-MX"/>
        </w:rPr>
        <w:t>,</w:t>
      </w:r>
      <w:r w:rsidRPr="00BD569F">
        <w:rPr>
          <w:rFonts w:ascii="Arial" w:eastAsia="Arial" w:hAnsi="Arial" w:cs="Arial"/>
          <w:lang w:val="es-MX"/>
        </w:rPr>
        <w:t xml:space="preserve"> de servicio</w:t>
      </w:r>
      <w:r w:rsidR="00013DAF" w:rsidRPr="00BD569F">
        <w:rPr>
          <w:rFonts w:ascii="Arial" w:eastAsia="Arial" w:hAnsi="Arial" w:cs="Arial"/>
          <w:lang w:val="es-MX"/>
        </w:rPr>
        <w:t>s</w:t>
      </w:r>
      <w:r w:rsidRPr="00BD569F">
        <w:rPr>
          <w:rFonts w:ascii="Arial" w:eastAsia="Arial" w:hAnsi="Arial" w:cs="Arial"/>
          <w:lang w:val="es-MX"/>
        </w:rPr>
        <w:t xml:space="preserve"> </w:t>
      </w:r>
      <w:r w:rsidR="00013DAF" w:rsidRPr="00BD569F">
        <w:rPr>
          <w:rFonts w:ascii="Arial" w:eastAsia="Arial" w:hAnsi="Arial" w:cs="Arial"/>
          <w:lang w:val="es-MX"/>
        </w:rPr>
        <w:t>o</w:t>
      </w:r>
      <w:r w:rsidRPr="00BD569F">
        <w:rPr>
          <w:rFonts w:ascii="Arial" w:eastAsia="Arial" w:hAnsi="Arial" w:cs="Arial"/>
          <w:lang w:val="es-MX"/>
        </w:rPr>
        <w:t xml:space="preserve"> cualquier otro gir</w:t>
      </w:r>
      <w:r w:rsidR="00013DAF" w:rsidRPr="00BD569F">
        <w:rPr>
          <w:rFonts w:ascii="Arial" w:eastAsia="Arial" w:hAnsi="Arial" w:cs="Arial"/>
          <w:lang w:val="es-MX"/>
        </w:rPr>
        <w:t>o</w:t>
      </w:r>
      <w:r w:rsidRPr="00BD569F">
        <w:rPr>
          <w:rFonts w:ascii="Arial" w:eastAsia="Arial" w:hAnsi="Arial" w:cs="Arial"/>
          <w:lang w:val="es-MX"/>
        </w:rPr>
        <w:t xml:space="preserve"> que no esté relacionad</w:t>
      </w:r>
      <w:r w:rsidR="00013DAF" w:rsidRPr="00BD569F">
        <w:rPr>
          <w:rFonts w:ascii="Arial" w:eastAsia="Arial" w:hAnsi="Arial" w:cs="Arial"/>
          <w:lang w:val="es-MX"/>
        </w:rPr>
        <w:t xml:space="preserve">o </w:t>
      </w:r>
      <w:r w:rsidRPr="00BD569F">
        <w:rPr>
          <w:rFonts w:ascii="Arial" w:eastAsia="Arial" w:hAnsi="Arial" w:cs="Arial"/>
          <w:lang w:val="es-MX"/>
        </w:rPr>
        <w:t>co</w:t>
      </w:r>
      <w:r w:rsidR="00013DAF" w:rsidRPr="00BD569F">
        <w:rPr>
          <w:rFonts w:ascii="Arial" w:eastAsia="Arial" w:hAnsi="Arial" w:cs="Arial"/>
          <w:lang w:val="es-MX"/>
        </w:rPr>
        <w:t>n</w:t>
      </w:r>
      <w:r w:rsidRPr="00BD569F">
        <w:rPr>
          <w:rFonts w:ascii="Arial" w:eastAsia="Arial" w:hAnsi="Arial" w:cs="Arial"/>
          <w:lang w:val="es-MX"/>
        </w:rPr>
        <w:t xml:space="preserve"> la venta de bebidas alcohólicas, deberá pagar de acuerdo a la taza que se determina en el siguiente cuadro de categorización de los giros comerciales tazados en Unidad de Medida y Actualización (UMA).</w:t>
      </w:r>
    </w:p>
    <w:p w14:paraId="2D8982C9" w14:textId="77777777" w:rsidR="00E83B71" w:rsidRPr="00BD569F" w:rsidRDefault="00E83B71" w:rsidP="00CE4196">
      <w:pPr>
        <w:spacing w:line="360" w:lineRule="auto"/>
        <w:jc w:val="both"/>
        <w:rPr>
          <w:rFonts w:ascii="Arial" w:hAnsi="Arial" w:cs="Arial"/>
          <w:lang w:val="es-MX"/>
        </w:rPr>
      </w:pPr>
    </w:p>
    <w:tbl>
      <w:tblPr>
        <w:tblW w:w="0" w:type="auto"/>
        <w:tblInd w:w="136" w:type="dxa"/>
        <w:tblLayout w:type="fixed"/>
        <w:tblCellMar>
          <w:left w:w="0" w:type="dxa"/>
          <w:right w:w="0" w:type="dxa"/>
        </w:tblCellMar>
        <w:tblLook w:val="01E0" w:firstRow="1" w:lastRow="1" w:firstColumn="1" w:lastColumn="1" w:noHBand="0" w:noVBand="0"/>
      </w:tblPr>
      <w:tblGrid>
        <w:gridCol w:w="2898"/>
        <w:gridCol w:w="24"/>
        <w:gridCol w:w="2719"/>
        <w:gridCol w:w="3006"/>
      </w:tblGrid>
      <w:tr w:rsidR="00E83B71" w:rsidRPr="00CE4196" w14:paraId="63C9846B" w14:textId="77777777" w:rsidTr="00CE4196">
        <w:tc>
          <w:tcPr>
            <w:tcW w:w="2898" w:type="dxa"/>
            <w:tcBorders>
              <w:top w:val="single" w:sz="4" w:space="0" w:color="000000"/>
              <w:left w:val="single" w:sz="5" w:space="0" w:color="000000"/>
              <w:bottom w:val="single" w:sz="4" w:space="0" w:color="000000"/>
              <w:right w:val="single" w:sz="4" w:space="0" w:color="000000"/>
            </w:tcBorders>
          </w:tcPr>
          <w:p w14:paraId="0F6B1617" w14:textId="77777777" w:rsidR="00E83B71" w:rsidRPr="00BD569F" w:rsidRDefault="00E83B71" w:rsidP="00CE4196">
            <w:pPr>
              <w:spacing w:line="360" w:lineRule="auto"/>
              <w:jc w:val="center"/>
              <w:rPr>
                <w:rFonts w:ascii="Arial" w:eastAsia="Arial" w:hAnsi="Arial" w:cs="Arial"/>
                <w:lang w:val="es-MX"/>
              </w:rPr>
            </w:pPr>
            <w:r w:rsidRPr="00BD569F">
              <w:rPr>
                <w:rFonts w:ascii="Arial" w:eastAsia="Arial" w:hAnsi="Arial" w:cs="Arial"/>
                <w:b/>
                <w:lang w:val="es-MX"/>
              </w:rPr>
              <w:t>CATEGORIZACIÓN DE LOS</w:t>
            </w:r>
          </w:p>
          <w:p w14:paraId="1A3B2542" w14:textId="77777777" w:rsidR="00E83B71" w:rsidRPr="00BD569F" w:rsidRDefault="00E83B71" w:rsidP="00CE4196">
            <w:pPr>
              <w:spacing w:line="360" w:lineRule="auto"/>
              <w:jc w:val="center"/>
              <w:rPr>
                <w:rFonts w:ascii="Arial" w:eastAsia="Arial" w:hAnsi="Arial" w:cs="Arial"/>
                <w:lang w:val="es-MX"/>
              </w:rPr>
            </w:pPr>
            <w:r w:rsidRPr="00BD569F">
              <w:rPr>
                <w:rFonts w:ascii="Arial" w:eastAsia="Arial" w:hAnsi="Arial" w:cs="Arial"/>
                <w:b/>
                <w:lang w:val="es-MX"/>
              </w:rPr>
              <w:t>GIROS COMERCIALES</w:t>
            </w:r>
          </w:p>
        </w:tc>
        <w:tc>
          <w:tcPr>
            <w:tcW w:w="2743" w:type="dxa"/>
            <w:gridSpan w:val="2"/>
            <w:tcBorders>
              <w:top w:val="single" w:sz="4" w:space="0" w:color="000000"/>
              <w:left w:val="single" w:sz="4" w:space="0" w:color="000000"/>
              <w:bottom w:val="single" w:sz="4" w:space="0" w:color="000000"/>
              <w:right w:val="single" w:sz="4" w:space="0" w:color="000000"/>
            </w:tcBorders>
          </w:tcPr>
          <w:p w14:paraId="6A111197" w14:textId="77777777" w:rsidR="00E83B71" w:rsidRPr="00BD569F" w:rsidRDefault="00E83B71" w:rsidP="00CE4196">
            <w:pPr>
              <w:spacing w:line="360" w:lineRule="auto"/>
              <w:jc w:val="center"/>
              <w:rPr>
                <w:rFonts w:ascii="Arial" w:eastAsia="Arial" w:hAnsi="Arial" w:cs="Arial"/>
                <w:lang w:val="es-MX"/>
              </w:rPr>
            </w:pPr>
            <w:r w:rsidRPr="00BD569F">
              <w:rPr>
                <w:rFonts w:ascii="Arial" w:eastAsia="Arial" w:hAnsi="Arial" w:cs="Arial"/>
                <w:b/>
                <w:lang w:val="es-MX"/>
              </w:rPr>
              <w:t>DERECHO DE INICIO DE</w:t>
            </w:r>
          </w:p>
          <w:p w14:paraId="2BDCCC09" w14:textId="77777777" w:rsidR="00E83B71" w:rsidRPr="00BD569F" w:rsidRDefault="00E83B71" w:rsidP="00CE4196">
            <w:pPr>
              <w:spacing w:line="360" w:lineRule="auto"/>
              <w:jc w:val="center"/>
              <w:rPr>
                <w:rFonts w:ascii="Arial" w:eastAsia="Arial" w:hAnsi="Arial" w:cs="Arial"/>
                <w:lang w:val="es-MX"/>
              </w:rPr>
            </w:pPr>
            <w:r w:rsidRPr="00BD569F">
              <w:rPr>
                <w:rFonts w:ascii="Arial" w:eastAsia="Arial" w:hAnsi="Arial" w:cs="Arial"/>
                <w:b/>
                <w:lang w:val="es-MX"/>
              </w:rPr>
              <w:t>FUNCIONAMIENTO</w:t>
            </w:r>
          </w:p>
        </w:tc>
        <w:tc>
          <w:tcPr>
            <w:tcW w:w="3006" w:type="dxa"/>
            <w:tcBorders>
              <w:top w:val="single" w:sz="4" w:space="0" w:color="000000"/>
              <w:left w:val="single" w:sz="4" w:space="0" w:color="000000"/>
              <w:bottom w:val="single" w:sz="4" w:space="0" w:color="000000"/>
              <w:right w:val="single" w:sz="4" w:space="0" w:color="000000"/>
            </w:tcBorders>
          </w:tcPr>
          <w:p w14:paraId="508C4A9D" w14:textId="77777777" w:rsidR="00E83B71" w:rsidRPr="00CE4196" w:rsidRDefault="00E83B71" w:rsidP="00CE4196">
            <w:pPr>
              <w:spacing w:line="360" w:lineRule="auto"/>
              <w:jc w:val="center"/>
              <w:rPr>
                <w:rFonts w:ascii="Arial" w:eastAsia="Arial" w:hAnsi="Arial" w:cs="Arial"/>
                <w:b/>
              </w:rPr>
            </w:pPr>
            <w:r w:rsidRPr="00CE4196">
              <w:rPr>
                <w:rFonts w:ascii="Arial" w:eastAsia="Arial" w:hAnsi="Arial" w:cs="Arial"/>
                <w:b/>
              </w:rPr>
              <w:t>DERECHO DE RENOVACIÓN</w:t>
            </w:r>
          </w:p>
          <w:p w14:paraId="31173E9B"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ANUAL</w:t>
            </w:r>
          </w:p>
        </w:tc>
      </w:tr>
      <w:tr w:rsidR="00E83B71" w:rsidRPr="00CE4196" w14:paraId="1A7C78B7" w14:textId="77777777" w:rsidTr="00CE4196">
        <w:tc>
          <w:tcPr>
            <w:tcW w:w="2898" w:type="dxa"/>
            <w:tcBorders>
              <w:top w:val="single" w:sz="4" w:space="0" w:color="000000"/>
              <w:left w:val="single" w:sz="5" w:space="0" w:color="000000"/>
              <w:bottom w:val="single" w:sz="4" w:space="0" w:color="000000"/>
              <w:right w:val="single" w:sz="4" w:space="0" w:color="000000"/>
            </w:tcBorders>
          </w:tcPr>
          <w:p w14:paraId="44E9DAFB" w14:textId="77777777" w:rsidR="00E83B71" w:rsidRPr="00CE4196" w:rsidRDefault="00E83B71" w:rsidP="00CE4196">
            <w:pPr>
              <w:spacing w:line="360" w:lineRule="auto"/>
              <w:rPr>
                <w:rFonts w:ascii="Arial" w:eastAsia="Arial" w:hAnsi="Arial" w:cs="Arial"/>
              </w:rPr>
            </w:pPr>
            <w:r w:rsidRPr="00CE4196">
              <w:rPr>
                <w:rFonts w:ascii="Arial" w:eastAsia="Arial" w:hAnsi="Arial" w:cs="Arial"/>
                <w:b/>
              </w:rPr>
              <w:t>MICRO ESTABLECIMIENTO</w:t>
            </w:r>
          </w:p>
        </w:tc>
        <w:tc>
          <w:tcPr>
            <w:tcW w:w="2743" w:type="dxa"/>
            <w:gridSpan w:val="2"/>
            <w:tcBorders>
              <w:top w:val="single" w:sz="4" w:space="0" w:color="000000"/>
              <w:left w:val="single" w:sz="4" w:space="0" w:color="000000"/>
              <w:bottom w:val="single" w:sz="4" w:space="0" w:color="000000"/>
              <w:right w:val="single" w:sz="4" w:space="0" w:color="000000"/>
            </w:tcBorders>
          </w:tcPr>
          <w:p w14:paraId="5A82AE6B"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6 UMA.</w:t>
            </w:r>
          </w:p>
        </w:tc>
        <w:tc>
          <w:tcPr>
            <w:tcW w:w="3006" w:type="dxa"/>
            <w:tcBorders>
              <w:top w:val="single" w:sz="4" w:space="0" w:color="000000"/>
              <w:left w:val="single" w:sz="4" w:space="0" w:color="000000"/>
              <w:bottom w:val="single" w:sz="4" w:space="0" w:color="000000"/>
              <w:right w:val="single" w:sz="4" w:space="0" w:color="000000"/>
            </w:tcBorders>
          </w:tcPr>
          <w:p w14:paraId="626A138A"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4 UMA.</w:t>
            </w:r>
          </w:p>
        </w:tc>
      </w:tr>
      <w:tr w:rsidR="00E83B71" w:rsidRPr="00745309" w14:paraId="67CDBE01" w14:textId="77777777" w:rsidTr="00CE4196">
        <w:tc>
          <w:tcPr>
            <w:tcW w:w="8647" w:type="dxa"/>
            <w:gridSpan w:val="4"/>
            <w:tcBorders>
              <w:top w:val="single" w:sz="4" w:space="0" w:color="000000"/>
              <w:left w:val="single" w:sz="5" w:space="0" w:color="000000"/>
              <w:bottom w:val="single" w:sz="5" w:space="0" w:color="000000"/>
              <w:right w:val="single" w:sz="4" w:space="0" w:color="000000"/>
            </w:tcBorders>
          </w:tcPr>
          <w:p w14:paraId="7D0C9C1B" w14:textId="11DB04AC" w:rsidR="00E83B71" w:rsidRPr="00BD569F" w:rsidRDefault="00E83B71" w:rsidP="00CE4196">
            <w:pPr>
              <w:spacing w:line="360" w:lineRule="auto"/>
              <w:jc w:val="both"/>
              <w:rPr>
                <w:rFonts w:ascii="Arial" w:eastAsia="Arial" w:hAnsi="Arial" w:cs="Arial"/>
                <w:lang w:val="es-MX"/>
              </w:rPr>
            </w:pPr>
            <w:r w:rsidRPr="00BD569F">
              <w:rPr>
                <w:rFonts w:ascii="Arial" w:eastAsia="Arial" w:hAnsi="Arial" w:cs="Arial"/>
                <w:lang w:val="es-MX"/>
              </w:rPr>
              <w:t>Expendios de Pan, Tortilla, Refrescos, Paletas, Helados, de Flores. Loncherías, Taquerías, Torterías.</w:t>
            </w:r>
            <w:r w:rsidR="00CE4196" w:rsidRPr="00BD569F">
              <w:rPr>
                <w:rFonts w:ascii="Arial" w:eastAsia="Arial" w:hAnsi="Arial" w:cs="Arial"/>
                <w:lang w:val="es-MX"/>
              </w:rPr>
              <w:t xml:space="preserve"> </w:t>
            </w:r>
            <w:r w:rsidRPr="00BD569F">
              <w:rPr>
                <w:rFonts w:ascii="Arial" w:eastAsia="Arial" w:hAnsi="Arial" w:cs="Arial"/>
                <w:lang w:val="es-MX"/>
              </w:rPr>
              <w:t>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 Acuarios, Billares, Relojería, Gimnasios.</w:t>
            </w:r>
          </w:p>
        </w:tc>
      </w:tr>
      <w:tr w:rsidR="00E83B71" w:rsidRPr="00CE4196" w14:paraId="25F94D0B" w14:textId="77777777" w:rsidTr="00CE4196">
        <w:tc>
          <w:tcPr>
            <w:tcW w:w="2922" w:type="dxa"/>
            <w:gridSpan w:val="2"/>
            <w:tcBorders>
              <w:top w:val="single" w:sz="5" w:space="0" w:color="000000"/>
              <w:left w:val="single" w:sz="5" w:space="0" w:color="000000"/>
              <w:bottom w:val="single" w:sz="5" w:space="0" w:color="000000"/>
              <w:right w:val="single" w:sz="5" w:space="0" w:color="000000"/>
            </w:tcBorders>
          </w:tcPr>
          <w:p w14:paraId="07B972BD" w14:textId="77777777" w:rsidR="00E83B71" w:rsidRPr="00CE4196" w:rsidRDefault="00E83B71" w:rsidP="00CE4196">
            <w:pPr>
              <w:spacing w:line="360" w:lineRule="auto"/>
              <w:jc w:val="center"/>
              <w:rPr>
                <w:rFonts w:ascii="Arial" w:eastAsia="Arial" w:hAnsi="Arial" w:cs="Arial"/>
                <w:b/>
              </w:rPr>
            </w:pPr>
            <w:r w:rsidRPr="00CE4196">
              <w:rPr>
                <w:rFonts w:ascii="Arial" w:eastAsia="Arial" w:hAnsi="Arial" w:cs="Arial"/>
                <w:b/>
              </w:rPr>
              <w:t>PEQUEÑO</w:t>
            </w:r>
          </w:p>
          <w:p w14:paraId="7073615F" w14:textId="77777777" w:rsidR="00E83B71" w:rsidRPr="00CE4196" w:rsidRDefault="00E83B71" w:rsidP="00CE4196">
            <w:pPr>
              <w:spacing w:line="360" w:lineRule="auto"/>
              <w:jc w:val="center"/>
              <w:rPr>
                <w:rFonts w:ascii="Arial" w:eastAsia="Arial" w:hAnsi="Arial" w:cs="Arial"/>
                <w:b/>
              </w:rPr>
            </w:pPr>
            <w:r w:rsidRPr="00CE4196">
              <w:rPr>
                <w:rFonts w:ascii="Arial" w:eastAsia="Arial" w:hAnsi="Arial" w:cs="Arial"/>
                <w:b/>
              </w:rPr>
              <w:t>ESTABLECIMIENTO</w:t>
            </w:r>
          </w:p>
        </w:tc>
        <w:tc>
          <w:tcPr>
            <w:tcW w:w="2719" w:type="dxa"/>
            <w:tcBorders>
              <w:top w:val="single" w:sz="5" w:space="0" w:color="000000"/>
              <w:left w:val="single" w:sz="5" w:space="0" w:color="000000"/>
              <w:bottom w:val="single" w:sz="5" w:space="0" w:color="000000"/>
              <w:right w:val="single" w:sz="5" w:space="0" w:color="000000"/>
            </w:tcBorders>
          </w:tcPr>
          <w:p w14:paraId="156B79DE" w14:textId="77777777" w:rsidR="00E83B71" w:rsidRPr="00CE4196" w:rsidRDefault="00E83B71" w:rsidP="00CE4196">
            <w:pPr>
              <w:spacing w:line="360" w:lineRule="auto"/>
              <w:rPr>
                <w:rFonts w:ascii="Arial" w:hAnsi="Arial" w:cs="Arial"/>
              </w:rPr>
            </w:pPr>
          </w:p>
          <w:p w14:paraId="572EF2F8"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10 UMA.</w:t>
            </w:r>
          </w:p>
        </w:tc>
        <w:tc>
          <w:tcPr>
            <w:tcW w:w="3006" w:type="dxa"/>
            <w:tcBorders>
              <w:top w:val="single" w:sz="5" w:space="0" w:color="000000"/>
              <w:left w:val="single" w:sz="5" w:space="0" w:color="000000"/>
              <w:bottom w:val="single" w:sz="5" w:space="0" w:color="000000"/>
              <w:right w:val="single" w:sz="4" w:space="0" w:color="000000"/>
            </w:tcBorders>
          </w:tcPr>
          <w:p w14:paraId="3F2BEC36" w14:textId="77777777" w:rsidR="00E83B71" w:rsidRPr="00CE4196" w:rsidRDefault="00E83B71" w:rsidP="00CE4196">
            <w:pPr>
              <w:spacing w:line="360" w:lineRule="auto"/>
              <w:rPr>
                <w:rFonts w:ascii="Arial" w:hAnsi="Arial" w:cs="Arial"/>
              </w:rPr>
            </w:pPr>
          </w:p>
          <w:p w14:paraId="13119E79"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3 UMA.</w:t>
            </w:r>
          </w:p>
        </w:tc>
      </w:tr>
      <w:tr w:rsidR="00E83B71" w:rsidRPr="00CE4196" w14:paraId="0204BC6C" w14:textId="77777777" w:rsidTr="00CE4196">
        <w:tc>
          <w:tcPr>
            <w:tcW w:w="8647" w:type="dxa"/>
            <w:gridSpan w:val="4"/>
            <w:tcBorders>
              <w:top w:val="single" w:sz="5" w:space="0" w:color="000000"/>
              <w:left w:val="single" w:sz="5" w:space="0" w:color="000000"/>
              <w:bottom w:val="single" w:sz="5" w:space="0" w:color="000000"/>
              <w:right w:val="single" w:sz="4" w:space="0" w:color="000000"/>
            </w:tcBorders>
          </w:tcPr>
          <w:p w14:paraId="64D95E55" w14:textId="606DF7C1" w:rsidR="00E83B71" w:rsidRPr="00CE4196" w:rsidRDefault="00E83B71" w:rsidP="00CE4196">
            <w:pPr>
              <w:spacing w:line="360" w:lineRule="auto"/>
              <w:jc w:val="both"/>
              <w:rPr>
                <w:rFonts w:ascii="Arial" w:eastAsia="Arial" w:hAnsi="Arial" w:cs="Arial"/>
              </w:rPr>
            </w:pPr>
            <w:r w:rsidRPr="00FC1F15">
              <w:rPr>
                <w:rFonts w:ascii="Arial" w:eastAsia="Arial" w:hAnsi="Arial" w:cs="Arial"/>
                <w:lang w:val="es-MX"/>
              </w:rPr>
              <w:t>Tienda de Abarrotes, Tienda de Regalo. Fonda, Cafetería. Carnicerías, Pescaderías y Pollerías. Taller y</w:t>
            </w:r>
            <w:r w:rsidR="00CE4196" w:rsidRPr="00FC1F15">
              <w:rPr>
                <w:rFonts w:ascii="Arial" w:eastAsia="Arial" w:hAnsi="Arial" w:cs="Arial"/>
                <w:lang w:val="es-MX"/>
              </w:rPr>
              <w:t xml:space="preserve"> </w:t>
            </w:r>
            <w:r w:rsidRPr="00FC1F15">
              <w:rPr>
                <w:rFonts w:ascii="Arial" w:eastAsia="Arial" w:hAnsi="Arial" w:cs="Arial"/>
                <w:lang w:val="es-MX"/>
              </w:rPr>
              <w:t xml:space="preserve">Expendio de Artesanías. Zapaterías. Tlapalerías, Ferreterías y Pinturas. Imprentas, Papelerías, Librerías y Centros de Copiado Video Juegos, Ópticas, Lavanderías. Talleres Automotrices Mecánicos, Hojalatería, Eléctrico, Refaccionarias </w:t>
            </w:r>
            <w:r w:rsidR="00CE4196" w:rsidRPr="00FC1F15">
              <w:rPr>
                <w:rFonts w:ascii="Arial" w:eastAsia="Arial" w:hAnsi="Arial" w:cs="Arial"/>
                <w:lang w:val="es-MX"/>
              </w:rPr>
              <w:t xml:space="preserve">y </w:t>
            </w:r>
            <w:r w:rsidRPr="00FC1F15">
              <w:rPr>
                <w:rFonts w:ascii="Arial" w:eastAsia="Arial" w:hAnsi="Arial" w:cs="Arial"/>
                <w:lang w:val="es-MX"/>
              </w:rPr>
              <w:t xml:space="preserve">Accesorios. Herrerías, Tornerías, Llanteras, Vulcanizadoras. Tienda de Ropa, Rentadoras de Ropa. Sub agencia de refrescos. Venta de Equipos Celulares, Salas de Fiestas Infantiles, Alimentos Balanceados y Cereales. Vidrios y Aluminios. Video Clubs en General. Academias de Estudios Complementarios. </w:t>
            </w:r>
            <w:r w:rsidRPr="00CE4196">
              <w:rPr>
                <w:rFonts w:ascii="Arial" w:eastAsia="Arial" w:hAnsi="Arial" w:cs="Arial"/>
              </w:rPr>
              <w:t>Molino – Tortillería. Talleres de Costura.</w:t>
            </w:r>
          </w:p>
        </w:tc>
      </w:tr>
    </w:tbl>
    <w:p w14:paraId="5664C80C" w14:textId="77777777" w:rsidR="00E83B71" w:rsidRPr="00CE4196" w:rsidRDefault="00E83B71" w:rsidP="00CE4196">
      <w:pPr>
        <w:spacing w:line="360" w:lineRule="auto"/>
        <w:rPr>
          <w:rFonts w:ascii="Arial" w:hAnsi="Arial" w:cs="Arial"/>
        </w:rPr>
      </w:pPr>
    </w:p>
    <w:tbl>
      <w:tblPr>
        <w:tblW w:w="0" w:type="auto"/>
        <w:tblInd w:w="136" w:type="dxa"/>
        <w:tblLayout w:type="fixed"/>
        <w:tblCellMar>
          <w:left w:w="0" w:type="dxa"/>
          <w:right w:w="0" w:type="dxa"/>
        </w:tblCellMar>
        <w:tblLook w:val="01E0" w:firstRow="1" w:lastRow="1" w:firstColumn="1" w:lastColumn="1" w:noHBand="0" w:noVBand="0"/>
      </w:tblPr>
      <w:tblGrid>
        <w:gridCol w:w="2922"/>
        <w:gridCol w:w="2718"/>
        <w:gridCol w:w="3007"/>
      </w:tblGrid>
      <w:tr w:rsidR="00E83B71" w:rsidRPr="00CE4196" w14:paraId="0578693F" w14:textId="77777777" w:rsidTr="00CE4196">
        <w:tc>
          <w:tcPr>
            <w:tcW w:w="2922" w:type="dxa"/>
            <w:tcBorders>
              <w:top w:val="single" w:sz="4" w:space="0" w:color="000000"/>
              <w:left w:val="single" w:sz="5" w:space="0" w:color="000000"/>
              <w:bottom w:val="single" w:sz="5" w:space="0" w:color="000000"/>
              <w:right w:val="single" w:sz="5" w:space="0" w:color="000000"/>
            </w:tcBorders>
          </w:tcPr>
          <w:p w14:paraId="0FD6D795" w14:textId="77777777" w:rsidR="00E83B71" w:rsidRPr="00CE4196" w:rsidRDefault="00E83B71" w:rsidP="00CE4196">
            <w:pPr>
              <w:spacing w:line="360" w:lineRule="auto"/>
              <w:jc w:val="center"/>
              <w:rPr>
                <w:rFonts w:ascii="Arial" w:eastAsia="Arial" w:hAnsi="Arial" w:cs="Arial"/>
                <w:b/>
              </w:rPr>
            </w:pPr>
            <w:r w:rsidRPr="00CE4196">
              <w:rPr>
                <w:rFonts w:ascii="Arial" w:eastAsia="Arial" w:hAnsi="Arial" w:cs="Arial"/>
                <w:b/>
              </w:rPr>
              <w:t>MEDIANO</w:t>
            </w:r>
          </w:p>
          <w:p w14:paraId="401933B0" w14:textId="77777777" w:rsidR="00E83B71" w:rsidRPr="00CE4196" w:rsidRDefault="00E83B71" w:rsidP="00CE4196">
            <w:pPr>
              <w:spacing w:line="360" w:lineRule="auto"/>
              <w:jc w:val="center"/>
              <w:rPr>
                <w:rFonts w:ascii="Arial" w:eastAsia="Arial" w:hAnsi="Arial" w:cs="Arial"/>
                <w:b/>
              </w:rPr>
            </w:pPr>
            <w:r w:rsidRPr="00CE4196">
              <w:rPr>
                <w:rFonts w:ascii="Arial" w:eastAsia="Arial" w:hAnsi="Arial" w:cs="Arial"/>
                <w:b/>
              </w:rPr>
              <w:t>ESTABLECIMIENTO</w:t>
            </w:r>
          </w:p>
        </w:tc>
        <w:tc>
          <w:tcPr>
            <w:tcW w:w="2718" w:type="dxa"/>
            <w:tcBorders>
              <w:top w:val="single" w:sz="4" w:space="0" w:color="000000"/>
              <w:left w:val="single" w:sz="5" w:space="0" w:color="000000"/>
              <w:bottom w:val="single" w:sz="5" w:space="0" w:color="000000"/>
              <w:right w:val="single" w:sz="5" w:space="0" w:color="000000"/>
            </w:tcBorders>
          </w:tcPr>
          <w:p w14:paraId="21E0C87F" w14:textId="77777777" w:rsidR="00E83B71" w:rsidRPr="00CE4196" w:rsidRDefault="00E83B71" w:rsidP="00CE4196">
            <w:pPr>
              <w:spacing w:line="360" w:lineRule="auto"/>
              <w:rPr>
                <w:rFonts w:ascii="Arial" w:hAnsi="Arial" w:cs="Arial"/>
              </w:rPr>
            </w:pPr>
          </w:p>
          <w:p w14:paraId="477876A5"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20 UMA.</w:t>
            </w:r>
          </w:p>
        </w:tc>
        <w:tc>
          <w:tcPr>
            <w:tcW w:w="3007" w:type="dxa"/>
            <w:tcBorders>
              <w:top w:val="single" w:sz="4" w:space="0" w:color="000000"/>
              <w:left w:val="single" w:sz="5" w:space="0" w:color="000000"/>
              <w:bottom w:val="single" w:sz="5" w:space="0" w:color="000000"/>
              <w:right w:val="single" w:sz="4" w:space="0" w:color="000000"/>
            </w:tcBorders>
          </w:tcPr>
          <w:p w14:paraId="736C6EDB" w14:textId="77777777" w:rsidR="00E83B71" w:rsidRPr="00CE4196" w:rsidRDefault="00E83B71" w:rsidP="00CE4196">
            <w:pPr>
              <w:spacing w:line="360" w:lineRule="auto"/>
              <w:rPr>
                <w:rFonts w:ascii="Arial" w:hAnsi="Arial" w:cs="Arial"/>
              </w:rPr>
            </w:pPr>
          </w:p>
          <w:p w14:paraId="21E5BC60"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6 UMA.</w:t>
            </w:r>
          </w:p>
        </w:tc>
      </w:tr>
      <w:tr w:rsidR="00E83B71" w:rsidRPr="00745309" w14:paraId="75F84A16" w14:textId="77777777" w:rsidTr="00CE4196">
        <w:tc>
          <w:tcPr>
            <w:tcW w:w="8647" w:type="dxa"/>
            <w:gridSpan w:val="3"/>
            <w:tcBorders>
              <w:top w:val="single" w:sz="5" w:space="0" w:color="000000"/>
              <w:left w:val="single" w:sz="5" w:space="0" w:color="000000"/>
              <w:bottom w:val="single" w:sz="4" w:space="0" w:color="000000"/>
              <w:right w:val="single" w:sz="4" w:space="0" w:color="000000"/>
            </w:tcBorders>
          </w:tcPr>
          <w:p w14:paraId="466A457B" w14:textId="3436676B" w:rsidR="00E83B71" w:rsidRPr="00FC1F15" w:rsidRDefault="00E83B71" w:rsidP="00CE4196">
            <w:pPr>
              <w:spacing w:line="360" w:lineRule="auto"/>
              <w:jc w:val="both"/>
              <w:rPr>
                <w:rFonts w:ascii="Arial" w:eastAsia="Arial" w:hAnsi="Arial" w:cs="Arial"/>
                <w:lang w:val="es-MX"/>
              </w:rPr>
            </w:pPr>
            <w:r w:rsidRPr="00FC1F15">
              <w:rPr>
                <w:rFonts w:ascii="Arial" w:eastAsia="Arial" w:hAnsi="Arial" w:cs="Arial"/>
                <w:lang w:val="es-MX"/>
              </w:rPr>
              <w:t>Mini súper, Mudanzas, Lavadero de Vehículos, Cafetería-Restaurant, Farmacias, Boticas,</w:t>
            </w:r>
            <w:r w:rsidR="00CE4196" w:rsidRPr="00FC1F15">
              <w:rPr>
                <w:rFonts w:ascii="Arial" w:eastAsia="Arial" w:hAnsi="Arial" w:cs="Arial"/>
                <w:lang w:val="es-MX"/>
              </w:rPr>
              <w:t xml:space="preserve"> </w:t>
            </w:r>
            <w:r w:rsidRPr="00FC1F15">
              <w:rPr>
                <w:rFonts w:ascii="Arial" w:eastAsia="Arial" w:hAnsi="Arial" w:cs="Arial"/>
                <w:lang w:val="es-MX"/>
              </w:rPr>
              <w:t>Veterinarias y Similares, Panadería (artesanal), Estacionamientos, Agencias de Refrescos, Joyerías en General, Ferro  tlapalería y  Material Eléctrico, Tiendas de  Materiales de  Construcción en General, Centros de Servicios Varios, Oficinas y Consultorios de Servicios Profesionales.</w:t>
            </w:r>
          </w:p>
        </w:tc>
      </w:tr>
    </w:tbl>
    <w:p w14:paraId="735B479A" w14:textId="77777777" w:rsidR="00E83B71" w:rsidRPr="00FC1F15" w:rsidRDefault="00E83B71" w:rsidP="00CE4196">
      <w:pPr>
        <w:spacing w:line="360" w:lineRule="auto"/>
        <w:rPr>
          <w:rFonts w:ascii="Arial" w:hAnsi="Arial" w:cs="Arial"/>
          <w:lang w:val="es-MX"/>
        </w:rPr>
      </w:pPr>
    </w:p>
    <w:tbl>
      <w:tblPr>
        <w:tblW w:w="0" w:type="auto"/>
        <w:tblInd w:w="136" w:type="dxa"/>
        <w:tblLayout w:type="fixed"/>
        <w:tblCellMar>
          <w:left w:w="0" w:type="dxa"/>
          <w:right w:w="0" w:type="dxa"/>
        </w:tblCellMar>
        <w:tblLook w:val="01E0" w:firstRow="1" w:lastRow="1" w:firstColumn="1" w:lastColumn="1" w:noHBand="0" w:noVBand="0"/>
      </w:tblPr>
      <w:tblGrid>
        <w:gridCol w:w="2922"/>
        <w:gridCol w:w="2718"/>
        <w:gridCol w:w="3007"/>
      </w:tblGrid>
      <w:tr w:rsidR="00E83B71" w:rsidRPr="00CE4196" w14:paraId="36CED107" w14:textId="77777777" w:rsidTr="00CE4196">
        <w:tc>
          <w:tcPr>
            <w:tcW w:w="2922" w:type="dxa"/>
            <w:tcBorders>
              <w:top w:val="single" w:sz="4" w:space="0" w:color="000000"/>
              <w:left w:val="single" w:sz="5" w:space="0" w:color="000000"/>
              <w:bottom w:val="single" w:sz="4" w:space="0" w:color="000000"/>
              <w:right w:val="single" w:sz="5" w:space="0" w:color="000000"/>
            </w:tcBorders>
          </w:tcPr>
          <w:p w14:paraId="011F8E03" w14:textId="77777777" w:rsidR="00E83B71" w:rsidRPr="00CE4196" w:rsidRDefault="00E83B71" w:rsidP="00CE4196">
            <w:pPr>
              <w:spacing w:line="360" w:lineRule="auto"/>
              <w:jc w:val="center"/>
              <w:rPr>
                <w:rFonts w:ascii="Arial" w:eastAsia="Arial" w:hAnsi="Arial" w:cs="Arial"/>
                <w:b/>
              </w:rPr>
            </w:pPr>
            <w:r w:rsidRPr="00CE4196">
              <w:rPr>
                <w:rFonts w:ascii="Arial" w:eastAsia="Arial" w:hAnsi="Arial" w:cs="Arial"/>
                <w:b/>
              </w:rPr>
              <w:t>ESTABLECIMIENTO</w:t>
            </w:r>
          </w:p>
          <w:p w14:paraId="3297CCD3" w14:textId="77777777" w:rsidR="00E83B71" w:rsidRPr="00CE4196" w:rsidRDefault="00E83B71" w:rsidP="00CE4196">
            <w:pPr>
              <w:spacing w:line="360" w:lineRule="auto"/>
              <w:jc w:val="center"/>
              <w:rPr>
                <w:rFonts w:ascii="Arial" w:eastAsia="Arial" w:hAnsi="Arial" w:cs="Arial"/>
                <w:b/>
              </w:rPr>
            </w:pPr>
            <w:r w:rsidRPr="00CE4196">
              <w:rPr>
                <w:rFonts w:ascii="Arial" w:eastAsia="Arial" w:hAnsi="Arial" w:cs="Arial"/>
                <w:b/>
              </w:rPr>
              <w:t>GRANDE</w:t>
            </w:r>
          </w:p>
        </w:tc>
        <w:tc>
          <w:tcPr>
            <w:tcW w:w="2718" w:type="dxa"/>
            <w:tcBorders>
              <w:top w:val="single" w:sz="4" w:space="0" w:color="000000"/>
              <w:left w:val="single" w:sz="5" w:space="0" w:color="000000"/>
              <w:bottom w:val="single" w:sz="4" w:space="0" w:color="000000"/>
              <w:right w:val="single" w:sz="5" w:space="0" w:color="000000"/>
            </w:tcBorders>
          </w:tcPr>
          <w:p w14:paraId="04999C4A" w14:textId="77777777" w:rsidR="00E83B71" w:rsidRPr="00CE4196" w:rsidRDefault="00E83B71" w:rsidP="00CE4196">
            <w:pPr>
              <w:spacing w:line="360" w:lineRule="auto"/>
              <w:rPr>
                <w:rFonts w:ascii="Arial" w:hAnsi="Arial" w:cs="Arial"/>
              </w:rPr>
            </w:pPr>
          </w:p>
          <w:p w14:paraId="140D7580"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50 UMA.</w:t>
            </w:r>
          </w:p>
        </w:tc>
        <w:tc>
          <w:tcPr>
            <w:tcW w:w="3007" w:type="dxa"/>
            <w:tcBorders>
              <w:top w:val="single" w:sz="4" w:space="0" w:color="000000"/>
              <w:left w:val="single" w:sz="5" w:space="0" w:color="000000"/>
              <w:bottom w:val="single" w:sz="4" w:space="0" w:color="000000"/>
              <w:right w:val="single" w:sz="4" w:space="0" w:color="000000"/>
            </w:tcBorders>
          </w:tcPr>
          <w:p w14:paraId="63616A94" w14:textId="77777777" w:rsidR="00E83B71" w:rsidRPr="00CE4196" w:rsidRDefault="00E83B71" w:rsidP="00CE4196">
            <w:pPr>
              <w:spacing w:line="360" w:lineRule="auto"/>
              <w:rPr>
                <w:rFonts w:ascii="Arial" w:hAnsi="Arial" w:cs="Arial"/>
              </w:rPr>
            </w:pPr>
          </w:p>
          <w:p w14:paraId="2B42A55E"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15 UMA.</w:t>
            </w:r>
          </w:p>
        </w:tc>
      </w:tr>
      <w:tr w:rsidR="00E83B71" w:rsidRPr="00745309" w14:paraId="16058D5B" w14:textId="77777777" w:rsidTr="00CE4196">
        <w:tc>
          <w:tcPr>
            <w:tcW w:w="8647" w:type="dxa"/>
            <w:gridSpan w:val="3"/>
            <w:tcBorders>
              <w:top w:val="single" w:sz="4" w:space="0" w:color="000000"/>
              <w:left w:val="single" w:sz="5" w:space="0" w:color="000000"/>
              <w:bottom w:val="single" w:sz="5" w:space="0" w:color="000000"/>
              <w:right w:val="single" w:sz="4" w:space="0" w:color="000000"/>
            </w:tcBorders>
          </w:tcPr>
          <w:p w14:paraId="278AE1CF" w14:textId="5CA77288" w:rsidR="00E83B71" w:rsidRPr="00FC1F15" w:rsidRDefault="00E83B71" w:rsidP="00CE4196">
            <w:pPr>
              <w:spacing w:line="360" w:lineRule="auto"/>
              <w:jc w:val="both"/>
              <w:rPr>
                <w:rFonts w:ascii="Arial" w:eastAsia="Arial" w:hAnsi="Arial" w:cs="Arial"/>
                <w:lang w:val="es-MX"/>
              </w:rPr>
            </w:pPr>
            <w:r w:rsidRPr="00FC1F15">
              <w:rPr>
                <w:rFonts w:ascii="Arial" w:eastAsia="Arial" w:hAnsi="Arial" w:cs="Arial"/>
                <w:lang w:val="es-MX"/>
              </w:rPr>
              <w:t>Súper, Panadería (Fabrica), Centros de Servicio Automotriz, Servicios para Eventos Sociales, Salones</w:t>
            </w:r>
            <w:r w:rsidR="00CE4196" w:rsidRPr="00FC1F15">
              <w:rPr>
                <w:rFonts w:ascii="Arial" w:eastAsia="Arial" w:hAnsi="Arial" w:cs="Arial"/>
                <w:lang w:val="es-MX"/>
              </w:rPr>
              <w:t xml:space="preserve"> </w:t>
            </w:r>
            <w:r w:rsidRPr="00FC1F15">
              <w:rPr>
                <w:rFonts w:ascii="Arial" w:eastAsia="Arial" w:hAnsi="Arial" w:cs="Arial"/>
                <w:lang w:val="es-MX"/>
              </w:rPr>
              <w:t>de Eventos Sociales, Bodegas de Almacenamiento de cualquier producto en General, Compraventa de Motos y Bicicletas, Compra venta de Automóviles, Salas de Velación y Servicios Funerarios, Fábricas y Maquiladoras de hasta 15 empleados.</w:t>
            </w:r>
          </w:p>
        </w:tc>
      </w:tr>
    </w:tbl>
    <w:p w14:paraId="67A35C79" w14:textId="77777777" w:rsidR="00E83B71" w:rsidRPr="00FC1F15" w:rsidRDefault="00E83B71" w:rsidP="00CE4196">
      <w:pPr>
        <w:spacing w:line="360" w:lineRule="auto"/>
        <w:rPr>
          <w:rFonts w:ascii="Arial" w:hAnsi="Arial" w:cs="Arial"/>
          <w:lang w:val="es-MX"/>
        </w:rPr>
      </w:pPr>
    </w:p>
    <w:tbl>
      <w:tblPr>
        <w:tblW w:w="0" w:type="auto"/>
        <w:tblInd w:w="136" w:type="dxa"/>
        <w:tblLayout w:type="fixed"/>
        <w:tblCellMar>
          <w:left w:w="0" w:type="dxa"/>
          <w:right w:w="0" w:type="dxa"/>
        </w:tblCellMar>
        <w:tblLook w:val="01E0" w:firstRow="1" w:lastRow="1" w:firstColumn="1" w:lastColumn="1" w:noHBand="0" w:noVBand="0"/>
      </w:tblPr>
      <w:tblGrid>
        <w:gridCol w:w="2902"/>
        <w:gridCol w:w="2728"/>
        <w:gridCol w:w="3017"/>
      </w:tblGrid>
      <w:tr w:rsidR="00E83B71" w:rsidRPr="00CE4196" w14:paraId="63D1FF15" w14:textId="77777777" w:rsidTr="00CE4196">
        <w:tc>
          <w:tcPr>
            <w:tcW w:w="2902" w:type="dxa"/>
            <w:tcBorders>
              <w:top w:val="single" w:sz="5" w:space="0" w:color="000000"/>
              <w:left w:val="single" w:sz="5" w:space="0" w:color="000000"/>
              <w:bottom w:val="single" w:sz="5" w:space="0" w:color="000000"/>
              <w:right w:val="single" w:sz="4" w:space="0" w:color="000000"/>
            </w:tcBorders>
          </w:tcPr>
          <w:p w14:paraId="46340F8B" w14:textId="77777777" w:rsidR="00E83B71" w:rsidRPr="00FC1F15" w:rsidRDefault="00E83B71" w:rsidP="00CE4196">
            <w:pPr>
              <w:spacing w:line="360" w:lineRule="auto"/>
              <w:jc w:val="center"/>
              <w:rPr>
                <w:rFonts w:ascii="Arial" w:eastAsia="Arial" w:hAnsi="Arial" w:cs="Arial"/>
                <w:b/>
                <w:lang w:val="es-MX"/>
              </w:rPr>
            </w:pPr>
            <w:r w:rsidRPr="00FC1F15">
              <w:rPr>
                <w:rFonts w:ascii="Arial" w:eastAsia="Arial" w:hAnsi="Arial" w:cs="Arial"/>
                <w:b/>
                <w:lang w:val="es-MX"/>
              </w:rPr>
              <w:t>EMPRESA COMERCIAL</w:t>
            </w:r>
          </w:p>
          <w:p w14:paraId="56452B60" w14:textId="77777777" w:rsidR="00E83B71" w:rsidRPr="00FC1F15" w:rsidRDefault="00E83B71" w:rsidP="00CE4196">
            <w:pPr>
              <w:spacing w:line="360" w:lineRule="auto"/>
              <w:jc w:val="center"/>
              <w:rPr>
                <w:rFonts w:ascii="Arial" w:eastAsia="Arial" w:hAnsi="Arial" w:cs="Arial"/>
                <w:b/>
                <w:lang w:val="es-MX"/>
              </w:rPr>
            </w:pPr>
            <w:r w:rsidRPr="00FC1F15">
              <w:rPr>
                <w:rFonts w:ascii="Arial" w:eastAsia="Arial" w:hAnsi="Arial" w:cs="Arial"/>
                <w:b/>
                <w:lang w:val="es-MX"/>
              </w:rPr>
              <w:t>INDUSTRIAL O DE SERVICIO</w:t>
            </w:r>
          </w:p>
        </w:tc>
        <w:tc>
          <w:tcPr>
            <w:tcW w:w="2728" w:type="dxa"/>
            <w:tcBorders>
              <w:top w:val="single" w:sz="5" w:space="0" w:color="000000"/>
              <w:left w:val="single" w:sz="4" w:space="0" w:color="000000"/>
              <w:bottom w:val="single" w:sz="5" w:space="0" w:color="000000"/>
              <w:right w:val="single" w:sz="4" w:space="0" w:color="000000"/>
            </w:tcBorders>
          </w:tcPr>
          <w:p w14:paraId="369DE096" w14:textId="77777777" w:rsidR="00E83B71" w:rsidRPr="00FC1F15" w:rsidRDefault="00E83B71" w:rsidP="00CE4196">
            <w:pPr>
              <w:spacing w:line="360" w:lineRule="auto"/>
              <w:rPr>
                <w:rFonts w:ascii="Arial" w:hAnsi="Arial" w:cs="Arial"/>
                <w:lang w:val="es-MX"/>
              </w:rPr>
            </w:pPr>
          </w:p>
          <w:p w14:paraId="61BDA4BF"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100 UMA.</w:t>
            </w:r>
          </w:p>
        </w:tc>
        <w:tc>
          <w:tcPr>
            <w:tcW w:w="3017" w:type="dxa"/>
            <w:tcBorders>
              <w:top w:val="single" w:sz="5" w:space="0" w:color="000000"/>
              <w:left w:val="single" w:sz="4" w:space="0" w:color="000000"/>
              <w:bottom w:val="single" w:sz="5" w:space="0" w:color="000000"/>
              <w:right w:val="single" w:sz="4" w:space="0" w:color="000000"/>
            </w:tcBorders>
          </w:tcPr>
          <w:p w14:paraId="43660D73" w14:textId="77777777" w:rsidR="00E83B71" w:rsidRPr="00CE4196" w:rsidRDefault="00E83B71" w:rsidP="00CE4196">
            <w:pPr>
              <w:spacing w:line="360" w:lineRule="auto"/>
              <w:rPr>
                <w:rFonts w:ascii="Arial" w:hAnsi="Arial" w:cs="Arial"/>
              </w:rPr>
            </w:pPr>
          </w:p>
          <w:p w14:paraId="3D1EDB5B"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40 UMA.</w:t>
            </w:r>
          </w:p>
        </w:tc>
      </w:tr>
      <w:tr w:rsidR="00E83B71" w:rsidRPr="00CE4196" w14:paraId="452B946B" w14:textId="77777777" w:rsidTr="00CE4196">
        <w:tc>
          <w:tcPr>
            <w:tcW w:w="8647" w:type="dxa"/>
            <w:gridSpan w:val="3"/>
            <w:tcBorders>
              <w:top w:val="single" w:sz="5" w:space="0" w:color="000000"/>
              <w:left w:val="single" w:sz="5" w:space="0" w:color="000000"/>
              <w:bottom w:val="single" w:sz="5" w:space="0" w:color="000000"/>
              <w:right w:val="single" w:sz="4" w:space="0" w:color="000000"/>
            </w:tcBorders>
          </w:tcPr>
          <w:p w14:paraId="7E19F727" w14:textId="080B9D4D" w:rsidR="00E83B71" w:rsidRPr="00CE4196" w:rsidRDefault="00E83B71" w:rsidP="00CE4196">
            <w:pPr>
              <w:spacing w:line="360" w:lineRule="auto"/>
              <w:jc w:val="both"/>
              <w:rPr>
                <w:rFonts w:ascii="Arial" w:eastAsia="Arial" w:hAnsi="Arial" w:cs="Arial"/>
              </w:rPr>
            </w:pPr>
            <w:r w:rsidRPr="00FC1F15">
              <w:rPr>
                <w:rFonts w:ascii="Arial" w:eastAsia="Arial" w:hAnsi="Arial" w:cs="Arial"/>
                <w:lang w:val="es-MX"/>
              </w:rPr>
              <w:t>Hoteles, Posadas y Hospedajes, Clínicas y Hospitales. Casa de Cambio, Cinemas. Escuelas</w:t>
            </w:r>
            <w:r w:rsidR="00CE4196" w:rsidRPr="00FC1F15">
              <w:rPr>
                <w:rFonts w:ascii="Arial" w:eastAsia="Arial" w:hAnsi="Arial" w:cs="Arial"/>
                <w:lang w:val="es-MX"/>
              </w:rPr>
              <w:t xml:space="preserve"> </w:t>
            </w:r>
            <w:r w:rsidRPr="00FC1F15">
              <w:rPr>
                <w:rFonts w:ascii="Arial" w:eastAsia="Arial" w:hAnsi="Arial" w:cs="Arial"/>
                <w:lang w:val="es-MX"/>
              </w:rPr>
              <w:t xml:space="preserve">Particulares, Fábricas y Maquiladoras de hasta 20 empleados. </w:t>
            </w:r>
            <w:r w:rsidRPr="00CE4196">
              <w:rPr>
                <w:rFonts w:ascii="Arial" w:eastAsia="Arial" w:hAnsi="Arial" w:cs="Arial"/>
              </w:rPr>
              <w:t>Mueblería y Artículos para el Hogar.</w:t>
            </w:r>
          </w:p>
        </w:tc>
      </w:tr>
    </w:tbl>
    <w:p w14:paraId="50F9C006" w14:textId="77777777" w:rsidR="00E83B71" w:rsidRPr="00CE4196" w:rsidRDefault="00E83B71" w:rsidP="00CE4196">
      <w:pPr>
        <w:spacing w:line="360" w:lineRule="auto"/>
        <w:rPr>
          <w:rFonts w:ascii="Arial" w:hAnsi="Arial" w:cs="Arial"/>
        </w:rPr>
      </w:pPr>
    </w:p>
    <w:tbl>
      <w:tblPr>
        <w:tblW w:w="0" w:type="auto"/>
        <w:tblInd w:w="389" w:type="dxa"/>
        <w:tblLayout w:type="fixed"/>
        <w:tblCellMar>
          <w:left w:w="0" w:type="dxa"/>
          <w:right w:w="0" w:type="dxa"/>
        </w:tblCellMar>
        <w:tblLook w:val="01E0" w:firstRow="1" w:lastRow="1" w:firstColumn="1" w:lastColumn="1" w:noHBand="0" w:noVBand="0"/>
      </w:tblPr>
      <w:tblGrid>
        <w:gridCol w:w="2651"/>
        <w:gridCol w:w="2727"/>
        <w:gridCol w:w="2726"/>
      </w:tblGrid>
      <w:tr w:rsidR="00E83B71" w:rsidRPr="00CE4196" w14:paraId="21A1A58B" w14:textId="77777777" w:rsidTr="00747CA7">
        <w:tc>
          <w:tcPr>
            <w:tcW w:w="2651" w:type="dxa"/>
            <w:tcBorders>
              <w:top w:val="single" w:sz="5" w:space="0" w:color="000000"/>
              <w:left w:val="single" w:sz="5" w:space="0" w:color="000000"/>
              <w:bottom w:val="single" w:sz="4" w:space="0" w:color="000000"/>
              <w:right w:val="single" w:sz="5" w:space="0" w:color="000000"/>
            </w:tcBorders>
          </w:tcPr>
          <w:p w14:paraId="308F2F8D" w14:textId="77777777" w:rsidR="00E83B71" w:rsidRPr="00FC1F15" w:rsidRDefault="00E83B71" w:rsidP="00CE4196">
            <w:pPr>
              <w:spacing w:line="360" w:lineRule="auto"/>
              <w:jc w:val="center"/>
              <w:rPr>
                <w:rFonts w:ascii="Arial" w:eastAsia="Arial" w:hAnsi="Arial" w:cs="Arial"/>
                <w:b/>
                <w:lang w:val="es-MX"/>
              </w:rPr>
            </w:pPr>
            <w:r w:rsidRPr="00FC1F15">
              <w:rPr>
                <w:rFonts w:ascii="Arial" w:eastAsia="Arial" w:hAnsi="Arial" w:cs="Arial"/>
                <w:b/>
                <w:lang w:val="es-MX"/>
              </w:rPr>
              <w:t>MEDIANA EMPRESA</w:t>
            </w:r>
          </w:p>
          <w:p w14:paraId="001FF62A" w14:textId="77777777" w:rsidR="00E83B71" w:rsidRPr="00FC1F15" w:rsidRDefault="00E83B71" w:rsidP="00CE4196">
            <w:pPr>
              <w:spacing w:line="360" w:lineRule="auto"/>
              <w:jc w:val="center"/>
              <w:rPr>
                <w:rFonts w:ascii="Arial" w:eastAsia="Arial" w:hAnsi="Arial" w:cs="Arial"/>
                <w:b/>
                <w:lang w:val="es-MX"/>
              </w:rPr>
            </w:pPr>
            <w:r w:rsidRPr="00FC1F15">
              <w:rPr>
                <w:rFonts w:ascii="Arial" w:eastAsia="Arial" w:hAnsi="Arial" w:cs="Arial"/>
                <w:b/>
                <w:lang w:val="es-MX"/>
              </w:rPr>
              <w:t>COMERCIAL, INDUSTRIAL O DE SERVICIO</w:t>
            </w:r>
          </w:p>
        </w:tc>
        <w:tc>
          <w:tcPr>
            <w:tcW w:w="2727" w:type="dxa"/>
            <w:tcBorders>
              <w:top w:val="single" w:sz="5" w:space="0" w:color="000000"/>
              <w:left w:val="single" w:sz="5" w:space="0" w:color="000000"/>
              <w:bottom w:val="single" w:sz="4" w:space="0" w:color="000000"/>
              <w:right w:val="single" w:sz="4" w:space="0" w:color="000000"/>
            </w:tcBorders>
          </w:tcPr>
          <w:p w14:paraId="653356BD" w14:textId="77777777" w:rsidR="00E83B71" w:rsidRPr="00FC1F15" w:rsidRDefault="00E83B71" w:rsidP="00CE4196">
            <w:pPr>
              <w:spacing w:line="360" w:lineRule="auto"/>
              <w:rPr>
                <w:rFonts w:ascii="Arial" w:hAnsi="Arial" w:cs="Arial"/>
                <w:lang w:val="es-MX"/>
              </w:rPr>
            </w:pPr>
          </w:p>
          <w:p w14:paraId="7D937450"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250 UMA.</w:t>
            </w:r>
          </w:p>
        </w:tc>
        <w:tc>
          <w:tcPr>
            <w:tcW w:w="2726" w:type="dxa"/>
            <w:tcBorders>
              <w:top w:val="single" w:sz="5" w:space="0" w:color="000000"/>
              <w:left w:val="single" w:sz="4" w:space="0" w:color="000000"/>
              <w:bottom w:val="single" w:sz="4" w:space="0" w:color="000000"/>
              <w:right w:val="single" w:sz="4" w:space="0" w:color="000000"/>
            </w:tcBorders>
          </w:tcPr>
          <w:p w14:paraId="1CE21F9E" w14:textId="77777777" w:rsidR="00E83B71" w:rsidRPr="00CE4196" w:rsidRDefault="00E83B71" w:rsidP="00CE4196">
            <w:pPr>
              <w:spacing w:line="360" w:lineRule="auto"/>
              <w:rPr>
                <w:rFonts w:ascii="Arial" w:hAnsi="Arial" w:cs="Arial"/>
              </w:rPr>
            </w:pPr>
          </w:p>
          <w:p w14:paraId="29E3C24C"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100 UMA.</w:t>
            </w:r>
          </w:p>
        </w:tc>
      </w:tr>
      <w:tr w:rsidR="00E83B71" w:rsidRPr="00745309" w14:paraId="65E14765" w14:textId="77777777" w:rsidTr="00747CA7">
        <w:tc>
          <w:tcPr>
            <w:tcW w:w="8104" w:type="dxa"/>
            <w:gridSpan w:val="3"/>
            <w:tcBorders>
              <w:top w:val="single" w:sz="4" w:space="0" w:color="000000"/>
              <w:left w:val="single" w:sz="5" w:space="0" w:color="000000"/>
              <w:bottom w:val="single" w:sz="5" w:space="0" w:color="000000"/>
              <w:right w:val="single" w:sz="4" w:space="0" w:color="000000"/>
            </w:tcBorders>
          </w:tcPr>
          <w:p w14:paraId="5931C862" w14:textId="5C3CB494" w:rsidR="00E83B71" w:rsidRPr="00FC1F15" w:rsidRDefault="00E83B71" w:rsidP="00747CA7">
            <w:pPr>
              <w:spacing w:line="360" w:lineRule="auto"/>
              <w:rPr>
                <w:rFonts w:ascii="Arial" w:eastAsia="Arial" w:hAnsi="Arial" w:cs="Arial"/>
                <w:lang w:val="es-MX"/>
              </w:rPr>
            </w:pPr>
            <w:r w:rsidRPr="00FC1F15">
              <w:rPr>
                <w:rFonts w:ascii="Arial" w:eastAsia="Arial" w:hAnsi="Arial" w:cs="Arial"/>
                <w:lang w:val="es-MX"/>
              </w:rPr>
              <w:t xml:space="preserve">Bancos, </w:t>
            </w:r>
            <w:r w:rsidR="00747CA7" w:rsidRPr="00FC1F15">
              <w:rPr>
                <w:rFonts w:ascii="Arial" w:eastAsia="Arial" w:hAnsi="Arial" w:cs="Arial"/>
                <w:lang w:val="es-MX"/>
              </w:rPr>
              <w:t xml:space="preserve">Gasolineras, Fábricas de Blocks e insumos para </w:t>
            </w:r>
            <w:r w:rsidRPr="00FC1F15">
              <w:rPr>
                <w:rFonts w:ascii="Arial" w:eastAsia="Arial" w:hAnsi="Arial" w:cs="Arial"/>
                <w:lang w:val="es-MX"/>
              </w:rPr>
              <w:t>construcción,</w:t>
            </w:r>
            <w:r w:rsidR="00747CA7" w:rsidRPr="00FC1F15">
              <w:rPr>
                <w:rFonts w:ascii="Arial" w:eastAsia="Arial" w:hAnsi="Arial" w:cs="Arial"/>
                <w:lang w:val="es-MX"/>
              </w:rPr>
              <w:t xml:space="preserve"> </w:t>
            </w:r>
            <w:r w:rsidRPr="00FC1F15">
              <w:rPr>
                <w:rFonts w:ascii="Arial" w:eastAsia="Arial" w:hAnsi="Arial" w:cs="Arial"/>
                <w:lang w:val="es-MX"/>
              </w:rPr>
              <w:t>Gaseras, Agencias  de</w:t>
            </w:r>
            <w:r w:rsidR="00747CA7" w:rsidRPr="00FC1F15">
              <w:rPr>
                <w:rFonts w:ascii="Arial" w:eastAsia="Arial" w:hAnsi="Arial" w:cs="Arial"/>
                <w:lang w:val="es-MX"/>
              </w:rPr>
              <w:t xml:space="preserve"> Automóviles Nuevos, Fábricas y Maquiladoras de hasta 50 empleados, Tienda </w:t>
            </w:r>
            <w:r w:rsidRPr="00FC1F15">
              <w:rPr>
                <w:rFonts w:ascii="Arial" w:eastAsia="Arial" w:hAnsi="Arial" w:cs="Arial"/>
                <w:lang w:val="es-MX"/>
              </w:rPr>
              <w:t>de Artículos</w:t>
            </w:r>
            <w:r w:rsidR="00747CA7" w:rsidRPr="00FC1F15">
              <w:rPr>
                <w:rFonts w:ascii="Arial" w:eastAsia="Arial" w:hAnsi="Arial" w:cs="Arial"/>
                <w:lang w:val="es-MX"/>
              </w:rPr>
              <w:t xml:space="preserve"> </w:t>
            </w:r>
            <w:r w:rsidRPr="00FC1F15">
              <w:rPr>
                <w:rFonts w:ascii="Arial" w:eastAsia="Arial" w:hAnsi="Arial" w:cs="Arial"/>
                <w:lang w:val="es-MX"/>
              </w:rPr>
              <w:t>Electrodomésticos, Muebles, Línea Blanca.</w:t>
            </w:r>
          </w:p>
        </w:tc>
      </w:tr>
      <w:tr w:rsidR="00E83B71" w:rsidRPr="00CE4196" w14:paraId="6E1EE503" w14:textId="77777777" w:rsidTr="00747CA7">
        <w:tc>
          <w:tcPr>
            <w:tcW w:w="2651" w:type="dxa"/>
            <w:tcBorders>
              <w:top w:val="single" w:sz="5" w:space="0" w:color="000000"/>
              <w:left w:val="single" w:sz="5" w:space="0" w:color="000000"/>
              <w:bottom w:val="single" w:sz="5" w:space="0" w:color="000000"/>
              <w:right w:val="single" w:sz="5" w:space="0" w:color="000000"/>
            </w:tcBorders>
          </w:tcPr>
          <w:p w14:paraId="0E7CC7D5" w14:textId="77777777" w:rsidR="00E83B71" w:rsidRPr="00FC1F15" w:rsidRDefault="00E83B71" w:rsidP="00CE4196">
            <w:pPr>
              <w:spacing w:line="360" w:lineRule="auto"/>
              <w:jc w:val="center"/>
              <w:rPr>
                <w:rFonts w:ascii="Arial" w:eastAsia="Arial" w:hAnsi="Arial" w:cs="Arial"/>
                <w:b/>
                <w:lang w:val="es-MX"/>
              </w:rPr>
            </w:pPr>
            <w:r w:rsidRPr="00FC1F15">
              <w:rPr>
                <w:rFonts w:ascii="Arial" w:eastAsia="Arial" w:hAnsi="Arial" w:cs="Arial"/>
                <w:b/>
                <w:lang w:val="es-MX"/>
              </w:rPr>
              <w:t>GRAN EMPRESA</w:t>
            </w:r>
          </w:p>
          <w:p w14:paraId="640AFD8F" w14:textId="77777777" w:rsidR="00E83B71" w:rsidRPr="00FC1F15" w:rsidRDefault="00E83B71" w:rsidP="00CE4196">
            <w:pPr>
              <w:spacing w:line="360" w:lineRule="auto"/>
              <w:jc w:val="center"/>
              <w:rPr>
                <w:rFonts w:ascii="Arial" w:eastAsia="Arial" w:hAnsi="Arial" w:cs="Arial"/>
                <w:b/>
                <w:lang w:val="es-MX"/>
              </w:rPr>
            </w:pPr>
            <w:r w:rsidRPr="00FC1F15">
              <w:rPr>
                <w:rFonts w:ascii="Arial" w:eastAsia="Arial" w:hAnsi="Arial" w:cs="Arial"/>
                <w:b/>
                <w:lang w:val="es-MX"/>
              </w:rPr>
              <w:t>COMERCIAL, INDUSTRIAL O DE SERVICIO</w:t>
            </w:r>
          </w:p>
        </w:tc>
        <w:tc>
          <w:tcPr>
            <w:tcW w:w="2727" w:type="dxa"/>
            <w:tcBorders>
              <w:top w:val="single" w:sz="5" w:space="0" w:color="000000"/>
              <w:left w:val="single" w:sz="5" w:space="0" w:color="000000"/>
              <w:bottom w:val="single" w:sz="5" w:space="0" w:color="000000"/>
              <w:right w:val="single" w:sz="4" w:space="0" w:color="000000"/>
            </w:tcBorders>
          </w:tcPr>
          <w:p w14:paraId="14AE4638" w14:textId="77777777" w:rsidR="00E83B71" w:rsidRPr="00FC1F15" w:rsidRDefault="00E83B71" w:rsidP="00CE4196">
            <w:pPr>
              <w:spacing w:line="360" w:lineRule="auto"/>
              <w:rPr>
                <w:rFonts w:ascii="Arial" w:hAnsi="Arial" w:cs="Arial"/>
                <w:lang w:val="es-MX"/>
              </w:rPr>
            </w:pPr>
          </w:p>
          <w:p w14:paraId="7CC8A210"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500 UMA.</w:t>
            </w:r>
          </w:p>
        </w:tc>
        <w:tc>
          <w:tcPr>
            <w:tcW w:w="2726" w:type="dxa"/>
            <w:tcBorders>
              <w:top w:val="single" w:sz="5" w:space="0" w:color="000000"/>
              <w:left w:val="single" w:sz="4" w:space="0" w:color="000000"/>
              <w:bottom w:val="single" w:sz="5" w:space="0" w:color="000000"/>
              <w:right w:val="single" w:sz="4" w:space="0" w:color="000000"/>
            </w:tcBorders>
          </w:tcPr>
          <w:p w14:paraId="37FE4A35" w14:textId="77777777" w:rsidR="00E83B71" w:rsidRPr="00CE4196" w:rsidRDefault="00E83B71" w:rsidP="00CE4196">
            <w:pPr>
              <w:spacing w:line="360" w:lineRule="auto"/>
              <w:rPr>
                <w:rFonts w:ascii="Arial" w:hAnsi="Arial" w:cs="Arial"/>
              </w:rPr>
            </w:pPr>
          </w:p>
          <w:p w14:paraId="3171999D"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200 UMA.</w:t>
            </w:r>
          </w:p>
        </w:tc>
      </w:tr>
      <w:tr w:rsidR="00E83B71" w:rsidRPr="00745309" w14:paraId="6E6F6B39" w14:textId="77777777" w:rsidTr="00747CA7">
        <w:tc>
          <w:tcPr>
            <w:tcW w:w="8104" w:type="dxa"/>
            <w:gridSpan w:val="3"/>
            <w:tcBorders>
              <w:top w:val="single" w:sz="5" w:space="0" w:color="000000"/>
              <w:left w:val="single" w:sz="5" w:space="0" w:color="000000"/>
              <w:bottom w:val="single" w:sz="4" w:space="0" w:color="000000"/>
              <w:right w:val="single" w:sz="4" w:space="0" w:color="000000"/>
            </w:tcBorders>
          </w:tcPr>
          <w:p w14:paraId="0DE6E86E" w14:textId="52DF57DE" w:rsidR="00E83B71" w:rsidRPr="00FC1F15" w:rsidRDefault="00747CA7" w:rsidP="00747CA7">
            <w:pPr>
              <w:spacing w:line="360" w:lineRule="auto"/>
              <w:rPr>
                <w:rFonts w:ascii="Arial" w:eastAsia="Arial" w:hAnsi="Arial" w:cs="Arial"/>
                <w:lang w:val="es-MX"/>
              </w:rPr>
            </w:pPr>
            <w:r w:rsidRPr="00FC1F15">
              <w:rPr>
                <w:rFonts w:ascii="Arial" w:eastAsia="Arial" w:hAnsi="Arial" w:cs="Arial"/>
                <w:lang w:val="es-MX"/>
              </w:rPr>
              <w:t xml:space="preserve">Súper Mercado </w:t>
            </w:r>
            <w:r w:rsidR="00E83B71" w:rsidRPr="00FC1F15">
              <w:rPr>
                <w:rFonts w:ascii="Arial" w:eastAsia="Arial" w:hAnsi="Arial" w:cs="Arial"/>
                <w:lang w:val="es-MX"/>
              </w:rPr>
              <w:t>y/o</w:t>
            </w:r>
            <w:r w:rsidRPr="00FC1F15">
              <w:rPr>
                <w:rFonts w:ascii="Arial" w:eastAsia="Arial" w:hAnsi="Arial" w:cs="Arial"/>
                <w:lang w:val="es-MX"/>
              </w:rPr>
              <w:t xml:space="preserve"> Tienda Departamental, Sistemas de Comunicación Por </w:t>
            </w:r>
            <w:r w:rsidR="00E83B71" w:rsidRPr="00FC1F15">
              <w:rPr>
                <w:rFonts w:ascii="Arial" w:eastAsia="Arial" w:hAnsi="Arial" w:cs="Arial"/>
                <w:lang w:val="es-MX"/>
              </w:rPr>
              <w:t>Cable, Fábricas  y</w:t>
            </w:r>
            <w:r w:rsidRPr="00FC1F15">
              <w:rPr>
                <w:rFonts w:ascii="Arial" w:eastAsia="Arial" w:hAnsi="Arial" w:cs="Arial"/>
                <w:lang w:val="es-MX"/>
              </w:rPr>
              <w:t xml:space="preserve"> </w:t>
            </w:r>
            <w:r w:rsidR="00E83B71" w:rsidRPr="00FC1F15">
              <w:rPr>
                <w:rFonts w:ascii="Arial" w:eastAsia="Arial" w:hAnsi="Arial" w:cs="Arial"/>
                <w:lang w:val="es-MX"/>
              </w:rPr>
              <w:t>Maquiladoras Industriales.</w:t>
            </w:r>
          </w:p>
        </w:tc>
      </w:tr>
    </w:tbl>
    <w:p w14:paraId="0F8249BE" w14:textId="77777777" w:rsidR="0064264A" w:rsidRPr="00FC1F15" w:rsidRDefault="0064264A" w:rsidP="00CE4196">
      <w:pPr>
        <w:spacing w:line="360" w:lineRule="auto"/>
        <w:jc w:val="both"/>
        <w:rPr>
          <w:rFonts w:ascii="Arial" w:eastAsia="Arial" w:hAnsi="Arial" w:cs="Arial"/>
          <w:lang w:val="es-MX"/>
        </w:rPr>
      </w:pPr>
    </w:p>
    <w:p w14:paraId="300DD629" w14:textId="2869AF79" w:rsidR="00E53252" w:rsidRPr="00FC1F15" w:rsidRDefault="004E639A" w:rsidP="0013407A">
      <w:pPr>
        <w:spacing w:line="360" w:lineRule="auto"/>
        <w:ind w:firstLine="708"/>
        <w:jc w:val="both"/>
        <w:rPr>
          <w:rFonts w:ascii="Arial" w:eastAsia="Arial" w:hAnsi="Arial" w:cs="Arial"/>
          <w:lang w:val="es-MX"/>
        </w:rPr>
      </w:pPr>
      <w:r w:rsidRPr="00FC1F15">
        <w:rPr>
          <w:rFonts w:ascii="Arial" w:eastAsia="Arial" w:hAnsi="Arial" w:cs="Arial"/>
          <w:lang w:val="es-MX"/>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797D6DD3" w14:textId="77777777" w:rsidR="000C209A" w:rsidRPr="00FC1F15" w:rsidRDefault="000C209A" w:rsidP="00CE4196">
      <w:pPr>
        <w:spacing w:line="360" w:lineRule="auto"/>
        <w:jc w:val="both"/>
        <w:rPr>
          <w:rFonts w:ascii="Arial" w:eastAsia="Arial" w:hAnsi="Arial" w:cs="Arial"/>
          <w:lang w:val="es-MX"/>
        </w:rPr>
      </w:pPr>
    </w:p>
    <w:p w14:paraId="1DDDBEAF" w14:textId="187AB662"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 xml:space="preserve">Artículo </w:t>
      </w:r>
      <w:r w:rsidR="000C209A" w:rsidRPr="00FC1F15">
        <w:rPr>
          <w:rFonts w:ascii="Arial" w:eastAsia="Arial" w:hAnsi="Arial" w:cs="Arial"/>
          <w:b/>
          <w:lang w:val="es-MX"/>
        </w:rPr>
        <w:t>1</w:t>
      </w:r>
      <w:r w:rsidR="0092775D">
        <w:rPr>
          <w:rFonts w:ascii="Arial" w:eastAsia="Arial" w:hAnsi="Arial" w:cs="Arial"/>
          <w:b/>
          <w:lang w:val="es-MX"/>
        </w:rPr>
        <w:t>6</w:t>
      </w:r>
      <w:r w:rsidRPr="00FC1F15">
        <w:rPr>
          <w:rFonts w:ascii="Arial" w:eastAsia="Arial" w:hAnsi="Arial" w:cs="Arial"/>
          <w:b/>
          <w:lang w:val="es-MX"/>
        </w:rPr>
        <w:t xml:space="preserve">.- </w:t>
      </w:r>
      <w:r w:rsidRPr="00FC1F15">
        <w:rPr>
          <w:rFonts w:ascii="Arial" w:eastAsia="Arial" w:hAnsi="Arial" w:cs="Arial"/>
          <w:lang w:val="es-MX"/>
        </w:rPr>
        <w:t>Por el otorgamiento de las licencias para instalación de anuncios de toda índole, causarán y pagarán derechos de acuerdo con la siguiente tarifa:</w:t>
      </w:r>
    </w:p>
    <w:p w14:paraId="2CAF49A4" w14:textId="77777777" w:rsidR="00E53252" w:rsidRPr="00FC1F15" w:rsidRDefault="00E53252" w:rsidP="00CE4196">
      <w:pPr>
        <w:spacing w:line="360" w:lineRule="auto"/>
        <w:rPr>
          <w:rFonts w:ascii="Arial" w:hAnsi="Arial" w:cs="Arial"/>
          <w:lang w:val="es-MX"/>
        </w:rPr>
      </w:pPr>
    </w:p>
    <w:tbl>
      <w:tblPr>
        <w:tblW w:w="0" w:type="auto"/>
        <w:tblInd w:w="421" w:type="dxa"/>
        <w:tblLayout w:type="fixed"/>
        <w:tblCellMar>
          <w:left w:w="0" w:type="dxa"/>
          <w:right w:w="0" w:type="dxa"/>
        </w:tblCellMar>
        <w:tblLook w:val="01E0" w:firstRow="1" w:lastRow="1" w:firstColumn="1" w:lastColumn="1" w:noHBand="0" w:noVBand="0"/>
      </w:tblPr>
      <w:tblGrid>
        <w:gridCol w:w="6106"/>
        <w:gridCol w:w="1973"/>
      </w:tblGrid>
      <w:tr w:rsidR="00E53252" w:rsidRPr="00CE4196" w14:paraId="38688A9F" w14:textId="77777777" w:rsidTr="00747CA7">
        <w:tc>
          <w:tcPr>
            <w:tcW w:w="6106" w:type="dxa"/>
            <w:tcBorders>
              <w:top w:val="single" w:sz="4" w:space="0" w:color="000000"/>
              <w:left w:val="single" w:sz="4" w:space="0" w:color="000000"/>
              <w:bottom w:val="single" w:sz="5" w:space="0" w:color="000000"/>
              <w:right w:val="single" w:sz="4" w:space="0" w:color="000000"/>
            </w:tcBorders>
          </w:tcPr>
          <w:p w14:paraId="5BA8F08B" w14:textId="77777777"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I.            </w:t>
            </w:r>
            <w:r w:rsidRPr="00FC1F15">
              <w:rPr>
                <w:rFonts w:ascii="Arial" w:eastAsia="Arial" w:hAnsi="Arial" w:cs="Arial"/>
                <w:lang w:val="es-MX"/>
              </w:rPr>
              <w:t>Anuncios murales por metro cuadrado o fracción</w:t>
            </w:r>
          </w:p>
        </w:tc>
        <w:tc>
          <w:tcPr>
            <w:tcW w:w="1973" w:type="dxa"/>
            <w:tcBorders>
              <w:top w:val="single" w:sz="4" w:space="0" w:color="000000"/>
              <w:left w:val="single" w:sz="4" w:space="0" w:color="000000"/>
              <w:bottom w:val="single" w:sz="5" w:space="0" w:color="000000"/>
              <w:right w:val="single" w:sz="4" w:space="0" w:color="000000"/>
            </w:tcBorders>
          </w:tcPr>
          <w:p w14:paraId="7B20E7C6" w14:textId="77777777" w:rsidR="00E53252" w:rsidRPr="00CE4196" w:rsidRDefault="004E639A" w:rsidP="00CE4196">
            <w:pPr>
              <w:spacing w:line="360" w:lineRule="auto"/>
              <w:rPr>
                <w:rFonts w:ascii="Arial" w:eastAsia="Arial" w:hAnsi="Arial" w:cs="Arial"/>
              </w:rPr>
            </w:pPr>
            <w:r w:rsidRPr="00CE4196">
              <w:rPr>
                <w:rFonts w:ascii="Arial" w:eastAsia="Arial" w:hAnsi="Arial" w:cs="Arial"/>
              </w:rPr>
              <w:t>$ 25.00</w:t>
            </w:r>
          </w:p>
        </w:tc>
      </w:tr>
      <w:tr w:rsidR="00E53252" w:rsidRPr="00CE4196" w14:paraId="28886D67" w14:textId="77777777" w:rsidTr="00747CA7">
        <w:tc>
          <w:tcPr>
            <w:tcW w:w="6106" w:type="dxa"/>
            <w:tcBorders>
              <w:top w:val="single" w:sz="5" w:space="0" w:color="000000"/>
              <w:left w:val="single" w:sz="4" w:space="0" w:color="000000"/>
              <w:bottom w:val="single" w:sz="5" w:space="0" w:color="000000"/>
              <w:right w:val="single" w:sz="4" w:space="0" w:color="000000"/>
            </w:tcBorders>
          </w:tcPr>
          <w:p w14:paraId="1D9ABAA0" w14:textId="77777777"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II.           </w:t>
            </w:r>
            <w:r w:rsidRPr="00FC1F15">
              <w:rPr>
                <w:rFonts w:ascii="Arial" w:eastAsia="Arial" w:hAnsi="Arial" w:cs="Arial"/>
                <w:lang w:val="es-MX"/>
              </w:rPr>
              <w:t>Anuncios estructurales fijos por metro cuadrado o fracción</w:t>
            </w:r>
          </w:p>
        </w:tc>
        <w:tc>
          <w:tcPr>
            <w:tcW w:w="1973" w:type="dxa"/>
            <w:tcBorders>
              <w:top w:val="single" w:sz="5" w:space="0" w:color="000000"/>
              <w:left w:val="single" w:sz="4" w:space="0" w:color="000000"/>
              <w:bottom w:val="single" w:sz="5" w:space="0" w:color="000000"/>
              <w:right w:val="single" w:sz="4" w:space="0" w:color="000000"/>
            </w:tcBorders>
          </w:tcPr>
          <w:p w14:paraId="53F63CD4" w14:textId="77777777" w:rsidR="00E53252" w:rsidRPr="00CE4196" w:rsidRDefault="004E639A" w:rsidP="00CE4196">
            <w:pPr>
              <w:spacing w:line="360" w:lineRule="auto"/>
              <w:rPr>
                <w:rFonts w:ascii="Arial" w:eastAsia="Arial" w:hAnsi="Arial" w:cs="Arial"/>
              </w:rPr>
            </w:pPr>
            <w:r w:rsidRPr="00CE4196">
              <w:rPr>
                <w:rFonts w:ascii="Arial" w:eastAsia="Arial" w:hAnsi="Arial" w:cs="Arial"/>
              </w:rPr>
              <w:t>$ 25.00</w:t>
            </w:r>
          </w:p>
        </w:tc>
      </w:tr>
      <w:tr w:rsidR="00E53252" w:rsidRPr="00CE4196" w14:paraId="6B8E98A4" w14:textId="77777777" w:rsidTr="00747CA7">
        <w:tc>
          <w:tcPr>
            <w:tcW w:w="6106" w:type="dxa"/>
            <w:tcBorders>
              <w:top w:val="single" w:sz="5" w:space="0" w:color="000000"/>
              <w:left w:val="single" w:sz="4" w:space="0" w:color="000000"/>
              <w:bottom w:val="single" w:sz="5" w:space="0" w:color="000000"/>
              <w:right w:val="single" w:sz="4" w:space="0" w:color="000000"/>
            </w:tcBorders>
          </w:tcPr>
          <w:p w14:paraId="0593321C" w14:textId="1F43E9AC"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III.          </w:t>
            </w:r>
            <w:r w:rsidRPr="00FC1F15">
              <w:rPr>
                <w:rFonts w:ascii="Arial" w:eastAsia="Arial" w:hAnsi="Arial" w:cs="Arial"/>
                <w:lang w:val="es-MX"/>
              </w:rPr>
              <w:t>Anuncios en carteleras mayores de 2 metros cuadrados, por</w:t>
            </w:r>
            <w:r w:rsidR="00747CA7" w:rsidRPr="00FC1F15">
              <w:rPr>
                <w:rFonts w:ascii="Arial" w:eastAsia="Arial" w:hAnsi="Arial" w:cs="Arial"/>
                <w:lang w:val="es-MX"/>
              </w:rPr>
              <w:t xml:space="preserve"> </w:t>
            </w:r>
            <w:r w:rsidRPr="00FC1F15">
              <w:rPr>
                <w:rFonts w:ascii="Arial" w:eastAsia="Arial" w:hAnsi="Arial" w:cs="Arial"/>
                <w:lang w:val="es-MX"/>
              </w:rPr>
              <w:t>cada metro cuadrado o fracción</w:t>
            </w:r>
          </w:p>
        </w:tc>
        <w:tc>
          <w:tcPr>
            <w:tcW w:w="1973" w:type="dxa"/>
            <w:tcBorders>
              <w:top w:val="single" w:sz="5" w:space="0" w:color="000000"/>
              <w:left w:val="single" w:sz="4" w:space="0" w:color="000000"/>
              <w:bottom w:val="single" w:sz="5" w:space="0" w:color="000000"/>
              <w:right w:val="single" w:sz="4" w:space="0" w:color="000000"/>
            </w:tcBorders>
          </w:tcPr>
          <w:p w14:paraId="7AF610C5" w14:textId="77777777" w:rsidR="00E53252" w:rsidRPr="00FC1F15" w:rsidRDefault="00E53252" w:rsidP="00CE4196">
            <w:pPr>
              <w:spacing w:line="360" w:lineRule="auto"/>
              <w:rPr>
                <w:rFonts w:ascii="Arial" w:hAnsi="Arial" w:cs="Arial"/>
                <w:lang w:val="es-MX"/>
              </w:rPr>
            </w:pPr>
          </w:p>
          <w:p w14:paraId="4CEE4309" w14:textId="77777777" w:rsidR="00E53252" w:rsidRPr="00CE4196" w:rsidRDefault="004E639A" w:rsidP="00CE4196">
            <w:pPr>
              <w:spacing w:line="360" w:lineRule="auto"/>
              <w:rPr>
                <w:rFonts w:ascii="Arial" w:eastAsia="Arial" w:hAnsi="Arial" w:cs="Arial"/>
              </w:rPr>
            </w:pPr>
            <w:r w:rsidRPr="00CE4196">
              <w:rPr>
                <w:rFonts w:ascii="Arial" w:eastAsia="Arial" w:hAnsi="Arial" w:cs="Arial"/>
              </w:rPr>
              <w:t>$25.00</w:t>
            </w:r>
          </w:p>
        </w:tc>
      </w:tr>
      <w:tr w:rsidR="00E53252" w:rsidRPr="00CE4196" w14:paraId="70C4957B" w14:textId="77777777" w:rsidTr="00747CA7">
        <w:tc>
          <w:tcPr>
            <w:tcW w:w="6106" w:type="dxa"/>
            <w:tcBorders>
              <w:top w:val="single" w:sz="5" w:space="0" w:color="000000"/>
              <w:left w:val="single" w:sz="4" w:space="0" w:color="000000"/>
              <w:bottom w:val="single" w:sz="5" w:space="0" w:color="000000"/>
              <w:right w:val="single" w:sz="4" w:space="0" w:color="000000"/>
            </w:tcBorders>
          </w:tcPr>
          <w:p w14:paraId="5882CCC1" w14:textId="77777777"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IV.         </w:t>
            </w:r>
            <w:r w:rsidRPr="00FC1F15">
              <w:rPr>
                <w:rFonts w:ascii="Arial" w:eastAsia="Arial" w:hAnsi="Arial" w:cs="Arial"/>
                <w:lang w:val="es-MX"/>
              </w:rPr>
              <w:t>Anuncios en carteleras oficiales, por cada una</w:t>
            </w:r>
          </w:p>
        </w:tc>
        <w:tc>
          <w:tcPr>
            <w:tcW w:w="1973" w:type="dxa"/>
            <w:tcBorders>
              <w:top w:val="single" w:sz="5" w:space="0" w:color="000000"/>
              <w:left w:val="single" w:sz="4" w:space="0" w:color="000000"/>
              <w:bottom w:val="single" w:sz="5" w:space="0" w:color="000000"/>
              <w:right w:val="single" w:sz="4" w:space="0" w:color="000000"/>
            </w:tcBorders>
          </w:tcPr>
          <w:p w14:paraId="2CF5E7A6" w14:textId="77777777" w:rsidR="00E53252" w:rsidRPr="00CE4196" w:rsidRDefault="004E639A" w:rsidP="00CE4196">
            <w:pPr>
              <w:spacing w:line="360" w:lineRule="auto"/>
              <w:rPr>
                <w:rFonts w:ascii="Arial" w:eastAsia="Arial" w:hAnsi="Arial" w:cs="Arial"/>
              </w:rPr>
            </w:pPr>
            <w:r w:rsidRPr="00CE4196">
              <w:rPr>
                <w:rFonts w:ascii="Arial" w:eastAsia="Arial" w:hAnsi="Arial" w:cs="Arial"/>
              </w:rPr>
              <w:t>$25.00</w:t>
            </w:r>
          </w:p>
        </w:tc>
      </w:tr>
    </w:tbl>
    <w:p w14:paraId="7C194DDB" w14:textId="77777777" w:rsidR="0064264A" w:rsidRPr="00CE4196" w:rsidRDefault="0064264A" w:rsidP="00CE4196">
      <w:pPr>
        <w:spacing w:line="360" w:lineRule="auto"/>
        <w:jc w:val="both"/>
        <w:rPr>
          <w:rFonts w:ascii="Arial" w:hAnsi="Arial" w:cs="Arial"/>
        </w:rPr>
      </w:pPr>
    </w:p>
    <w:p w14:paraId="764514D9" w14:textId="576369B4"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Artículo 1</w:t>
      </w:r>
      <w:r w:rsidR="0092775D">
        <w:rPr>
          <w:rFonts w:ascii="Arial" w:eastAsia="Arial" w:hAnsi="Arial" w:cs="Arial"/>
          <w:b/>
          <w:lang w:val="es-MX"/>
        </w:rPr>
        <w:t>7</w:t>
      </w:r>
      <w:r w:rsidRPr="00FC1F15">
        <w:rPr>
          <w:rFonts w:ascii="Arial" w:eastAsia="Arial" w:hAnsi="Arial" w:cs="Arial"/>
          <w:b/>
          <w:lang w:val="es-MX"/>
        </w:rPr>
        <w:t xml:space="preserve">.- </w:t>
      </w:r>
      <w:r w:rsidRPr="00FC1F15">
        <w:rPr>
          <w:rFonts w:ascii="Arial" w:eastAsia="Arial" w:hAnsi="Arial" w:cs="Arial"/>
          <w:lang w:val="es-MX"/>
        </w:rPr>
        <w:t>Por el otorgamiento de los permisos para luz y sonido, bailes populares y verbenas se causarán y pagarán derecho de $ 500.00 por día.</w:t>
      </w:r>
    </w:p>
    <w:p w14:paraId="533DC2D0" w14:textId="77777777" w:rsidR="00E53252" w:rsidRPr="00FC1F15" w:rsidRDefault="00E53252" w:rsidP="00CE4196">
      <w:pPr>
        <w:spacing w:line="360" w:lineRule="auto"/>
        <w:jc w:val="both"/>
        <w:rPr>
          <w:rFonts w:ascii="Arial" w:hAnsi="Arial" w:cs="Arial"/>
          <w:lang w:val="es-MX"/>
        </w:rPr>
      </w:pPr>
    </w:p>
    <w:p w14:paraId="03679AAE" w14:textId="3D19BE2A"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Artículo 1</w:t>
      </w:r>
      <w:r w:rsidR="0092775D">
        <w:rPr>
          <w:rFonts w:ascii="Arial" w:eastAsia="Arial" w:hAnsi="Arial" w:cs="Arial"/>
          <w:b/>
          <w:lang w:val="es-MX"/>
        </w:rPr>
        <w:t>8</w:t>
      </w:r>
      <w:r w:rsidRPr="00FC1F15">
        <w:rPr>
          <w:rFonts w:ascii="Arial" w:eastAsia="Arial" w:hAnsi="Arial" w:cs="Arial"/>
          <w:b/>
          <w:lang w:val="es-MX"/>
        </w:rPr>
        <w:t xml:space="preserve">.- </w:t>
      </w:r>
      <w:r w:rsidRPr="00FC1F15">
        <w:rPr>
          <w:rFonts w:ascii="Arial" w:eastAsia="Arial" w:hAnsi="Arial" w:cs="Arial"/>
          <w:lang w:val="es-MX"/>
        </w:rPr>
        <w:t>Por el permiso para el cierre de calles por fiestas o cualquier evento o espectáculo en la vía pública, se pagará por cuota la cantidad de $ 500.00 por día.</w:t>
      </w:r>
    </w:p>
    <w:p w14:paraId="38A5B504" w14:textId="58BAA40C" w:rsidR="00E53252" w:rsidRPr="00FC1F15" w:rsidRDefault="00E53252" w:rsidP="00CE4196">
      <w:pPr>
        <w:spacing w:line="360" w:lineRule="auto"/>
        <w:jc w:val="both"/>
        <w:rPr>
          <w:rFonts w:ascii="Arial" w:hAnsi="Arial" w:cs="Arial"/>
          <w:lang w:val="es-MX"/>
        </w:rPr>
      </w:pPr>
    </w:p>
    <w:p w14:paraId="3F1771E0" w14:textId="3BBF359D" w:rsidR="0064264A" w:rsidRPr="00FC1F15" w:rsidRDefault="0064264A" w:rsidP="00CE4196">
      <w:pPr>
        <w:spacing w:line="360" w:lineRule="auto"/>
        <w:jc w:val="center"/>
        <w:rPr>
          <w:rFonts w:ascii="Arial" w:eastAsia="Arial" w:hAnsi="Arial" w:cs="Arial"/>
          <w:b/>
          <w:lang w:val="es-MX"/>
        </w:rPr>
      </w:pPr>
      <w:r w:rsidRPr="00FC1F15">
        <w:rPr>
          <w:rFonts w:ascii="Arial" w:eastAsia="Arial" w:hAnsi="Arial" w:cs="Arial"/>
          <w:b/>
          <w:lang w:val="es-MX"/>
        </w:rPr>
        <w:t>CAPÍTULO II</w:t>
      </w:r>
    </w:p>
    <w:p w14:paraId="49223A6B" w14:textId="77777777"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De los Servicios que Presta la Dirección de Desarrollo</w:t>
      </w:r>
      <w:r w:rsidRPr="00FC1F15">
        <w:rPr>
          <w:rFonts w:ascii="Arial" w:eastAsia="Arial" w:hAnsi="Arial" w:cs="Arial"/>
          <w:lang w:val="es-MX"/>
        </w:rPr>
        <w:t xml:space="preserve"> </w:t>
      </w:r>
      <w:r w:rsidRPr="00FC1F15">
        <w:rPr>
          <w:rFonts w:ascii="Arial" w:eastAsia="Arial" w:hAnsi="Arial" w:cs="Arial"/>
          <w:b/>
          <w:lang w:val="es-MX"/>
        </w:rPr>
        <w:t>Urbano</w:t>
      </w:r>
    </w:p>
    <w:p w14:paraId="4127FD1A" w14:textId="77777777" w:rsidR="00E53252" w:rsidRPr="00FC1F15" w:rsidRDefault="00E53252" w:rsidP="00CE4196">
      <w:pPr>
        <w:spacing w:line="360" w:lineRule="auto"/>
        <w:jc w:val="both"/>
        <w:rPr>
          <w:rFonts w:ascii="Arial" w:hAnsi="Arial" w:cs="Arial"/>
          <w:lang w:val="es-MX"/>
        </w:rPr>
      </w:pPr>
    </w:p>
    <w:p w14:paraId="51D7A985" w14:textId="3558617C" w:rsidR="00271A04"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Artículo 1</w:t>
      </w:r>
      <w:r w:rsidR="0092775D">
        <w:rPr>
          <w:rFonts w:ascii="Arial" w:eastAsia="Arial" w:hAnsi="Arial" w:cs="Arial"/>
          <w:b/>
          <w:lang w:val="es-MX"/>
        </w:rPr>
        <w:t>9</w:t>
      </w:r>
      <w:r w:rsidRPr="00FC1F15">
        <w:rPr>
          <w:rFonts w:ascii="Arial" w:eastAsia="Arial" w:hAnsi="Arial" w:cs="Arial"/>
          <w:b/>
          <w:lang w:val="es-MX"/>
        </w:rPr>
        <w:t xml:space="preserve">.- </w:t>
      </w:r>
      <w:r w:rsidRPr="00FC1F15">
        <w:rPr>
          <w:rFonts w:ascii="Arial" w:eastAsia="Arial" w:hAnsi="Arial" w:cs="Arial"/>
          <w:lang w:val="es-MX"/>
        </w:rPr>
        <w:t>Por el otorgamiento de los permisos a que hace referencia la Ley de Hacienda del Municipio de Bokobá, Yucatán, se causarán y pagarán derechos de acuerdo con las siguientes tarifas:</w:t>
      </w:r>
    </w:p>
    <w:p w14:paraId="0D37E8BD" w14:textId="77777777" w:rsidR="006A2777" w:rsidRPr="00FC1F15" w:rsidRDefault="006A2777" w:rsidP="00CE4196">
      <w:pPr>
        <w:spacing w:line="360" w:lineRule="auto"/>
        <w:jc w:val="both"/>
        <w:rPr>
          <w:rFonts w:ascii="Arial" w:eastAsia="Arial" w:hAnsi="Arial" w:cs="Arial"/>
          <w:lang w:val="es-MX"/>
        </w:rPr>
      </w:pPr>
    </w:p>
    <w:tbl>
      <w:tblPr>
        <w:tblW w:w="0" w:type="auto"/>
        <w:tblInd w:w="-5" w:type="dxa"/>
        <w:tblLayout w:type="fixed"/>
        <w:tblCellMar>
          <w:left w:w="0" w:type="dxa"/>
          <w:right w:w="0" w:type="dxa"/>
        </w:tblCellMar>
        <w:tblLook w:val="01E0" w:firstRow="1" w:lastRow="1" w:firstColumn="1" w:lastColumn="1" w:noHBand="0" w:noVBand="0"/>
      </w:tblPr>
      <w:tblGrid>
        <w:gridCol w:w="7371"/>
        <w:gridCol w:w="1701"/>
      </w:tblGrid>
      <w:tr w:rsidR="00271A04" w:rsidRPr="00CE4196" w14:paraId="0D2EBE5A" w14:textId="77777777" w:rsidTr="00747CA7">
        <w:tc>
          <w:tcPr>
            <w:tcW w:w="7371" w:type="dxa"/>
            <w:tcBorders>
              <w:top w:val="single" w:sz="4" w:space="0" w:color="000000"/>
              <w:left w:val="single" w:sz="4" w:space="0" w:color="000000"/>
              <w:bottom w:val="single" w:sz="5" w:space="0" w:color="000000"/>
              <w:right w:val="single" w:sz="4" w:space="0" w:color="000000"/>
            </w:tcBorders>
          </w:tcPr>
          <w:p w14:paraId="34EA0E29" w14:textId="34F0D4FB" w:rsidR="00271A04" w:rsidRPr="00FC1F15" w:rsidRDefault="00271A04" w:rsidP="00747CA7">
            <w:pPr>
              <w:spacing w:line="360" w:lineRule="auto"/>
              <w:jc w:val="both"/>
              <w:rPr>
                <w:rFonts w:ascii="Arial" w:eastAsia="Arial" w:hAnsi="Arial" w:cs="Arial"/>
                <w:lang w:val="es-MX"/>
              </w:rPr>
            </w:pPr>
            <w:r w:rsidRPr="00FC1F15">
              <w:rPr>
                <w:rFonts w:ascii="Arial" w:eastAsia="Arial" w:hAnsi="Arial" w:cs="Arial"/>
                <w:b/>
                <w:lang w:val="es-MX"/>
              </w:rPr>
              <w:t>I.</w:t>
            </w:r>
            <w:r w:rsidRPr="00FC1F15">
              <w:rPr>
                <w:rFonts w:ascii="Arial" w:eastAsia="Arial" w:hAnsi="Arial" w:cs="Arial"/>
                <w:lang w:val="es-MX"/>
              </w:rPr>
              <w:t xml:space="preserve"> Por cada permiso de construcción menor de 40 m</w:t>
            </w:r>
            <w:r w:rsidR="00A04EB3" w:rsidRPr="00FC1F15">
              <w:rPr>
                <w:rFonts w:ascii="Arial" w:eastAsia="Arial" w:hAnsi="Arial" w:cs="Arial"/>
                <w:lang w:val="es-MX"/>
              </w:rPr>
              <w:t>etros cuadrados en planta baja,</w:t>
            </w:r>
          </w:p>
        </w:tc>
        <w:tc>
          <w:tcPr>
            <w:tcW w:w="1701" w:type="dxa"/>
            <w:tcBorders>
              <w:top w:val="single" w:sz="4" w:space="0" w:color="000000"/>
              <w:left w:val="single" w:sz="4" w:space="0" w:color="000000"/>
              <w:bottom w:val="single" w:sz="5" w:space="0" w:color="000000"/>
              <w:right w:val="single" w:sz="4" w:space="0" w:color="000000"/>
            </w:tcBorders>
          </w:tcPr>
          <w:p w14:paraId="122E16D6" w14:textId="215A357F" w:rsidR="00271A04" w:rsidRPr="00CE4196" w:rsidRDefault="00271A04" w:rsidP="00747CA7">
            <w:pPr>
              <w:spacing w:line="360" w:lineRule="auto"/>
              <w:jc w:val="both"/>
              <w:rPr>
                <w:rFonts w:ascii="Arial" w:eastAsia="Arial" w:hAnsi="Arial" w:cs="Arial"/>
              </w:rPr>
            </w:pPr>
            <w:r w:rsidRPr="00CE4196">
              <w:rPr>
                <w:rFonts w:ascii="Arial" w:eastAsia="Arial" w:hAnsi="Arial" w:cs="Arial"/>
              </w:rPr>
              <w:t>$ 2.00 por M².</w:t>
            </w:r>
          </w:p>
        </w:tc>
      </w:tr>
      <w:tr w:rsidR="00271A04" w:rsidRPr="00CE4196" w14:paraId="51626E83" w14:textId="77777777" w:rsidTr="00747CA7">
        <w:tc>
          <w:tcPr>
            <w:tcW w:w="7371" w:type="dxa"/>
            <w:tcBorders>
              <w:top w:val="single" w:sz="5" w:space="0" w:color="000000"/>
              <w:left w:val="single" w:sz="4" w:space="0" w:color="000000"/>
              <w:bottom w:val="single" w:sz="5" w:space="0" w:color="000000"/>
              <w:right w:val="single" w:sz="4" w:space="0" w:color="000000"/>
            </w:tcBorders>
          </w:tcPr>
          <w:p w14:paraId="5549356C" w14:textId="44150D4A" w:rsidR="00271A04" w:rsidRPr="00FC1F15" w:rsidRDefault="006A2777" w:rsidP="00747CA7">
            <w:pPr>
              <w:spacing w:line="360" w:lineRule="auto"/>
              <w:jc w:val="both"/>
              <w:rPr>
                <w:rFonts w:ascii="Arial" w:eastAsia="Arial" w:hAnsi="Arial" w:cs="Arial"/>
                <w:lang w:val="es-MX"/>
              </w:rPr>
            </w:pPr>
            <w:r w:rsidRPr="00FC1F15">
              <w:rPr>
                <w:rFonts w:ascii="Arial" w:eastAsia="Arial" w:hAnsi="Arial" w:cs="Arial"/>
                <w:b/>
                <w:lang w:val="es-MX"/>
              </w:rPr>
              <w:t>II.</w:t>
            </w:r>
            <w:r w:rsidRPr="00FC1F15">
              <w:rPr>
                <w:rFonts w:ascii="Arial" w:eastAsia="Arial" w:hAnsi="Arial" w:cs="Arial"/>
                <w:lang w:val="es-MX"/>
              </w:rPr>
              <w:t xml:space="preserve"> Por cada permiso de construcción mayor de 40 metros cuadrados en planta al</w:t>
            </w:r>
            <w:r w:rsidR="00A04EB3" w:rsidRPr="00FC1F15">
              <w:rPr>
                <w:rFonts w:ascii="Arial" w:eastAsia="Arial" w:hAnsi="Arial" w:cs="Arial"/>
                <w:lang w:val="es-MX"/>
              </w:rPr>
              <w:t>ta,</w:t>
            </w:r>
          </w:p>
        </w:tc>
        <w:tc>
          <w:tcPr>
            <w:tcW w:w="1701" w:type="dxa"/>
            <w:tcBorders>
              <w:top w:val="single" w:sz="5" w:space="0" w:color="000000"/>
              <w:left w:val="single" w:sz="4" w:space="0" w:color="000000"/>
              <w:bottom w:val="single" w:sz="5" w:space="0" w:color="000000"/>
              <w:right w:val="single" w:sz="4" w:space="0" w:color="000000"/>
            </w:tcBorders>
          </w:tcPr>
          <w:p w14:paraId="749348F2" w14:textId="137B252E" w:rsidR="00271A04" w:rsidRPr="00CE4196" w:rsidRDefault="006A2777" w:rsidP="00747CA7">
            <w:pPr>
              <w:spacing w:line="360" w:lineRule="auto"/>
              <w:jc w:val="both"/>
              <w:rPr>
                <w:rFonts w:ascii="Arial" w:eastAsia="Arial" w:hAnsi="Arial" w:cs="Arial"/>
              </w:rPr>
            </w:pPr>
            <w:r w:rsidRPr="00CE4196">
              <w:rPr>
                <w:rFonts w:ascii="Arial" w:eastAsia="Arial" w:hAnsi="Arial" w:cs="Arial"/>
              </w:rPr>
              <w:t>$ 3.00 por M².</w:t>
            </w:r>
          </w:p>
        </w:tc>
      </w:tr>
      <w:tr w:rsidR="006A2777" w:rsidRPr="00CE4196" w14:paraId="7BEF3A14" w14:textId="77777777" w:rsidTr="00747CA7">
        <w:tc>
          <w:tcPr>
            <w:tcW w:w="7371" w:type="dxa"/>
            <w:tcBorders>
              <w:top w:val="single" w:sz="5" w:space="0" w:color="000000"/>
              <w:left w:val="single" w:sz="4" w:space="0" w:color="000000"/>
              <w:bottom w:val="single" w:sz="5" w:space="0" w:color="000000"/>
              <w:right w:val="single" w:sz="4" w:space="0" w:color="000000"/>
            </w:tcBorders>
          </w:tcPr>
          <w:p w14:paraId="1CAA4C8F" w14:textId="7E788FAC" w:rsidR="006A2777" w:rsidRPr="00FC1F15" w:rsidRDefault="006A2777" w:rsidP="00747CA7">
            <w:pPr>
              <w:spacing w:line="360" w:lineRule="auto"/>
              <w:jc w:val="both"/>
              <w:rPr>
                <w:rFonts w:ascii="Arial" w:eastAsia="Arial" w:hAnsi="Arial" w:cs="Arial"/>
                <w:lang w:val="es-MX"/>
              </w:rPr>
            </w:pPr>
            <w:r w:rsidRPr="00FC1F15">
              <w:rPr>
                <w:rFonts w:ascii="Arial" w:eastAsia="Arial" w:hAnsi="Arial" w:cs="Arial"/>
                <w:b/>
                <w:lang w:val="es-MX"/>
              </w:rPr>
              <w:t>III.</w:t>
            </w:r>
            <w:r w:rsidRPr="00FC1F15">
              <w:rPr>
                <w:rFonts w:ascii="Arial" w:eastAsia="Arial" w:hAnsi="Arial" w:cs="Arial"/>
                <w:lang w:val="es-MX"/>
              </w:rPr>
              <w:t xml:space="preserve"> Por cada permis</w:t>
            </w:r>
            <w:r w:rsidR="00A04EB3" w:rsidRPr="00FC1F15">
              <w:rPr>
                <w:rFonts w:ascii="Arial" w:eastAsia="Arial" w:hAnsi="Arial" w:cs="Arial"/>
                <w:lang w:val="es-MX"/>
              </w:rPr>
              <w:t>o de remodelación,</w:t>
            </w:r>
          </w:p>
        </w:tc>
        <w:tc>
          <w:tcPr>
            <w:tcW w:w="1701" w:type="dxa"/>
            <w:tcBorders>
              <w:top w:val="single" w:sz="5" w:space="0" w:color="000000"/>
              <w:left w:val="single" w:sz="4" w:space="0" w:color="000000"/>
              <w:bottom w:val="single" w:sz="5" w:space="0" w:color="000000"/>
              <w:right w:val="single" w:sz="4" w:space="0" w:color="000000"/>
            </w:tcBorders>
          </w:tcPr>
          <w:p w14:paraId="4C47DCD2" w14:textId="6224C135" w:rsidR="006A2777" w:rsidRPr="00CE4196" w:rsidRDefault="006A2777" w:rsidP="00747CA7">
            <w:pPr>
              <w:spacing w:line="360" w:lineRule="auto"/>
              <w:jc w:val="both"/>
              <w:rPr>
                <w:rFonts w:ascii="Arial" w:eastAsia="Arial" w:hAnsi="Arial" w:cs="Arial"/>
              </w:rPr>
            </w:pPr>
            <w:r w:rsidRPr="00CE4196">
              <w:rPr>
                <w:rFonts w:ascii="Arial" w:eastAsia="Arial" w:hAnsi="Arial" w:cs="Arial"/>
              </w:rPr>
              <w:t>$ 2.00 por M</w:t>
            </w:r>
          </w:p>
        </w:tc>
      </w:tr>
      <w:tr w:rsidR="006A2777" w:rsidRPr="00CE4196" w14:paraId="19C3EA70" w14:textId="77777777" w:rsidTr="00747CA7">
        <w:tc>
          <w:tcPr>
            <w:tcW w:w="7371" w:type="dxa"/>
            <w:tcBorders>
              <w:top w:val="single" w:sz="5" w:space="0" w:color="000000"/>
              <w:left w:val="single" w:sz="4" w:space="0" w:color="000000"/>
              <w:bottom w:val="single" w:sz="5" w:space="0" w:color="000000"/>
              <w:right w:val="single" w:sz="4" w:space="0" w:color="000000"/>
            </w:tcBorders>
          </w:tcPr>
          <w:p w14:paraId="6E5BA168" w14:textId="26957D3B" w:rsidR="006A2777" w:rsidRPr="00FC1F15" w:rsidRDefault="006A2777" w:rsidP="00747CA7">
            <w:pPr>
              <w:spacing w:line="360" w:lineRule="auto"/>
              <w:jc w:val="both"/>
              <w:rPr>
                <w:rFonts w:ascii="Arial" w:eastAsia="Arial" w:hAnsi="Arial" w:cs="Arial"/>
                <w:lang w:val="es-MX"/>
              </w:rPr>
            </w:pPr>
            <w:r w:rsidRPr="00FC1F15">
              <w:rPr>
                <w:rFonts w:ascii="Arial" w:eastAsia="Arial" w:hAnsi="Arial" w:cs="Arial"/>
                <w:b/>
                <w:lang w:val="es-MX"/>
              </w:rPr>
              <w:t>IV</w:t>
            </w:r>
            <w:r w:rsidRPr="00FC1F15">
              <w:rPr>
                <w:rFonts w:ascii="Arial" w:eastAsia="Arial" w:hAnsi="Arial" w:cs="Arial"/>
                <w:lang w:val="es-MX"/>
              </w:rPr>
              <w:t>. Por cada permiso de ampliación</w:t>
            </w:r>
            <w:r w:rsidR="00A04EB3" w:rsidRPr="00FC1F15">
              <w:rPr>
                <w:rFonts w:ascii="Arial" w:eastAsia="Arial" w:hAnsi="Arial" w:cs="Arial"/>
                <w:lang w:val="es-MX"/>
              </w:rPr>
              <w:t>,</w:t>
            </w:r>
          </w:p>
        </w:tc>
        <w:tc>
          <w:tcPr>
            <w:tcW w:w="1701" w:type="dxa"/>
            <w:tcBorders>
              <w:top w:val="single" w:sz="5" w:space="0" w:color="000000"/>
              <w:left w:val="single" w:sz="4" w:space="0" w:color="000000"/>
              <w:bottom w:val="single" w:sz="5" w:space="0" w:color="000000"/>
              <w:right w:val="single" w:sz="4" w:space="0" w:color="000000"/>
            </w:tcBorders>
          </w:tcPr>
          <w:p w14:paraId="4C4BFA08" w14:textId="4F758DBB" w:rsidR="006A2777" w:rsidRPr="00CE4196" w:rsidRDefault="00A04EB3" w:rsidP="00747CA7">
            <w:pPr>
              <w:spacing w:line="360" w:lineRule="auto"/>
              <w:jc w:val="both"/>
              <w:rPr>
                <w:rFonts w:ascii="Arial" w:eastAsia="Arial" w:hAnsi="Arial" w:cs="Arial"/>
              </w:rPr>
            </w:pPr>
            <w:r w:rsidRPr="00CE4196">
              <w:rPr>
                <w:rFonts w:ascii="Arial" w:eastAsia="Arial" w:hAnsi="Arial" w:cs="Arial"/>
              </w:rPr>
              <w:t>$ 2.00 por M².</w:t>
            </w:r>
          </w:p>
        </w:tc>
      </w:tr>
      <w:tr w:rsidR="00271A04" w:rsidRPr="00CE4196" w14:paraId="6555E146" w14:textId="77777777" w:rsidTr="00747CA7">
        <w:tc>
          <w:tcPr>
            <w:tcW w:w="7371" w:type="dxa"/>
            <w:tcBorders>
              <w:top w:val="single" w:sz="5" w:space="0" w:color="000000"/>
              <w:left w:val="single" w:sz="4" w:space="0" w:color="000000"/>
              <w:bottom w:val="single" w:sz="5" w:space="0" w:color="000000"/>
              <w:right w:val="single" w:sz="4" w:space="0" w:color="000000"/>
            </w:tcBorders>
          </w:tcPr>
          <w:p w14:paraId="48368882" w14:textId="53AF6177" w:rsidR="00271A04" w:rsidRPr="00FC1F15" w:rsidRDefault="006A2777" w:rsidP="00747CA7">
            <w:pPr>
              <w:spacing w:line="360" w:lineRule="auto"/>
              <w:jc w:val="both"/>
              <w:rPr>
                <w:rFonts w:ascii="Arial" w:eastAsia="Arial" w:hAnsi="Arial" w:cs="Arial"/>
                <w:lang w:val="es-MX"/>
              </w:rPr>
            </w:pPr>
            <w:r w:rsidRPr="00FC1F15">
              <w:rPr>
                <w:rFonts w:ascii="Arial" w:eastAsia="Arial" w:hAnsi="Arial" w:cs="Arial"/>
                <w:b/>
                <w:lang w:val="es-MX"/>
              </w:rPr>
              <w:t>V.</w:t>
            </w:r>
            <w:r w:rsidRPr="00FC1F15">
              <w:rPr>
                <w:rFonts w:ascii="Arial" w:eastAsia="Arial" w:hAnsi="Arial" w:cs="Arial"/>
                <w:lang w:val="es-MX"/>
              </w:rPr>
              <w:t xml:space="preserve"> Por cada permiso de demolición,</w:t>
            </w:r>
          </w:p>
        </w:tc>
        <w:tc>
          <w:tcPr>
            <w:tcW w:w="1701" w:type="dxa"/>
            <w:tcBorders>
              <w:top w:val="single" w:sz="5" w:space="0" w:color="000000"/>
              <w:left w:val="single" w:sz="4" w:space="0" w:color="000000"/>
              <w:bottom w:val="single" w:sz="5" w:space="0" w:color="000000"/>
              <w:right w:val="single" w:sz="4" w:space="0" w:color="000000"/>
            </w:tcBorders>
          </w:tcPr>
          <w:p w14:paraId="2E1B3891" w14:textId="3807B3B5" w:rsidR="00271A04" w:rsidRPr="00CE4196" w:rsidRDefault="00A04EB3" w:rsidP="00747CA7">
            <w:pPr>
              <w:spacing w:line="360" w:lineRule="auto"/>
              <w:jc w:val="both"/>
              <w:rPr>
                <w:rFonts w:ascii="Arial" w:eastAsia="Arial" w:hAnsi="Arial" w:cs="Arial"/>
              </w:rPr>
            </w:pPr>
            <w:r w:rsidRPr="00CE4196">
              <w:rPr>
                <w:rFonts w:ascii="Arial" w:eastAsia="Arial" w:hAnsi="Arial" w:cs="Arial"/>
              </w:rPr>
              <w:t>$ 2.00 por M².</w:t>
            </w:r>
          </w:p>
        </w:tc>
      </w:tr>
      <w:tr w:rsidR="00271A04" w:rsidRPr="00CE4196" w14:paraId="23B6FBC4" w14:textId="77777777" w:rsidTr="00747CA7">
        <w:tc>
          <w:tcPr>
            <w:tcW w:w="7371" w:type="dxa"/>
            <w:tcBorders>
              <w:top w:val="single" w:sz="5" w:space="0" w:color="000000"/>
              <w:left w:val="single" w:sz="4" w:space="0" w:color="000000"/>
              <w:bottom w:val="single" w:sz="5" w:space="0" w:color="000000"/>
              <w:right w:val="single" w:sz="4" w:space="0" w:color="000000"/>
            </w:tcBorders>
          </w:tcPr>
          <w:p w14:paraId="2AB02907" w14:textId="2C58DA71" w:rsidR="00A04EB3" w:rsidRPr="00FC1F15" w:rsidRDefault="006A2777" w:rsidP="00747CA7">
            <w:pPr>
              <w:spacing w:line="360" w:lineRule="auto"/>
              <w:jc w:val="both"/>
              <w:rPr>
                <w:rFonts w:ascii="Arial" w:eastAsia="Arial" w:hAnsi="Arial" w:cs="Arial"/>
                <w:lang w:val="es-MX"/>
              </w:rPr>
            </w:pPr>
            <w:r w:rsidRPr="00FC1F15">
              <w:rPr>
                <w:rFonts w:ascii="Arial" w:eastAsia="Arial" w:hAnsi="Arial" w:cs="Arial"/>
                <w:b/>
                <w:lang w:val="es-MX"/>
              </w:rPr>
              <w:t>VI.</w:t>
            </w:r>
            <w:r w:rsidRPr="00FC1F15">
              <w:rPr>
                <w:rFonts w:ascii="Arial" w:eastAsia="Arial" w:hAnsi="Arial" w:cs="Arial"/>
                <w:lang w:val="es-MX"/>
              </w:rPr>
              <w:t xml:space="preserve"> Por cada permiso para la ruptura de ba</w:t>
            </w:r>
            <w:r w:rsidR="001A4484">
              <w:rPr>
                <w:rFonts w:ascii="Arial" w:eastAsia="Arial" w:hAnsi="Arial" w:cs="Arial"/>
                <w:lang w:val="es-MX"/>
              </w:rPr>
              <w:t>nquetas, empedrados o pavimento</w:t>
            </w:r>
          </w:p>
        </w:tc>
        <w:tc>
          <w:tcPr>
            <w:tcW w:w="1701" w:type="dxa"/>
            <w:tcBorders>
              <w:top w:val="single" w:sz="5" w:space="0" w:color="000000"/>
              <w:left w:val="single" w:sz="4" w:space="0" w:color="000000"/>
              <w:bottom w:val="single" w:sz="5" w:space="0" w:color="000000"/>
              <w:right w:val="single" w:sz="4" w:space="0" w:color="000000"/>
            </w:tcBorders>
          </w:tcPr>
          <w:p w14:paraId="4322A8EA" w14:textId="793F194C" w:rsidR="00271A04" w:rsidRPr="00CE4196" w:rsidRDefault="00A04EB3" w:rsidP="00747CA7">
            <w:pPr>
              <w:spacing w:line="360" w:lineRule="auto"/>
              <w:jc w:val="both"/>
              <w:rPr>
                <w:rFonts w:ascii="Arial" w:eastAsia="Arial" w:hAnsi="Arial" w:cs="Arial"/>
              </w:rPr>
            </w:pPr>
            <w:r w:rsidRPr="00CE4196">
              <w:rPr>
                <w:rFonts w:ascii="Arial" w:eastAsia="Arial" w:hAnsi="Arial" w:cs="Arial"/>
              </w:rPr>
              <w:t>$ 2.00 por M².</w:t>
            </w:r>
          </w:p>
        </w:tc>
      </w:tr>
      <w:tr w:rsidR="006A2777" w:rsidRPr="00CE4196" w14:paraId="038CD19E" w14:textId="77777777" w:rsidTr="00747CA7">
        <w:tc>
          <w:tcPr>
            <w:tcW w:w="7371" w:type="dxa"/>
            <w:tcBorders>
              <w:top w:val="single" w:sz="5" w:space="0" w:color="000000"/>
              <w:left w:val="single" w:sz="4" w:space="0" w:color="000000"/>
              <w:bottom w:val="single" w:sz="5" w:space="0" w:color="000000"/>
              <w:right w:val="single" w:sz="4" w:space="0" w:color="000000"/>
            </w:tcBorders>
          </w:tcPr>
          <w:p w14:paraId="36EFDB19" w14:textId="70FE5327" w:rsidR="006A2777" w:rsidRPr="00FC1F15" w:rsidRDefault="006A2777" w:rsidP="00747CA7">
            <w:pPr>
              <w:spacing w:line="360" w:lineRule="auto"/>
              <w:jc w:val="both"/>
              <w:rPr>
                <w:rFonts w:ascii="Arial" w:eastAsia="Arial" w:hAnsi="Arial" w:cs="Arial"/>
                <w:lang w:val="es-MX"/>
              </w:rPr>
            </w:pPr>
            <w:r w:rsidRPr="00FC1F15">
              <w:rPr>
                <w:rFonts w:ascii="Arial" w:eastAsia="Arial" w:hAnsi="Arial" w:cs="Arial"/>
                <w:b/>
                <w:lang w:val="es-MX"/>
              </w:rPr>
              <w:t>VII.</w:t>
            </w:r>
            <w:r w:rsidR="001A4484">
              <w:rPr>
                <w:rFonts w:ascii="Arial" w:eastAsia="Arial" w:hAnsi="Arial" w:cs="Arial"/>
                <w:lang w:val="es-MX"/>
              </w:rPr>
              <w:t xml:space="preserve"> Por construcción de albercas</w:t>
            </w:r>
          </w:p>
        </w:tc>
        <w:tc>
          <w:tcPr>
            <w:tcW w:w="1701" w:type="dxa"/>
            <w:tcBorders>
              <w:top w:val="single" w:sz="5" w:space="0" w:color="000000"/>
              <w:left w:val="single" w:sz="4" w:space="0" w:color="000000"/>
              <w:bottom w:val="single" w:sz="5" w:space="0" w:color="000000"/>
              <w:right w:val="single" w:sz="4" w:space="0" w:color="000000"/>
            </w:tcBorders>
          </w:tcPr>
          <w:p w14:paraId="2AB52D05" w14:textId="6CCE68F2" w:rsidR="006A2777" w:rsidRPr="00CE4196" w:rsidRDefault="00747CA7" w:rsidP="00747CA7">
            <w:pPr>
              <w:spacing w:line="360" w:lineRule="auto"/>
              <w:jc w:val="both"/>
              <w:rPr>
                <w:rFonts w:ascii="Arial" w:eastAsia="Arial" w:hAnsi="Arial" w:cs="Arial"/>
              </w:rPr>
            </w:pPr>
            <w:r w:rsidRPr="00CE4196">
              <w:rPr>
                <w:rFonts w:ascii="Arial" w:eastAsia="Arial" w:hAnsi="Arial" w:cs="Arial"/>
              </w:rPr>
              <w:t>$ 5.00 por M³ de capacidad.</w:t>
            </w:r>
          </w:p>
        </w:tc>
      </w:tr>
      <w:tr w:rsidR="006A2777" w:rsidRPr="00745309" w14:paraId="2E5A5FED" w14:textId="77777777" w:rsidTr="00747CA7">
        <w:tc>
          <w:tcPr>
            <w:tcW w:w="7371" w:type="dxa"/>
            <w:tcBorders>
              <w:top w:val="single" w:sz="5" w:space="0" w:color="000000"/>
              <w:left w:val="single" w:sz="4" w:space="0" w:color="000000"/>
              <w:bottom w:val="single" w:sz="5" w:space="0" w:color="000000"/>
              <w:right w:val="single" w:sz="4" w:space="0" w:color="000000"/>
            </w:tcBorders>
          </w:tcPr>
          <w:p w14:paraId="7C990108" w14:textId="2424FAD5" w:rsidR="006A2777" w:rsidRPr="00FC1F15" w:rsidRDefault="006A2777" w:rsidP="00747CA7">
            <w:pPr>
              <w:spacing w:line="360" w:lineRule="auto"/>
              <w:jc w:val="both"/>
              <w:rPr>
                <w:rFonts w:ascii="Arial" w:eastAsia="Arial" w:hAnsi="Arial" w:cs="Arial"/>
                <w:lang w:val="es-MX"/>
              </w:rPr>
            </w:pPr>
            <w:r w:rsidRPr="002B26DC">
              <w:rPr>
                <w:rFonts w:ascii="Arial" w:eastAsia="Arial" w:hAnsi="Arial" w:cs="Arial"/>
                <w:b/>
                <w:lang w:val="es-MX"/>
              </w:rPr>
              <w:t>VIII.</w:t>
            </w:r>
            <w:r w:rsidRPr="00FC1F15">
              <w:rPr>
                <w:rFonts w:ascii="Arial" w:eastAsia="Arial" w:hAnsi="Arial" w:cs="Arial"/>
                <w:lang w:val="es-MX"/>
              </w:rPr>
              <w:t xml:space="preserve"> Por construcci</w:t>
            </w:r>
            <w:r w:rsidR="001A4484">
              <w:rPr>
                <w:rFonts w:ascii="Arial" w:eastAsia="Arial" w:hAnsi="Arial" w:cs="Arial"/>
                <w:lang w:val="es-MX"/>
              </w:rPr>
              <w:t>ón de pozos</w:t>
            </w:r>
          </w:p>
          <w:p w14:paraId="52CD4350" w14:textId="77777777" w:rsidR="006A2777" w:rsidRPr="00FC1F15" w:rsidRDefault="006A2777" w:rsidP="00747CA7">
            <w:pPr>
              <w:spacing w:line="360" w:lineRule="auto"/>
              <w:jc w:val="both"/>
              <w:rPr>
                <w:rFonts w:ascii="Arial" w:eastAsia="Arial" w:hAnsi="Arial" w:cs="Arial"/>
                <w:lang w:val="es-MX"/>
              </w:rPr>
            </w:pPr>
          </w:p>
        </w:tc>
        <w:tc>
          <w:tcPr>
            <w:tcW w:w="1701" w:type="dxa"/>
            <w:tcBorders>
              <w:top w:val="single" w:sz="5" w:space="0" w:color="000000"/>
              <w:left w:val="single" w:sz="4" w:space="0" w:color="000000"/>
              <w:bottom w:val="single" w:sz="5" w:space="0" w:color="000000"/>
              <w:right w:val="single" w:sz="4" w:space="0" w:color="000000"/>
            </w:tcBorders>
          </w:tcPr>
          <w:p w14:paraId="279C32EC" w14:textId="2FD9731E" w:rsidR="006A2777" w:rsidRPr="00FC1F15" w:rsidRDefault="00747CA7" w:rsidP="00747CA7">
            <w:pPr>
              <w:spacing w:line="360" w:lineRule="auto"/>
              <w:jc w:val="both"/>
              <w:rPr>
                <w:rFonts w:ascii="Arial" w:eastAsia="Arial" w:hAnsi="Arial" w:cs="Arial"/>
                <w:lang w:val="es-MX"/>
              </w:rPr>
            </w:pPr>
            <w:r w:rsidRPr="00FC1F15">
              <w:rPr>
                <w:rFonts w:ascii="Arial" w:eastAsia="Arial" w:hAnsi="Arial" w:cs="Arial"/>
                <w:lang w:val="es-MX"/>
              </w:rPr>
              <w:t>$ 2.00 por metro lineal de profundidad.</w:t>
            </w:r>
          </w:p>
        </w:tc>
      </w:tr>
      <w:tr w:rsidR="006A2777" w:rsidRPr="00745309" w14:paraId="12D07E28" w14:textId="77777777" w:rsidTr="00747CA7">
        <w:tc>
          <w:tcPr>
            <w:tcW w:w="7371" w:type="dxa"/>
            <w:tcBorders>
              <w:top w:val="single" w:sz="5" w:space="0" w:color="000000"/>
              <w:left w:val="single" w:sz="4" w:space="0" w:color="000000"/>
              <w:bottom w:val="single" w:sz="5" w:space="0" w:color="000000"/>
              <w:right w:val="single" w:sz="4" w:space="0" w:color="000000"/>
            </w:tcBorders>
          </w:tcPr>
          <w:p w14:paraId="1598BDAD" w14:textId="4E20AB57" w:rsidR="006A2777" w:rsidRPr="00FC1F15" w:rsidRDefault="006A2777" w:rsidP="00747CA7">
            <w:pPr>
              <w:spacing w:line="360" w:lineRule="auto"/>
              <w:jc w:val="both"/>
              <w:rPr>
                <w:rFonts w:ascii="Arial" w:eastAsia="Arial" w:hAnsi="Arial" w:cs="Arial"/>
                <w:lang w:val="es-MX"/>
              </w:rPr>
            </w:pPr>
            <w:r w:rsidRPr="002B26DC">
              <w:rPr>
                <w:rFonts w:ascii="Arial" w:eastAsia="Arial" w:hAnsi="Arial" w:cs="Arial"/>
                <w:b/>
                <w:lang w:val="es-MX"/>
              </w:rPr>
              <w:t>IX.</w:t>
            </w:r>
            <w:r w:rsidRPr="00FC1F15">
              <w:rPr>
                <w:rFonts w:ascii="Arial" w:eastAsia="Arial" w:hAnsi="Arial" w:cs="Arial"/>
                <w:lang w:val="es-MX"/>
              </w:rPr>
              <w:t xml:space="preserve"> Po</w:t>
            </w:r>
            <w:r w:rsidR="001A4484">
              <w:rPr>
                <w:rFonts w:ascii="Arial" w:eastAsia="Arial" w:hAnsi="Arial" w:cs="Arial"/>
                <w:lang w:val="es-MX"/>
              </w:rPr>
              <w:t>r construcción de fosa séptica</w:t>
            </w:r>
          </w:p>
          <w:p w14:paraId="61C61702" w14:textId="77777777" w:rsidR="006A2777" w:rsidRPr="00FC1F15" w:rsidRDefault="006A2777" w:rsidP="00747CA7">
            <w:pPr>
              <w:spacing w:line="360" w:lineRule="auto"/>
              <w:jc w:val="both"/>
              <w:rPr>
                <w:rFonts w:ascii="Arial" w:eastAsia="Arial" w:hAnsi="Arial" w:cs="Arial"/>
                <w:lang w:val="es-MX"/>
              </w:rPr>
            </w:pPr>
          </w:p>
        </w:tc>
        <w:tc>
          <w:tcPr>
            <w:tcW w:w="1701" w:type="dxa"/>
            <w:tcBorders>
              <w:top w:val="single" w:sz="5" w:space="0" w:color="000000"/>
              <w:left w:val="single" w:sz="4" w:space="0" w:color="000000"/>
              <w:bottom w:val="single" w:sz="5" w:space="0" w:color="000000"/>
              <w:right w:val="single" w:sz="4" w:space="0" w:color="000000"/>
            </w:tcBorders>
          </w:tcPr>
          <w:p w14:paraId="076D9A98" w14:textId="5A10F4C2" w:rsidR="006A2777" w:rsidRPr="00FC1F15" w:rsidRDefault="00747CA7" w:rsidP="00747CA7">
            <w:pPr>
              <w:spacing w:line="360" w:lineRule="auto"/>
              <w:jc w:val="both"/>
              <w:rPr>
                <w:rFonts w:ascii="Arial" w:eastAsia="Arial" w:hAnsi="Arial" w:cs="Arial"/>
                <w:lang w:val="es-MX"/>
              </w:rPr>
            </w:pPr>
            <w:r w:rsidRPr="00FC1F15">
              <w:rPr>
                <w:rFonts w:ascii="Arial" w:eastAsia="Arial" w:hAnsi="Arial" w:cs="Arial"/>
                <w:lang w:val="es-MX"/>
              </w:rPr>
              <w:t>$ 2.00 por metro cúbico de capacidad.</w:t>
            </w:r>
          </w:p>
        </w:tc>
      </w:tr>
      <w:tr w:rsidR="006A2777" w:rsidRPr="00CE4196" w14:paraId="503512F0" w14:textId="77777777" w:rsidTr="00747CA7">
        <w:tc>
          <w:tcPr>
            <w:tcW w:w="7371" w:type="dxa"/>
            <w:tcBorders>
              <w:top w:val="single" w:sz="5" w:space="0" w:color="000000"/>
              <w:left w:val="single" w:sz="4" w:space="0" w:color="000000"/>
              <w:bottom w:val="single" w:sz="5" w:space="0" w:color="000000"/>
              <w:right w:val="single" w:sz="4" w:space="0" w:color="000000"/>
            </w:tcBorders>
          </w:tcPr>
          <w:p w14:paraId="78556A51" w14:textId="5B52FA61" w:rsidR="006A2777" w:rsidRPr="00FC1F15" w:rsidRDefault="006A2777" w:rsidP="00747CA7">
            <w:pPr>
              <w:spacing w:line="360" w:lineRule="auto"/>
              <w:jc w:val="both"/>
              <w:rPr>
                <w:rFonts w:ascii="Arial" w:eastAsia="Arial" w:hAnsi="Arial" w:cs="Arial"/>
                <w:lang w:val="es-MX"/>
              </w:rPr>
            </w:pPr>
            <w:r w:rsidRPr="002B26DC">
              <w:rPr>
                <w:rFonts w:ascii="Arial" w:eastAsia="Arial" w:hAnsi="Arial" w:cs="Arial"/>
                <w:b/>
                <w:lang w:val="es-MX"/>
              </w:rPr>
              <w:t>X.</w:t>
            </w:r>
            <w:r w:rsidRPr="00FC1F15">
              <w:rPr>
                <w:rFonts w:ascii="Arial" w:eastAsia="Arial" w:hAnsi="Arial" w:cs="Arial"/>
                <w:lang w:val="es-MX"/>
              </w:rPr>
              <w:t xml:space="preserve"> Por cada autorización para la construcción o demolición de bardas u obras lineales, </w:t>
            </w:r>
          </w:p>
        </w:tc>
        <w:tc>
          <w:tcPr>
            <w:tcW w:w="1701" w:type="dxa"/>
            <w:tcBorders>
              <w:top w:val="single" w:sz="5" w:space="0" w:color="000000"/>
              <w:left w:val="single" w:sz="4" w:space="0" w:color="000000"/>
              <w:bottom w:val="single" w:sz="5" w:space="0" w:color="000000"/>
              <w:right w:val="single" w:sz="4" w:space="0" w:color="000000"/>
            </w:tcBorders>
          </w:tcPr>
          <w:p w14:paraId="7FDCAF11" w14:textId="665E8531" w:rsidR="006A2777" w:rsidRPr="00CE4196" w:rsidRDefault="00747CA7" w:rsidP="00747CA7">
            <w:pPr>
              <w:spacing w:line="360" w:lineRule="auto"/>
              <w:jc w:val="both"/>
              <w:rPr>
                <w:rFonts w:ascii="Arial" w:eastAsia="Arial" w:hAnsi="Arial" w:cs="Arial"/>
              </w:rPr>
            </w:pPr>
            <w:r w:rsidRPr="00CE4196">
              <w:rPr>
                <w:rFonts w:ascii="Arial" w:eastAsia="Arial" w:hAnsi="Arial" w:cs="Arial"/>
              </w:rPr>
              <w:t>$ 2.00 por metro lineal.</w:t>
            </w:r>
          </w:p>
        </w:tc>
      </w:tr>
      <w:tr w:rsidR="006A2777" w:rsidRPr="00FC1F15" w14:paraId="399C182F" w14:textId="77777777" w:rsidTr="002B26DC">
        <w:trPr>
          <w:trHeight w:val="573"/>
        </w:trPr>
        <w:tc>
          <w:tcPr>
            <w:tcW w:w="7371" w:type="dxa"/>
            <w:tcBorders>
              <w:top w:val="single" w:sz="5" w:space="0" w:color="000000"/>
              <w:left w:val="single" w:sz="4" w:space="0" w:color="000000"/>
              <w:bottom w:val="single" w:sz="5" w:space="0" w:color="000000"/>
              <w:right w:val="single" w:sz="4" w:space="0" w:color="000000"/>
            </w:tcBorders>
          </w:tcPr>
          <w:p w14:paraId="217C3875" w14:textId="3B23F61F" w:rsidR="006A2777" w:rsidRPr="00FC1F15" w:rsidRDefault="006A2777" w:rsidP="002B26DC">
            <w:pPr>
              <w:spacing w:line="360" w:lineRule="auto"/>
              <w:jc w:val="both"/>
              <w:rPr>
                <w:rFonts w:ascii="Arial" w:eastAsia="Arial" w:hAnsi="Arial" w:cs="Arial"/>
                <w:lang w:val="es-MX"/>
              </w:rPr>
            </w:pPr>
            <w:r w:rsidRPr="002B26DC">
              <w:rPr>
                <w:rFonts w:ascii="Arial" w:eastAsia="Arial" w:hAnsi="Arial" w:cs="Arial"/>
                <w:b/>
                <w:lang w:val="es-MX"/>
              </w:rPr>
              <w:t>XI.</w:t>
            </w:r>
            <w:r w:rsidRPr="00FC1F15">
              <w:rPr>
                <w:rFonts w:ascii="Arial" w:eastAsia="Arial" w:hAnsi="Arial" w:cs="Arial"/>
                <w:lang w:val="es-MX"/>
              </w:rPr>
              <w:t xml:space="preserve"> Permiso de construcción de fraccionamiento.</w:t>
            </w:r>
          </w:p>
        </w:tc>
        <w:tc>
          <w:tcPr>
            <w:tcW w:w="1701" w:type="dxa"/>
            <w:tcBorders>
              <w:top w:val="single" w:sz="5" w:space="0" w:color="000000"/>
              <w:left w:val="single" w:sz="4" w:space="0" w:color="000000"/>
              <w:bottom w:val="single" w:sz="5" w:space="0" w:color="000000"/>
              <w:right w:val="single" w:sz="4" w:space="0" w:color="000000"/>
            </w:tcBorders>
          </w:tcPr>
          <w:p w14:paraId="358E92A2" w14:textId="6DA5D229" w:rsidR="006A2777" w:rsidRPr="00FC1F15" w:rsidRDefault="002B26DC" w:rsidP="00747CA7">
            <w:pPr>
              <w:spacing w:line="360" w:lineRule="auto"/>
              <w:jc w:val="both"/>
              <w:rPr>
                <w:rFonts w:ascii="Arial" w:eastAsia="Arial" w:hAnsi="Arial" w:cs="Arial"/>
                <w:lang w:val="es-MX"/>
              </w:rPr>
            </w:pPr>
            <w:r w:rsidRPr="002B26DC">
              <w:rPr>
                <w:rFonts w:ascii="Arial" w:eastAsia="Arial" w:hAnsi="Arial" w:cs="Arial"/>
                <w:lang w:val="es-MX"/>
              </w:rPr>
              <w:t>$25.00 por M2</w:t>
            </w:r>
          </w:p>
        </w:tc>
      </w:tr>
    </w:tbl>
    <w:p w14:paraId="598F413C" w14:textId="395B2BBB" w:rsidR="0013407A" w:rsidRDefault="0013407A" w:rsidP="00CE4196">
      <w:pPr>
        <w:spacing w:line="360" w:lineRule="auto"/>
        <w:jc w:val="both"/>
        <w:rPr>
          <w:rFonts w:ascii="Arial" w:eastAsia="Arial" w:hAnsi="Arial" w:cs="Arial"/>
          <w:lang w:val="es-MX"/>
        </w:rPr>
      </w:pPr>
    </w:p>
    <w:p w14:paraId="79A97AB9" w14:textId="77777777" w:rsidR="0013407A" w:rsidRDefault="0013407A">
      <w:pPr>
        <w:rPr>
          <w:rFonts w:ascii="Arial" w:eastAsia="Arial" w:hAnsi="Arial" w:cs="Arial"/>
          <w:lang w:val="es-MX"/>
        </w:rPr>
      </w:pPr>
      <w:r>
        <w:rPr>
          <w:rFonts w:ascii="Arial" w:eastAsia="Arial" w:hAnsi="Arial" w:cs="Arial"/>
          <w:lang w:val="es-MX"/>
        </w:rPr>
        <w:br w:type="page"/>
      </w:r>
    </w:p>
    <w:p w14:paraId="5BAF1760" w14:textId="77777777"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CAPÍTULO III</w:t>
      </w:r>
    </w:p>
    <w:p w14:paraId="6720A3C7" w14:textId="77777777"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Derechos por Servicios de Vigilancia</w:t>
      </w:r>
    </w:p>
    <w:p w14:paraId="6A37EFCB" w14:textId="77777777" w:rsidR="00E53252" w:rsidRPr="00FC1F15" w:rsidRDefault="00E53252" w:rsidP="00CE4196">
      <w:pPr>
        <w:spacing w:line="360" w:lineRule="auto"/>
        <w:rPr>
          <w:rFonts w:ascii="Arial" w:hAnsi="Arial" w:cs="Arial"/>
          <w:lang w:val="es-MX"/>
        </w:rPr>
      </w:pPr>
    </w:p>
    <w:p w14:paraId="0D1E2DAF" w14:textId="23C330AD"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Artículo </w:t>
      </w:r>
      <w:r w:rsidR="0092775D">
        <w:rPr>
          <w:rFonts w:ascii="Arial" w:eastAsia="Arial" w:hAnsi="Arial" w:cs="Arial"/>
          <w:b/>
          <w:lang w:val="es-MX"/>
        </w:rPr>
        <w:t>20</w:t>
      </w:r>
      <w:r w:rsidRPr="00FC1F15">
        <w:rPr>
          <w:rFonts w:ascii="Arial" w:eastAsia="Arial" w:hAnsi="Arial" w:cs="Arial"/>
          <w:b/>
          <w:lang w:val="es-MX"/>
        </w:rPr>
        <w:t xml:space="preserve">.- </w:t>
      </w:r>
      <w:r w:rsidRPr="00FC1F15">
        <w:rPr>
          <w:rFonts w:ascii="Arial" w:eastAsia="Arial" w:hAnsi="Arial" w:cs="Arial"/>
          <w:lang w:val="es-MX"/>
        </w:rPr>
        <w:t>Este derecho se pagará con base a la Unidad de Medida y Actualización vigente en el</w:t>
      </w:r>
      <w:r w:rsidR="00E60C6A" w:rsidRPr="00FC1F15">
        <w:rPr>
          <w:rFonts w:ascii="Arial" w:eastAsia="Arial" w:hAnsi="Arial" w:cs="Arial"/>
          <w:lang w:val="es-MX"/>
        </w:rPr>
        <w:t xml:space="preserve"> </w:t>
      </w:r>
      <w:r w:rsidRPr="00FC1F15">
        <w:rPr>
          <w:rFonts w:ascii="Arial" w:eastAsia="Arial" w:hAnsi="Arial" w:cs="Arial"/>
          <w:lang w:val="es-MX"/>
        </w:rPr>
        <w:t>Estado de Yucatán, de acuerdo a la siguiente tarifa:</w:t>
      </w:r>
    </w:p>
    <w:p w14:paraId="7D556348" w14:textId="77777777" w:rsidR="00E60C6A" w:rsidRPr="00FC1F15" w:rsidRDefault="00E60C6A" w:rsidP="00CE4196">
      <w:pPr>
        <w:spacing w:line="360" w:lineRule="auto"/>
        <w:rPr>
          <w:rFonts w:ascii="Arial" w:eastAsia="Arial" w:hAnsi="Arial" w:cs="Arial"/>
          <w:b/>
          <w:lang w:val="es-MX"/>
        </w:rPr>
      </w:pPr>
    </w:p>
    <w:p w14:paraId="59CB58A2" w14:textId="184B72BF" w:rsidR="00E53252" w:rsidRPr="00FC1F15" w:rsidRDefault="004E639A" w:rsidP="00D64D8B">
      <w:pPr>
        <w:spacing w:line="360" w:lineRule="auto"/>
        <w:ind w:firstLine="708"/>
        <w:rPr>
          <w:rFonts w:ascii="Arial" w:eastAsia="Arial" w:hAnsi="Arial" w:cs="Arial"/>
          <w:lang w:val="es-MX"/>
        </w:rPr>
      </w:pPr>
      <w:r w:rsidRPr="00D64D8B">
        <w:rPr>
          <w:rFonts w:ascii="Arial" w:eastAsia="Arial" w:hAnsi="Arial" w:cs="Arial"/>
          <w:lang w:val="es-MX"/>
        </w:rPr>
        <w:t>En</w:t>
      </w:r>
      <w:r w:rsidRPr="00FC1F15">
        <w:rPr>
          <w:rFonts w:ascii="Arial" w:eastAsia="Arial" w:hAnsi="Arial" w:cs="Arial"/>
          <w:lang w:val="es-MX"/>
        </w:rPr>
        <w:t xml:space="preserve"> fiestas de carácter social, exposiciones, asambleas y demás eventos análogos en general, una cuota de 2 Unidades de medida y actualización.</w:t>
      </w:r>
    </w:p>
    <w:p w14:paraId="69141252" w14:textId="77777777" w:rsidR="00E53252" w:rsidRPr="00FC1F15" w:rsidRDefault="00E53252" w:rsidP="00CE4196">
      <w:pPr>
        <w:spacing w:line="360" w:lineRule="auto"/>
        <w:rPr>
          <w:rFonts w:ascii="Arial" w:hAnsi="Arial" w:cs="Arial"/>
          <w:lang w:val="es-MX"/>
        </w:rPr>
      </w:pPr>
    </w:p>
    <w:p w14:paraId="420FBAF7" w14:textId="77777777"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CAPÍTULO IV</w:t>
      </w:r>
    </w:p>
    <w:p w14:paraId="70847423" w14:textId="77777777"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Derechos por Servicios de Limpia y Recolección de Basura</w:t>
      </w:r>
    </w:p>
    <w:p w14:paraId="24685DD3" w14:textId="77777777" w:rsidR="00E53252" w:rsidRPr="00FC1F15" w:rsidRDefault="00E53252" w:rsidP="00CE4196">
      <w:pPr>
        <w:spacing w:line="360" w:lineRule="auto"/>
        <w:rPr>
          <w:rFonts w:ascii="Arial" w:hAnsi="Arial" w:cs="Arial"/>
          <w:lang w:val="es-MX"/>
        </w:rPr>
      </w:pPr>
    </w:p>
    <w:p w14:paraId="52E42BE9" w14:textId="71EB7C67" w:rsidR="00E53252" w:rsidRPr="00FC1F15" w:rsidRDefault="004E639A" w:rsidP="00C2288E">
      <w:pPr>
        <w:spacing w:line="360" w:lineRule="auto"/>
        <w:jc w:val="both"/>
        <w:rPr>
          <w:rFonts w:ascii="Arial" w:eastAsia="Arial" w:hAnsi="Arial" w:cs="Arial"/>
          <w:lang w:val="es-MX"/>
        </w:rPr>
      </w:pPr>
      <w:r w:rsidRPr="00FC1F15">
        <w:rPr>
          <w:rFonts w:ascii="Arial" w:eastAsia="Arial" w:hAnsi="Arial" w:cs="Arial"/>
          <w:b/>
          <w:lang w:val="es-MX"/>
        </w:rPr>
        <w:t>Artículo 2</w:t>
      </w:r>
      <w:r w:rsidR="0092775D">
        <w:rPr>
          <w:rFonts w:ascii="Arial" w:eastAsia="Arial" w:hAnsi="Arial" w:cs="Arial"/>
          <w:b/>
          <w:lang w:val="es-MX"/>
        </w:rPr>
        <w:t>1</w:t>
      </w:r>
      <w:r w:rsidRPr="00FC1F15">
        <w:rPr>
          <w:rFonts w:ascii="Arial" w:eastAsia="Arial" w:hAnsi="Arial" w:cs="Arial"/>
          <w:b/>
          <w:lang w:val="es-MX"/>
        </w:rPr>
        <w:t xml:space="preserve">.- </w:t>
      </w:r>
      <w:r w:rsidRPr="00FC1F15">
        <w:rPr>
          <w:rFonts w:ascii="Arial" w:eastAsia="Arial" w:hAnsi="Arial" w:cs="Arial"/>
          <w:lang w:val="es-MX"/>
        </w:rPr>
        <w:t xml:space="preserve">Los derechos correspondientes al servicio de limpia mensualmente se </w:t>
      </w:r>
      <w:r w:rsidR="00C2288E" w:rsidRPr="00FC1F15">
        <w:rPr>
          <w:rFonts w:ascii="Arial" w:eastAsia="Arial" w:hAnsi="Arial" w:cs="Arial"/>
          <w:lang w:val="es-MX"/>
        </w:rPr>
        <w:t>causarán</w:t>
      </w:r>
      <w:r w:rsidRPr="00FC1F15">
        <w:rPr>
          <w:rFonts w:ascii="Arial" w:eastAsia="Arial" w:hAnsi="Arial" w:cs="Arial"/>
          <w:lang w:val="es-MX"/>
        </w:rPr>
        <w:t xml:space="preserve"> y pagará la cuota de $ 15.00 por cada predio habitacional y $ 30.00 por predio comercial.</w:t>
      </w:r>
    </w:p>
    <w:p w14:paraId="167575B2" w14:textId="77777777" w:rsidR="00E53252" w:rsidRPr="00FC1F15" w:rsidRDefault="00E53252" w:rsidP="00CE4196">
      <w:pPr>
        <w:spacing w:line="360" w:lineRule="auto"/>
        <w:rPr>
          <w:rFonts w:ascii="Arial" w:hAnsi="Arial" w:cs="Arial"/>
          <w:lang w:val="es-MX"/>
        </w:rPr>
      </w:pPr>
    </w:p>
    <w:p w14:paraId="3330DE4B" w14:textId="77777777" w:rsidR="00E53252" w:rsidRPr="00FC1F15" w:rsidRDefault="004E639A" w:rsidP="0013407A">
      <w:pPr>
        <w:spacing w:line="360" w:lineRule="auto"/>
        <w:ind w:firstLine="708"/>
        <w:jc w:val="both"/>
        <w:rPr>
          <w:rFonts w:ascii="Arial" w:eastAsia="Arial" w:hAnsi="Arial" w:cs="Arial"/>
          <w:lang w:val="es-MX"/>
        </w:rPr>
      </w:pPr>
      <w:r w:rsidRPr="00FC1F15">
        <w:rPr>
          <w:rFonts w:ascii="Arial" w:eastAsia="Arial" w:hAnsi="Arial" w:cs="Arial"/>
          <w:lang w:val="es-MX"/>
        </w:rPr>
        <w:t>La superficie total del predio (terreno baldío) que debe limpiarse a solicitud del propietario se cobrará la cantidad de $5.00 el M2.</w:t>
      </w:r>
    </w:p>
    <w:p w14:paraId="74CCB8A9" w14:textId="77777777" w:rsidR="00E53252" w:rsidRPr="00FC1F15" w:rsidRDefault="00E53252" w:rsidP="00CE4196">
      <w:pPr>
        <w:spacing w:line="360" w:lineRule="auto"/>
        <w:rPr>
          <w:rFonts w:ascii="Arial" w:hAnsi="Arial" w:cs="Arial"/>
          <w:lang w:val="es-MX"/>
        </w:rPr>
      </w:pPr>
    </w:p>
    <w:p w14:paraId="6CD52E4B" w14:textId="77777777" w:rsidR="00E53252" w:rsidRPr="00FC1F15" w:rsidRDefault="004E639A" w:rsidP="00C2288E">
      <w:pPr>
        <w:spacing w:line="360" w:lineRule="auto"/>
        <w:ind w:firstLine="708"/>
        <w:jc w:val="both"/>
        <w:rPr>
          <w:rFonts w:ascii="Arial" w:eastAsia="Arial" w:hAnsi="Arial" w:cs="Arial"/>
          <w:lang w:val="es-MX"/>
        </w:rPr>
      </w:pPr>
      <w:r w:rsidRPr="00FC1F15">
        <w:rPr>
          <w:rFonts w:ascii="Arial" w:eastAsia="Arial" w:hAnsi="Arial" w:cs="Arial"/>
          <w:lang w:val="es-MX"/>
        </w:rPr>
        <w:t>Cuando la Dirección de Servicios Públicos Municipales determine la limpieza de un predio baldío después de haberse agotado el procedimiento procesal administrativo, conforme al reglamento municipal correspondiente, la cantidad establecida será de $ 10.00 m2.</w:t>
      </w:r>
    </w:p>
    <w:p w14:paraId="495DD9AC" w14:textId="77777777" w:rsidR="00E53252" w:rsidRPr="00FC1F15" w:rsidRDefault="00E53252" w:rsidP="00CE4196">
      <w:pPr>
        <w:spacing w:line="360" w:lineRule="auto"/>
        <w:rPr>
          <w:rFonts w:ascii="Arial" w:hAnsi="Arial" w:cs="Arial"/>
          <w:lang w:val="es-MX"/>
        </w:rPr>
      </w:pPr>
    </w:p>
    <w:p w14:paraId="30748103" w14:textId="0CED724A" w:rsidR="00E53252" w:rsidRPr="00FC1F15" w:rsidRDefault="00747CA7" w:rsidP="00747CA7">
      <w:pPr>
        <w:spacing w:line="360" w:lineRule="auto"/>
        <w:jc w:val="both"/>
        <w:rPr>
          <w:rFonts w:ascii="Arial" w:eastAsia="Arial" w:hAnsi="Arial" w:cs="Arial"/>
          <w:lang w:val="es-MX"/>
        </w:rPr>
      </w:pPr>
      <w:r w:rsidRPr="00FC1F15">
        <w:rPr>
          <w:rFonts w:ascii="Arial" w:eastAsia="Arial" w:hAnsi="Arial" w:cs="Arial"/>
          <w:b/>
          <w:lang w:val="es-MX"/>
        </w:rPr>
        <w:t xml:space="preserve">Artículo </w:t>
      </w:r>
      <w:r w:rsidR="000C209A" w:rsidRPr="00FC1F15">
        <w:rPr>
          <w:rFonts w:ascii="Arial" w:eastAsia="Arial" w:hAnsi="Arial" w:cs="Arial"/>
          <w:b/>
          <w:lang w:val="es-MX"/>
        </w:rPr>
        <w:t>2</w:t>
      </w:r>
      <w:r w:rsidR="0092775D">
        <w:rPr>
          <w:rFonts w:ascii="Arial" w:eastAsia="Arial" w:hAnsi="Arial" w:cs="Arial"/>
          <w:b/>
          <w:lang w:val="es-MX"/>
        </w:rPr>
        <w:t>2</w:t>
      </w:r>
      <w:r w:rsidRPr="00FC1F15">
        <w:rPr>
          <w:rFonts w:ascii="Arial" w:eastAsia="Arial" w:hAnsi="Arial" w:cs="Arial"/>
          <w:b/>
          <w:lang w:val="es-MX"/>
        </w:rPr>
        <w:t xml:space="preserve">.- </w:t>
      </w:r>
      <w:r w:rsidRPr="00FC1F15">
        <w:rPr>
          <w:rFonts w:ascii="Arial" w:eastAsia="Arial" w:hAnsi="Arial" w:cs="Arial"/>
          <w:lang w:val="es-MX"/>
        </w:rPr>
        <w:t xml:space="preserve">El derecho por el uso de basureros </w:t>
      </w:r>
      <w:r w:rsidR="004E639A" w:rsidRPr="00FC1F15">
        <w:rPr>
          <w:rFonts w:ascii="Arial" w:eastAsia="Arial" w:hAnsi="Arial" w:cs="Arial"/>
          <w:lang w:val="es-MX"/>
        </w:rPr>
        <w:t>propieda</w:t>
      </w:r>
      <w:r w:rsidRPr="00FC1F15">
        <w:rPr>
          <w:rFonts w:ascii="Arial" w:eastAsia="Arial" w:hAnsi="Arial" w:cs="Arial"/>
          <w:lang w:val="es-MX"/>
        </w:rPr>
        <w:t xml:space="preserve">d del Municipio se causará y </w:t>
      </w:r>
      <w:r w:rsidR="004E639A" w:rsidRPr="00FC1F15">
        <w:rPr>
          <w:rFonts w:ascii="Arial" w:eastAsia="Arial" w:hAnsi="Arial" w:cs="Arial"/>
          <w:lang w:val="es-MX"/>
        </w:rPr>
        <w:t>cobrará mensualmente de acuerdo a la siguiente clasificación:</w:t>
      </w:r>
    </w:p>
    <w:p w14:paraId="36B878FC" w14:textId="77777777" w:rsidR="00E53252" w:rsidRPr="00FC1F15" w:rsidRDefault="00E53252" w:rsidP="00CE4196">
      <w:pPr>
        <w:spacing w:line="360" w:lineRule="auto"/>
        <w:rPr>
          <w:rFonts w:ascii="Arial" w:hAnsi="Arial" w:cs="Arial"/>
          <w:lang w:val="es-MX"/>
        </w:rPr>
      </w:pPr>
    </w:p>
    <w:tbl>
      <w:tblPr>
        <w:tblW w:w="0" w:type="auto"/>
        <w:tblInd w:w="992" w:type="dxa"/>
        <w:tblLayout w:type="fixed"/>
        <w:tblCellMar>
          <w:left w:w="0" w:type="dxa"/>
          <w:right w:w="0" w:type="dxa"/>
        </w:tblCellMar>
        <w:tblLook w:val="01E0" w:firstRow="1" w:lastRow="1" w:firstColumn="1" w:lastColumn="1" w:noHBand="0" w:noVBand="0"/>
      </w:tblPr>
      <w:tblGrid>
        <w:gridCol w:w="4223"/>
        <w:gridCol w:w="2575"/>
      </w:tblGrid>
      <w:tr w:rsidR="00E53252" w:rsidRPr="00CE4196" w14:paraId="30C81877" w14:textId="77777777" w:rsidTr="00747CA7">
        <w:tc>
          <w:tcPr>
            <w:tcW w:w="4223" w:type="dxa"/>
            <w:tcBorders>
              <w:top w:val="single" w:sz="5" w:space="0" w:color="000000"/>
              <w:left w:val="single" w:sz="4" w:space="0" w:color="000000"/>
              <w:bottom w:val="single" w:sz="4" w:space="0" w:color="000000"/>
              <w:right w:val="single" w:sz="5" w:space="0" w:color="000000"/>
            </w:tcBorders>
          </w:tcPr>
          <w:p w14:paraId="5E063DDA"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I.</w:t>
            </w:r>
            <w:r w:rsidRPr="00CE4196">
              <w:rPr>
                <w:rFonts w:ascii="Arial" w:eastAsia="Arial" w:hAnsi="Arial" w:cs="Arial"/>
              </w:rPr>
              <w:t>- Basura domiciliaria.</w:t>
            </w:r>
          </w:p>
        </w:tc>
        <w:tc>
          <w:tcPr>
            <w:tcW w:w="2575" w:type="dxa"/>
            <w:tcBorders>
              <w:top w:val="single" w:sz="5" w:space="0" w:color="000000"/>
              <w:left w:val="single" w:sz="5" w:space="0" w:color="000000"/>
              <w:bottom w:val="single" w:sz="4" w:space="0" w:color="000000"/>
              <w:right w:val="single" w:sz="4" w:space="0" w:color="000000"/>
            </w:tcBorders>
          </w:tcPr>
          <w:p w14:paraId="307FC57D" w14:textId="77777777" w:rsidR="00E53252" w:rsidRPr="00CE4196" w:rsidRDefault="004E639A" w:rsidP="00CE4196">
            <w:pPr>
              <w:spacing w:line="360" w:lineRule="auto"/>
              <w:rPr>
                <w:rFonts w:ascii="Arial" w:eastAsia="Arial" w:hAnsi="Arial" w:cs="Arial"/>
              </w:rPr>
            </w:pPr>
            <w:r w:rsidRPr="00CE4196">
              <w:rPr>
                <w:rFonts w:ascii="Arial" w:eastAsia="Arial" w:hAnsi="Arial" w:cs="Arial"/>
              </w:rPr>
              <w:t>$ 20.00 por viaje.</w:t>
            </w:r>
          </w:p>
        </w:tc>
      </w:tr>
      <w:tr w:rsidR="00E53252" w:rsidRPr="00CE4196" w14:paraId="4FDE558A" w14:textId="77777777" w:rsidTr="00747CA7">
        <w:tc>
          <w:tcPr>
            <w:tcW w:w="4223" w:type="dxa"/>
            <w:tcBorders>
              <w:top w:val="single" w:sz="4" w:space="0" w:color="000000"/>
              <w:left w:val="single" w:sz="4" w:space="0" w:color="000000"/>
              <w:bottom w:val="single" w:sz="4" w:space="0" w:color="000000"/>
              <w:right w:val="single" w:sz="5" w:space="0" w:color="000000"/>
            </w:tcBorders>
          </w:tcPr>
          <w:p w14:paraId="075F4EB9"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 xml:space="preserve">II.- </w:t>
            </w:r>
            <w:r w:rsidRPr="00CE4196">
              <w:rPr>
                <w:rFonts w:ascii="Arial" w:eastAsia="Arial" w:hAnsi="Arial" w:cs="Arial"/>
              </w:rPr>
              <w:t>Desechos orgánicos.</w:t>
            </w:r>
          </w:p>
        </w:tc>
        <w:tc>
          <w:tcPr>
            <w:tcW w:w="2575" w:type="dxa"/>
            <w:tcBorders>
              <w:top w:val="single" w:sz="4" w:space="0" w:color="000000"/>
              <w:left w:val="single" w:sz="5" w:space="0" w:color="000000"/>
              <w:bottom w:val="single" w:sz="4" w:space="0" w:color="000000"/>
              <w:right w:val="single" w:sz="4" w:space="0" w:color="000000"/>
            </w:tcBorders>
          </w:tcPr>
          <w:p w14:paraId="6E5BB93D" w14:textId="77777777" w:rsidR="00E53252" w:rsidRPr="00CE4196" w:rsidRDefault="004E639A" w:rsidP="00CE4196">
            <w:pPr>
              <w:spacing w:line="360" w:lineRule="auto"/>
              <w:rPr>
                <w:rFonts w:ascii="Arial" w:eastAsia="Arial" w:hAnsi="Arial" w:cs="Arial"/>
              </w:rPr>
            </w:pPr>
            <w:r w:rsidRPr="00CE4196">
              <w:rPr>
                <w:rFonts w:ascii="Arial" w:eastAsia="Arial" w:hAnsi="Arial" w:cs="Arial"/>
              </w:rPr>
              <w:t>$ 30.00 por viaje.</w:t>
            </w:r>
          </w:p>
        </w:tc>
      </w:tr>
      <w:tr w:rsidR="00E53252" w:rsidRPr="00CE4196" w14:paraId="76C8A813" w14:textId="77777777" w:rsidTr="00747CA7">
        <w:tc>
          <w:tcPr>
            <w:tcW w:w="4223" w:type="dxa"/>
            <w:tcBorders>
              <w:top w:val="single" w:sz="4" w:space="0" w:color="000000"/>
              <w:left w:val="single" w:sz="4" w:space="0" w:color="000000"/>
              <w:bottom w:val="single" w:sz="4" w:space="0" w:color="000000"/>
              <w:right w:val="single" w:sz="5" w:space="0" w:color="000000"/>
            </w:tcBorders>
          </w:tcPr>
          <w:p w14:paraId="1F847D0E"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 xml:space="preserve">III.- </w:t>
            </w:r>
            <w:r w:rsidRPr="00CE4196">
              <w:rPr>
                <w:rFonts w:ascii="Arial" w:eastAsia="Arial" w:hAnsi="Arial" w:cs="Arial"/>
              </w:rPr>
              <w:t>Desechos industriales.</w:t>
            </w:r>
          </w:p>
        </w:tc>
        <w:tc>
          <w:tcPr>
            <w:tcW w:w="2575" w:type="dxa"/>
            <w:tcBorders>
              <w:top w:val="single" w:sz="4" w:space="0" w:color="000000"/>
              <w:left w:val="single" w:sz="5" w:space="0" w:color="000000"/>
              <w:bottom w:val="single" w:sz="4" w:space="0" w:color="000000"/>
              <w:right w:val="single" w:sz="4" w:space="0" w:color="000000"/>
            </w:tcBorders>
          </w:tcPr>
          <w:p w14:paraId="38BE4778" w14:textId="77777777" w:rsidR="00E53252" w:rsidRPr="00CE4196" w:rsidRDefault="004E639A" w:rsidP="00CE4196">
            <w:pPr>
              <w:spacing w:line="360" w:lineRule="auto"/>
              <w:rPr>
                <w:rFonts w:ascii="Arial" w:eastAsia="Arial" w:hAnsi="Arial" w:cs="Arial"/>
              </w:rPr>
            </w:pPr>
            <w:r w:rsidRPr="00CE4196">
              <w:rPr>
                <w:rFonts w:ascii="Arial" w:eastAsia="Arial" w:hAnsi="Arial" w:cs="Arial"/>
              </w:rPr>
              <w:t>$ 100.00 por viaje.</w:t>
            </w:r>
          </w:p>
        </w:tc>
      </w:tr>
    </w:tbl>
    <w:p w14:paraId="0AE4C6CF" w14:textId="34A07A98" w:rsidR="0013407A" w:rsidRDefault="0013407A" w:rsidP="00CE4196">
      <w:pPr>
        <w:spacing w:line="360" w:lineRule="auto"/>
        <w:rPr>
          <w:rFonts w:ascii="Arial" w:hAnsi="Arial" w:cs="Arial"/>
        </w:rPr>
      </w:pPr>
    </w:p>
    <w:p w14:paraId="0B8BEA4B" w14:textId="77777777" w:rsidR="0013407A" w:rsidRDefault="0013407A">
      <w:pPr>
        <w:rPr>
          <w:rFonts w:ascii="Arial" w:hAnsi="Arial" w:cs="Arial"/>
        </w:rPr>
      </w:pPr>
      <w:r>
        <w:rPr>
          <w:rFonts w:ascii="Arial" w:hAnsi="Arial" w:cs="Arial"/>
        </w:rPr>
        <w:br w:type="page"/>
      </w:r>
    </w:p>
    <w:p w14:paraId="05ABA7E1" w14:textId="77777777" w:rsidR="00E53252" w:rsidRPr="00CE4196" w:rsidRDefault="004E639A" w:rsidP="00CE4196">
      <w:pPr>
        <w:spacing w:line="360" w:lineRule="auto"/>
        <w:jc w:val="center"/>
        <w:rPr>
          <w:rFonts w:ascii="Arial" w:eastAsia="Arial" w:hAnsi="Arial" w:cs="Arial"/>
          <w:b/>
        </w:rPr>
      </w:pPr>
      <w:r w:rsidRPr="00CE4196">
        <w:rPr>
          <w:rFonts w:ascii="Arial" w:eastAsia="Arial" w:hAnsi="Arial" w:cs="Arial"/>
          <w:b/>
        </w:rPr>
        <w:t>CAPÍTULO V</w:t>
      </w:r>
    </w:p>
    <w:p w14:paraId="25540A74" w14:textId="77777777"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Derechos por Servicios de Agua Potable</w:t>
      </w:r>
    </w:p>
    <w:p w14:paraId="2421C1F5" w14:textId="77777777" w:rsidR="00E53252" w:rsidRPr="00FC1F15" w:rsidRDefault="00E53252" w:rsidP="00CE4196">
      <w:pPr>
        <w:spacing w:line="360" w:lineRule="auto"/>
        <w:rPr>
          <w:rFonts w:ascii="Arial" w:hAnsi="Arial" w:cs="Arial"/>
          <w:lang w:val="es-MX"/>
        </w:rPr>
      </w:pPr>
    </w:p>
    <w:p w14:paraId="1FB472D8" w14:textId="426665E3"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Artículo 2</w:t>
      </w:r>
      <w:r w:rsidR="0092775D">
        <w:rPr>
          <w:rFonts w:ascii="Arial" w:eastAsia="Arial" w:hAnsi="Arial" w:cs="Arial"/>
          <w:b/>
          <w:lang w:val="es-MX"/>
        </w:rPr>
        <w:t>3</w:t>
      </w:r>
      <w:r w:rsidRPr="00FC1F15">
        <w:rPr>
          <w:rFonts w:ascii="Arial" w:eastAsia="Arial" w:hAnsi="Arial" w:cs="Arial"/>
          <w:b/>
          <w:lang w:val="es-MX"/>
        </w:rPr>
        <w:t xml:space="preserve">.- </w:t>
      </w:r>
      <w:r w:rsidRPr="00FC1F15">
        <w:rPr>
          <w:rFonts w:ascii="Arial" w:eastAsia="Arial" w:hAnsi="Arial" w:cs="Arial"/>
          <w:lang w:val="es-MX"/>
        </w:rPr>
        <w:t>Por los servicios de agua potable que preste el Municipio se pagará por cada toma una cuota de $ 10.00 mensual.</w:t>
      </w:r>
    </w:p>
    <w:p w14:paraId="68A67DAA" w14:textId="11A80741" w:rsidR="00E53252" w:rsidRPr="00FC1F15" w:rsidRDefault="00E53252" w:rsidP="00CE4196">
      <w:pPr>
        <w:spacing w:line="360" w:lineRule="auto"/>
        <w:rPr>
          <w:rFonts w:ascii="Arial" w:hAnsi="Arial" w:cs="Arial"/>
          <w:lang w:val="es-MX"/>
        </w:rPr>
      </w:pPr>
    </w:p>
    <w:p w14:paraId="562FE19C" w14:textId="77777777"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CAPÍTULO VI</w:t>
      </w:r>
    </w:p>
    <w:p w14:paraId="05EF0B5F" w14:textId="77777777"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Derechos por Servicio de Rastro</w:t>
      </w:r>
    </w:p>
    <w:p w14:paraId="3E93EBFE" w14:textId="77777777" w:rsidR="00E53252" w:rsidRPr="00FC1F15" w:rsidRDefault="00E53252" w:rsidP="00CE4196">
      <w:pPr>
        <w:spacing w:line="360" w:lineRule="auto"/>
        <w:rPr>
          <w:rFonts w:ascii="Arial" w:hAnsi="Arial" w:cs="Arial"/>
          <w:lang w:val="es-MX"/>
        </w:rPr>
      </w:pPr>
    </w:p>
    <w:p w14:paraId="49408F7D" w14:textId="64670454" w:rsidR="00E53252" w:rsidRPr="00FC1F15" w:rsidRDefault="004E639A" w:rsidP="002E45D4">
      <w:pPr>
        <w:spacing w:line="360" w:lineRule="auto"/>
        <w:jc w:val="both"/>
        <w:rPr>
          <w:rFonts w:ascii="Arial" w:eastAsia="Arial" w:hAnsi="Arial" w:cs="Arial"/>
          <w:lang w:val="es-MX"/>
        </w:rPr>
      </w:pPr>
      <w:r w:rsidRPr="00FC1F15">
        <w:rPr>
          <w:rFonts w:ascii="Arial" w:eastAsia="Arial" w:hAnsi="Arial" w:cs="Arial"/>
          <w:b/>
          <w:lang w:val="es-MX"/>
        </w:rPr>
        <w:t>Artículo 2</w:t>
      </w:r>
      <w:r w:rsidR="0092775D">
        <w:rPr>
          <w:rFonts w:ascii="Arial" w:eastAsia="Arial" w:hAnsi="Arial" w:cs="Arial"/>
          <w:b/>
          <w:lang w:val="es-MX"/>
        </w:rPr>
        <w:t>4</w:t>
      </w:r>
      <w:r w:rsidRPr="00FC1F15">
        <w:rPr>
          <w:rFonts w:ascii="Arial" w:eastAsia="Arial" w:hAnsi="Arial" w:cs="Arial"/>
          <w:b/>
          <w:lang w:val="es-MX"/>
        </w:rPr>
        <w:t xml:space="preserve">.- </w:t>
      </w:r>
      <w:r w:rsidRPr="00FC1F15">
        <w:rPr>
          <w:rFonts w:ascii="Arial" w:eastAsia="Arial" w:hAnsi="Arial" w:cs="Arial"/>
          <w:lang w:val="es-MX"/>
        </w:rPr>
        <w:t>Son objeto de este derecho, la matanza, guarda en corrales, transporte, peso en báscula, inspección de animales realizados en el rastro municipal.</w:t>
      </w:r>
    </w:p>
    <w:p w14:paraId="7214B94F" w14:textId="77777777" w:rsidR="004F165E" w:rsidRPr="00FC1F15" w:rsidRDefault="004F165E" w:rsidP="002E45D4">
      <w:pPr>
        <w:spacing w:line="360" w:lineRule="auto"/>
        <w:jc w:val="both"/>
        <w:rPr>
          <w:rFonts w:ascii="Arial" w:eastAsia="Arial" w:hAnsi="Arial" w:cs="Arial"/>
          <w:lang w:val="es-MX"/>
        </w:rPr>
      </w:pPr>
    </w:p>
    <w:p w14:paraId="0A426464" w14:textId="04DCBC65" w:rsidR="004F165E" w:rsidRPr="00FC1F15" w:rsidRDefault="004F165E" w:rsidP="002E45D4">
      <w:pPr>
        <w:spacing w:line="360" w:lineRule="auto"/>
        <w:jc w:val="both"/>
        <w:rPr>
          <w:rFonts w:ascii="Arial" w:eastAsia="Arial" w:hAnsi="Arial" w:cs="Arial"/>
          <w:lang w:val="es-MX"/>
        </w:rPr>
      </w:pPr>
      <w:r w:rsidRPr="00FC1F15">
        <w:rPr>
          <w:rFonts w:ascii="Arial" w:eastAsia="Arial" w:hAnsi="Arial" w:cs="Arial"/>
          <w:lang w:val="es-MX"/>
        </w:rPr>
        <w:t>Los derechos por la autorización de la matanza de ganado, se pagarán de acuerdo a la siguiente</w:t>
      </w:r>
      <w:r w:rsidRPr="00FC1F15">
        <w:rPr>
          <w:rFonts w:ascii="Arial" w:hAnsi="Arial" w:cs="Arial"/>
          <w:lang w:val="es-MX"/>
        </w:rPr>
        <w:t xml:space="preserve"> </w:t>
      </w:r>
      <w:r w:rsidR="004E639A" w:rsidRPr="00FC1F15">
        <w:rPr>
          <w:rFonts w:ascii="Arial" w:eastAsia="Arial" w:hAnsi="Arial" w:cs="Arial"/>
          <w:lang w:val="es-MX"/>
        </w:rPr>
        <w:t>tarifa:</w:t>
      </w:r>
    </w:p>
    <w:p w14:paraId="40F032AF" w14:textId="77777777" w:rsidR="004F165E" w:rsidRPr="00FC1F15" w:rsidRDefault="004F165E" w:rsidP="002E45D4">
      <w:pPr>
        <w:spacing w:line="360" w:lineRule="auto"/>
        <w:jc w:val="both"/>
        <w:rPr>
          <w:rFonts w:ascii="Arial" w:hAnsi="Arial" w:cs="Arial"/>
          <w:lang w:val="es-MX"/>
        </w:rPr>
      </w:pPr>
    </w:p>
    <w:p w14:paraId="59D53EC3" w14:textId="5F65DBF2" w:rsidR="004F165E" w:rsidRPr="00FC1F15" w:rsidRDefault="004F165E" w:rsidP="002E45D4">
      <w:pPr>
        <w:spacing w:line="360" w:lineRule="auto"/>
        <w:jc w:val="both"/>
        <w:rPr>
          <w:rFonts w:ascii="Arial" w:eastAsia="Arial" w:hAnsi="Arial" w:cs="Arial"/>
          <w:lang w:val="es-MX"/>
        </w:rPr>
      </w:pPr>
      <w:r w:rsidRPr="00FC1F15">
        <w:rPr>
          <w:rFonts w:ascii="Arial" w:eastAsia="Arial" w:hAnsi="Arial" w:cs="Arial"/>
          <w:b/>
          <w:lang w:val="es-MX"/>
        </w:rPr>
        <w:t xml:space="preserve">I.-  </w:t>
      </w:r>
      <w:r w:rsidRPr="00FC1F15">
        <w:rPr>
          <w:rFonts w:ascii="Arial" w:eastAsia="Arial" w:hAnsi="Arial" w:cs="Arial"/>
          <w:lang w:val="es-MX"/>
        </w:rPr>
        <w:t>Vacuno $ 10.00 por cabeza</w:t>
      </w:r>
    </w:p>
    <w:p w14:paraId="64D59ADA" w14:textId="61B3B345" w:rsidR="004F165E" w:rsidRPr="00FC1F15" w:rsidRDefault="004F165E" w:rsidP="002E45D4">
      <w:pPr>
        <w:spacing w:line="360" w:lineRule="auto"/>
        <w:jc w:val="both"/>
        <w:rPr>
          <w:rFonts w:ascii="Arial" w:eastAsia="Arial" w:hAnsi="Arial" w:cs="Arial"/>
          <w:lang w:val="es-MX"/>
        </w:rPr>
      </w:pPr>
      <w:r w:rsidRPr="00FC1F15">
        <w:rPr>
          <w:rFonts w:ascii="Arial" w:eastAsia="Arial" w:hAnsi="Arial" w:cs="Arial"/>
          <w:b/>
          <w:lang w:val="es-MX"/>
        </w:rPr>
        <w:t xml:space="preserve">II.- </w:t>
      </w:r>
      <w:r w:rsidRPr="00FC1F15">
        <w:rPr>
          <w:rFonts w:ascii="Arial" w:eastAsia="Arial" w:hAnsi="Arial" w:cs="Arial"/>
          <w:lang w:val="es-MX"/>
        </w:rPr>
        <w:t>Porcino $ 10.00 por cabeza</w:t>
      </w:r>
    </w:p>
    <w:p w14:paraId="39096062" w14:textId="77777777" w:rsidR="00E53252" w:rsidRPr="00FC1F15" w:rsidRDefault="00E53252" w:rsidP="002E45D4">
      <w:pPr>
        <w:spacing w:line="360" w:lineRule="auto"/>
        <w:jc w:val="both"/>
        <w:rPr>
          <w:rFonts w:ascii="Arial" w:hAnsi="Arial" w:cs="Arial"/>
          <w:lang w:val="es-MX"/>
        </w:rPr>
      </w:pPr>
    </w:p>
    <w:p w14:paraId="37C355BC" w14:textId="58A2FEF9" w:rsidR="00E53252" w:rsidRPr="00FC1F15" w:rsidRDefault="004E639A" w:rsidP="002E45D4">
      <w:pPr>
        <w:spacing w:line="360" w:lineRule="auto"/>
        <w:jc w:val="both"/>
        <w:rPr>
          <w:rFonts w:ascii="Arial" w:eastAsia="Arial" w:hAnsi="Arial" w:cs="Arial"/>
          <w:lang w:val="es-MX"/>
        </w:rPr>
      </w:pPr>
      <w:r w:rsidRPr="00FC1F15">
        <w:rPr>
          <w:rFonts w:ascii="Arial" w:eastAsia="Arial" w:hAnsi="Arial" w:cs="Arial"/>
          <w:b/>
          <w:lang w:val="es-MX"/>
        </w:rPr>
        <w:t>Artículo 2</w:t>
      </w:r>
      <w:r w:rsidR="0092775D">
        <w:rPr>
          <w:rFonts w:ascii="Arial" w:eastAsia="Arial" w:hAnsi="Arial" w:cs="Arial"/>
          <w:b/>
          <w:lang w:val="es-MX"/>
        </w:rPr>
        <w:t>5</w:t>
      </w:r>
      <w:r w:rsidRPr="00FC1F15">
        <w:rPr>
          <w:rFonts w:ascii="Arial" w:eastAsia="Arial" w:hAnsi="Arial" w:cs="Arial"/>
          <w:b/>
          <w:lang w:val="es-MX"/>
        </w:rPr>
        <w:t>.</w:t>
      </w:r>
      <w:r w:rsidR="00E135C4" w:rsidRPr="00FC1F15">
        <w:rPr>
          <w:rFonts w:ascii="Arial" w:eastAsia="Arial" w:hAnsi="Arial" w:cs="Arial"/>
          <w:b/>
          <w:lang w:val="es-MX"/>
        </w:rPr>
        <w:t xml:space="preserve">- </w:t>
      </w:r>
      <w:r w:rsidRPr="00FC1F15">
        <w:rPr>
          <w:rFonts w:ascii="Arial" w:eastAsia="Arial" w:hAnsi="Arial" w:cs="Arial"/>
          <w:lang w:val="es-MX"/>
        </w:rPr>
        <w:t>Los derechos por la supervisión sanitaria efectuada por la autoridad municipal, para la autorización de matanza de animales fuera del rastro, se pagarán de acuerdo a la siguiente tarifa:</w:t>
      </w:r>
    </w:p>
    <w:p w14:paraId="4E869224" w14:textId="77777777" w:rsidR="00747CA7" w:rsidRPr="00FC1F15" w:rsidRDefault="00747CA7" w:rsidP="002E45D4">
      <w:pPr>
        <w:spacing w:line="360" w:lineRule="auto"/>
        <w:jc w:val="both"/>
        <w:rPr>
          <w:rFonts w:ascii="Arial" w:eastAsia="Arial" w:hAnsi="Arial" w:cs="Arial"/>
          <w:lang w:val="es-MX"/>
        </w:rPr>
      </w:pPr>
    </w:p>
    <w:p w14:paraId="22FD1830" w14:textId="5375961F" w:rsidR="00E135C4" w:rsidRPr="00FC1F15" w:rsidRDefault="00E135C4" w:rsidP="002E45D4">
      <w:pPr>
        <w:spacing w:line="360" w:lineRule="auto"/>
        <w:jc w:val="both"/>
        <w:rPr>
          <w:rFonts w:ascii="Arial" w:hAnsi="Arial" w:cs="Arial"/>
          <w:lang w:val="es-MX"/>
        </w:rPr>
      </w:pPr>
      <w:r w:rsidRPr="00FC1F15">
        <w:rPr>
          <w:rFonts w:ascii="Arial" w:hAnsi="Arial" w:cs="Arial"/>
          <w:b/>
          <w:lang w:val="es-MX"/>
        </w:rPr>
        <w:t>I.-</w:t>
      </w:r>
      <w:r w:rsidRPr="00FC1F15">
        <w:rPr>
          <w:rFonts w:ascii="Arial" w:hAnsi="Arial" w:cs="Arial"/>
          <w:lang w:val="es-MX"/>
        </w:rPr>
        <w:t xml:space="preserve"> Vacuno $ 10.00 por cabeza</w:t>
      </w:r>
    </w:p>
    <w:p w14:paraId="75AC98FA" w14:textId="6295B9AF" w:rsidR="00E53252" w:rsidRPr="00FC1F15" w:rsidRDefault="00E135C4" w:rsidP="002E45D4">
      <w:pPr>
        <w:spacing w:line="360" w:lineRule="auto"/>
        <w:jc w:val="both"/>
        <w:rPr>
          <w:rFonts w:ascii="Arial" w:hAnsi="Arial" w:cs="Arial"/>
          <w:lang w:val="es-MX"/>
        </w:rPr>
      </w:pPr>
      <w:r w:rsidRPr="00FC1F15">
        <w:rPr>
          <w:rFonts w:ascii="Arial" w:hAnsi="Arial" w:cs="Arial"/>
          <w:b/>
          <w:lang w:val="es-MX"/>
        </w:rPr>
        <w:t xml:space="preserve">II.- </w:t>
      </w:r>
      <w:r w:rsidRPr="00FC1F15">
        <w:rPr>
          <w:rFonts w:ascii="Arial" w:hAnsi="Arial" w:cs="Arial"/>
          <w:lang w:val="es-MX"/>
        </w:rPr>
        <w:t>Porcino $ 10.00 por cabeza</w:t>
      </w:r>
    </w:p>
    <w:p w14:paraId="7975B217" w14:textId="77777777" w:rsidR="00E53252" w:rsidRPr="00FC1F15" w:rsidRDefault="00E53252" w:rsidP="00CE4196">
      <w:pPr>
        <w:spacing w:line="360" w:lineRule="auto"/>
        <w:rPr>
          <w:rFonts w:ascii="Arial" w:hAnsi="Arial" w:cs="Arial"/>
          <w:lang w:val="es-MX"/>
        </w:rPr>
      </w:pPr>
    </w:p>
    <w:p w14:paraId="333E258D" w14:textId="77777777"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CAPÍTULO VII</w:t>
      </w:r>
    </w:p>
    <w:p w14:paraId="72335C2D" w14:textId="77777777"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Derechos por Certificados y Constancias</w:t>
      </w:r>
    </w:p>
    <w:p w14:paraId="37640EE7" w14:textId="77777777" w:rsidR="00E53252" w:rsidRPr="00FC1F15" w:rsidRDefault="00E53252" w:rsidP="00CE4196">
      <w:pPr>
        <w:spacing w:line="360" w:lineRule="auto"/>
        <w:jc w:val="both"/>
        <w:rPr>
          <w:rFonts w:ascii="Arial" w:hAnsi="Arial" w:cs="Arial"/>
          <w:lang w:val="es-MX"/>
        </w:rPr>
      </w:pPr>
    </w:p>
    <w:p w14:paraId="76247150" w14:textId="71FA4AEF"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Artículo 2</w:t>
      </w:r>
      <w:r w:rsidR="0092775D">
        <w:rPr>
          <w:rFonts w:ascii="Arial" w:eastAsia="Arial" w:hAnsi="Arial" w:cs="Arial"/>
          <w:b/>
          <w:lang w:val="es-MX"/>
        </w:rPr>
        <w:t>6</w:t>
      </w:r>
      <w:r w:rsidRPr="00FC1F15">
        <w:rPr>
          <w:rFonts w:ascii="Arial" w:eastAsia="Arial" w:hAnsi="Arial" w:cs="Arial"/>
          <w:b/>
          <w:lang w:val="es-MX"/>
        </w:rPr>
        <w:t xml:space="preserve">.- </w:t>
      </w:r>
      <w:r w:rsidRPr="00FC1F15">
        <w:rPr>
          <w:rFonts w:ascii="Arial" w:eastAsia="Arial" w:hAnsi="Arial" w:cs="Arial"/>
          <w:lang w:val="es-MX"/>
        </w:rPr>
        <w:t>Por los certificados y constancias que expida la autoridad municipal, se pagarán las cuotas siguientes:</w:t>
      </w:r>
    </w:p>
    <w:p w14:paraId="5A592CB9" w14:textId="77777777" w:rsidR="00E135C4" w:rsidRPr="00FC1F15" w:rsidRDefault="00E135C4" w:rsidP="00CE4196">
      <w:pPr>
        <w:spacing w:line="360" w:lineRule="auto"/>
        <w:rPr>
          <w:rFonts w:ascii="Arial" w:eastAsia="Arial" w:hAnsi="Arial" w:cs="Arial"/>
          <w:lang w:val="es-MX"/>
        </w:rPr>
      </w:pPr>
    </w:p>
    <w:tbl>
      <w:tblPr>
        <w:tblW w:w="0" w:type="auto"/>
        <w:jc w:val="center"/>
        <w:tblLayout w:type="fixed"/>
        <w:tblCellMar>
          <w:left w:w="0" w:type="dxa"/>
          <w:right w:w="0" w:type="dxa"/>
        </w:tblCellMar>
        <w:tblLook w:val="01E0" w:firstRow="1" w:lastRow="1" w:firstColumn="1" w:lastColumn="1" w:noHBand="0" w:noVBand="0"/>
      </w:tblPr>
      <w:tblGrid>
        <w:gridCol w:w="3601"/>
        <w:gridCol w:w="1761"/>
      </w:tblGrid>
      <w:tr w:rsidR="00E53252" w:rsidRPr="00CE4196" w14:paraId="16524CE9" w14:textId="77777777" w:rsidTr="0013407A">
        <w:trPr>
          <w:jc w:val="center"/>
        </w:trPr>
        <w:tc>
          <w:tcPr>
            <w:tcW w:w="3601" w:type="dxa"/>
            <w:tcBorders>
              <w:top w:val="single" w:sz="5" w:space="0" w:color="000000"/>
              <w:left w:val="single" w:sz="5" w:space="0" w:color="000000"/>
              <w:bottom w:val="single" w:sz="4" w:space="0" w:color="000000"/>
              <w:right w:val="single" w:sz="5" w:space="0" w:color="000000"/>
            </w:tcBorders>
          </w:tcPr>
          <w:p w14:paraId="6F1BF80E" w14:textId="3A38F3EA" w:rsidR="00E53252" w:rsidRPr="00CE4196" w:rsidRDefault="004E639A" w:rsidP="00CE4196">
            <w:pPr>
              <w:spacing w:line="360" w:lineRule="auto"/>
              <w:rPr>
                <w:rFonts w:ascii="Arial" w:eastAsia="Arial" w:hAnsi="Arial" w:cs="Arial"/>
              </w:rPr>
            </w:pPr>
            <w:r w:rsidRPr="00CE4196">
              <w:rPr>
                <w:rFonts w:ascii="Arial" w:eastAsia="Arial" w:hAnsi="Arial" w:cs="Arial"/>
                <w:b/>
              </w:rPr>
              <w:t>I</w:t>
            </w:r>
            <w:r w:rsidR="001B61A8" w:rsidRPr="00CE4196">
              <w:rPr>
                <w:rFonts w:ascii="Arial" w:eastAsia="Arial" w:hAnsi="Arial" w:cs="Arial"/>
                <w:b/>
              </w:rPr>
              <w:t xml:space="preserve">. </w:t>
            </w:r>
            <w:r w:rsidRPr="00CE4196">
              <w:rPr>
                <w:rFonts w:ascii="Arial" w:eastAsia="Arial" w:hAnsi="Arial" w:cs="Arial"/>
              </w:rPr>
              <w:t>Por cada certificado</w:t>
            </w:r>
          </w:p>
        </w:tc>
        <w:tc>
          <w:tcPr>
            <w:tcW w:w="1761" w:type="dxa"/>
            <w:tcBorders>
              <w:top w:val="single" w:sz="5" w:space="0" w:color="000000"/>
              <w:left w:val="single" w:sz="5" w:space="0" w:color="000000"/>
              <w:bottom w:val="single" w:sz="4" w:space="0" w:color="000000"/>
              <w:right w:val="single" w:sz="5" w:space="0" w:color="000000"/>
            </w:tcBorders>
          </w:tcPr>
          <w:p w14:paraId="1F0823CE" w14:textId="77777777"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$ 10.00</w:t>
            </w:r>
          </w:p>
        </w:tc>
      </w:tr>
      <w:tr w:rsidR="00E53252" w:rsidRPr="00CE4196" w14:paraId="5A4E33F8" w14:textId="77777777" w:rsidTr="0013407A">
        <w:trPr>
          <w:jc w:val="center"/>
        </w:trPr>
        <w:tc>
          <w:tcPr>
            <w:tcW w:w="3601" w:type="dxa"/>
            <w:tcBorders>
              <w:top w:val="single" w:sz="4" w:space="0" w:color="000000"/>
              <w:left w:val="single" w:sz="5" w:space="0" w:color="000000"/>
              <w:bottom w:val="single" w:sz="4" w:space="0" w:color="000000"/>
              <w:right w:val="single" w:sz="5" w:space="0" w:color="000000"/>
            </w:tcBorders>
          </w:tcPr>
          <w:p w14:paraId="6E5D4D86" w14:textId="59F24DF9"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II</w:t>
            </w:r>
            <w:r w:rsidR="001B61A8" w:rsidRPr="00FC1F15">
              <w:rPr>
                <w:rFonts w:ascii="Arial" w:eastAsia="Arial" w:hAnsi="Arial" w:cs="Arial"/>
                <w:b/>
                <w:lang w:val="es-MX"/>
              </w:rPr>
              <w:t xml:space="preserve">. </w:t>
            </w:r>
            <w:r w:rsidRPr="00FC1F15">
              <w:rPr>
                <w:rFonts w:ascii="Arial" w:eastAsia="Arial" w:hAnsi="Arial" w:cs="Arial"/>
                <w:lang w:val="es-MX"/>
              </w:rPr>
              <w:t>Por cada copia certificada</w:t>
            </w:r>
          </w:p>
        </w:tc>
        <w:tc>
          <w:tcPr>
            <w:tcW w:w="1761" w:type="dxa"/>
            <w:tcBorders>
              <w:top w:val="single" w:sz="4" w:space="0" w:color="000000"/>
              <w:left w:val="single" w:sz="5" w:space="0" w:color="000000"/>
              <w:bottom w:val="single" w:sz="4" w:space="0" w:color="000000"/>
              <w:right w:val="single" w:sz="5" w:space="0" w:color="000000"/>
            </w:tcBorders>
          </w:tcPr>
          <w:p w14:paraId="0C740771" w14:textId="20F3A560"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$ 3.00</w:t>
            </w:r>
            <w:r w:rsidR="002E45D4">
              <w:rPr>
                <w:rFonts w:ascii="Arial" w:eastAsia="Arial" w:hAnsi="Arial" w:cs="Arial"/>
              </w:rPr>
              <w:t xml:space="preserve"> por hoja</w:t>
            </w:r>
          </w:p>
        </w:tc>
      </w:tr>
      <w:tr w:rsidR="00E53252" w:rsidRPr="00CE4196" w14:paraId="232D88AD" w14:textId="77777777" w:rsidTr="0013407A">
        <w:trPr>
          <w:jc w:val="center"/>
        </w:trPr>
        <w:tc>
          <w:tcPr>
            <w:tcW w:w="3601" w:type="dxa"/>
            <w:tcBorders>
              <w:top w:val="single" w:sz="4" w:space="0" w:color="000000"/>
              <w:left w:val="single" w:sz="5" w:space="0" w:color="000000"/>
              <w:bottom w:val="single" w:sz="5" w:space="0" w:color="000000"/>
              <w:right w:val="single" w:sz="5" w:space="0" w:color="000000"/>
            </w:tcBorders>
          </w:tcPr>
          <w:p w14:paraId="052C9A99" w14:textId="21A94E18" w:rsidR="00E53252" w:rsidRPr="00CE4196" w:rsidRDefault="004E639A" w:rsidP="00CE4196">
            <w:pPr>
              <w:spacing w:line="360" w:lineRule="auto"/>
              <w:rPr>
                <w:rFonts w:ascii="Arial" w:eastAsia="Arial" w:hAnsi="Arial" w:cs="Arial"/>
              </w:rPr>
            </w:pPr>
            <w:r w:rsidRPr="00CE4196">
              <w:rPr>
                <w:rFonts w:ascii="Arial" w:eastAsia="Arial" w:hAnsi="Arial" w:cs="Arial"/>
                <w:b/>
              </w:rPr>
              <w:t>II</w:t>
            </w:r>
            <w:r w:rsidR="001B61A8" w:rsidRPr="00CE4196">
              <w:rPr>
                <w:rFonts w:ascii="Arial" w:eastAsia="Arial" w:hAnsi="Arial" w:cs="Arial"/>
                <w:b/>
              </w:rPr>
              <w:t xml:space="preserve">I. </w:t>
            </w:r>
            <w:r w:rsidRPr="00CE4196">
              <w:rPr>
                <w:rFonts w:ascii="Arial" w:eastAsia="Arial" w:hAnsi="Arial" w:cs="Arial"/>
              </w:rPr>
              <w:t>Por cada constancia</w:t>
            </w:r>
          </w:p>
        </w:tc>
        <w:tc>
          <w:tcPr>
            <w:tcW w:w="1761" w:type="dxa"/>
            <w:tcBorders>
              <w:top w:val="single" w:sz="4" w:space="0" w:color="000000"/>
              <w:left w:val="single" w:sz="5" w:space="0" w:color="000000"/>
              <w:bottom w:val="single" w:sz="5" w:space="0" w:color="000000"/>
              <w:right w:val="single" w:sz="5" w:space="0" w:color="000000"/>
            </w:tcBorders>
          </w:tcPr>
          <w:p w14:paraId="1B338978" w14:textId="77777777"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$ 10.00</w:t>
            </w:r>
          </w:p>
        </w:tc>
      </w:tr>
    </w:tbl>
    <w:p w14:paraId="24E124A6" w14:textId="40141456" w:rsidR="00747CA7" w:rsidRDefault="00747CA7" w:rsidP="00CE4196">
      <w:pPr>
        <w:spacing w:line="360" w:lineRule="auto"/>
        <w:rPr>
          <w:rFonts w:ascii="Arial" w:hAnsi="Arial" w:cs="Arial"/>
        </w:rPr>
      </w:pPr>
    </w:p>
    <w:p w14:paraId="6C47B8F0" w14:textId="77777777" w:rsidR="00E53252" w:rsidRPr="00CE4196" w:rsidRDefault="004E639A" w:rsidP="00CE4196">
      <w:pPr>
        <w:spacing w:line="360" w:lineRule="auto"/>
        <w:jc w:val="center"/>
        <w:rPr>
          <w:rFonts w:ascii="Arial" w:eastAsia="Arial" w:hAnsi="Arial" w:cs="Arial"/>
          <w:b/>
        </w:rPr>
      </w:pPr>
      <w:r w:rsidRPr="00CE4196">
        <w:rPr>
          <w:rFonts w:ascii="Arial" w:eastAsia="Arial" w:hAnsi="Arial" w:cs="Arial"/>
          <w:b/>
        </w:rPr>
        <w:t>CAPÍTULO VIII</w:t>
      </w:r>
    </w:p>
    <w:p w14:paraId="253407D5" w14:textId="5D3BBB38" w:rsidR="00747CA7"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 xml:space="preserve">De los Derechos por el Uso y Aprovechamiento de los Bienes </w:t>
      </w:r>
      <w:r w:rsidR="00747CA7" w:rsidRPr="00FC1F15">
        <w:rPr>
          <w:rFonts w:ascii="Arial" w:eastAsia="Arial" w:hAnsi="Arial" w:cs="Arial"/>
          <w:b/>
          <w:lang w:val="es-MX"/>
        </w:rPr>
        <w:t>d</w:t>
      </w:r>
      <w:r w:rsidRPr="00FC1F15">
        <w:rPr>
          <w:rFonts w:ascii="Arial" w:eastAsia="Arial" w:hAnsi="Arial" w:cs="Arial"/>
          <w:b/>
          <w:lang w:val="es-MX"/>
        </w:rPr>
        <w:t xml:space="preserve">e </w:t>
      </w:r>
    </w:p>
    <w:p w14:paraId="7C2AA9F0" w14:textId="1E1B7C41"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Dominio Público del</w:t>
      </w:r>
      <w:r w:rsidR="00747CA7" w:rsidRPr="00FC1F15">
        <w:rPr>
          <w:rFonts w:ascii="Arial" w:eastAsia="Arial" w:hAnsi="Arial" w:cs="Arial"/>
          <w:b/>
          <w:lang w:val="es-MX"/>
        </w:rPr>
        <w:t xml:space="preserve"> </w:t>
      </w:r>
      <w:r w:rsidRPr="00FC1F15">
        <w:rPr>
          <w:rFonts w:ascii="Arial" w:eastAsia="Arial" w:hAnsi="Arial" w:cs="Arial"/>
          <w:b/>
          <w:lang w:val="es-MX"/>
        </w:rPr>
        <w:t>Patrimonio Municipal</w:t>
      </w:r>
    </w:p>
    <w:p w14:paraId="0BC660D0" w14:textId="77777777" w:rsidR="00E53252" w:rsidRPr="00FC1F15" w:rsidRDefault="00E53252" w:rsidP="00CE4196">
      <w:pPr>
        <w:spacing w:line="360" w:lineRule="auto"/>
        <w:jc w:val="both"/>
        <w:rPr>
          <w:rFonts w:ascii="Arial" w:hAnsi="Arial" w:cs="Arial"/>
          <w:lang w:val="es-MX"/>
        </w:rPr>
      </w:pPr>
    </w:p>
    <w:p w14:paraId="547CD285" w14:textId="3FBD2305"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Artículo 2</w:t>
      </w:r>
      <w:r w:rsidR="0092775D">
        <w:rPr>
          <w:rFonts w:ascii="Arial" w:eastAsia="Arial" w:hAnsi="Arial" w:cs="Arial"/>
          <w:b/>
          <w:lang w:val="es-MX"/>
        </w:rPr>
        <w:t>7</w:t>
      </w:r>
      <w:r w:rsidRPr="00FC1F15">
        <w:rPr>
          <w:rFonts w:ascii="Arial" w:eastAsia="Arial" w:hAnsi="Arial" w:cs="Arial"/>
          <w:b/>
          <w:lang w:val="es-MX"/>
        </w:rPr>
        <w:t xml:space="preserve">.- </w:t>
      </w:r>
      <w:r w:rsidRPr="00FC1F15">
        <w:rPr>
          <w:rFonts w:ascii="Arial" w:eastAsia="Arial" w:hAnsi="Arial" w:cs="Arial"/>
          <w:lang w:val="es-MX"/>
        </w:rPr>
        <w:t>Los derechos por servicios de mercados se causarán y pagarán de conformidad con la siguiente tarifa:</w:t>
      </w:r>
    </w:p>
    <w:p w14:paraId="7ECA794B" w14:textId="77777777" w:rsidR="00E53252" w:rsidRPr="00FC1F15" w:rsidRDefault="00E53252" w:rsidP="00CE4196">
      <w:pPr>
        <w:spacing w:line="360" w:lineRule="auto"/>
        <w:rPr>
          <w:rFonts w:ascii="Arial" w:hAnsi="Arial" w:cs="Arial"/>
          <w:lang w:val="es-MX"/>
        </w:rPr>
      </w:pPr>
    </w:p>
    <w:tbl>
      <w:tblPr>
        <w:tblW w:w="0" w:type="auto"/>
        <w:jc w:val="center"/>
        <w:tblLayout w:type="fixed"/>
        <w:tblCellMar>
          <w:left w:w="0" w:type="dxa"/>
          <w:right w:w="0" w:type="dxa"/>
        </w:tblCellMar>
        <w:tblLook w:val="01E0" w:firstRow="1" w:lastRow="1" w:firstColumn="1" w:lastColumn="1" w:noHBand="0" w:noVBand="0"/>
      </w:tblPr>
      <w:tblGrid>
        <w:gridCol w:w="562"/>
        <w:gridCol w:w="2353"/>
        <w:gridCol w:w="3607"/>
      </w:tblGrid>
      <w:tr w:rsidR="00E53252" w:rsidRPr="00CE4196" w14:paraId="007EF863" w14:textId="77777777" w:rsidTr="00747CA7">
        <w:trPr>
          <w:jc w:val="center"/>
        </w:trPr>
        <w:tc>
          <w:tcPr>
            <w:tcW w:w="562" w:type="dxa"/>
            <w:tcBorders>
              <w:top w:val="single" w:sz="6" w:space="0" w:color="000000"/>
              <w:left w:val="single" w:sz="4" w:space="0" w:color="000000"/>
              <w:bottom w:val="single" w:sz="6" w:space="0" w:color="000000"/>
            </w:tcBorders>
          </w:tcPr>
          <w:p w14:paraId="389C3B84"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I.-</w:t>
            </w:r>
          </w:p>
        </w:tc>
        <w:tc>
          <w:tcPr>
            <w:tcW w:w="2353" w:type="dxa"/>
            <w:tcBorders>
              <w:top w:val="single" w:sz="5" w:space="0" w:color="000000"/>
              <w:left w:val="nil"/>
              <w:bottom w:val="single" w:sz="5" w:space="0" w:color="000000"/>
              <w:right w:val="single" w:sz="4" w:space="0" w:color="000000"/>
            </w:tcBorders>
          </w:tcPr>
          <w:p w14:paraId="5CA407CD" w14:textId="77777777" w:rsidR="00E53252" w:rsidRPr="00CE4196" w:rsidRDefault="004E639A" w:rsidP="00CE4196">
            <w:pPr>
              <w:spacing w:line="360" w:lineRule="auto"/>
              <w:rPr>
                <w:rFonts w:ascii="Arial" w:eastAsia="Arial" w:hAnsi="Arial" w:cs="Arial"/>
              </w:rPr>
            </w:pPr>
            <w:r w:rsidRPr="00CE4196">
              <w:rPr>
                <w:rFonts w:ascii="Arial" w:eastAsia="Arial" w:hAnsi="Arial" w:cs="Arial"/>
              </w:rPr>
              <w:t>Locatarios fijos</w:t>
            </w:r>
          </w:p>
        </w:tc>
        <w:tc>
          <w:tcPr>
            <w:tcW w:w="3607" w:type="dxa"/>
            <w:tcBorders>
              <w:top w:val="single" w:sz="5" w:space="0" w:color="000000"/>
              <w:left w:val="single" w:sz="4" w:space="0" w:color="000000"/>
              <w:bottom w:val="single" w:sz="5" w:space="0" w:color="000000"/>
              <w:right w:val="single" w:sz="4" w:space="0" w:color="000000"/>
            </w:tcBorders>
          </w:tcPr>
          <w:p w14:paraId="1BCC1CF1" w14:textId="77777777"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$ 30.00 mensual</w:t>
            </w:r>
          </w:p>
        </w:tc>
      </w:tr>
      <w:tr w:rsidR="00E53252" w:rsidRPr="00CE4196" w14:paraId="52F3C5AF" w14:textId="77777777" w:rsidTr="00747CA7">
        <w:trPr>
          <w:jc w:val="center"/>
        </w:trPr>
        <w:tc>
          <w:tcPr>
            <w:tcW w:w="562" w:type="dxa"/>
            <w:tcBorders>
              <w:top w:val="single" w:sz="6" w:space="0" w:color="000000"/>
              <w:left w:val="single" w:sz="4" w:space="0" w:color="000000"/>
              <w:bottom w:val="single" w:sz="6" w:space="0" w:color="000000"/>
            </w:tcBorders>
          </w:tcPr>
          <w:p w14:paraId="220B8F3C"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II.-</w:t>
            </w:r>
          </w:p>
        </w:tc>
        <w:tc>
          <w:tcPr>
            <w:tcW w:w="2353" w:type="dxa"/>
            <w:tcBorders>
              <w:top w:val="single" w:sz="5" w:space="0" w:color="000000"/>
              <w:left w:val="nil"/>
              <w:bottom w:val="single" w:sz="5" w:space="0" w:color="000000"/>
              <w:right w:val="single" w:sz="4" w:space="0" w:color="000000"/>
            </w:tcBorders>
          </w:tcPr>
          <w:p w14:paraId="3082BD27" w14:textId="77777777" w:rsidR="00E53252" w:rsidRPr="00CE4196" w:rsidRDefault="004E639A" w:rsidP="00CE4196">
            <w:pPr>
              <w:spacing w:line="360" w:lineRule="auto"/>
              <w:rPr>
                <w:rFonts w:ascii="Arial" w:eastAsia="Arial" w:hAnsi="Arial" w:cs="Arial"/>
              </w:rPr>
            </w:pPr>
            <w:r w:rsidRPr="00CE4196">
              <w:rPr>
                <w:rFonts w:ascii="Arial" w:eastAsia="Arial" w:hAnsi="Arial" w:cs="Arial"/>
              </w:rPr>
              <w:t>Locatarios semifijos</w:t>
            </w:r>
          </w:p>
        </w:tc>
        <w:tc>
          <w:tcPr>
            <w:tcW w:w="3607" w:type="dxa"/>
            <w:tcBorders>
              <w:top w:val="single" w:sz="5" w:space="0" w:color="000000"/>
              <w:left w:val="single" w:sz="4" w:space="0" w:color="000000"/>
              <w:bottom w:val="single" w:sz="5" w:space="0" w:color="000000"/>
              <w:right w:val="single" w:sz="4" w:space="0" w:color="000000"/>
            </w:tcBorders>
          </w:tcPr>
          <w:p w14:paraId="229F43AB" w14:textId="77777777"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$ 10.00 diario</w:t>
            </w:r>
          </w:p>
        </w:tc>
      </w:tr>
      <w:tr w:rsidR="00E53252" w:rsidRPr="00CE4196" w14:paraId="7F88CF4B" w14:textId="77777777" w:rsidTr="00747CA7">
        <w:trPr>
          <w:jc w:val="center"/>
        </w:trPr>
        <w:tc>
          <w:tcPr>
            <w:tcW w:w="562" w:type="dxa"/>
            <w:tcBorders>
              <w:top w:val="single" w:sz="6" w:space="0" w:color="000000"/>
              <w:left w:val="single" w:sz="4" w:space="0" w:color="000000"/>
              <w:bottom w:val="single" w:sz="6" w:space="0" w:color="000000"/>
            </w:tcBorders>
          </w:tcPr>
          <w:p w14:paraId="6CF3A280"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III.-</w:t>
            </w:r>
          </w:p>
        </w:tc>
        <w:tc>
          <w:tcPr>
            <w:tcW w:w="2353" w:type="dxa"/>
            <w:tcBorders>
              <w:top w:val="single" w:sz="5" w:space="0" w:color="000000"/>
              <w:left w:val="nil"/>
              <w:bottom w:val="single" w:sz="5" w:space="0" w:color="000000"/>
              <w:right w:val="single" w:sz="4" w:space="0" w:color="000000"/>
            </w:tcBorders>
          </w:tcPr>
          <w:p w14:paraId="59ADFB70" w14:textId="77777777" w:rsidR="00E53252" w:rsidRPr="00CE4196" w:rsidRDefault="004E639A" w:rsidP="00CE4196">
            <w:pPr>
              <w:spacing w:line="360" w:lineRule="auto"/>
              <w:rPr>
                <w:rFonts w:ascii="Arial" w:eastAsia="Arial" w:hAnsi="Arial" w:cs="Arial"/>
              </w:rPr>
            </w:pPr>
            <w:r w:rsidRPr="00CE4196">
              <w:rPr>
                <w:rFonts w:ascii="Arial" w:eastAsia="Arial" w:hAnsi="Arial" w:cs="Arial"/>
              </w:rPr>
              <w:t>Vendedores ambulantes</w:t>
            </w:r>
          </w:p>
        </w:tc>
        <w:tc>
          <w:tcPr>
            <w:tcW w:w="3607" w:type="dxa"/>
            <w:tcBorders>
              <w:top w:val="single" w:sz="5" w:space="0" w:color="000000"/>
              <w:left w:val="single" w:sz="4" w:space="0" w:color="000000"/>
              <w:bottom w:val="single" w:sz="5" w:space="0" w:color="000000"/>
              <w:right w:val="single" w:sz="4" w:space="0" w:color="000000"/>
            </w:tcBorders>
          </w:tcPr>
          <w:p w14:paraId="0293EA1B" w14:textId="77777777"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$ 10.00 diario</w:t>
            </w:r>
          </w:p>
        </w:tc>
      </w:tr>
    </w:tbl>
    <w:p w14:paraId="3E856703" w14:textId="77777777" w:rsidR="00E53252" w:rsidRPr="00CE4196" w:rsidRDefault="00E53252" w:rsidP="00CE4196">
      <w:pPr>
        <w:spacing w:line="360" w:lineRule="auto"/>
        <w:rPr>
          <w:rFonts w:ascii="Arial" w:hAnsi="Arial" w:cs="Arial"/>
        </w:rPr>
      </w:pPr>
    </w:p>
    <w:p w14:paraId="1ECDA4C0" w14:textId="77777777" w:rsidR="00E53252" w:rsidRPr="00CE4196" w:rsidRDefault="004E639A" w:rsidP="00CE4196">
      <w:pPr>
        <w:spacing w:line="360" w:lineRule="auto"/>
        <w:jc w:val="center"/>
        <w:rPr>
          <w:rFonts w:ascii="Arial" w:eastAsia="Arial" w:hAnsi="Arial" w:cs="Arial"/>
          <w:b/>
        </w:rPr>
      </w:pPr>
      <w:r w:rsidRPr="00CE4196">
        <w:rPr>
          <w:rFonts w:ascii="Arial" w:eastAsia="Arial" w:hAnsi="Arial" w:cs="Arial"/>
          <w:b/>
        </w:rPr>
        <w:t>CAPÍTULO IX</w:t>
      </w:r>
    </w:p>
    <w:p w14:paraId="5236183D" w14:textId="77777777" w:rsidR="00E53252" w:rsidRPr="00CE4196" w:rsidRDefault="004E639A" w:rsidP="00CE4196">
      <w:pPr>
        <w:spacing w:line="360" w:lineRule="auto"/>
        <w:jc w:val="center"/>
        <w:rPr>
          <w:rFonts w:ascii="Arial" w:eastAsia="Arial" w:hAnsi="Arial" w:cs="Arial"/>
          <w:b/>
        </w:rPr>
      </w:pPr>
      <w:r w:rsidRPr="00CE4196">
        <w:rPr>
          <w:rFonts w:ascii="Arial" w:eastAsia="Arial" w:hAnsi="Arial" w:cs="Arial"/>
          <w:b/>
        </w:rPr>
        <w:t>Derecho por Servicios de Panteones</w:t>
      </w:r>
    </w:p>
    <w:p w14:paraId="1CBD8F58" w14:textId="77777777" w:rsidR="00E53252" w:rsidRPr="00CE4196" w:rsidRDefault="00E53252" w:rsidP="00CE4196">
      <w:pPr>
        <w:spacing w:line="360" w:lineRule="auto"/>
        <w:rPr>
          <w:rFonts w:ascii="Arial" w:hAnsi="Arial" w:cs="Arial"/>
        </w:rPr>
      </w:pPr>
    </w:p>
    <w:p w14:paraId="2F30DB8B" w14:textId="1D9FAE73"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Artículo 2</w:t>
      </w:r>
      <w:r w:rsidR="0092775D">
        <w:rPr>
          <w:rFonts w:ascii="Arial" w:eastAsia="Arial" w:hAnsi="Arial" w:cs="Arial"/>
          <w:b/>
          <w:lang w:val="es-MX"/>
        </w:rPr>
        <w:t>8</w:t>
      </w:r>
      <w:r w:rsidRPr="00FC1F15">
        <w:rPr>
          <w:rFonts w:ascii="Arial" w:eastAsia="Arial" w:hAnsi="Arial" w:cs="Arial"/>
          <w:b/>
          <w:lang w:val="es-MX"/>
        </w:rPr>
        <w:t xml:space="preserve">.- </w:t>
      </w:r>
      <w:r w:rsidRPr="00FC1F15">
        <w:rPr>
          <w:rFonts w:ascii="Arial" w:eastAsia="Arial" w:hAnsi="Arial" w:cs="Arial"/>
          <w:lang w:val="es-MX"/>
        </w:rPr>
        <w:t>Los derechos a que se refiere este capítulo, se causarán y pagarán conforme</w:t>
      </w:r>
      <w:r w:rsidR="00BE3E49" w:rsidRPr="00FC1F15">
        <w:rPr>
          <w:rFonts w:ascii="Arial" w:eastAsia="Arial" w:hAnsi="Arial" w:cs="Arial"/>
          <w:lang w:val="es-MX"/>
        </w:rPr>
        <w:t xml:space="preserve"> </w:t>
      </w:r>
      <w:r w:rsidRPr="00FC1F15">
        <w:rPr>
          <w:rFonts w:ascii="Arial" w:eastAsia="Arial" w:hAnsi="Arial" w:cs="Arial"/>
          <w:lang w:val="es-MX"/>
        </w:rPr>
        <w:t>a las siguientes cuotas:</w:t>
      </w:r>
    </w:p>
    <w:p w14:paraId="00632AAF" w14:textId="77777777" w:rsidR="00E53252" w:rsidRPr="00FC1F15" w:rsidRDefault="00E53252" w:rsidP="00CE4196">
      <w:pPr>
        <w:spacing w:line="360" w:lineRule="auto"/>
        <w:rPr>
          <w:rFonts w:ascii="Arial" w:hAnsi="Arial" w:cs="Arial"/>
          <w:lang w:val="es-MX"/>
        </w:rPr>
      </w:pPr>
    </w:p>
    <w:p w14:paraId="77691E1D" w14:textId="3FB28FB5"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I.     </w:t>
      </w:r>
      <w:r w:rsidRPr="00FC1F15">
        <w:rPr>
          <w:rFonts w:ascii="Arial" w:eastAsia="Arial" w:hAnsi="Arial" w:cs="Arial"/>
          <w:lang w:val="es-MX"/>
        </w:rPr>
        <w:t>Inhumación en fosas y criptas</w:t>
      </w:r>
      <w:r w:rsidR="003238C2" w:rsidRPr="00FC1F15">
        <w:rPr>
          <w:rFonts w:ascii="Arial" w:eastAsia="Arial" w:hAnsi="Arial" w:cs="Arial"/>
          <w:lang w:val="es-MX"/>
        </w:rPr>
        <w:t xml:space="preserve">:                                                                                </w:t>
      </w:r>
      <w:r w:rsidRPr="00FC1F15">
        <w:rPr>
          <w:rFonts w:ascii="Arial" w:eastAsia="Arial" w:hAnsi="Arial" w:cs="Arial"/>
          <w:lang w:val="es-MX"/>
        </w:rPr>
        <w:t xml:space="preserve">       $ 72.00</w:t>
      </w:r>
    </w:p>
    <w:p w14:paraId="16B534A0" w14:textId="77777777" w:rsidR="00E53252" w:rsidRPr="00FC1F15" w:rsidRDefault="00E53252" w:rsidP="00CE4196">
      <w:pPr>
        <w:spacing w:line="360" w:lineRule="auto"/>
        <w:rPr>
          <w:rFonts w:ascii="Arial" w:hAnsi="Arial" w:cs="Arial"/>
          <w:lang w:val="es-MX"/>
        </w:rPr>
      </w:pPr>
    </w:p>
    <w:tbl>
      <w:tblPr>
        <w:tblW w:w="0" w:type="auto"/>
        <w:jc w:val="center"/>
        <w:tblLayout w:type="fixed"/>
        <w:tblCellMar>
          <w:left w:w="0" w:type="dxa"/>
          <w:right w:w="0" w:type="dxa"/>
        </w:tblCellMar>
        <w:tblLook w:val="01E0" w:firstRow="1" w:lastRow="1" w:firstColumn="1" w:lastColumn="1" w:noHBand="0" w:noVBand="0"/>
      </w:tblPr>
      <w:tblGrid>
        <w:gridCol w:w="4374"/>
        <w:gridCol w:w="1392"/>
      </w:tblGrid>
      <w:tr w:rsidR="00E53252" w:rsidRPr="00CE4196" w14:paraId="6A133CEC" w14:textId="77777777" w:rsidTr="00747CA7">
        <w:trPr>
          <w:jc w:val="center"/>
        </w:trPr>
        <w:tc>
          <w:tcPr>
            <w:tcW w:w="5766" w:type="dxa"/>
            <w:gridSpan w:val="2"/>
            <w:tcBorders>
              <w:top w:val="single" w:sz="4" w:space="0" w:color="000000"/>
              <w:left w:val="single" w:sz="4" w:space="0" w:color="000000"/>
              <w:bottom w:val="nil"/>
              <w:right w:val="single" w:sz="4" w:space="0" w:color="000000"/>
            </w:tcBorders>
          </w:tcPr>
          <w:p w14:paraId="547D6833"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ADULTOS:</w:t>
            </w:r>
          </w:p>
        </w:tc>
      </w:tr>
      <w:tr w:rsidR="00E53252" w:rsidRPr="00CE4196" w14:paraId="3F7191F6" w14:textId="77777777" w:rsidTr="00747CA7">
        <w:trPr>
          <w:jc w:val="center"/>
        </w:trPr>
        <w:tc>
          <w:tcPr>
            <w:tcW w:w="4374" w:type="dxa"/>
            <w:tcBorders>
              <w:top w:val="single" w:sz="4" w:space="0" w:color="000000"/>
              <w:left w:val="single" w:sz="4" w:space="0" w:color="000000"/>
              <w:bottom w:val="single" w:sz="5" w:space="0" w:color="000000"/>
              <w:right w:val="single" w:sz="4" w:space="0" w:color="000000"/>
            </w:tcBorders>
          </w:tcPr>
          <w:p w14:paraId="7F15261D" w14:textId="77777777"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a) </w:t>
            </w:r>
            <w:r w:rsidRPr="00FC1F15">
              <w:rPr>
                <w:rFonts w:ascii="Arial" w:eastAsia="Arial" w:hAnsi="Arial" w:cs="Arial"/>
                <w:lang w:val="es-MX"/>
              </w:rPr>
              <w:t>Por temporalidad de 4 años</w:t>
            </w:r>
          </w:p>
        </w:tc>
        <w:tc>
          <w:tcPr>
            <w:tcW w:w="1392" w:type="dxa"/>
            <w:tcBorders>
              <w:top w:val="single" w:sz="4" w:space="0" w:color="000000"/>
              <w:left w:val="single" w:sz="4" w:space="0" w:color="000000"/>
              <w:bottom w:val="single" w:sz="5" w:space="0" w:color="000000"/>
              <w:right w:val="single" w:sz="4" w:space="0" w:color="000000"/>
            </w:tcBorders>
          </w:tcPr>
          <w:p w14:paraId="69641474" w14:textId="77777777"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$ 500.00</w:t>
            </w:r>
          </w:p>
        </w:tc>
      </w:tr>
      <w:tr w:rsidR="00E53252" w:rsidRPr="00CE4196" w14:paraId="16CD042C" w14:textId="77777777" w:rsidTr="00747CA7">
        <w:trPr>
          <w:jc w:val="center"/>
        </w:trPr>
        <w:tc>
          <w:tcPr>
            <w:tcW w:w="4374" w:type="dxa"/>
            <w:tcBorders>
              <w:top w:val="single" w:sz="5" w:space="0" w:color="000000"/>
              <w:left w:val="single" w:sz="4" w:space="0" w:color="000000"/>
              <w:bottom w:val="single" w:sz="5" w:space="0" w:color="000000"/>
              <w:right w:val="single" w:sz="4" w:space="0" w:color="000000"/>
            </w:tcBorders>
          </w:tcPr>
          <w:p w14:paraId="02F972D2"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 xml:space="preserve">b) </w:t>
            </w:r>
            <w:r w:rsidRPr="00CE4196">
              <w:rPr>
                <w:rFonts w:ascii="Arial" w:eastAsia="Arial" w:hAnsi="Arial" w:cs="Arial"/>
              </w:rPr>
              <w:t>Adquirida a perpetuidad</w:t>
            </w:r>
          </w:p>
        </w:tc>
        <w:tc>
          <w:tcPr>
            <w:tcW w:w="1392" w:type="dxa"/>
            <w:tcBorders>
              <w:top w:val="single" w:sz="5" w:space="0" w:color="000000"/>
              <w:left w:val="single" w:sz="4" w:space="0" w:color="000000"/>
              <w:bottom w:val="single" w:sz="5" w:space="0" w:color="000000"/>
              <w:right w:val="single" w:sz="4" w:space="0" w:color="000000"/>
            </w:tcBorders>
          </w:tcPr>
          <w:p w14:paraId="36B69DB5" w14:textId="77777777"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$ 5,000.00</w:t>
            </w:r>
          </w:p>
        </w:tc>
      </w:tr>
      <w:tr w:rsidR="00E53252" w:rsidRPr="00CE4196" w14:paraId="39309943" w14:textId="77777777" w:rsidTr="00747CA7">
        <w:trPr>
          <w:jc w:val="center"/>
        </w:trPr>
        <w:tc>
          <w:tcPr>
            <w:tcW w:w="4374" w:type="dxa"/>
            <w:tcBorders>
              <w:top w:val="single" w:sz="5" w:space="0" w:color="000000"/>
              <w:left w:val="single" w:sz="4" w:space="0" w:color="000000"/>
              <w:bottom w:val="single" w:sz="5" w:space="0" w:color="000000"/>
              <w:right w:val="single" w:sz="4" w:space="0" w:color="000000"/>
            </w:tcBorders>
          </w:tcPr>
          <w:p w14:paraId="5225C72D" w14:textId="77777777"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c) </w:t>
            </w:r>
            <w:r w:rsidRPr="00FC1F15">
              <w:rPr>
                <w:rFonts w:ascii="Arial" w:eastAsia="Arial" w:hAnsi="Arial" w:cs="Arial"/>
                <w:lang w:val="es-MX"/>
              </w:rPr>
              <w:t>Refrendo por depósitos de restos a 4 años</w:t>
            </w:r>
          </w:p>
        </w:tc>
        <w:tc>
          <w:tcPr>
            <w:tcW w:w="1392" w:type="dxa"/>
            <w:tcBorders>
              <w:top w:val="single" w:sz="5" w:space="0" w:color="000000"/>
              <w:left w:val="single" w:sz="4" w:space="0" w:color="000000"/>
              <w:bottom w:val="single" w:sz="5" w:space="0" w:color="000000"/>
              <w:right w:val="single" w:sz="4" w:space="0" w:color="000000"/>
            </w:tcBorders>
          </w:tcPr>
          <w:p w14:paraId="0E56F639" w14:textId="77777777"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$ 500.00</w:t>
            </w:r>
          </w:p>
        </w:tc>
      </w:tr>
    </w:tbl>
    <w:p w14:paraId="4394F92C" w14:textId="77777777" w:rsidR="00BE3E49" w:rsidRPr="00CE4196" w:rsidRDefault="00BE3E49" w:rsidP="00CE4196">
      <w:pPr>
        <w:spacing w:line="360" w:lineRule="auto"/>
        <w:jc w:val="both"/>
        <w:rPr>
          <w:rFonts w:ascii="Arial" w:eastAsia="Arial" w:hAnsi="Arial" w:cs="Arial"/>
        </w:rPr>
      </w:pPr>
    </w:p>
    <w:p w14:paraId="62B9EAAD" w14:textId="03737560" w:rsidR="00E53252" w:rsidRPr="00FC1F15" w:rsidRDefault="004E639A" w:rsidP="0013407A">
      <w:pPr>
        <w:spacing w:line="360" w:lineRule="auto"/>
        <w:ind w:firstLine="708"/>
        <w:jc w:val="both"/>
        <w:rPr>
          <w:rFonts w:ascii="Arial" w:eastAsia="Arial" w:hAnsi="Arial" w:cs="Arial"/>
          <w:lang w:val="es-MX"/>
        </w:rPr>
      </w:pPr>
      <w:r w:rsidRPr="00FC1F15">
        <w:rPr>
          <w:rFonts w:ascii="Arial" w:eastAsia="Arial" w:hAnsi="Arial" w:cs="Arial"/>
          <w:lang w:val="es-MX"/>
        </w:rPr>
        <w:t>En las fosas o criptas para niños, las tarifas aplicadas a cada uno de los conceptos serán el 50%</w:t>
      </w:r>
      <w:r w:rsidR="003238C2" w:rsidRPr="00FC1F15">
        <w:rPr>
          <w:rFonts w:ascii="Arial" w:eastAsia="Arial" w:hAnsi="Arial" w:cs="Arial"/>
          <w:lang w:val="es-MX"/>
        </w:rPr>
        <w:t xml:space="preserve"> </w:t>
      </w:r>
      <w:r w:rsidRPr="00FC1F15">
        <w:rPr>
          <w:rFonts w:ascii="Arial" w:eastAsia="Arial" w:hAnsi="Arial" w:cs="Arial"/>
          <w:lang w:val="es-MX"/>
        </w:rPr>
        <w:t>de las aplicadas para adultos.</w:t>
      </w:r>
    </w:p>
    <w:p w14:paraId="116CDF2B" w14:textId="77777777" w:rsidR="00E53252" w:rsidRPr="00FC1F15" w:rsidRDefault="00E53252" w:rsidP="00CE4196">
      <w:pPr>
        <w:spacing w:line="360" w:lineRule="auto"/>
        <w:jc w:val="both"/>
        <w:rPr>
          <w:rFonts w:ascii="Arial" w:hAnsi="Arial" w:cs="Arial"/>
          <w:lang w:val="es-MX"/>
        </w:rPr>
      </w:pPr>
    </w:p>
    <w:p w14:paraId="18BA32D0" w14:textId="1FFF1B01" w:rsidR="00E53252" w:rsidRPr="00FC1F15" w:rsidRDefault="00747CA7" w:rsidP="00CE4196">
      <w:pPr>
        <w:spacing w:line="360" w:lineRule="auto"/>
        <w:jc w:val="both"/>
        <w:rPr>
          <w:rFonts w:ascii="Arial" w:eastAsia="Arial" w:hAnsi="Arial" w:cs="Arial"/>
          <w:lang w:val="es-MX"/>
        </w:rPr>
      </w:pPr>
      <w:r w:rsidRPr="00FC1F15">
        <w:rPr>
          <w:rFonts w:ascii="Arial" w:eastAsia="Arial" w:hAnsi="Arial" w:cs="Arial"/>
          <w:b/>
          <w:lang w:val="es-MX"/>
        </w:rPr>
        <w:t xml:space="preserve">II.- </w:t>
      </w:r>
      <w:r w:rsidRPr="00FC1F15">
        <w:rPr>
          <w:rFonts w:ascii="Arial" w:eastAsia="Arial" w:hAnsi="Arial" w:cs="Arial"/>
          <w:lang w:val="es-MX"/>
        </w:rPr>
        <w:t xml:space="preserve">Permiso de </w:t>
      </w:r>
      <w:r w:rsidR="004E639A" w:rsidRPr="00FC1F15">
        <w:rPr>
          <w:rFonts w:ascii="Arial" w:eastAsia="Arial" w:hAnsi="Arial" w:cs="Arial"/>
          <w:lang w:val="es-MX"/>
        </w:rPr>
        <w:t>construcci</w:t>
      </w:r>
      <w:r w:rsidRPr="00FC1F15">
        <w:rPr>
          <w:rFonts w:ascii="Arial" w:eastAsia="Arial" w:hAnsi="Arial" w:cs="Arial"/>
          <w:lang w:val="es-MX"/>
        </w:rPr>
        <w:t xml:space="preserve">ón de cripta o gaveta en cualquiera de las clases de los </w:t>
      </w:r>
      <w:r w:rsidR="004E639A" w:rsidRPr="00FC1F15">
        <w:rPr>
          <w:rFonts w:ascii="Arial" w:eastAsia="Arial" w:hAnsi="Arial" w:cs="Arial"/>
          <w:lang w:val="es-MX"/>
        </w:rPr>
        <w:t>cementerios municipales, $ 50.00</w:t>
      </w:r>
    </w:p>
    <w:p w14:paraId="3A3C2643" w14:textId="388717F9"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 xml:space="preserve">III.- </w:t>
      </w:r>
      <w:r w:rsidRPr="00FC1F15">
        <w:rPr>
          <w:rFonts w:ascii="Arial" w:eastAsia="Arial" w:hAnsi="Arial" w:cs="Arial"/>
          <w:lang w:val="es-MX"/>
        </w:rPr>
        <w:t>Exhumación después</w:t>
      </w:r>
      <w:r w:rsidR="00D62A52">
        <w:rPr>
          <w:rFonts w:ascii="Arial" w:eastAsia="Arial" w:hAnsi="Arial" w:cs="Arial"/>
          <w:lang w:val="es-MX"/>
        </w:rPr>
        <w:t xml:space="preserve"> de transcurrido el término de l</w:t>
      </w:r>
      <w:r w:rsidRPr="00FC1F15">
        <w:rPr>
          <w:rFonts w:ascii="Arial" w:eastAsia="Arial" w:hAnsi="Arial" w:cs="Arial"/>
          <w:lang w:val="es-MX"/>
        </w:rPr>
        <w:t>ey: $72.00</w:t>
      </w:r>
    </w:p>
    <w:p w14:paraId="3094A3DE" w14:textId="6D490B2B" w:rsidR="0013407A" w:rsidRDefault="0013407A">
      <w:pPr>
        <w:rPr>
          <w:rFonts w:ascii="Arial" w:hAnsi="Arial" w:cs="Arial"/>
          <w:lang w:val="es-MX"/>
        </w:rPr>
      </w:pPr>
      <w:r>
        <w:rPr>
          <w:rFonts w:ascii="Arial" w:hAnsi="Arial" w:cs="Arial"/>
          <w:lang w:val="es-MX"/>
        </w:rPr>
        <w:br w:type="page"/>
      </w:r>
    </w:p>
    <w:p w14:paraId="515F5915" w14:textId="77777777"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CAPÍTULO X</w:t>
      </w:r>
    </w:p>
    <w:p w14:paraId="51E967E0" w14:textId="43463D79" w:rsidR="00E53252" w:rsidRPr="00FC1F15" w:rsidRDefault="00B00B61" w:rsidP="00CE4196">
      <w:pPr>
        <w:spacing w:line="360" w:lineRule="auto"/>
        <w:jc w:val="center"/>
        <w:rPr>
          <w:rFonts w:ascii="Arial" w:eastAsia="Arial" w:hAnsi="Arial" w:cs="Arial"/>
          <w:lang w:val="es-MX"/>
        </w:rPr>
      </w:pPr>
      <w:r>
        <w:rPr>
          <w:rFonts w:ascii="Arial" w:eastAsia="Arial" w:hAnsi="Arial" w:cs="Arial"/>
          <w:b/>
          <w:lang w:val="es-MX"/>
        </w:rPr>
        <w:t xml:space="preserve">Derechos por los Servicios </w:t>
      </w:r>
      <w:r w:rsidR="004E639A" w:rsidRPr="00FC1F15">
        <w:rPr>
          <w:rFonts w:ascii="Arial" w:eastAsia="Arial" w:hAnsi="Arial" w:cs="Arial"/>
          <w:b/>
          <w:lang w:val="es-MX"/>
        </w:rPr>
        <w:t xml:space="preserve">de Acceso a la Información </w:t>
      </w:r>
    </w:p>
    <w:p w14:paraId="0242CFC6" w14:textId="77777777" w:rsidR="00E53252" w:rsidRPr="00FC1F15" w:rsidRDefault="00E53252" w:rsidP="0092775D">
      <w:pPr>
        <w:jc w:val="both"/>
        <w:rPr>
          <w:rFonts w:ascii="Arial" w:hAnsi="Arial" w:cs="Arial"/>
          <w:lang w:val="es-MX"/>
        </w:rPr>
      </w:pPr>
    </w:p>
    <w:p w14:paraId="40359CD6" w14:textId="4874DAFE" w:rsidR="006032D2" w:rsidRPr="006032D2" w:rsidRDefault="004E639A" w:rsidP="006032D2">
      <w:pPr>
        <w:spacing w:line="360" w:lineRule="auto"/>
        <w:jc w:val="both"/>
        <w:rPr>
          <w:rFonts w:ascii="Arial" w:eastAsia="Arial" w:hAnsi="Arial" w:cs="Arial"/>
          <w:bCs/>
          <w:lang w:val="es-ES_tradnl"/>
        </w:rPr>
      </w:pPr>
      <w:r w:rsidRPr="00FC1F15">
        <w:rPr>
          <w:rFonts w:ascii="Arial" w:eastAsia="Arial" w:hAnsi="Arial" w:cs="Arial"/>
          <w:b/>
          <w:lang w:val="es-MX"/>
        </w:rPr>
        <w:t>Artículo 2</w:t>
      </w:r>
      <w:r w:rsidR="0092775D">
        <w:rPr>
          <w:rFonts w:ascii="Arial" w:eastAsia="Arial" w:hAnsi="Arial" w:cs="Arial"/>
          <w:b/>
          <w:lang w:val="es-MX"/>
        </w:rPr>
        <w:t>9</w:t>
      </w:r>
      <w:r w:rsidRPr="00FC1F15">
        <w:rPr>
          <w:rFonts w:ascii="Arial" w:eastAsia="Arial" w:hAnsi="Arial" w:cs="Arial"/>
          <w:b/>
          <w:lang w:val="es-MX"/>
        </w:rPr>
        <w:t xml:space="preserve">.- </w:t>
      </w:r>
      <w:r w:rsidR="006032D2" w:rsidRPr="006032D2">
        <w:rPr>
          <w:rFonts w:ascii="Arial" w:eastAsia="Arial" w:hAnsi="Arial" w:cs="Arial"/>
          <w:bCs/>
          <w:lang w:val="es-ES_tradnl"/>
        </w:rPr>
        <w:t>El derecho por acceso a la información pública que proporciona la Unidad de Transparencia municipal será gratuita.</w:t>
      </w:r>
    </w:p>
    <w:p w14:paraId="63CE8320" w14:textId="77777777" w:rsidR="006032D2" w:rsidRPr="006032D2" w:rsidRDefault="006032D2" w:rsidP="0092775D">
      <w:pPr>
        <w:jc w:val="both"/>
        <w:rPr>
          <w:rFonts w:ascii="Arial" w:eastAsia="Arial" w:hAnsi="Arial" w:cs="Arial"/>
          <w:bCs/>
          <w:lang w:val="es-ES_tradnl"/>
        </w:rPr>
      </w:pPr>
    </w:p>
    <w:p w14:paraId="0489441C" w14:textId="77777777" w:rsidR="006032D2" w:rsidRPr="006032D2" w:rsidRDefault="006032D2" w:rsidP="0013407A">
      <w:pPr>
        <w:spacing w:line="360" w:lineRule="auto"/>
        <w:ind w:firstLine="708"/>
        <w:jc w:val="both"/>
        <w:rPr>
          <w:rFonts w:ascii="Arial" w:eastAsia="Arial" w:hAnsi="Arial" w:cs="Arial"/>
          <w:bCs/>
          <w:lang w:val="es-ES_tradnl"/>
        </w:rPr>
      </w:pPr>
      <w:r w:rsidRPr="006032D2">
        <w:rPr>
          <w:rFonts w:ascii="Arial" w:eastAsia="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2106A5B7" w14:textId="77777777" w:rsidR="006032D2" w:rsidRPr="006032D2" w:rsidRDefault="006032D2" w:rsidP="0092775D">
      <w:pPr>
        <w:jc w:val="both"/>
        <w:rPr>
          <w:rFonts w:ascii="Arial" w:eastAsia="Arial" w:hAnsi="Arial" w:cs="Arial"/>
          <w:bCs/>
          <w:lang w:val="es-ES_tradnl"/>
        </w:rPr>
      </w:pPr>
    </w:p>
    <w:p w14:paraId="4ED6C676" w14:textId="516B44C1" w:rsidR="00E53252" w:rsidRPr="00FC1F15" w:rsidRDefault="006032D2" w:rsidP="0013407A">
      <w:pPr>
        <w:spacing w:line="360" w:lineRule="auto"/>
        <w:ind w:firstLine="708"/>
        <w:jc w:val="both"/>
        <w:rPr>
          <w:rFonts w:ascii="Arial" w:eastAsia="Arial" w:hAnsi="Arial" w:cs="Arial"/>
          <w:lang w:val="es-MX"/>
        </w:rPr>
      </w:pPr>
      <w:r w:rsidRPr="006032D2">
        <w:rPr>
          <w:rFonts w:ascii="Arial" w:eastAsia="Arial" w:hAnsi="Arial" w:cs="Arial"/>
          <w:bCs/>
          <w:lang w:val="es-ES_tradnl"/>
        </w:rPr>
        <w:t xml:space="preserve">El costo de recuperación que deberá cubrir el solicitante </w:t>
      </w:r>
      <w:r w:rsidRPr="006032D2">
        <w:rPr>
          <w:rFonts w:ascii="Arial" w:eastAsia="Arial" w:hAnsi="Arial" w:cs="Arial"/>
          <w:lang w:val="es-MX"/>
        </w:rPr>
        <w:t>por la modalidad de entrega de reproducción de la información a que se refiere este Capítulo,</w:t>
      </w:r>
      <w:r w:rsidRPr="006032D2">
        <w:rPr>
          <w:rFonts w:ascii="Arial" w:eastAsia="Arial" w:hAnsi="Arial" w:cs="Arial"/>
          <w:bCs/>
          <w:lang w:val="es-ES_tradnl"/>
        </w:rPr>
        <w:t xml:space="preserve"> no podrá ser superior a la suma del precio total del medio utilizado, y será de acuerdo con la siguiente</w:t>
      </w:r>
      <w:r w:rsidR="004E639A" w:rsidRPr="00FC1F15">
        <w:rPr>
          <w:rFonts w:ascii="Arial" w:eastAsia="Arial" w:hAnsi="Arial" w:cs="Arial"/>
          <w:lang w:val="es-MX"/>
        </w:rPr>
        <w:t xml:space="preserve"> tarifa:</w:t>
      </w:r>
    </w:p>
    <w:p w14:paraId="2088883E" w14:textId="77777777" w:rsidR="00E53252" w:rsidRPr="00FC1F15" w:rsidRDefault="00E53252" w:rsidP="0092775D">
      <w:pPr>
        <w:rPr>
          <w:rFonts w:ascii="Arial" w:hAnsi="Arial" w:cs="Arial"/>
          <w:lang w:val="es-MX"/>
        </w:rPr>
      </w:pPr>
    </w:p>
    <w:tbl>
      <w:tblPr>
        <w:tblW w:w="0" w:type="auto"/>
        <w:tblInd w:w="1128" w:type="dxa"/>
        <w:tblLayout w:type="fixed"/>
        <w:tblCellMar>
          <w:left w:w="0" w:type="dxa"/>
          <w:right w:w="0" w:type="dxa"/>
        </w:tblCellMar>
        <w:tblLook w:val="01E0" w:firstRow="1" w:lastRow="1" w:firstColumn="1" w:lastColumn="1" w:noHBand="0" w:noVBand="0"/>
      </w:tblPr>
      <w:tblGrid>
        <w:gridCol w:w="567"/>
        <w:gridCol w:w="4111"/>
        <w:gridCol w:w="454"/>
        <w:gridCol w:w="1672"/>
      </w:tblGrid>
      <w:tr w:rsidR="00E53252" w:rsidRPr="00CE4196" w14:paraId="045DEEC2" w14:textId="77777777" w:rsidTr="000A146E">
        <w:trPr>
          <w:trHeight w:hRule="exact" w:val="301"/>
        </w:trPr>
        <w:tc>
          <w:tcPr>
            <w:tcW w:w="567" w:type="dxa"/>
            <w:tcBorders>
              <w:top w:val="single" w:sz="4" w:space="0" w:color="000000"/>
              <w:left w:val="single" w:sz="5" w:space="0" w:color="000000"/>
              <w:bottom w:val="single" w:sz="4" w:space="0" w:color="000000"/>
              <w:right w:val="single" w:sz="4" w:space="0" w:color="000000"/>
            </w:tcBorders>
          </w:tcPr>
          <w:p w14:paraId="30DF712A"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I.-</w:t>
            </w:r>
          </w:p>
        </w:tc>
        <w:tc>
          <w:tcPr>
            <w:tcW w:w="4111" w:type="dxa"/>
            <w:tcBorders>
              <w:top w:val="single" w:sz="4" w:space="0" w:color="000000"/>
              <w:left w:val="single" w:sz="4" w:space="0" w:color="000000"/>
              <w:bottom w:val="single" w:sz="4" w:space="0" w:color="000000"/>
              <w:right w:val="single" w:sz="5" w:space="0" w:color="000000"/>
            </w:tcBorders>
          </w:tcPr>
          <w:p w14:paraId="07052C68" w14:textId="63F2013F" w:rsidR="00E53252" w:rsidRPr="00CE4196" w:rsidRDefault="004E639A" w:rsidP="00CE4196">
            <w:pPr>
              <w:spacing w:line="360" w:lineRule="auto"/>
              <w:rPr>
                <w:rFonts w:ascii="Arial" w:eastAsia="Arial" w:hAnsi="Arial" w:cs="Arial"/>
              </w:rPr>
            </w:pPr>
            <w:r w:rsidRPr="00CE4196">
              <w:rPr>
                <w:rFonts w:ascii="Arial" w:eastAsia="Arial" w:hAnsi="Arial" w:cs="Arial"/>
              </w:rPr>
              <w:t>Emisión de copia simple</w:t>
            </w:r>
            <w:r w:rsidR="000A146E" w:rsidRPr="00CE4196">
              <w:rPr>
                <w:rFonts w:ascii="Arial" w:eastAsia="Arial" w:hAnsi="Arial" w:cs="Arial"/>
              </w:rPr>
              <w:t>.</w:t>
            </w:r>
          </w:p>
        </w:tc>
        <w:tc>
          <w:tcPr>
            <w:tcW w:w="454" w:type="dxa"/>
            <w:tcBorders>
              <w:top w:val="single" w:sz="4" w:space="0" w:color="000000"/>
              <w:left w:val="single" w:sz="5" w:space="0" w:color="000000"/>
              <w:bottom w:val="single" w:sz="4" w:space="0" w:color="000000"/>
              <w:right w:val="single" w:sz="4" w:space="0" w:color="000000"/>
            </w:tcBorders>
          </w:tcPr>
          <w:p w14:paraId="6C854495" w14:textId="77777777" w:rsidR="00E53252" w:rsidRPr="00CE4196" w:rsidRDefault="004E639A" w:rsidP="00CE4196">
            <w:pPr>
              <w:spacing w:line="360" w:lineRule="auto"/>
              <w:rPr>
                <w:rFonts w:ascii="Arial" w:eastAsia="Arial" w:hAnsi="Arial" w:cs="Arial"/>
              </w:rPr>
            </w:pPr>
            <w:r w:rsidRPr="00CE4196">
              <w:rPr>
                <w:rFonts w:ascii="Arial" w:eastAsia="Arial" w:hAnsi="Arial" w:cs="Arial"/>
              </w:rPr>
              <w:t>$</w:t>
            </w:r>
          </w:p>
        </w:tc>
        <w:tc>
          <w:tcPr>
            <w:tcW w:w="1672" w:type="dxa"/>
            <w:tcBorders>
              <w:top w:val="single" w:sz="4" w:space="0" w:color="000000"/>
              <w:left w:val="single" w:sz="4" w:space="0" w:color="000000"/>
              <w:bottom w:val="single" w:sz="4" w:space="0" w:color="000000"/>
              <w:right w:val="single" w:sz="5" w:space="0" w:color="000000"/>
            </w:tcBorders>
          </w:tcPr>
          <w:p w14:paraId="4FA4E7D0" w14:textId="3CDDCECD"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1.00</w:t>
            </w:r>
            <w:r w:rsidR="00B00B61">
              <w:rPr>
                <w:rFonts w:ascii="Arial" w:eastAsia="Arial" w:hAnsi="Arial" w:cs="Arial"/>
              </w:rPr>
              <w:t xml:space="preserve"> por hoja </w:t>
            </w:r>
          </w:p>
        </w:tc>
      </w:tr>
      <w:tr w:rsidR="00E53252" w:rsidRPr="00CE4196" w14:paraId="3917686C" w14:textId="77777777" w:rsidTr="000A146E">
        <w:trPr>
          <w:trHeight w:hRule="exact" w:val="325"/>
        </w:trPr>
        <w:tc>
          <w:tcPr>
            <w:tcW w:w="567" w:type="dxa"/>
            <w:tcBorders>
              <w:top w:val="single" w:sz="4" w:space="0" w:color="000000"/>
              <w:left w:val="single" w:sz="5" w:space="0" w:color="000000"/>
              <w:bottom w:val="single" w:sz="4" w:space="0" w:color="000000"/>
              <w:right w:val="single" w:sz="4" w:space="0" w:color="000000"/>
            </w:tcBorders>
          </w:tcPr>
          <w:p w14:paraId="229D33F0"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II.-</w:t>
            </w:r>
          </w:p>
        </w:tc>
        <w:tc>
          <w:tcPr>
            <w:tcW w:w="4111" w:type="dxa"/>
            <w:tcBorders>
              <w:top w:val="single" w:sz="4" w:space="0" w:color="000000"/>
              <w:left w:val="single" w:sz="4" w:space="0" w:color="000000"/>
              <w:bottom w:val="single" w:sz="4" w:space="0" w:color="000000"/>
              <w:right w:val="single" w:sz="5" w:space="0" w:color="000000"/>
            </w:tcBorders>
          </w:tcPr>
          <w:p w14:paraId="03DE3F28" w14:textId="5626A75A" w:rsidR="00E53252" w:rsidRPr="00CE4196" w:rsidRDefault="004E639A" w:rsidP="00CE4196">
            <w:pPr>
              <w:spacing w:line="360" w:lineRule="auto"/>
              <w:rPr>
                <w:rFonts w:ascii="Arial" w:eastAsia="Arial" w:hAnsi="Arial" w:cs="Arial"/>
              </w:rPr>
            </w:pPr>
            <w:r w:rsidRPr="00CE4196">
              <w:rPr>
                <w:rFonts w:ascii="Arial" w:eastAsia="Arial" w:hAnsi="Arial" w:cs="Arial"/>
              </w:rPr>
              <w:t>Expedición de copia certificada</w:t>
            </w:r>
            <w:r w:rsidR="000A146E" w:rsidRPr="00CE4196">
              <w:rPr>
                <w:rFonts w:ascii="Arial" w:eastAsia="Arial" w:hAnsi="Arial" w:cs="Arial"/>
              </w:rPr>
              <w:t>.</w:t>
            </w:r>
          </w:p>
        </w:tc>
        <w:tc>
          <w:tcPr>
            <w:tcW w:w="454" w:type="dxa"/>
            <w:tcBorders>
              <w:top w:val="single" w:sz="4" w:space="0" w:color="000000"/>
              <w:left w:val="single" w:sz="5" w:space="0" w:color="000000"/>
              <w:bottom w:val="single" w:sz="4" w:space="0" w:color="000000"/>
              <w:right w:val="single" w:sz="4" w:space="0" w:color="000000"/>
            </w:tcBorders>
          </w:tcPr>
          <w:p w14:paraId="00298128" w14:textId="77777777" w:rsidR="00E53252" w:rsidRPr="00CE4196" w:rsidRDefault="004E639A" w:rsidP="00CE4196">
            <w:pPr>
              <w:spacing w:line="360" w:lineRule="auto"/>
              <w:rPr>
                <w:rFonts w:ascii="Arial" w:eastAsia="Arial" w:hAnsi="Arial" w:cs="Arial"/>
              </w:rPr>
            </w:pPr>
            <w:r w:rsidRPr="00CE4196">
              <w:rPr>
                <w:rFonts w:ascii="Arial" w:eastAsia="Arial" w:hAnsi="Arial" w:cs="Arial"/>
              </w:rPr>
              <w:t>$</w:t>
            </w:r>
          </w:p>
        </w:tc>
        <w:tc>
          <w:tcPr>
            <w:tcW w:w="1672" w:type="dxa"/>
            <w:tcBorders>
              <w:top w:val="single" w:sz="4" w:space="0" w:color="000000"/>
              <w:left w:val="single" w:sz="4" w:space="0" w:color="000000"/>
              <w:bottom w:val="single" w:sz="4" w:space="0" w:color="000000"/>
              <w:right w:val="single" w:sz="5" w:space="0" w:color="000000"/>
            </w:tcBorders>
          </w:tcPr>
          <w:p w14:paraId="534C81AB" w14:textId="2F768F7E" w:rsidR="00E53252" w:rsidRPr="00CE4196" w:rsidRDefault="00A1331C" w:rsidP="00CE4196">
            <w:pPr>
              <w:spacing w:line="360" w:lineRule="auto"/>
              <w:jc w:val="right"/>
              <w:rPr>
                <w:rFonts w:ascii="Arial" w:eastAsia="Arial" w:hAnsi="Arial" w:cs="Arial"/>
              </w:rPr>
            </w:pPr>
            <w:r w:rsidRPr="00CE4196">
              <w:rPr>
                <w:rFonts w:ascii="Arial" w:eastAsia="Arial" w:hAnsi="Arial" w:cs="Arial"/>
              </w:rPr>
              <w:t>1</w:t>
            </w:r>
            <w:r w:rsidR="004E639A" w:rsidRPr="00CE4196">
              <w:rPr>
                <w:rFonts w:ascii="Arial" w:eastAsia="Arial" w:hAnsi="Arial" w:cs="Arial"/>
              </w:rPr>
              <w:t>.00</w:t>
            </w:r>
            <w:r w:rsidR="00B00B61">
              <w:rPr>
                <w:rFonts w:ascii="Arial" w:eastAsia="Arial" w:hAnsi="Arial" w:cs="Arial"/>
              </w:rPr>
              <w:t xml:space="preserve"> por hoja</w:t>
            </w:r>
          </w:p>
        </w:tc>
      </w:tr>
      <w:tr w:rsidR="00E53252" w:rsidRPr="00CE4196" w14:paraId="4ABF6AAA" w14:textId="77777777" w:rsidTr="000A146E">
        <w:trPr>
          <w:trHeight w:hRule="exact" w:val="592"/>
        </w:trPr>
        <w:tc>
          <w:tcPr>
            <w:tcW w:w="567" w:type="dxa"/>
            <w:tcBorders>
              <w:top w:val="single" w:sz="4" w:space="0" w:color="000000"/>
              <w:left w:val="single" w:sz="5" w:space="0" w:color="000000"/>
              <w:bottom w:val="single" w:sz="4" w:space="0" w:color="000000"/>
              <w:right w:val="single" w:sz="4" w:space="0" w:color="000000"/>
            </w:tcBorders>
          </w:tcPr>
          <w:p w14:paraId="520DBD4B"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III.-</w:t>
            </w:r>
          </w:p>
        </w:tc>
        <w:tc>
          <w:tcPr>
            <w:tcW w:w="4111" w:type="dxa"/>
            <w:tcBorders>
              <w:top w:val="single" w:sz="4" w:space="0" w:color="000000"/>
              <w:left w:val="single" w:sz="4" w:space="0" w:color="000000"/>
              <w:bottom w:val="single" w:sz="4" w:space="0" w:color="000000"/>
              <w:right w:val="single" w:sz="5" w:space="0" w:color="000000"/>
            </w:tcBorders>
          </w:tcPr>
          <w:p w14:paraId="7423B9B7" w14:textId="23EEFCE4" w:rsidR="00E53252" w:rsidRPr="00FC1F15" w:rsidRDefault="004E639A" w:rsidP="00CE4196">
            <w:pPr>
              <w:spacing w:line="360" w:lineRule="auto"/>
              <w:rPr>
                <w:rFonts w:ascii="Arial" w:eastAsia="Arial" w:hAnsi="Arial" w:cs="Arial"/>
                <w:lang w:val="es-MX"/>
              </w:rPr>
            </w:pPr>
            <w:r w:rsidRPr="00FC1F15">
              <w:rPr>
                <w:rFonts w:ascii="Arial" w:eastAsia="Arial" w:hAnsi="Arial" w:cs="Arial"/>
                <w:lang w:val="es-MX"/>
              </w:rPr>
              <w:t>Información en disco magnético o disco compacto</w:t>
            </w:r>
            <w:r w:rsidR="000A146E" w:rsidRPr="00FC1F15">
              <w:rPr>
                <w:rFonts w:ascii="Arial" w:eastAsia="Arial" w:hAnsi="Arial" w:cs="Arial"/>
                <w:lang w:val="es-MX"/>
              </w:rPr>
              <w:t>.</w:t>
            </w:r>
          </w:p>
        </w:tc>
        <w:tc>
          <w:tcPr>
            <w:tcW w:w="454" w:type="dxa"/>
            <w:tcBorders>
              <w:top w:val="single" w:sz="4" w:space="0" w:color="000000"/>
              <w:left w:val="single" w:sz="5" w:space="0" w:color="000000"/>
              <w:bottom w:val="single" w:sz="4" w:space="0" w:color="000000"/>
              <w:right w:val="single" w:sz="4" w:space="0" w:color="000000"/>
            </w:tcBorders>
          </w:tcPr>
          <w:p w14:paraId="199888A9" w14:textId="77777777" w:rsidR="00E53252" w:rsidRPr="00CE4196" w:rsidRDefault="004E639A" w:rsidP="00CE4196">
            <w:pPr>
              <w:spacing w:line="360" w:lineRule="auto"/>
              <w:rPr>
                <w:rFonts w:ascii="Arial" w:eastAsia="Arial" w:hAnsi="Arial" w:cs="Arial"/>
              </w:rPr>
            </w:pPr>
            <w:r w:rsidRPr="00CE4196">
              <w:rPr>
                <w:rFonts w:ascii="Arial" w:eastAsia="Arial" w:hAnsi="Arial" w:cs="Arial"/>
              </w:rPr>
              <w:t>$</w:t>
            </w:r>
          </w:p>
        </w:tc>
        <w:tc>
          <w:tcPr>
            <w:tcW w:w="1672" w:type="dxa"/>
            <w:tcBorders>
              <w:top w:val="single" w:sz="4" w:space="0" w:color="000000"/>
              <w:left w:val="single" w:sz="4" w:space="0" w:color="000000"/>
              <w:bottom w:val="single" w:sz="4" w:space="0" w:color="000000"/>
              <w:right w:val="single" w:sz="5" w:space="0" w:color="000000"/>
            </w:tcBorders>
          </w:tcPr>
          <w:p w14:paraId="0BBF7385" w14:textId="24536C82" w:rsidR="00E53252" w:rsidRPr="00CE4196" w:rsidRDefault="00A1331C" w:rsidP="00CE4196">
            <w:pPr>
              <w:spacing w:line="360" w:lineRule="auto"/>
              <w:jc w:val="right"/>
              <w:rPr>
                <w:rFonts w:ascii="Arial" w:eastAsia="Arial" w:hAnsi="Arial" w:cs="Arial"/>
              </w:rPr>
            </w:pPr>
            <w:r w:rsidRPr="00CE4196">
              <w:rPr>
                <w:rFonts w:ascii="Arial" w:eastAsia="Arial" w:hAnsi="Arial" w:cs="Arial"/>
              </w:rPr>
              <w:t xml:space="preserve">  6</w:t>
            </w:r>
            <w:r w:rsidR="004E639A" w:rsidRPr="00CE4196">
              <w:rPr>
                <w:rFonts w:ascii="Arial" w:eastAsia="Arial" w:hAnsi="Arial" w:cs="Arial"/>
              </w:rPr>
              <w:t>.00</w:t>
            </w:r>
            <w:r w:rsidR="00B00B61">
              <w:rPr>
                <w:rFonts w:ascii="Arial" w:eastAsia="Arial" w:hAnsi="Arial" w:cs="Arial"/>
              </w:rPr>
              <w:t xml:space="preserve"> por hoja</w:t>
            </w:r>
          </w:p>
        </w:tc>
      </w:tr>
    </w:tbl>
    <w:p w14:paraId="2C6BE230" w14:textId="77777777" w:rsidR="00E53252" w:rsidRPr="00CE4196" w:rsidRDefault="00E53252" w:rsidP="0092775D">
      <w:pPr>
        <w:rPr>
          <w:rFonts w:ascii="Arial" w:hAnsi="Arial" w:cs="Arial"/>
        </w:rPr>
      </w:pPr>
    </w:p>
    <w:p w14:paraId="41D10A87" w14:textId="77777777" w:rsidR="00E53252" w:rsidRPr="00CE4196" w:rsidRDefault="004E639A" w:rsidP="00CE4196">
      <w:pPr>
        <w:spacing w:line="360" w:lineRule="auto"/>
        <w:jc w:val="center"/>
        <w:rPr>
          <w:rFonts w:ascii="Arial" w:eastAsia="Arial" w:hAnsi="Arial" w:cs="Arial"/>
          <w:b/>
        </w:rPr>
      </w:pPr>
      <w:r w:rsidRPr="00CE4196">
        <w:rPr>
          <w:rFonts w:ascii="Arial" w:eastAsia="Arial" w:hAnsi="Arial" w:cs="Arial"/>
          <w:b/>
        </w:rPr>
        <w:t>CAPÍTULO XI</w:t>
      </w:r>
    </w:p>
    <w:p w14:paraId="0B8DB4A3" w14:textId="77777777"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Derechos por Servicio de Alumbrado Público</w:t>
      </w:r>
    </w:p>
    <w:p w14:paraId="565791A7" w14:textId="77777777" w:rsidR="00E53252" w:rsidRPr="00FC1F15" w:rsidRDefault="00E53252" w:rsidP="0092775D">
      <w:pPr>
        <w:jc w:val="both"/>
        <w:rPr>
          <w:rFonts w:ascii="Arial" w:hAnsi="Arial" w:cs="Arial"/>
          <w:lang w:val="es-MX"/>
        </w:rPr>
      </w:pPr>
    </w:p>
    <w:p w14:paraId="787B9599" w14:textId="132379DA"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 xml:space="preserve">Artículo </w:t>
      </w:r>
      <w:r w:rsidR="0092775D">
        <w:rPr>
          <w:rFonts w:ascii="Arial" w:eastAsia="Arial" w:hAnsi="Arial" w:cs="Arial"/>
          <w:b/>
          <w:lang w:val="es-MX"/>
        </w:rPr>
        <w:t>30</w:t>
      </w:r>
      <w:r w:rsidRPr="00FC1F15">
        <w:rPr>
          <w:rFonts w:ascii="Arial" w:eastAsia="Arial" w:hAnsi="Arial" w:cs="Arial"/>
          <w:b/>
          <w:lang w:val="es-MX"/>
        </w:rPr>
        <w:t xml:space="preserve">.- </w:t>
      </w:r>
      <w:r w:rsidRPr="00FC1F15">
        <w:rPr>
          <w:rFonts w:ascii="Arial" w:eastAsia="Arial" w:hAnsi="Arial" w:cs="Arial"/>
          <w:lang w:val="es-MX"/>
        </w:rPr>
        <w:t>El derecho por servicio de alumbrado público será el que resulte de aplicar la tarifa que se describe en la Ley de Hacienda del Municipio de Bokobá, Yucatán, Yucatán.</w:t>
      </w:r>
    </w:p>
    <w:p w14:paraId="3826F7EF" w14:textId="77777777" w:rsidR="00E53252" w:rsidRPr="00FC1F15" w:rsidRDefault="00E53252" w:rsidP="0092775D">
      <w:pPr>
        <w:rPr>
          <w:rFonts w:ascii="Arial" w:hAnsi="Arial" w:cs="Arial"/>
          <w:lang w:val="es-MX"/>
        </w:rPr>
      </w:pPr>
    </w:p>
    <w:p w14:paraId="3022D936" w14:textId="77777777" w:rsidR="000A146E"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TÍTULO CUARTO</w:t>
      </w:r>
    </w:p>
    <w:p w14:paraId="4A024E49" w14:textId="5BCD3E85"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CONTRIBUCIONES DE MEJORAS</w:t>
      </w:r>
    </w:p>
    <w:p w14:paraId="558224C7" w14:textId="77777777" w:rsidR="00E53252" w:rsidRPr="00FC1F15" w:rsidRDefault="00E53252" w:rsidP="0092775D">
      <w:pPr>
        <w:rPr>
          <w:rFonts w:ascii="Arial" w:hAnsi="Arial" w:cs="Arial"/>
          <w:lang w:val="es-MX"/>
        </w:rPr>
      </w:pPr>
    </w:p>
    <w:p w14:paraId="781A3ECE" w14:textId="77777777" w:rsidR="000A146E"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 xml:space="preserve">CAPÍTULO ÚNICO </w:t>
      </w:r>
    </w:p>
    <w:p w14:paraId="7CC9D376" w14:textId="21E85CE0"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Contribuciones de Mejoras</w:t>
      </w:r>
    </w:p>
    <w:p w14:paraId="65C248A8" w14:textId="77777777" w:rsidR="00E53252" w:rsidRPr="00FC1F15" w:rsidRDefault="00E53252" w:rsidP="00CE4196">
      <w:pPr>
        <w:spacing w:line="360" w:lineRule="auto"/>
        <w:rPr>
          <w:rFonts w:ascii="Arial" w:hAnsi="Arial" w:cs="Arial"/>
          <w:lang w:val="es-MX"/>
        </w:rPr>
      </w:pPr>
    </w:p>
    <w:p w14:paraId="696A395C" w14:textId="059A9C71"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Artículo 3</w:t>
      </w:r>
      <w:r w:rsidR="0092775D">
        <w:rPr>
          <w:rFonts w:ascii="Arial" w:eastAsia="Arial" w:hAnsi="Arial" w:cs="Arial"/>
          <w:b/>
          <w:lang w:val="es-MX"/>
        </w:rPr>
        <w:t>1</w:t>
      </w:r>
      <w:r w:rsidRPr="00FC1F15">
        <w:rPr>
          <w:rFonts w:ascii="Arial" w:eastAsia="Arial" w:hAnsi="Arial" w:cs="Arial"/>
          <w:b/>
          <w:lang w:val="es-MX"/>
        </w:rPr>
        <w:t xml:space="preserve">.- </w:t>
      </w:r>
      <w:r w:rsidRPr="00FC1F15">
        <w:rPr>
          <w:rFonts w:ascii="Arial" w:eastAsia="Arial" w:hAnsi="Arial" w:cs="Arial"/>
          <w:lang w:val="es-MX"/>
        </w:rPr>
        <w:t>Son contribuciones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2B276094" w14:textId="77777777" w:rsidR="00E53252" w:rsidRPr="00FC1F15" w:rsidRDefault="00E53252" w:rsidP="00CE4196">
      <w:pPr>
        <w:spacing w:line="360" w:lineRule="auto"/>
        <w:jc w:val="both"/>
        <w:rPr>
          <w:rFonts w:ascii="Arial" w:hAnsi="Arial" w:cs="Arial"/>
          <w:lang w:val="es-MX"/>
        </w:rPr>
      </w:pPr>
    </w:p>
    <w:p w14:paraId="3D673A58" w14:textId="2C07F793" w:rsidR="00E53252" w:rsidRPr="00FC1F15" w:rsidRDefault="004E639A" w:rsidP="0013407A">
      <w:pPr>
        <w:spacing w:line="360" w:lineRule="auto"/>
        <w:ind w:firstLine="708"/>
        <w:jc w:val="both"/>
        <w:rPr>
          <w:rFonts w:ascii="Arial" w:hAnsi="Arial" w:cs="Arial"/>
          <w:lang w:val="es-MX"/>
        </w:rPr>
      </w:pPr>
      <w:r w:rsidRPr="00FC1F15">
        <w:rPr>
          <w:rFonts w:ascii="Arial" w:eastAsia="Arial" w:hAnsi="Arial" w:cs="Arial"/>
          <w:lang w:val="es-MX"/>
        </w:rPr>
        <w:t>La cuota a pagar, se determinará de conformidad con lo establecido al efecto en el Título Quinto de las Contribuciones de Mejoras de la Ley de Hacienda del Municipio de Bokobá, Yucatán.</w:t>
      </w:r>
      <w:r w:rsidR="00B87376">
        <w:rPr>
          <w:rFonts w:ascii="Arial" w:eastAsia="Arial" w:hAnsi="Arial" w:cs="Arial"/>
          <w:lang w:val="es-MX"/>
        </w:rPr>
        <w:t xml:space="preserve"> </w:t>
      </w:r>
    </w:p>
    <w:p w14:paraId="40E349C9" w14:textId="77777777" w:rsidR="0013407A" w:rsidRDefault="0013407A" w:rsidP="00CE4196">
      <w:pPr>
        <w:spacing w:line="360" w:lineRule="auto"/>
        <w:jc w:val="center"/>
        <w:rPr>
          <w:rFonts w:ascii="Arial" w:eastAsia="Arial" w:hAnsi="Arial" w:cs="Arial"/>
          <w:b/>
          <w:lang w:val="es-MX"/>
        </w:rPr>
      </w:pPr>
    </w:p>
    <w:p w14:paraId="00FA63ED" w14:textId="77777777" w:rsidR="007C55CD"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TÍTULO QUINTO</w:t>
      </w:r>
    </w:p>
    <w:p w14:paraId="3C36136B" w14:textId="22BF41A1"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PRODUCTOS</w:t>
      </w:r>
    </w:p>
    <w:p w14:paraId="0193B45C" w14:textId="77777777" w:rsidR="00E53252" w:rsidRPr="00FC1F15" w:rsidRDefault="00E53252" w:rsidP="00CE4196">
      <w:pPr>
        <w:spacing w:line="360" w:lineRule="auto"/>
        <w:rPr>
          <w:rFonts w:ascii="Arial" w:hAnsi="Arial" w:cs="Arial"/>
          <w:lang w:val="es-MX"/>
        </w:rPr>
      </w:pPr>
    </w:p>
    <w:p w14:paraId="1A7AE1A6" w14:textId="77777777"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CAPÍTULO I</w:t>
      </w:r>
    </w:p>
    <w:p w14:paraId="772F67EE" w14:textId="77777777"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Productos Derivados de Bienes Inmuebles</w:t>
      </w:r>
    </w:p>
    <w:p w14:paraId="70B31DDE" w14:textId="77777777" w:rsidR="00E53252" w:rsidRPr="00FC1F15" w:rsidRDefault="00E53252" w:rsidP="00CE4196">
      <w:pPr>
        <w:spacing w:line="360" w:lineRule="auto"/>
        <w:rPr>
          <w:rFonts w:ascii="Arial" w:hAnsi="Arial" w:cs="Arial"/>
          <w:lang w:val="es-MX"/>
        </w:rPr>
      </w:pPr>
    </w:p>
    <w:p w14:paraId="3067AC43" w14:textId="20DA2625" w:rsidR="00E53252" w:rsidRPr="00FC1F15" w:rsidRDefault="004E639A" w:rsidP="00CE4196">
      <w:pPr>
        <w:spacing w:line="360" w:lineRule="auto"/>
        <w:jc w:val="both"/>
        <w:rPr>
          <w:rFonts w:ascii="Arial" w:hAnsi="Arial" w:cs="Arial"/>
          <w:lang w:val="es-MX"/>
        </w:rPr>
      </w:pPr>
      <w:r w:rsidRPr="00FC1F15">
        <w:rPr>
          <w:rFonts w:ascii="Arial" w:eastAsia="Arial" w:hAnsi="Arial" w:cs="Arial"/>
          <w:b/>
          <w:lang w:val="es-MX"/>
        </w:rPr>
        <w:t>Artículo 3</w:t>
      </w:r>
      <w:r w:rsidR="0092775D">
        <w:rPr>
          <w:rFonts w:ascii="Arial" w:eastAsia="Arial" w:hAnsi="Arial" w:cs="Arial"/>
          <w:b/>
          <w:lang w:val="es-MX"/>
        </w:rPr>
        <w:t>2</w:t>
      </w:r>
      <w:r w:rsidRPr="00FC1F15">
        <w:rPr>
          <w:rFonts w:ascii="Arial" w:eastAsia="Arial" w:hAnsi="Arial" w:cs="Arial"/>
          <w:b/>
          <w:lang w:val="es-MX"/>
        </w:rPr>
        <w:t xml:space="preserve">.- </w:t>
      </w:r>
      <w:r w:rsidRPr="00FC1F15">
        <w:rPr>
          <w:rFonts w:ascii="Arial" w:eastAsia="Arial" w:hAnsi="Arial" w:cs="Arial"/>
          <w:lang w:val="es-MX"/>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14:paraId="1F1E0BB2" w14:textId="77777777" w:rsidR="007C55CD" w:rsidRPr="00FC1F15" w:rsidRDefault="007C55CD" w:rsidP="00CE4196">
      <w:pPr>
        <w:spacing w:line="360" w:lineRule="auto"/>
        <w:jc w:val="both"/>
        <w:rPr>
          <w:rFonts w:ascii="Arial" w:eastAsia="Arial" w:hAnsi="Arial" w:cs="Arial"/>
          <w:lang w:val="es-MX"/>
        </w:rPr>
      </w:pPr>
    </w:p>
    <w:p w14:paraId="144844D5" w14:textId="77777777" w:rsidR="00E53252" w:rsidRPr="00FC1F15" w:rsidRDefault="004E639A" w:rsidP="0013407A">
      <w:pPr>
        <w:spacing w:line="360" w:lineRule="auto"/>
        <w:ind w:firstLine="708"/>
        <w:jc w:val="both"/>
        <w:rPr>
          <w:rFonts w:ascii="Arial" w:eastAsia="Arial" w:hAnsi="Arial" w:cs="Arial"/>
          <w:lang w:val="es-MX"/>
        </w:rPr>
      </w:pPr>
      <w:r w:rsidRPr="00FC1F15">
        <w:rPr>
          <w:rFonts w:ascii="Arial" w:eastAsia="Arial" w:hAnsi="Arial" w:cs="Arial"/>
          <w:lang w:val="es-MX"/>
        </w:rPr>
        <w:t>El Municipio percibirá productos derivados de sus bienes inmuebles por los siguientes conceptos:</w:t>
      </w:r>
    </w:p>
    <w:p w14:paraId="33856596" w14:textId="77777777" w:rsidR="00E53252" w:rsidRPr="00FC1F15" w:rsidRDefault="00E53252" w:rsidP="00CE4196">
      <w:pPr>
        <w:spacing w:line="360" w:lineRule="auto"/>
        <w:jc w:val="both"/>
        <w:rPr>
          <w:rFonts w:ascii="Arial" w:hAnsi="Arial" w:cs="Arial"/>
          <w:lang w:val="es-MX"/>
        </w:rPr>
      </w:pPr>
    </w:p>
    <w:p w14:paraId="1F970CE7" w14:textId="35D91D69"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I.</w:t>
      </w:r>
      <w:r w:rsidR="007C55CD" w:rsidRPr="00FC1F15">
        <w:rPr>
          <w:rFonts w:ascii="Arial" w:eastAsia="Arial" w:hAnsi="Arial" w:cs="Arial"/>
          <w:b/>
          <w:lang w:val="es-MX"/>
        </w:rPr>
        <w:t xml:space="preserve">- </w:t>
      </w:r>
      <w:r w:rsidRPr="00FC1F15">
        <w:rPr>
          <w:rFonts w:ascii="Arial" w:eastAsia="Arial" w:hAnsi="Arial" w:cs="Arial"/>
          <w:lang w:val="es-MX"/>
        </w:rPr>
        <w:t>Arrendamiento o enajenación de bienes inmuebles;</w:t>
      </w:r>
    </w:p>
    <w:p w14:paraId="00D6B27E" w14:textId="77777777"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 xml:space="preserve">II.- </w:t>
      </w:r>
      <w:r w:rsidRPr="00FC1F15">
        <w:rPr>
          <w:rFonts w:ascii="Arial" w:eastAsia="Arial" w:hAnsi="Arial" w:cs="Arial"/>
          <w:lang w:val="es-MX"/>
        </w:rPr>
        <w:t>Por arrendamiento temporal o concesión por el tiempo útil de locales ubicados en bienes de dominio público, tales como mercados, plazas, jardines, unidades deportivas y otros bienes destinados a un servicio público, y</w:t>
      </w:r>
    </w:p>
    <w:p w14:paraId="478A4492" w14:textId="77777777"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 xml:space="preserve">III.- </w:t>
      </w:r>
      <w:r w:rsidRPr="00FC1F15">
        <w:rPr>
          <w:rFonts w:ascii="Arial" w:eastAsia="Arial" w:hAnsi="Arial" w:cs="Arial"/>
          <w:lang w:val="es-MX"/>
        </w:rPr>
        <w:t>Por concesión del uso del piso en la vía pública o en bienes destinados a un servicio público como mercados, unidades deportivas, plazas y otros bienes de dominio público.</w:t>
      </w:r>
    </w:p>
    <w:p w14:paraId="1E7562BE" w14:textId="77777777" w:rsidR="00E53252" w:rsidRPr="00FC1F15" w:rsidRDefault="00E53252" w:rsidP="00CE4196">
      <w:pPr>
        <w:spacing w:line="360" w:lineRule="auto"/>
        <w:rPr>
          <w:rFonts w:ascii="Arial" w:hAnsi="Arial" w:cs="Arial"/>
          <w:lang w:val="es-MX"/>
        </w:rPr>
      </w:pPr>
    </w:p>
    <w:p w14:paraId="1859DFD4" w14:textId="77777777"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CAPÍTULO II</w:t>
      </w:r>
    </w:p>
    <w:p w14:paraId="6E55B66A" w14:textId="3AE7218F"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Productos Derivados de Bienes Muebles</w:t>
      </w:r>
    </w:p>
    <w:p w14:paraId="694400A2" w14:textId="77777777" w:rsidR="00E53252" w:rsidRPr="00FC1F15" w:rsidRDefault="00E53252" w:rsidP="00CE4196">
      <w:pPr>
        <w:spacing w:line="360" w:lineRule="auto"/>
        <w:jc w:val="both"/>
        <w:rPr>
          <w:rFonts w:ascii="Arial" w:hAnsi="Arial" w:cs="Arial"/>
          <w:lang w:val="es-MX"/>
        </w:rPr>
      </w:pPr>
    </w:p>
    <w:p w14:paraId="70D93811" w14:textId="4EE70E1E"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Artículo 3</w:t>
      </w:r>
      <w:r w:rsidR="0092775D">
        <w:rPr>
          <w:rFonts w:ascii="Arial" w:eastAsia="Arial" w:hAnsi="Arial" w:cs="Arial"/>
          <w:b/>
          <w:lang w:val="es-MX"/>
        </w:rPr>
        <w:t>3</w:t>
      </w:r>
      <w:r w:rsidRPr="00FC1F15">
        <w:rPr>
          <w:rFonts w:ascii="Arial" w:eastAsia="Arial" w:hAnsi="Arial" w:cs="Arial"/>
          <w:b/>
          <w:lang w:val="es-MX"/>
        </w:rPr>
        <w:t xml:space="preserve">.- </w:t>
      </w:r>
      <w:r w:rsidRPr="00FC1F15">
        <w:rPr>
          <w:rFonts w:ascii="Arial" w:eastAsia="Arial" w:hAnsi="Arial" w:cs="Arial"/>
          <w:lang w:val="es-MX"/>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Bokobá, Yucatán.</w:t>
      </w:r>
    </w:p>
    <w:p w14:paraId="5848CF9F" w14:textId="6A926C66" w:rsidR="00E53252" w:rsidRPr="00FC1F15" w:rsidRDefault="00E53252" w:rsidP="00CE4196">
      <w:pPr>
        <w:spacing w:line="360" w:lineRule="auto"/>
        <w:jc w:val="both"/>
        <w:rPr>
          <w:rFonts w:ascii="Arial" w:hAnsi="Arial" w:cs="Arial"/>
          <w:lang w:val="es-MX"/>
        </w:rPr>
      </w:pPr>
    </w:p>
    <w:p w14:paraId="5937ACE0" w14:textId="77777777" w:rsidR="007C55CD"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 xml:space="preserve">CAPÍTULO III </w:t>
      </w:r>
    </w:p>
    <w:p w14:paraId="7C51F2E1" w14:textId="47EFEC89"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Productos Financieros</w:t>
      </w:r>
    </w:p>
    <w:p w14:paraId="6EDFA60F" w14:textId="77777777" w:rsidR="00E53252" w:rsidRPr="00FC1F15" w:rsidRDefault="00E53252" w:rsidP="00CE4196">
      <w:pPr>
        <w:spacing w:line="360" w:lineRule="auto"/>
        <w:jc w:val="both"/>
        <w:rPr>
          <w:rFonts w:ascii="Arial" w:hAnsi="Arial" w:cs="Arial"/>
          <w:lang w:val="es-MX"/>
        </w:rPr>
      </w:pPr>
    </w:p>
    <w:p w14:paraId="14F28543" w14:textId="0B895730" w:rsidR="00E53252" w:rsidRPr="00FC1F15" w:rsidRDefault="00747CA7" w:rsidP="00CE4196">
      <w:pPr>
        <w:spacing w:line="360" w:lineRule="auto"/>
        <w:jc w:val="both"/>
        <w:rPr>
          <w:rFonts w:ascii="Arial" w:eastAsia="Arial" w:hAnsi="Arial" w:cs="Arial"/>
          <w:lang w:val="es-MX"/>
        </w:rPr>
      </w:pPr>
      <w:r w:rsidRPr="00FC1F15">
        <w:rPr>
          <w:rFonts w:ascii="Arial" w:eastAsia="Arial" w:hAnsi="Arial" w:cs="Arial"/>
          <w:b/>
          <w:lang w:val="es-MX"/>
        </w:rPr>
        <w:t>Artículo 3</w:t>
      </w:r>
      <w:r w:rsidR="0092775D">
        <w:rPr>
          <w:rFonts w:ascii="Arial" w:eastAsia="Arial" w:hAnsi="Arial" w:cs="Arial"/>
          <w:b/>
          <w:lang w:val="es-MX"/>
        </w:rPr>
        <w:t>4</w:t>
      </w:r>
      <w:r w:rsidRPr="00FC1F15">
        <w:rPr>
          <w:rFonts w:ascii="Arial" w:eastAsia="Arial" w:hAnsi="Arial" w:cs="Arial"/>
          <w:b/>
          <w:lang w:val="es-MX"/>
        </w:rPr>
        <w:t xml:space="preserve">.- </w:t>
      </w:r>
      <w:r w:rsidR="004E639A" w:rsidRPr="00FC1F15">
        <w:rPr>
          <w:rFonts w:ascii="Arial" w:eastAsia="Arial" w:hAnsi="Arial" w:cs="Arial"/>
          <w:lang w:val="es-MX"/>
        </w:rPr>
        <w:t>E</w:t>
      </w:r>
      <w:r w:rsidRPr="00FC1F15">
        <w:rPr>
          <w:rFonts w:ascii="Arial" w:eastAsia="Arial" w:hAnsi="Arial" w:cs="Arial"/>
          <w:lang w:val="es-MX"/>
        </w:rPr>
        <w:t xml:space="preserve">l </w:t>
      </w:r>
      <w:r w:rsidR="004E639A" w:rsidRPr="00FC1F15">
        <w:rPr>
          <w:rFonts w:ascii="Arial" w:eastAsia="Arial" w:hAnsi="Arial" w:cs="Arial"/>
          <w:lang w:val="es-MX"/>
        </w:rPr>
        <w:t>Municipio pe</w:t>
      </w:r>
      <w:r w:rsidRPr="00FC1F15">
        <w:rPr>
          <w:rFonts w:ascii="Arial" w:eastAsia="Arial" w:hAnsi="Arial" w:cs="Arial"/>
          <w:lang w:val="es-MX"/>
        </w:rPr>
        <w:t xml:space="preserve">rcibirá productos derivados de </w:t>
      </w:r>
      <w:r w:rsidR="004E639A" w:rsidRPr="00FC1F15">
        <w:rPr>
          <w:rFonts w:ascii="Arial" w:eastAsia="Arial" w:hAnsi="Arial" w:cs="Arial"/>
          <w:lang w:val="es-MX"/>
        </w:rPr>
        <w:t>la</w:t>
      </w:r>
      <w:r w:rsidRPr="00FC1F15">
        <w:rPr>
          <w:rFonts w:ascii="Arial" w:eastAsia="Arial" w:hAnsi="Arial" w:cs="Arial"/>
          <w:lang w:val="es-MX"/>
        </w:rPr>
        <w:t xml:space="preserve">s inversiones financieras que </w:t>
      </w:r>
      <w:r w:rsidR="004E639A" w:rsidRPr="00FC1F15">
        <w:rPr>
          <w:rFonts w:ascii="Arial" w:eastAsia="Arial" w:hAnsi="Arial" w:cs="Arial"/>
          <w:lang w:val="es-MX"/>
        </w:rPr>
        <w:t>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r w:rsidR="004E639A" w:rsidRPr="00FC1F15">
        <w:rPr>
          <w:rFonts w:ascii="Arial" w:eastAsia="Arial" w:hAnsi="Arial" w:cs="Arial"/>
          <w:b/>
          <w:lang w:val="es-MX"/>
        </w:rPr>
        <w:t>.</w:t>
      </w:r>
    </w:p>
    <w:p w14:paraId="36EF1FE6" w14:textId="77777777" w:rsidR="00E53252" w:rsidRPr="00FC1F15" w:rsidRDefault="00E53252" w:rsidP="00CE4196">
      <w:pPr>
        <w:spacing w:line="360" w:lineRule="auto"/>
        <w:jc w:val="both"/>
        <w:rPr>
          <w:rFonts w:ascii="Arial" w:hAnsi="Arial" w:cs="Arial"/>
          <w:lang w:val="es-MX"/>
        </w:rPr>
      </w:pPr>
    </w:p>
    <w:p w14:paraId="5A521178" w14:textId="77777777" w:rsidR="007C55CD"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 xml:space="preserve">CAPÍTULO IV </w:t>
      </w:r>
    </w:p>
    <w:p w14:paraId="0EA79C1D" w14:textId="1975104C"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Otros Productos</w:t>
      </w:r>
    </w:p>
    <w:p w14:paraId="4F1CCB0B" w14:textId="77777777" w:rsidR="00E53252" w:rsidRPr="00FC1F15" w:rsidRDefault="00E53252" w:rsidP="00CE4196">
      <w:pPr>
        <w:spacing w:line="360" w:lineRule="auto"/>
        <w:jc w:val="both"/>
        <w:rPr>
          <w:rFonts w:ascii="Arial" w:hAnsi="Arial" w:cs="Arial"/>
          <w:lang w:val="es-MX"/>
        </w:rPr>
      </w:pPr>
    </w:p>
    <w:p w14:paraId="1EA63BEA" w14:textId="7B37924C"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Artículo 3</w:t>
      </w:r>
      <w:r w:rsidR="0092775D">
        <w:rPr>
          <w:rFonts w:ascii="Arial" w:eastAsia="Arial" w:hAnsi="Arial" w:cs="Arial"/>
          <w:b/>
          <w:lang w:val="es-MX"/>
        </w:rPr>
        <w:t>5</w:t>
      </w:r>
      <w:r w:rsidRPr="00FC1F15">
        <w:rPr>
          <w:rFonts w:ascii="Arial" w:eastAsia="Arial" w:hAnsi="Arial" w:cs="Arial"/>
          <w:b/>
          <w:lang w:val="es-MX"/>
        </w:rPr>
        <w:t xml:space="preserve">.- </w:t>
      </w:r>
      <w:r w:rsidRPr="00FC1F15">
        <w:rPr>
          <w:rFonts w:ascii="Arial" w:eastAsia="Arial" w:hAnsi="Arial" w:cs="Arial"/>
          <w:lang w:val="es-MX"/>
        </w:rPr>
        <w:t>El municipio percibirá productos derivados de sus funciones de derechos privado, por el ejercicio de sus derechos sobre bienes ajenos y cualquier otro tipo de productos no comprendidos en los tres capítulos anteriores.</w:t>
      </w:r>
    </w:p>
    <w:p w14:paraId="4E1B33F6" w14:textId="77777777" w:rsidR="001D0F67" w:rsidRPr="00FC1F15" w:rsidRDefault="001D0F67" w:rsidP="00CE4196">
      <w:pPr>
        <w:spacing w:line="360" w:lineRule="auto"/>
        <w:jc w:val="both"/>
        <w:rPr>
          <w:rFonts w:ascii="Arial" w:hAnsi="Arial" w:cs="Arial"/>
          <w:lang w:val="es-MX"/>
        </w:rPr>
      </w:pPr>
    </w:p>
    <w:p w14:paraId="04A53239" w14:textId="77777777" w:rsidR="001D0F67"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TITULO SEXTO</w:t>
      </w:r>
    </w:p>
    <w:p w14:paraId="65AFBF29" w14:textId="5CE79227"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APROVECHAMIENTOS</w:t>
      </w:r>
    </w:p>
    <w:p w14:paraId="22456DE0" w14:textId="77777777" w:rsidR="00E53252" w:rsidRPr="00FC1F15" w:rsidRDefault="00E53252" w:rsidP="00CE4196">
      <w:pPr>
        <w:spacing w:line="360" w:lineRule="auto"/>
        <w:jc w:val="both"/>
        <w:rPr>
          <w:rFonts w:ascii="Arial" w:hAnsi="Arial" w:cs="Arial"/>
          <w:lang w:val="es-MX"/>
        </w:rPr>
      </w:pPr>
    </w:p>
    <w:p w14:paraId="5C94E604" w14:textId="77777777"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CAPÍTULO I</w:t>
      </w:r>
    </w:p>
    <w:p w14:paraId="574917C5" w14:textId="77777777"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Aprovechamientos Derivados por Sanciones Municipales</w:t>
      </w:r>
    </w:p>
    <w:p w14:paraId="6C9406F5" w14:textId="77777777" w:rsidR="00E53252" w:rsidRPr="00FC1F15" w:rsidRDefault="00E53252" w:rsidP="00CE4196">
      <w:pPr>
        <w:spacing w:line="360" w:lineRule="auto"/>
        <w:jc w:val="both"/>
        <w:rPr>
          <w:rFonts w:ascii="Arial" w:hAnsi="Arial" w:cs="Arial"/>
          <w:lang w:val="es-MX"/>
        </w:rPr>
      </w:pPr>
    </w:p>
    <w:p w14:paraId="5DCFECA0" w14:textId="282F5F06" w:rsidR="00E53252" w:rsidRPr="00FC1F15" w:rsidRDefault="004E639A" w:rsidP="00CE4196">
      <w:pPr>
        <w:spacing w:line="360" w:lineRule="auto"/>
        <w:jc w:val="both"/>
        <w:rPr>
          <w:rFonts w:ascii="Arial" w:hAnsi="Arial" w:cs="Arial"/>
          <w:lang w:val="es-MX"/>
        </w:rPr>
      </w:pPr>
      <w:r w:rsidRPr="00FC1F15">
        <w:rPr>
          <w:rFonts w:ascii="Arial" w:eastAsia="Arial" w:hAnsi="Arial" w:cs="Arial"/>
          <w:b/>
          <w:lang w:val="es-MX"/>
        </w:rPr>
        <w:t>Artículo 3</w:t>
      </w:r>
      <w:r w:rsidR="0092775D">
        <w:rPr>
          <w:rFonts w:ascii="Arial" w:eastAsia="Arial" w:hAnsi="Arial" w:cs="Arial"/>
          <w:b/>
          <w:lang w:val="es-MX"/>
        </w:rPr>
        <w:t>6</w:t>
      </w:r>
      <w:r w:rsidRPr="00FC1F15">
        <w:rPr>
          <w:rFonts w:ascii="Arial" w:eastAsia="Arial" w:hAnsi="Arial" w:cs="Arial"/>
          <w:b/>
          <w:lang w:val="es-MX"/>
        </w:rPr>
        <w:t xml:space="preserve">.- </w:t>
      </w:r>
      <w:r w:rsidRPr="00FC1F15">
        <w:rPr>
          <w:rFonts w:ascii="Arial" w:eastAsia="Arial" w:hAnsi="Arial" w:cs="Arial"/>
          <w:lang w:val="es-MX"/>
        </w:rPr>
        <w:t>Son aprovechamientos los ingresos que percibe el Municipio por funciones de derecho público distintos de las contribuciones, los ingresos derivados de financiamientos y de los que obtengan los organismos descentralizados y las empresas de participación estatal.</w:t>
      </w:r>
    </w:p>
    <w:p w14:paraId="4BA287B1" w14:textId="77777777" w:rsidR="001D0F67" w:rsidRPr="00FC1F15" w:rsidRDefault="001D0F67" w:rsidP="00CE4196">
      <w:pPr>
        <w:spacing w:line="360" w:lineRule="auto"/>
        <w:jc w:val="both"/>
        <w:rPr>
          <w:rFonts w:ascii="Arial" w:eastAsia="Arial" w:hAnsi="Arial" w:cs="Arial"/>
          <w:lang w:val="es-MX"/>
        </w:rPr>
      </w:pPr>
    </w:p>
    <w:p w14:paraId="0CB5A360" w14:textId="77777777" w:rsidR="00E53252" w:rsidRPr="00FC1F15" w:rsidRDefault="004E639A" w:rsidP="0013407A">
      <w:pPr>
        <w:spacing w:line="360" w:lineRule="auto"/>
        <w:ind w:firstLine="708"/>
        <w:jc w:val="both"/>
        <w:rPr>
          <w:rFonts w:ascii="Arial" w:eastAsia="Arial" w:hAnsi="Arial" w:cs="Arial"/>
          <w:lang w:val="es-MX"/>
        </w:rPr>
      </w:pPr>
      <w:r w:rsidRPr="00FC1F15">
        <w:rPr>
          <w:rFonts w:ascii="Arial" w:eastAsia="Arial" w:hAnsi="Arial" w:cs="Arial"/>
          <w:lang w:val="es-MX"/>
        </w:rPr>
        <w:t>El Municipio percibirá aprovechamientos derivados de:</w:t>
      </w:r>
    </w:p>
    <w:p w14:paraId="2F4946E9" w14:textId="77777777" w:rsidR="00E53252" w:rsidRPr="00FC1F15" w:rsidRDefault="00E53252" w:rsidP="00CE4196">
      <w:pPr>
        <w:spacing w:line="360" w:lineRule="auto"/>
        <w:rPr>
          <w:rFonts w:ascii="Arial" w:hAnsi="Arial" w:cs="Arial"/>
          <w:lang w:val="es-MX"/>
        </w:rPr>
      </w:pPr>
    </w:p>
    <w:p w14:paraId="2932127E" w14:textId="1478BEF5"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I.</w:t>
      </w:r>
      <w:r w:rsidR="001D0F67" w:rsidRPr="00FC1F15">
        <w:rPr>
          <w:rFonts w:ascii="Arial" w:eastAsia="Arial" w:hAnsi="Arial" w:cs="Arial"/>
          <w:b/>
          <w:lang w:val="es-MX"/>
        </w:rPr>
        <w:t xml:space="preserve">- </w:t>
      </w:r>
      <w:r w:rsidRPr="00FC1F15">
        <w:rPr>
          <w:rFonts w:ascii="Arial" w:eastAsia="Arial" w:hAnsi="Arial" w:cs="Arial"/>
          <w:lang w:val="es-MX"/>
        </w:rPr>
        <w:t>Infracciones por faltas administrativas;</w:t>
      </w:r>
    </w:p>
    <w:p w14:paraId="353C6333" w14:textId="77777777" w:rsidR="001D0F67" w:rsidRPr="00FC1F15" w:rsidRDefault="001D0F67" w:rsidP="00CE4196">
      <w:pPr>
        <w:spacing w:line="360" w:lineRule="auto"/>
        <w:jc w:val="both"/>
        <w:rPr>
          <w:rFonts w:ascii="Arial" w:eastAsia="Arial" w:hAnsi="Arial" w:cs="Arial"/>
          <w:lang w:val="es-MX"/>
        </w:rPr>
      </w:pPr>
    </w:p>
    <w:p w14:paraId="00FC27F2" w14:textId="77777777" w:rsidR="00E53252" w:rsidRPr="00FC1F15" w:rsidRDefault="004E639A" w:rsidP="0013407A">
      <w:pPr>
        <w:spacing w:line="360" w:lineRule="auto"/>
        <w:ind w:firstLine="708"/>
        <w:jc w:val="both"/>
        <w:rPr>
          <w:rFonts w:ascii="Arial" w:eastAsia="Arial" w:hAnsi="Arial" w:cs="Arial"/>
          <w:lang w:val="es-MX"/>
        </w:rPr>
      </w:pPr>
      <w:r w:rsidRPr="00FC1F15">
        <w:rPr>
          <w:rFonts w:ascii="Arial" w:eastAsia="Arial" w:hAnsi="Arial" w:cs="Arial"/>
          <w:lang w:val="es-MX"/>
        </w:rPr>
        <w:t>Por violación a las disposiciones contenidas en los reglamentos municipales, se cobrarán las multas establecidas en cada uno de dichos ordenamientos.</w:t>
      </w:r>
    </w:p>
    <w:p w14:paraId="64951CEB" w14:textId="77777777" w:rsidR="00E53252" w:rsidRPr="00FC1F15" w:rsidRDefault="00E53252" w:rsidP="00CE4196">
      <w:pPr>
        <w:spacing w:line="360" w:lineRule="auto"/>
        <w:rPr>
          <w:rFonts w:ascii="Arial" w:hAnsi="Arial" w:cs="Arial"/>
          <w:lang w:val="es-MX"/>
        </w:rPr>
      </w:pPr>
    </w:p>
    <w:p w14:paraId="47835171" w14:textId="381267BB" w:rsidR="00E53252" w:rsidRPr="00FC1F15" w:rsidRDefault="001D0F67" w:rsidP="00CE4196">
      <w:pPr>
        <w:spacing w:line="360" w:lineRule="auto"/>
        <w:jc w:val="both"/>
        <w:rPr>
          <w:rFonts w:ascii="Arial" w:eastAsia="Arial" w:hAnsi="Arial" w:cs="Arial"/>
          <w:lang w:val="es-MX"/>
        </w:rPr>
      </w:pPr>
      <w:r w:rsidRPr="00FC1F15">
        <w:rPr>
          <w:rFonts w:ascii="Arial" w:eastAsia="Arial" w:hAnsi="Arial" w:cs="Arial"/>
          <w:b/>
          <w:lang w:val="es-MX"/>
        </w:rPr>
        <w:t>II.-</w:t>
      </w:r>
      <w:r w:rsidR="004E639A" w:rsidRPr="00FC1F15">
        <w:rPr>
          <w:rFonts w:ascii="Arial" w:eastAsia="Arial" w:hAnsi="Arial" w:cs="Arial"/>
          <w:b/>
          <w:lang w:val="es-MX"/>
        </w:rPr>
        <w:t xml:space="preserve"> </w:t>
      </w:r>
      <w:r w:rsidR="004E639A" w:rsidRPr="00FC1F15">
        <w:rPr>
          <w:rFonts w:ascii="Arial" w:eastAsia="Arial" w:hAnsi="Arial" w:cs="Arial"/>
          <w:lang w:val="es-MX"/>
        </w:rPr>
        <w:t>Infracciones por faltas de carácter fiscal, y sanciones por falta de pago oportuno de créditos fiscales.</w:t>
      </w:r>
    </w:p>
    <w:p w14:paraId="13D83AD7" w14:textId="77777777" w:rsidR="00E53252" w:rsidRPr="00FC1F15" w:rsidRDefault="00E53252" w:rsidP="00CE4196">
      <w:pPr>
        <w:spacing w:line="360" w:lineRule="auto"/>
        <w:rPr>
          <w:rFonts w:ascii="Arial" w:hAnsi="Arial" w:cs="Arial"/>
          <w:lang w:val="es-MX"/>
        </w:rPr>
      </w:pPr>
    </w:p>
    <w:p w14:paraId="6955F4F6" w14:textId="77777777" w:rsidR="00E53252" w:rsidRPr="00FC1F15" w:rsidRDefault="004E639A" w:rsidP="0013407A">
      <w:pPr>
        <w:spacing w:line="360" w:lineRule="auto"/>
        <w:ind w:firstLine="708"/>
        <w:jc w:val="both"/>
        <w:rPr>
          <w:rFonts w:ascii="Arial" w:eastAsia="Arial" w:hAnsi="Arial" w:cs="Arial"/>
          <w:lang w:val="es-MX"/>
        </w:rPr>
      </w:pPr>
      <w:r w:rsidRPr="00FC1F15">
        <w:rPr>
          <w:rFonts w:ascii="Arial" w:eastAsia="Arial" w:hAnsi="Arial" w:cs="Arial"/>
          <w:lang w:val="es-MX"/>
        </w:rPr>
        <w:t>Por la falta de pago oportuno de los créditos fiscales a que tiene derecho el Municipio por parte de los contribuyentes municipales, en apego a lo dispuesto en la Ley de Hacienda del Municipio de Bokobá, Yucatán, se causarán recargos en la forma establecidos en el Código Fiscal del Estado.</w:t>
      </w:r>
    </w:p>
    <w:p w14:paraId="21A37DAD" w14:textId="77777777" w:rsidR="00E53252" w:rsidRPr="00FC1F15" w:rsidRDefault="00E53252" w:rsidP="00CE4196">
      <w:pPr>
        <w:spacing w:line="360" w:lineRule="auto"/>
        <w:rPr>
          <w:rFonts w:ascii="Arial" w:hAnsi="Arial" w:cs="Arial"/>
          <w:lang w:val="es-MX"/>
        </w:rPr>
      </w:pPr>
    </w:p>
    <w:p w14:paraId="18191670" w14:textId="77777777"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CAPÍTULO II</w:t>
      </w:r>
    </w:p>
    <w:p w14:paraId="157E9032" w14:textId="77777777"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Aprovechamientos Derivados de Recursos Transferidos al Municipio</w:t>
      </w:r>
    </w:p>
    <w:p w14:paraId="336E88E9" w14:textId="77777777" w:rsidR="00E53252" w:rsidRPr="00FC1F15" w:rsidRDefault="00E53252" w:rsidP="00CE4196">
      <w:pPr>
        <w:spacing w:line="360" w:lineRule="auto"/>
        <w:rPr>
          <w:rFonts w:ascii="Arial" w:hAnsi="Arial" w:cs="Arial"/>
          <w:lang w:val="es-MX"/>
        </w:rPr>
      </w:pPr>
    </w:p>
    <w:p w14:paraId="328715B5" w14:textId="1593FCB4"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Artículo 3</w:t>
      </w:r>
      <w:r w:rsidR="0092775D">
        <w:rPr>
          <w:rFonts w:ascii="Arial" w:eastAsia="Arial" w:hAnsi="Arial" w:cs="Arial"/>
          <w:b/>
          <w:lang w:val="es-MX"/>
        </w:rPr>
        <w:t>7</w:t>
      </w:r>
      <w:r w:rsidRPr="00FC1F15">
        <w:rPr>
          <w:rFonts w:ascii="Arial" w:eastAsia="Arial" w:hAnsi="Arial" w:cs="Arial"/>
          <w:b/>
          <w:lang w:val="es-MX"/>
        </w:rPr>
        <w:t xml:space="preserve">.- </w:t>
      </w:r>
      <w:r w:rsidRPr="00FC1F15">
        <w:rPr>
          <w:rFonts w:ascii="Arial" w:eastAsia="Arial" w:hAnsi="Arial" w:cs="Arial"/>
          <w:lang w:val="es-MX"/>
        </w:rPr>
        <w:t>Corresponderán a este capítulo de ingresos, los que perciba el Municipio por cuenta de:</w:t>
      </w:r>
    </w:p>
    <w:p w14:paraId="03588A0A" w14:textId="77777777" w:rsidR="00E53252" w:rsidRPr="00FC1F15" w:rsidRDefault="00E53252" w:rsidP="00CE4196">
      <w:pPr>
        <w:spacing w:line="360" w:lineRule="auto"/>
        <w:rPr>
          <w:rFonts w:ascii="Arial" w:hAnsi="Arial" w:cs="Arial"/>
          <w:lang w:val="es-MX"/>
        </w:rPr>
      </w:pPr>
    </w:p>
    <w:p w14:paraId="7F7A7094" w14:textId="77777777" w:rsidR="001D0F67"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I.</w:t>
      </w:r>
      <w:r w:rsidR="001D0F67" w:rsidRPr="00FC1F15">
        <w:rPr>
          <w:rFonts w:ascii="Arial" w:eastAsia="Arial" w:hAnsi="Arial" w:cs="Arial"/>
          <w:b/>
          <w:lang w:val="es-MX"/>
        </w:rPr>
        <w:t>-</w:t>
      </w:r>
      <w:r w:rsidRPr="00FC1F15">
        <w:rPr>
          <w:rFonts w:ascii="Arial" w:eastAsia="Arial" w:hAnsi="Arial" w:cs="Arial"/>
          <w:lang w:val="es-MX"/>
        </w:rPr>
        <w:t xml:space="preserve">Cesiones; </w:t>
      </w:r>
    </w:p>
    <w:p w14:paraId="38ECC220" w14:textId="4DD014D2" w:rsidR="001D0F67"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II.- </w:t>
      </w:r>
      <w:r w:rsidRPr="00FC1F15">
        <w:rPr>
          <w:rFonts w:ascii="Arial" w:eastAsia="Arial" w:hAnsi="Arial" w:cs="Arial"/>
          <w:lang w:val="es-MX"/>
        </w:rPr>
        <w:t xml:space="preserve">Herencias; </w:t>
      </w:r>
    </w:p>
    <w:p w14:paraId="76B44778" w14:textId="6DE00769"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III.- </w:t>
      </w:r>
      <w:r w:rsidRPr="00FC1F15">
        <w:rPr>
          <w:rFonts w:ascii="Arial" w:eastAsia="Arial" w:hAnsi="Arial" w:cs="Arial"/>
          <w:lang w:val="es-MX"/>
        </w:rPr>
        <w:t>Legados;</w:t>
      </w:r>
    </w:p>
    <w:p w14:paraId="7D26BC61" w14:textId="77777777"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IV.- </w:t>
      </w:r>
      <w:r w:rsidRPr="00FC1F15">
        <w:rPr>
          <w:rFonts w:ascii="Arial" w:eastAsia="Arial" w:hAnsi="Arial" w:cs="Arial"/>
          <w:lang w:val="es-MX"/>
        </w:rPr>
        <w:t>Donaciones;</w:t>
      </w:r>
    </w:p>
    <w:p w14:paraId="5215C3C2" w14:textId="77E60162"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V.- </w:t>
      </w:r>
      <w:r w:rsidRPr="00FC1F15">
        <w:rPr>
          <w:rFonts w:ascii="Arial" w:eastAsia="Arial" w:hAnsi="Arial" w:cs="Arial"/>
          <w:lang w:val="es-MX"/>
        </w:rPr>
        <w:t>Adjudicaciones Judiciales;</w:t>
      </w:r>
    </w:p>
    <w:p w14:paraId="2803C052" w14:textId="77777777"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VI.- </w:t>
      </w:r>
      <w:r w:rsidRPr="00FC1F15">
        <w:rPr>
          <w:rFonts w:ascii="Arial" w:eastAsia="Arial" w:hAnsi="Arial" w:cs="Arial"/>
          <w:lang w:val="es-MX"/>
        </w:rPr>
        <w:t>Adjudicaciones Administrativas;</w:t>
      </w:r>
    </w:p>
    <w:p w14:paraId="32F5D146" w14:textId="77777777"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VII.- </w:t>
      </w:r>
      <w:r w:rsidRPr="00FC1F15">
        <w:rPr>
          <w:rFonts w:ascii="Arial" w:eastAsia="Arial" w:hAnsi="Arial" w:cs="Arial"/>
          <w:lang w:val="es-MX"/>
        </w:rPr>
        <w:t>Subsidios de Otro Nivel de Gobierno;</w:t>
      </w:r>
    </w:p>
    <w:p w14:paraId="1B6A28D9" w14:textId="77777777"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VIII.- </w:t>
      </w:r>
      <w:r w:rsidRPr="00FC1F15">
        <w:rPr>
          <w:rFonts w:ascii="Arial" w:eastAsia="Arial" w:hAnsi="Arial" w:cs="Arial"/>
          <w:lang w:val="es-MX"/>
        </w:rPr>
        <w:t>Subsidios de Organismos Públicos y Privados, y</w:t>
      </w:r>
    </w:p>
    <w:p w14:paraId="52ADCC12" w14:textId="77777777"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IX.- </w:t>
      </w:r>
      <w:r w:rsidRPr="00FC1F15">
        <w:rPr>
          <w:rFonts w:ascii="Arial" w:eastAsia="Arial" w:hAnsi="Arial" w:cs="Arial"/>
          <w:lang w:val="es-MX"/>
        </w:rPr>
        <w:t>Multas Impuestas por Autoridades Administrativas Federales no Fiscales.</w:t>
      </w:r>
    </w:p>
    <w:p w14:paraId="707AB410" w14:textId="77777777" w:rsidR="00E53252" w:rsidRPr="00FC1F15" w:rsidRDefault="00E53252" w:rsidP="00CE4196">
      <w:pPr>
        <w:spacing w:line="360" w:lineRule="auto"/>
        <w:rPr>
          <w:rFonts w:ascii="Arial" w:eastAsia="Arial" w:hAnsi="Arial" w:cs="Arial"/>
          <w:b/>
          <w:lang w:val="es-MX"/>
        </w:rPr>
      </w:pPr>
    </w:p>
    <w:p w14:paraId="42BB9ED2" w14:textId="210A7EC8" w:rsidR="00D82465" w:rsidRPr="00FC1F15" w:rsidRDefault="00D82465" w:rsidP="00CE4196">
      <w:pPr>
        <w:spacing w:line="360" w:lineRule="auto"/>
        <w:jc w:val="center"/>
        <w:rPr>
          <w:rFonts w:ascii="Arial" w:eastAsia="Arial" w:hAnsi="Arial" w:cs="Arial"/>
          <w:b/>
          <w:lang w:val="es-MX"/>
        </w:rPr>
      </w:pPr>
      <w:r w:rsidRPr="00FC1F15">
        <w:rPr>
          <w:rFonts w:ascii="Arial" w:eastAsia="Arial" w:hAnsi="Arial" w:cs="Arial"/>
          <w:b/>
          <w:lang w:val="es-MX"/>
        </w:rPr>
        <w:t>CAPÍ</w:t>
      </w:r>
      <w:r w:rsidR="004E639A" w:rsidRPr="00FC1F15">
        <w:rPr>
          <w:rFonts w:ascii="Arial" w:eastAsia="Arial" w:hAnsi="Arial" w:cs="Arial"/>
          <w:b/>
          <w:lang w:val="es-MX"/>
        </w:rPr>
        <w:t>TULO III</w:t>
      </w:r>
    </w:p>
    <w:p w14:paraId="2E5ACEBD" w14:textId="587AC51A"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Aprovechamientos Diversos</w:t>
      </w:r>
    </w:p>
    <w:p w14:paraId="6CB9E520" w14:textId="77777777" w:rsidR="00E53252" w:rsidRPr="00FC1F15" w:rsidRDefault="00E53252" w:rsidP="00CE4196">
      <w:pPr>
        <w:spacing w:line="360" w:lineRule="auto"/>
        <w:jc w:val="both"/>
        <w:rPr>
          <w:rFonts w:ascii="Arial" w:hAnsi="Arial" w:cs="Arial"/>
          <w:lang w:val="es-MX"/>
        </w:rPr>
      </w:pPr>
    </w:p>
    <w:p w14:paraId="3297ECDE" w14:textId="53BC2B0B"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Artículo 3</w:t>
      </w:r>
      <w:r w:rsidR="0092775D">
        <w:rPr>
          <w:rFonts w:ascii="Arial" w:eastAsia="Arial" w:hAnsi="Arial" w:cs="Arial"/>
          <w:b/>
          <w:lang w:val="es-MX"/>
        </w:rPr>
        <w:t>8</w:t>
      </w:r>
      <w:r w:rsidRPr="00FC1F15">
        <w:rPr>
          <w:rFonts w:ascii="Arial" w:eastAsia="Arial" w:hAnsi="Arial" w:cs="Arial"/>
          <w:b/>
          <w:lang w:val="es-MX"/>
        </w:rPr>
        <w:t xml:space="preserve">.- </w:t>
      </w:r>
      <w:r w:rsidRPr="00FC1F15">
        <w:rPr>
          <w:rFonts w:ascii="Arial" w:eastAsia="Arial" w:hAnsi="Arial" w:cs="Arial"/>
          <w:lang w:val="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0966DE63" w14:textId="26C0DA64" w:rsidR="00E53252" w:rsidRPr="00FC1F15" w:rsidRDefault="00747CA7" w:rsidP="00CE4196">
      <w:pPr>
        <w:spacing w:line="360" w:lineRule="auto"/>
        <w:rPr>
          <w:rFonts w:ascii="Arial" w:hAnsi="Arial" w:cs="Arial"/>
          <w:lang w:val="es-MX"/>
        </w:rPr>
      </w:pPr>
      <w:r w:rsidRPr="00FC1F15">
        <w:rPr>
          <w:rFonts w:ascii="Arial" w:hAnsi="Arial" w:cs="Arial"/>
          <w:lang w:val="es-MX"/>
        </w:rPr>
        <w:br w:type="column"/>
      </w:r>
    </w:p>
    <w:p w14:paraId="2AAE7343" w14:textId="77777777" w:rsidR="00D82465"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TÍTULO SÉPTIMO</w:t>
      </w:r>
    </w:p>
    <w:p w14:paraId="4A6E385B" w14:textId="278EF4A0"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PARTICIPACIONES Y APORTACIONES</w:t>
      </w:r>
    </w:p>
    <w:p w14:paraId="0174E456" w14:textId="77777777" w:rsidR="00E53252" w:rsidRPr="00FC1F15" w:rsidRDefault="00E53252" w:rsidP="00CE4196">
      <w:pPr>
        <w:spacing w:line="360" w:lineRule="auto"/>
        <w:rPr>
          <w:rFonts w:ascii="Arial" w:hAnsi="Arial" w:cs="Arial"/>
          <w:lang w:val="es-MX"/>
        </w:rPr>
      </w:pPr>
    </w:p>
    <w:p w14:paraId="7C687295" w14:textId="77777777"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CAPÍTULO ÚNICO</w:t>
      </w:r>
    </w:p>
    <w:p w14:paraId="4E00B8F0" w14:textId="77777777"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Participaciones Federales, Estatales y Aportaciones</w:t>
      </w:r>
    </w:p>
    <w:p w14:paraId="0CC3A97B" w14:textId="77777777" w:rsidR="00E53252" w:rsidRPr="00FC1F15" w:rsidRDefault="00E53252" w:rsidP="00CE4196">
      <w:pPr>
        <w:spacing w:line="360" w:lineRule="auto"/>
        <w:jc w:val="both"/>
        <w:rPr>
          <w:rFonts w:ascii="Arial" w:hAnsi="Arial" w:cs="Arial"/>
          <w:lang w:val="es-MX"/>
        </w:rPr>
      </w:pPr>
    </w:p>
    <w:p w14:paraId="241DE9B7" w14:textId="01D85C5C"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Artículo 3</w:t>
      </w:r>
      <w:r w:rsidR="0092775D">
        <w:rPr>
          <w:rFonts w:ascii="Arial" w:eastAsia="Arial" w:hAnsi="Arial" w:cs="Arial"/>
          <w:b/>
          <w:lang w:val="es-MX"/>
        </w:rPr>
        <w:t>9</w:t>
      </w:r>
      <w:r w:rsidRPr="00FC1F15">
        <w:rPr>
          <w:rFonts w:ascii="Arial" w:eastAsia="Arial" w:hAnsi="Arial" w:cs="Arial"/>
          <w:b/>
          <w:lang w:val="es-MX"/>
        </w:rPr>
        <w:t xml:space="preserve">.- </w:t>
      </w:r>
      <w:r w:rsidRPr="00FC1F15">
        <w:rPr>
          <w:rFonts w:ascii="Arial" w:eastAsia="Arial" w:hAnsi="Arial" w:cs="Arial"/>
          <w:lang w:val="es-MX"/>
        </w:rPr>
        <w:t>Son participaciones y aportaciones, los ingresos provenientes de contribuciones y aprovechamientos federales, estatales o municipales que tienen derecho a percibir el Estado y sus Municipios, en virtud de su adhesión al Sistema Nacional de Coordinación Fiscal o de las Leyes fiscales relativas y conforme las que establezcan y regulen su distribución.</w:t>
      </w:r>
    </w:p>
    <w:p w14:paraId="0EAFB5BE" w14:textId="77777777" w:rsidR="00D82465" w:rsidRPr="00FC1F15" w:rsidRDefault="00D82465" w:rsidP="00CE4196">
      <w:pPr>
        <w:spacing w:line="360" w:lineRule="auto"/>
        <w:jc w:val="both"/>
        <w:rPr>
          <w:rFonts w:ascii="Arial" w:hAnsi="Arial" w:cs="Arial"/>
          <w:lang w:val="es-MX"/>
        </w:rPr>
      </w:pPr>
    </w:p>
    <w:p w14:paraId="2A9BE1F5" w14:textId="77777777" w:rsidR="00E53252" w:rsidRPr="00FC1F15" w:rsidRDefault="004E639A" w:rsidP="00B87376">
      <w:pPr>
        <w:spacing w:line="360" w:lineRule="auto"/>
        <w:ind w:firstLine="708"/>
        <w:jc w:val="both"/>
        <w:rPr>
          <w:rFonts w:ascii="Arial" w:eastAsia="Arial" w:hAnsi="Arial" w:cs="Arial"/>
          <w:lang w:val="es-MX"/>
        </w:rPr>
      </w:pPr>
      <w:r w:rsidRPr="00FC1F15">
        <w:rPr>
          <w:rFonts w:ascii="Arial" w:eastAsia="Arial" w:hAnsi="Arial" w:cs="Arial"/>
          <w:lang w:val="es-MX"/>
        </w:rPr>
        <w:t>La Hacienda Pública Municipal percibirá las participaciones estatales y federales determinadas en los convenios relativos y en la Ley de Coordinación Fiscal del Estado de Yucatán.</w:t>
      </w:r>
    </w:p>
    <w:p w14:paraId="39382AA1" w14:textId="77777777" w:rsidR="00E53252" w:rsidRPr="00FC1F15" w:rsidRDefault="00E53252" w:rsidP="00CE4196">
      <w:pPr>
        <w:spacing w:line="360" w:lineRule="auto"/>
        <w:rPr>
          <w:rFonts w:ascii="Arial" w:hAnsi="Arial" w:cs="Arial"/>
          <w:lang w:val="es-MX"/>
        </w:rPr>
      </w:pPr>
    </w:p>
    <w:p w14:paraId="2E2DD8B0" w14:textId="77777777" w:rsidR="00D82465"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TÍTULO OCTAVO</w:t>
      </w:r>
    </w:p>
    <w:p w14:paraId="3AC825ED" w14:textId="17F7276F"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INGRESOS EXTRAORDINARIOS</w:t>
      </w:r>
    </w:p>
    <w:p w14:paraId="2B63BADC" w14:textId="77777777" w:rsidR="00E53252" w:rsidRPr="00FC1F15" w:rsidRDefault="00E53252" w:rsidP="00CE4196">
      <w:pPr>
        <w:spacing w:line="360" w:lineRule="auto"/>
        <w:rPr>
          <w:rFonts w:ascii="Arial" w:hAnsi="Arial" w:cs="Arial"/>
          <w:lang w:val="es-MX"/>
        </w:rPr>
      </w:pPr>
    </w:p>
    <w:p w14:paraId="2C044185" w14:textId="77777777"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CAPÍTULO ÚNICO</w:t>
      </w:r>
    </w:p>
    <w:p w14:paraId="3A525C9D" w14:textId="77777777"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De los Empréstitos, Subsidios y los Provenientes del Estado o la Federación</w:t>
      </w:r>
    </w:p>
    <w:p w14:paraId="04B7CFF3" w14:textId="77777777" w:rsidR="00E53252" w:rsidRPr="00FC1F15" w:rsidRDefault="00E53252" w:rsidP="00CE4196">
      <w:pPr>
        <w:spacing w:line="360" w:lineRule="auto"/>
        <w:jc w:val="both"/>
        <w:rPr>
          <w:rFonts w:ascii="Arial" w:hAnsi="Arial" w:cs="Arial"/>
          <w:lang w:val="es-MX"/>
        </w:rPr>
      </w:pPr>
    </w:p>
    <w:p w14:paraId="20CCBE45" w14:textId="77E7811B"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 xml:space="preserve">Artículo </w:t>
      </w:r>
      <w:r w:rsidR="0092775D">
        <w:rPr>
          <w:rFonts w:ascii="Arial" w:eastAsia="Arial" w:hAnsi="Arial" w:cs="Arial"/>
          <w:b/>
          <w:lang w:val="es-MX"/>
        </w:rPr>
        <w:t>40</w:t>
      </w:r>
      <w:r w:rsidRPr="00FC1F15">
        <w:rPr>
          <w:rFonts w:ascii="Arial" w:eastAsia="Arial" w:hAnsi="Arial" w:cs="Arial"/>
          <w:b/>
          <w:lang w:val="es-MX"/>
        </w:rPr>
        <w:t xml:space="preserve">.- </w:t>
      </w:r>
      <w:r w:rsidRPr="00FC1F15">
        <w:rPr>
          <w:rFonts w:ascii="Arial" w:eastAsia="Arial" w:hAnsi="Arial" w:cs="Arial"/>
          <w:lang w:val="es-MX"/>
        </w:rPr>
        <w:t>Son ingresos extraordinarios los empréstitos, los subsidios o aquellos que reciban de la federación o del estado por conceptos diferentes a participaciones o aportaciones.</w:t>
      </w:r>
    </w:p>
    <w:p w14:paraId="69AC1449" w14:textId="77777777" w:rsidR="00E53252" w:rsidRPr="00FC1F15" w:rsidRDefault="00E53252" w:rsidP="00CE4196">
      <w:pPr>
        <w:spacing w:line="360" w:lineRule="auto"/>
        <w:rPr>
          <w:rFonts w:ascii="Arial" w:hAnsi="Arial" w:cs="Arial"/>
          <w:lang w:val="es-MX"/>
        </w:rPr>
      </w:pPr>
    </w:p>
    <w:p w14:paraId="09932FB5" w14:textId="77777777"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TÍTULO NOVENO</w:t>
      </w:r>
    </w:p>
    <w:p w14:paraId="6E99D78B" w14:textId="77777777"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DEL PRONÓSTICO DE INGRESOS</w:t>
      </w:r>
    </w:p>
    <w:p w14:paraId="1EEED075" w14:textId="77777777" w:rsidR="00E53252" w:rsidRPr="00FC1F15" w:rsidRDefault="00E53252" w:rsidP="00CE4196">
      <w:pPr>
        <w:spacing w:line="360" w:lineRule="auto"/>
        <w:rPr>
          <w:rFonts w:ascii="Arial" w:hAnsi="Arial" w:cs="Arial"/>
          <w:lang w:val="es-MX"/>
        </w:rPr>
      </w:pPr>
    </w:p>
    <w:p w14:paraId="3B462AC1" w14:textId="77777777" w:rsidR="00E53252" w:rsidRPr="00FC1F15" w:rsidRDefault="004E639A" w:rsidP="00CE4196">
      <w:pPr>
        <w:spacing w:line="360" w:lineRule="auto"/>
        <w:jc w:val="center"/>
        <w:rPr>
          <w:rFonts w:ascii="Arial" w:eastAsia="Arial" w:hAnsi="Arial" w:cs="Arial"/>
          <w:b/>
          <w:lang w:val="es-MX"/>
        </w:rPr>
      </w:pPr>
      <w:bookmarkStart w:id="0" w:name="OLE_LINK1"/>
      <w:r w:rsidRPr="00FC1F15">
        <w:rPr>
          <w:rFonts w:ascii="Arial" w:eastAsia="Arial" w:hAnsi="Arial" w:cs="Arial"/>
          <w:b/>
          <w:lang w:val="es-MX"/>
        </w:rPr>
        <w:t>CAPÍTULO ÚNICO</w:t>
      </w:r>
    </w:p>
    <w:p w14:paraId="0DE2F154" w14:textId="77777777"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De los Ingresos a Percibir</w:t>
      </w:r>
    </w:p>
    <w:p w14:paraId="5650D45E" w14:textId="77777777" w:rsidR="00E53252" w:rsidRPr="00FC1F15" w:rsidRDefault="00E53252" w:rsidP="00CE4196">
      <w:pPr>
        <w:spacing w:line="360" w:lineRule="auto"/>
        <w:rPr>
          <w:rFonts w:ascii="Arial" w:hAnsi="Arial" w:cs="Arial"/>
          <w:lang w:val="es-MX"/>
        </w:rPr>
      </w:pPr>
    </w:p>
    <w:p w14:paraId="75F00478" w14:textId="650FC377"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Artículo 4</w:t>
      </w:r>
      <w:r w:rsidR="0092775D">
        <w:rPr>
          <w:rFonts w:ascii="Arial" w:eastAsia="Arial" w:hAnsi="Arial" w:cs="Arial"/>
          <w:b/>
          <w:lang w:val="es-MX"/>
        </w:rPr>
        <w:t>1</w:t>
      </w:r>
      <w:r w:rsidRPr="00FC1F15">
        <w:rPr>
          <w:rFonts w:ascii="Arial" w:eastAsia="Arial" w:hAnsi="Arial" w:cs="Arial"/>
          <w:b/>
          <w:lang w:val="es-MX"/>
        </w:rPr>
        <w:t xml:space="preserve">.- </w:t>
      </w:r>
      <w:r w:rsidRPr="00FC1F15">
        <w:rPr>
          <w:rFonts w:ascii="Arial" w:eastAsia="Arial" w:hAnsi="Arial" w:cs="Arial"/>
          <w:lang w:val="es-MX"/>
        </w:rPr>
        <w:t>Los impuestos que el municipio percibirá se clasificarán como sigue:</w:t>
      </w:r>
    </w:p>
    <w:p w14:paraId="13E86622" w14:textId="753D27FC" w:rsidR="00E53252" w:rsidRPr="00FC1F15" w:rsidRDefault="00747CA7" w:rsidP="00CE4196">
      <w:pPr>
        <w:spacing w:line="360" w:lineRule="auto"/>
        <w:jc w:val="both"/>
        <w:rPr>
          <w:rFonts w:ascii="Arial" w:hAnsi="Arial" w:cs="Arial"/>
          <w:lang w:val="es-MX"/>
        </w:rPr>
      </w:pPr>
      <w:r w:rsidRPr="00FC1F15">
        <w:rPr>
          <w:rFonts w:ascii="Arial" w:hAnsi="Arial" w:cs="Arial"/>
          <w:lang w:val="es-MX"/>
        </w:rPr>
        <w:br w:type="column"/>
      </w:r>
    </w:p>
    <w:tbl>
      <w:tblPr>
        <w:tblW w:w="8886" w:type="dxa"/>
        <w:tblInd w:w="-10" w:type="dxa"/>
        <w:tblCellMar>
          <w:left w:w="70" w:type="dxa"/>
          <w:right w:w="70" w:type="dxa"/>
        </w:tblCellMar>
        <w:tblLook w:val="04A0" w:firstRow="1" w:lastRow="0" w:firstColumn="1" w:lastColumn="0" w:noHBand="0" w:noVBand="1"/>
      </w:tblPr>
      <w:tblGrid>
        <w:gridCol w:w="7355"/>
        <w:gridCol w:w="1531"/>
      </w:tblGrid>
      <w:tr w:rsidR="00B63D1C" w:rsidRPr="00CE4196" w14:paraId="54FDCC8D" w14:textId="77777777" w:rsidTr="00747CA7">
        <w:trPr>
          <w:trHeight w:val="315"/>
        </w:trPr>
        <w:tc>
          <w:tcPr>
            <w:tcW w:w="7355" w:type="dxa"/>
            <w:tcBorders>
              <w:top w:val="single" w:sz="8" w:space="0" w:color="000000"/>
              <w:left w:val="single" w:sz="8" w:space="0" w:color="000000"/>
              <w:bottom w:val="single" w:sz="8" w:space="0" w:color="000000"/>
              <w:right w:val="single" w:sz="8" w:space="0" w:color="000000"/>
            </w:tcBorders>
            <w:shd w:val="clear" w:color="auto" w:fill="auto"/>
            <w:hideMark/>
          </w:tcPr>
          <w:p w14:paraId="4C195CAD"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Impuestos</w:t>
            </w:r>
          </w:p>
        </w:tc>
        <w:tc>
          <w:tcPr>
            <w:tcW w:w="1531" w:type="dxa"/>
            <w:tcBorders>
              <w:top w:val="single" w:sz="8" w:space="0" w:color="000000"/>
              <w:left w:val="nil"/>
              <w:bottom w:val="single" w:sz="8" w:space="0" w:color="000000"/>
              <w:right w:val="single" w:sz="8" w:space="0" w:color="000000"/>
            </w:tcBorders>
            <w:shd w:val="clear" w:color="auto" w:fill="auto"/>
            <w:hideMark/>
          </w:tcPr>
          <w:p w14:paraId="040528E0"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$6,438.08</w:t>
            </w:r>
          </w:p>
        </w:tc>
      </w:tr>
      <w:tr w:rsidR="00B63D1C" w:rsidRPr="00CE4196" w14:paraId="49A94B0C" w14:textId="77777777" w:rsidTr="00747CA7">
        <w:trPr>
          <w:trHeight w:val="315"/>
        </w:trPr>
        <w:tc>
          <w:tcPr>
            <w:tcW w:w="7355" w:type="dxa"/>
            <w:tcBorders>
              <w:top w:val="nil"/>
              <w:left w:val="single" w:sz="8" w:space="0" w:color="000000"/>
              <w:bottom w:val="single" w:sz="8" w:space="0" w:color="000000"/>
              <w:right w:val="single" w:sz="8" w:space="0" w:color="000000"/>
            </w:tcBorders>
            <w:shd w:val="clear" w:color="auto" w:fill="auto"/>
            <w:hideMark/>
          </w:tcPr>
          <w:p w14:paraId="279D1963"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Impuestos sobre los ingresos</w:t>
            </w:r>
          </w:p>
        </w:tc>
        <w:tc>
          <w:tcPr>
            <w:tcW w:w="1531" w:type="dxa"/>
            <w:tcBorders>
              <w:top w:val="nil"/>
              <w:left w:val="nil"/>
              <w:bottom w:val="single" w:sz="8" w:space="0" w:color="000000"/>
              <w:right w:val="single" w:sz="8" w:space="0" w:color="000000"/>
            </w:tcBorders>
            <w:shd w:val="clear" w:color="auto" w:fill="auto"/>
            <w:hideMark/>
          </w:tcPr>
          <w:p w14:paraId="50E3AE79"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$1,038.40</w:t>
            </w:r>
          </w:p>
        </w:tc>
      </w:tr>
      <w:tr w:rsidR="00B63D1C" w:rsidRPr="00CE4196" w14:paraId="67FC2911" w14:textId="77777777" w:rsidTr="00747CA7">
        <w:trPr>
          <w:trHeight w:val="315"/>
        </w:trPr>
        <w:tc>
          <w:tcPr>
            <w:tcW w:w="7355" w:type="dxa"/>
            <w:tcBorders>
              <w:top w:val="nil"/>
              <w:left w:val="single" w:sz="8" w:space="0" w:color="000000"/>
              <w:bottom w:val="single" w:sz="8" w:space="0" w:color="000000"/>
              <w:right w:val="single" w:sz="8" w:space="0" w:color="000000"/>
            </w:tcBorders>
            <w:shd w:val="clear" w:color="auto" w:fill="auto"/>
            <w:hideMark/>
          </w:tcPr>
          <w:p w14:paraId="7EB0E532"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Impuesto sobre Espectáculos y Diversiones Públicas</w:t>
            </w:r>
          </w:p>
        </w:tc>
        <w:tc>
          <w:tcPr>
            <w:tcW w:w="1531" w:type="dxa"/>
            <w:tcBorders>
              <w:top w:val="nil"/>
              <w:left w:val="nil"/>
              <w:bottom w:val="single" w:sz="8" w:space="0" w:color="000000"/>
              <w:right w:val="single" w:sz="8" w:space="0" w:color="000000"/>
            </w:tcBorders>
            <w:shd w:val="clear" w:color="auto" w:fill="auto"/>
            <w:hideMark/>
          </w:tcPr>
          <w:p w14:paraId="6355A733"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$1,038.40</w:t>
            </w:r>
          </w:p>
        </w:tc>
      </w:tr>
      <w:tr w:rsidR="00B63D1C" w:rsidRPr="00CE4196" w14:paraId="51B439A0" w14:textId="77777777" w:rsidTr="00747CA7">
        <w:trPr>
          <w:trHeight w:val="315"/>
        </w:trPr>
        <w:tc>
          <w:tcPr>
            <w:tcW w:w="7355" w:type="dxa"/>
            <w:tcBorders>
              <w:top w:val="nil"/>
              <w:left w:val="single" w:sz="8" w:space="0" w:color="000000"/>
              <w:bottom w:val="single" w:sz="8" w:space="0" w:color="000000"/>
              <w:right w:val="single" w:sz="8" w:space="0" w:color="000000"/>
            </w:tcBorders>
            <w:shd w:val="clear" w:color="auto" w:fill="auto"/>
            <w:hideMark/>
          </w:tcPr>
          <w:p w14:paraId="4FC04D56"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Impuestos sobre el patrimonio</w:t>
            </w:r>
          </w:p>
        </w:tc>
        <w:tc>
          <w:tcPr>
            <w:tcW w:w="1531" w:type="dxa"/>
            <w:tcBorders>
              <w:top w:val="nil"/>
              <w:left w:val="nil"/>
              <w:bottom w:val="single" w:sz="8" w:space="0" w:color="000000"/>
              <w:right w:val="single" w:sz="8" w:space="0" w:color="000000"/>
            </w:tcBorders>
            <w:shd w:val="clear" w:color="auto" w:fill="auto"/>
            <w:hideMark/>
          </w:tcPr>
          <w:p w14:paraId="1F63C61E"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$3,322.88</w:t>
            </w:r>
          </w:p>
        </w:tc>
      </w:tr>
      <w:tr w:rsidR="00B63D1C" w:rsidRPr="00CE4196" w14:paraId="2E9271CF" w14:textId="77777777" w:rsidTr="00747CA7">
        <w:trPr>
          <w:trHeight w:val="315"/>
        </w:trPr>
        <w:tc>
          <w:tcPr>
            <w:tcW w:w="7355" w:type="dxa"/>
            <w:tcBorders>
              <w:top w:val="nil"/>
              <w:left w:val="single" w:sz="8" w:space="0" w:color="000000"/>
              <w:bottom w:val="single" w:sz="8" w:space="0" w:color="000000"/>
              <w:right w:val="single" w:sz="8" w:space="0" w:color="000000"/>
            </w:tcBorders>
            <w:shd w:val="clear" w:color="auto" w:fill="auto"/>
            <w:hideMark/>
          </w:tcPr>
          <w:p w14:paraId="0A1388F8"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 Impuesto Predial</w:t>
            </w:r>
          </w:p>
        </w:tc>
        <w:tc>
          <w:tcPr>
            <w:tcW w:w="1531" w:type="dxa"/>
            <w:tcBorders>
              <w:top w:val="nil"/>
              <w:left w:val="nil"/>
              <w:bottom w:val="single" w:sz="8" w:space="0" w:color="000000"/>
              <w:right w:val="single" w:sz="8" w:space="0" w:color="000000"/>
            </w:tcBorders>
            <w:shd w:val="clear" w:color="auto" w:fill="auto"/>
            <w:hideMark/>
          </w:tcPr>
          <w:p w14:paraId="2A7A3D67"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$3,322.88</w:t>
            </w:r>
          </w:p>
        </w:tc>
      </w:tr>
      <w:tr w:rsidR="00B63D1C" w:rsidRPr="00CE4196" w14:paraId="58E925AC" w14:textId="77777777" w:rsidTr="00747CA7">
        <w:trPr>
          <w:trHeight w:val="315"/>
        </w:trPr>
        <w:tc>
          <w:tcPr>
            <w:tcW w:w="7355" w:type="dxa"/>
            <w:tcBorders>
              <w:top w:val="nil"/>
              <w:left w:val="single" w:sz="8" w:space="0" w:color="000000"/>
              <w:bottom w:val="single" w:sz="8" w:space="0" w:color="000000"/>
              <w:right w:val="single" w:sz="8" w:space="0" w:color="000000"/>
            </w:tcBorders>
            <w:shd w:val="clear" w:color="auto" w:fill="auto"/>
            <w:hideMark/>
          </w:tcPr>
          <w:p w14:paraId="4324E06D"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Impuestos sobre la producción, el consumo y las transacciones</w:t>
            </w:r>
          </w:p>
        </w:tc>
        <w:tc>
          <w:tcPr>
            <w:tcW w:w="1531" w:type="dxa"/>
            <w:tcBorders>
              <w:top w:val="nil"/>
              <w:left w:val="nil"/>
              <w:bottom w:val="single" w:sz="8" w:space="0" w:color="000000"/>
              <w:right w:val="single" w:sz="8" w:space="0" w:color="000000"/>
            </w:tcBorders>
            <w:shd w:val="clear" w:color="auto" w:fill="auto"/>
            <w:hideMark/>
          </w:tcPr>
          <w:p w14:paraId="78C28159"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$2,076.80</w:t>
            </w:r>
          </w:p>
        </w:tc>
      </w:tr>
      <w:tr w:rsidR="00B63D1C" w:rsidRPr="00CE4196" w14:paraId="2350238C" w14:textId="77777777" w:rsidTr="00747CA7">
        <w:trPr>
          <w:trHeight w:val="315"/>
        </w:trPr>
        <w:tc>
          <w:tcPr>
            <w:tcW w:w="7355" w:type="dxa"/>
            <w:tcBorders>
              <w:top w:val="nil"/>
              <w:left w:val="single" w:sz="8" w:space="0" w:color="000000"/>
              <w:bottom w:val="single" w:sz="8" w:space="0" w:color="000000"/>
              <w:right w:val="single" w:sz="8" w:space="0" w:color="000000"/>
            </w:tcBorders>
            <w:shd w:val="clear" w:color="auto" w:fill="auto"/>
            <w:hideMark/>
          </w:tcPr>
          <w:p w14:paraId="03571885"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Impuesto sobre Adquisición de Inmuebles</w:t>
            </w:r>
          </w:p>
        </w:tc>
        <w:tc>
          <w:tcPr>
            <w:tcW w:w="1531" w:type="dxa"/>
            <w:tcBorders>
              <w:top w:val="nil"/>
              <w:left w:val="nil"/>
              <w:bottom w:val="single" w:sz="8" w:space="0" w:color="000000"/>
              <w:right w:val="single" w:sz="8" w:space="0" w:color="000000"/>
            </w:tcBorders>
            <w:shd w:val="clear" w:color="auto" w:fill="auto"/>
            <w:hideMark/>
          </w:tcPr>
          <w:p w14:paraId="3F546269"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$1,038.40</w:t>
            </w:r>
          </w:p>
        </w:tc>
      </w:tr>
      <w:tr w:rsidR="00B63D1C" w:rsidRPr="00CE4196" w14:paraId="657309DC" w14:textId="77777777" w:rsidTr="00747CA7">
        <w:trPr>
          <w:trHeight w:val="315"/>
        </w:trPr>
        <w:tc>
          <w:tcPr>
            <w:tcW w:w="7355" w:type="dxa"/>
            <w:tcBorders>
              <w:top w:val="nil"/>
              <w:left w:val="single" w:sz="8" w:space="0" w:color="000000"/>
              <w:bottom w:val="single" w:sz="8" w:space="0" w:color="000000"/>
              <w:right w:val="single" w:sz="8" w:space="0" w:color="000000"/>
            </w:tcBorders>
            <w:shd w:val="clear" w:color="auto" w:fill="auto"/>
            <w:hideMark/>
          </w:tcPr>
          <w:p w14:paraId="54707DB0"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Accesorios</w:t>
            </w:r>
          </w:p>
        </w:tc>
        <w:tc>
          <w:tcPr>
            <w:tcW w:w="1531" w:type="dxa"/>
            <w:tcBorders>
              <w:top w:val="nil"/>
              <w:left w:val="nil"/>
              <w:bottom w:val="single" w:sz="8" w:space="0" w:color="000000"/>
              <w:right w:val="single" w:sz="8" w:space="0" w:color="000000"/>
            </w:tcBorders>
            <w:shd w:val="clear" w:color="auto" w:fill="auto"/>
            <w:hideMark/>
          </w:tcPr>
          <w:p w14:paraId="7A929BE1"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10A8B200" w14:textId="77777777" w:rsidTr="00747CA7">
        <w:trPr>
          <w:trHeight w:val="315"/>
        </w:trPr>
        <w:tc>
          <w:tcPr>
            <w:tcW w:w="7355" w:type="dxa"/>
            <w:tcBorders>
              <w:top w:val="nil"/>
              <w:left w:val="single" w:sz="8" w:space="0" w:color="000000"/>
              <w:bottom w:val="single" w:sz="8" w:space="0" w:color="000000"/>
              <w:right w:val="single" w:sz="8" w:space="0" w:color="000000"/>
            </w:tcBorders>
            <w:shd w:val="clear" w:color="auto" w:fill="auto"/>
            <w:hideMark/>
          </w:tcPr>
          <w:p w14:paraId="094E3855"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Actualizaciones y Recargos de Impuestos</w:t>
            </w:r>
          </w:p>
        </w:tc>
        <w:tc>
          <w:tcPr>
            <w:tcW w:w="1531" w:type="dxa"/>
            <w:tcBorders>
              <w:top w:val="nil"/>
              <w:left w:val="nil"/>
              <w:bottom w:val="single" w:sz="8" w:space="0" w:color="000000"/>
              <w:right w:val="single" w:sz="8" w:space="0" w:color="000000"/>
            </w:tcBorders>
            <w:shd w:val="clear" w:color="auto" w:fill="auto"/>
            <w:hideMark/>
          </w:tcPr>
          <w:p w14:paraId="18D3CE94"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01DD519F" w14:textId="77777777" w:rsidTr="00747CA7">
        <w:trPr>
          <w:trHeight w:val="315"/>
        </w:trPr>
        <w:tc>
          <w:tcPr>
            <w:tcW w:w="7355" w:type="dxa"/>
            <w:tcBorders>
              <w:top w:val="nil"/>
              <w:left w:val="single" w:sz="8" w:space="0" w:color="000000"/>
              <w:bottom w:val="single" w:sz="8" w:space="0" w:color="000000"/>
              <w:right w:val="single" w:sz="8" w:space="0" w:color="000000"/>
            </w:tcBorders>
            <w:shd w:val="clear" w:color="auto" w:fill="auto"/>
            <w:hideMark/>
          </w:tcPr>
          <w:p w14:paraId="32C16040"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 Multas de Impuestos</w:t>
            </w:r>
          </w:p>
        </w:tc>
        <w:tc>
          <w:tcPr>
            <w:tcW w:w="1531" w:type="dxa"/>
            <w:tcBorders>
              <w:top w:val="nil"/>
              <w:left w:val="nil"/>
              <w:bottom w:val="single" w:sz="8" w:space="0" w:color="000000"/>
              <w:right w:val="single" w:sz="8" w:space="0" w:color="000000"/>
            </w:tcBorders>
            <w:shd w:val="clear" w:color="auto" w:fill="auto"/>
            <w:hideMark/>
          </w:tcPr>
          <w:p w14:paraId="3F963E35"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54B8D97E" w14:textId="77777777" w:rsidTr="00747CA7">
        <w:trPr>
          <w:trHeight w:val="315"/>
        </w:trPr>
        <w:tc>
          <w:tcPr>
            <w:tcW w:w="7355" w:type="dxa"/>
            <w:tcBorders>
              <w:top w:val="nil"/>
              <w:left w:val="single" w:sz="8" w:space="0" w:color="000000"/>
              <w:bottom w:val="single" w:sz="8" w:space="0" w:color="000000"/>
              <w:right w:val="single" w:sz="8" w:space="0" w:color="000000"/>
            </w:tcBorders>
            <w:shd w:val="clear" w:color="auto" w:fill="auto"/>
            <w:hideMark/>
          </w:tcPr>
          <w:p w14:paraId="2290F67D"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Gastos de Ejecución de Impuestos</w:t>
            </w:r>
          </w:p>
        </w:tc>
        <w:tc>
          <w:tcPr>
            <w:tcW w:w="1531" w:type="dxa"/>
            <w:tcBorders>
              <w:top w:val="nil"/>
              <w:left w:val="nil"/>
              <w:bottom w:val="single" w:sz="8" w:space="0" w:color="000000"/>
              <w:right w:val="single" w:sz="8" w:space="0" w:color="000000"/>
            </w:tcBorders>
            <w:shd w:val="clear" w:color="auto" w:fill="auto"/>
            <w:hideMark/>
          </w:tcPr>
          <w:p w14:paraId="2E4CD5F5"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$1,038.40</w:t>
            </w:r>
          </w:p>
        </w:tc>
      </w:tr>
      <w:tr w:rsidR="00B63D1C" w:rsidRPr="00CE4196" w14:paraId="3FE0E2EC" w14:textId="77777777" w:rsidTr="00747CA7">
        <w:trPr>
          <w:trHeight w:val="315"/>
        </w:trPr>
        <w:tc>
          <w:tcPr>
            <w:tcW w:w="7355" w:type="dxa"/>
            <w:tcBorders>
              <w:top w:val="nil"/>
              <w:left w:val="single" w:sz="8" w:space="0" w:color="000000"/>
              <w:bottom w:val="single" w:sz="8" w:space="0" w:color="000000"/>
              <w:right w:val="single" w:sz="8" w:space="0" w:color="000000"/>
            </w:tcBorders>
            <w:shd w:val="clear" w:color="auto" w:fill="auto"/>
            <w:hideMark/>
          </w:tcPr>
          <w:p w14:paraId="527C872C"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Otros Impuestos</w:t>
            </w:r>
          </w:p>
        </w:tc>
        <w:tc>
          <w:tcPr>
            <w:tcW w:w="1531" w:type="dxa"/>
            <w:tcBorders>
              <w:top w:val="nil"/>
              <w:left w:val="nil"/>
              <w:bottom w:val="single" w:sz="8" w:space="0" w:color="000000"/>
              <w:right w:val="single" w:sz="8" w:space="0" w:color="000000"/>
            </w:tcBorders>
            <w:shd w:val="clear" w:color="auto" w:fill="auto"/>
            <w:hideMark/>
          </w:tcPr>
          <w:p w14:paraId="0E5A7901"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745309" w14:paraId="3A423424" w14:textId="77777777" w:rsidTr="00747CA7">
        <w:trPr>
          <w:trHeight w:val="375"/>
        </w:trPr>
        <w:tc>
          <w:tcPr>
            <w:tcW w:w="7355" w:type="dxa"/>
            <w:tcBorders>
              <w:top w:val="single" w:sz="8" w:space="0" w:color="000000"/>
              <w:left w:val="single" w:sz="8" w:space="0" w:color="000000"/>
              <w:bottom w:val="single" w:sz="4" w:space="0" w:color="auto"/>
              <w:right w:val="single" w:sz="8" w:space="0" w:color="000000"/>
            </w:tcBorders>
            <w:shd w:val="clear" w:color="auto" w:fill="auto"/>
            <w:hideMark/>
          </w:tcPr>
          <w:p w14:paraId="316E3D1F" w14:textId="50F2B2AA" w:rsidR="00B63D1C" w:rsidRPr="00FC1F15" w:rsidRDefault="00747CA7" w:rsidP="00747CA7">
            <w:pPr>
              <w:spacing w:line="360" w:lineRule="auto"/>
              <w:jc w:val="both"/>
              <w:rPr>
                <w:rFonts w:ascii="Arial" w:hAnsi="Arial" w:cs="Arial"/>
                <w:b/>
                <w:bCs/>
                <w:color w:val="000000"/>
                <w:lang w:val="es-MX" w:eastAsia="es-MX"/>
              </w:rPr>
            </w:pPr>
            <w:r w:rsidRPr="00FC1F15">
              <w:rPr>
                <w:rFonts w:ascii="Arial" w:hAnsi="Arial" w:cs="Arial"/>
                <w:b/>
                <w:bCs/>
                <w:color w:val="000000"/>
                <w:lang w:val="es-MX" w:eastAsia="es-MX"/>
              </w:rPr>
              <w:t xml:space="preserve">Impuestos no comprendidos en las fracciones de la Ley </w:t>
            </w:r>
            <w:r w:rsidR="00B63D1C" w:rsidRPr="00FC1F15">
              <w:rPr>
                <w:rFonts w:ascii="Arial" w:hAnsi="Arial" w:cs="Arial"/>
                <w:b/>
                <w:bCs/>
                <w:color w:val="000000"/>
                <w:lang w:val="es-MX" w:eastAsia="es-MX"/>
              </w:rPr>
              <w:t>de</w:t>
            </w:r>
            <w:r w:rsidRPr="00FC1F15">
              <w:rPr>
                <w:rFonts w:ascii="Arial" w:hAnsi="Arial" w:cs="Arial"/>
                <w:b/>
                <w:bCs/>
                <w:color w:val="000000"/>
                <w:lang w:val="es-MX" w:eastAsia="es-MX"/>
              </w:rPr>
              <w:t xml:space="preserve"> Ingresos causadas en ejercicios fiscales anteriores pendientes de liquidación o pago</w:t>
            </w:r>
          </w:p>
        </w:tc>
        <w:tc>
          <w:tcPr>
            <w:tcW w:w="1531" w:type="dxa"/>
            <w:tcBorders>
              <w:top w:val="single" w:sz="8" w:space="0" w:color="000000"/>
              <w:left w:val="nil"/>
              <w:bottom w:val="single" w:sz="4" w:space="0" w:color="auto"/>
              <w:right w:val="single" w:sz="8" w:space="0" w:color="000000"/>
            </w:tcBorders>
            <w:shd w:val="clear" w:color="auto" w:fill="auto"/>
            <w:hideMark/>
          </w:tcPr>
          <w:p w14:paraId="6D2B8961" w14:textId="77777777" w:rsidR="00B63D1C" w:rsidRPr="00FC1F15" w:rsidRDefault="00B63D1C" w:rsidP="00CE4196">
            <w:pPr>
              <w:spacing w:line="360" w:lineRule="auto"/>
              <w:rPr>
                <w:rFonts w:ascii="Arial" w:hAnsi="Arial" w:cs="Arial"/>
                <w:color w:val="000000"/>
                <w:lang w:val="es-MX" w:eastAsia="es-MX"/>
              </w:rPr>
            </w:pPr>
            <w:r w:rsidRPr="00FC1F15">
              <w:rPr>
                <w:rFonts w:ascii="Arial" w:hAnsi="Arial" w:cs="Arial"/>
                <w:color w:val="000000"/>
                <w:lang w:val="es-MX" w:eastAsia="es-MX"/>
              </w:rPr>
              <w:t> </w:t>
            </w:r>
          </w:p>
        </w:tc>
      </w:tr>
    </w:tbl>
    <w:p w14:paraId="2710DD8F" w14:textId="33E9D16E" w:rsidR="00747CA7" w:rsidRPr="00FC1F15" w:rsidRDefault="00747CA7" w:rsidP="00747CA7">
      <w:pPr>
        <w:spacing w:line="360" w:lineRule="auto"/>
        <w:rPr>
          <w:rFonts w:ascii="Arial" w:hAnsi="Arial" w:cs="Arial"/>
          <w:lang w:val="es-MX"/>
        </w:rPr>
      </w:pPr>
    </w:p>
    <w:p w14:paraId="2C1427D4" w14:textId="33A4DA66" w:rsidR="00747CA7" w:rsidRPr="00FC1F15" w:rsidRDefault="00747CA7" w:rsidP="00747CA7">
      <w:pPr>
        <w:spacing w:line="360" w:lineRule="auto"/>
        <w:rPr>
          <w:rFonts w:ascii="Arial" w:hAnsi="Arial" w:cs="Arial"/>
          <w:lang w:val="es-MX"/>
        </w:rPr>
      </w:pPr>
      <w:r w:rsidRPr="00FC1F15">
        <w:rPr>
          <w:rFonts w:ascii="Arial" w:hAnsi="Arial" w:cs="Arial"/>
          <w:b/>
          <w:color w:val="000000"/>
          <w:lang w:val="es-MX" w:eastAsia="es-MX"/>
        </w:rPr>
        <w:t>Artículo 4</w:t>
      </w:r>
      <w:r w:rsidR="0092775D">
        <w:rPr>
          <w:rFonts w:ascii="Arial" w:hAnsi="Arial" w:cs="Arial"/>
          <w:b/>
          <w:color w:val="000000"/>
          <w:lang w:val="es-MX" w:eastAsia="es-MX"/>
        </w:rPr>
        <w:t>2</w:t>
      </w:r>
      <w:r w:rsidRPr="00FC1F15">
        <w:rPr>
          <w:rFonts w:ascii="Arial" w:hAnsi="Arial" w:cs="Arial"/>
          <w:b/>
          <w:color w:val="000000"/>
          <w:lang w:val="es-MX" w:eastAsia="es-MX"/>
        </w:rPr>
        <w:t>.-</w:t>
      </w:r>
      <w:r w:rsidRPr="00FC1F15">
        <w:rPr>
          <w:rFonts w:ascii="Arial" w:hAnsi="Arial" w:cs="Arial"/>
          <w:color w:val="000000"/>
          <w:lang w:val="es-MX" w:eastAsia="es-MX"/>
        </w:rPr>
        <w:t xml:space="preserve"> Los derechos que el municipio percibirá se causarán los siguientes conceptos:</w:t>
      </w:r>
    </w:p>
    <w:p w14:paraId="1423DB79" w14:textId="77777777" w:rsidR="00747CA7" w:rsidRPr="00FC1F15" w:rsidRDefault="00747CA7" w:rsidP="00747CA7">
      <w:pPr>
        <w:spacing w:line="360" w:lineRule="auto"/>
        <w:rPr>
          <w:rFonts w:ascii="Arial" w:hAnsi="Arial" w:cs="Arial"/>
          <w:lang w:val="es-MX"/>
        </w:rPr>
      </w:pPr>
    </w:p>
    <w:tbl>
      <w:tblPr>
        <w:tblW w:w="8886" w:type="dxa"/>
        <w:tblInd w:w="-10" w:type="dxa"/>
        <w:tblCellMar>
          <w:left w:w="70" w:type="dxa"/>
          <w:right w:w="70" w:type="dxa"/>
        </w:tblCellMar>
        <w:tblLook w:val="04A0" w:firstRow="1" w:lastRow="0" w:firstColumn="1" w:lastColumn="0" w:noHBand="0" w:noVBand="1"/>
      </w:tblPr>
      <w:tblGrid>
        <w:gridCol w:w="7355"/>
        <w:gridCol w:w="1531"/>
      </w:tblGrid>
      <w:tr w:rsidR="00B63D1C" w:rsidRPr="00747CA7" w14:paraId="2E0138F0" w14:textId="77777777" w:rsidTr="00747CA7">
        <w:tc>
          <w:tcPr>
            <w:tcW w:w="7355" w:type="dxa"/>
            <w:tcBorders>
              <w:top w:val="single" w:sz="8" w:space="0" w:color="auto"/>
              <w:left w:val="single" w:sz="8" w:space="0" w:color="auto"/>
              <w:bottom w:val="single" w:sz="8" w:space="0" w:color="auto"/>
              <w:right w:val="single" w:sz="8" w:space="0" w:color="auto"/>
            </w:tcBorders>
            <w:shd w:val="clear" w:color="auto" w:fill="auto"/>
            <w:hideMark/>
          </w:tcPr>
          <w:p w14:paraId="5EBF4137" w14:textId="77777777" w:rsidR="00B63D1C" w:rsidRPr="00747CA7" w:rsidRDefault="00B63D1C" w:rsidP="00747CA7">
            <w:pPr>
              <w:spacing w:line="360" w:lineRule="auto"/>
              <w:rPr>
                <w:rFonts w:ascii="Arial" w:hAnsi="Arial" w:cs="Arial"/>
                <w:b/>
                <w:bCs/>
                <w:color w:val="000000"/>
                <w:lang w:eastAsia="es-MX"/>
              </w:rPr>
            </w:pPr>
            <w:r w:rsidRPr="00747CA7">
              <w:rPr>
                <w:rFonts w:ascii="Arial" w:hAnsi="Arial" w:cs="Arial"/>
                <w:b/>
                <w:bCs/>
                <w:color w:val="000000"/>
                <w:lang w:eastAsia="es-MX"/>
              </w:rPr>
              <w:t>Derechos</w:t>
            </w:r>
          </w:p>
        </w:tc>
        <w:tc>
          <w:tcPr>
            <w:tcW w:w="1531" w:type="dxa"/>
            <w:tcBorders>
              <w:top w:val="single" w:sz="8" w:space="0" w:color="auto"/>
              <w:left w:val="nil"/>
              <w:bottom w:val="single" w:sz="8" w:space="0" w:color="auto"/>
              <w:right w:val="single" w:sz="8" w:space="0" w:color="auto"/>
            </w:tcBorders>
            <w:shd w:val="clear" w:color="auto" w:fill="auto"/>
            <w:hideMark/>
          </w:tcPr>
          <w:p w14:paraId="6A35D38A" w14:textId="77777777" w:rsidR="00B63D1C" w:rsidRPr="00747CA7" w:rsidRDefault="00B63D1C" w:rsidP="00747CA7">
            <w:pPr>
              <w:spacing w:line="360" w:lineRule="auto"/>
              <w:jc w:val="right"/>
              <w:rPr>
                <w:rFonts w:ascii="Arial" w:hAnsi="Arial" w:cs="Arial"/>
                <w:b/>
                <w:bCs/>
                <w:color w:val="000000"/>
                <w:lang w:eastAsia="es-MX"/>
              </w:rPr>
            </w:pPr>
            <w:r w:rsidRPr="00747CA7">
              <w:rPr>
                <w:rFonts w:ascii="Arial" w:hAnsi="Arial" w:cs="Arial"/>
                <w:b/>
                <w:bCs/>
                <w:color w:val="000000"/>
                <w:lang w:eastAsia="es-MX"/>
              </w:rPr>
              <w:t>$17,388.10</w:t>
            </w:r>
          </w:p>
        </w:tc>
      </w:tr>
      <w:tr w:rsidR="00B63D1C" w:rsidRPr="00CE4196" w14:paraId="42C65995" w14:textId="77777777" w:rsidTr="00747CA7">
        <w:tc>
          <w:tcPr>
            <w:tcW w:w="7355" w:type="dxa"/>
            <w:tcBorders>
              <w:top w:val="nil"/>
              <w:left w:val="single" w:sz="8" w:space="0" w:color="auto"/>
              <w:bottom w:val="single" w:sz="4" w:space="0" w:color="auto"/>
              <w:right w:val="single" w:sz="8" w:space="0" w:color="auto"/>
            </w:tcBorders>
            <w:shd w:val="clear" w:color="auto" w:fill="auto"/>
            <w:hideMark/>
          </w:tcPr>
          <w:p w14:paraId="7FF226ED" w14:textId="047E56CA" w:rsidR="00B63D1C" w:rsidRPr="00FC1F15" w:rsidRDefault="00D82465"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 xml:space="preserve">Derechos por el uso, goce, aprovechamiento o explotación </w:t>
            </w:r>
            <w:r w:rsidR="00B63D1C" w:rsidRPr="00FC1F15">
              <w:rPr>
                <w:rFonts w:ascii="Arial" w:hAnsi="Arial" w:cs="Arial"/>
                <w:b/>
                <w:bCs/>
                <w:color w:val="000000"/>
                <w:lang w:val="es-MX" w:eastAsia="es-MX"/>
              </w:rPr>
              <w:t>de bienes de dominio público</w:t>
            </w:r>
          </w:p>
        </w:tc>
        <w:tc>
          <w:tcPr>
            <w:tcW w:w="1531" w:type="dxa"/>
            <w:tcBorders>
              <w:top w:val="nil"/>
              <w:left w:val="nil"/>
              <w:bottom w:val="single" w:sz="4" w:space="0" w:color="auto"/>
              <w:right w:val="single" w:sz="8" w:space="0" w:color="000000"/>
            </w:tcBorders>
            <w:shd w:val="clear" w:color="auto" w:fill="auto"/>
            <w:hideMark/>
          </w:tcPr>
          <w:p w14:paraId="07CC46D7"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$2,076.80</w:t>
            </w:r>
          </w:p>
        </w:tc>
      </w:tr>
      <w:tr w:rsidR="00B63D1C" w:rsidRPr="00CE4196" w14:paraId="6BD86382" w14:textId="77777777" w:rsidTr="00747CA7">
        <w:tc>
          <w:tcPr>
            <w:tcW w:w="7355" w:type="dxa"/>
            <w:tcBorders>
              <w:top w:val="single" w:sz="4" w:space="0" w:color="auto"/>
              <w:left w:val="single" w:sz="8" w:space="0" w:color="auto"/>
              <w:bottom w:val="single" w:sz="8" w:space="0" w:color="auto"/>
              <w:right w:val="single" w:sz="8" w:space="0" w:color="auto"/>
            </w:tcBorders>
            <w:shd w:val="clear" w:color="auto" w:fill="auto"/>
            <w:hideMark/>
          </w:tcPr>
          <w:p w14:paraId="4E677ACD"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Por el uso de locales o pisos de mercados, espacios en la vía o parques públicos</w:t>
            </w:r>
          </w:p>
        </w:tc>
        <w:tc>
          <w:tcPr>
            <w:tcW w:w="1531" w:type="dxa"/>
            <w:tcBorders>
              <w:top w:val="single" w:sz="4" w:space="0" w:color="auto"/>
              <w:left w:val="nil"/>
              <w:bottom w:val="single" w:sz="8" w:space="0" w:color="000000"/>
              <w:right w:val="single" w:sz="8" w:space="0" w:color="000000"/>
            </w:tcBorders>
            <w:shd w:val="clear" w:color="auto" w:fill="auto"/>
            <w:hideMark/>
          </w:tcPr>
          <w:p w14:paraId="72DEE3DC"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$1,038.40</w:t>
            </w:r>
          </w:p>
        </w:tc>
      </w:tr>
      <w:tr w:rsidR="00B63D1C" w:rsidRPr="00CE4196" w14:paraId="2066B7AB" w14:textId="77777777" w:rsidTr="00747CA7">
        <w:tc>
          <w:tcPr>
            <w:tcW w:w="7355" w:type="dxa"/>
            <w:tcBorders>
              <w:top w:val="nil"/>
              <w:left w:val="single" w:sz="8" w:space="0" w:color="auto"/>
              <w:bottom w:val="single" w:sz="8" w:space="0" w:color="auto"/>
              <w:right w:val="single" w:sz="8" w:space="0" w:color="auto"/>
            </w:tcBorders>
            <w:shd w:val="clear" w:color="auto" w:fill="auto"/>
            <w:hideMark/>
          </w:tcPr>
          <w:p w14:paraId="676E6457" w14:textId="40CABC0B" w:rsidR="00B63D1C" w:rsidRPr="00FC1F15" w:rsidRDefault="00D82465" w:rsidP="00164E7F">
            <w:pPr>
              <w:spacing w:line="360" w:lineRule="auto"/>
              <w:jc w:val="both"/>
              <w:rPr>
                <w:rFonts w:ascii="Arial" w:hAnsi="Arial" w:cs="Arial"/>
                <w:b/>
                <w:bCs/>
                <w:color w:val="000000"/>
                <w:lang w:val="es-MX" w:eastAsia="es-MX"/>
              </w:rPr>
            </w:pPr>
            <w:r w:rsidRPr="00FC1F15">
              <w:rPr>
                <w:rFonts w:ascii="Arial" w:hAnsi="Arial" w:cs="Arial"/>
                <w:b/>
                <w:bCs/>
                <w:color w:val="000000"/>
                <w:lang w:val="es-MX" w:eastAsia="es-MX"/>
              </w:rPr>
              <w:t xml:space="preserve">&gt; Por el uso y aprovechamiento de los bienes de </w:t>
            </w:r>
            <w:r w:rsidR="00B63D1C" w:rsidRPr="00FC1F15">
              <w:rPr>
                <w:rFonts w:ascii="Arial" w:hAnsi="Arial" w:cs="Arial"/>
                <w:b/>
                <w:bCs/>
                <w:color w:val="000000"/>
                <w:lang w:val="es-MX" w:eastAsia="es-MX"/>
              </w:rPr>
              <w:t>dominio público del patrimonio municipal</w:t>
            </w:r>
          </w:p>
        </w:tc>
        <w:tc>
          <w:tcPr>
            <w:tcW w:w="1531" w:type="dxa"/>
            <w:tcBorders>
              <w:top w:val="nil"/>
              <w:left w:val="nil"/>
              <w:bottom w:val="single" w:sz="8" w:space="0" w:color="000000"/>
              <w:right w:val="single" w:sz="8" w:space="0" w:color="000000"/>
            </w:tcBorders>
            <w:shd w:val="clear" w:color="auto" w:fill="auto"/>
            <w:hideMark/>
          </w:tcPr>
          <w:p w14:paraId="110C5006"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$1,038.40</w:t>
            </w:r>
          </w:p>
        </w:tc>
      </w:tr>
      <w:tr w:rsidR="00B63D1C" w:rsidRPr="00CE4196" w14:paraId="4AF061CC" w14:textId="77777777" w:rsidTr="00A03C6D">
        <w:tc>
          <w:tcPr>
            <w:tcW w:w="7355" w:type="dxa"/>
            <w:tcBorders>
              <w:top w:val="nil"/>
              <w:left w:val="single" w:sz="8" w:space="0" w:color="000000"/>
              <w:bottom w:val="single" w:sz="8" w:space="0" w:color="000000"/>
              <w:right w:val="single" w:sz="8" w:space="0" w:color="000000"/>
            </w:tcBorders>
            <w:shd w:val="clear" w:color="auto" w:fill="auto"/>
            <w:hideMark/>
          </w:tcPr>
          <w:p w14:paraId="1FA0EB85"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Derechos por prestación de servicios</w:t>
            </w:r>
          </w:p>
        </w:tc>
        <w:tc>
          <w:tcPr>
            <w:tcW w:w="1531" w:type="dxa"/>
            <w:tcBorders>
              <w:top w:val="nil"/>
              <w:left w:val="nil"/>
              <w:bottom w:val="single" w:sz="8" w:space="0" w:color="000000"/>
              <w:right w:val="single" w:sz="8" w:space="0" w:color="000000"/>
            </w:tcBorders>
            <w:shd w:val="clear" w:color="auto" w:fill="auto"/>
            <w:hideMark/>
          </w:tcPr>
          <w:p w14:paraId="7B782355"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$8,042.50</w:t>
            </w:r>
          </w:p>
        </w:tc>
      </w:tr>
      <w:tr w:rsidR="00B63D1C" w:rsidRPr="00CE4196" w14:paraId="1A68E06E" w14:textId="77777777" w:rsidTr="00747CA7">
        <w:tc>
          <w:tcPr>
            <w:tcW w:w="7355" w:type="dxa"/>
            <w:tcBorders>
              <w:top w:val="nil"/>
              <w:left w:val="single" w:sz="8" w:space="0" w:color="000000"/>
              <w:bottom w:val="single" w:sz="8" w:space="0" w:color="000000"/>
              <w:right w:val="single" w:sz="8" w:space="0" w:color="000000"/>
            </w:tcBorders>
            <w:shd w:val="clear" w:color="auto" w:fill="auto"/>
            <w:hideMark/>
          </w:tcPr>
          <w:p w14:paraId="02E4BAEF"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Servicios de Agua potable, drenaje y alcantarillado</w:t>
            </w:r>
          </w:p>
        </w:tc>
        <w:tc>
          <w:tcPr>
            <w:tcW w:w="1531" w:type="dxa"/>
            <w:tcBorders>
              <w:top w:val="nil"/>
              <w:left w:val="nil"/>
              <w:bottom w:val="single" w:sz="8" w:space="0" w:color="000000"/>
              <w:right w:val="single" w:sz="8" w:space="0" w:color="000000"/>
            </w:tcBorders>
            <w:shd w:val="clear" w:color="auto" w:fill="auto"/>
            <w:hideMark/>
          </w:tcPr>
          <w:p w14:paraId="1BE424EA"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1D9887F4" w14:textId="77777777" w:rsidTr="00747CA7">
        <w:tc>
          <w:tcPr>
            <w:tcW w:w="7355" w:type="dxa"/>
            <w:tcBorders>
              <w:top w:val="nil"/>
              <w:left w:val="single" w:sz="8" w:space="0" w:color="000000"/>
              <w:bottom w:val="single" w:sz="8" w:space="0" w:color="000000"/>
              <w:right w:val="single" w:sz="8" w:space="0" w:color="000000"/>
            </w:tcBorders>
            <w:shd w:val="clear" w:color="auto" w:fill="auto"/>
            <w:hideMark/>
          </w:tcPr>
          <w:p w14:paraId="4476A803"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 Servicio de Alumbrado público</w:t>
            </w:r>
          </w:p>
        </w:tc>
        <w:tc>
          <w:tcPr>
            <w:tcW w:w="1531" w:type="dxa"/>
            <w:tcBorders>
              <w:top w:val="nil"/>
              <w:left w:val="nil"/>
              <w:bottom w:val="single" w:sz="8" w:space="0" w:color="000000"/>
              <w:right w:val="single" w:sz="8" w:space="0" w:color="000000"/>
            </w:tcBorders>
            <w:shd w:val="clear" w:color="auto" w:fill="auto"/>
            <w:hideMark/>
          </w:tcPr>
          <w:p w14:paraId="171862F1"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019AB915" w14:textId="77777777" w:rsidTr="00747CA7">
        <w:tc>
          <w:tcPr>
            <w:tcW w:w="7355" w:type="dxa"/>
            <w:tcBorders>
              <w:top w:val="nil"/>
              <w:left w:val="single" w:sz="8" w:space="0" w:color="000000"/>
              <w:bottom w:val="single" w:sz="8" w:space="0" w:color="000000"/>
              <w:right w:val="single" w:sz="8" w:space="0" w:color="000000"/>
            </w:tcBorders>
            <w:shd w:val="clear" w:color="auto" w:fill="auto"/>
            <w:hideMark/>
          </w:tcPr>
          <w:p w14:paraId="7FA44B4B" w14:textId="37AAFBCC" w:rsidR="00B63D1C" w:rsidRPr="00FC1F15" w:rsidRDefault="00747CA7"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 xml:space="preserve">&gt;  Servicio de Limpia, Recolección, Traslado y disposición </w:t>
            </w:r>
            <w:r w:rsidR="00B63D1C" w:rsidRPr="00FC1F15">
              <w:rPr>
                <w:rFonts w:ascii="Arial" w:hAnsi="Arial" w:cs="Arial"/>
                <w:b/>
                <w:bCs/>
                <w:color w:val="000000"/>
                <w:lang w:val="es-MX" w:eastAsia="es-MX"/>
              </w:rPr>
              <w:t>final de residuos</w:t>
            </w:r>
          </w:p>
        </w:tc>
        <w:tc>
          <w:tcPr>
            <w:tcW w:w="1531" w:type="dxa"/>
            <w:tcBorders>
              <w:top w:val="nil"/>
              <w:left w:val="nil"/>
              <w:bottom w:val="single" w:sz="8" w:space="0" w:color="000000"/>
              <w:right w:val="single" w:sz="8" w:space="0" w:color="000000"/>
            </w:tcBorders>
            <w:shd w:val="clear" w:color="auto" w:fill="auto"/>
            <w:hideMark/>
          </w:tcPr>
          <w:p w14:paraId="5CE96A2A"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2DE44341" w14:textId="77777777" w:rsidTr="00747CA7">
        <w:tc>
          <w:tcPr>
            <w:tcW w:w="7355" w:type="dxa"/>
            <w:tcBorders>
              <w:top w:val="nil"/>
              <w:left w:val="single" w:sz="8" w:space="0" w:color="000000"/>
              <w:bottom w:val="single" w:sz="8" w:space="0" w:color="000000"/>
              <w:right w:val="single" w:sz="8" w:space="0" w:color="000000"/>
            </w:tcBorders>
            <w:shd w:val="clear" w:color="auto" w:fill="auto"/>
            <w:hideMark/>
          </w:tcPr>
          <w:p w14:paraId="27BB1CB8"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Servicio de Mercados y centrales de abasto</w:t>
            </w:r>
          </w:p>
        </w:tc>
        <w:tc>
          <w:tcPr>
            <w:tcW w:w="1531" w:type="dxa"/>
            <w:tcBorders>
              <w:top w:val="nil"/>
              <w:left w:val="nil"/>
              <w:bottom w:val="single" w:sz="8" w:space="0" w:color="000000"/>
              <w:right w:val="single" w:sz="8" w:space="0" w:color="000000"/>
            </w:tcBorders>
            <w:shd w:val="clear" w:color="auto" w:fill="auto"/>
            <w:hideMark/>
          </w:tcPr>
          <w:p w14:paraId="50497A43"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1E41B0F0" w14:textId="77777777" w:rsidTr="00747CA7">
        <w:tc>
          <w:tcPr>
            <w:tcW w:w="7355" w:type="dxa"/>
            <w:tcBorders>
              <w:top w:val="nil"/>
              <w:left w:val="single" w:sz="8" w:space="0" w:color="000000"/>
              <w:bottom w:val="single" w:sz="4" w:space="0" w:color="auto"/>
              <w:right w:val="single" w:sz="8" w:space="0" w:color="000000"/>
            </w:tcBorders>
            <w:shd w:val="clear" w:color="auto" w:fill="auto"/>
            <w:hideMark/>
          </w:tcPr>
          <w:p w14:paraId="28F4EDC8"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 Servicio de Panteones</w:t>
            </w:r>
          </w:p>
        </w:tc>
        <w:tc>
          <w:tcPr>
            <w:tcW w:w="1531" w:type="dxa"/>
            <w:tcBorders>
              <w:top w:val="nil"/>
              <w:left w:val="nil"/>
              <w:bottom w:val="single" w:sz="4" w:space="0" w:color="auto"/>
              <w:right w:val="single" w:sz="8" w:space="0" w:color="000000"/>
            </w:tcBorders>
            <w:shd w:val="clear" w:color="auto" w:fill="auto"/>
            <w:hideMark/>
          </w:tcPr>
          <w:p w14:paraId="5752CAFA"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$2,596.00</w:t>
            </w:r>
          </w:p>
        </w:tc>
      </w:tr>
      <w:tr w:rsidR="00B63D1C" w:rsidRPr="00CE4196" w14:paraId="22798C3D" w14:textId="77777777" w:rsidTr="00747CA7">
        <w:tc>
          <w:tcPr>
            <w:tcW w:w="7355" w:type="dxa"/>
            <w:tcBorders>
              <w:top w:val="single" w:sz="4" w:space="0" w:color="auto"/>
              <w:left w:val="single" w:sz="8" w:space="0" w:color="000000"/>
              <w:bottom w:val="single" w:sz="8" w:space="0" w:color="000000"/>
              <w:right w:val="single" w:sz="8" w:space="0" w:color="000000"/>
            </w:tcBorders>
            <w:shd w:val="clear" w:color="auto" w:fill="auto"/>
            <w:hideMark/>
          </w:tcPr>
          <w:p w14:paraId="592DB20A"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 Servicio de Rastro</w:t>
            </w:r>
          </w:p>
        </w:tc>
        <w:tc>
          <w:tcPr>
            <w:tcW w:w="1531" w:type="dxa"/>
            <w:tcBorders>
              <w:top w:val="single" w:sz="4" w:space="0" w:color="auto"/>
              <w:left w:val="nil"/>
              <w:bottom w:val="single" w:sz="8" w:space="0" w:color="000000"/>
              <w:right w:val="single" w:sz="8" w:space="0" w:color="000000"/>
            </w:tcBorders>
            <w:shd w:val="clear" w:color="auto" w:fill="auto"/>
            <w:hideMark/>
          </w:tcPr>
          <w:p w14:paraId="49141514"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70568732" w14:textId="77777777" w:rsidTr="00747CA7">
        <w:tc>
          <w:tcPr>
            <w:tcW w:w="7355" w:type="dxa"/>
            <w:tcBorders>
              <w:top w:val="nil"/>
              <w:left w:val="single" w:sz="8" w:space="0" w:color="000000"/>
              <w:bottom w:val="nil"/>
              <w:right w:val="single" w:sz="8" w:space="0" w:color="000000"/>
            </w:tcBorders>
            <w:shd w:val="clear" w:color="auto" w:fill="auto"/>
            <w:hideMark/>
          </w:tcPr>
          <w:p w14:paraId="2C05D02F" w14:textId="00797C9B" w:rsidR="00B63D1C" w:rsidRPr="00FC1F15" w:rsidRDefault="00B63D1C" w:rsidP="00747CA7">
            <w:pPr>
              <w:spacing w:line="360" w:lineRule="auto"/>
              <w:rPr>
                <w:rFonts w:ascii="Arial" w:hAnsi="Arial" w:cs="Arial"/>
                <w:b/>
                <w:bCs/>
                <w:color w:val="000000"/>
                <w:lang w:val="es-MX" w:eastAsia="es-MX"/>
              </w:rPr>
            </w:pPr>
            <w:r w:rsidRPr="00FC1F15">
              <w:rPr>
                <w:rFonts w:ascii="Arial" w:hAnsi="Arial" w:cs="Arial"/>
                <w:b/>
                <w:bCs/>
                <w:color w:val="000000"/>
                <w:lang w:val="es-MX" w:eastAsia="es-MX"/>
              </w:rPr>
              <w:t xml:space="preserve">&gt;  Servicio </w:t>
            </w:r>
            <w:r w:rsidR="00747CA7" w:rsidRPr="00FC1F15">
              <w:rPr>
                <w:rFonts w:ascii="Arial" w:hAnsi="Arial" w:cs="Arial"/>
                <w:b/>
                <w:bCs/>
                <w:color w:val="000000"/>
                <w:lang w:val="es-MX" w:eastAsia="es-MX"/>
              </w:rPr>
              <w:t xml:space="preserve">de Seguridad pública (Policía Preventiva y </w:t>
            </w:r>
            <w:r w:rsidRPr="00FC1F15">
              <w:rPr>
                <w:rFonts w:ascii="Arial" w:hAnsi="Arial" w:cs="Arial"/>
                <w:b/>
                <w:bCs/>
                <w:color w:val="000000"/>
                <w:lang w:val="es-MX" w:eastAsia="es-MX"/>
              </w:rPr>
              <w:t>Tránsito Municipal)</w:t>
            </w:r>
          </w:p>
        </w:tc>
        <w:tc>
          <w:tcPr>
            <w:tcW w:w="1531" w:type="dxa"/>
            <w:tcBorders>
              <w:top w:val="nil"/>
              <w:left w:val="nil"/>
              <w:bottom w:val="single" w:sz="8" w:space="0" w:color="000000"/>
              <w:right w:val="single" w:sz="8" w:space="0" w:color="000000"/>
            </w:tcBorders>
            <w:shd w:val="clear" w:color="auto" w:fill="auto"/>
            <w:hideMark/>
          </w:tcPr>
          <w:p w14:paraId="7610749C"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$5,446.50</w:t>
            </w:r>
          </w:p>
        </w:tc>
      </w:tr>
      <w:tr w:rsidR="00B63D1C" w:rsidRPr="00CE4196" w14:paraId="671A3DE9" w14:textId="77777777" w:rsidTr="00747CA7">
        <w:tc>
          <w:tcPr>
            <w:tcW w:w="7355" w:type="dxa"/>
            <w:tcBorders>
              <w:top w:val="single" w:sz="8" w:space="0" w:color="auto"/>
              <w:left w:val="single" w:sz="8" w:space="0" w:color="auto"/>
              <w:bottom w:val="single" w:sz="8" w:space="0" w:color="auto"/>
              <w:right w:val="single" w:sz="8" w:space="0" w:color="auto"/>
            </w:tcBorders>
            <w:shd w:val="clear" w:color="auto" w:fill="auto"/>
            <w:hideMark/>
          </w:tcPr>
          <w:p w14:paraId="428D7330"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 Servicio de Catastro</w:t>
            </w:r>
          </w:p>
        </w:tc>
        <w:tc>
          <w:tcPr>
            <w:tcW w:w="1531" w:type="dxa"/>
            <w:tcBorders>
              <w:top w:val="nil"/>
              <w:left w:val="nil"/>
              <w:bottom w:val="single" w:sz="8" w:space="0" w:color="000000"/>
              <w:right w:val="single" w:sz="8" w:space="0" w:color="000000"/>
            </w:tcBorders>
            <w:shd w:val="clear" w:color="auto" w:fill="auto"/>
            <w:hideMark/>
          </w:tcPr>
          <w:p w14:paraId="4788D32D"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778CA416" w14:textId="77777777" w:rsidTr="00A03C6D">
        <w:tc>
          <w:tcPr>
            <w:tcW w:w="7355" w:type="dxa"/>
            <w:tcBorders>
              <w:top w:val="nil"/>
              <w:left w:val="single" w:sz="8" w:space="0" w:color="000000"/>
              <w:bottom w:val="nil"/>
              <w:right w:val="single" w:sz="8" w:space="0" w:color="000000"/>
            </w:tcBorders>
            <w:shd w:val="clear" w:color="auto" w:fill="auto"/>
            <w:hideMark/>
          </w:tcPr>
          <w:p w14:paraId="74C6084E"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Otros Derechos</w:t>
            </w:r>
          </w:p>
        </w:tc>
        <w:tc>
          <w:tcPr>
            <w:tcW w:w="1531" w:type="dxa"/>
            <w:tcBorders>
              <w:top w:val="nil"/>
              <w:left w:val="nil"/>
              <w:bottom w:val="single" w:sz="8" w:space="0" w:color="000000"/>
              <w:right w:val="single" w:sz="8" w:space="0" w:color="000000"/>
            </w:tcBorders>
            <w:shd w:val="clear" w:color="auto" w:fill="auto"/>
            <w:hideMark/>
          </w:tcPr>
          <w:p w14:paraId="6C39916B"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$5,192.00</w:t>
            </w:r>
          </w:p>
        </w:tc>
      </w:tr>
      <w:tr w:rsidR="00B63D1C" w:rsidRPr="00CE4196" w14:paraId="6692BB11" w14:textId="77777777" w:rsidTr="00747CA7">
        <w:tc>
          <w:tcPr>
            <w:tcW w:w="7355" w:type="dxa"/>
            <w:tcBorders>
              <w:top w:val="nil"/>
              <w:left w:val="single" w:sz="8" w:space="0" w:color="000000"/>
              <w:bottom w:val="single" w:sz="8" w:space="0" w:color="000000"/>
              <w:right w:val="single" w:sz="8" w:space="0" w:color="000000"/>
            </w:tcBorders>
            <w:shd w:val="clear" w:color="auto" w:fill="auto"/>
            <w:hideMark/>
          </w:tcPr>
          <w:p w14:paraId="697FE7AF"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Licencias de funcionamiento y Permisos</w:t>
            </w:r>
          </w:p>
        </w:tc>
        <w:tc>
          <w:tcPr>
            <w:tcW w:w="1531" w:type="dxa"/>
            <w:tcBorders>
              <w:top w:val="nil"/>
              <w:left w:val="nil"/>
              <w:bottom w:val="single" w:sz="8" w:space="0" w:color="000000"/>
              <w:right w:val="single" w:sz="8" w:space="0" w:color="000000"/>
            </w:tcBorders>
            <w:shd w:val="clear" w:color="auto" w:fill="auto"/>
            <w:hideMark/>
          </w:tcPr>
          <w:p w14:paraId="6AE822FA"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$4,153.60</w:t>
            </w:r>
          </w:p>
        </w:tc>
      </w:tr>
      <w:tr w:rsidR="00B63D1C" w:rsidRPr="00CE4196" w14:paraId="307F0917" w14:textId="77777777" w:rsidTr="00747CA7">
        <w:tc>
          <w:tcPr>
            <w:tcW w:w="7355" w:type="dxa"/>
            <w:tcBorders>
              <w:top w:val="nil"/>
              <w:left w:val="single" w:sz="8" w:space="0" w:color="000000"/>
              <w:bottom w:val="single" w:sz="8" w:space="0" w:color="000000"/>
              <w:right w:val="single" w:sz="8" w:space="0" w:color="000000"/>
            </w:tcBorders>
            <w:shd w:val="clear" w:color="auto" w:fill="auto"/>
            <w:hideMark/>
          </w:tcPr>
          <w:p w14:paraId="261F6AE5" w14:textId="0DA2FF40" w:rsidR="00B63D1C" w:rsidRPr="00FC1F15" w:rsidRDefault="00747CA7"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 xml:space="preserve">&gt;   Servicios que presta la Dirección de </w:t>
            </w:r>
            <w:r w:rsidR="00B63D1C" w:rsidRPr="00FC1F15">
              <w:rPr>
                <w:rFonts w:ascii="Arial" w:hAnsi="Arial" w:cs="Arial"/>
                <w:b/>
                <w:bCs/>
                <w:color w:val="000000"/>
                <w:lang w:val="es-MX" w:eastAsia="es-MX"/>
              </w:rPr>
              <w:t>Obras</w:t>
            </w:r>
            <w:r w:rsidRPr="00FC1F15">
              <w:rPr>
                <w:rFonts w:ascii="Arial" w:hAnsi="Arial" w:cs="Arial"/>
                <w:b/>
                <w:bCs/>
                <w:color w:val="000000"/>
                <w:lang w:val="es-MX" w:eastAsia="es-MX"/>
              </w:rPr>
              <w:t xml:space="preserve"> Públicas </w:t>
            </w:r>
            <w:r w:rsidR="00B63D1C" w:rsidRPr="00FC1F15">
              <w:rPr>
                <w:rFonts w:ascii="Arial" w:hAnsi="Arial" w:cs="Arial"/>
                <w:b/>
                <w:bCs/>
                <w:color w:val="000000"/>
                <w:lang w:val="es-MX" w:eastAsia="es-MX"/>
              </w:rPr>
              <w:t>y Desarrollo Urbano</w:t>
            </w:r>
          </w:p>
        </w:tc>
        <w:tc>
          <w:tcPr>
            <w:tcW w:w="1531" w:type="dxa"/>
            <w:tcBorders>
              <w:top w:val="nil"/>
              <w:left w:val="nil"/>
              <w:bottom w:val="single" w:sz="8" w:space="0" w:color="000000"/>
              <w:right w:val="single" w:sz="8" w:space="0" w:color="000000"/>
            </w:tcBorders>
            <w:shd w:val="clear" w:color="auto" w:fill="auto"/>
            <w:hideMark/>
          </w:tcPr>
          <w:p w14:paraId="1E54A65D"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0C28EA64" w14:textId="77777777" w:rsidTr="00747CA7">
        <w:tc>
          <w:tcPr>
            <w:tcW w:w="7355" w:type="dxa"/>
            <w:tcBorders>
              <w:top w:val="nil"/>
              <w:left w:val="single" w:sz="8" w:space="0" w:color="000000"/>
              <w:bottom w:val="single" w:sz="8" w:space="0" w:color="000000"/>
              <w:right w:val="single" w:sz="8" w:space="0" w:color="000000"/>
            </w:tcBorders>
            <w:shd w:val="clear" w:color="auto" w:fill="auto"/>
            <w:hideMark/>
          </w:tcPr>
          <w:p w14:paraId="148C7FE4" w14:textId="3A88F4F8" w:rsidR="00B63D1C" w:rsidRPr="00FC1F15" w:rsidRDefault="00747CA7" w:rsidP="00747CA7">
            <w:pPr>
              <w:spacing w:line="360" w:lineRule="auto"/>
              <w:jc w:val="both"/>
              <w:rPr>
                <w:rFonts w:ascii="Arial" w:hAnsi="Arial" w:cs="Arial"/>
                <w:b/>
                <w:bCs/>
                <w:color w:val="000000"/>
                <w:lang w:val="es-MX" w:eastAsia="es-MX"/>
              </w:rPr>
            </w:pPr>
            <w:r w:rsidRPr="00FC1F15">
              <w:rPr>
                <w:rFonts w:ascii="Arial" w:hAnsi="Arial" w:cs="Arial"/>
                <w:b/>
                <w:bCs/>
                <w:color w:val="000000"/>
                <w:lang w:val="es-MX" w:eastAsia="es-MX"/>
              </w:rPr>
              <w:t xml:space="preserve">&gt;  Expedición de certificados, constancias, copias, fotografías </w:t>
            </w:r>
            <w:r w:rsidR="00B63D1C" w:rsidRPr="00FC1F15">
              <w:rPr>
                <w:rFonts w:ascii="Arial" w:hAnsi="Arial" w:cs="Arial"/>
                <w:b/>
                <w:bCs/>
                <w:color w:val="000000"/>
                <w:lang w:val="es-MX" w:eastAsia="es-MX"/>
              </w:rPr>
              <w:t>y formas oficiales</w:t>
            </w:r>
          </w:p>
        </w:tc>
        <w:tc>
          <w:tcPr>
            <w:tcW w:w="1531" w:type="dxa"/>
            <w:tcBorders>
              <w:top w:val="nil"/>
              <w:left w:val="nil"/>
              <w:bottom w:val="single" w:sz="8" w:space="0" w:color="000000"/>
              <w:right w:val="single" w:sz="8" w:space="0" w:color="000000"/>
            </w:tcBorders>
            <w:shd w:val="clear" w:color="auto" w:fill="auto"/>
            <w:hideMark/>
          </w:tcPr>
          <w:p w14:paraId="6D12FAB5"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$1,038.40</w:t>
            </w:r>
          </w:p>
        </w:tc>
      </w:tr>
      <w:tr w:rsidR="00B63D1C" w:rsidRPr="00CE4196" w14:paraId="08618CB1" w14:textId="77777777" w:rsidTr="00747CA7">
        <w:tc>
          <w:tcPr>
            <w:tcW w:w="7355" w:type="dxa"/>
            <w:tcBorders>
              <w:top w:val="nil"/>
              <w:left w:val="single" w:sz="8" w:space="0" w:color="000000"/>
              <w:bottom w:val="nil"/>
              <w:right w:val="single" w:sz="8" w:space="0" w:color="000000"/>
            </w:tcBorders>
            <w:shd w:val="clear" w:color="auto" w:fill="auto"/>
            <w:hideMark/>
          </w:tcPr>
          <w:p w14:paraId="18B4C2E4" w14:textId="3A943661" w:rsidR="00B63D1C" w:rsidRPr="00FC1F15" w:rsidRDefault="00747CA7"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 xml:space="preserve">&gt;  Servicios que presta la Unidad de Acceso a la </w:t>
            </w:r>
            <w:r w:rsidR="00B63D1C" w:rsidRPr="00FC1F15">
              <w:rPr>
                <w:rFonts w:ascii="Arial" w:hAnsi="Arial" w:cs="Arial"/>
                <w:b/>
                <w:bCs/>
                <w:color w:val="000000"/>
                <w:lang w:val="es-MX" w:eastAsia="es-MX"/>
              </w:rPr>
              <w:t>Información Pública</w:t>
            </w:r>
          </w:p>
        </w:tc>
        <w:tc>
          <w:tcPr>
            <w:tcW w:w="1531" w:type="dxa"/>
            <w:tcBorders>
              <w:top w:val="nil"/>
              <w:left w:val="nil"/>
              <w:bottom w:val="single" w:sz="8" w:space="0" w:color="000000"/>
              <w:right w:val="single" w:sz="8" w:space="0" w:color="000000"/>
            </w:tcBorders>
            <w:shd w:val="clear" w:color="auto" w:fill="auto"/>
            <w:hideMark/>
          </w:tcPr>
          <w:p w14:paraId="69A56005"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124F6F63" w14:textId="77777777" w:rsidTr="00747CA7">
        <w:tc>
          <w:tcPr>
            <w:tcW w:w="73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5F12DB"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Servicio de Supervisión Sanitaria de Matanza de Ganado</w:t>
            </w:r>
          </w:p>
        </w:tc>
        <w:tc>
          <w:tcPr>
            <w:tcW w:w="1531" w:type="dxa"/>
            <w:tcBorders>
              <w:top w:val="nil"/>
              <w:left w:val="nil"/>
              <w:bottom w:val="single" w:sz="8" w:space="0" w:color="000000"/>
              <w:right w:val="single" w:sz="8" w:space="0" w:color="000000"/>
            </w:tcBorders>
            <w:shd w:val="clear" w:color="auto" w:fill="auto"/>
            <w:hideMark/>
          </w:tcPr>
          <w:p w14:paraId="57632A02"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630F10E2" w14:textId="77777777" w:rsidTr="00747CA7">
        <w:tc>
          <w:tcPr>
            <w:tcW w:w="7355" w:type="dxa"/>
            <w:tcBorders>
              <w:top w:val="nil"/>
              <w:left w:val="single" w:sz="8" w:space="0" w:color="auto"/>
              <w:bottom w:val="single" w:sz="8" w:space="0" w:color="auto"/>
              <w:right w:val="single" w:sz="8" w:space="0" w:color="auto"/>
            </w:tcBorders>
            <w:shd w:val="clear" w:color="auto" w:fill="auto"/>
            <w:noWrap/>
            <w:vAlign w:val="bottom"/>
            <w:hideMark/>
          </w:tcPr>
          <w:p w14:paraId="0C70E895"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Accesorios</w:t>
            </w:r>
          </w:p>
        </w:tc>
        <w:tc>
          <w:tcPr>
            <w:tcW w:w="1531" w:type="dxa"/>
            <w:tcBorders>
              <w:top w:val="nil"/>
              <w:left w:val="nil"/>
              <w:bottom w:val="single" w:sz="8" w:space="0" w:color="auto"/>
              <w:right w:val="single" w:sz="8" w:space="0" w:color="auto"/>
            </w:tcBorders>
            <w:shd w:val="clear" w:color="auto" w:fill="auto"/>
            <w:hideMark/>
          </w:tcPr>
          <w:p w14:paraId="629757C5"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$2,076.80</w:t>
            </w:r>
          </w:p>
        </w:tc>
      </w:tr>
      <w:tr w:rsidR="00B63D1C" w:rsidRPr="00CE4196" w14:paraId="1A3F5C77" w14:textId="77777777" w:rsidTr="00747CA7">
        <w:tc>
          <w:tcPr>
            <w:tcW w:w="7355" w:type="dxa"/>
            <w:tcBorders>
              <w:top w:val="nil"/>
              <w:left w:val="single" w:sz="8" w:space="0" w:color="auto"/>
              <w:bottom w:val="single" w:sz="8" w:space="0" w:color="auto"/>
              <w:right w:val="single" w:sz="8" w:space="0" w:color="auto"/>
            </w:tcBorders>
            <w:shd w:val="clear" w:color="auto" w:fill="auto"/>
            <w:noWrap/>
            <w:vAlign w:val="bottom"/>
            <w:hideMark/>
          </w:tcPr>
          <w:p w14:paraId="540792A8"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Actualizaciones y Recargos de Derechos</w:t>
            </w:r>
          </w:p>
        </w:tc>
        <w:tc>
          <w:tcPr>
            <w:tcW w:w="1531" w:type="dxa"/>
            <w:tcBorders>
              <w:top w:val="nil"/>
              <w:left w:val="nil"/>
              <w:bottom w:val="single" w:sz="8" w:space="0" w:color="000000"/>
              <w:right w:val="single" w:sz="8" w:space="0" w:color="000000"/>
            </w:tcBorders>
            <w:shd w:val="clear" w:color="auto" w:fill="auto"/>
            <w:hideMark/>
          </w:tcPr>
          <w:p w14:paraId="419207BB"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38172ABD" w14:textId="77777777" w:rsidTr="00747CA7">
        <w:tc>
          <w:tcPr>
            <w:tcW w:w="7355" w:type="dxa"/>
            <w:tcBorders>
              <w:top w:val="nil"/>
              <w:left w:val="single" w:sz="8" w:space="0" w:color="000000"/>
              <w:bottom w:val="single" w:sz="8" w:space="0" w:color="000000"/>
              <w:right w:val="single" w:sz="8" w:space="0" w:color="000000"/>
            </w:tcBorders>
            <w:shd w:val="clear" w:color="auto" w:fill="auto"/>
            <w:hideMark/>
          </w:tcPr>
          <w:p w14:paraId="0BCAF84E"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 Multas de Derechos</w:t>
            </w:r>
          </w:p>
        </w:tc>
        <w:tc>
          <w:tcPr>
            <w:tcW w:w="1531" w:type="dxa"/>
            <w:tcBorders>
              <w:top w:val="nil"/>
              <w:left w:val="nil"/>
              <w:bottom w:val="single" w:sz="8" w:space="0" w:color="000000"/>
              <w:right w:val="single" w:sz="8" w:space="0" w:color="000000"/>
            </w:tcBorders>
            <w:shd w:val="clear" w:color="auto" w:fill="auto"/>
            <w:hideMark/>
          </w:tcPr>
          <w:p w14:paraId="04A48F39"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$2,076.80</w:t>
            </w:r>
          </w:p>
        </w:tc>
      </w:tr>
      <w:tr w:rsidR="00B63D1C" w:rsidRPr="00CE4196" w14:paraId="2F27F828" w14:textId="77777777" w:rsidTr="00747CA7">
        <w:tc>
          <w:tcPr>
            <w:tcW w:w="7355" w:type="dxa"/>
            <w:tcBorders>
              <w:top w:val="nil"/>
              <w:left w:val="single" w:sz="8" w:space="0" w:color="auto"/>
              <w:bottom w:val="single" w:sz="8" w:space="0" w:color="auto"/>
              <w:right w:val="single" w:sz="8" w:space="0" w:color="auto"/>
            </w:tcBorders>
            <w:shd w:val="clear" w:color="auto" w:fill="auto"/>
            <w:noWrap/>
            <w:vAlign w:val="bottom"/>
            <w:hideMark/>
          </w:tcPr>
          <w:p w14:paraId="6BCF74DE"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Gastos de Ejecución de Derechos</w:t>
            </w:r>
          </w:p>
        </w:tc>
        <w:tc>
          <w:tcPr>
            <w:tcW w:w="1531" w:type="dxa"/>
            <w:tcBorders>
              <w:top w:val="nil"/>
              <w:left w:val="nil"/>
              <w:bottom w:val="single" w:sz="8" w:space="0" w:color="000000"/>
              <w:right w:val="single" w:sz="8" w:space="0" w:color="000000"/>
            </w:tcBorders>
            <w:shd w:val="clear" w:color="auto" w:fill="auto"/>
            <w:hideMark/>
          </w:tcPr>
          <w:p w14:paraId="10C34B2F"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29CBC8C2" w14:textId="77777777" w:rsidTr="00747CA7">
        <w:tc>
          <w:tcPr>
            <w:tcW w:w="7355" w:type="dxa"/>
            <w:tcBorders>
              <w:top w:val="nil"/>
              <w:left w:val="single" w:sz="8" w:space="0" w:color="000000"/>
              <w:bottom w:val="single" w:sz="8" w:space="0" w:color="000000"/>
              <w:right w:val="single" w:sz="8" w:space="0" w:color="000000"/>
            </w:tcBorders>
            <w:shd w:val="clear" w:color="auto" w:fill="auto"/>
            <w:hideMark/>
          </w:tcPr>
          <w:p w14:paraId="2B67E535" w14:textId="54530B03" w:rsidR="00B63D1C" w:rsidRPr="00FC1F15" w:rsidRDefault="00747CA7" w:rsidP="00747CA7">
            <w:pPr>
              <w:spacing w:line="360" w:lineRule="auto"/>
              <w:jc w:val="both"/>
              <w:rPr>
                <w:rFonts w:ascii="Arial" w:hAnsi="Arial" w:cs="Arial"/>
                <w:b/>
                <w:bCs/>
                <w:color w:val="000000"/>
                <w:lang w:val="es-MX" w:eastAsia="es-MX"/>
              </w:rPr>
            </w:pPr>
            <w:r w:rsidRPr="00FC1F15">
              <w:rPr>
                <w:rFonts w:ascii="Arial" w:hAnsi="Arial" w:cs="Arial"/>
                <w:b/>
                <w:bCs/>
                <w:color w:val="000000"/>
                <w:lang w:val="es-MX" w:eastAsia="es-MX"/>
              </w:rPr>
              <w:t xml:space="preserve">Derechos no comprendidos en las fracciones de la Ley </w:t>
            </w:r>
            <w:r w:rsidR="00B63D1C" w:rsidRPr="00FC1F15">
              <w:rPr>
                <w:rFonts w:ascii="Arial" w:hAnsi="Arial" w:cs="Arial"/>
                <w:b/>
                <w:bCs/>
                <w:color w:val="000000"/>
                <w:lang w:val="es-MX" w:eastAsia="es-MX"/>
              </w:rPr>
              <w:t>de Ingres</w:t>
            </w:r>
            <w:r w:rsidRPr="00FC1F15">
              <w:rPr>
                <w:rFonts w:ascii="Arial" w:hAnsi="Arial" w:cs="Arial"/>
                <w:b/>
                <w:bCs/>
                <w:color w:val="000000"/>
                <w:lang w:val="es-MX" w:eastAsia="es-MX"/>
              </w:rPr>
              <w:t xml:space="preserve">os causadas en ejercicios fiscales anteriores </w:t>
            </w:r>
            <w:r w:rsidR="00B63D1C" w:rsidRPr="00FC1F15">
              <w:rPr>
                <w:rFonts w:ascii="Arial" w:hAnsi="Arial" w:cs="Arial"/>
                <w:b/>
                <w:bCs/>
                <w:color w:val="000000"/>
                <w:lang w:val="es-MX" w:eastAsia="es-MX"/>
              </w:rPr>
              <w:t>pendientes de liquidación o pago</w:t>
            </w:r>
          </w:p>
        </w:tc>
        <w:tc>
          <w:tcPr>
            <w:tcW w:w="1531" w:type="dxa"/>
            <w:tcBorders>
              <w:top w:val="nil"/>
              <w:left w:val="nil"/>
              <w:bottom w:val="single" w:sz="8" w:space="0" w:color="000000"/>
              <w:right w:val="single" w:sz="8" w:space="0" w:color="000000"/>
            </w:tcBorders>
            <w:shd w:val="clear" w:color="auto" w:fill="auto"/>
            <w:hideMark/>
          </w:tcPr>
          <w:p w14:paraId="4BD0F174"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bl>
    <w:p w14:paraId="7801E769" w14:textId="71C65D20" w:rsidR="00164E7F" w:rsidRPr="00164E7F" w:rsidRDefault="00164E7F" w:rsidP="00164E7F">
      <w:pPr>
        <w:spacing w:line="360" w:lineRule="auto"/>
        <w:rPr>
          <w:rFonts w:ascii="Arial" w:hAnsi="Arial" w:cs="Arial"/>
        </w:rPr>
      </w:pPr>
    </w:p>
    <w:p w14:paraId="0B1669D3" w14:textId="64B1B774" w:rsidR="00164E7F" w:rsidRPr="00FC1F15" w:rsidRDefault="00164E7F" w:rsidP="00164E7F">
      <w:pPr>
        <w:spacing w:line="360" w:lineRule="auto"/>
        <w:jc w:val="both"/>
        <w:rPr>
          <w:rFonts w:ascii="Arial" w:hAnsi="Arial" w:cs="Arial"/>
          <w:lang w:val="es-MX"/>
        </w:rPr>
      </w:pPr>
      <w:r w:rsidRPr="00FC1F15">
        <w:rPr>
          <w:rFonts w:ascii="Arial" w:hAnsi="Arial" w:cs="Arial"/>
          <w:b/>
          <w:color w:val="000000"/>
          <w:lang w:val="es-MX" w:eastAsia="es-MX"/>
        </w:rPr>
        <w:t>Artículo 4</w:t>
      </w:r>
      <w:r w:rsidR="0092775D">
        <w:rPr>
          <w:rFonts w:ascii="Arial" w:hAnsi="Arial" w:cs="Arial"/>
          <w:b/>
          <w:color w:val="000000"/>
          <w:lang w:val="es-MX" w:eastAsia="es-MX"/>
        </w:rPr>
        <w:t>3</w:t>
      </w:r>
      <w:r w:rsidRPr="00FC1F15">
        <w:rPr>
          <w:rFonts w:ascii="Arial" w:hAnsi="Arial" w:cs="Arial"/>
          <w:b/>
          <w:color w:val="000000"/>
          <w:lang w:val="es-MX" w:eastAsia="es-MX"/>
        </w:rPr>
        <w:t>.-</w:t>
      </w:r>
      <w:r w:rsidRPr="00FC1F15">
        <w:rPr>
          <w:rFonts w:ascii="Arial" w:hAnsi="Arial" w:cs="Arial"/>
          <w:color w:val="000000"/>
          <w:lang w:val="es-MX" w:eastAsia="es-MX"/>
        </w:rPr>
        <w:t xml:space="preserve"> Las contribuciones de mejoras que la Hacienda Pública Municipal tiene derecho de percibir, serán las siguientes:</w:t>
      </w:r>
    </w:p>
    <w:p w14:paraId="7E0FF996" w14:textId="77777777" w:rsidR="00164E7F" w:rsidRPr="00FC1F15" w:rsidRDefault="00164E7F" w:rsidP="00164E7F">
      <w:pPr>
        <w:spacing w:line="360" w:lineRule="auto"/>
        <w:rPr>
          <w:rFonts w:ascii="Arial" w:hAnsi="Arial" w:cs="Arial"/>
          <w:lang w:val="es-MX"/>
        </w:rPr>
      </w:pPr>
    </w:p>
    <w:tbl>
      <w:tblPr>
        <w:tblW w:w="8886" w:type="dxa"/>
        <w:tblInd w:w="-10" w:type="dxa"/>
        <w:tblCellMar>
          <w:left w:w="70" w:type="dxa"/>
          <w:right w:w="70" w:type="dxa"/>
        </w:tblCellMar>
        <w:tblLook w:val="04A0" w:firstRow="1" w:lastRow="0" w:firstColumn="1" w:lastColumn="0" w:noHBand="0" w:noVBand="1"/>
      </w:tblPr>
      <w:tblGrid>
        <w:gridCol w:w="7355"/>
        <w:gridCol w:w="1531"/>
      </w:tblGrid>
      <w:tr w:rsidR="00B63D1C" w:rsidRPr="00CE4196" w14:paraId="1F803D3D" w14:textId="77777777" w:rsidTr="00164E7F">
        <w:tc>
          <w:tcPr>
            <w:tcW w:w="73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59B6B3"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Contribuciones de mejoras</w:t>
            </w:r>
          </w:p>
        </w:tc>
        <w:tc>
          <w:tcPr>
            <w:tcW w:w="1531" w:type="dxa"/>
            <w:tcBorders>
              <w:top w:val="single" w:sz="8" w:space="0" w:color="auto"/>
              <w:left w:val="nil"/>
              <w:bottom w:val="single" w:sz="8" w:space="0" w:color="auto"/>
              <w:right w:val="single" w:sz="8" w:space="0" w:color="auto"/>
            </w:tcBorders>
            <w:shd w:val="clear" w:color="auto" w:fill="auto"/>
            <w:hideMark/>
          </w:tcPr>
          <w:p w14:paraId="64C2C804"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61DB47EB" w14:textId="77777777" w:rsidTr="00164E7F">
        <w:tc>
          <w:tcPr>
            <w:tcW w:w="7355" w:type="dxa"/>
            <w:tcBorders>
              <w:top w:val="nil"/>
              <w:left w:val="single" w:sz="8" w:space="0" w:color="auto"/>
              <w:bottom w:val="single" w:sz="8" w:space="0" w:color="auto"/>
              <w:right w:val="single" w:sz="8" w:space="0" w:color="auto"/>
            </w:tcBorders>
            <w:shd w:val="clear" w:color="auto" w:fill="auto"/>
            <w:noWrap/>
            <w:vAlign w:val="bottom"/>
            <w:hideMark/>
          </w:tcPr>
          <w:p w14:paraId="15BA0356"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Contribución de mejoras por obras públicas</w:t>
            </w:r>
          </w:p>
        </w:tc>
        <w:tc>
          <w:tcPr>
            <w:tcW w:w="1531" w:type="dxa"/>
            <w:tcBorders>
              <w:top w:val="nil"/>
              <w:left w:val="nil"/>
              <w:bottom w:val="single" w:sz="8" w:space="0" w:color="auto"/>
              <w:right w:val="single" w:sz="8" w:space="0" w:color="auto"/>
            </w:tcBorders>
            <w:shd w:val="clear" w:color="auto" w:fill="auto"/>
            <w:hideMark/>
          </w:tcPr>
          <w:p w14:paraId="1C1EBA3C"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1331A88B"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3462DE16"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Contribuciones de mejoras por obras públicas</w:t>
            </w:r>
          </w:p>
        </w:tc>
        <w:tc>
          <w:tcPr>
            <w:tcW w:w="1531" w:type="dxa"/>
            <w:tcBorders>
              <w:top w:val="nil"/>
              <w:left w:val="nil"/>
              <w:bottom w:val="single" w:sz="8" w:space="0" w:color="000000"/>
              <w:right w:val="single" w:sz="8" w:space="0" w:color="000000"/>
            </w:tcBorders>
            <w:shd w:val="clear" w:color="auto" w:fill="auto"/>
            <w:hideMark/>
          </w:tcPr>
          <w:p w14:paraId="4FEEB20E"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13407A" w14:paraId="6B4A03A8"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731B8DB9"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Contribuciones de mejoras por servicios públicos</w:t>
            </w:r>
          </w:p>
        </w:tc>
        <w:tc>
          <w:tcPr>
            <w:tcW w:w="1531" w:type="dxa"/>
            <w:tcBorders>
              <w:top w:val="nil"/>
              <w:left w:val="nil"/>
              <w:bottom w:val="single" w:sz="8" w:space="0" w:color="000000"/>
              <w:right w:val="single" w:sz="8" w:space="0" w:color="000000"/>
            </w:tcBorders>
            <w:shd w:val="clear" w:color="auto" w:fill="auto"/>
            <w:hideMark/>
          </w:tcPr>
          <w:p w14:paraId="0318D903" w14:textId="1DE00459" w:rsidR="00B63D1C" w:rsidRPr="00FC1F15" w:rsidRDefault="00B63D1C" w:rsidP="0013407A">
            <w:pPr>
              <w:spacing w:line="360" w:lineRule="auto"/>
              <w:jc w:val="right"/>
              <w:rPr>
                <w:rFonts w:ascii="Arial" w:hAnsi="Arial" w:cs="Arial"/>
                <w:b/>
                <w:bCs/>
                <w:color w:val="000000"/>
                <w:lang w:val="es-MX" w:eastAsia="es-MX"/>
              </w:rPr>
            </w:pPr>
            <w:r w:rsidRPr="00FC1F15">
              <w:rPr>
                <w:rFonts w:ascii="Arial" w:hAnsi="Arial" w:cs="Arial"/>
                <w:b/>
                <w:bCs/>
                <w:color w:val="000000"/>
                <w:lang w:val="es-MX" w:eastAsia="es-MX"/>
              </w:rPr>
              <w:t> </w:t>
            </w:r>
            <w:r w:rsidR="0013407A" w:rsidRPr="00CE4196">
              <w:rPr>
                <w:rFonts w:ascii="Arial" w:hAnsi="Arial" w:cs="Arial"/>
                <w:b/>
                <w:bCs/>
                <w:color w:val="000000"/>
                <w:lang w:eastAsia="es-MX"/>
              </w:rPr>
              <w:t>$0.00</w:t>
            </w:r>
          </w:p>
        </w:tc>
      </w:tr>
      <w:tr w:rsidR="00B63D1C" w:rsidRPr="0013407A" w14:paraId="47529B80"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117B2D63" w14:textId="1B7D5F27" w:rsidR="00B63D1C" w:rsidRPr="00FC1F15" w:rsidRDefault="00164E7F" w:rsidP="00164E7F">
            <w:pPr>
              <w:spacing w:line="360" w:lineRule="auto"/>
              <w:jc w:val="both"/>
              <w:rPr>
                <w:rFonts w:ascii="Arial" w:hAnsi="Arial" w:cs="Arial"/>
                <w:b/>
                <w:bCs/>
                <w:color w:val="000000"/>
                <w:lang w:val="es-MX" w:eastAsia="es-MX"/>
              </w:rPr>
            </w:pPr>
            <w:r w:rsidRPr="00FC1F15">
              <w:rPr>
                <w:rFonts w:ascii="Arial" w:hAnsi="Arial" w:cs="Arial"/>
                <w:b/>
                <w:bCs/>
                <w:color w:val="000000"/>
                <w:lang w:val="es-MX" w:eastAsia="es-MX"/>
              </w:rPr>
              <w:t xml:space="preserve">Contribuciones de Mejoras no comprendidas en las fracciones de la Ley de Ingresos causadas en ejercicios </w:t>
            </w:r>
            <w:r w:rsidR="00B63D1C" w:rsidRPr="00FC1F15">
              <w:rPr>
                <w:rFonts w:ascii="Arial" w:hAnsi="Arial" w:cs="Arial"/>
                <w:b/>
                <w:bCs/>
                <w:color w:val="000000"/>
                <w:lang w:val="es-MX" w:eastAsia="es-MX"/>
              </w:rPr>
              <w:t>fiscales anteriores pendientes de liquidación o pago</w:t>
            </w:r>
          </w:p>
        </w:tc>
        <w:tc>
          <w:tcPr>
            <w:tcW w:w="1531" w:type="dxa"/>
            <w:tcBorders>
              <w:top w:val="nil"/>
              <w:left w:val="nil"/>
              <w:bottom w:val="single" w:sz="8" w:space="0" w:color="000000"/>
              <w:right w:val="single" w:sz="8" w:space="0" w:color="000000"/>
            </w:tcBorders>
            <w:shd w:val="clear" w:color="auto" w:fill="auto"/>
            <w:hideMark/>
          </w:tcPr>
          <w:p w14:paraId="3D88E1FE" w14:textId="361398A2" w:rsidR="00B63D1C" w:rsidRPr="00FC1F15" w:rsidRDefault="00B63D1C" w:rsidP="0013407A">
            <w:pPr>
              <w:spacing w:line="360" w:lineRule="auto"/>
              <w:jc w:val="right"/>
              <w:rPr>
                <w:rFonts w:ascii="Arial" w:hAnsi="Arial" w:cs="Arial"/>
                <w:b/>
                <w:bCs/>
                <w:color w:val="000000"/>
                <w:lang w:val="es-MX" w:eastAsia="es-MX"/>
              </w:rPr>
            </w:pPr>
            <w:r w:rsidRPr="00FC1F15">
              <w:rPr>
                <w:rFonts w:ascii="Arial" w:hAnsi="Arial" w:cs="Arial"/>
                <w:b/>
                <w:bCs/>
                <w:color w:val="000000"/>
                <w:lang w:val="es-MX" w:eastAsia="es-MX"/>
              </w:rPr>
              <w:t> </w:t>
            </w:r>
            <w:r w:rsidR="0013407A" w:rsidRPr="00CE4196">
              <w:rPr>
                <w:rFonts w:ascii="Arial" w:hAnsi="Arial" w:cs="Arial"/>
                <w:b/>
                <w:bCs/>
                <w:color w:val="000000"/>
                <w:lang w:eastAsia="es-MX"/>
              </w:rPr>
              <w:t>$0.00</w:t>
            </w:r>
          </w:p>
        </w:tc>
      </w:tr>
    </w:tbl>
    <w:p w14:paraId="30802A69" w14:textId="4C4D6988" w:rsidR="00164E7F" w:rsidRPr="00FC1F15" w:rsidRDefault="00164E7F" w:rsidP="00164E7F">
      <w:pPr>
        <w:spacing w:line="360" w:lineRule="auto"/>
        <w:rPr>
          <w:rFonts w:ascii="Arial" w:hAnsi="Arial" w:cs="Arial"/>
          <w:lang w:val="es-MX"/>
        </w:rPr>
      </w:pPr>
    </w:p>
    <w:p w14:paraId="50D66FAE" w14:textId="6D287247" w:rsidR="00164E7F" w:rsidRPr="00FC1F15" w:rsidRDefault="00164E7F" w:rsidP="00164E7F">
      <w:pPr>
        <w:spacing w:line="360" w:lineRule="auto"/>
        <w:rPr>
          <w:rFonts w:ascii="Arial" w:hAnsi="Arial" w:cs="Arial"/>
          <w:lang w:val="es-MX"/>
        </w:rPr>
      </w:pPr>
      <w:r w:rsidRPr="00FC1F15">
        <w:rPr>
          <w:rFonts w:ascii="Arial" w:hAnsi="Arial" w:cs="Arial"/>
          <w:b/>
          <w:color w:val="000000"/>
          <w:lang w:val="es-MX" w:eastAsia="es-MX"/>
        </w:rPr>
        <w:t>Artículo 4</w:t>
      </w:r>
      <w:r w:rsidR="0092775D">
        <w:rPr>
          <w:rFonts w:ascii="Arial" w:hAnsi="Arial" w:cs="Arial"/>
          <w:b/>
          <w:color w:val="000000"/>
          <w:lang w:val="es-MX" w:eastAsia="es-MX"/>
        </w:rPr>
        <w:t>4</w:t>
      </w:r>
      <w:r w:rsidRPr="00FC1F15">
        <w:rPr>
          <w:rFonts w:ascii="Arial" w:hAnsi="Arial" w:cs="Arial"/>
          <w:b/>
          <w:color w:val="000000"/>
          <w:lang w:val="es-MX" w:eastAsia="es-MX"/>
        </w:rPr>
        <w:t>.-</w:t>
      </w:r>
      <w:r w:rsidRPr="00FC1F15">
        <w:rPr>
          <w:rFonts w:ascii="Arial" w:hAnsi="Arial" w:cs="Arial"/>
          <w:color w:val="000000"/>
          <w:lang w:val="es-MX" w:eastAsia="es-MX"/>
        </w:rPr>
        <w:t xml:space="preserve"> Los ingresos que la Hacienda Pública Municipal percibirá por concepto de productos, serán las siguientes:</w:t>
      </w:r>
    </w:p>
    <w:p w14:paraId="60B5B747" w14:textId="7BDDE129" w:rsidR="00164E7F" w:rsidRPr="00FC1F15" w:rsidRDefault="00164E7F" w:rsidP="00164E7F">
      <w:pPr>
        <w:spacing w:line="360" w:lineRule="auto"/>
        <w:rPr>
          <w:rFonts w:ascii="Arial" w:hAnsi="Arial" w:cs="Arial"/>
          <w:lang w:val="es-MX"/>
        </w:rPr>
      </w:pPr>
    </w:p>
    <w:p w14:paraId="0A13E180" w14:textId="77777777" w:rsidR="00164E7F" w:rsidRPr="00FC1F15" w:rsidRDefault="00164E7F">
      <w:pPr>
        <w:rPr>
          <w:rFonts w:ascii="Arial" w:hAnsi="Arial" w:cs="Arial"/>
          <w:lang w:val="es-MX"/>
        </w:rPr>
      </w:pPr>
    </w:p>
    <w:tbl>
      <w:tblPr>
        <w:tblW w:w="8886" w:type="dxa"/>
        <w:tblInd w:w="-10" w:type="dxa"/>
        <w:tblCellMar>
          <w:left w:w="70" w:type="dxa"/>
          <w:right w:w="70" w:type="dxa"/>
        </w:tblCellMar>
        <w:tblLook w:val="04A0" w:firstRow="1" w:lastRow="0" w:firstColumn="1" w:lastColumn="0" w:noHBand="0" w:noVBand="1"/>
      </w:tblPr>
      <w:tblGrid>
        <w:gridCol w:w="7355"/>
        <w:gridCol w:w="1531"/>
      </w:tblGrid>
      <w:tr w:rsidR="00B63D1C" w:rsidRPr="00CE4196" w14:paraId="5ABDC862" w14:textId="77777777" w:rsidTr="00164E7F">
        <w:tc>
          <w:tcPr>
            <w:tcW w:w="7355" w:type="dxa"/>
            <w:tcBorders>
              <w:top w:val="single" w:sz="8" w:space="0" w:color="000000"/>
              <w:left w:val="single" w:sz="8" w:space="0" w:color="000000"/>
              <w:bottom w:val="single" w:sz="8" w:space="0" w:color="000000"/>
              <w:right w:val="single" w:sz="8" w:space="0" w:color="000000"/>
            </w:tcBorders>
            <w:shd w:val="clear" w:color="auto" w:fill="auto"/>
            <w:hideMark/>
          </w:tcPr>
          <w:p w14:paraId="515A9E95"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Productos</w:t>
            </w:r>
          </w:p>
        </w:tc>
        <w:tc>
          <w:tcPr>
            <w:tcW w:w="1531" w:type="dxa"/>
            <w:tcBorders>
              <w:top w:val="single" w:sz="8" w:space="0" w:color="000000"/>
              <w:left w:val="nil"/>
              <w:bottom w:val="single" w:sz="8" w:space="0" w:color="000000"/>
              <w:right w:val="single" w:sz="8" w:space="0" w:color="000000"/>
            </w:tcBorders>
            <w:shd w:val="clear" w:color="auto" w:fill="auto"/>
            <w:hideMark/>
          </w:tcPr>
          <w:p w14:paraId="1C82A341" w14:textId="6F01EE52" w:rsidR="00B63D1C" w:rsidRPr="00CE4196" w:rsidRDefault="007D047B" w:rsidP="00CE4196">
            <w:pPr>
              <w:spacing w:line="360" w:lineRule="auto"/>
              <w:jc w:val="right"/>
              <w:rPr>
                <w:rFonts w:ascii="Arial" w:hAnsi="Arial" w:cs="Arial"/>
                <w:b/>
                <w:bCs/>
                <w:color w:val="000000"/>
                <w:lang w:eastAsia="es-MX"/>
              </w:rPr>
            </w:pPr>
            <w:r>
              <w:rPr>
                <w:rFonts w:ascii="Arial" w:hAnsi="Arial" w:cs="Arial"/>
                <w:b/>
                <w:bCs/>
                <w:color w:val="000000"/>
                <w:lang w:eastAsia="es-MX"/>
              </w:rPr>
              <w:t>$3,406.99</w:t>
            </w:r>
          </w:p>
        </w:tc>
      </w:tr>
      <w:tr w:rsidR="00B63D1C" w:rsidRPr="00CE4196" w14:paraId="73A38370"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3DBD344A"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Productos de tipo corriente</w:t>
            </w:r>
          </w:p>
        </w:tc>
        <w:tc>
          <w:tcPr>
            <w:tcW w:w="1531" w:type="dxa"/>
            <w:tcBorders>
              <w:top w:val="nil"/>
              <w:left w:val="nil"/>
              <w:bottom w:val="single" w:sz="8" w:space="0" w:color="000000"/>
              <w:right w:val="single" w:sz="8" w:space="0" w:color="000000"/>
            </w:tcBorders>
            <w:shd w:val="clear" w:color="auto" w:fill="auto"/>
            <w:hideMark/>
          </w:tcPr>
          <w:p w14:paraId="1E8BC8D0"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$519.20</w:t>
            </w:r>
          </w:p>
        </w:tc>
      </w:tr>
      <w:tr w:rsidR="00B63D1C" w:rsidRPr="00CE4196" w14:paraId="00D364CF"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62F66283"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&gt;Derivados de Productos Financieros</w:t>
            </w:r>
          </w:p>
        </w:tc>
        <w:tc>
          <w:tcPr>
            <w:tcW w:w="1531" w:type="dxa"/>
            <w:tcBorders>
              <w:top w:val="nil"/>
              <w:left w:val="nil"/>
              <w:bottom w:val="single" w:sz="8" w:space="0" w:color="000000"/>
              <w:right w:val="single" w:sz="8" w:space="0" w:color="000000"/>
            </w:tcBorders>
            <w:shd w:val="clear" w:color="auto" w:fill="auto"/>
            <w:hideMark/>
          </w:tcPr>
          <w:p w14:paraId="212E1B20"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$519.20</w:t>
            </w:r>
          </w:p>
        </w:tc>
      </w:tr>
      <w:tr w:rsidR="00B63D1C" w:rsidRPr="00CE4196" w14:paraId="6E130B02"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48CF05EE"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Productos de capital</w:t>
            </w:r>
          </w:p>
        </w:tc>
        <w:tc>
          <w:tcPr>
            <w:tcW w:w="1531" w:type="dxa"/>
            <w:tcBorders>
              <w:top w:val="nil"/>
              <w:left w:val="nil"/>
              <w:bottom w:val="single" w:sz="8" w:space="0" w:color="000000"/>
              <w:right w:val="single" w:sz="8" w:space="0" w:color="000000"/>
            </w:tcBorders>
            <w:shd w:val="clear" w:color="auto" w:fill="auto"/>
            <w:hideMark/>
          </w:tcPr>
          <w:p w14:paraId="49236629"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619B068D"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6B9A3CF1" w14:textId="6FDEB139" w:rsidR="00B63D1C" w:rsidRPr="00FC1F15" w:rsidRDefault="00164E7F"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 xml:space="preserve">&gt; Arrendamiento, enajenación, uso y explotación de </w:t>
            </w:r>
            <w:r w:rsidR="00B63D1C" w:rsidRPr="00FC1F15">
              <w:rPr>
                <w:rFonts w:ascii="Arial" w:hAnsi="Arial" w:cs="Arial"/>
                <w:b/>
                <w:bCs/>
                <w:color w:val="000000"/>
                <w:lang w:val="es-MX" w:eastAsia="es-MX"/>
              </w:rPr>
              <w:t>bienes muebles de</w:t>
            </w:r>
            <w:r w:rsidR="00A03C6D">
              <w:rPr>
                <w:rFonts w:ascii="Arial" w:hAnsi="Arial" w:cs="Arial"/>
                <w:b/>
                <w:bCs/>
                <w:color w:val="000000"/>
                <w:lang w:val="es-MX" w:eastAsia="es-MX"/>
              </w:rPr>
              <w:t>l dominio privado del Municipio</w:t>
            </w:r>
          </w:p>
        </w:tc>
        <w:tc>
          <w:tcPr>
            <w:tcW w:w="1531" w:type="dxa"/>
            <w:tcBorders>
              <w:top w:val="nil"/>
              <w:left w:val="nil"/>
              <w:bottom w:val="single" w:sz="8" w:space="0" w:color="000000"/>
              <w:right w:val="single" w:sz="8" w:space="0" w:color="000000"/>
            </w:tcBorders>
            <w:shd w:val="clear" w:color="auto" w:fill="auto"/>
            <w:hideMark/>
          </w:tcPr>
          <w:p w14:paraId="1720D513"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4EC3EAA0"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13574876" w14:textId="14764A96" w:rsidR="00B63D1C" w:rsidRPr="00FC1F15" w:rsidRDefault="00164E7F"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 xml:space="preserve">&gt; </w:t>
            </w:r>
            <w:r w:rsidR="00B63D1C" w:rsidRPr="00FC1F15">
              <w:rPr>
                <w:rFonts w:ascii="Arial" w:hAnsi="Arial" w:cs="Arial"/>
                <w:b/>
                <w:bCs/>
                <w:color w:val="000000"/>
                <w:lang w:val="es-MX" w:eastAsia="es-MX"/>
              </w:rPr>
              <w:t>Arrendamiento,</w:t>
            </w:r>
            <w:r w:rsidRPr="00FC1F15">
              <w:rPr>
                <w:rFonts w:ascii="Arial" w:hAnsi="Arial" w:cs="Arial"/>
                <w:b/>
                <w:bCs/>
                <w:color w:val="000000"/>
                <w:lang w:val="es-MX" w:eastAsia="es-MX"/>
              </w:rPr>
              <w:t xml:space="preserve"> enajenación, uso y explotación de </w:t>
            </w:r>
            <w:r w:rsidR="00B63D1C" w:rsidRPr="00FC1F15">
              <w:rPr>
                <w:rFonts w:ascii="Arial" w:hAnsi="Arial" w:cs="Arial"/>
                <w:b/>
                <w:bCs/>
                <w:color w:val="000000"/>
                <w:lang w:val="es-MX" w:eastAsia="es-MX"/>
              </w:rPr>
              <w:t>bienes Inmuebles de</w:t>
            </w:r>
            <w:r w:rsidR="00A03C6D">
              <w:rPr>
                <w:rFonts w:ascii="Arial" w:hAnsi="Arial" w:cs="Arial"/>
                <w:b/>
                <w:bCs/>
                <w:color w:val="000000"/>
                <w:lang w:val="es-MX" w:eastAsia="es-MX"/>
              </w:rPr>
              <w:t>l dominio privado del Municipio</w:t>
            </w:r>
          </w:p>
        </w:tc>
        <w:tc>
          <w:tcPr>
            <w:tcW w:w="1531" w:type="dxa"/>
            <w:tcBorders>
              <w:top w:val="nil"/>
              <w:left w:val="nil"/>
              <w:bottom w:val="single" w:sz="8" w:space="0" w:color="000000"/>
              <w:right w:val="single" w:sz="8" w:space="0" w:color="000000"/>
            </w:tcBorders>
            <w:shd w:val="clear" w:color="auto" w:fill="auto"/>
            <w:hideMark/>
          </w:tcPr>
          <w:p w14:paraId="1683864D"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3F743A9E"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4D0CCDDF" w14:textId="69620D25" w:rsidR="00B63D1C" w:rsidRPr="00FC1F15" w:rsidRDefault="00164E7F" w:rsidP="00164E7F">
            <w:pPr>
              <w:spacing w:line="360" w:lineRule="auto"/>
              <w:rPr>
                <w:rFonts w:ascii="Arial" w:hAnsi="Arial" w:cs="Arial"/>
                <w:b/>
                <w:bCs/>
                <w:color w:val="000000"/>
                <w:lang w:val="es-MX" w:eastAsia="es-MX"/>
              </w:rPr>
            </w:pPr>
            <w:r w:rsidRPr="00FC1F15">
              <w:rPr>
                <w:rFonts w:ascii="Arial" w:hAnsi="Arial" w:cs="Arial"/>
                <w:b/>
                <w:bCs/>
                <w:color w:val="000000"/>
                <w:lang w:val="es-MX" w:eastAsia="es-MX"/>
              </w:rPr>
              <w:t xml:space="preserve">Productos no comprendidos en las fracciones de la Ley </w:t>
            </w:r>
            <w:r w:rsidR="00B63D1C" w:rsidRPr="00FC1F15">
              <w:rPr>
                <w:rFonts w:ascii="Arial" w:hAnsi="Arial" w:cs="Arial"/>
                <w:b/>
                <w:bCs/>
                <w:color w:val="000000"/>
                <w:lang w:val="es-MX" w:eastAsia="es-MX"/>
              </w:rPr>
              <w:t xml:space="preserve">de Ingresos </w:t>
            </w:r>
            <w:r w:rsidRPr="00FC1F15">
              <w:rPr>
                <w:rFonts w:ascii="Arial" w:hAnsi="Arial" w:cs="Arial"/>
                <w:b/>
                <w:bCs/>
                <w:color w:val="000000"/>
                <w:lang w:val="es-MX" w:eastAsia="es-MX"/>
              </w:rPr>
              <w:t xml:space="preserve">causadas en ejercicios fiscales </w:t>
            </w:r>
            <w:r w:rsidR="00A03C6D">
              <w:rPr>
                <w:rFonts w:ascii="Arial" w:hAnsi="Arial" w:cs="Arial"/>
                <w:b/>
                <w:bCs/>
                <w:color w:val="000000"/>
                <w:lang w:val="es-MX" w:eastAsia="es-MX"/>
              </w:rPr>
              <w:t>anteriores pendientes</w:t>
            </w:r>
            <w:bookmarkStart w:id="1" w:name="_GoBack"/>
            <w:bookmarkEnd w:id="1"/>
          </w:p>
        </w:tc>
        <w:tc>
          <w:tcPr>
            <w:tcW w:w="1531" w:type="dxa"/>
            <w:tcBorders>
              <w:top w:val="nil"/>
              <w:left w:val="nil"/>
              <w:bottom w:val="single" w:sz="8" w:space="0" w:color="000000"/>
              <w:right w:val="single" w:sz="8" w:space="0" w:color="000000"/>
            </w:tcBorders>
            <w:shd w:val="clear" w:color="auto" w:fill="auto"/>
            <w:hideMark/>
          </w:tcPr>
          <w:p w14:paraId="7F42C45E"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27639EAB"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68F98B99"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 Otros Productos</w:t>
            </w:r>
          </w:p>
        </w:tc>
        <w:tc>
          <w:tcPr>
            <w:tcW w:w="1531" w:type="dxa"/>
            <w:tcBorders>
              <w:top w:val="nil"/>
              <w:left w:val="nil"/>
              <w:bottom w:val="single" w:sz="8" w:space="0" w:color="000000"/>
              <w:right w:val="single" w:sz="8" w:space="0" w:color="000000"/>
            </w:tcBorders>
            <w:shd w:val="clear" w:color="auto" w:fill="auto"/>
            <w:hideMark/>
          </w:tcPr>
          <w:p w14:paraId="486D625E"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$2,887.79</w:t>
            </w:r>
          </w:p>
        </w:tc>
      </w:tr>
    </w:tbl>
    <w:p w14:paraId="15ADEE92" w14:textId="662320EC" w:rsidR="00164E7F" w:rsidRPr="00164E7F" w:rsidRDefault="00164E7F" w:rsidP="00164E7F">
      <w:pPr>
        <w:spacing w:line="360" w:lineRule="auto"/>
        <w:jc w:val="both"/>
        <w:rPr>
          <w:rFonts w:ascii="Arial" w:hAnsi="Arial" w:cs="Arial"/>
        </w:rPr>
      </w:pPr>
    </w:p>
    <w:p w14:paraId="6CB2ED73" w14:textId="46796D04" w:rsidR="00164E7F" w:rsidRPr="00FC1F15" w:rsidRDefault="00164E7F" w:rsidP="00164E7F">
      <w:pPr>
        <w:spacing w:line="360" w:lineRule="auto"/>
        <w:jc w:val="both"/>
        <w:rPr>
          <w:rFonts w:ascii="Arial" w:hAnsi="Arial" w:cs="Arial"/>
          <w:lang w:val="es-MX"/>
        </w:rPr>
      </w:pPr>
      <w:r w:rsidRPr="00FC1F15">
        <w:rPr>
          <w:rFonts w:ascii="Arial" w:hAnsi="Arial" w:cs="Arial"/>
          <w:b/>
          <w:color w:val="000000"/>
          <w:lang w:val="es-MX" w:eastAsia="es-MX"/>
        </w:rPr>
        <w:t>Artículo 4</w:t>
      </w:r>
      <w:r w:rsidR="0092775D">
        <w:rPr>
          <w:rFonts w:ascii="Arial" w:hAnsi="Arial" w:cs="Arial"/>
          <w:b/>
          <w:color w:val="000000"/>
          <w:lang w:val="es-MX" w:eastAsia="es-MX"/>
        </w:rPr>
        <w:t>5</w:t>
      </w:r>
      <w:r w:rsidRPr="00FC1F15">
        <w:rPr>
          <w:rFonts w:ascii="Arial" w:hAnsi="Arial" w:cs="Arial"/>
          <w:b/>
          <w:color w:val="000000"/>
          <w:lang w:val="es-MX" w:eastAsia="es-MX"/>
        </w:rPr>
        <w:t>.-</w:t>
      </w:r>
      <w:r w:rsidRPr="00FC1F15">
        <w:rPr>
          <w:rFonts w:ascii="Arial" w:hAnsi="Arial" w:cs="Arial"/>
          <w:color w:val="000000"/>
          <w:lang w:val="es-MX" w:eastAsia="es-MX"/>
        </w:rPr>
        <w:t xml:space="preserve"> Los ingresos que la Hacienda Pública Municipal percibirá por concepto de aprovechamientos, se clasificarán de la siguiente manera:</w:t>
      </w:r>
    </w:p>
    <w:p w14:paraId="336A3D68" w14:textId="77777777" w:rsidR="00164E7F" w:rsidRPr="00FC1F15" w:rsidRDefault="00164E7F" w:rsidP="00164E7F">
      <w:pPr>
        <w:spacing w:line="360" w:lineRule="auto"/>
        <w:jc w:val="both"/>
        <w:rPr>
          <w:rFonts w:ascii="Arial" w:hAnsi="Arial" w:cs="Arial"/>
          <w:lang w:val="es-MX"/>
        </w:rPr>
      </w:pPr>
    </w:p>
    <w:tbl>
      <w:tblPr>
        <w:tblW w:w="8886" w:type="dxa"/>
        <w:tblInd w:w="-10" w:type="dxa"/>
        <w:tblCellMar>
          <w:left w:w="70" w:type="dxa"/>
          <w:right w:w="70" w:type="dxa"/>
        </w:tblCellMar>
        <w:tblLook w:val="04A0" w:firstRow="1" w:lastRow="0" w:firstColumn="1" w:lastColumn="0" w:noHBand="0" w:noVBand="1"/>
      </w:tblPr>
      <w:tblGrid>
        <w:gridCol w:w="7355"/>
        <w:gridCol w:w="1531"/>
      </w:tblGrid>
      <w:tr w:rsidR="00B63D1C" w:rsidRPr="00CE4196" w14:paraId="3F99FB7E" w14:textId="77777777" w:rsidTr="00164E7F">
        <w:tc>
          <w:tcPr>
            <w:tcW w:w="7355" w:type="dxa"/>
            <w:tcBorders>
              <w:top w:val="single" w:sz="8" w:space="0" w:color="auto"/>
              <w:left w:val="single" w:sz="8" w:space="0" w:color="auto"/>
              <w:bottom w:val="single" w:sz="8" w:space="0" w:color="auto"/>
              <w:right w:val="single" w:sz="8" w:space="0" w:color="auto"/>
            </w:tcBorders>
            <w:shd w:val="clear" w:color="auto" w:fill="auto"/>
            <w:hideMark/>
          </w:tcPr>
          <w:p w14:paraId="77497920"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Aprovechamientos</w:t>
            </w:r>
          </w:p>
        </w:tc>
        <w:tc>
          <w:tcPr>
            <w:tcW w:w="1531" w:type="dxa"/>
            <w:tcBorders>
              <w:top w:val="single" w:sz="8" w:space="0" w:color="auto"/>
              <w:left w:val="nil"/>
              <w:bottom w:val="single" w:sz="8" w:space="0" w:color="auto"/>
              <w:right w:val="single" w:sz="8" w:space="0" w:color="auto"/>
            </w:tcBorders>
            <w:shd w:val="clear" w:color="auto" w:fill="auto"/>
            <w:hideMark/>
          </w:tcPr>
          <w:p w14:paraId="58B8AB8C"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721C6B2E"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1151DE41"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Aprovechamientos de Tipo Corriente</w:t>
            </w:r>
          </w:p>
        </w:tc>
        <w:tc>
          <w:tcPr>
            <w:tcW w:w="1531" w:type="dxa"/>
            <w:tcBorders>
              <w:top w:val="nil"/>
              <w:left w:val="nil"/>
              <w:bottom w:val="single" w:sz="8" w:space="0" w:color="000000"/>
              <w:right w:val="single" w:sz="8" w:space="0" w:color="000000"/>
            </w:tcBorders>
            <w:shd w:val="clear" w:color="auto" w:fill="auto"/>
            <w:hideMark/>
          </w:tcPr>
          <w:p w14:paraId="0CC8100D"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384D34A9"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4748C736"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 Infracciones por Faltas Administrativas</w:t>
            </w:r>
          </w:p>
        </w:tc>
        <w:tc>
          <w:tcPr>
            <w:tcW w:w="1531" w:type="dxa"/>
            <w:tcBorders>
              <w:top w:val="nil"/>
              <w:left w:val="nil"/>
              <w:bottom w:val="single" w:sz="8" w:space="0" w:color="000000"/>
              <w:right w:val="single" w:sz="8" w:space="0" w:color="000000"/>
            </w:tcBorders>
            <w:shd w:val="clear" w:color="auto" w:fill="auto"/>
            <w:hideMark/>
          </w:tcPr>
          <w:p w14:paraId="4E0F3410"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56D983E4"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04EA11FD"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Sanciones por Faltas al Reglamento de Tránsito</w:t>
            </w:r>
          </w:p>
        </w:tc>
        <w:tc>
          <w:tcPr>
            <w:tcW w:w="1531" w:type="dxa"/>
            <w:tcBorders>
              <w:top w:val="nil"/>
              <w:left w:val="nil"/>
              <w:bottom w:val="single" w:sz="8" w:space="0" w:color="000000"/>
              <w:right w:val="single" w:sz="8" w:space="0" w:color="000000"/>
            </w:tcBorders>
            <w:shd w:val="clear" w:color="auto" w:fill="auto"/>
            <w:hideMark/>
          </w:tcPr>
          <w:p w14:paraId="22C0BB2D"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157C96B2"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71A593CC"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 Cesiones</w:t>
            </w:r>
          </w:p>
        </w:tc>
        <w:tc>
          <w:tcPr>
            <w:tcW w:w="1531" w:type="dxa"/>
            <w:tcBorders>
              <w:top w:val="nil"/>
              <w:left w:val="nil"/>
              <w:bottom w:val="single" w:sz="8" w:space="0" w:color="000000"/>
              <w:right w:val="single" w:sz="8" w:space="0" w:color="000000"/>
            </w:tcBorders>
            <w:shd w:val="clear" w:color="auto" w:fill="auto"/>
            <w:hideMark/>
          </w:tcPr>
          <w:p w14:paraId="7823EE5E"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2AD9EF3B"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67ADD898"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 Herencias</w:t>
            </w:r>
          </w:p>
        </w:tc>
        <w:tc>
          <w:tcPr>
            <w:tcW w:w="1531" w:type="dxa"/>
            <w:tcBorders>
              <w:top w:val="nil"/>
              <w:left w:val="nil"/>
              <w:bottom w:val="single" w:sz="8" w:space="0" w:color="000000"/>
              <w:right w:val="single" w:sz="8" w:space="0" w:color="000000"/>
            </w:tcBorders>
            <w:shd w:val="clear" w:color="auto" w:fill="auto"/>
            <w:hideMark/>
          </w:tcPr>
          <w:p w14:paraId="135B2653"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3B5DB542"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05BB834D"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 Legados</w:t>
            </w:r>
          </w:p>
        </w:tc>
        <w:tc>
          <w:tcPr>
            <w:tcW w:w="1531" w:type="dxa"/>
            <w:tcBorders>
              <w:top w:val="nil"/>
              <w:left w:val="nil"/>
              <w:bottom w:val="single" w:sz="8" w:space="0" w:color="000000"/>
              <w:right w:val="single" w:sz="8" w:space="0" w:color="000000"/>
            </w:tcBorders>
            <w:shd w:val="clear" w:color="auto" w:fill="auto"/>
            <w:hideMark/>
          </w:tcPr>
          <w:p w14:paraId="05A8E4C9"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617B6C06"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14FF6E56"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 Donaciones</w:t>
            </w:r>
          </w:p>
        </w:tc>
        <w:tc>
          <w:tcPr>
            <w:tcW w:w="1531" w:type="dxa"/>
            <w:tcBorders>
              <w:top w:val="nil"/>
              <w:left w:val="nil"/>
              <w:bottom w:val="single" w:sz="8" w:space="0" w:color="000000"/>
              <w:right w:val="single" w:sz="8" w:space="0" w:color="000000"/>
            </w:tcBorders>
            <w:shd w:val="clear" w:color="auto" w:fill="auto"/>
            <w:hideMark/>
          </w:tcPr>
          <w:p w14:paraId="2638860D"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7A325913"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56EC1113"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 Adjudicaciones Judiciales</w:t>
            </w:r>
          </w:p>
        </w:tc>
        <w:tc>
          <w:tcPr>
            <w:tcW w:w="1531" w:type="dxa"/>
            <w:tcBorders>
              <w:top w:val="nil"/>
              <w:left w:val="nil"/>
              <w:bottom w:val="single" w:sz="8" w:space="0" w:color="000000"/>
              <w:right w:val="single" w:sz="8" w:space="0" w:color="000000"/>
            </w:tcBorders>
            <w:shd w:val="clear" w:color="auto" w:fill="auto"/>
            <w:hideMark/>
          </w:tcPr>
          <w:p w14:paraId="3957D926"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2B90424A"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789018AC"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 Adjudicaciones Administrativas</w:t>
            </w:r>
          </w:p>
        </w:tc>
        <w:tc>
          <w:tcPr>
            <w:tcW w:w="1531" w:type="dxa"/>
            <w:tcBorders>
              <w:top w:val="nil"/>
              <w:left w:val="nil"/>
              <w:bottom w:val="single" w:sz="8" w:space="0" w:color="000000"/>
              <w:right w:val="single" w:sz="8" w:space="0" w:color="000000"/>
            </w:tcBorders>
            <w:shd w:val="clear" w:color="auto" w:fill="auto"/>
            <w:hideMark/>
          </w:tcPr>
          <w:p w14:paraId="4B0F788B"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35BAE055"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584BE9E5"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Subsidios de Otro Nivel de Gobierno</w:t>
            </w:r>
          </w:p>
        </w:tc>
        <w:tc>
          <w:tcPr>
            <w:tcW w:w="1531" w:type="dxa"/>
            <w:tcBorders>
              <w:top w:val="nil"/>
              <w:left w:val="nil"/>
              <w:bottom w:val="single" w:sz="8" w:space="0" w:color="000000"/>
              <w:right w:val="single" w:sz="8" w:space="0" w:color="000000"/>
            </w:tcBorders>
            <w:shd w:val="clear" w:color="auto" w:fill="auto"/>
            <w:hideMark/>
          </w:tcPr>
          <w:p w14:paraId="7358EE4C"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1EEA1216"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5D3CE722"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Subsidios de Organismos Públicos y Privados</w:t>
            </w:r>
          </w:p>
        </w:tc>
        <w:tc>
          <w:tcPr>
            <w:tcW w:w="1531" w:type="dxa"/>
            <w:tcBorders>
              <w:top w:val="nil"/>
              <w:left w:val="nil"/>
              <w:bottom w:val="single" w:sz="8" w:space="0" w:color="000000"/>
              <w:right w:val="single" w:sz="8" w:space="0" w:color="000000"/>
            </w:tcBorders>
            <w:shd w:val="clear" w:color="auto" w:fill="auto"/>
            <w:hideMark/>
          </w:tcPr>
          <w:p w14:paraId="047BDD6B"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09F520D0"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14C4A305"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Multas Impuestas por Autoridades Federales, no Fiscales</w:t>
            </w:r>
          </w:p>
        </w:tc>
        <w:tc>
          <w:tcPr>
            <w:tcW w:w="1531" w:type="dxa"/>
            <w:tcBorders>
              <w:top w:val="nil"/>
              <w:left w:val="nil"/>
              <w:bottom w:val="single" w:sz="8" w:space="0" w:color="000000"/>
              <w:right w:val="single" w:sz="8" w:space="0" w:color="000000"/>
            </w:tcBorders>
            <w:shd w:val="clear" w:color="auto" w:fill="auto"/>
            <w:hideMark/>
          </w:tcPr>
          <w:p w14:paraId="56AEC62A"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13407A" w14:paraId="440A7832"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1BF88017" w14:textId="0AD1A2D7" w:rsidR="00B63D1C" w:rsidRPr="00FC1F15" w:rsidRDefault="00164E7F"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 xml:space="preserve">&gt;  Convenidos con la Federación y el Estado (Zofemat, </w:t>
            </w:r>
            <w:r w:rsidR="00B63D1C" w:rsidRPr="00FC1F15">
              <w:rPr>
                <w:rFonts w:ascii="Arial" w:hAnsi="Arial" w:cs="Arial"/>
                <w:b/>
                <w:bCs/>
                <w:color w:val="000000"/>
                <w:lang w:val="es-MX" w:eastAsia="es-MX"/>
              </w:rPr>
              <w:t>Capufe, entre otros)</w:t>
            </w:r>
          </w:p>
        </w:tc>
        <w:tc>
          <w:tcPr>
            <w:tcW w:w="1531" w:type="dxa"/>
            <w:tcBorders>
              <w:top w:val="nil"/>
              <w:left w:val="nil"/>
              <w:bottom w:val="single" w:sz="8" w:space="0" w:color="000000"/>
              <w:right w:val="single" w:sz="8" w:space="0" w:color="000000"/>
            </w:tcBorders>
            <w:shd w:val="clear" w:color="auto" w:fill="auto"/>
            <w:hideMark/>
          </w:tcPr>
          <w:p w14:paraId="2756B27F" w14:textId="28D35193" w:rsidR="00B63D1C" w:rsidRPr="00FC1F15" w:rsidRDefault="00B63D1C" w:rsidP="0013407A">
            <w:pPr>
              <w:spacing w:line="360" w:lineRule="auto"/>
              <w:jc w:val="right"/>
              <w:rPr>
                <w:rFonts w:ascii="Arial" w:hAnsi="Arial" w:cs="Arial"/>
                <w:b/>
                <w:bCs/>
                <w:color w:val="000000"/>
                <w:lang w:val="es-MX" w:eastAsia="es-MX"/>
              </w:rPr>
            </w:pPr>
            <w:r w:rsidRPr="00FC1F15">
              <w:rPr>
                <w:rFonts w:ascii="Arial" w:hAnsi="Arial" w:cs="Arial"/>
                <w:b/>
                <w:bCs/>
                <w:color w:val="000000"/>
                <w:lang w:val="es-MX" w:eastAsia="es-MX"/>
              </w:rPr>
              <w:t> </w:t>
            </w:r>
            <w:r w:rsidR="0013407A" w:rsidRPr="00CE4196">
              <w:rPr>
                <w:rFonts w:ascii="Arial" w:hAnsi="Arial" w:cs="Arial"/>
                <w:b/>
                <w:bCs/>
                <w:color w:val="000000"/>
                <w:lang w:eastAsia="es-MX"/>
              </w:rPr>
              <w:t>$0.00</w:t>
            </w:r>
          </w:p>
        </w:tc>
      </w:tr>
      <w:tr w:rsidR="00B63D1C" w:rsidRPr="00CE4196" w14:paraId="181891F5"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60B1E9A2"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Aprovechamientos Diversos de Tipo Corriente</w:t>
            </w:r>
          </w:p>
        </w:tc>
        <w:tc>
          <w:tcPr>
            <w:tcW w:w="1531" w:type="dxa"/>
            <w:tcBorders>
              <w:top w:val="nil"/>
              <w:left w:val="nil"/>
              <w:bottom w:val="single" w:sz="8" w:space="0" w:color="000000"/>
              <w:right w:val="single" w:sz="8" w:space="0" w:color="000000"/>
            </w:tcBorders>
            <w:shd w:val="clear" w:color="auto" w:fill="auto"/>
            <w:hideMark/>
          </w:tcPr>
          <w:p w14:paraId="245CD308"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6611AAE2" w14:textId="77777777" w:rsidTr="00164E7F">
        <w:tc>
          <w:tcPr>
            <w:tcW w:w="7355" w:type="dxa"/>
            <w:tcBorders>
              <w:top w:val="nil"/>
              <w:left w:val="single" w:sz="8" w:space="0" w:color="000000"/>
              <w:bottom w:val="single" w:sz="4" w:space="0" w:color="auto"/>
              <w:right w:val="single" w:sz="8" w:space="0" w:color="000000"/>
            </w:tcBorders>
            <w:shd w:val="clear" w:color="auto" w:fill="auto"/>
            <w:hideMark/>
          </w:tcPr>
          <w:p w14:paraId="01A41263"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Aprovechamientos de Capital</w:t>
            </w:r>
          </w:p>
        </w:tc>
        <w:tc>
          <w:tcPr>
            <w:tcW w:w="1531" w:type="dxa"/>
            <w:tcBorders>
              <w:top w:val="nil"/>
              <w:left w:val="nil"/>
              <w:bottom w:val="single" w:sz="4" w:space="0" w:color="auto"/>
              <w:right w:val="single" w:sz="8" w:space="0" w:color="000000"/>
            </w:tcBorders>
            <w:shd w:val="clear" w:color="auto" w:fill="auto"/>
            <w:hideMark/>
          </w:tcPr>
          <w:p w14:paraId="0E622427"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782B4E84" w14:textId="77777777" w:rsidTr="00164E7F">
        <w:tc>
          <w:tcPr>
            <w:tcW w:w="7355" w:type="dxa"/>
            <w:tcBorders>
              <w:top w:val="single" w:sz="4" w:space="0" w:color="auto"/>
              <w:left w:val="single" w:sz="8" w:space="0" w:color="000000"/>
              <w:bottom w:val="single" w:sz="8" w:space="0" w:color="000000"/>
              <w:right w:val="single" w:sz="8" w:space="0" w:color="000000"/>
            </w:tcBorders>
            <w:shd w:val="clear" w:color="auto" w:fill="auto"/>
            <w:hideMark/>
          </w:tcPr>
          <w:p w14:paraId="4ED586B7" w14:textId="72D0E6E9" w:rsidR="00B63D1C" w:rsidRPr="00FC1F15" w:rsidRDefault="00164E7F" w:rsidP="00164E7F">
            <w:pPr>
              <w:spacing w:line="360" w:lineRule="auto"/>
              <w:jc w:val="both"/>
              <w:rPr>
                <w:rFonts w:ascii="Arial" w:hAnsi="Arial" w:cs="Arial"/>
                <w:b/>
                <w:bCs/>
                <w:color w:val="000000"/>
                <w:lang w:val="es-MX" w:eastAsia="es-MX"/>
              </w:rPr>
            </w:pPr>
            <w:r w:rsidRPr="00FC1F15">
              <w:rPr>
                <w:rFonts w:ascii="Arial" w:hAnsi="Arial" w:cs="Arial"/>
                <w:b/>
                <w:bCs/>
                <w:color w:val="000000"/>
                <w:lang w:val="es-MX" w:eastAsia="es-MX"/>
              </w:rPr>
              <w:t xml:space="preserve">Aprovechamientos no Comprendidos en las Fracciones de la Ley de Ingresos causadas en ejercicios fiscales </w:t>
            </w:r>
            <w:r w:rsidR="00B63D1C" w:rsidRPr="00FC1F15">
              <w:rPr>
                <w:rFonts w:ascii="Arial" w:hAnsi="Arial" w:cs="Arial"/>
                <w:b/>
                <w:bCs/>
                <w:color w:val="000000"/>
                <w:lang w:val="es-MX" w:eastAsia="es-MX"/>
              </w:rPr>
              <w:t>anteriores pendientes de liquidación o pago</w:t>
            </w:r>
          </w:p>
        </w:tc>
        <w:tc>
          <w:tcPr>
            <w:tcW w:w="1531" w:type="dxa"/>
            <w:tcBorders>
              <w:top w:val="single" w:sz="4" w:space="0" w:color="auto"/>
              <w:left w:val="nil"/>
              <w:bottom w:val="single" w:sz="8" w:space="0" w:color="000000"/>
              <w:right w:val="single" w:sz="8" w:space="0" w:color="000000"/>
            </w:tcBorders>
            <w:shd w:val="clear" w:color="auto" w:fill="auto"/>
            <w:hideMark/>
          </w:tcPr>
          <w:p w14:paraId="709DFE22"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bl>
    <w:p w14:paraId="46AA8D52" w14:textId="70563E99" w:rsidR="00164E7F" w:rsidRPr="00164E7F" w:rsidRDefault="00164E7F" w:rsidP="00164E7F">
      <w:pPr>
        <w:spacing w:line="360" w:lineRule="auto"/>
        <w:jc w:val="both"/>
        <w:rPr>
          <w:rFonts w:ascii="Arial" w:hAnsi="Arial" w:cs="Arial"/>
        </w:rPr>
      </w:pPr>
    </w:p>
    <w:p w14:paraId="37AC6ACB" w14:textId="054AD432" w:rsidR="00164E7F" w:rsidRPr="00FC1F15" w:rsidRDefault="00164E7F" w:rsidP="00164E7F">
      <w:pPr>
        <w:spacing w:line="360" w:lineRule="auto"/>
        <w:jc w:val="both"/>
        <w:rPr>
          <w:rFonts w:ascii="Arial" w:hAnsi="Arial" w:cs="Arial"/>
          <w:lang w:val="es-MX"/>
        </w:rPr>
      </w:pPr>
      <w:r w:rsidRPr="00FC1F15">
        <w:rPr>
          <w:rFonts w:ascii="Arial" w:hAnsi="Arial" w:cs="Arial"/>
          <w:b/>
          <w:color w:val="000000"/>
          <w:lang w:val="es-MX" w:eastAsia="es-MX"/>
        </w:rPr>
        <w:t>Artículo 4</w:t>
      </w:r>
      <w:r w:rsidR="0092775D">
        <w:rPr>
          <w:rFonts w:ascii="Arial" w:hAnsi="Arial" w:cs="Arial"/>
          <w:b/>
          <w:color w:val="000000"/>
          <w:lang w:val="es-MX" w:eastAsia="es-MX"/>
        </w:rPr>
        <w:t>6</w:t>
      </w:r>
      <w:r w:rsidRPr="00FC1F15">
        <w:rPr>
          <w:rFonts w:ascii="Arial" w:hAnsi="Arial" w:cs="Arial"/>
          <w:b/>
          <w:color w:val="000000"/>
          <w:lang w:val="es-MX" w:eastAsia="es-MX"/>
        </w:rPr>
        <w:t>.-</w:t>
      </w:r>
      <w:r w:rsidRPr="00FC1F15">
        <w:rPr>
          <w:rFonts w:ascii="Arial" w:hAnsi="Arial" w:cs="Arial"/>
          <w:color w:val="000000"/>
          <w:lang w:val="es-MX" w:eastAsia="es-MX"/>
        </w:rPr>
        <w:t xml:space="preserve"> Los ingresos por Participaciones que percibirá la Hacienda Pública Municipal se integrarán por los siguientes conceptos:</w:t>
      </w:r>
    </w:p>
    <w:p w14:paraId="6F5F7FA2" w14:textId="77777777" w:rsidR="00164E7F" w:rsidRPr="00FC1F15" w:rsidRDefault="00164E7F" w:rsidP="00164E7F">
      <w:pPr>
        <w:spacing w:line="360" w:lineRule="auto"/>
        <w:jc w:val="both"/>
        <w:rPr>
          <w:rFonts w:ascii="Arial" w:hAnsi="Arial" w:cs="Arial"/>
          <w:lang w:val="es-MX"/>
        </w:rPr>
      </w:pPr>
    </w:p>
    <w:tbl>
      <w:tblPr>
        <w:tblW w:w="8886" w:type="dxa"/>
        <w:tblInd w:w="-10" w:type="dxa"/>
        <w:tblCellMar>
          <w:left w:w="70" w:type="dxa"/>
          <w:right w:w="70" w:type="dxa"/>
        </w:tblCellMar>
        <w:tblLook w:val="04A0" w:firstRow="1" w:lastRow="0" w:firstColumn="1" w:lastColumn="0" w:noHBand="0" w:noVBand="1"/>
      </w:tblPr>
      <w:tblGrid>
        <w:gridCol w:w="7355"/>
        <w:gridCol w:w="1531"/>
      </w:tblGrid>
      <w:tr w:rsidR="00B63D1C" w:rsidRPr="00164E7F" w14:paraId="6D3B5945" w14:textId="77777777" w:rsidTr="00164E7F">
        <w:tc>
          <w:tcPr>
            <w:tcW w:w="7355" w:type="dxa"/>
            <w:tcBorders>
              <w:top w:val="single" w:sz="8" w:space="0" w:color="auto"/>
              <w:left w:val="single" w:sz="8" w:space="0" w:color="auto"/>
              <w:bottom w:val="single" w:sz="8" w:space="0" w:color="auto"/>
              <w:right w:val="single" w:sz="8" w:space="0" w:color="000000"/>
            </w:tcBorders>
            <w:shd w:val="clear" w:color="auto" w:fill="auto"/>
            <w:hideMark/>
          </w:tcPr>
          <w:p w14:paraId="24521567" w14:textId="42ACB162" w:rsidR="00B63D1C" w:rsidRPr="00164E7F" w:rsidRDefault="00B63D1C" w:rsidP="00CE4196">
            <w:pPr>
              <w:spacing w:line="360" w:lineRule="auto"/>
              <w:rPr>
                <w:rFonts w:ascii="Arial" w:hAnsi="Arial" w:cs="Arial"/>
                <w:b/>
                <w:bCs/>
                <w:color w:val="000000"/>
                <w:lang w:eastAsia="es-MX"/>
              </w:rPr>
            </w:pPr>
            <w:r w:rsidRPr="00164E7F">
              <w:rPr>
                <w:rFonts w:ascii="Arial" w:hAnsi="Arial" w:cs="Arial"/>
                <w:b/>
                <w:bCs/>
                <w:color w:val="000000"/>
                <w:lang w:eastAsia="es-MX"/>
              </w:rPr>
              <w:t xml:space="preserve">Participaciones </w:t>
            </w:r>
          </w:p>
        </w:tc>
        <w:tc>
          <w:tcPr>
            <w:tcW w:w="1531" w:type="dxa"/>
            <w:tcBorders>
              <w:top w:val="single" w:sz="8" w:space="0" w:color="auto"/>
              <w:left w:val="nil"/>
              <w:bottom w:val="single" w:sz="8" w:space="0" w:color="auto"/>
              <w:right w:val="single" w:sz="8" w:space="0" w:color="auto"/>
            </w:tcBorders>
            <w:shd w:val="clear" w:color="auto" w:fill="auto"/>
            <w:hideMark/>
          </w:tcPr>
          <w:p w14:paraId="7C0BD6C6" w14:textId="77777777" w:rsidR="00B63D1C" w:rsidRPr="00164E7F" w:rsidRDefault="00B63D1C" w:rsidP="00CE4196">
            <w:pPr>
              <w:spacing w:line="360" w:lineRule="auto"/>
              <w:jc w:val="right"/>
              <w:rPr>
                <w:rFonts w:ascii="Arial" w:hAnsi="Arial" w:cs="Arial"/>
                <w:b/>
                <w:bCs/>
                <w:color w:val="000000"/>
                <w:lang w:eastAsia="es-MX"/>
              </w:rPr>
            </w:pPr>
            <w:r w:rsidRPr="00164E7F">
              <w:rPr>
                <w:rFonts w:ascii="Arial" w:hAnsi="Arial" w:cs="Arial"/>
                <w:b/>
                <w:bCs/>
                <w:color w:val="000000"/>
                <w:lang w:eastAsia="es-MX"/>
              </w:rPr>
              <w:t>$10,781,289.32</w:t>
            </w:r>
          </w:p>
        </w:tc>
      </w:tr>
    </w:tbl>
    <w:p w14:paraId="58CEE5BE" w14:textId="4A7D8CAF" w:rsidR="00164E7F" w:rsidRPr="00164E7F" w:rsidRDefault="00164E7F" w:rsidP="00164E7F">
      <w:pPr>
        <w:spacing w:line="360" w:lineRule="auto"/>
        <w:jc w:val="both"/>
        <w:rPr>
          <w:rFonts w:ascii="Arial" w:hAnsi="Arial" w:cs="Arial"/>
        </w:rPr>
      </w:pPr>
    </w:p>
    <w:p w14:paraId="4D8AEBF7" w14:textId="234703A6" w:rsidR="00164E7F" w:rsidRPr="00FC1F15" w:rsidRDefault="00164E7F" w:rsidP="00164E7F">
      <w:pPr>
        <w:spacing w:line="360" w:lineRule="auto"/>
        <w:jc w:val="both"/>
        <w:rPr>
          <w:rFonts w:ascii="Arial" w:hAnsi="Arial" w:cs="Arial"/>
          <w:lang w:val="es-MX"/>
        </w:rPr>
      </w:pPr>
      <w:r w:rsidRPr="00FC1F15">
        <w:rPr>
          <w:rFonts w:ascii="Arial" w:hAnsi="Arial" w:cs="Arial"/>
          <w:b/>
          <w:color w:val="000000"/>
          <w:lang w:val="es-MX" w:eastAsia="es-MX"/>
        </w:rPr>
        <w:t>Artículo 4</w:t>
      </w:r>
      <w:r w:rsidR="0092775D">
        <w:rPr>
          <w:rFonts w:ascii="Arial" w:hAnsi="Arial" w:cs="Arial"/>
          <w:b/>
          <w:color w:val="000000"/>
          <w:lang w:val="es-MX" w:eastAsia="es-MX"/>
        </w:rPr>
        <w:t>7</w:t>
      </w:r>
      <w:r w:rsidRPr="00FC1F15">
        <w:rPr>
          <w:rFonts w:ascii="Arial" w:hAnsi="Arial" w:cs="Arial"/>
          <w:b/>
          <w:color w:val="000000"/>
          <w:lang w:val="es-MX" w:eastAsia="es-MX"/>
        </w:rPr>
        <w:t>.-</w:t>
      </w:r>
      <w:r w:rsidRPr="00FC1F15">
        <w:rPr>
          <w:rFonts w:ascii="Arial" w:hAnsi="Arial" w:cs="Arial"/>
          <w:color w:val="000000"/>
          <w:lang w:val="es-MX" w:eastAsia="es-MX"/>
        </w:rPr>
        <w:t xml:space="preserve"> Las aportaciones que recaudará la Hacienda Pública Municipal se integrarán con los siguientes conceptos:</w:t>
      </w:r>
    </w:p>
    <w:p w14:paraId="33F38EBB" w14:textId="77777777" w:rsidR="00164E7F" w:rsidRPr="00FC1F15" w:rsidRDefault="00164E7F" w:rsidP="00164E7F">
      <w:pPr>
        <w:spacing w:line="360" w:lineRule="auto"/>
        <w:jc w:val="both"/>
        <w:rPr>
          <w:rFonts w:ascii="Arial" w:hAnsi="Arial" w:cs="Arial"/>
          <w:lang w:val="es-MX"/>
        </w:rPr>
      </w:pPr>
    </w:p>
    <w:tbl>
      <w:tblPr>
        <w:tblW w:w="8886" w:type="dxa"/>
        <w:tblInd w:w="-10" w:type="dxa"/>
        <w:tblCellMar>
          <w:left w:w="70" w:type="dxa"/>
          <w:right w:w="70" w:type="dxa"/>
        </w:tblCellMar>
        <w:tblLook w:val="04A0" w:firstRow="1" w:lastRow="0" w:firstColumn="1" w:lastColumn="0" w:noHBand="0" w:noVBand="1"/>
      </w:tblPr>
      <w:tblGrid>
        <w:gridCol w:w="7355"/>
        <w:gridCol w:w="1531"/>
      </w:tblGrid>
      <w:tr w:rsidR="00B63D1C" w:rsidRPr="00164E7F" w14:paraId="5703A354" w14:textId="77777777" w:rsidTr="00164E7F">
        <w:tc>
          <w:tcPr>
            <w:tcW w:w="7355" w:type="dxa"/>
            <w:tcBorders>
              <w:top w:val="single" w:sz="8" w:space="0" w:color="auto"/>
              <w:left w:val="single" w:sz="8" w:space="0" w:color="auto"/>
              <w:bottom w:val="single" w:sz="8" w:space="0" w:color="auto"/>
              <w:right w:val="single" w:sz="8" w:space="0" w:color="000000"/>
            </w:tcBorders>
            <w:shd w:val="clear" w:color="auto" w:fill="auto"/>
            <w:hideMark/>
          </w:tcPr>
          <w:p w14:paraId="51494374" w14:textId="716DC215" w:rsidR="00B63D1C" w:rsidRPr="00164E7F" w:rsidRDefault="00A33F8E" w:rsidP="00CE4196">
            <w:pPr>
              <w:spacing w:line="360" w:lineRule="auto"/>
              <w:rPr>
                <w:rFonts w:ascii="Arial" w:hAnsi="Arial" w:cs="Arial"/>
                <w:b/>
                <w:bCs/>
                <w:color w:val="000000"/>
                <w:lang w:eastAsia="es-MX"/>
              </w:rPr>
            </w:pPr>
            <w:r w:rsidRPr="00164E7F">
              <w:rPr>
                <w:rFonts w:ascii="Arial" w:hAnsi="Arial" w:cs="Arial"/>
                <w:b/>
                <w:bCs/>
                <w:color w:val="000000"/>
                <w:lang w:eastAsia="es-MX"/>
              </w:rPr>
              <w:t xml:space="preserve">Aportaciones </w:t>
            </w:r>
          </w:p>
        </w:tc>
        <w:tc>
          <w:tcPr>
            <w:tcW w:w="1531" w:type="dxa"/>
            <w:tcBorders>
              <w:top w:val="single" w:sz="8" w:space="0" w:color="auto"/>
              <w:left w:val="nil"/>
              <w:bottom w:val="single" w:sz="8" w:space="0" w:color="auto"/>
              <w:right w:val="single" w:sz="8" w:space="0" w:color="auto"/>
            </w:tcBorders>
            <w:shd w:val="clear" w:color="auto" w:fill="auto"/>
            <w:hideMark/>
          </w:tcPr>
          <w:p w14:paraId="02AD8CEA" w14:textId="77777777" w:rsidR="00B63D1C" w:rsidRPr="00164E7F" w:rsidRDefault="00B63D1C" w:rsidP="00CE4196">
            <w:pPr>
              <w:spacing w:line="360" w:lineRule="auto"/>
              <w:jc w:val="right"/>
              <w:rPr>
                <w:rFonts w:ascii="Arial" w:hAnsi="Arial" w:cs="Arial"/>
                <w:b/>
                <w:bCs/>
                <w:color w:val="000000"/>
                <w:lang w:eastAsia="es-MX"/>
              </w:rPr>
            </w:pPr>
            <w:r w:rsidRPr="00164E7F">
              <w:rPr>
                <w:rFonts w:ascii="Arial" w:hAnsi="Arial" w:cs="Arial"/>
                <w:b/>
                <w:bCs/>
                <w:color w:val="000000"/>
                <w:lang w:eastAsia="es-MX"/>
              </w:rPr>
              <w:t>$3,239,057.53</w:t>
            </w:r>
          </w:p>
        </w:tc>
      </w:tr>
    </w:tbl>
    <w:p w14:paraId="6571030E" w14:textId="4CF54811" w:rsidR="00164E7F" w:rsidRPr="00164E7F" w:rsidRDefault="00164E7F" w:rsidP="00164E7F">
      <w:pPr>
        <w:spacing w:line="360" w:lineRule="auto"/>
        <w:jc w:val="both"/>
        <w:rPr>
          <w:rFonts w:ascii="Arial" w:hAnsi="Arial" w:cs="Arial"/>
        </w:rPr>
      </w:pPr>
    </w:p>
    <w:p w14:paraId="78DA9EF2" w14:textId="1DF72020" w:rsidR="00164E7F" w:rsidRPr="00FC1F15" w:rsidRDefault="00164E7F" w:rsidP="00164E7F">
      <w:pPr>
        <w:spacing w:line="360" w:lineRule="auto"/>
        <w:jc w:val="both"/>
        <w:rPr>
          <w:rFonts w:ascii="Arial" w:hAnsi="Arial" w:cs="Arial"/>
          <w:lang w:val="es-MX"/>
        </w:rPr>
      </w:pPr>
      <w:r w:rsidRPr="00FC1F15">
        <w:rPr>
          <w:rFonts w:ascii="Arial" w:hAnsi="Arial" w:cs="Arial"/>
          <w:b/>
          <w:color w:val="000000"/>
          <w:lang w:val="es-MX" w:eastAsia="es-MX"/>
        </w:rPr>
        <w:t>Artículo 4</w:t>
      </w:r>
      <w:r w:rsidR="0092775D">
        <w:rPr>
          <w:rFonts w:ascii="Arial" w:hAnsi="Arial" w:cs="Arial"/>
          <w:b/>
          <w:color w:val="000000"/>
          <w:lang w:val="es-MX" w:eastAsia="es-MX"/>
        </w:rPr>
        <w:t>8</w:t>
      </w:r>
      <w:r w:rsidRPr="00FC1F15">
        <w:rPr>
          <w:rFonts w:ascii="Arial" w:hAnsi="Arial" w:cs="Arial"/>
          <w:b/>
          <w:color w:val="000000"/>
          <w:lang w:val="es-MX" w:eastAsia="es-MX"/>
        </w:rPr>
        <w:t>.-</w:t>
      </w:r>
      <w:r w:rsidRPr="00FC1F15">
        <w:rPr>
          <w:rFonts w:ascii="Arial" w:hAnsi="Arial" w:cs="Arial"/>
          <w:color w:val="000000"/>
          <w:lang w:val="es-MX" w:eastAsia="es-MX"/>
        </w:rPr>
        <w:t xml:space="preserve"> Los ingresos extraordinarios que podrá percibir la Hacienda Pública Municipal serán los siguientes:</w:t>
      </w:r>
    </w:p>
    <w:p w14:paraId="6C8FB9F7" w14:textId="77777777" w:rsidR="00164E7F" w:rsidRPr="00FC1F15" w:rsidRDefault="00164E7F" w:rsidP="00164E7F">
      <w:pPr>
        <w:spacing w:line="360" w:lineRule="auto"/>
        <w:jc w:val="both"/>
        <w:rPr>
          <w:rFonts w:ascii="Arial" w:hAnsi="Arial" w:cs="Arial"/>
          <w:lang w:val="es-MX"/>
        </w:rPr>
      </w:pPr>
    </w:p>
    <w:tbl>
      <w:tblPr>
        <w:tblW w:w="8886" w:type="dxa"/>
        <w:tblInd w:w="-10" w:type="dxa"/>
        <w:tblCellMar>
          <w:left w:w="70" w:type="dxa"/>
          <w:right w:w="70" w:type="dxa"/>
        </w:tblCellMar>
        <w:tblLook w:val="04A0" w:firstRow="1" w:lastRow="0" w:firstColumn="1" w:lastColumn="0" w:noHBand="0" w:noVBand="1"/>
      </w:tblPr>
      <w:tblGrid>
        <w:gridCol w:w="7355"/>
        <w:gridCol w:w="1531"/>
      </w:tblGrid>
      <w:tr w:rsidR="00B63D1C" w:rsidRPr="00164E7F" w14:paraId="65944147" w14:textId="77777777" w:rsidTr="00164E7F">
        <w:tc>
          <w:tcPr>
            <w:tcW w:w="7355" w:type="dxa"/>
            <w:tcBorders>
              <w:top w:val="single" w:sz="8" w:space="0" w:color="auto"/>
              <w:left w:val="single" w:sz="8" w:space="0" w:color="auto"/>
              <w:bottom w:val="single" w:sz="8" w:space="0" w:color="auto"/>
              <w:right w:val="single" w:sz="8" w:space="0" w:color="000000"/>
            </w:tcBorders>
            <w:shd w:val="clear" w:color="auto" w:fill="auto"/>
            <w:hideMark/>
          </w:tcPr>
          <w:p w14:paraId="06EE0AAF"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 xml:space="preserve">Ingresos por ventas de bienes y servicios                                     </w:t>
            </w:r>
          </w:p>
        </w:tc>
        <w:tc>
          <w:tcPr>
            <w:tcW w:w="1531" w:type="dxa"/>
            <w:tcBorders>
              <w:top w:val="single" w:sz="8" w:space="0" w:color="auto"/>
              <w:left w:val="nil"/>
              <w:bottom w:val="single" w:sz="8" w:space="0" w:color="auto"/>
              <w:right w:val="single" w:sz="8" w:space="0" w:color="auto"/>
            </w:tcBorders>
            <w:shd w:val="clear" w:color="auto" w:fill="auto"/>
            <w:hideMark/>
          </w:tcPr>
          <w:p w14:paraId="751C9BDC" w14:textId="77777777" w:rsidR="00B63D1C" w:rsidRPr="00164E7F" w:rsidRDefault="00B63D1C" w:rsidP="00CE4196">
            <w:pPr>
              <w:spacing w:line="360" w:lineRule="auto"/>
              <w:jc w:val="right"/>
              <w:rPr>
                <w:rFonts w:ascii="Arial" w:hAnsi="Arial" w:cs="Arial"/>
                <w:b/>
                <w:bCs/>
                <w:color w:val="000000"/>
                <w:lang w:eastAsia="es-MX"/>
              </w:rPr>
            </w:pPr>
            <w:r w:rsidRPr="00164E7F">
              <w:rPr>
                <w:rFonts w:ascii="Arial" w:hAnsi="Arial" w:cs="Arial"/>
                <w:b/>
                <w:bCs/>
                <w:color w:val="000000"/>
                <w:lang w:eastAsia="es-MX"/>
              </w:rPr>
              <w:t>$0.00</w:t>
            </w:r>
          </w:p>
        </w:tc>
      </w:tr>
      <w:tr w:rsidR="00B63D1C" w:rsidRPr="00164E7F" w14:paraId="3609994D" w14:textId="77777777" w:rsidTr="00164E7F">
        <w:tc>
          <w:tcPr>
            <w:tcW w:w="7355" w:type="dxa"/>
            <w:tcBorders>
              <w:top w:val="nil"/>
              <w:left w:val="single" w:sz="8" w:space="0" w:color="auto"/>
              <w:bottom w:val="single" w:sz="8" w:space="0" w:color="auto"/>
              <w:right w:val="single" w:sz="8" w:space="0" w:color="000000"/>
            </w:tcBorders>
            <w:shd w:val="clear" w:color="auto" w:fill="auto"/>
            <w:hideMark/>
          </w:tcPr>
          <w:p w14:paraId="03993277" w14:textId="479C96AB" w:rsidR="00B63D1C" w:rsidRPr="00FC1F15" w:rsidRDefault="00164E7F"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 xml:space="preserve">Ingresos por ventas de bienes y servicios de </w:t>
            </w:r>
            <w:r w:rsidR="00B63D1C" w:rsidRPr="00FC1F15">
              <w:rPr>
                <w:rFonts w:ascii="Arial" w:hAnsi="Arial" w:cs="Arial"/>
                <w:b/>
                <w:bCs/>
                <w:color w:val="000000"/>
                <w:lang w:val="es-MX" w:eastAsia="es-MX"/>
              </w:rPr>
              <w:t>organismos descentralizados</w:t>
            </w:r>
          </w:p>
        </w:tc>
        <w:tc>
          <w:tcPr>
            <w:tcW w:w="1531" w:type="dxa"/>
            <w:tcBorders>
              <w:top w:val="nil"/>
              <w:left w:val="nil"/>
              <w:bottom w:val="single" w:sz="8" w:space="0" w:color="auto"/>
              <w:right w:val="single" w:sz="8" w:space="0" w:color="auto"/>
            </w:tcBorders>
            <w:shd w:val="clear" w:color="auto" w:fill="auto"/>
            <w:hideMark/>
          </w:tcPr>
          <w:p w14:paraId="2731A166" w14:textId="77777777" w:rsidR="00B63D1C" w:rsidRPr="00164E7F" w:rsidRDefault="00B63D1C" w:rsidP="00CE4196">
            <w:pPr>
              <w:spacing w:line="360" w:lineRule="auto"/>
              <w:jc w:val="right"/>
              <w:rPr>
                <w:rFonts w:ascii="Arial" w:hAnsi="Arial" w:cs="Arial"/>
                <w:b/>
                <w:bCs/>
                <w:color w:val="000000"/>
                <w:lang w:eastAsia="es-MX"/>
              </w:rPr>
            </w:pPr>
            <w:r w:rsidRPr="00164E7F">
              <w:rPr>
                <w:rFonts w:ascii="Arial" w:hAnsi="Arial" w:cs="Arial"/>
                <w:b/>
                <w:bCs/>
                <w:color w:val="000000"/>
                <w:lang w:eastAsia="es-MX"/>
              </w:rPr>
              <w:t>$0.00</w:t>
            </w:r>
          </w:p>
        </w:tc>
      </w:tr>
      <w:tr w:rsidR="00B63D1C" w:rsidRPr="00164E7F" w14:paraId="4CCBB13B" w14:textId="77777777" w:rsidTr="00164E7F">
        <w:tc>
          <w:tcPr>
            <w:tcW w:w="7355" w:type="dxa"/>
            <w:tcBorders>
              <w:top w:val="nil"/>
              <w:left w:val="single" w:sz="8" w:space="0" w:color="auto"/>
              <w:bottom w:val="single" w:sz="8" w:space="0" w:color="auto"/>
              <w:right w:val="single" w:sz="8" w:space="0" w:color="000000"/>
            </w:tcBorders>
            <w:shd w:val="clear" w:color="auto" w:fill="auto"/>
            <w:hideMark/>
          </w:tcPr>
          <w:p w14:paraId="294AF13F" w14:textId="06273146" w:rsidR="00B63D1C" w:rsidRPr="00FC1F15" w:rsidRDefault="00164E7F"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 xml:space="preserve">Ingresos por ventas de bienes y </w:t>
            </w:r>
            <w:r w:rsidR="00B63D1C" w:rsidRPr="00FC1F15">
              <w:rPr>
                <w:rFonts w:ascii="Arial" w:hAnsi="Arial" w:cs="Arial"/>
                <w:b/>
                <w:bCs/>
                <w:color w:val="000000"/>
                <w:lang w:val="es-MX" w:eastAsia="es-MX"/>
              </w:rPr>
              <w:t>servicios  producidos  en establecimientos del Gobierno Central</w:t>
            </w:r>
          </w:p>
        </w:tc>
        <w:tc>
          <w:tcPr>
            <w:tcW w:w="1531" w:type="dxa"/>
            <w:tcBorders>
              <w:top w:val="nil"/>
              <w:left w:val="nil"/>
              <w:bottom w:val="single" w:sz="8" w:space="0" w:color="auto"/>
              <w:right w:val="single" w:sz="8" w:space="0" w:color="auto"/>
            </w:tcBorders>
            <w:shd w:val="clear" w:color="auto" w:fill="auto"/>
            <w:hideMark/>
          </w:tcPr>
          <w:p w14:paraId="3B15C24C" w14:textId="77777777" w:rsidR="00B63D1C" w:rsidRPr="00164E7F" w:rsidRDefault="00B63D1C" w:rsidP="00CE4196">
            <w:pPr>
              <w:spacing w:line="360" w:lineRule="auto"/>
              <w:jc w:val="right"/>
              <w:rPr>
                <w:rFonts w:ascii="Arial" w:hAnsi="Arial" w:cs="Arial"/>
                <w:b/>
                <w:bCs/>
                <w:color w:val="000000"/>
                <w:lang w:eastAsia="es-MX"/>
              </w:rPr>
            </w:pPr>
            <w:r w:rsidRPr="00164E7F">
              <w:rPr>
                <w:rFonts w:ascii="Arial" w:hAnsi="Arial" w:cs="Arial"/>
                <w:b/>
                <w:bCs/>
                <w:color w:val="000000"/>
                <w:lang w:eastAsia="es-MX"/>
              </w:rPr>
              <w:t>$0.00</w:t>
            </w:r>
          </w:p>
        </w:tc>
      </w:tr>
      <w:tr w:rsidR="00B63D1C" w:rsidRPr="00164E7F" w14:paraId="0384A805" w14:textId="77777777" w:rsidTr="00164E7F">
        <w:tc>
          <w:tcPr>
            <w:tcW w:w="7355" w:type="dxa"/>
            <w:tcBorders>
              <w:top w:val="nil"/>
              <w:left w:val="single" w:sz="8" w:space="0" w:color="auto"/>
              <w:bottom w:val="single" w:sz="8" w:space="0" w:color="auto"/>
              <w:right w:val="single" w:sz="8" w:space="0" w:color="000000"/>
            </w:tcBorders>
            <w:shd w:val="clear" w:color="auto" w:fill="auto"/>
            <w:hideMark/>
          </w:tcPr>
          <w:p w14:paraId="3D5AF32F"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 xml:space="preserve">Transferencias, Asignaciones, Subsidios y Otras Ayudas          </w:t>
            </w:r>
          </w:p>
        </w:tc>
        <w:tc>
          <w:tcPr>
            <w:tcW w:w="1531" w:type="dxa"/>
            <w:tcBorders>
              <w:top w:val="nil"/>
              <w:left w:val="nil"/>
              <w:bottom w:val="single" w:sz="8" w:space="0" w:color="auto"/>
              <w:right w:val="single" w:sz="8" w:space="0" w:color="auto"/>
            </w:tcBorders>
            <w:shd w:val="clear" w:color="auto" w:fill="auto"/>
            <w:hideMark/>
          </w:tcPr>
          <w:p w14:paraId="6530283D" w14:textId="77777777" w:rsidR="00B63D1C" w:rsidRPr="00164E7F" w:rsidRDefault="00B63D1C" w:rsidP="00CE4196">
            <w:pPr>
              <w:spacing w:line="360" w:lineRule="auto"/>
              <w:jc w:val="right"/>
              <w:rPr>
                <w:rFonts w:ascii="Arial" w:hAnsi="Arial" w:cs="Arial"/>
                <w:b/>
                <w:bCs/>
                <w:color w:val="000000"/>
                <w:lang w:eastAsia="es-MX"/>
              </w:rPr>
            </w:pPr>
            <w:r w:rsidRPr="00164E7F">
              <w:rPr>
                <w:rFonts w:ascii="Arial" w:hAnsi="Arial" w:cs="Arial"/>
                <w:b/>
                <w:bCs/>
                <w:color w:val="000000"/>
                <w:lang w:eastAsia="es-MX"/>
              </w:rPr>
              <w:t>$0.00</w:t>
            </w:r>
          </w:p>
        </w:tc>
      </w:tr>
      <w:tr w:rsidR="00B63D1C" w:rsidRPr="00164E7F" w14:paraId="3BCA15A8" w14:textId="77777777" w:rsidTr="00164E7F">
        <w:tc>
          <w:tcPr>
            <w:tcW w:w="7355" w:type="dxa"/>
            <w:tcBorders>
              <w:top w:val="nil"/>
              <w:left w:val="single" w:sz="8" w:space="0" w:color="auto"/>
              <w:bottom w:val="single" w:sz="8" w:space="0" w:color="auto"/>
              <w:right w:val="single" w:sz="8" w:space="0" w:color="000000"/>
            </w:tcBorders>
            <w:shd w:val="clear" w:color="auto" w:fill="auto"/>
            <w:hideMark/>
          </w:tcPr>
          <w:p w14:paraId="132E84F6"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Transferencias Internas y Asignaciones del Sector Público</w:t>
            </w:r>
          </w:p>
        </w:tc>
        <w:tc>
          <w:tcPr>
            <w:tcW w:w="1531" w:type="dxa"/>
            <w:tcBorders>
              <w:top w:val="nil"/>
              <w:left w:val="nil"/>
              <w:bottom w:val="single" w:sz="8" w:space="0" w:color="auto"/>
              <w:right w:val="single" w:sz="8" w:space="0" w:color="auto"/>
            </w:tcBorders>
            <w:shd w:val="clear" w:color="auto" w:fill="auto"/>
            <w:hideMark/>
          </w:tcPr>
          <w:p w14:paraId="7AAF8D3B" w14:textId="77777777" w:rsidR="00B63D1C" w:rsidRPr="00164E7F" w:rsidRDefault="00B63D1C" w:rsidP="00CE4196">
            <w:pPr>
              <w:spacing w:line="360" w:lineRule="auto"/>
              <w:jc w:val="right"/>
              <w:rPr>
                <w:rFonts w:ascii="Arial" w:hAnsi="Arial" w:cs="Arial"/>
                <w:b/>
                <w:bCs/>
                <w:color w:val="000000"/>
                <w:lang w:eastAsia="es-MX"/>
              </w:rPr>
            </w:pPr>
            <w:r w:rsidRPr="00164E7F">
              <w:rPr>
                <w:rFonts w:ascii="Arial" w:hAnsi="Arial" w:cs="Arial"/>
                <w:b/>
                <w:bCs/>
                <w:color w:val="000000"/>
                <w:lang w:eastAsia="es-MX"/>
              </w:rPr>
              <w:t>$0.00</w:t>
            </w:r>
          </w:p>
        </w:tc>
      </w:tr>
      <w:tr w:rsidR="00B63D1C" w:rsidRPr="00164E7F" w14:paraId="71FDB826" w14:textId="77777777" w:rsidTr="00164E7F">
        <w:tc>
          <w:tcPr>
            <w:tcW w:w="7355" w:type="dxa"/>
            <w:tcBorders>
              <w:top w:val="nil"/>
              <w:left w:val="single" w:sz="8" w:space="0" w:color="auto"/>
              <w:bottom w:val="single" w:sz="8" w:space="0" w:color="auto"/>
              <w:right w:val="single" w:sz="8" w:space="0" w:color="000000"/>
            </w:tcBorders>
            <w:shd w:val="clear" w:color="auto" w:fill="auto"/>
            <w:hideMark/>
          </w:tcPr>
          <w:p w14:paraId="52ADA65F"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Las  recibidas  por  conceptos  diversos  a  participaciones, aportaciones o aprovechamientos</w:t>
            </w:r>
          </w:p>
        </w:tc>
        <w:tc>
          <w:tcPr>
            <w:tcW w:w="1531" w:type="dxa"/>
            <w:tcBorders>
              <w:top w:val="nil"/>
              <w:left w:val="nil"/>
              <w:bottom w:val="single" w:sz="8" w:space="0" w:color="auto"/>
              <w:right w:val="single" w:sz="8" w:space="0" w:color="auto"/>
            </w:tcBorders>
            <w:shd w:val="clear" w:color="auto" w:fill="auto"/>
            <w:hideMark/>
          </w:tcPr>
          <w:p w14:paraId="6AD46A45" w14:textId="77777777" w:rsidR="00B63D1C" w:rsidRPr="00164E7F" w:rsidRDefault="00B63D1C" w:rsidP="00CE4196">
            <w:pPr>
              <w:spacing w:line="360" w:lineRule="auto"/>
              <w:jc w:val="right"/>
              <w:rPr>
                <w:rFonts w:ascii="Arial" w:hAnsi="Arial" w:cs="Arial"/>
                <w:b/>
                <w:bCs/>
                <w:color w:val="000000"/>
                <w:lang w:eastAsia="es-MX"/>
              </w:rPr>
            </w:pPr>
            <w:r w:rsidRPr="00164E7F">
              <w:rPr>
                <w:rFonts w:ascii="Arial" w:hAnsi="Arial" w:cs="Arial"/>
                <w:b/>
                <w:bCs/>
                <w:color w:val="000000"/>
                <w:lang w:eastAsia="es-MX"/>
              </w:rPr>
              <w:t>$0.00</w:t>
            </w:r>
          </w:p>
        </w:tc>
      </w:tr>
      <w:tr w:rsidR="00B63D1C" w:rsidRPr="00164E7F" w14:paraId="6E463215" w14:textId="77777777" w:rsidTr="00164E7F">
        <w:tc>
          <w:tcPr>
            <w:tcW w:w="7355" w:type="dxa"/>
            <w:tcBorders>
              <w:top w:val="nil"/>
              <w:left w:val="single" w:sz="8" w:space="0" w:color="auto"/>
              <w:bottom w:val="single" w:sz="8" w:space="0" w:color="000000"/>
              <w:right w:val="single" w:sz="8" w:space="0" w:color="auto"/>
            </w:tcBorders>
            <w:shd w:val="clear" w:color="auto" w:fill="auto"/>
            <w:hideMark/>
          </w:tcPr>
          <w:p w14:paraId="2D8E76FA" w14:textId="77777777" w:rsidR="00B63D1C" w:rsidRPr="00164E7F" w:rsidRDefault="00B63D1C" w:rsidP="00CE4196">
            <w:pPr>
              <w:spacing w:line="360" w:lineRule="auto"/>
              <w:rPr>
                <w:rFonts w:ascii="Arial" w:hAnsi="Arial" w:cs="Arial"/>
                <w:b/>
                <w:bCs/>
                <w:color w:val="000000"/>
                <w:lang w:eastAsia="es-MX"/>
              </w:rPr>
            </w:pPr>
            <w:r w:rsidRPr="00164E7F">
              <w:rPr>
                <w:rFonts w:ascii="Arial" w:hAnsi="Arial" w:cs="Arial"/>
                <w:b/>
                <w:bCs/>
                <w:color w:val="000000"/>
                <w:lang w:eastAsia="es-MX"/>
              </w:rPr>
              <w:t xml:space="preserve">Transferencias del Sector Público                                                   </w:t>
            </w:r>
          </w:p>
        </w:tc>
        <w:tc>
          <w:tcPr>
            <w:tcW w:w="1531" w:type="dxa"/>
            <w:tcBorders>
              <w:top w:val="nil"/>
              <w:left w:val="nil"/>
              <w:bottom w:val="single" w:sz="8" w:space="0" w:color="auto"/>
              <w:right w:val="single" w:sz="8" w:space="0" w:color="auto"/>
            </w:tcBorders>
            <w:shd w:val="clear" w:color="auto" w:fill="auto"/>
            <w:hideMark/>
          </w:tcPr>
          <w:p w14:paraId="4D772152" w14:textId="77777777" w:rsidR="00B63D1C" w:rsidRPr="00164E7F" w:rsidRDefault="00B63D1C" w:rsidP="00CE4196">
            <w:pPr>
              <w:spacing w:line="360" w:lineRule="auto"/>
              <w:jc w:val="right"/>
              <w:rPr>
                <w:rFonts w:ascii="Arial" w:hAnsi="Arial" w:cs="Arial"/>
                <w:b/>
                <w:bCs/>
                <w:color w:val="000000"/>
                <w:lang w:eastAsia="es-MX"/>
              </w:rPr>
            </w:pPr>
            <w:r w:rsidRPr="00164E7F">
              <w:rPr>
                <w:rFonts w:ascii="Arial" w:hAnsi="Arial" w:cs="Arial"/>
                <w:b/>
                <w:bCs/>
                <w:color w:val="000000"/>
                <w:lang w:eastAsia="es-MX"/>
              </w:rPr>
              <w:t>$0.00</w:t>
            </w:r>
          </w:p>
        </w:tc>
      </w:tr>
      <w:tr w:rsidR="00B63D1C" w:rsidRPr="00CE4196" w14:paraId="383485DC" w14:textId="77777777" w:rsidTr="00164E7F">
        <w:tc>
          <w:tcPr>
            <w:tcW w:w="7355" w:type="dxa"/>
            <w:tcBorders>
              <w:top w:val="nil"/>
              <w:left w:val="single" w:sz="8" w:space="0" w:color="auto"/>
              <w:bottom w:val="single" w:sz="8" w:space="0" w:color="000000"/>
              <w:right w:val="single" w:sz="8" w:space="0" w:color="auto"/>
            </w:tcBorders>
            <w:shd w:val="clear" w:color="auto" w:fill="auto"/>
            <w:hideMark/>
          </w:tcPr>
          <w:p w14:paraId="15FC5408"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 xml:space="preserve">Subsidios y Subvenciones                                                               </w:t>
            </w:r>
          </w:p>
        </w:tc>
        <w:tc>
          <w:tcPr>
            <w:tcW w:w="1531" w:type="dxa"/>
            <w:tcBorders>
              <w:top w:val="nil"/>
              <w:left w:val="nil"/>
              <w:bottom w:val="single" w:sz="8" w:space="0" w:color="auto"/>
              <w:right w:val="single" w:sz="8" w:space="0" w:color="auto"/>
            </w:tcBorders>
            <w:shd w:val="clear" w:color="auto" w:fill="auto"/>
            <w:hideMark/>
          </w:tcPr>
          <w:p w14:paraId="0C3068E3"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3757C354" w14:textId="77777777" w:rsidTr="00164E7F">
        <w:tc>
          <w:tcPr>
            <w:tcW w:w="7355" w:type="dxa"/>
            <w:tcBorders>
              <w:top w:val="nil"/>
              <w:left w:val="single" w:sz="8" w:space="0" w:color="auto"/>
              <w:bottom w:val="single" w:sz="8" w:space="0" w:color="000000"/>
              <w:right w:val="single" w:sz="8" w:space="0" w:color="auto"/>
            </w:tcBorders>
            <w:shd w:val="clear" w:color="auto" w:fill="auto"/>
            <w:hideMark/>
          </w:tcPr>
          <w:p w14:paraId="52002801"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 xml:space="preserve">Ayudas sociales                                                                                 </w:t>
            </w:r>
          </w:p>
        </w:tc>
        <w:tc>
          <w:tcPr>
            <w:tcW w:w="1531" w:type="dxa"/>
            <w:tcBorders>
              <w:top w:val="nil"/>
              <w:left w:val="nil"/>
              <w:bottom w:val="single" w:sz="8" w:space="0" w:color="auto"/>
              <w:right w:val="single" w:sz="8" w:space="0" w:color="auto"/>
            </w:tcBorders>
            <w:shd w:val="clear" w:color="auto" w:fill="auto"/>
            <w:hideMark/>
          </w:tcPr>
          <w:p w14:paraId="6B0B9B75"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3ECA0CE0" w14:textId="77777777" w:rsidTr="00164E7F">
        <w:tc>
          <w:tcPr>
            <w:tcW w:w="7355" w:type="dxa"/>
            <w:tcBorders>
              <w:top w:val="nil"/>
              <w:left w:val="single" w:sz="8" w:space="0" w:color="auto"/>
              <w:bottom w:val="single" w:sz="8" w:space="0" w:color="auto"/>
              <w:right w:val="single" w:sz="8" w:space="0" w:color="auto"/>
            </w:tcBorders>
            <w:shd w:val="clear" w:color="auto" w:fill="auto"/>
            <w:hideMark/>
          </w:tcPr>
          <w:p w14:paraId="3CED2FAE"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 xml:space="preserve">Transferencias de Fideicomisos, mandatos y análogos               </w:t>
            </w:r>
          </w:p>
        </w:tc>
        <w:tc>
          <w:tcPr>
            <w:tcW w:w="1531" w:type="dxa"/>
            <w:tcBorders>
              <w:top w:val="nil"/>
              <w:left w:val="nil"/>
              <w:bottom w:val="single" w:sz="8" w:space="0" w:color="auto"/>
              <w:right w:val="single" w:sz="8" w:space="0" w:color="auto"/>
            </w:tcBorders>
            <w:shd w:val="clear" w:color="auto" w:fill="auto"/>
            <w:hideMark/>
          </w:tcPr>
          <w:p w14:paraId="724AE898"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3053ABB5" w14:textId="77777777" w:rsidTr="00164E7F">
        <w:tc>
          <w:tcPr>
            <w:tcW w:w="7355" w:type="dxa"/>
            <w:tcBorders>
              <w:top w:val="nil"/>
              <w:left w:val="single" w:sz="8" w:space="0" w:color="auto"/>
              <w:bottom w:val="single" w:sz="8" w:space="0" w:color="auto"/>
              <w:right w:val="single" w:sz="8" w:space="0" w:color="auto"/>
            </w:tcBorders>
            <w:shd w:val="clear" w:color="auto" w:fill="auto"/>
            <w:hideMark/>
          </w:tcPr>
          <w:p w14:paraId="685CB860"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 xml:space="preserve">Convenios </w:t>
            </w:r>
          </w:p>
        </w:tc>
        <w:tc>
          <w:tcPr>
            <w:tcW w:w="1531" w:type="dxa"/>
            <w:tcBorders>
              <w:top w:val="nil"/>
              <w:left w:val="nil"/>
              <w:bottom w:val="single" w:sz="8" w:space="0" w:color="auto"/>
              <w:right w:val="single" w:sz="8" w:space="0" w:color="auto"/>
            </w:tcBorders>
            <w:shd w:val="clear" w:color="auto" w:fill="auto"/>
            <w:hideMark/>
          </w:tcPr>
          <w:p w14:paraId="481A3442"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7CD70772" w14:textId="77777777" w:rsidTr="00D355ED">
        <w:tc>
          <w:tcPr>
            <w:tcW w:w="7355" w:type="dxa"/>
            <w:tcBorders>
              <w:top w:val="nil"/>
              <w:left w:val="single" w:sz="8" w:space="0" w:color="auto"/>
              <w:bottom w:val="single" w:sz="4" w:space="0" w:color="auto"/>
              <w:right w:val="single" w:sz="8" w:space="0" w:color="auto"/>
            </w:tcBorders>
            <w:shd w:val="clear" w:color="auto" w:fill="auto"/>
            <w:hideMark/>
          </w:tcPr>
          <w:p w14:paraId="14EF0F88"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Con la Federación o el Estado: Hábitat, Tu Casa, 3x1 migrantes, Rescate de Espacios Públicos, Subsemun,$ 0.00 entre otros.</w:t>
            </w:r>
          </w:p>
        </w:tc>
        <w:tc>
          <w:tcPr>
            <w:tcW w:w="1531" w:type="dxa"/>
            <w:tcBorders>
              <w:top w:val="nil"/>
              <w:left w:val="nil"/>
              <w:bottom w:val="single" w:sz="4" w:space="0" w:color="auto"/>
              <w:right w:val="single" w:sz="8" w:space="0" w:color="auto"/>
            </w:tcBorders>
            <w:shd w:val="clear" w:color="auto" w:fill="auto"/>
            <w:hideMark/>
          </w:tcPr>
          <w:p w14:paraId="3233808A"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6BC299EA" w14:textId="77777777" w:rsidTr="00D355ED">
        <w:tc>
          <w:tcPr>
            <w:tcW w:w="7355" w:type="dxa"/>
            <w:tcBorders>
              <w:top w:val="single" w:sz="4" w:space="0" w:color="auto"/>
              <w:left w:val="single" w:sz="8" w:space="0" w:color="auto"/>
              <w:bottom w:val="single" w:sz="8" w:space="0" w:color="auto"/>
              <w:right w:val="single" w:sz="8" w:space="0" w:color="auto"/>
            </w:tcBorders>
            <w:shd w:val="clear" w:color="auto" w:fill="auto"/>
            <w:hideMark/>
          </w:tcPr>
          <w:p w14:paraId="60458E08"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Ingresos derivados de Financiamientos</w:t>
            </w:r>
          </w:p>
        </w:tc>
        <w:tc>
          <w:tcPr>
            <w:tcW w:w="1531" w:type="dxa"/>
            <w:tcBorders>
              <w:top w:val="single" w:sz="4" w:space="0" w:color="auto"/>
              <w:left w:val="nil"/>
              <w:bottom w:val="single" w:sz="8" w:space="0" w:color="auto"/>
              <w:right w:val="single" w:sz="8" w:space="0" w:color="auto"/>
            </w:tcBorders>
            <w:shd w:val="clear" w:color="auto" w:fill="auto"/>
            <w:hideMark/>
          </w:tcPr>
          <w:p w14:paraId="6766BF37"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4CBC95B8" w14:textId="77777777" w:rsidTr="00164E7F">
        <w:tc>
          <w:tcPr>
            <w:tcW w:w="7355" w:type="dxa"/>
            <w:tcBorders>
              <w:top w:val="nil"/>
              <w:left w:val="single" w:sz="8" w:space="0" w:color="auto"/>
              <w:bottom w:val="single" w:sz="8" w:space="0" w:color="auto"/>
              <w:right w:val="single" w:sz="8" w:space="0" w:color="auto"/>
            </w:tcBorders>
            <w:shd w:val="clear" w:color="auto" w:fill="auto"/>
            <w:hideMark/>
          </w:tcPr>
          <w:p w14:paraId="2397864B"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Endeudamiento interno</w:t>
            </w:r>
          </w:p>
        </w:tc>
        <w:tc>
          <w:tcPr>
            <w:tcW w:w="1531" w:type="dxa"/>
            <w:tcBorders>
              <w:top w:val="nil"/>
              <w:left w:val="nil"/>
              <w:bottom w:val="single" w:sz="8" w:space="0" w:color="auto"/>
              <w:right w:val="single" w:sz="8" w:space="0" w:color="auto"/>
            </w:tcBorders>
            <w:shd w:val="clear" w:color="auto" w:fill="auto"/>
            <w:hideMark/>
          </w:tcPr>
          <w:p w14:paraId="0707AE76"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69F9FE5F" w14:textId="77777777" w:rsidTr="00164E7F">
        <w:tc>
          <w:tcPr>
            <w:tcW w:w="7355" w:type="dxa"/>
            <w:tcBorders>
              <w:top w:val="nil"/>
              <w:left w:val="single" w:sz="8" w:space="0" w:color="auto"/>
              <w:bottom w:val="single" w:sz="8" w:space="0" w:color="auto"/>
              <w:right w:val="single" w:sz="8" w:space="0" w:color="auto"/>
            </w:tcBorders>
            <w:shd w:val="clear" w:color="auto" w:fill="auto"/>
            <w:hideMark/>
          </w:tcPr>
          <w:p w14:paraId="79C89E2A"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Empréstitos o anticipos del Gobierno del Estado</w:t>
            </w:r>
          </w:p>
        </w:tc>
        <w:tc>
          <w:tcPr>
            <w:tcW w:w="1531" w:type="dxa"/>
            <w:tcBorders>
              <w:top w:val="nil"/>
              <w:left w:val="nil"/>
              <w:bottom w:val="single" w:sz="8" w:space="0" w:color="auto"/>
              <w:right w:val="single" w:sz="8" w:space="0" w:color="auto"/>
            </w:tcBorders>
            <w:shd w:val="clear" w:color="auto" w:fill="auto"/>
            <w:hideMark/>
          </w:tcPr>
          <w:p w14:paraId="2068A7CC"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5E7FC3D6" w14:textId="77777777" w:rsidTr="00164E7F">
        <w:tc>
          <w:tcPr>
            <w:tcW w:w="7355" w:type="dxa"/>
            <w:tcBorders>
              <w:top w:val="nil"/>
              <w:left w:val="single" w:sz="8" w:space="0" w:color="auto"/>
              <w:bottom w:val="single" w:sz="8" w:space="0" w:color="auto"/>
              <w:right w:val="single" w:sz="8" w:space="0" w:color="auto"/>
            </w:tcBorders>
            <w:shd w:val="clear" w:color="auto" w:fill="auto"/>
            <w:hideMark/>
          </w:tcPr>
          <w:p w14:paraId="36A0645E"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Empréstitos o financiamientos de Banca de Desarrollo</w:t>
            </w:r>
          </w:p>
        </w:tc>
        <w:tc>
          <w:tcPr>
            <w:tcW w:w="1531" w:type="dxa"/>
            <w:tcBorders>
              <w:top w:val="nil"/>
              <w:left w:val="nil"/>
              <w:bottom w:val="single" w:sz="8" w:space="0" w:color="auto"/>
              <w:right w:val="single" w:sz="8" w:space="0" w:color="auto"/>
            </w:tcBorders>
            <w:shd w:val="clear" w:color="auto" w:fill="auto"/>
            <w:hideMark/>
          </w:tcPr>
          <w:p w14:paraId="42374C88"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158D8351" w14:textId="77777777" w:rsidTr="00164E7F">
        <w:tc>
          <w:tcPr>
            <w:tcW w:w="7355" w:type="dxa"/>
            <w:tcBorders>
              <w:top w:val="nil"/>
              <w:left w:val="single" w:sz="8" w:space="0" w:color="auto"/>
              <w:bottom w:val="single" w:sz="8" w:space="0" w:color="auto"/>
              <w:right w:val="single" w:sz="8" w:space="0" w:color="auto"/>
            </w:tcBorders>
            <w:shd w:val="clear" w:color="auto" w:fill="auto"/>
            <w:hideMark/>
          </w:tcPr>
          <w:p w14:paraId="6688DF0D"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Empréstitos o financiamientos de Banca Comercial</w:t>
            </w:r>
          </w:p>
        </w:tc>
        <w:tc>
          <w:tcPr>
            <w:tcW w:w="1531" w:type="dxa"/>
            <w:tcBorders>
              <w:top w:val="nil"/>
              <w:left w:val="nil"/>
              <w:bottom w:val="single" w:sz="8" w:space="0" w:color="auto"/>
              <w:right w:val="single" w:sz="8" w:space="0" w:color="auto"/>
            </w:tcBorders>
            <w:shd w:val="clear" w:color="auto" w:fill="auto"/>
            <w:hideMark/>
          </w:tcPr>
          <w:p w14:paraId="2BE1EEA9"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bl>
    <w:p w14:paraId="2C792B75" w14:textId="77777777" w:rsidR="00B63D1C" w:rsidRPr="00CE4196" w:rsidRDefault="00B63D1C" w:rsidP="00CE4196">
      <w:pPr>
        <w:spacing w:line="360" w:lineRule="auto"/>
        <w:rPr>
          <w:rFonts w:ascii="Arial" w:hAnsi="Arial" w:cs="Arial"/>
        </w:rPr>
      </w:pPr>
    </w:p>
    <w:p w14:paraId="00491137" w14:textId="5AD30355"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EL TOTAL DE INGRESOS QUE EL MUNICIPIO DE BOKOB</w:t>
      </w:r>
      <w:r w:rsidR="00D355ED" w:rsidRPr="00FC1F15">
        <w:rPr>
          <w:rFonts w:ascii="Arial" w:eastAsia="Arial" w:hAnsi="Arial" w:cs="Arial"/>
          <w:b/>
          <w:lang w:val="es-MX"/>
        </w:rPr>
        <w:t>Á</w:t>
      </w:r>
      <w:r w:rsidRPr="00FC1F15">
        <w:rPr>
          <w:rFonts w:ascii="Arial" w:eastAsia="Arial" w:hAnsi="Arial" w:cs="Arial"/>
          <w:b/>
          <w:lang w:val="es-MX"/>
        </w:rPr>
        <w:t>, YUCATÁN PERCIBIRÁ DURANTE EL EJERCICIO FISCAL 20</w:t>
      </w:r>
      <w:r w:rsidR="00780EE1" w:rsidRPr="00FC1F15">
        <w:rPr>
          <w:rFonts w:ascii="Arial" w:eastAsia="Arial" w:hAnsi="Arial" w:cs="Arial"/>
          <w:b/>
          <w:lang w:val="es-MX"/>
        </w:rPr>
        <w:t>2</w:t>
      </w:r>
      <w:r w:rsidR="00B63D1C" w:rsidRPr="00FC1F15">
        <w:rPr>
          <w:rFonts w:ascii="Arial" w:eastAsia="Arial" w:hAnsi="Arial" w:cs="Arial"/>
          <w:b/>
          <w:lang w:val="es-MX"/>
        </w:rPr>
        <w:t>2</w:t>
      </w:r>
      <w:r w:rsidR="00D1644E">
        <w:rPr>
          <w:rFonts w:ascii="Arial" w:eastAsia="Arial" w:hAnsi="Arial" w:cs="Arial"/>
          <w:b/>
          <w:lang w:val="es-MX"/>
        </w:rPr>
        <w:t>, ASCENDERÁ A: $ 14</w:t>
      </w:r>
      <w:r w:rsidRPr="00FC1F15">
        <w:rPr>
          <w:rFonts w:ascii="Arial" w:eastAsia="Arial" w:hAnsi="Arial" w:cs="Arial"/>
          <w:b/>
          <w:lang w:val="es-MX"/>
        </w:rPr>
        <w:t>’</w:t>
      </w:r>
      <w:r w:rsidR="00D1644E">
        <w:rPr>
          <w:rFonts w:ascii="Arial" w:eastAsia="Arial" w:hAnsi="Arial" w:cs="Arial"/>
          <w:b/>
          <w:lang w:val="es-MX"/>
        </w:rPr>
        <w:t>047</w:t>
      </w:r>
      <w:r w:rsidRPr="00FC1F15">
        <w:rPr>
          <w:rFonts w:ascii="Arial" w:eastAsia="Arial" w:hAnsi="Arial" w:cs="Arial"/>
          <w:b/>
          <w:lang w:val="es-MX"/>
        </w:rPr>
        <w:t>,</w:t>
      </w:r>
      <w:r w:rsidR="00D1644E">
        <w:rPr>
          <w:rFonts w:ascii="Arial" w:eastAsia="Arial" w:hAnsi="Arial" w:cs="Arial"/>
          <w:b/>
          <w:lang w:val="es-MX"/>
        </w:rPr>
        <w:t>580</w:t>
      </w:r>
      <w:r w:rsidR="00392042" w:rsidRPr="00FC1F15">
        <w:rPr>
          <w:rFonts w:ascii="Arial" w:eastAsia="Arial" w:hAnsi="Arial" w:cs="Arial"/>
          <w:b/>
          <w:lang w:val="es-MX"/>
        </w:rPr>
        <w:t>.</w:t>
      </w:r>
      <w:r w:rsidR="00D1644E">
        <w:rPr>
          <w:rFonts w:ascii="Arial" w:eastAsia="Arial" w:hAnsi="Arial" w:cs="Arial"/>
          <w:b/>
          <w:lang w:val="es-MX"/>
        </w:rPr>
        <w:t>02</w:t>
      </w:r>
    </w:p>
    <w:p w14:paraId="0E26117F" w14:textId="77777777" w:rsidR="00E53252" w:rsidRPr="00FC1F15" w:rsidRDefault="00E53252" w:rsidP="00CE4196">
      <w:pPr>
        <w:spacing w:line="360" w:lineRule="auto"/>
        <w:rPr>
          <w:rFonts w:ascii="Arial" w:hAnsi="Arial" w:cs="Arial"/>
          <w:lang w:val="es-MX"/>
        </w:rPr>
      </w:pPr>
    </w:p>
    <w:bookmarkEnd w:id="0"/>
    <w:p w14:paraId="6579F68C" w14:textId="2A03B4D4" w:rsidR="00E53252" w:rsidRPr="00CE4196" w:rsidRDefault="00A03C6D" w:rsidP="00CE4196">
      <w:pPr>
        <w:spacing w:line="360" w:lineRule="auto"/>
        <w:jc w:val="center"/>
        <w:rPr>
          <w:rFonts w:ascii="Arial" w:eastAsia="Arial" w:hAnsi="Arial" w:cs="Arial"/>
        </w:rPr>
      </w:pPr>
      <w:r>
        <w:rPr>
          <w:rFonts w:ascii="Arial" w:eastAsia="Arial" w:hAnsi="Arial" w:cs="Arial"/>
          <w:b/>
        </w:rPr>
        <w:t>T r a n s i t o r i o</w:t>
      </w:r>
    </w:p>
    <w:p w14:paraId="42BB3807" w14:textId="77777777" w:rsidR="00E53252" w:rsidRPr="00CE4196" w:rsidRDefault="00E53252" w:rsidP="00CE4196">
      <w:pPr>
        <w:spacing w:line="360" w:lineRule="auto"/>
        <w:jc w:val="both"/>
        <w:rPr>
          <w:rFonts w:ascii="Arial" w:hAnsi="Arial" w:cs="Arial"/>
        </w:rPr>
      </w:pPr>
    </w:p>
    <w:p w14:paraId="23613CE3" w14:textId="2B671888" w:rsidR="00E53252" w:rsidRPr="00FC1F15" w:rsidRDefault="00A03C6D" w:rsidP="00CE4196">
      <w:pPr>
        <w:spacing w:line="360" w:lineRule="auto"/>
        <w:jc w:val="both"/>
        <w:rPr>
          <w:rFonts w:ascii="Arial" w:eastAsia="Arial" w:hAnsi="Arial" w:cs="Arial"/>
          <w:lang w:val="es-MX"/>
        </w:rPr>
      </w:pPr>
      <w:r>
        <w:rPr>
          <w:rFonts w:ascii="Arial" w:eastAsia="Arial" w:hAnsi="Arial" w:cs="Arial"/>
          <w:b/>
          <w:lang w:val="es-MX"/>
        </w:rPr>
        <w:t>Artículo Ú</w:t>
      </w:r>
      <w:r w:rsidR="004E639A" w:rsidRPr="00FC1F15">
        <w:rPr>
          <w:rFonts w:ascii="Arial" w:eastAsia="Arial" w:hAnsi="Arial" w:cs="Arial"/>
          <w:b/>
          <w:lang w:val="es-MX"/>
        </w:rPr>
        <w:t xml:space="preserve">nico.- </w:t>
      </w:r>
      <w:r w:rsidR="004E639A" w:rsidRPr="00FC1F15">
        <w:rPr>
          <w:rFonts w:ascii="Arial" w:eastAsia="Arial" w:hAnsi="Arial" w:cs="Arial"/>
          <w:lang w:val="es-MX"/>
        </w:rPr>
        <w:t>Para poder percibir aprovechamientos vía infracciones por faltas administrativas, el Ayuntamiento deberá contar con los reglamentos municipales respectivos, los que establecerán los montos de las sanciones correspondientes.</w:t>
      </w:r>
    </w:p>
    <w:sectPr w:rsidR="00E53252" w:rsidRPr="00FC1F15" w:rsidSect="00CE4196">
      <w:headerReference w:type="default" r:id="rId8"/>
      <w:footerReference w:type="default" r:id="rId9"/>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A155A" w14:textId="77777777" w:rsidR="00C2288E" w:rsidRDefault="00C2288E" w:rsidP="00E53252">
      <w:r>
        <w:separator/>
      </w:r>
    </w:p>
  </w:endnote>
  <w:endnote w:type="continuationSeparator" w:id="0">
    <w:p w14:paraId="1C4CB00D" w14:textId="77777777" w:rsidR="00C2288E" w:rsidRDefault="00C2288E" w:rsidP="00E5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966546"/>
      <w:docPartObj>
        <w:docPartGallery w:val="Page Numbers (Bottom of Page)"/>
        <w:docPartUnique/>
      </w:docPartObj>
    </w:sdtPr>
    <w:sdtEndPr>
      <w:rPr>
        <w:rFonts w:ascii="Arial" w:hAnsi="Arial" w:cs="Arial"/>
      </w:rPr>
    </w:sdtEndPr>
    <w:sdtContent>
      <w:p w14:paraId="77FDEAB6" w14:textId="2EA798BE" w:rsidR="00C2288E" w:rsidRPr="00CE4196" w:rsidRDefault="00C2288E">
        <w:pPr>
          <w:pStyle w:val="Piedepgina"/>
          <w:jc w:val="center"/>
          <w:rPr>
            <w:rFonts w:ascii="Arial" w:hAnsi="Arial" w:cs="Arial"/>
          </w:rPr>
        </w:pPr>
        <w:r w:rsidRPr="00CE4196">
          <w:rPr>
            <w:rFonts w:ascii="Arial" w:hAnsi="Arial" w:cs="Arial"/>
          </w:rPr>
          <w:fldChar w:fldCharType="begin"/>
        </w:r>
        <w:r w:rsidRPr="00CE4196">
          <w:rPr>
            <w:rFonts w:ascii="Arial" w:hAnsi="Arial" w:cs="Arial"/>
          </w:rPr>
          <w:instrText>PAGE   \* MERGEFORMAT</w:instrText>
        </w:r>
        <w:r w:rsidRPr="00CE4196">
          <w:rPr>
            <w:rFonts w:ascii="Arial" w:hAnsi="Arial" w:cs="Arial"/>
          </w:rPr>
          <w:fldChar w:fldCharType="separate"/>
        </w:r>
        <w:r w:rsidR="00A03C6D" w:rsidRPr="00A03C6D">
          <w:rPr>
            <w:rFonts w:ascii="Arial" w:hAnsi="Arial" w:cs="Arial"/>
            <w:noProof/>
            <w:lang w:val="es-ES"/>
          </w:rPr>
          <w:t>22</w:t>
        </w:r>
        <w:r w:rsidRPr="00CE4196">
          <w:rPr>
            <w:rFonts w:ascii="Arial" w:hAnsi="Arial" w:cs="Arial"/>
          </w:rPr>
          <w:fldChar w:fldCharType="end"/>
        </w:r>
      </w:p>
    </w:sdtContent>
  </w:sdt>
  <w:p w14:paraId="08ACDBF1" w14:textId="77777777" w:rsidR="00C2288E" w:rsidRDefault="00C2288E">
    <w:pPr>
      <w:spacing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76386" w14:textId="77777777" w:rsidR="00C2288E" w:rsidRDefault="00C2288E" w:rsidP="00E53252">
      <w:r>
        <w:separator/>
      </w:r>
    </w:p>
  </w:footnote>
  <w:footnote w:type="continuationSeparator" w:id="0">
    <w:p w14:paraId="05B27480" w14:textId="77777777" w:rsidR="00C2288E" w:rsidRDefault="00C2288E" w:rsidP="00E532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E4625" w14:textId="4958116A" w:rsidR="00C2288E" w:rsidRDefault="00C2288E">
    <w:pPr>
      <w:pStyle w:val="Encabezado"/>
    </w:pPr>
    <w:r>
      <w:rPr>
        <w:noProof/>
        <w:sz w:val="10"/>
        <w:szCs w:val="10"/>
        <w:lang w:val="es-MX" w:eastAsia="es-MX"/>
      </w:rPr>
      <mc:AlternateContent>
        <mc:Choice Requires="wpg">
          <w:drawing>
            <wp:anchor distT="0" distB="0" distL="114300" distR="114300" simplePos="0" relativeHeight="251659264" behindDoc="0" locked="0" layoutInCell="1" allowOverlap="1" wp14:anchorId="52A0E42D" wp14:editId="69876E58">
              <wp:simplePos x="0" y="0"/>
              <wp:positionH relativeFrom="column">
                <wp:posOffset>-198120</wp:posOffset>
              </wp:positionH>
              <wp:positionV relativeFrom="paragraph">
                <wp:posOffset>-277495</wp:posOffset>
              </wp:positionV>
              <wp:extent cx="5885815" cy="1481455"/>
              <wp:effectExtent l="0" t="0" r="635" b="4445"/>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19" name="Text Box 17"/>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93404" w14:textId="77777777" w:rsidR="00C2288E" w:rsidRPr="00FC1F15" w:rsidRDefault="00C2288E" w:rsidP="00CE4196">
                            <w:pPr>
                              <w:pStyle w:val="Encabezado"/>
                              <w:jc w:val="center"/>
                              <w:rPr>
                                <w:sz w:val="24"/>
                                <w:szCs w:val="24"/>
                                <w:lang w:val="es-MX"/>
                              </w:rPr>
                            </w:pPr>
                            <w:r w:rsidRPr="00FC1F15">
                              <w:rPr>
                                <w:sz w:val="24"/>
                                <w:szCs w:val="24"/>
                                <w:lang w:val="es-MX"/>
                              </w:rPr>
                              <w:t>GOBIERNO DEL ESTADO DE YUCATÁN</w:t>
                            </w:r>
                          </w:p>
                          <w:p w14:paraId="28FD606F" w14:textId="77777777" w:rsidR="00C2288E" w:rsidRPr="00FC1F15" w:rsidRDefault="00C2288E" w:rsidP="00CE4196">
                            <w:pPr>
                              <w:pStyle w:val="Ttulo5"/>
                              <w:numPr>
                                <w:ilvl w:val="0"/>
                                <w:numId w:val="0"/>
                              </w:numPr>
                              <w:spacing w:before="0" w:after="0"/>
                              <w:jc w:val="center"/>
                              <w:rPr>
                                <w:rFonts w:ascii="Times New Roman" w:hAnsi="Times New Roman"/>
                                <w:bCs w:val="0"/>
                                <w:i w:val="0"/>
                                <w:sz w:val="24"/>
                                <w:lang w:val="es-MX"/>
                              </w:rPr>
                            </w:pPr>
                            <w:r w:rsidRPr="00FC1F15">
                              <w:rPr>
                                <w:rFonts w:ascii="Times New Roman" w:hAnsi="Times New Roman"/>
                                <w:i w:val="0"/>
                                <w:sz w:val="24"/>
                                <w:lang w:val="es-MX"/>
                              </w:rPr>
                              <w:t>PODER LEGISLATIVO</w:t>
                            </w:r>
                          </w:p>
                        </w:txbxContent>
                      </wps:txbx>
                      <wps:bodyPr rot="0" vert="horz" wrap="square" lIns="91440" tIns="45720" rIns="91440" bIns="45720" anchor="t" anchorCtr="0" upright="1">
                        <a:noAutofit/>
                      </wps:bodyPr>
                    </wps:wsp>
                    <wpg:grpSp>
                      <wpg:cNvPr id="20" name="Group 18"/>
                      <wpg:cNvGrpSpPr>
                        <a:grpSpLocks/>
                      </wpg:cNvGrpSpPr>
                      <wpg:grpSpPr bwMode="auto">
                        <a:xfrm>
                          <a:off x="1669" y="364"/>
                          <a:ext cx="3345" cy="2333"/>
                          <a:chOff x="1669" y="364"/>
                          <a:chExt cx="3345" cy="2333"/>
                        </a:xfrm>
                      </wpg:grpSpPr>
                      <wps:wsp>
                        <wps:cNvPr id="21" name="Text Box 19"/>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3EC6C" w14:textId="77777777" w:rsidR="00C2288E" w:rsidRPr="00FC1F15" w:rsidRDefault="00C2288E" w:rsidP="00CE4196">
                              <w:pPr>
                                <w:ind w:left="-851"/>
                                <w:jc w:val="center"/>
                                <w:rPr>
                                  <w:rFonts w:ascii="Tahoma" w:hAnsi="Tahoma" w:cs="Tahoma"/>
                                  <w:sz w:val="16"/>
                                  <w:szCs w:val="16"/>
                                  <w:lang w:val="es-MX"/>
                                </w:rPr>
                              </w:pPr>
                              <w:r w:rsidRPr="00FC1F15">
                                <w:rPr>
                                  <w:rFonts w:ascii="Tahoma" w:hAnsi="Tahoma" w:cs="Tahoma"/>
                                  <w:sz w:val="16"/>
                                  <w:szCs w:val="16"/>
                                  <w:lang w:val="es-MX"/>
                                </w:rPr>
                                <w:t>LXIII LEGISLATURA DEL ESTADO</w:t>
                              </w:r>
                            </w:p>
                            <w:p w14:paraId="1881C0CE" w14:textId="77777777" w:rsidR="00C2288E" w:rsidRPr="00FC1F15" w:rsidRDefault="00C2288E" w:rsidP="00CE4196">
                              <w:pPr>
                                <w:ind w:left="-851"/>
                                <w:jc w:val="center"/>
                                <w:rPr>
                                  <w:rFonts w:ascii="Tahoma" w:hAnsi="Tahoma" w:cs="Tahoma"/>
                                  <w:sz w:val="16"/>
                                  <w:szCs w:val="16"/>
                                  <w:lang w:val="es-MX"/>
                                </w:rPr>
                              </w:pPr>
                              <w:r w:rsidRPr="00FC1F15">
                                <w:rPr>
                                  <w:rFonts w:ascii="Tahoma" w:hAnsi="Tahoma" w:cs="Tahoma"/>
                                  <w:sz w:val="16"/>
                                  <w:szCs w:val="16"/>
                                  <w:lang w:val="es-MX"/>
                                </w:rPr>
                                <w:t>LIBRE Y SOBERANO</w:t>
                              </w:r>
                            </w:p>
                            <w:p w14:paraId="44CE62F2" w14:textId="77777777" w:rsidR="00C2288E" w:rsidRPr="00603AF2" w:rsidRDefault="00C2288E" w:rsidP="00CE4196">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22" name="Picture 20"/>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52A0E42D" id="Grupo 18" o:spid="_x0000_s1026" style="position:absolute;margin-left:-15.6pt;margin-top:-21.8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pj6+PBAAA0A8AAA4AAABkcnMvZTJvRG9jLnhtbOxXbW/bNhD+PmD/&#10;gdB3Ry/WiyXEKRInDgp0W7B2P4CWaIuoRHIkHTsb9t93R0p2Emdo0G4rCtSAbb6e7p7jPXx0/mbf&#10;d+SeacOlmAfxWRQQJmrZcLGZB799WE5mATGWioZ2UrB58MBM8Obixx/Od6piiWxl1zBNwIgw1U7N&#10;g9ZaVYWhqVvWU3MmFRMwuZa6pxa6ehM2mu7Aet+FSRTl4U7qRmlZM2Ng9NpPBhfO/nrNavvLem2Y&#10;Jd08AN+s+9Xud4W/4cU5rTaaqpbXgxv0M7zoKRfw0IOpa2op2Wp+YqrntZZGru1ZLftQrte8Zi4G&#10;iCaOnkVzq+VWuVg21W6jDjABtM9w+myz9c/3d5rwBnIHmRK0hxzd6q2SBPoAzk5tKlhzq9V7dad9&#10;hNB8J+uPBqbD5/PY3/jFZLX7STZgj26tdODs17pHExA22bscPBxywPaW1DCYzWbZLM4CUsNcnM7i&#10;NMt8luoWUon74jwvAwLT0zwdp26G7WWCc7g3mU6nOBvSyj/X+Tr4hoHBgTNHTM2XYfq+pYq5VBnE&#10;a8QUfPGYfsD4ruSexIWH1S1DTIndwzhE5SAyHloi5KKlYsMutZa7ltEG/ItdOOg4PMGnAzsGjXwK&#10;6zSeQX4BljwfDv0IeF5kUBiI2MwjfQCMVkobe8tkT7AxDzSUk/OS3r8z1mM7LsG8GtnxZsm7znX0&#10;ZrXoNLmnUHpL9xnS8WRZJ3CxkLjNW/Qj4B48A+fQUVdKf5ZxkkZXSTlZ5rNiki7TbFIW0WwSxeVV&#10;mUdpmV4v/0IH47RqedMw8Y4LNpZ1nL4uxQPB+IJ0hU1286DMksxn6B+DjNznpSB7boHlOt4DyIdF&#10;tMK83ogGwqaVpbzz7fCp++4EAwbjv0MFzrJPvD/Idr/agxUcXMnmAc6DlpAvyCtQMzRaqf8IyA5o&#10;bh6Y37dUs4B0bwWcqTJOU+RF10mzIoGOfjyzejxDRQ2m5oENiG8urOfSrdJ808KT/CkW8hJqfs3d&#10;GTl65fjClZ0nFleMvnmsGfRg5CGgv/+Bh075ZKyN6TQdmGhkE1q9ioZONx6q6ivQUBKPkB5pqPwq&#10;NHSAOi4jR4S+vJH4j5AVpaOoA2LfeSgKvx0e8mJiPF3fCh0pXlfwHe4KaJ3cFZ+WorDLbpFavZzt&#10;X2Wjp/rjVk1ADSpq+Yp33D44ZQuXDTol7u94jcoLO49YMhlLGqbxqQR4E66AcZXfA5XDa6fVjoLC&#10;KLjFkaiPQyca46mVELtP/Fh1XI33PLaHiOEueKZLXwDNa95rWW97JqwX8Zp1ELwUpuXKwAVUsX7F&#10;GhAcbxt/obykBpLZZRSVydVkkUWLSRoVN5PLMi0mRXRTpBEox0W8GNXA1jCAgXbXiv8LcsBJmpGj&#10;Tq5mWiEkeKcbXf8KYBN400iSvHCCGkatZrZuccEaRA+u8MLnMOEAP2KM8L9K5MVFAZfnY2E8XmTJ&#10;FG95J6nzqRPN/yG7YmS0Uy312m8EynhB6HTMdwnoUPkiCTgeCwAUm/B1+mp4/xra8NroAB9ecfG9&#10;9HHfrTq+iF/8D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ODy1zThAAAACwEAAA8A&#10;AABkcnMvZG93bnJldi54bWxMj8FugkAQhu9N+g6badKbLki1SFmMMW1PxqTaxHgbYQQiu0vYFfDt&#10;Oz21t38yX/75Jl2NuhE9da62RkE4DUCQyW1Rm1LB9+FjEoNwHk2BjTWk4E4OVtnjQ4pJYQfzRf3e&#10;l4JLjEtQQeV9m0jp8oo0uqltyfDuYjuNnseulEWHA5frRs6CYCE11oYvVNjSpqL8ur9pBZ8DDuso&#10;fO+318vmfjrMd8dtSEo9P43rNxCeRv8Hw68+q0PGTmd7M4UTjYJJFM4Y5fASvYJgIl7OOZwZjZcL&#10;kFkq//+Q/QAAAP//AwBQSwMECgAAAAAAAAAhAJGKfXW2JwAAticAABUAAABkcnMvbWVkaWEvaW1h&#10;Z2UxLmpwZWf/2P/gABBKRklGAAEBAQBIAEgAAP/bAEMABQMEBAQDBQQEBAUFBQYHDAgHBwcHDwsL&#10;CQwRDxISEQ8RERMWHBcTFBoVEREYIRgaHR0fHx8TFyIkIh4kHB4fHv/bAEMBBQUFBwYHDggIDh4U&#10;ERQeHh4eHh4eHh4eHh4eHh4eHh4eHh4eHh4eHh4eHh4eHh4eHh4eHh4eHh4eHh4eHh4eHv/AABEI&#10;AKoAwwMBEQACEQEDEQH/xAAcAAABBAMBAAAAAAAAAAAAAAAAAQUGBwMECAL/xABHEAABBAEDAgMF&#10;BQUFBAkFAAACAQMEBQYAERITIgcUIRUjMTJCFiRBUmIIM0NRclNhgYKSJTRjcRc1RHODkaKy4iaj&#10;tMLw/8QAFAEBAAAAAAAAAAAAAAAAAAAAAP/EABQRAQAAAAAAAAAAAAAAAAAAAAD/2gAMAwEAAhED&#10;EQA/AOytAqaA0BoDQGgNAaA0Cb6DVdnx2T6bz7LZ8VPiR/SnxXQNtBl+M5AphRX1bZmHzDGkie3/&#10;AJaBavLMftLN6sgWkaRLZ35tge6rx+bb+e2gdIc6HM6nlZLT3SPgfAkXiX8l0GxoDQG2gTQGgNAa&#10;BU0AugTQGgE0C6A0BoDQGgNAaCO5hl1bjMymhzkeR25mpBiuIG7QOqKqPUL6UXbZPxVdBVOUZP4i&#10;kNQ/Baguy2rF+ovakl6bUgiHm0TR/M3zH5S5fXoIdgM6tDOMMtgrnoRR5dlidixPb+8gK+/Y5/H+&#10;nloNPw6xm4nN4nX0tVOqbDH51uD9s9HJgQhmTqNN8lROpzIgLQSCINlAqMJirjF5CdwqLJK36Mcu&#10;/drpELJ/xOoRdTt0Ep/Z7r/Zsu4rNqyezXsRmot7Dj9Dzba8l6bw/KTwfiX69B6yjxdHG/Eywasn&#10;0YxispHXnSVEUpEoHRTi1+P1cdBO6nO61a6hPISYorG7a6kaDIeTl+C8d/hvsqaCX6A0CLoDQGgE&#10;0C6BNAaBU0BoDQGgNAaDUuLOup4Dk+0msQ4rabm68aCKf4roIDknic810HsTxizy2FIa5MTKgm3W&#10;icRVQmjJSRGlT09V333+GgzzI9X4t+GhsymJ1YMhSFQPtkwZTLnzf1AY6DNU4H9zlfaqx9tS5ZsG&#10;66Dflh9x8naC6CY+XjdTqdNrmfzFoKuzrxiqqevsfYrfnZ0Sc1X/AHn3cbqG70yLn+UC+YtA0v8A&#10;i1kkOY3FfXFDM3OkIvedgtmX6H3G1AtBIKnxSZOvCTdUMmFGd5feYDg2DHH4ERE13jsXzcg0DRe+&#10;GuFZ/jkKVitjF6LXYD4Odcej1+q6zy35DzL5tA21NTZWXixKs808jXyHerCh08lvrtezkH+A78vU&#10;Mu4/9OgfabxFsH/E26pquE7bY9WBGiteQj9QheL1dJXeXHiA8O35tBbEOSxLji/HdB1svgQLui6D&#10;NoE0BoDQLoEXQGgXQGgN9Am+gXQYJsuPCiuyZTwMstApuOGuwiifiugovxN8RVnhUS6KrtGXmrFt&#10;6ulWsPoVtjyEg6PV+nmJdhF9Wg2cTxSvyTKbWZ9kbzFqaaw0djCe+6c54OdrjXSP8vMSIfm0E5h5&#10;NidFd1eF1n7143I4tRu4Y5APMua/m0Gt4x5y3hlGwYNc503qx4f5QJGyPqH/AMMePdoKZgeJuTvS&#10;GLc7n/q992a7XdzQvMuD0x5kafL1fkH5vzaBsfkUlxPmsV7srHzm9eRP8y2Mmv4qW5ibvFHW2ycL&#10;9Q6CKy688Yr+sxGlezonVj5FD8xyjcVcFk3Gh+Vsh6gEJN/MOgdG4PkHH7MG2q+xrJRVsWZG5C68&#10;KcTB8tnCPl2/UJcuGgzMHP8AZcqVX5v7Jv4/Q6tiy397e58uIl0ySPI6nE+JOcSH5dBbfh/mlDll&#10;ZEw/Kd5jzvZFlTuP+09vVeSbJ05CfUyX/q0DbkuOZVh9PY45UWPs3HZz8u1u8m7RfjM/EmGgT+Jx&#10;7RLQOnhvkFjieP04phLWP4jKfaiwW3ZZFO958jjobcfX8e7QXdoBdAmgNAugF0CaBdAi6A0AmgXQ&#10;V74q5vSYysKpvsduLeJcA619zgeZa/7s/wDnoKioazGMtd+zfhjmSHi9h32uOzG3PuLaFv1Y/Pub&#10;7h48fl0HQGaM2T2IWjNLI8tYeSc8q6HzA5x7dByz4M0jOPezshunOtHkRWLIJxx5MlzrL3uiOydL&#10;rK728iL8g8dBhzezuLXxEtLp+muHJcp8oVdXHIHqx2U4qfL4C2PbyIef9XzaBviBZM0b83y1x5F0&#10;/JPlZSB8i84Hf5nqhv1Pyj0/83LQaU94IDZ1/U6PBhiQQyXC+/PKPyxw/vH5fqLQbs+mDyflbdz7&#10;vHlSa/iy4PI2zjEAPOj9O3TP5fpDQFa6cmv87YWPCQ7iVebAhHbIewm09+Tfdy5OceLgl8/1aD2w&#10;8EPH3+cdpk7N9r38PjJdNsGy5ETSdshnkR+7c95x58fl0Gk32dht9YHQY90y52vD/A4P/wB//Z3v&#10;mbL3Lmg6A8KMvjZ/jcrD8nc87L8p+9/d+0Iq9nW4/S4hdpj9JaDSzDNMnwNnyXl1sHn7Hy9cUyQL&#10;8uXyHs6TLQj2/TyLQWT4allg4xE+3LkBbx5SN4IabNt/yBP5qn89BKdAi6A0Cp8NAL8NAmgXQIug&#10;NAugF0FDQMttPJ2j+W4He22N277shqZDd82IR/gHKP6Gz2j9OgsDwnjwfsnEsK+Y7NrJDf8Aswno&#10;/Tcai/Q2X1F/m0E40Fby/CXCfLWPRjSqzzfIjJme6LbJcufUEFXgJcu75dBztOamQ8oi1FLk0/Ng&#10;s35nF3yYtCcgOTgvsD+YHO03B7SE+Ogmf7QF3GmZRCq5Vd7ml4tcXnOk29IMRc7R+UhER/1aCvWJ&#10;ckI/+yOlXwQ5SyKNyIuLJdAufqR9vL/ToNmBRw/Lv+0HHfexecWu+qxFvrucXfqbEx+n5nPl0A4E&#10;ny84zpmnpdxKYkShjRy+7s8h4sm/6G3t3ly+nh0/p0DTLZgPdCLSx5QR4/3dpg3CfdeHqEvLkmxE&#10;SlzL/wBvFwe4M0TvhymQb87HjsebImffiy29yTqGLf8ABe48XR+kuDw6B6xOba09pV21e5wkeV9s&#10;Q2pnunZbaDufcv1ONj0XR/tABz6tB0RkPs7JKOrz6itIsXy8U5DVp5PruBDMd3RD9XboK28JJ1rI&#10;yxMumw7mTOtXPKwGLqYLHka/l6uCBbcnHOPLiI6Do/QC6BNAJoF0CaBdALoE0C6Bpy2NOl47Yxqu&#10;R5ae9GMWHfynt6aCoFjeKLUzzMqZZ0caODEWlrGXBm+YJPnclu8V+bQWN4kUNxfYRLqMeuvY051R&#10;6UoPwHl3D6fmHt0FUwZ3ing9p07132vEd9zDE3BJt3YXHjHl8wkojxHl29nH9WgPHHJHrW49jLXS&#10;plNEbjc6lntcubF/1YiESfwQH3h6Ca+FHh2dDNfyfJ5DNhlM1kWj6LfGNXR/piRx+lsf/VoOfcvn&#10;ZJAuLHrSZLNmEqZ1/wCrlJPl/wDjcf8AJoNatubVmvnSornRDoDIlOxmxbL/AHt0ORkG35Q0HuAc&#10;lmRKm2EJ3zzQDH6szqMF5r3gP8f7QRHh7z6fm0BEaO1jmEJzrdU3fOFJcL7p5bkZc9k9y2JF+ruM&#10;PmHQbsSnr2WKgraPJN6bN8w01AmODEnC2/uLAme3UkNjwcD5eoOgc0HKpVhcViV3s+8iB5qfFrYY&#10;xHZwjyA3Q22JzrMPcv0uBoGyP5yytKios40a9g5A5DtR63FxqxJsfLzWQ3+VziIPCPzaC9v2eINV&#10;W4PKqKyE1XyK+0mRZjDPLpg8Dm3IRNV47jwLQV3Ixbg3Y183wrg3WSH/AL9klraMExyX5XiPfqtj&#10;+UREdB0Pi7Jxserozk3zxtRWwKR/aqgp3f46By0CaATQLoE0C6A0BoDQRHxai38zETZxqMkmx8wy&#10;YNFIVgTEXBUkU0+X030FYsQfGWTY9DJ6GnerJ13GkH0bgnCgtgQrxaHgn5dBc11dVVI2wdtNiwmX&#10;nBYaJ5zjzcX4CmgrPx5OS9Nrq5lvtkQZPlfpJ2QXAFbAv7ToE9x0EDyyXWxssDLa+x9n46fS42fl&#10;yL2TPZYJjpyGvnb3Hh82gkz/AI4QE6bEXL/Dfqn2f9YSePL/AAb7dBGfEJmtnuSs3frrOFkJymqe&#10;4gBMEhj7CLgvRy9B6ii2yQF9Xy6CBcKrpsA/C9umBuzWp8xvueccLqH2N7D+oWyHj9X5uIe32rW4&#10;tIsoHPOvddoB/WTneAgS/LzL5f6w/si0D7iGTPYxlFAYdKsidQRsYfU7jFwuA9fbtJwWiZ0Fi+Mf&#10;haz9iLGZgMJsD6ZG7TgnKNOH49rS9ouJ9JDoKqup0xmRjspmxneR9lDcVhSZBdVmOhD5iNy+b3Yk&#10;8P8ATw0DRZPWTOPzor03n5d9+aPD6JgCLgvh+rqRJH+vQdE+BW8m2z3IW1+52F97j/w2WwMv8S0D&#10;FlmOVr2R1wWeRYyzjFxeBa8Db+82bgD2sF9BN8tBa+B0/sGj9m+aSTs+67yEOAhzcJeAj+CD8P8A&#10;DQP+gRdAJ8dAugRdAugNAaA0Gjey0gVz81el7lsi964jYf4kvw0HGVnlOWXfiJieWyfIhYS5fNqs&#10;9uEEKOLHuRIh/wC9I/6vl0HUXjFTnd4PKhBVQbZ3tMRmdotf8Uf1B82gg3hnbDkmJyo2ezfa0GzY&#10;9pRZUxttuN5cOLZ8Nu5viXd3dw89Bq4n7Voc0sQZjTrxqEZVU8Q4lJdjnxehPnv+84iRt8tBUFtm&#10;93ZWk7IZsZ2LjvUaD2PGjttDIHquATHL6e0gIy0Ds/YnJmedr76VYRHX/O3cpnpjGOV7vyrDQovc&#10;2x0+Jl8v+bQePZ0YJEqacKUcjt4uhI6TDxKXMHhD5hkJx5fTy7/m+oG+fL/3Vmvjuyno4O+VmPNi&#10;Us+ZOOO8TBE4l3Hx/wDjoMjFd7Vn/dW4LxV/F2z4f9niuES9b/8AYNBJsI8R7jFZDgfPXGZO+VP5&#10;eKlv2F9Pb/8A31aC3ogYP4mOVdgy6qyafr8ofykAvtk24Jj+VeXzD26DnH7BWrLldRMyZRs+27qg&#10;dE+4j2Ydcjl/949B0B+y1L9q+C7E3pdHzcqYfH/xCTQULeyODlVWTZPlnaJ/ypRXu0o7IOMHK47/&#10;AKW+XL9eg6K/ZnjTY/hgwcwnS8zLffa5/wBmRrxX/H4/46CztAi6A0C6A0BoDQInx0C6BuyWDEsq&#10;ObAnQfPxn2CB2N/aivxH/HQcdmcahyOKEXGWg+zvnHaylsofvI8joCYM80T3woQnxc5aDqbwvZyR&#10;nB65vMHHXrzhzlEfH5lLfj2dug5/lwcZtcxzbzNK5jldC6TUinekFBK2J4v3jp+vTjkX5e0i+bQb&#10;tlX1sbNG6LLaGeFNHizOheyZjkOWEGMPcxyaVPMDyIOBfl0EgucnxiksKj7F1WM3LLrDHQJ6QRO8&#10;eRALYkqKLZF8o8i7i0E5ucFwaZTsW9vj1ZRywYa4u9o+UL6R5JsJcSLQM1b4JVrMCU3Oup0ydI+a&#10;YDYtd3HbqEPryJdBG/G3CWaJftBVtunBkB5eS15jpNR3D6e0nmncPy/m+bu0Fb0R313MbomaroeV&#10;cYiE11B6sSKvJtopH1dhfm/RoNK2gz624PHrOPwl8+HQ+rl9PH4f/L6S0BjXn2bTnCcd5xzL3sDk&#10;UmP+rgCdVv8A0cS/iD9Wgu/D4y2TDmQ5VXrTBT2hT4tnJb8j7QJWOl1nWj/c/NoHrw6xs8V8E2KK&#10;2tW6WW6w+b8xlwfu7jxEfICXt9OWgrK6w7IZ+QP17Myiz20r6tgGisnOh29VxeUjpovU5dMBIeXd&#10;w0HRmNBYDTQ/abUZmZ0A8w1G/dC5snLh+nQOegTQGgVNAaA0BoBdAaAXQc4/tNZdlGNZTjyO2LVF&#10;j3X5jYh0n3jc/vZJN+z9OgweBfiFk8nxAbosnteFYFO01FCfx686R1OISAL5i6nfoLD8UPDI8ksP&#10;tVQ3U6pyqPF8vDd6n3bjy34utKi8h0FeeItfcYwdJX5h/wDUkG1uxm2b9VVvkQNsjuXutzQRM+HL&#10;p8dBmspuB5JaHafb+L5fg3IlQfdwWJxRnCOOyXNebZARd3b3aBsYqZPiXkk6LNsbi9qaykYN+sCw&#10;8sNi88RG026SLwLg39X1aB3x6mn0OYBYV+TTq/yVV7iuspj9lGBn+OyZp2i42Q9vEy/p0EGyywz+&#10;HCpJuQZVKym+sGHJsXHadx1tqQyZAnL3e3U6ff2/VoEY8NcylpCP2hPrLSQ+6Psd6rJ+JI+VfvTy&#10;fTxIx5F2iX7v5dBnwnMbjEsklUWfeWyCNNlSY7sU5HnRoxYb6nTN0k5EPcH9P9WgnNN4iZgzWHlz&#10;9Vj0am8qLXsCG5ysGXA+YuxPlEiDkP0j+rQbOP43kOc2j9pk8Zqwx6bKEnIb3XajSBbEek8DLnd8&#10;3bxLiJfNoGn9o+4OZlkXC4rfbCgjIah/TJceLogP9P8AD/z6COeCr19MzxiLUSHWI818eu+H8aLG&#10;9OXL9Zcy/wDHDQdap8NALoE0BoFTQGgNAJoDQGgNBHc7w+jzGq8jd10WaILyYV5vl0j/AAJNByNb&#10;Vj2JZIxwyaiya2xzz3Gx8wXnonuyAGzBflbBwvpIuPPQdJeGeWQDxOkpbPIYJ5IbItOtec67nW6f&#10;U48l+YuGgh9DE8bsWuJthYSG8gqw5+4B8nie348CAFHm3t+I8i0DTktxj0/FLTJKXHm6K/mv8ytv&#10;J+Z5uCQobfXQCJlziPHuAeOg1mMehzGPtbdZ/Z4tkNK30snkQ3OLshsf935Co8S7S/ecO7QMUS2s&#10;qqnfCi8cqepjyHyKA0ePiLvHlsZP7Npxe+f6dBKcMsIFPMu8tsPa+QQayU7CjXDznJ2DHCILj7yl&#10;/wAQi7R/o0DNSWuVZJMWpwJayptoUIvLhd3kmTNQTLczNpB6PW7v1cdBnvfDrIcVsIrfsWsuqYnH&#10;5Uqe9cPxCBz5yel77g4Sl8vbx/ToM2N1+c5bMYcxy1x5mrdY9m21jGmDMsGW15GRcumAcjIu7j/V&#10;oLWxr7PYh7O8OI1raTJCRXT5yZHVcjsp9Rmvy/p0FJZLTMhRwpVna3GVU1PKfd+0kBspct6P9EQ9&#10;v1lyIvl4/wBWgvDwmwOhxaB5+scnSZFgAunIm/vOK93ER/hj+nQT/QIugNAaATQLoDQImgXQGgNA&#10;aCN3OKUUh5+w9g1j1gYLwkHHHq8viPft+bQcg/Z7J8bzT27Jxl2pyFqURUnn5g9Sc8Y9Mo/VBEAu&#10;3ua/06C0KLLpOW+BB1lvm7Vfk9I+Me6d6jjZekkmxF0mu8efH6dBJpER7w+pIKP+KEGplyA5v+Zr&#10;23wnSOI83vwPu+ouWgZs+to2W+DeWWFvCovb0KC+1FlMuD94jjxPrtb94iX4aB/8RYgz/CiFk9F1&#10;XyqmGpRNd3KTFIR8w0f6la7v6tBW2L0OM2uWMY/k/nprNg+UV18LR9tuW50hehvGCFwLrRh/1BoJ&#10;vmf2cjeNcL2jJ9n1P2Zndd0HOgIEL7anwMNiFz8+ggUTyb2YV3XppN7UXsp2LG6LkkROIrggJCTg&#10;cycH94XIhH8ugs2Rd4f4Yw7/AA7Dq6f7fhVRWvl+m451t+wSJ09+XdoKJbOfZNvmzJ9oS7D/AH+Y&#10;bnVaPf8Atdv3nLj2sD+8+ri3x0F7fs6x8h9lmZ+4oO7yvNserIc7feck7ePb9Pb9I9o6C6E0BoEX&#10;QGgNAJ8dAugNAifHQLoDQGgNAaCt8o8GMPvMreytFsq+5eb4FJhzCbX+r/noKRy3CbaJa2FfY+06&#10;WqbrhZsMguZEdlmxb6ifvSZTcntwQgLkRevdoHe6y6kyerxeEHhfkVyMVwooEz92Lotj+8DpF+PH&#10;tbc46BvovE3w1tY9pCzrCIFTH7q2ufjV7nUejfuybL05iQj3F+nQO8S5gVrkqv8ADvxZg+yT5SHQ&#10;OjctSAunufVkcuPdx+rQRaA1D+68PESLFD2VDmtEzh5Fwjm4RsfA1IeBD/l0EsO+wHCatzN4chM8&#10;yybyDzzbfTHkfzcwTsZ/9xaCDXPiVnM//aEnJrOlZNztfNvoNh/w4rCJzkf6f82gsa2DJM7xtjNz&#10;xD2gUL3XsXznQcto/wAfeinLjsXcLZF3fVoJzj/hbg8uJBt5WGez5RscvIPSCIY/P1NvghcNBZjI&#10;A22gNjxFPgn8tB70CKugNAaA0BoF0BoE/HQLoDfQGgNAaA0GtZ18C0hHCsoUebFc+dl9tDAv+aL6&#10;aCnPEPwLas37uyxKx9jWE6A3DisNfdYjAiW5b9HY130GOg8JMqYtEZvcnem0z1WMacwEhzvMS9Ba&#10;/sx4onIvmPct9BXud032buZqMxpTFZT8WnbD2eXlg63oESvgJ2E8olxJwtA02USdAmRaizxCnqZ0&#10;0I0KpqZ7clrnDDl0WAsG1URlci5f+nQWTTeFUDNsPblZPX2dfkkVwggzJ7fGwibfSb7Rp5gf1aBv&#10;x/8AZ3n+Y/27k0by/wDH8nHInJHd9Ruqq/8Au0FzYRhePYfHcClh9N6R+/fPuce2/MWglGgNAb6A&#10;0BoDQGgNAqLoDQGgNAmgNAqb6A0BoDQGgNBjeAD+ZvnoMbrIu/vGmz49w/1aDPoDQG2gNtAu2gNA&#10;aA20CbaA0BtoDbQaWRWsWix+xu5qOLFr4rsp5Gx3Lg2CmWyfiuyLoNK9yetpsWbyOWL6wnFjoKAC&#10;Kfv3AbD03/M4O/r8N9A33ufUFJJuItn5pmTVssvdBWtzmC8vBvy6IvvFJz3W3ovPZF2RUVQdMmyC&#10;FjtAt1ZtSBYFxhogAUIxJ50GhTbfb0I039fhv8dBr5tlUXFYte7Ir7CwdsJowY0eEAE4bpAZp85C&#10;iJs2XrvoNSbm8Sux9q2tqa5rnpEtIcSudYA5cl4k3EWwbMkXdEJd1JERBJV2RFXQYXc9jw6iZY3W&#10;OZBTDFdjNk3LYaVT67qNAoE24bZbESck5binqqeqbh7fzhj7RTaasx69t/Zz4Rp8uEy0rEV0wBxA&#10;Lm4JEqA4BLwEtkJN/X00DxU30Gzu7mojI8kineaZkqYogqTjQujxXf1Tiafy9dA1WWeUsLNXcOFm&#10;dKuArSni0w0ii5ty2ZElJE6xIJEgqqdqbqqJoGJfFuC2F85Jw/K4zWPtG7aOOMR9oyDHSRsuzyqq&#10;q2oqm2/zJ8PXYJdLySvi2lFXOC/1rxXEibAmycGldLku/p2p/f66CPYf4n0uSzKmO3VXVcNy049V&#10;vTY4C1MQE5EgEBlsqDuWxcVVEXb4aB1oszorjM7rE4Sve0adAV8ia2bc5IikjZfUochQv5KSJoDL&#10;swj47bVdSlPbWs6zB9xhmA22SoLPDmpczBE/eD8N10DXJ8UKEKliZGgXEyU7apUFWtxkCWzKVsne&#10;mYOEKD2Dy332VFFUVUXfQOY5jHaj1TlnTW9U7a2SV0diW231OorZuIRcDJEBUbL1333/AA0Em0EN&#10;wnP2crZizYWM5DFrJTSvNWMttgGFBEVd+11STfb07f8Ay0C45noX8EbKtxPJXK1+IUuDNJlkW5oI&#10;PIemnV5ipptx6ghvunw0GvQ+JDFtdzqv7KZLAWtdRqwkS244sxFVoXUU1R5V24EK7oi/H/noEheK&#10;WOTvDY88iR7N2vB8GFjeXQJXUN0WgHgRIiKSuASbqnaSLoNyB4g0pypcO4jWOOy4kJywcZtWUa3j&#10;N7dR0TEiAxHdOWxKo7puibpoMVN4iV0+wrIsqlvadm3VRq5dhGFtqYXBTQU2MibJQEiQXRBVRF2T&#10;f00Ez0Ef8Sq6ZceHWS1Ncz15s2olR47fJB5uGyQiO6qiJuqom6qiaCE37WU5N4aJjQ4Ld1cyOVaS&#10;FNlQVbd6MpgnEFWpBr6CBF3Im6JsnrsmgTxAxLKMjzRvL4sKO1IxIkLHojxNKlkZIJSFcL16YkKI&#10;23uqKJirip8ugkXjBXW974aSI1TVPyrApEGQMJHWgcVG5TLphyI0b5IIF9Wyqnx0Eb8TGMgzOnoj&#10;Xw9ylgKy/ZlSYftKExJeYRh8VJpxqXsmxGCLu4C+vpum+gyyqG1Ksxq8o8UvIknHLlyWtRcWjUiT&#10;KacjuMOKD3mHQQkR7kKE4KbgqLxRUXQM+RUOcZKmROR6rIItbMKscjV9vPjkQvtz0dfNsQdMQbRp&#10;B2RSRVUV2RfTcNvxLx+4k5BYTcNxPJKzJ3nGehew7VpmA+ooCIcpnr+8ERTiqEyRKgogr8FQHiuL&#10;JMd8Scvljg93bQLmZEejTIUmCjaCEVpouQuyANNiEvgK+iem+gjD2DeIhg/mSSIaXP2i9uN0yxgV&#10;/iH3cY/mutwTeInH4ceRl6/joJNOw24s4/i1XuNhFbykejXvmYqJIVY1HUlQVVRRHBJNlRF9N09N&#10;tB4qI2T3+XYfLssUm0LGOx5BS3JciOYvPGwjKAz0nDUh9TLkSD6IPpuqogRjB/D3J8NqMJvma+xu&#10;LWtiOxLCmkWQGEZHQX3kZTPptmhCArxXZQMvxRNBt4lgOfY9NxHIJNlAs5rEp8riGxDRlxBnl1JS&#10;q8Tqo4jb3TNEQUVUaRB/BFCV+IEe9j+IWJ5HVY1YXsWvi2DEpuE/GBxtXuhwXZ91tFT3ZfBVVNvh&#10;oIPleE5RauuZNOxmdIesMqi2L9PW2bbUpiGxCOOK9ZXWh6qkqKqA56ISIilsugfLqquPs9i0mkwb&#10;JxWoyUZr9bOtY0iYTKR3gVwXHJZgqcnBRBV1F9F9P5hZOP2Euzr/ADM2isaR3mo+VnGwTmyfVuw4&#10;4Gy/1b+nwTQVV4E43YYzW09daYJl0GyjRCakTZF6y9X8tlXtZGYeyL6ImzKbKv4Juugz4Nj1vW51&#10;UuY3i2SYjQtg/wC14M+1afgmigvTCMyD7qNkjnEtwRseKKipuuyB6yzEsunj4h1tbFSO3lltCYCY&#10;roKjUJYcdmS9x5oS7I26CD6Eqqip6eugacowfPYcbJokZmPkMe4WtsBSAy1BRuTFksIbaA48qbmw&#10;2CoXJB9zsuyqm4OWfYhknik9ISbTP4rDYorGBF88+y7IekShbFCIWDcAWhRv171UlJPRNvUHSwDL&#10;c0m4xAscQlY+3V2bNlZS5EqO40RMoSi3H6bhGaEap3GIbBvum68dBZugNAaA0EM8arCdV+HsiZXS&#10;3osgZ1eCOtEokgnNYAk3T8FEiRf7lXQHibYToNlhIQ5b0cZeStR5CNkqI60saQSgX803EV2/uTQV&#10;Qxd5NHvJN2T+TsRGM6cgybN60FytCJ57o9Dy3MiTdFFtCRtEEiQlJERV0HqpyC++3TBtzspZdezq&#10;XXnLlyudSUQXnU8ugKSoJqIoIbCPfsm/4KD/AOHRXVrmNvNmQszmMx8nnsNzG74QgNtNyDEAWOr6&#10;EoiiIip013/v0E38W5NpSY0WY1Ml3ljouT5cLqcWp0UQVXmiT4c+CKQF+BiifAi3Dc8PY12GMJPv&#10;J6yLazJZroc1JiKponBhpPyAPEd/TkqES+paCv8Aw9nWmO29dXZvFzBvKpUV5EfftfNVlq+22rjn&#10;QATUWV2EiEFbbVBRU9dtBoBKuYngrU+LI5Tbyb+QxDsn2FmEsJ5Hzb5RBjb9MR2cVsSFENCRFUlX&#10;fcGpi7yaPeSbsn8nYiMZ05Bk2b1oLlaETz3R6HluZEm6KLaEjaIJEhKSIiroJD4dFdWuY282ZCzO&#10;YzHyeew3MbvhCA203IMQBY6voSiKIiKnTXf+/QMFTkF99umDbnZSy69nUuvOXLlc6kogvOp5dAUl&#10;QTURQQ2Ee/ZN/wAFBzk+JbQeOPW+1TQ1LVqGMFT9dNiIgVSl8PzJJUGN/wABEl/5gw3GaZVQ0Wfr&#10;OvZpxrOfbBRSicVDgyYr5isYS+KCTIoYJ+HSd/mmgsWvhS84zDMwscgvK1qksG62vi1s84vRTyrL&#10;yyDQFTqkRPLsh8g2BO347h4gZRc2n7M9hk8iYo24UE40mMJ0+bjQOiL47fLyUENNvRN/TQayDY4l&#10;LwKdAyK6nNX01qBPgWMwpQuo5Gcc6oK5uYEBNovovFR5bp8FQND9ngrqzpqK7toWZvOSIauOWE2+&#10;F6E8Soqbox11JN/w3bTb+7QXToBdAib6BdAb6A0BoGzKaGryejfpLphx+C+oE4Db7jJbgYmCobZC&#10;QqhCK7oqfDQNkDBceieVVUt5ixJoTo5WF1MmK08IGCEKvOmqJxcNOPwXfdU3RNg1B8MsNS1OxKDP&#10;cNywWyKO7bSziLKVzqdXyxOqzy59ydnovqm2gcn8Nxt+km0rlbvBnTSnvto+4irIJ1HlcEkLkBdR&#10;EJOKpsqJttoNOD4e41Bu3beEt5GkOzTnONM384IxvmfMyWOj3SVCJVVR4cV/loHrJ4UOzxq0rrGC&#10;7PhSobzEiK0XE32yBRJsV3HZSRVRF3T4/FPjoInL8S8QgYtDnx/OS4TtRJsujHa5OMRIzaq6TiEq&#10;KCiqI3sq7814/gSoGGupMLx7LMadBu7lWNiL7dSU60kzAiIjKm5xR50kbVQTbcU329N9tAxY1GwS&#10;zu4djS4dlUqlKw60KWLzhU6SOa+/biq9sg89yRxGeCL3ov1aDyEbw2dzXI4NfRZHb21NObs5Fe3Y&#10;yDiyJTjguE6yw6+kcibMxIu1OJKm3roNKms8MbC/zGFjee1DNdKmzZZv3UlqEcxpwus2sduUQERO&#10;oqcUbUSX09d/UHCxv/Dys8IamzyKI8VRktk29KKODrfSnOGT7jxIrimwjbjRkvEl6ah6fDQSyBV4&#10;dNhW/hmzWu+RgsNPSWSdPYkkOOOIQu8uanzAyUt0VFVFRdBtXfh5h11jkvHrOlCTWTJ52LzJPuIq&#10;yScVwnEJCQhVSVV2FUTZVTbZdtAuR4FjV9Zu2U1iczKkMixKODZSInmm032B5GTFHETdUTlvsiqn&#10;wVU0DtIoqh/GXcaKA0FO7DKCURrdsEYUOCtjx2UU4rt6bbfhoGnHsBxeisWLGHEmvzIzStRn7Czk&#10;zjjgqbKLSvuH00VE2XjtunpoPGKeHuNYs/HcpFvGG4wqDMZy/nPRgFUVNkYceJrb19O30+KbLoJX&#10;oDbQGgNAmgE0C6A0BoDQGgNAaCqi8OpD/wD0uxmYEeAuVtlGgSVIVQgcgiBKqCqqKeYcfJUVE3Ui&#10;LZd91D1Er8lynI8VK0xafj8aiiSUmPSZMc0dedj9BAY6ThqqJyMuRIPog+m6qiBmwOXmOJ4ZUYe9&#10;gNjYSqaE3BGbGmRAhyW2QQAcFTdRwVIRTtUE2Jdt+PdoGPEsBz7HpuI5BJsoFnNYlPlcQ2IaMuIM&#10;8upKVXidVHEbe6ZoiCiqjSIP4IoZH8LzOZRt44yyzWx5WZWFxMlvI3IbGMMtyTGFW0cFT6h9Fdt/&#10;RBJC2+ChhZwHLAmR6G1ixbmmayv2uskAbYZKPJjSUkt9EnCJER5xVVPXdH/T4FsD14L4rlGNZVlL&#10;d80rleDMGDUT1fEymRmOvwU0ReSGIOABKSJyIVJN0XQWjoDQGgNAaA0BoDQGgTQCaBdAaBF0BoF0&#10;BoDQGgNAaA0BoDQGgNAaA0BoDQGgNAaA0H//2VBLAQItABQABgAIAAAAIQCKFT+YDAEAABUCAAAT&#10;AAAAAAAAAAAAAAAAAAAAAABbQ29udGVudF9UeXBlc10ueG1sUEsBAi0AFAAGAAgAAAAhADj9If/W&#10;AAAAlAEAAAsAAAAAAAAAAAAAAAAAPQEAAF9yZWxzLy5yZWxzUEsBAi0AFAAGAAgAAAAhACYpj6+P&#10;BAAA0A8AAA4AAAAAAAAAAAAAAAAAPAIAAGRycy9lMm9Eb2MueG1sUEsBAi0AFAAGAAgAAAAhAFhg&#10;sxu6AAAAIgEAABkAAAAAAAAAAAAAAAAA9wYAAGRycy9fcmVscy9lMm9Eb2MueG1sLnJlbHNQSwEC&#10;LQAUAAYACAAAACEA4PLXNOEAAAALAQAADwAAAAAAAAAAAAAAAADoBwAAZHJzL2Rvd25yZXYueG1s&#10;UEsBAi0ACgAAAAAAAAAhAJGKfXW2JwAAticAABUAAAAAAAAAAAAAAAAA9ggAAGRycy9tZWRpYS9p&#10;bWFnZTEuanBlZ1BLBQYAAAAABgAGAH0BAADfMAAAAAA=&#10;">
              <v:shapetype id="_x0000_t202" coordsize="21600,21600" o:spt="202" path="m,l,21600r21600,l21600,xe">
                <v:stroke joinstyle="miter"/>
                <v:path gradientshapeok="t" o:connecttype="rect"/>
              </v:shapetype>
              <v:shape id="Text Box 17"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52693404" w14:textId="77777777" w:rsidR="00C2288E" w:rsidRPr="00FC1F15" w:rsidRDefault="00C2288E" w:rsidP="00CE4196">
                      <w:pPr>
                        <w:pStyle w:val="Encabezado"/>
                        <w:jc w:val="center"/>
                        <w:rPr>
                          <w:sz w:val="24"/>
                          <w:szCs w:val="24"/>
                          <w:lang w:val="es-MX"/>
                        </w:rPr>
                      </w:pPr>
                      <w:r w:rsidRPr="00FC1F15">
                        <w:rPr>
                          <w:sz w:val="24"/>
                          <w:szCs w:val="24"/>
                          <w:lang w:val="es-MX"/>
                        </w:rPr>
                        <w:t>GOBIERNO DEL ESTADO DE YUCATÁN</w:t>
                      </w:r>
                    </w:p>
                    <w:p w14:paraId="28FD606F" w14:textId="77777777" w:rsidR="00C2288E" w:rsidRPr="00FC1F15" w:rsidRDefault="00C2288E" w:rsidP="00CE4196">
                      <w:pPr>
                        <w:pStyle w:val="Ttulo5"/>
                        <w:numPr>
                          <w:ilvl w:val="0"/>
                          <w:numId w:val="0"/>
                        </w:numPr>
                        <w:spacing w:before="0" w:after="0"/>
                        <w:jc w:val="center"/>
                        <w:rPr>
                          <w:rFonts w:ascii="Times New Roman" w:hAnsi="Times New Roman"/>
                          <w:bCs w:val="0"/>
                          <w:i w:val="0"/>
                          <w:sz w:val="24"/>
                          <w:lang w:val="es-MX"/>
                        </w:rPr>
                      </w:pPr>
                      <w:r w:rsidRPr="00FC1F15">
                        <w:rPr>
                          <w:rFonts w:ascii="Times New Roman" w:hAnsi="Times New Roman"/>
                          <w:i w:val="0"/>
                          <w:sz w:val="24"/>
                          <w:lang w:val="es-MX"/>
                        </w:rPr>
                        <w:t>PODER LEGISLATIVO</w:t>
                      </w:r>
                    </w:p>
                  </w:txbxContent>
                </v:textbox>
              </v:shape>
              <v:group id="Group 18"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19"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33B3EC6C" w14:textId="77777777" w:rsidR="00C2288E" w:rsidRPr="00FC1F15" w:rsidRDefault="00C2288E" w:rsidP="00CE4196">
                        <w:pPr>
                          <w:ind w:left="-851"/>
                          <w:jc w:val="center"/>
                          <w:rPr>
                            <w:rFonts w:ascii="Tahoma" w:hAnsi="Tahoma" w:cs="Tahoma"/>
                            <w:sz w:val="16"/>
                            <w:szCs w:val="16"/>
                            <w:lang w:val="es-MX"/>
                          </w:rPr>
                        </w:pPr>
                        <w:r w:rsidRPr="00FC1F15">
                          <w:rPr>
                            <w:rFonts w:ascii="Tahoma" w:hAnsi="Tahoma" w:cs="Tahoma"/>
                            <w:sz w:val="16"/>
                            <w:szCs w:val="16"/>
                            <w:lang w:val="es-MX"/>
                          </w:rPr>
                          <w:t>LXIII LEGISLATURA DEL ESTADO</w:t>
                        </w:r>
                      </w:p>
                      <w:p w14:paraId="1881C0CE" w14:textId="77777777" w:rsidR="00C2288E" w:rsidRPr="00FC1F15" w:rsidRDefault="00C2288E" w:rsidP="00CE4196">
                        <w:pPr>
                          <w:ind w:left="-851"/>
                          <w:jc w:val="center"/>
                          <w:rPr>
                            <w:rFonts w:ascii="Tahoma" w:hAnsi="Tahoma" w:cs="Tahoma"/>
                            <w:sz w:val="16"/>
                            <w:szCs w:val="16"/>
                            <w:lang w:val="es-MX"/>
                          </w:rPr>
                        </w:pPr>
                        <w:r w:rsidRPr="00FC1F15">
                          <w:rPr>
                            <w:rFonts w:ascii="Tahoma" w:hAnsi="Tahoma" w:cs="Tahoma"/>
                            <w:sz w:val="16"/>
                            <w:szCs w:val="16"/>
                            <w:lang w:val="es-MX"/>
                          </w:rPr>
                          <w:t>LIBRE Y SOBERANO</w:t>
                        </w:r>
                      </w:p>
                      <w:p w14:paraId="44CE62F2" w14:textId="77777777" w:rsidR="00C2288E" w:rsidRPr="00603AF2" w:rsidRDefault="00C2288E" w:rsidP="00CE4196">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WxywwAAANsAAAAPAAAAZHJzL2Rvd25yZXYueG1sRI9Pi8Iw&#10;FMTvC36H8ARva2pdRapR/IPsHrUKXh/Nsy02L6WJtvrpNwsLHoeZ+Q2zWHWmEg9qXGlZwWgYgSDO&#10;rC45V3A+7T9nIJxH1lhZJgVPcrBa9j4WmGjb8pEeqc9FgLBLUEHhfZ1I6bKCDLqhrYmDd7WNQR9k&#10;k0vdYBvgppJxFE2lwZLDQoE1bQvKbundKNidaf3qJvV0nH/ds3LTXuLD81upQb9bz0F46vw7/N/+&#10;0QriGP6+hB8gl78AAAD//wMAUEsBAi0AFAAGAAgAAAAhANvh9svuAAAAhQEAABMAAAAAAAAAAAAA&#10;AAAAAAAAAFtDb250ZW50X1R5cGVzXS54bWxQSwECLQAUAAYACAAAACEAWvQsW78AAAAVAQAACwAA&#10;AAAAAAAAAAAAAAAfAQAAX3JlbHMvLnJlbHNQSwECLQAUAAYACAAAACEAlFFscsMAAADbAAAADwAA&#10;AAAAAAAAAAAAAAAHAgAAZHJzL2Rvd25yZXYueG1sUEsFBgAAAAADAAMAtwAAAPcCA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4733F"/>
    <w:multiLevelType w:val="multilevel"/>
    <w:tmpl w:val="85CA1C7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36342526"/>
    <w:multiLevelType w:val="hybridMultilevel"/>
    <w:tmpl w:val="AC0AAA6A"/>
    <w:lvl w:ilvl="0" w:tplc="10CCBA48">
      <w:start w:val="1"/>
      <w:numFmt w:val="upperRoman"/>
      <w:lvlText w:val="%1."/>
      <w:lvlJc w:val="right"/>
      <w:pPr>
        <w:ind w:left="502" w:hanging="360"/>
      </w:pPr>
      <w:rPr>
        <w:rFonts w:ascii="Arial" w:eastAsia="Times New Roman" w:hAnsi="Arial" w:cs="Arial"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57680185"/>
    <w:multiLevelType w:val="hybridMultilevel"/>
    <w:tmpl w:val="D6C03892"/>
    <w:lvl w:ilvl="0" w:tplc="DD824A4C">
      <w:start w:val="5"/>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AF414D"/>
    <w:multiLevelType w:val="hybridMultilevel"/>
    <w:tmpl w:val="B25028BA"/>
    <w:lvl w:ilvl="0" w:tplc="F1366D54">
      <w:start w:val="1"/>
      <w:numFmt w:val="upperRoman"/>
      <w:lvlText w:val="%1."/>
      <w:lvlJc w:val="left"/>
      <w:pPr>
        <w:ind w:left="1120" w:hanging="720"/>
      </w:pPr>
      <w:rPr>
        <w:rFonts w:hint="default"/>
        <w:b/>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52"/>
    <w:rsid w:val="000071A7"/>
    <w:rsid w:val="00013DAF"/>
    <w:rsid w:val="0006118D"/>
    <w:rsid w:val="000849FE"/>
    <w:rsid w:val="000A146E"/>
    <w:rsid w:val="000C209A"/>
    <w:rsid w:val="000D09DF"/>
    <w:rsid w:val="00131AB9"/>
    <w:rsid w:val="0013407A"/>
    <w:rsid w:val="00164E7F"/>
    <w:rsid w:val="001A4484"/>
    <w:rsid w:val="001B61A8"/>
    <w:rsid w:val="001B7828"/>
    <w:rsid w:val="001D0F67"/>
    <w:rsid w:val="001D6B56"/>
    <w:rsid w:val="001E4F70"/>
    <w:rsid w:val="00271A04"/>
    <w:rsid w:val="00287EE0"/>
    <w:rsid w:val="00291495"/>
    <w:rsid w:val="002B26DC"/>
    <w:rsid w:val="002C622F"/>
    <w:rsid w:val="002E201E"/>
    <w:rsid w:val="002E45D4"/>
    <w:rsid w:val="003159D4"/>
    <w:rsid w:val="003238C2"/>
    <w:rsid w:val="00376F48"/>
    <w:rsid w:val="00392042"/>
    <w:rsid w:val="00480B56"/>
    <w:rsid w:val="004B0407"/>
    <w:rsid w:val="004E639A"/>
    <w:rsid w:val="004F165E"/>
    <w:rsid w:val="004F56D4"/>
    <w:rsid w:val="005A1F05"/>
    <w:rsid w:val="006032D2"/>
    <w:rsid w:val="0064264A"/>
    <w:rsid w:val="006A2777"/>
    <w:rsid w:val="006D796F"/>
    <w:rsid w:val="006F688C"/>
    <w:rsid w:val="00734EFD"/>
    <w:rsid w:val="00745309"/>
    <w:rsid w:val="00747CA7"/>
    <w:rsid w:val="0077179C"/>
    <w:rsid w:val="00780EE1"/>
    <w:rsid w:val="007B4A07"/>
    <w:rsid w:val="007C55CD"/>
    <w:rsid w:val="007D047B"/>
    <w:rsid w:val="007F1FB0"/>
    <w:rsid w:val="007F627C"/>
    <w:rsid w:val="00814185"/>
    <w:rsid w:val="008179CE"/>
    <w:rsid w:val="00835F69"/>
    <w:rsid w:val="008411A1"/>
    <w:rsid w:val="00871D05"/>
    <w:rsid w:val="0092775D"/>
    <w:rsid w:val="00A03C6D"/>
    <w:rsid w:val="00A04EB3"/>
    <w:rsid w:val="00A1331C"/>
    <w:rsid w:val="00A33F8E"/>
    <w:rsid w:val="00AB0105"/>
    <w:rsid w:val="00AE15DC"/>
    <w:rsid w:val="00B00B61"/>
    <w:rsid w:val="00B63D1C"/>
    <w:rsid w:val="00B87376"/>
    <w:rsid w:val="00BA0DBD"/>
    <w:rsid w:val="00BD1A09"/>
    <w:rsid w:val="00BD569F"/>
    <w:rsid w:val="00BE3E49"/>
    <w:rsid w:val="00BF4E1E"/>
    <w:rsid w:val="00C2288E"/>
    <w:rsid w:val="00C662F2"/>
    <w:rsid w:val="00CA4E61"/>
    <w:rsid w:val="00CE3BCC"/>
    <w:rsid w:val="00CE4196"/>
    <w:rsid w:val="00D1644E"/>
    <w:rsid w:val="00D355ED"/>
    <w:rsid w:val="00D52D44"/>
    <w:rsid w:val="00D62A52"/>
    <w:rsid w:val="00D64D8B"/>
    <w:rsid w:val="00D82465"/>
    <w:rsid w:val="00E135C4"/>
    <w:rsid w:val="00E53252"/>
    <w:rsid w:val="00E60C6A"/>
    <w:rsid w:val="00E83B71"/>
    <w:rsid w:val="00FC1F15"/>
    <w:rsid w:val="00FF7B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379308"/>
  <w15:docId w15:val="{E7AA4C86-103C-43D1-8156-5391147B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A04"/>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nhideWhenUsed/>
    <w:rsid w:val="008411A1"/>
    <w:pPr>
      <w:tabs>
        <w:tab w:val="center" w:pos="4419"/>
        <w:tab w:val="right" w:pos="8838"/>
      </w:tabs>
    </w:pPr>
  </w:style>
  <w:style w:type="character" w:customStyle="1" w:styleId="EncabezadoCar">
    <w:name w:val="Encabezado Car"/>
    <w:basedOn w:val="Fuentedeprrafopredeter"/>
    <w:link w:val="Encabezado"/>
    <w:rsid w:val="008411A1"/>
  </w:style>
  <w:style w:type="paragraph" w:styleId="Piedepgina">
    <w:name w:val="footer"/>
    <w:basedOn w:val="Normal"/>
    <w:link w:val="PiedepginaCar"/>
    <w:uiPriority w:val="99"/>
    <w:unhideWhenUsed/>
    <w:rsid w:val="008411A1"/>
    <w:pPr>
      <w:tabs>
        <w:tab w:val="center" w:pos="4419"/>
        <w:tab w:val="right" w:pos="8838"/>
      </w:tabs>
    </w:pPr>
  </w:style>
  <w:style w:type="character" w:customStyle="1" w:styleId="PiedepginaCar">
    <w:name w:val="Pie de página Car"/>
    <w:basedOn w:val="Fuentedeprrafopredeter"/>
    <w:link w:val="Piedepgina"/>
    <w:uiPriority w:val="99"/>
    <w:rsid w:val="008411A1"/>
  </w:style>
  <w:style w:type="paragraph" w:styleId="Prrafodelista">
    <w:name w:val="List Paragraph"/>
    <w:basedOn w:val="Normal"/>
    <w:uiPriority w:val="34"/>
    <w:qFormat/>
    <w:rsid w:val="00841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79389-03A4-4494-9700-7463CB3A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22</Pages>
  <Words>4518</Words>
  <Characters>24849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Rene Puc Cool</dc:creator>
  <cp:lastModifiedBy>Delmy Cruz</cp:lastModifiedBy>
  <cp:revision>24</cp:revision>
  <cp:lastPrinted>2019-11-20T16:11:00Z</cp:lastPrinted>
  <dcterms:created xsi:type="dcterms:W3CDTF">2021-11-26T23:37:00Z</dcterms:created>
  <dcterms:modified xsi:type="dcterms:W3CDTF">2021-12-08T18:59:00Z</dcterms:modified>
</cp:coreProperties>
</file>