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C69F8" w14:textId="3059F724" w:rsidR="0095129C" w:rsidRPr="006E62D9" w:rsidRDefault="00703672" w:rsidP="006E62D9">
      <w:pPr>
        <w:spacing w:after="0" w:line="360" w:lineRule="auto"/>
        <w:jc w:val="both"/>
        <w:rPr>
          <w:rFonts w:ascii="Arial" w:eastAsia="Arial" w:hAnsi="Arial" w:cs="Arial"/>
          <w:b/>
          <w:sz w:val="20"/>
          <w:szCs w:val="20"/>
        </w:rPr>
      </w:pPr>
      <w:bookmarkStart w:id="0" w:name="_GoBack"/>
      <w:bookmarkEnd w:id="0"/>
      <w:r>
        <w:rPr>
          <w:rFonts w:ascii="Arial" w:eastAsia="Arial" w:hAnsi="Arial" w:cs="Arial"/>
          <w:b/>
          <w:sz w:val="20"/>
          <w:szCs w:val="20"/>
        </w:rPr>
        <w:t xml:space="preserve">L.- </w:t>
      </w:r>
      <w:r w:rsidR="0095129C" w:rsidRPr="006E62D9">
        <w:rPr>
          <w:rFonts w:ascii="Arial" w:eastAsia="Arial" w:hAnsi="Arial" w:cs="Arial"/>
          <w:b/>
          <w:sz w:val="20"/>
          <w:szCs w:val="20"/>
        </w:rPr>
        <w:t xml:space="preserve">LEY DE INGRESOS DEL MUNICIPIO DE MOCOCHÁ, YUCATÁN, PARA EL EJERCICIO FISCAL </w:t>
      </w:r>
      <w:r w:rsidR="0095129C" w:rsidRPr="006E62D9">
        <w:rPr>
          <w:rFonts w:ascii="Arial" w:eastAsia="Arial" w:hAnsi="Arial" w:cs="Arial"/>
          <w:b/>
          <w:sz w:val="20"/>
          <w:szCs w:val="20"/>
          <w:shd w:val="clear" w:color="auto" w:fill="FFFFFF" w:themeFill="background1"/>
        </w:rPr>
        <w:t>2024</w:t>
      </w:r>
      <w:r w:rsidR="006E62D9">
        <w:rPr>
          <w:rFonts w:ascii="Arial" w:eastAsia="Arial" w:hAnsi="Arial" w:cs="Arial"/>
          <w:b/>
          <w:sz w:val="20"/>
          <w:szCs w:val="20"/>
          <w:shd w:val="clear" w:color="auto" w:fill="FFFFFF" w:themeFill="background1"/>
        </w:rPr>
        <w:t>:</w:t>
      </w:r>
    </w:p>
    <w:p w14:paraId="2C3A3F30" w14:textId="77777777" w:rsidR="0095129C" w:rsidRPr="006E62D9" w:rsidRDefault="0095129C" w:rsidP="006E62D9">
      <w:pPr>
        <w:spacing w:after="0" w:line="360" w:lineRule="auto"/>
        <w:rPr>
          <w:rFonts w:ascii="Arial" w:eastAsia="Arial" w:hAnsi="Arial" w:cs="Arial"/>
          <w:b/>
          <w:sz w:val="20"/>
          <w:szCs w:val="20"/>
        </w:rPr>
      </w:pPr>
    </w:p>
    <w:p w14:paraId="5196E416"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PRIMERO</w:t>
      </w:r>
    </w:p>
    <w:p w14:paraId="24B8FD0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DISPOSICIONES GENERALES</w:t>
      </w:r>
    </w:p>
    <w:p w14:paraId="67D0CC7D"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5041BF69"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w:t>
      </w:r>
    </w:p>
    <w:p w14:paraId="0558FD7C"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 la Naturaleza y el Objeto de la Ley</w:t>
      </w:r>
    </w:p>
    <w:p w14:paraId="42012576"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106E82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 </w:t>
      </w:r>
      <w:r w:rsidRPr="006E62D9">
        <w:rPr>
          <w:rFonts w:ascii="Arial" w:eastAsia="Arial" w:hAnsi="Arial" w:cs="Arial"/>
          <w:sz w:val="20"/>
          <w:szCs w:val="20"/>
        </w:rPr>
        <w:t>La presente Ley es de orden público y de interés social y tiene por objeto establecer los ingresos que percibirá la Hacienda Pública del Ayuntamiento de Mocochá, Yucatán, a través de su Tesorería Municipal, durante el ejercicio fiscal del año 2024.</w:t>
      </w:r>
    </w:p>
    <w:p w14:paraId="4105C4B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557729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 </w:t>
      </w:r>
      <w:r w:rsidRPr="006E62D9">
        <w:rPr>
          <w:rFonts w:ascii="Arial" w:eastAsia="Arial" w:hAnsi="Arial" w:cs="Arial"/>
          <w:sz w:val="20"/>
          <w:szCs w:val="20"/>
        </w:rPr>
        <w:t>Las personas domiciliadas dentro del Municipio de Mocochá, Yucatán que tuvieren bienes en su territorio o celebren actos que surtan efectos en el mismo, están obligados a contribuir para los gastos públicos de la manera que disponga la presente Ley, así como la Ley de Hacienda del Municipio de Mocochá, Yucatán, el Código Fiscal del Estado de Yucatán y los demás ordenamientos fiscales de carácter local y federal.</w:t>
      </w:r>
    </w:p>
    <w:p w14:paraId="56D334B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F99221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 </w:t>
      </w:r>
      <w:r w:rsidRPr="006E62D9">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Mocochá, Yucatán, así como en lo dispuesto en los convenios de coordinación fiscal y en las leyes en que se fundamenten.</w:t>
      </w:r>
    </w:p>
    <w:p w14:paraId="30BEE57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675D6C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II</w:t>
      </w:r>
    </w:p>
    <w:p w14:paraId="11BD744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 los Conceptos de Ingresos y su Pronóstico</w:t>
      </w:r>
    </w:p>
    <w:p w14:paraId="2C217A9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B67D2D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 </w:t>
      </w:r>
      <w:r w:rsidRPr="006E62D9">
        <w:rPr>
          <w:rFonts w:ascii="Arial" w:eastAsia="Arial" w:hAnsi="Arial" w:cs="Arial"/>
          <w:sz w:val="20"/>
          <w:szCs w:val="20"/>
        </w:rPr>
        <w:t>Los conceptos por los que la Hacienda Pública del Municipio de Mocochá, Yucatán, percibirá en ingresos, serán los siguientes:</w:t>
      </w:r>
    </w:p>
    <w:p w14:paraId="790F29A2" w14:textId="77777777" w:rsidR="0095129C" w:rsidRPr="006E62D9" w:rsidRDefault="0095129C" w:rsidP="006E62D9">
      <w:pPr>
        <w:widowControl w:val="0"/>
        <w:spacing w:after="0" w:line="360" w:lineRule="auto"/>
        <w:jc w:val="both"/>
        <w:rPr>
          <w:rFonts w:ascii="Arial" w:eastAsia="Arial" w:hAnsi="Arial" w:cs="Arial"/>
          <w:sz w:val="20"/>
          <w:szCs w:val="20"/>
        </w:rPr>
      </w:pPr>
    </w:p>
    <w:p w14:paraId="55BD354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Pr="006E62D9">
        <w:rPr>
          <w:rFonts w:ascii="Arial" w:eastAsia="Arial" w:hAnsi="Arial" w:cs="Arial"/>
          <w:sz w:val="20"/>
          <w:szCs w:val="20"/>
        </w:rPr>
        <w:t>Impuestos;</w:t>
      </w:r>
    </w:p>
    <w:p w14:paraId="56B1770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Pr="006E62D9">
        <w:rPr>
          <w:rFonts w:ascii="Arial" w:eastAsia="Arial" w:hAnsi="Arial" w:cs="Arial"/>
          <w:sz w:val="20"/>
          <w:szCs w:val="20"/>
        </w:rPr>
        <w:t>Derechos;</w:t>
      </w:r>
    </w:p>
    <w:p w14:paraId="712F1A2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Pr="006E62D9">
        <w:rPr>
          <w:rFonts w:ascii="Arial" w:eastAsia="Arial" w:hAnsi="Arial" w:cs="Arial"/>
          <w:sz w:val="20"/>
          <w:szCs w:val="20"/>
        </w:rPr>
        <w:t>Contribuciones de Mejoras;</w:t>
      </w:r>
    </w:p>
    <w:p w14:paraId="370B649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lastRenderedPageBreak/>
        <w:t>IV.-</w:t>
      </w:r>
      <w:r w:rsidRPr="006E62D9">
        <w:rPr>
          <w:rFonts w:ascii="Arial" w:eastAsia="Arial" w:hAnsi="Arial" w:cs="Arial"/>
          <w:sz w:val="20"/>
          <w:szCs w:val="20"/>
        </w:rPr>
        <w:t>Productos;</w:t>
      </w:r>
    </w:p>
    <w:p w14:paraId="4B1F02F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Pr="006E62D9">
        <w:rPr>
          <w:rFonts w:ascii="Arial" w:eastAsia="Arial" w:hAnsi="Arial" w:cs="Arial"/>
          <w:sz w:val="20"/>
          <w:szCs w:val="20"/>
        </w:rPr>
        <w:t>Aprovechamientos;</w:t>
      </w:r>
    </w:p>
    <w:p w14:paraId="7FC2BA1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Pr="006E62D9">
        <w:rPr>
          <w:rFonts w:ascii="Arial" w:eastAsia="Arial" w:hAnsi="Arial" w:cs="Arial"/>
          <w:sz w:val="20"/>
          <w:szCs w:val="20"/>
        </w:rPr>
        <w:t>Participaciones Federales y Estatales;</w:t>
      </w:r>
    </w:p>
    <w:p w14:paraId="6C68F85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w:t>
      </w:r>
      <w:r w:rsidRPr="006E62D9">
        <w:rPr>
          <w:rFonts w:ascii="Arial" w:eastAsia="Arial" w:hAnsi="Arial" w:cs="Arial"/>
          <w:sz w:val="20"/>
          <w:szCs w:val="20"/>
        </w:rPr>
        <w:t>Aportaciones, y</w:t>
      </w:r>
    </w:p>
    <w:p w14:paraId="120B02B0" w14:textId="6A6C76D1" w:rsidR="0095129C" w:rsidRPr="006E62D9" w:rsidRDefault="000D7DA8"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VII</w:t>
      </w:r>
      <w:r w:rsidR="0095129C" w:rsidRPr="006E62D9">
        <w:rPr>
          <w:rFonts w:ascii="Arial" w:eastAsia="Arial" w:hAnsi="Arial" w:cs="Arial"/>
          <w:b/>
          <w:sz w:val="20"/>
          <w:szCs w:val="20"/>
        </w:rPr>
        <w:t>I.-</w:t>
      </w:r>
      <w:r w:rsidR="0095129C" w:rsidRPr="006E62D9">
        <w:rPr>
          <w:rFonts w:ascii="Arial" w:eastAsia="Arial" w:hAnsi="Arial" w:cs="Arial"/>
          <w:sz w:val="20"/>
          <w:szCs w:val="20"/>
        </w:rPr>
        <w:t>Ingresos Extraordinarios.</w:t>
      </w:r>
    </w:p>
    <w:p w14:paraId="4B72C386" w14:textId="77777777" w:rsidR="0095129C" w:rsidRPr="006E62D9" w:rsidRDefault="0095129C" w:rsidP="006E62D9">
      <w:pPr>
        <w:widowControl w:val="0"/>
        <w:spacing w:after="0" w:line="360" w:lineRule="auto"/>
        <w:jc w:val="both"/>
        <w:rPr>
          <w:rFonts w:ascii="Arial" w:eastAsia="Arial" w:hAnsi="Arial" w:cs="Arial"/>
          <w:sz w:val="20"/>
          <w:szCs w:val="20"/>
        </w:rPr>
      </w:pPr>
    </w:p>
    <w:p w14:paraId="0CC3BE41" w14:textId="4DDAB565"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 </w:t>
      </w:r>
      <w:r w:rsidRPr="006E62D9">
        <w:rPr>
          <w:rFonts w:ascii="Arial" w:eastAsia="Arial" w:hAnsi="Arial" w:cs="Arial"/>
          <w:sz w:val="20"/>
          <w:szCs w:val="20"/>
        </w:rPr>
        <w:t>Los impuestos que el municipio percibirá se clasificarán como sigue:</w:t>
      </w:r>
    </w:p>
    <w:p w14:paraId="5A6DC339" w14:textId="77777777" w:rsidR="006E62D9" w:rsidRPr="006E62D9" w:rsidRDefault="006E62D9" w:rsidP="006E62D9">
      <w:pPr>
        <w:widowControl w:val="0"/>
        <w:spacing w:after="0" w:line="360" w:lineRule="auto"/>
        <w:jc w:val="both"/>
        <w:rPr>
          <w:rFonts w:ascii="Arial" w:eastAsia="Arial" w:hAnsi="Arial" w:cs="Arial"/>
          <w:sz w:val="20"/>
          <w:szCs w:val="20"/>
        </w:rPr>
      </w:pPr>
    </w:p>
    <w:tbl>
      <w:tblPr>
        <w:tblStyle w:val="Tablaconcuadrcula"/>
        <w:tblW w:w="4898" w:type="pct"/>
        <w:tblLook w:val="04A0" w:firstRow="1" w:lastRow="0" w:firstColumn="1" w:lastColumn="0" w:noHBand="0" w:noVBand="1"/>
      </w:tblPr>
      <w:tblGrid>
        <w:gridCol w:w="6940"/>
        <w:gridCol w:w="427"/>
        <w:gridCol w:w="1558"/>
      </w:tblGrid>
      <w:tr w:rsidR="006E62D9" w:rsidRPr="006E62D9" w14:paraId="51049B87" w14:textId="77777777" w:rsidTr="006E62D9">
        <w:trPr>
          <w:trHeight w:val="300"/>
        </w:trPr>
        <w:tc>
          <w:tcPr>
            <w:tcW w:w="3888" w:type="pct"/>
            <w:hideMark/>
          </w:tcPr>
          <w:p w14:paraId="4C667D88"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Impuestos</w:t>
            </w:r>
          </w:p>
        </w:tc>
        <w:tc>
          <w:tcPr>
            <w:tcW w:w="239" w:type="pct"/>
            <w:tcBorders>
              <w:right w:val="nil"/>
            </w:tcBorders>
          </w:tcPr>
          <w:p w14:paraId="0DD08CE2" w14:textId="4D5EEF72" w:rsidR="006E62D9" w:rsidRPr="006E62D9" w:rsidRDefault="006E62D9" w:rsidP="006E62D9">
            <w:pPr>
              <w:widowControl w:val="0"/>
              <w:spacing w:line="360" w:lineRule="auto"/>
              <w:jc w:val="center"/>
              <w:rPr>
                <w:rFonts w:ascii="Arial" w:eastAsia="Arial" w:hAnsi="Arial" w:cs="Arial"/>
                <w:b/>
                <w:bCs/>
                <w:sz w:val="20"/>
                <w:szCs w:val="20"/>
              </w:rPr>
            </w:pPr>
            <w:r>
              <w:rPr>
                <w:rFonts w:ascii="Arial" w:eastAsia="Arial" w:hAnsi="Arial" w:cs="Arial"/>
                <w:b/>
                <w:bCs/>
                <w:sz w:val="20"/>
                <w:szCs w:val="20"/>
              </w:rPr>
              <w:t>$</w:t>
            </w:r>
          </w:p>
        </w:tc>
        <w:tc>
          <w:tcPr>
            <w:tcW w:w="873" w:type="pct"/>
            <w:tcBorders>
              <w:left w:val="nil"/>
            </w:tcBorders>
            <w:hideMark/>
          </w:tcPr>
          <w:p w14:paraId="12EAB3E9" w14:textId="6359F9C9"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2,155,940.00</w:t>
            </w:r>
          </w:p>
        </w:tc>
      </w:tr>
      <w:tr w:rsidR="006E62D9" w:rsidRPr="006E62D9" w14:paraId="72A99340" w14:textId="77777777" w:rsidTr="006E62D9">
        <w:trPr>
          <w:trHeight w:val="300"/>
        </w:trPr>
        <w:tc>
          <w:tcPr>
            <w:tcW w:w="3888" w:type="pct"/>
            <w:hideMark/>
          </w:tcPr>
          <w:p w14:paraId="38CF787D"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sobre los ingresos</w:t>
            </w:r>
          </w:p>
        </w:tc>
        <w:tc>
          <w:tcPr>
            <w:tcW w:w="239" w:type="pct"/>
            <w:tcBorders>
              <w:right w:val="nil"/>
            </w:tcBorders>
          </w:tcPr>
          <w:p w14:paraId="28997958" w14:textId="54E3B162"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left w:val="nil"/>
            </w:tcBorders>
            <w:hideMark/>
          </w:tcPr>
          <w:p w14:paraId="0A4E2336" w14:textId="14B96D0E"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52,037.00</w:t>
            </w:r>
          </w:p>
        </w:tc>
      </w:tr>
      <w:tr w:rsidR="006E62D9" w:rsidRPr="006E62D9" w14:paraId="4E2E2473" w14:textId="77777777" w:rsidTr="006E62D9">
        <w:trPr>
          <w:trHeight w:val="300"/>
        </w:trPr>
        <w:tc>
          <w:tcPr>
            <w:tcW w:w="3888" w:type="pct"/>
            <w:hideMark/>
          </w:tcPr>
          <w:p w14:paraId="6E82E6C6"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sobre el patrimonio</w:t>
            </w:r>
          </w:p>
        </w:tc>
        <w:tc>
          <w:tcPr>
            <w:tcW w:w="239" w:type="pct"/>
            <w:tcBorders>
              <w:right w:val="nil"/>
            </w:tcBorders>
          </w:tcPr>
          <w:p w14:paraId="454DCE12" w14:textId="6F21CE59"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2EDC22C1" w14:textId="22D0F4D8"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245,698.00</w:t>
            </w:r>
          </w:p>
        </w:tc>
      </w:tr>
      <w:tr w:rsidR="006E62D9" w:rsidRPr="006E62D9" w14:paraId="72094787" w14:textId="77777777" w:rsidTr="006E62D9">
        <w:trPr>
          <w:trHeight w:val="300"/>
        </w:trPr>
        <w:tc>
          <w:tcPr>
            <w:tcW w:w="3888" w:type="pct"/>
            <w:hideMark/>
          </w:tcPr>
          <w:p w14:paraId="5B391D8D"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sobre la producción, el consumo y las transacciones</w:t>
            </w:r>
          </w:p>
        </w:tc>
        <w:tc>
          <w:tcPr>
            <w:tcW w:w="239" w:type="pct"/>
            <w:tcBorders>
              <w:right w:val="nil"/>
            </w:tcBorders>
          </w:tcPr>
          <w:p w14:paraId="4D4B42AD" w14:textId="7EF631ED"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392F98E4" w14:textId="54E76CF1"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1,796,851.00</w:t>
            </w:r>
          </w:p>
        </w:tc>
      </w:tr>
      <w:tr w:rsidR="006E62D9" w:rsidRPr="006E62D9" w14:paraId="2AEE5037" w14:textId="77777777" w:rsidTr="006E62D9">
        <w:trPr>
          <w:trHeight w:val="300"/>
        </w:trPr>
        <w:tc>
          <w:tcPr>
            <w:tcW w:w="3888" w:type="pct"/>
            <w:hideMark/>
          </w:tcPr>
          <w:p w14:paraId="690A0B0A"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al comercio exterior</w:t>
            </w:r>
          </w:p>
        </w:tc>
        <w:tc>
          <w:tcPr>
            <w:tcW w:w="239" w:type="pct"/>
            <w:tcBorders>
              <w:right w:val="nil"/>
            </w:tcBorders>
          </w:tcPr>
          <w:p w14:paraId="36891C16" w14:textId="45E64C34"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4156685B" w14:textId="5B49BA9E"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563D92B6" w14:textId="77777777" w:rsidTr="006E62D9">
        <w:trPr>
          <w:trHeight w:val="300"/>
        </w:trPr>
        <w:tc>
          <w:tcPr>
            <w:tcW w:w="3888" w:type="pct"/>
            <w:hideMark/>
          </w:tcPr>
          <w:p w14:paraId="138809B4"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sobre Nóminas y Asimilables</w:t>
            </w:r>
          </w:p>
        </w:tc>
        <w:tc>
          <w:tcPr>
            <w:tcW w:w="239" w:type="pct"/>
            <w:tcBorders>
              <w:right w:val="nil"/>
            </w:tcBorders>
          </w:tcPr>
          <w:p w14:paraId="43121E9D" w14:textId="2F065184"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64E8E8F3" w14:textId="450745EB"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21CDFA08" w14:textId="77777777" w:rsidTr="006E62D9">
        <w:trPr>
          <w:trHeight w:val="300"/>
        </w:trPr>
        <w:tc>
          <w:tcPr>
            <w:tcW w:w="3888" w:type="pct"/>
            <w:hideMark/>
          </w:tcPr>
          <w:p w14:paraId="13322131"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Ecológicos</w:t>
            </w:r>
          </w:p>
        </w:tc>
        <w:tc>
          <w:tcPr>
            <w:tcW w:w="239" w:type="pct"/>
            <w:tcBorders>
              <w:right w:val="nil"/>
            </w:tcBorders>
          </w:tcPr>
          <w:p w14:paraId="49696C85" w14:textId="2071FAA4"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05301CD0" w14:textId="292D4980"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1C6624EB" w14:textId="77777777" w:rsidTr="006E62D9">
        <w:trPr>
          <w:trHeight w:val="300"/>
        </w:trPr>
        <w:tc>
          <w:tcPr>
            <w:tcW w:w="3888" w:type="pct"/>
            <w:hideMark/>
          </w:tcPr>
          <w:p w14:paraId="75FDCDA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Accesorios</w:t>
            </w:r>
          </w:p>
        </w:tc>
        <w:tc>
          <w:tcPr>
            <w:tcW w:w="239" w:type="pct"/>
            <w:tcBorders>
              <w:right w:val="nil"/>
            </w:tcBorders>
          </w:tcPr>
          <w:p w14:paraId="617D9512" w14:textId="4FA91635"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24C7B48C" w14:textId="6C750CEB"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61,354.00</w:t>
            </w:r>
          </w:p>
        </w:tc>
      </w:tr>
      <w:tr w:rsidR="006E62D9" w:rsidRPr="006E62D9" w14:paraId="794E7990" w14:textId="77777777" w:rsidTr="006E62D9">
        <w:trPr>
          <w:trHeight w:val="300"/>
        </w:trPr>
        <w:tc>
          <w:tcPr>
            <w:tcW w:w="3888" w:type="pct"/>
            <w:hideMark/>
          </w:tcPr>
          <w:p w14:paraId="15A31ED8"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Otros Impuestos</w:t>
            </w:r>
          </w:p>
        </w:tc>
        <w:tc>
          <w:tcPr>
            <w:tcW w:w="239" w:type="pct"/>
            <w:tcBorders>
              <w:right w:val="nil"/>
            </w:tcBorders>
          </w:tcPr>
          <w:p w14:paraId="2E9117FA" w14:textId="24C5C4AD"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2DE30548" w14:textId="29CCBD90"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2B7BB8D2" w14:textId="77777777" w:rsidTr="006E62D9">
        <w:trPr>
          <w:trHeight w:val="450"/>
        </w:trPr>
        <w:tc>
          <w:tcPr>
            <w:tcW w:w="3888" w:type="pct"/>
            <w:hideMark/>
          </w:tcPr>
          <w:p w14:paraId="529A846B"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no comprendidos en las fracciones de la Ley de Ingresos causadas en ejercicios fiscales anteriores pendientes de liquidación o pago</w:t>
            </w:r>
          </w:p>
        </w:tc>
        <w:tc>
          <w:tcPr>
            <w:tcW w:w="239" w:type="pct"/>
            <w:tcBorders>
              <w:right w:val="nil"/>
            </w:tcBorders>
          </w:tcPr>
          <w:p w14:paraId="49F7124B" w14:textId="5216D705"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0CD6E77F" w14:textId="0F51A36C"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bl>
    <w:p w14:paraId="50E5CA93" w14:textId="77777777" w:rsidR="0095129C" w:rsidRPr="006E62D9" w:rsidRDefault="0095129C" w:rsidP="006E62D9">
      <w:pPr>
        <w:widowControl w:val="0"/>
        <w:spacing w:after="0" w:line="360" w:lineRule="auto"/>
        <w:jc w:val="both"/>
        <w:rPr>
          <w:rFonts w:ascii="Arial" w:eastAsia="Arial" w:hAnsi="Arial" w:cs="Arial"/>
          <w:sz w:val="20"/>
          <w:szCs w:val="20"/>
        </w:rPr>
      </w:pPr>
    </w:p>
    <w:p w14:paraId="1A9945F1" w14:textId="15B9D467"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6.- </w:t>
      </w:r>
      <w:r w:rsidRPr="006E62D9">
        <w:rPr>
          <w:rFonts w:ascii="Arial" w:eastAsia="Arial" w:hAnsi="Arial" w:cs="Arial"/>
          <w:sz w:val="20"/>
          <w:szCs w:val="20"/>
        </w:rPr>
        <w:t>Los derechos que el municipio percibirá se causarán por los siguientes conceptos:</w:t>
      </w:r>
    </w:p>
    <w:p w14:paraId="15162B78" w14:textId="77777777" w:rsidR="006E62D9" w:rsidRPr="006E62D9" w:rsidRDefault="006E62D9" w:rsidP="006E62D9">
      <w:pPr>
        <w:widowControl w:val="0"/>
        <w:spacing w:after="0" w:line="360" w:lineRule="auto"/>
        <w:jc w:val="both"/>
        <w:rPr>
          <w:rFonts w:ascii="Arial" w:eastAsia="Arial" w:hAnsi="Arial" w:cs="Arial"/>
          <w:sz w:val="20"/>
          <w:szCs w:val="20"/>
        </w:rPr>
      </w:pPr>
    </w:p>
    <w:tbl>
      <w:tblPr>
        <w:tblStyle w:val="Tablaconcuadrcula"/>
        <w:tblW w:w="8926" w:type="dxa"/>
        <w:tblLook w:val="04A0" w:firstRow="1" w:lastRow="0" w:firstColumn="1" w:lastColumn="0" w:noHBand="0" w:noVBand="1"/>
      </w:tblPr>
      <w:tblGrid>
        <w:gridCol w:w="6941"/>
        <w:gridCol w:w="425"/>
        <w:gridCol w:w="1560"/>
      </w:tblGrid>
      <w:tr w:rsidR="006E62D9" w:rsidRPr="006E62D9" w14:paraId="6289431C" w14:textId="77777777" w:rsidTr="006E62D9">
        <w:trPr>
          <w:trHeight w:val="300"/>
        </w:trPr>
        <w:tc>
          <w:tcPr>
            <w:tcW w:w="6941" w:type="dxa"/>
            <w:hideMark/>
          </w:tcPr>
          <w:p w14:paraId="051CEE8B"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Derechos</w:t>
            </w:r>
          </w:p>
        </w:tc>
        <w:tc>
          <w:tcPr>
            <w:tcW w:w="425" w:type="dxa"/>
            <w:tcBorders>
              <w:right w:val="nil"/>
            </w:tcBorders>
          </w:tcPr>
          <w:p w14:paraId="5DB0008C" w14:textId="76E6D4DF" w:rsidR="006E62D9" w:rsidRPr="006E62D9" w:rsidRDefault="006E62D9" w:rsidP="006E62D9">
            <w:pPr>
              <w:widowControl w:val="0"/>
              <w:spacing w:line="360" w:lineRule="auto"/>
              <w:jc w:val="center"/>
              <w:rPr>
                <w:rFonts w:ascii="Arial" w:eastAsia="Arial" w:hAnsi="Arial" w:cs="Arial"/>
                <w:b/>
                <w:bCs/>
                <w:sz w:val="20"/>
                <w:szCs w:val="20"/>
              </w:rPr>
            </w:pPr>
            <w:r>
              <w:rPr>
                <w:rFonts w:ascii="Arial" w:eastAsia="Arial" w:hAnsi="Arial" w:cs="Arial"/>
                <w:b/>
                <w:bCs/>
                <w:sz w:val="20"/>
                <w:szCs w:val="20"/>
              </w:rPr>
              <w:t>$</w:t>
            </w:r>
          </w:p>
        </w:tc>
        <w:tc>
          <w:tcPr>
            <w:tcW w:w="1560" w:type="dxa"/>
            <w:tcBorders>
              <w:left w:val="nil"/>
            </w:tcBorders>
            <w:hideMark/>
          </w:tcPr>
          <w:p w14:paraId="41F8029E" w14:textId="6048A35D"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1,453,163.00</w:t>
            </w:r>
          </w:p>
        </w:tc>
      </w:tr>
      <w:tr w:rsidR="006E62D9" w:rsidRPr="006E62D9" w14:paraId="718DFEDC" w14:textId="77777777" w:rsidTr="006E62D9">
        <w:trPr>
          <w:trHeight w:val="300"/>
        </w:trPr>
        <w:tc>
          <w:tcPr>
            <w:tcW w:w="6941" w:type="dxa"/>
            <w:hideMark/>
          </w:tcPr>
          <w:p w14:paraId="46E06F9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Derechos por el uso, goce, aprovechamiento o explotación de bienes de dominio público</w:t>
            </w:r>
          </w:p>
        </w:tc>
        <w:tc>
          <w:tcPr>
            <w:tcW w:w="425" w:type="dxa"/>
            <w:tcBorders>
              <w:right w:val="nil"/>
            </w:tcBorders>
          </w:tcPr>
          <w:p w14:paraId="7E94C09B" w14:textId="08D7B473"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2B262609" w14:textId="4411EBED"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218,616.00</w:t>
            </w:r>
          </w:p>
        </w:tc>
      </w:tr>
      <w:tr w:rsidR="006E62D9" w:rsidRPr="006E62D9" w14:paraId="55F3BB23" w14:textId="77777777" w:rsidTr="006E62D9">
        <w:trPr>
          <w:trHeight w:val="300"/>
        </w:trPr>
        <w:tc>
          <w:tcPr>
            <w:tcW w:w="6941" w:type="dxa"/>
            <w:hideMark/>
          </w:tcPr>
          <w:p w14:paraId="6F7724B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Derechos por prestación de servicios</w:t>
            </w:r>
          </w:p>
        </w:tc>
        <w:tc>
          <w:tcPr>
            <w:tcW w:w="425" w:type="dxa"/>
            <w:tcBorders>
              <w:right w:val="nil"/>
            </w:tcBorders>
          </w:tcPr>
          <w:p w14:paraId="4AA45A07" w14:textId="22570405"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48C8AF23" w14:textId="2BADEE86"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1E01AF8E" w14:textId="77777777" w:rsidTr="006E62D9">
        <w:trPr>
          <w:trHeight w:val="300"/>
        </w:trPr>
        <w:tc>
          <w:tcPr>
            <w:tcW w:w="6941" w:type="dxa"/>
            <w:hideMark/>
          </w:tcPr>
          <w:p w14:paraId="025F1D5D"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Otros Derechos</w:t>
            </w:r>
          </w:p>
        </w:tc>
        <w:tc>
          <w:tcPr>
            <w:tcW w:w="425" w:type="dxa"/>
            <w:tcBorders>
              <w:right w:val="nil"/>
            </w:tcBorders>
          </w:tcPr>
          <w:p w14:paraId="18D6C19C" w14:textId="1B985A66"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15F61EA0" w14:textId="1E1EA619"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583,643.00</w:t>
            </w:r>
          </w:p>
        </w:tc>
      </w:tr>
      <w:tr w:rsidR="006E62D9" w:rsidRPr="006E62D9" w14:paraId="141545AD" w14:textId="77777777" w:rsidTr="006E62D9">
        <w:trPr>
          <w:trHeight w:val="300"/>
        </w:trPr>
        <w:tc>
          <w:tcPr>
            <w:tcW w:w="6941" w:type="dxa"/>
            <w:hideMark/>
          </w:tcPr>
          <w:p w14:paraId="41B89362"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Accesorios de derechos</w:t>
            </w:r>
          </w:p>
        </w:tc>
        <w:tc>
          <w:tcPr>
            <w:tcW w:w="425" w:type="dxa"/>
            <w:tcBorders>
              <w:right w:val="nil"/>
            </w:tcBorders>
          </w:tcPr>
          <w:p w14:paraId="60261A9E" w14:textId="15093499"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60FAE44D" w14:textId="01CE3DD1"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562,026.00</w:t>
            </w:r>
          </w:p>
        </w:tc>
      </w:tr>
      <w:tr w:rsidR="006E62D9" w:rsidRPr="006E62D9" w14:paraId="70C7C82C" w14:textId="77777777" w:rsidTr="006E62D9">
        <w:trPr>
          <w:trHeight w:val="450"/>
        </w:trPr>
        <w:tc>
          <w:tcPr>
            <w:tcW w:w="6941" w:type="dxa"/>
            <w:hideMark/>
          </w:tcPr>
          <w:p w14:paraId="0F1EC050"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Derechos no comprendidos en las fracciones de la Ley de Ingresos causadas en ejercicios fiscales anteriores pendientes de liquidación o pago</w:t>
            </w:r>
          </w:p>
        </w:tc>
        <w:tc>
          <w:tcPr>
            <w:tcW w:w="425" w:type="dxa"/>
            <w:tcBorders>
              <w:right w:val="nil"/>
            </w:tcBorders>
          </w:tcPr>
          <w:p w14:paraId="6D4CEA9C" w14:textId="3EFFDEC2"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29C474F6" w14:textId="30D8193C"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88,878.00</w:t>
            </w:r>
          </w:p>
        </w:tc>
      </w:tr>
    </w:tbl>
    <w:p w14:paraId="1B43BA43" w14:textId="4F571B6C" w:rsidR="006E62D9" w:rsidRDefault="006E62D9" w:rsidP="006E62D9">
      <w:pPr>
        <w:widowControl w:val="0"/>
        <w:spacing w:after="0" w:line="360" w:lineRule="auto"/>
        <w:jc w:val="both"/>
        <w:rPr>
          <w:rFonts w:ascii="Arial" w:eastAsia="Arial" w:hAnsi="Arial" w:cs="Arial"/>
          <w:sz w:val="20"/>
          <w:szCs w:val="20"/>
        </w:rPr>
      </w:pPr>
    </w:p>
    <w:p w14:paraId="38B9EA1D" w14:textId="77777777" w:rsidR="0095129C" w:rsidRPr="006E62D9" w:rsidRDefault="006E62D9" w:rsidP="006E62D9">
      <w:pPr>
        <w:widowControl w:val="0"/>
        <w:spacing w:after="0" w:line="360" w:lineRule="auto"/>
        <w:jc w:val="both"/>
        <w:rPr>
          <w:rFonts w:ascii="Arial" w:eastAsia="Arial" w:hAnsi="Arial" w:cs="Arial"/>
          <w:sz w:val="20"/>
          <w:szCs w:val="20"/>
        </w:rPr>
      </w:pPr>
      <w:r>
        <w:rPr>
          <w:rFonts w:ascii="Arial" w:eastAsia="Arial" w:hAnsi="Arial" w:cs="Arial"/>
          <w:sz w:val="20"/>
          <w:szCs w:val="20"/>
        </w:rPr>
        <w:br w:type="column"/>
      </w:r>
    </w:p>
    <w:p w14:paraId="104D5823" w14:textId="3B3F3C33"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7.- </w:t>
      </w:r>
      <w:r w:rsidRPr="006E62D9">
        <w:rPr>
          <w:rFonts w:ascii="Arial" w:eastAsia="Arial" w:hAnsi="Arial" w:cs="Arial"/>
          <w:sz w:val="20"/>
          <w:szCs w:val="20"/>
        </w:rPr>
        <w:t>Las contribuciones de mejoras que la Hacienda Pública Municipal tiene derecho de percibir, serán las siguientes:</w:t>
      </w:r>
    </w:p>
    <w:p w14:paraId="03F53A09" w14:textId="77777777" w:rsidR="006E62D9" w:rsidRPr="006E62D9" w:rsidRDefault="006E62D9" w:rsidP="006E62D9">
      <w:pPr>
        <w:widowControl w:val="0"/>
        <w:spacing w:after="0" w:line="360" w:lineRule="auto"/>
        <w:jc w:val="both"/>
        <w:rPr>
          <w:rFonts w:ascii="Arial" w:eastAsia="Arial" w:hAnsi="Arial" w:cs="Arial"/>
          <w:sz w:val="20"/>
          <w:szCs w:val="20"/>
        </w:rPr>
      </w:pPr>
    </w:p>
    <w:tbl>
      <w:tblPr>
        <w:tblStyle w:val="Tablaconcuadrcula"/>
        <w:tblW w:w="8926" w:type="dxa"/>
        <w:tblLook w:val="04A0" w:firstRow="1" w:lastRow="0" w:firstColumn="1" w:lastColumn="0" w:noHBand="0" w:noVBand="1"/>
      </w:tblPr>
      <w:tblGrid>
        <w:gridCol w:w="6941"/>
        <w:gridCol w:w="425"/>
        <w:gridCol w:w="1560"/>
      </w:tblGrid>
      <w:tr w:rsidR="006E62D9" w:rsidRPr="006E62D9" w14:paraId="1164D932" w14:textId="77777777" w:rsidTr="006E62D9">
        <w:trPr>
          <w:trHeight w:val="300"/>
        </w:trPr>
        <w:tc>
          <w:tcPr>
            <w:tcW w:w="6941" w:type="dxa"/>
            <w:hideMark/>
          </w:tcPr>
          <w:p w14:paraId="023AE83F"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Contribuciones de mejoras</w:t>
            </w:r>
          </w:p>
        </w:tc>
        <w:tc>
          <w:tcPr>
            <w:tcW w:w="425" w:type="dxa"/>
            <w:tcBorders>
              <w:right w:val="nil"/>
            </w:tcBorders>
          </w:tcPr>
          <w:p w14:paraId="3E51EB06" w14:textId="2BDA8C79" w:rsidR="006E62D9" w:rsidRPr="006E62D9" w:rsidRDefault="006E62D9" w:rsidP="006E62D9">
            <w:pPr>
              <w:widowControl w:val="0"/>
              <w:spacing w:line="360" w:lineRule="auto"/>
              <w:jc w:val="both"/>
              <w:rPr>
                <w:rFonts w:ascii="Arial" w:eastAsia="Arial" w:hAnsi="Arial" w:cs="Arial"/>
                <w:b/>
                <w:bCs/>
                <w:sz w:val="20"/>
                <w:szCs w:val="20"/>
              </w:rPr>
            </w:pPr>
            <w:r>
              <w:rPr>
                <w:rFonts w:ascii="Arial" w:eastAsia="Arial" w:hAnsi="Arial" w:cs="Arial"/>
                <w:b/>
                <w:bCs/>
                <w:sz w:val="20"/>
                <w:szCs w:val="20"/>
              </w:rPr>
              <w:t>$</w:t>
            </w:r>
          </w:p>
        </w:tc>
        <w:tc>
          <w:tcPr>
            <w:tcW w:w="1560" w:type="dxa"/>
            <w:tcBorders>
              <w:left w:val="nil"/>
            </w:tcBorders>
            <w:hideMark/>
          </w:tcPr>
          <w:p w14:paraId="28EC6ED6" w14:textId="47B322FC"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0.00</w:t>
            </w:r>
          </w:p>
        </w:tc>
      </w:tr>
      <w:tr w:rsidR="006E62D9" w:rsidRPr="006E62D9" w14:paraId="343EF13C" w14:textId="77777777" w:rsidTr="006E62D9">
        <w:trPr>
          <w:trHeight w:val="300"/>
        </w:trPr>
        <w:tc>
          <w:tcPr>
            <w:tcW w:w="6941" w:type="dxa"/>
            <w:hideMark/>
          </w:tcPr>
          <w:p w14:paraId="64ED084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Contribución de mejoras por obras públicas</w:t>
            </w:r>
          </w:p>
        </w:tc>
        <w:tc>
          <w:tcPr>
            <w:tcW w:w="425" w:type="dxa"/>
            <w:tcBorders>
              <w:right w:val="nil"/>
            </w:tcBorders>
          </w:tcPr>
          <w:p w14:paraId="364EA0A5" w14:textId="344B15FA"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7463D067" w14:textId="67B217F9"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2C33B4D1" w14:textId="77777777" w:rsidTr="006E62D9">
        <w:trPr>
          <w:trHeight w:val="450"/>
        </w:trPr>
        <w:tc>
          <w:tcPr>
            <w:tcW w:w="6941" w:type="dxa"/>
            <w:hideMark/>
          </w:tcPr>
          <w:p w14:paraId="6DB96156"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Contribuciones de Mejoras no comprendidas en las fracciones de la Ley de Ingresos causadas en ejercicios fiscales anteriores pendientes de liquidación o pago</w:t>
            </w:r>
          </w:p>
        </w:tc>
        <w:tc>
          <w:tcPr>
            <w:tcW w:w="425" w:type="dxa"/>
            <w:tcBorders>
              <w:right w:val="nil"/>
            </w:tcBorders>
          </w:tcPr>
          <w:p w14:paraId="1BFD4BA4" w14:textId="68B047ED"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7BD81893" w14:textId="0175B715"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bl>
    <w:p w14:paraId="32F7BC30" w14:textId="77777777" w:rsidR="0095129C" w:rsidRPr="006E62D9" w:rsidRDefault="0095129C" w:rsidP="006E62D9">
      <w:pPr>
        <w:widowControl w:val="0"/>
        <w:spacing w:after="0" w:line="360" w:lineRule="auto"/>
        <w:jc w:val="both"/>
        <w:rPr>
          <w:rFonts w:ascii="Arial" w:eastAsia="Arial" w:hAnsi="Arial" w:cs="Arial"/>
          <w:sz w:val="20"/>
          <w:szCs w:val="20"/>
        </w:rPr>
      </w:pPr>
    </w:p>
    <w:p w14:paraId="64FB5E51" w14:textId="7C4EC840"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8.- </w:t>
      </w:r>
      <w:r w:rsidRPr="006E62D9">
        <w:rPr>
          <w:rFonts w:ascii="Arial" w:eastAsia="Arial" w:hAnsi="Arial" w:cs="Arial"/>
          <w:sz w:val="20"/>
          <w:szCs w:val="20"/>
        </w:rPr>
        <w:t>Los ingresos que la Hacienda Pública Municipal percibirá por concepto de productos, serán las siguientes:</w:t>
      </w:r>
    </w:p>
    <w:p w14:paraId="75653CAD" w14:textId="77777777" w:rsidR="006E62D9" w:rsidRPr="006E62D9" w:rsidRDefault="006E62D9" w:rsidP="006E62D9">
      <w:pPr>
        <w:widowControl w:val="0"/>
        <w:spacing w:after="0" w:line="240" w:lineRule="auto"/>
        <w:jc w:val="both"/>
        <w:rPr>
          <w:rFonts w:ascii="Arial" w:eastAsia="Arial" w:hAnsi="Arial" w:cs="Arial"/>
          <w:sz w:val="20"/>
          <w:szCs w:val="20"/>
        </w:rPr>
      </w:pPr>
    </w:p>
    <w:tbl>
      <w:tblPr>
        <w:tblStyle w:val="Tablaconcuadrcula"/>
        <w:tblW w:w="8784" w:type="dxa"/>
        <w:tblLook w:val="04A0" w:firstRow="1" w:lastRow="0" w:firstColumn="1" w:lastColumn="0" w:noHBand="0" w:noVBand="1"/>
      </w:tblPr>
      <w:tblGrid>
        <w:gridCol w:w="6941"/>
        <w:gridCol w:w="425"/>
        <w:gridCol w:w="1418"/>
      </w:tblGrid>
      <w:tr w:rsidR="006E62D9" w:rsidRPr="006E62D9" w14:paraId="24CFDB0D" w14:textId="77777777" w:rsidTr="006E62D9">
        <w:trPr>
          <w:trHeight w:val="300"/>
        </w:trPr>
        <w:tc>
          <w:tcPr>
            <w:tcW w:w="6941" w:type="dxa"/>
            <w:hideMark/>
          </w:tcPr>
          <w:p w14:paraId="1A5E4450"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Productos</w:t>
            </w:r>
          </w:p>
        </w:tc>
        <w:tc>
          <w:tcPr>
            <w:tcW w:w="425" w:type="dxa"/>
            <w:tcBorders>
              <w:right w:val="nil"/>
            </w:tcBorders>
          </w:tcPr>
          <w:p w14:paraId="1D62BC14" w14:textId="44DFBDE8" w:rsidR="006E62D9" w:rsidRPr="006E62D9" w:rsidRDefault="006E62D9" w:rsidP="006E62D9">
            <w:pPr>
              <w:widowControl w:val="0"/>
              <w:spacing w:line="360" w:lineRule="auto"/>
              <w:jc w:val="both"/>
              <w:rPr>
                <w:rFonts w:ascii="Arial" w:eastAsia="Arial" w:hAnsi="Arial" w:cs="Arial"/>
                <w:b/>
                <w:bCs/>
                <w:sz w:val="20"/>
                <w:szCs w:val="20"/>
              </w:rPr>
            </w:pPr>
            <w:r>
              <w:rPr>
                <w:rFonts w:ascii="Arial" w:eastAsia="Arial" w:hAnsi="Arial" w:cs="Arial"/>
                <w:b/>
                <w:bCs/>
                <w:sz w:val="20"/>
                <w:szCs w:val="20"/>
              </w:rPr>
              <w:t>$</w:t>
            </w:r>
          </w:p>
        </w:tc>
        <w:tc>
          <w:tcPr>
            <w:tcW w:w="1418" w:type="dxa"/>
            <w:tcBorders>
              <w:left w:val="nil"/>
            </w:tcBorders>
            <w:hideMark/>
          </w:tcPr>
          <w:p w14:paraId="2D6F6058" w14:textId="42A3B4FA"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165,784.00</w:t>
            </w:r>
          </w:p>
        </w:tc>
      </w:tr>
      <w:tr w:rsidR="006E62D9" w:rsidRPr="006E62D9" w14:paraId="5CC9CCB2" w14:textId="77777777" w:rsidTr="006E62D9">
        <w:trPr>
          <w:trHeight w:val="300"/>
        </w:trPr>
        <w:tc>
          <w:tcPr>
            <w:tcW w:w="6941" w:type="dxa"/>
            <w:hideMark/>
          </w:tcPr>
          <w:p w14:paraId="5513355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Productos</w:t>
            </w:r>
          </w:p>
        </w:tc>
        <w:tc>
          <w:tcPr>
            <w:tcW w:w="425" w:type="dxa"/>
            <w:tcBorders>
              <w:right w:val="nil"/>
            </w:tcBorders>
          </w:tcPr>
          <w:p w14:paraId="04071DBF" w14:textId="58CF93DF"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5CF276F0" w14:textId="6FD61C43"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165,784.00</w:t>
            </w:r>
          </w:p>
        </w:tc>
      </w:tr>
      <w:tr w:rsidR="006E62D9" w:rsidRPr="006E62D9" w14:paraId="67AC2F08" w14:textId="77777777" w:rsidTr="006E62D9">
        <w:trPr>
          <w:trHeight w:val="450"/>
        </w:trPr>
        <w:tc>
          <w:tcPr>
            <w:tcW w:w="6941" w:type="dxa"/>
            <w:hideMark/>
          </w:tcPr>
          <w:p w14:paraId="44BEBE00"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Productos no comprendidos en las fracciones de la Ley de Ingresos causadas en ejercicios fiscales anteriores pendientes de liquidación o pago</w:t>
            </w:r>
          </w:p>
        </w:tc>
        <w:tc>
          <w:tcPr>
            <w:tcW w:w="425" w:type="dxa"/>
            <w:tcBorders>
              <w:right w:val="nil"/>
            </w:tcBorders>
          </w:tcPr>
          <w:p w14:paraId="266D1534" w14:textId="1DCFBE2F"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648BF112" w14:textId="200CCEFA"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bl>
    <w:p w14:paraId="53952A89" w14:textId="77777777" w:rsidR="0095129C" w:rsidRPr="006E62D9" w:rsidRDefault="0095129C" w:rsidP="006E62D9">
      <w:pPr>
        <w:widowControl w:val="0"/>
        <w:spacing w:after="0" w:line="360" w:lineRule="auto"/>
        <w:jc w:val="both"/>
        <w:rPr>
          <w:rFonts w:ascii="Arial" w:eastAsia="Arial" w:hAnsi="Arial" w:cs="Arial"/>
          <w:sz w:val="20"/>
          <w:szCs w:val="20"/>
        </w:rPr>
      </w:pPr>
    </w:p>
    <w:p w14:paraId="00770D1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9.- </w:t>
      </w:r>
      <w:r w:rsidRPr="006E62D9">
        <w:rPr>
          <w:rFonts w:ascii="Arial" w:eastAsia="Arial" w:hAnsi="Arial" w:cs="Arial"/>
          <w:sz w:val="20"/>
          <w:szCs w:val="20"/>
        </w:rPr>
        <w:t>Los ingresos que la Hacienda Pública Municipal percibirá por concepto de aprovechamientos, se clasificarán de la siguiente manera:</w:t>
      </w:r>
    </w:p>
    <w:p w14:paraId="723E2F87" w14:textId="77777777" w:rsidR="0095129C" w:rsidRPr="006E62D9" w:rsidRDefault="0095129C" w:rsidP="006E62D9">
      <w:pPr>
        <w:widowControl w:val="0"/>
        <w:spacing w:after="0" w:line="240" w:lineRule="auto"/>
        <w:jc w:val="both"/>
        <w:rPr>
          <w:rFonts w:ascii="Arial" w:eastAsia="Arial" w:hAnsi="Arial" w:cs="Arial"/>
          <w:sz w:val="20"/>
          <w:szCs w:val="20"/>
        </w:rPr>
      </w:pPr>
    </w:p>
    <w:tbl>
      <w:tblPr>
        <w:tblStyle w:val="Tablaconcuadrcula"/>
        <w:tblW w:w="8784" w:type="dxa"/>
        <w:tblLook w:val="04A0" w:firstRow="1" w:lastRow="0" w:firstColumn="1" w:lastColumn="0" w:noHBand="0" w:noVBand="1"/>
      </w:tblPr>
      <w:tblGrid>
        <w:gridCol w:w="6941"/>
        <w:gridCol w:w="425"/>
        <w:gridCol w:w="1418"/>
      </w:tblGrid>
      <w:tr w:rsidR="006E62D9" w:rsidRPr="006E62D9" w14:paraId="6ED2F417" w14:textId="77777777" w:rsidTr="006E62D9">
        <w:trPr>
          <w:trHeight w:val="300"/>
        </w:trPr>
        <w:tc>
          <w:tcPr>
            <w:tcW w:w="6941" w:type="dxa"/>
            <w:hideMark/>
          </w:tcPr>
          <w:p w14:paraId="56B237C4"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Aprovechamientos</w:t>
            </w:r>
          </w:p>
        </w:tc>
        <w:tc>
          <w:tcPr>
            <w:tcW w:w="425" w:type="dxa"/>
            <w:tcBorders>
              <w:right w:val="nil"/>
            </w:tcBorders>
          </w:tcPr>
          <w:p w14:paraId="30D255D0" w14:textId="60B54D81" w:rsidR="006E62D9" w:rsidRPr="006E62D9" w:rsidRDefault="006E62D9" w:rsidP="006E62D9">
            <w:pPr>
              <w:widowControl w:val="0"/>
              <w:spacing w:line="360" w:lineRule="auto"/>
              <w:jc w:val="both"/>
              <w:rPr>
                <w:rFonts w:ascii="Arial" w:eastAsia="Arial" w:hAnsi="Arial" w:cs="Arial"/>
                <w:b/>
                <w:bCs/>
                <w:sz w:val="20"/>
                <w:szCs w:val="20"/>
              </w:rPr>
            </w:pPr>
            <w:r>
              <w:rPr>
                <w:rFonts w:ascii="Arial" w:eastAsia="Arial" w:hAnsi="Arial" w:cs="Arial"/>
                <w:b/>
                <w:bCs/>
                <w:sz w:val="20"/>
                <w:szCs w:val="20"/>
              </w:rPr>
              <w:t>$</w:t>
            </w:r>
          </w:p>
        </w:tc>
        <w:tc>
          <w:tcPr>
            <w:tcW w:w="1418" w:type="dxa"/>
            <w:tcBorders>
              <w:left w:val="nil"/>
            </w:tcBorders>
            <w:hideMark/>
          </w:tcPr>
          <w:p w14:paraId="0E124AF9" w14:textId="571DE476"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0.00</w:t>
            </w:r>
          </w:p>
        </w:tc>
      </w:tr>
      <w:tr w:rsidR="006E62D9" w:rsidRPr="006E62D9" w14:paraId="6B458776" w14:textId="77777777" w:rsidTr="006E62D9">
        <w:trPr>
          <w:trHeight w:val="300"/>
        </w:trPr>
        <w:tc>
          <w:tcPr>
            <w:tcW w:w="6941" w:type="dxa"/>
            <w:hideMark/>
          </w:tcPr>
          <w:p w14:paraId="2DEB1B0E"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xml:space="preserve">Aprovechamientos </w:t>
            </w:r>
          </w:p>
        </w:tc>
        <w:tc>
          <w:tcPr>
            <w:tcW w:w="425" w:type="dxa"/>
            <w:tcBorders>
              <w:right w:val="nil"/>
            </w:tcBorders>
          </w:tcPr>
          <w:p w14:paraId="0C2DEA0D" w14:textId="083EAEA7"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2F79B5F0" w14:textId="1032E954"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275E4105" w14:textId="77777777" w:rsidTr="006E62D9">
        <w:trPr>
          <w:trHeight w:val="300"/>
        </w:trPr>
        <w:tc>
          <w:tcPr>
            <w:tcW w:w="6941" w:type="dxa"/>
            <w:hideMark/>
          </w:tcPr>
          <w:p w14:paraId="656A9A73"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Aprovechamientos patrimoniales</w:t>
            </w:r>
          </w:p>
        </w:tc>
        <w:tc>
          <w:tcPr>
            <w:tcW w:w="425" w:type="dxa"/>
            <w:tcBorders>
              <w:right w:val="nil"/>
            </w:tcBorders>
          </w:tcPr>
          <w:p w14:paraId="26B16B86" w14:textId="4FB0734D"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45B40CDC" w14:textId="5878A07B"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5A19FC85" w14:textId="77777777" w:rsidTr="006E62D9">
        <w:trPr>
          <w:trHeight w:val="300"/>
        </w:trPr>
        <w:tc>
          <w:tcPr>
            <w:tcW w:w="6941" w:type="dxa"/>
            <w:hideMark/>
          </w:tcPr>
          <w:p w14:paraId="65F12246"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xml:space="preserve">Accesorios de aprovechamientos </w:t>
            </w:r>
          </w:p>
        </w:tc>
        <w:tc>
          <w:tcPr>
            <w:tcW w:w="425" w:type="dxa"/>
            <w:tcBorders>
              <w:right w:val="nil"/>
            </w:tcBorders>
          </w:tcPr>
          <w:p w14:paraId="064517B7" w14:textId="45F2A2BC"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6EBCBFE1" w14:textId="7F76A92D"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319E41E0" w14:textId="77777777" w:rsidTr="006E62D9">
        <w:trPr>
          <w:trHeight w:val="450"/>
        </w:trPr>
        <w:tc>
          <w:tcPr>
            <w:tcW w:w="6941" w:type="dxa"/>
            <w:hideMark/>
          </w:tcPr>
          <w:p w14:paraId="31F955CE"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Aprovechamientos no comprendidos en las fracciones de la Ley de Ingresos causadas en ejercicios fiscales anteriores pendientes de liquidación o pago</w:t>
            </w:r>
          </w:p>
        </w:tc>
        <w:tc>
          <w:tcPr>
            <w:tcW w:w="425" w:type="dxa"/>
            <w:tcBorders>
              <w:right w:val="nil"/>
            </w:tcBorders>
          </w:tcPr>
          <w:p w14:paraId="051D14BB" w14:textId="57362988"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455D915C" w14:textId="23AB7E68"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bl>
    <w:p w14:paraId="1F5204D8" w14:textId="77777777" w:rsidR="0095129C" w:rsidRPr="006E62D9" w:rsidRDefault="0095129C" w:rsidP="006E62D9">
      <w:pPr>
        <w:widowControl w:val="0"/>
        <w:spacing w:after="0" w:line="360" w:lineRule="auto"/>
        <w:jc w:val="both"/>
        <w:rPr>
          <w:rFonts w:ascii="Arial" w:eastAsia="Arial" w:hAnsi="Arial" w:cs="Arial"/>
          <w:sz w:val="20"/>
          <w:szCs w:val="20"/>
        </w:rPr>
      </w:pPr>
    </w:p>
    <w:p w14:paraId="28909D7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10.- </w:t>
      </w:r>
      <w:r w:rsidRPr="006E62D9">
        <w:rPr>
          <w:rFonts w:ascii="Arial" w:eastAsia="Arial" w:hAnsi="Arial" w:cs="Arial"/>
          <w:sz w:val="20"/>
          <w:szCs w:val="20"/>
        </w:rPr>
        <w:t>Los ingresos por Participaciones que percibirá la Hacienda Pública Municipal se integrarán por los siguientes conceptos:</w:t>
      </w:r>
    </w:p>
    <w:p w14:paraId="4EF5FDFA"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8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61"/>
        <w:gridCol w:w="328"/>
        <w:gridCol w:w="1496"/>
      </w:tblGrid>
      <w:tr w:rsidR="0095129C" w:rsidRPr="006E62D9" w14:paraId="576FBEAA" w14:textId="77777777" w:rsidTr="006E62D9">
        <w:trPr>
          <w:trHeight w:val="300"/>
        </w:trPr>
        <w:tc>
          <w:tcPr>
            <w:tcW w:w="4019" w:type="pct"/>
            <w:shd w:val="clear" w:color="auto" w:fill="auto"/>
            <w:vAlign w:val="center"/>
          </w:tcPr>
          <w:p w14:paraId="4E1D438D" w14:textId="77777777" w:rsidR="0095129C" w:rsidRPr="006E62D9" w:rsidRDefault="0095129C" w:rsidP="006E62D9">
            <w:pPr>
              <w:widowControl w:val="0"/>
              <w:spacing w:after="0" w:line="360" w:lineRule="auto"/>
              <w:jc w:val="both"/>
              <w:rPr>
                <w:rFonts w:ascii="Arial" w:eastAsia="Arial" w:hAnsi="Arial" w:cs="Arial"/>
                <w:b/>
                <w:color w:val="000000"/>
                <w:sz w:val="20"/>
                <w:szCs w:val="20"/>
              </w:rPr>
            </w:pPr>
            <w:r w:rsidRPr="006E62D9">
              <w:rPr>
                <w:rFonts w:ascii="Arial" w:eastAsia="Arial" w:hAnsi="Arial" w:cs="Arial"/>
                <w:b/>
                <w:color w:val="000000"/>
                <w:sz w:val="20"/>
                <w:szCs w:val="20"/>
              </w:rPr>
              <w:t>Participaciones</w:t>
            </w:r>
          </w:p>
        </w:tc>
        <w:tc>
          <w:tcPr>
            <w:tcW w:w="187" w:type="pct"/>
            <w:tcBorders>
              <w:right w:val="nil"/>
            </w:tcBorders>
          </w:tcPr>
          <w:p w14:paraId="53B548FF" w14:textId="77777777" w:rsidR="0095129C" w:rsidRPr="006E62D9" w:rsidRDefault="0095129C" w:rsidP="006E62D9">
            <w:pPr>
              <w:widowControl w:val="0"/>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w:t>
            </w:r>
          </w:p>
        </w:tc>
        <w:tc>
          <w:tcPr>
            <w:tcW w:w="795" w:type="pct"/>
            <w:tcBorders>
              <w:left w:val="nil"/>
            </w:tcBorders>
            <w:shd w:val="clear" w:color="auto" w:fill="auto"/>
          </w:tcPr>
          <w:p w14:paraId="6CBE3121"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17,128,900.00</w:t>
            </w:r>
          </w:p>
        </w:tc>
      </w:tr>
      <w:tr w:rsidR="0095129C" w:rsidRPr="006E62D9" w14:paraId="60BBF8DC" w14:textId="77777777" w:rsidTr="006E62D9">
        <w:trPr>
          <w:trHeight w:val="300"/>
        </w:trPr>
        <w:tc>
          <w:tcPr>
            <w:tcW w:w="4019" w:type="pct"/>
            <w:shd w:val="clear" w:color="auto" w:fill="auto"/>
            <w:vAlign w:val="center"/>
          </w:tcPr>
          <w:p w14:paraId="74F26D60"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Participaciones Federales y Estatales</w:t>
            </w:r>
          </w:p>
        </w:tc>
        <w:tc>
          <w:tcPr>
            <w:tcW w:w="187" w:type="pct"/>
            <w:tcBorders>
              <w:right w:val="nil"/>
            </w:tcBorders>
          </w:tcPr>
          <w:p w14:paraId="135AF21D" w14:textId="77777777" w:rsidR="0095129C" w:rsidRPr="006E62D9" w:rsidRDefault="0095129C" w:rsidP="006E62D9">
            <w:pPr>
              <w:widowControl w:val="0"/>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w:t>
            </w:r>
          </w:p>
        </w:tc>
        <w:tc>
          <w:tcPr>
            <w:tcW w:w="795" w:type="pct"/>
            <w:tcBorders>
              <w:left w:val="nil"/>
            </w:tcBorders>
            <w:shd w:val="clear" w:color="auto" w:fill="auto"/>
          </w:tcPr>
          <w:p w14:paraId="23070E4A"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17,128,900.00</w:t>
            </w:r>
          </w:p>
        </w:tc>
      </w:tr>
    </w:tbl>
    <w:p w14:paraId="2646F0CE"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A90E35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11.- </w:t>
      </w:r>
      <w:r w:rsidRPr="006E62D9">
        <w:rPr>
          <w:rFonts w:ascii="Arial" w:eastAsia="Arial" w:hAnsi="Arial" w:cs="Arial"/>
          <w:sz w:val="20"/>
          <w:szCs w:val="20"/>
        </w:rPr>
        <w:t>Las aportaciones que recaudará la Hacienda Pública Municipal se integrarán con los siguientes conceptos:</w:t>
      </w:r>
    </w:p>
    <w:p w14:paraId="736EEFB3"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3"/>
        <w:gridCol w:w="351"/>
        <w:gridCol w:w="1630"/>
      </w:tblGrid>
      <w:tr w:rsidR="0095129C" w:rsidRPr="006E62D9" w14:paraId="6B28C597" w14:textId="77777777" w:rsidTr="00154FE4">
        <w:trPr>
          <w:trHeight w:val="300"/>
        </w:trPr>
        <w:tc>
          <w:tcPr>
            <w:tcW w:w="3899" w:type="pct"/>
            <w:shd w:val="clear" w:color="auto" w:fill="auto"/>
            <w:vAlign w:val="center"/>
          </w:tcPr>
          <w:p w14:paraId="01EE9779" w14:textId="77777777" w:rsidR="0095129C" w:rsidRPr="006E62D9" w:rsidRDefault="0095129C" w:rsidP="006E62D9">
            <w:pPr>
              <w:widowControl w:val="0"/>
              <w:spacing w:after="0" w:line="360" w:lineRule="auto"/>
              <w:jc w:val="both"/>
              <w:rPr>
                <w:rFonts w:ascii="Arial" w:eastAsia="Arial" w:hAnsi="Arial" w:cs="Arial"/>
                <w:b/>
                <w:color w:val="000000"/>
                <w:sz w:val="20"/>
                <w:szCs w:val="20"/>
              </w:rPr>
            </w:pPr>
            <w:r w:rsidRPr="006E62D9">
              <w:rPr>
                <w:rFonts w:ascii="Arial" w:eastAsia="Arial" w:hAnsi="Arial" w:cs="Arial"/>
                <w:b/>
                <w:color w:val="000000"/>
                <w:sz w:val="20"/>
                <w:szCs w:val="20"/>
              </w:rPr>
              <w:t xml:space="preserve">Aportaciones </w:t>
            </w:r>
          </w:p>
        </w:tc>
        <w:tc>
          <w:tcPr>
            <w:tcW w:w="195" w:type="pct"/>
            <w:tcBorders>
              <w:right w:val="nil"/>
            </w:tcBorders>
          </w:tcPr>
          <w:p w14:paraId="3935B0BC"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906" w:type="pct"/>
            <w:tcBorders>
              <w:left w:val="nil"/>
            </w:tcBorders>
            <w:shd w:val="clear" w:color="auto" w:fill="auto"/>
          </w:tcPr>
          <w:p w14:paraId="5BC9E37B"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7,884,660.00</w:t>
            </w:r>
          </w:p>
        </w:tc>
      </w:tr>
      <w:tr w:rsidR="0095129C" w:rsidRPr="006E62D9" w14:paraId="4C922406" w14:textId="77777777" w:rsidTr="00154FE4">
        <w:trPr>
          <w:trHeight w:val="300"/>
        </w:trPr>
        <w:tc>
          <w:tcPr>
            <w:tcW w:w="3899" w:type="pct"/>
            <w:shd w:val="clear" w:color="auto" w:fill="auto"/>
            <w:vAlign w:val="center"/>
          </w:tcPr>
          <w:p w14:paraId="16311EE1"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Fondo de Aportaciones para la Infraestructura Social Municipal</w:t>
            </w:r>
          </w:p>
        </w:tc>
        <w:tc>
          <w:tcPr>
            <w:tcW w:w="195" w:type="pct"/>
            <w:tcBorders>
              <w:right w:val="nil"/>
            </w:tcBorders>
          </w:tcPr>
          <w:p w14:paraId="757A5C4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906" w:type="pct"/>
            <w:tcBorders>
              <w:left w:val="nil"/>
            </w:tcBorders>
            <w:shd w:val="clear" w:color="auto" w:fill="auto"/>
          </w:tcPr>
          <w:p w14:paraId="7233E982"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4,731,933.00</w:t>
            </w:r>
          </w:p>
        </w:tc>
      </w:tr>
      <w:tr w:rsidR="0095129C" w:rsidRPr="006E62D9" w14:paraId="44E1BC6B" w14:textId="77777777" w:rsidTr="00154FE4">
        <w:trPr>
          <w:trHeight w:val="300"/>
        </w:trPr>
        <w:tc>
          <w:tcPr>
            <w:tcW w:w="3899" w:type="pct"/>
            <w:shd w:val="clear" w:color="auto" w:fill="auto"/>
            <w:vAlign w:val="center"/>
          </w:tcPr>
          <w:p w14:paraId="1D7CE781"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Fondo de Aportaciones para el Fortalecimiento Municipal</w:t>
            </w:r>
          </w:p>
        </w:tc>
        <w:tc>
          <w:tcPr>
            <w:tcW w:w="195" w:type="pct"/>
            <w:tcBorders>
              <w:right w:val="nil"/>
            </w:tcBorders>
          </w:tcPr>
          <w:p w14:paraId="5BC9F3D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906" w:type="pct"/>
            <w:tcBorders>
              <w:left w:val="nil"/>
            </w:tcBorders>
            <w:shd w:val="clear" w:color="auto" w:fill="auto"/>
          </w:tcPr>
          <w:p w14:paraId="6D9D415F"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3,152,727.00</w:t>
            </w:r>
          </w:p>
        </w:tc>
      </w:tr>
    </w:tbl>
    <w:p w14:paraId="230625B9"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DE1DD4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12.- </w:t>
      </w:r>
      <w:r w:rsidRPr="006E62D9">
        <w:rPr>
          <w:rFonts w:ascii="Arial" w:eastAsia="Arial" w:hAnsi="Arial" w:cs="Arial"/>
          <w:sz w:val="20"/>
          <w:szCs w:val="20"/>
        </w:rPr>
        <w:t>Los ingresos extraordinarios que podrá percibir la Hacienda Pública Municipal serán los siguientes.</w:t>
      </w:r>
    </w:p>
    <w:p w14:paraId="1CF3F4E5"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Look w:val="0400" w:firstRow="0" w:lastRow="0" w:firstColumn="0" w:lastColumn="0" w:noHBand="0" w:noVBand="1"/>
      </w:tblPr>
      <w:tblGrid>
        <w:gridCol w:w="7060"/>
        <w:gridCol w:w="328"/>
        <w:gridCol w:w="1606"/>
      </w:tblGrid>
      <w:tr w:rsidR="0095129C" w:rsidRPr="006E62D9" w14:paraId="3835657C" w14:textId="77777777" w:rsidTr="00154FE4">
        <w:trPr>
          <w:trHeight w:val="300"/>
        </w:trPr>
        <w:tc>
          <w:tcPr>
            <w:tcW w:w="3924" w:type="pct"/>
            <w:tcBorders>
              <w:top w:val="single" w:sz="4" w:space="0" w:color="000000"/>
              <w:left w:val="single" w:sz="4" w:space="0" w:color="000000"/>
              <w:bottom w:val="single" w:sz="4" w:space="0" w:color="000000"/>
              <w:right w:val="nil"/>
            </w:tcBorders>
            <w:shd w:val="clear" w:color="auto" w:fill="auto"/>
            <w:vAlign w:val="center"/>
          </w:tcPr>
          <w:p w14:paraId="5606BCD2" w14:textId="77777777" w:rsidR="0095129C" w:rsidRPr="006E62D9" w:rsidRDefault="0095129C" w:rsidP="006E62D9">
            <w:pPr>
              <w:widowControl w:val="0"/>
              <w:spacing w:after="0" w:line="360" w:lineRule="auto"/>
              <w:jc w:val="both"/>
              <w:rPr>
                <w:rFonts w:ascii="Arial" w:eastAsia="Arial" w:hAnsi="Arial" w:cs="Arial"/>
                <w:b/>
                <w:color w:val="000000"/>
                <w:sz w:val="20"/>
                <w:szCs w:val="20"/>
              </w:rPr>
            </w:pPr>
            <w:r w:rsidRPr="006E62D9">
              <w:rPr>
                <w:rFonts w:ascii="Arial" w:eastAsia="Arial" w:hAnsi="Arial" w:cs="Arial"/>
                <w:b/>
                <w:color w:val="000000"/>
                <w:sz w:val="20"/>
                <w:szCs w:val="20"/>
              </w:rPr>
              <w:t>Ingresos por ventas de bienes y servicios</w:t>
            </w:r>
          </w:p>
        </w:tc>
        <w:tc>
          <w:tcPr>
            <w:tcW w:w="182" w:type="pct"/>
            <w:tcBorders>
              <w:top w:val="single" w:sz="4" w:space="0" w:color="000000"/>
              <w:left w:val="single" w:sz="4" w:space="0" w:color="000000"/>
              <w:bottom w:val="single" w:sz="4" w:space="0" w:color="000000"/>
            </w:tcBorders>
          </w:tcPr>
          <w:p w14:paraId="5B86B701"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93" w:type="pct"/>
            <w:tcBorders>
              <w:top w:val="single" w:sz="4" w:space="0" w:color="000000"/>
              <w:left w:val="nil"/>
              <w:bottom w:val="single" w:sz="4" w:space="0" w:color="000000"/>
              <w:right w:val="single" w:sz="4" w:space="0" w:color="000000"/>
            </w:tcBorders>
            <w:shd w:val="clear" w:color="auto" w:fill="auto"/>
            <w:vAlign w:val="center"/>
          </w:tcPr>
          <w:p w14:paraId="5A277EB9"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0E845C9F" w14:textId="77777777" w:rsidTr="00154FE4">
        <w:trPr>
          <w:trHeight w:val="300"/>
        </w:trPr>
        <w:tc>
          <w:tcPr>
            <w:tcW w:w="3924" w:type="pct"/>
            <w:tcBorders>
              <w:top w:val="nil"/>
              <w:left w:val="single" w:sz="4" w:space="0" w:color="000000"/>
              <w:bottom w:val="single" w:sz="4" w:space="0" w:color="000000"/>
              <w:right w:val="nil"/>
            </w:tcBorders>
            <w:shd w:val="clear" w:color="auto" w:fill="auto"/>
            <w:vAlign w:val="center"/>
          </w:tcPr>
          <w:p w14:paraId="73831D8F"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Ingresos por ventas de bienes y servicios de organismos descentralizados</w:t>
            </w:r>
          </w:p>
        </w:tc>
        <w:tc>
          <w:tcPr>
            <w:tcW w:w="182" w:type="pct"/>
            <w:tcBorders>
              <w:top w:val="single" w:sz="4" w:space="0" w:color="000000"/>
              <w:left w:val="single" w:sz="4" w:space="0" w:color="000000"/>
              <w:bottom w:val="single" w:sz="4" w:space="0" w:color="000000"/>
            </w:tcBorders>
          </w:tcPr>
          <w:p w14:paraId="0811FD26"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14:paraId="35295A92"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48892A51" w14:textId="77777777" w:rsidTr="00154FE4">
        <w:trPr>
          <w:trHeight w:val="300"/>
        </w:trPr>
        <w:tc>
          <w:tcPr>
            <w:tcW w:w="3924" w:type="pct"/>
            <w:tcBorders>
              <w:top w:val="nil"/>
              <w:left w:val="single" w:sz="4" w:space="0" w:color="000000"/>
              <w:bottom w:val="single" w:sz="4" w:space="0" w:color="000000"/>
              <w:right w:val="nil"/>
            </w:tcBorders>
            <w:shd w:val="clear" w:color="auto" w:fill="auto"/>
            <w:vAlign w:val="center"/>
          </w:tcPr>
          <w:p w14:paraId="06E2017A"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 xml:space="preserve">Ingresos de operación de entidades paraestatales empresariales </w:t>
            </w:r>
          </w:p>
        </w:tc>
        <w:tc>
          <w:tcPr>
            <w:tcW w:w="182" w:type="pct"/>
            <w:tcBorders>
              <w:top w:val="single" w:sz="4" w:space="0" w:color="000000"/>
              <w:left w:val="single" w:sz="4" w:space="0" w:color="000000"/>
              <w:bottom w:val="single" w:sz="4" w:space="0" w:color="000000"/>
            </w:tcBorders>
          </w:tcPr>
          <w:p w14:paraId="275F6443"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14:paraId="119627FF"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6F87C35F" w14:textId="77777777" w:rsidTr="00154FE4">
        <w:trPr>
          <w:trHeight w:val="510"/>
        </w:trPr>
        <w:tc>
          <w:tcPr>
            <w:tcW w:w="3924" w:type="pct"/>
            <w:tcBorders>
              <w:top w:val="nil"/>
              <w:left w:val="single" w:sz="4" w:space="0" w:color="000000"/>
              <w:bottom w:val="single" w:sz="4" w:space="0" w:color="000000"/>
              <w:right w:val="nil"/>
            </w:tcBorders>
            <w:shd w:val="clear" w:color="auto" w:fill="auto"/>
            <w:vAlign w:val="center"/>
          </w:tcPr>
          <w:p w14:paraId="5129469B"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Ingresos por ventas de bienes y servicios producidos en establecimientos del Gobierno Central</w:t>
            </w:r>
          </w:p>
        </w:tc>
        <w:tc>
          <w:tcPr>
            <w:tcW w:w="182" w:type="pct"/>
            <w:tcBorders>
              <w:top w:val="single" w:sz="4" w:space="0" w:color="000000"/>
              <w:left w:val="single" w:sz="4" w:space="0" w:color="000000"/>
              <w:bottom w:val="single" w:sz="4" w:space="0" w:color="000000"/>
            </w:tcBorders>
          </w:tcPr>
          <w:p w14:paraId="378698B4"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14:paraId="419CF68D"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p>
          <w:p w14:paraId="3DAB4BCD"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bl>
    <w:p w14:paraId="465F13CA"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60"/>
        <w:gridCol w:w="328"/>
        <w:gridCol w:w="1606"/>
      </w:tblGrid>
      <w:tr w:rsidR="0095129C" w:rsidRPr="006E62D9" w14:paraId="55E2DF8B" w14:textId="77777777" w:rsidTr="00154FE4">
        <w:trPr>
          <w:trHeight w:val="300"/>
        </w:trPr>
        <w:tc>
          <w:tcPr>
            <w:tcW w:w="3925" w:type="pct"/>
            <w:shd w:val="clear" w:color="auto" w:fill="auto"/>
            <w:vAlign w:val="center"/>
          </w:tcPr>
          <w:p w14:paraId="48870506"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Transferencias, Asignaciones, Subsidios y Otras Ayudas</w:t>
            </w:r>
          </w:p>
        </w:tc>
        <w:tc>
          <w:tcPr>
            <w:tcW w:w="182" w:type="pct"/>
            <w:tcBorders>
              <w:right w:val="nil"/>
            </w:tcBorders>
          </w:tcPr>
          <w:p w14:paraId="7ED88C72"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5490E660"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0B182F8E" w14:textId="77777777" w:rsidTr="00154FE4">
        <w:trPr>
          <w:trHeight w:val="300"/>
        </w:trPr>
        <w:tc>
          <w:tcPr>
            <w:tcW w:w="3925" w:type="pct"/>
            <w:shd w:val="clear" w:color="auto" w:fill="auto"/>
            <w:vAlign w:val="center"/>
          </w:tcPr>
          <w:p w14:paraId="7BA6BC32"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Transferencias Internas y Asignaciones del Sector Público</w:t>
            </w:r>
          </w:p>
        </w:tc>
        <w:tc>
          <w:tcPr>
            <w:tcW w:w="182" w:type="pct"/>
            <w:tcBorders>
              <w:right w:val="nil"/>
            </w:tcBorders>
          </w:tcPr>
          <w:p w14:paraId="468ECF29"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6FAE419E"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785AFF56" w14:textId="77777777" w:rsidTr="00154FE4">
        <w:trPr>
          <w:trHeight w:val="480"/>
        </w:trPr>
        <w:tc>
          <w:tcPr>
            <w:tcW w:w="3925" w:type="pct"/>
            <w:shd w:val="clear" w:color="auto" w:fill="auto"/>
            <w:vAlign w:val="center"/>
          </w:tcPr>
          <w:p w14:paraId="39E51674"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Las recibidas por conceptos diversos a participaciones, aportaciones o aprovechamientos</w:t>
            </w:r>
          </w:p>
        </w:tc>
        <w:tc>
          <w:tcPr>
            <w:tcW w:w="182" w:type="pct"/>
            <w:tcBorders>
              <w:right w:val="nil"/>
            </w:tcBorders>
          </w:tcPr>
          <w:p w14:paraId="249B3F00" w14:textId="77777777" w:rsidR="0095129C" w:rsidRPr="006E62D9" w:rsidRDefault="0095129C" w:rsidP="006E62D9">
            <w:pPr>
              <w:spacing w:after="0" w:line="360" w:lineRule="auto"/>
              <w:jc w:val="center"/>
              <w:rPr>
                <w:rFonts w:ascii="Arial" w:eastAsia="Arial" w:hAnsi="Arial" w:cs="Arial"/>
                <w:color w:val="000000"/>
                <w:sz w:val="20"/>
                <w:szCs w:val="20"/>
              </w:rPr>
            </w:pPr>
          </w:p>
          <w:p w14:paraId="72CCBB30"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333618A0"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p>
          <w:p w14:paraId="3D5B7317"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486F91A0" w14:textId="77777777" w:rsidTr="00154FE4">
        <w:trPr>
          <w:trHeight w:val="319"/>
        </w:trPr>
        <w:tc>
          <w:tcPr>
            <w:tcW w:w="3925" w:type="pct"/>
            <w:shd w:val="clear" w:color="auto" w:fill="auto"/>
            <w:vAlign w:val="center"/>
          </w:tcPr>
          <w:p w14:paraId="5602791B"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Transferencias del Sector Público</w:t>
            </w:r>
          </w:p>
        </w:tc>
        <w:tc>
          <w:tcPr>
            <w:tcW w:w="182" w:type="pct"/>
            <w:tcBorders>
              <w:right w:val="nil"/>
            </w:tcBorders>
          </w:tcPr>
          <w:p w14:paraId="37ECEC2F"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172D85B8"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74D3C678" w14:textId="77777777" w:rsidTr="00154FE4">
        <w:trPr>
          <w:trHeight w:val="300"/>
        </w:trPr>
        <w:tc>
          <w:tcPr>
            <w:tcW w:w="3925" w:type="pct"/>
            <w:shd w:val="clear" w:color="auto" w:fill="auto"/>
            <w:vAlign w:val="center"/>
          </w:tcPr>
          <w:p w14:paraId="7B328049"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Subsidios y Subvenciones</w:t>
            </w:r>
          </w:p>
        </w:tc>
        <w:tc>
          <w:tcPr>
            <w:tcW w:w="182" w:type="pct"/>
            <w:tcBorders>
              <w:right w:val="nil"/>
            </w:tcBorders>
          </w:tcPr>
          <w:p w14:paraId="5B707691"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048170DF"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28837307" w14:textId="77777777" w:rsidTr="00154FE4">
        <w:trPr>
          <w:trHeight w:val="300"/>
        </w:trPr>
        <w:tc>
          <w:tcPr>
            <w:tcW w:w="3925" w:type="pct"/>
            <w:shd w:val="clear" w:color="auto" w:fill="auto"/>
            <w:vAlign w:val="center"/>
          </w:tcPr>
          <w:p w14:paraId="7B71D0EB"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 xml:space="preserve">Ayudas sociales </w:t>
            </w:r>
          </w:p>
        </w:tc>
        <w:tc>
          <w:tcPr>
            <w:tcW w:w="182" w:type="pct"/>
            <w:tcBorders>
              <w:right w:val="nil"/>
            </w:tcBorders>
          </w:tcPr>
          <w:p w14:paraId="5868B3CB"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43C6464B"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1E950FBC" w14:textId="77777777" w:rsidTr="00154FE4">
        <w:trPr>
          <w:trHeight w:val="300"/>
        </w:trPr>
        <w:tc>
          <w:tcPr>
            <w:tcW w:w="3925" w:type="pct"/>
            <w:shd w:val="clear" w:color="auto" w:fill="auto"/>
            <w:vAlign w:val="center"/>
          </w:tcPr>
          <w:p w14:paraId="55E0ADD5"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Transferencias de Fideicomisos, mandatos y análogos</w:t>
            </w:r>
          </w:p>
        </w:tc>
        <w:tc>
          <w:tcPr>
            <w:tcW w:w="182" w:type="pct"/>
            <w:tcBorders>
              <w:right w:val="nil"/>
            </w:tcBorders>
          </w:tcPr>
          <w:p w14:paraId="27799980"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7F028429"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66D65263" w14:textId="77777777" w:rsidTr="00154FE4">
        <w:trPr>
          <w:trHeight w:val="300"/>
        </w:trPr>
        <w:tc>
          <w:tcPr>
            <w:tcW w:w="3925" w:type="pct"/>
            <w:shd w:val="clear" w:color="auto" w:fill="auto"/>
            <w:vAlign w:val="center"/>
          </w:tcPr>
          <w:p w14:paraId="57895611"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Convenios</w:t>
            </w:r>
          </w:p>
        </w:tc>
        <w:tc>
          <w:tcPr>
            <w:tcW w:w="182" w:type="pct"/>
            <w:tcBorders>
              <w:right w:val="nil"/>
            </w:tcBorders>
          </w:tcPr>
          <w:p w14:paraId="4AB7C1E9"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0696EB87"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6870CA43" w14:textId="77777777" w:rsidTr="00154FE4">
        <w:trPr>
          <w:trHeight w:val="480"/>
        </w:trPr>
        <w:tc>
          <w:tcPr>
            <w:tcW w:w="3925" w:type="pct"/>
            <w:shd w:val="clear" w:color="auto" w:fill="auto"/>
            <w:vAlign w:val="center"/>
          </w:tcPr>
          <w:p w14:paraId="47239095"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Con la Federación o el Estado: Hábitat, Tu Casa, 3x1 migrantes, Rescate de Espacios Públicos, entre otros.</w:t>
            </w:r>
          </w:p>
        </w:tc>
        <w:tc>
          <w:tcPr>
            <w:tcW w:w="182" w:type="pct"/>
            <w:tcBorders>
              <w:right w:val="nil"/>
            </w:tcBorders>
          </w:tcPr>
          <w:p w14:paraId="3A6E7E32"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3BEC0461"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bl>
    <w:p w14:paraId="4A0C620D"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371"/>
        <w:gridCol w:w="1541"/>
      </w:tblGrid>
      <w:tr w:rsidR="0095129C" w:rsidRPr="006E62D9" w14:paraId="530F1185" w14:textId="77777777" w:rsidTr="006E62D9">
        <w:trPr>
          <w:trHeight w:val="300"/>
          <w:jc w:val="center"/>
        </w:trPr>
        <w:tc>
          <w:tcPr>
            <w:tcW w:w="3929" w:type="pct"/>
            <w:shd w:val="clear" w:color="auto" w:fill="auto"/>
            <w:vAlign w:val="center"/>
          </w:tcPr>
          <w:p w14:paraId="581A7446"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Ingresos derivados de Financiamientos</w:t>
            </w:r>
          </w:p>
        </w:tc>
        <w:tc>
          <w:tcPr>
            <w:tcW w:w="208" w:type="pct"/>
            <w:tcBorders>
              <w:right w:val="nil"/>
            </w:tcBorders>
          </w:tcPr>
          <w:p w14:paraId="09EB7C52"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2A0D15EE"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r w:rsidR="0095129C" w:rsidRPr="006E62D9" w14:paraId="39F5A426" w14:textId="77777777" w:rsidTr="006E62D9">
        <w:trPr>
          <w:trHeight w:val="300"/>
          <w:jc w:val="center"/>
        </w:trPr>
        <w:tc>
          <w:tcPr>
            <w:tcW w:w="3929" w:type="pct"/>
            <w:shd w:val="clear" w:color="auto" w:fill="auto"/>
            <w:vAlign w:val="center"/>
          </w:tcPr>
          <w:p w14:paraId="041FEECA"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Endeudamiento interno</w:t>
            </w:r>
          </w:p>
        </w:tc>
        <w:tc>
          <w:tcPr>
            <w:tcW w:w="208" w:type="pct"/>
            <w:tcBorders>
              <w:right w:val="nil"/>
            </w:tcBorders>
          </w:tcPr>
          <w:p w14:paraId="58187C32"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3E616893"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r w:rsidR="0095129C" w:rsidRPr="006E62D9" w14:paraId="1D02373A" w14:textId="77777777" w:rsidTr="006E62D9">
        <w:trPr>
          <w:trHeight w:val="300"/>
          <w:jc w:val="center"/>
        </w:trPr>
        <w:tc>
          <w:tcPr>
            <w:tcW w:w="3929" w:type="pct"/>
            <w:shd w:val="clear" w:color="auto" w:fill="auto"/>
            <w:vAlign w:val="center"/>
          </w:tcPr>
          <w:p w14:paraId="1FA709FE"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Empréstitos o anticipos del Gobierno del Estado</w:t>
            </w:r>
          </w:p>
        </w:tc>
        <w:tc>
          <w:tcPr>
            <w:tcW w:w="208" w:type="pct"/>
            <w:tcBorders>
              <w:right w:val="nil"/>
            </w:tcBorders>
          </w:tcPr>
          <w:p w14:paraId="663713F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6A06AC05"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r w:rsidR="0095129C" w:rsidRPr="006E62D9" w14:paraId="083A5A0A" w14:textId="77777777" w:rsidTr="006E62D9">
        <w:trPr>
          <w:trHeight w:val="300"/>
          <w:jc w:val="center"/>
        </w:trPr>
        <w:tc>
          <w:tcPr>
            <w:tcW w:w="3929" w:type="pct"/>
            <w:shd w:val="clear" w:color="auto" w:fill="auto"/>
            <w:vAlign w:val="center"/>
          </w:tcPr>
          <w:p w14:paraId="790D65C3"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Empréstitos o financiamientos de Banca de Desarrollo</w:t>
            </w:r>
          </w:p>
        </w:tc>
        <w:tc>
          <w:tcPr>
            <w:tcW w:w="208" w:type="pct"/>
            <w:tcBorders>
              <w:right w:val="nil"/>
            </w:tcBorders>
          </w:tcPr>
          <w:p w14:paraId="1205E4C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072742CD"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r w:rsidR="0095129C" w:rsidRPr="006E62D9" w14:paraId="39008B6A" w14:textId="77777777" w:rsidTr="006E62D9">
        <w:trPr>
          <w:trHeight w:val="300"/>
          <w:jc w:val="center"/>
        </w:trPr>
        <w:tc>
          <w:tcPr>
            <w:tcW w:w="3929" w:type="pct"/>
            <w:shd w:val="clear" w:color="auto" w:fill="auto"/>
            <w:vAlign w:val="center"/>
          </w:tcPr>
          <w:p w14:paraId="419CE183"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Empréstitos o financiamientos de Banca Comercial</w:t>
            </w:r>
          </w:p>
        </w:tc>
        <w:tc>
          <w:tcPr>
            <w:tcW w:w="208" w:type="pct"/>
            <w:tcBorders>
              <w:right w:val="nil"/>
            </w:tcBorders>
          </w:tcPr>
          <w:p w14:paraId="3A843B0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7DDA411A"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bl>
    <w:p w14:paraId="64F13CD8" w14:textId="77777777" w:rsidR="0095129C" w:rsidRPr="006E62D9" w:rsidRDefault="0095129C" w:rsidP="006E62D9">
      <w:pPr>
        <w:widowControl w:val="0"/>
        <w:spacing w:after="0" w:line="360" w:lineRule="auto"/>
        <w:jc w:val="both"/>
        <w:rPr>
          <w:rFonts w:ascii="Arial" w:eastAsia="Arial" w:hAnsi="Arial" w:cs="Arial"/>
          <w:sz w:val="20"/>
          <w:szCs w:val="20"/>
        </w:rPr>
      </w:pPr>
    </w:p>
    <w:p w14:paraId="15B8146C" w14:textId="74B564E9"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color w:val="000000"/>
          <w:sz w:val="20"/>
          <w:szCs w:val="20"/>
        </w:rPr>
        <w:t>EL TOTAL DE INGRESOS QUE EL MUNICIPIO DE MOCOCHÁ, YUCATÁN, PERCIBIRÁ DURANTE EL EJERCIC</w:t>
      </w:r>
      <w:r w:rsidR="00703672">
        <w:rPr>
          <w:rFonts w:ascii="Arial" w:eastAsia="Arial" w:hAnsi="Arial" w:cs="Arial"/>
          <w:b/>
          <w:color w:val="000000"/>
          <w:sz w:val="20"/>
          <w:szCs w:val="20"/>
        </w:rPr>
        <w:t>IO FISCAL 2024, ASCENDERÁ A $28’</w:t>
      </w:r>
      <w:r w:rsidRPr="006E62D9">
        <w:rPr>
          <w:rFonts w:ascii="Arial" w:eastAsia="Arial" w:hAnsi="Arial" w:cs="Arial"/>
          <w:b/>
          <w:color w:val="000000"/>
          <w:sz w:val="20"/>
          <w:szCs w:val="20"/>
        </w:rPr>
        <w:t>788,447.00</w:t>
      </w:r>
    </w:p>
    <w:p w14:paraId="51F4209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D92306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SEGUNDO</w:t>
      </w:r>
    </w:p>
    <w:p w14:paraId="0C5764B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IMPUESTOS</w:t>
      </w:r>
    </w:p>
    <w:p w14:paraId="0FC07C88"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66762706"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w:t>
      </w:r>
    </w:p>
    <w:p w14:paraId="5DC4052B"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Impuesto Predial</w:t>
      </w:r>
    </w:p>
    <w:p w14:paraId="4407235B" w14:textId="77777777" w:rsidR="0095129C" w:rsidRPr="006E62D9" w:rsidRDefault="0095129C" w:rsidP="006E62D9">
      <w:pPr>
        <w:widowControl w:val="0"/>
        <w:spacing w:after="0" w:line="360" w:lineRule="auto"/>
        <w:jc w:val="both"/>
        <w:rPr>
          <w:rFonts w:ascii="Arial" w:eastAsia="Arial" w:hAnsi="Arial" w:cs="Arial"/>
          <w:b/>
          <w:sz w:val="20"/>
          <w:szCs w:val="20"/>
        </w:rPr>
      </w:pPr>
    </w:p>
    <w:p w14:paraId="60E420A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13.- </w:t>
      </w:r>
      <w:r w:rsidRPr="006E62D9">
        <w:rPr>
          <w:rFonts w:ascii="Arial" w:eastAsia="Arial" w:hAnsi="Arial" w:cs="Arial"/>
          <w:sz w:val="20"/>
          <w:szCs w:val="20"/>
        </w:rPr>
        <w:t>Para el cálculo del valor catastral de los predios que servirá de base para el pago del impuesto predial en los términos de la Ley de Hacienda del Municipio de Mocochá, se aplicarán las siguientes tablas y tarifas:</w:t>
      </w:r>
    </w:p>
    <w:p w14:paraId="653BCC8F"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7"/>
        <w:gridCol w:w="3036"/>
        <w:gridCol w:w="2921"/>
      </w:tblGrid>
      <w:tr w:rsidR="0095129C" w:rsidRPr="006E62D9" w14:paraId="3AF01203" w14:textId="77777777" w:rsidTr="00154FE4">
        <w:trPr>
          <w:trHeight w:val="345"/>
        </w:trPr>
        <w:tc>
          <w:tcPr>
            <w:tcW w:w="1688" w:type="pct"/>
            <w:tcBorders>
              <w:top w:val="single" w:sz="4" w:space="0" w:color="000000"/>
              <w:left w:val="single" w:sz="4" w:space="0" w:color="000000"/>
              <w:bottom w:val="single" w:sz="4" w:space="0" w:color="000000"/>
              <w:right w:val="single" w:sz="4" w:space="0" w:color="000000"/>
            </w:tcBorders>
          </w:tcPr>
          <w:p w14:paraId="42236AFB"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1</w:t>
            </w:r>
          </w:p>
        </w:tc>
        <w:tc>
          <w:tcPr>
            <w:tcW w:w="1688" w:type="pct"/>
            <w:tcBorders>
              <w:top w:val="single" w:sz="4" w:space="0" w:color="000000"/>
              <w:left w:val="single" w:sz="4" w:space="0" w:color="000000"/>
              <w:bottom w:val="single" w:sz="4" w:space="0" w:color="000000"/>
              <w:right w:val="single" w:sz="4" w:space="0" w:color="000000"/>
            </w:tcBorders>
          </w:tcPr>
          <w:p w14:paraId="63CC01A3"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2467BDFB"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17838B99" w14:textId="77777777" w:rsidTr="00154FE4">
        <w:trPr>
          <w:trHeight w:val="345"/>
        </w:trPr>
        <w:tc>
          <w:tcPr>
            <w:tcW w:w="1688" w:type="pct"/>
            <w:tcBorders>
              <w:top w:val="single" w:sz="4" w:space="0" w:color="000000"/>
              <w:left w:val="single" w:sz="4" w:space="0" w:color="000000"/>
              <w:bottom w:val="single" w:sz="4" w:space="0" w:color="000000"/>
              <w:right w:val="single" w:sz="4" w:space="0" w:color="000000"/>
            </w:tcBorders>
          </w:tcPr>
          <w:p w14:paraId="26EFD00A"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2</w:t>
            </w:r>
          </w:p>
        </w:tc>
        <w:tc>
          <w:tcPr>
            <w:tcW w:w="1688" w:type="pct"/>
            <w:tcBorders>
              <w:top w:val="single" w:sz="4" w:space="0" w:color="000000"/>
              <w:left w:val="single" w:sz="4" w:space="0" w:color="000000"/>
              <w:bottom w:val="single" w:sz="4" w:space="0" w:color="000000"/>
              <w:right w:val="single" w:sz="4" w:space="0" w:color="000000"/>
            </w:tcBorders>
          </w:tcPr>
          <w:p w14:paraId="590CC608"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5A15F5CC"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2A4E1C01" w14:textId="77777777" w:rsidTr="00154FE4">
        <w:trPr>
          <w:trHeight w:val="345"/>
        </w:trPr>
        <w:tc>
          <w:tcPr>
            <w:tcW w:w="1688" w:type="pct"/>
            <w:tcBorders>
              <w:top w:val="single" w:sz="4" w:space="0" w:color="000000"/>
              <w:left w:val="single" w:sz="4" w:space="0" w:color="000000"/>
              <w:bottom w:val="single" w:sz="4" w:space="0" w:color="000000"/>
              <w:right w:val="single" w:sz="4" w:space="0" w:color="000000"/>
            </w:tcBorders>
          </w:tcPr>
          <w:p w14:paraId="2C8F230E"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3</w:t>
            </w:r>
          </w:p>
        </w:tc>
        <w:tc>
          <w:tcPr>
            <w:tcW w:w="1688" w:type="pct"/>
            <w:tcBorders>
              <w:top w:val="single" w:sz="4" w:space="0" w:color="000000"/>
              <w:left w:val="single" w:sz="4" w:space="0" w:color="000000"/>
              <w:bottom w:val="single" w:sz="4" w:space="0" w:color="000000"/>
              <w:right w:val="single" w:sz="4" w:space="0" w:color="000000"/>
            </w:tcBorders>
          </w:tcPr>
          <w:p w14:paraId="0A40ABF4"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6E115746"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5585748F" w14:textId="77777777" w:rsidTr="00154FE4">
        <w:trPr>
          <w:trHeight w:val="343"/>
        </w:trPr>
        <w:tc>
          <w:tcPr>
            <w:tcW w:w="1688" w:type="pct"/>
            <w:tcBorders>
              <w:top w:val="single" w:sz="4" w:space="0" w:color="000000"/>
              <w:left w:val="single" w:sz="4" w:space="0" w:color="000000"/>
              <w:bottom w:val="single" w:sz="4" w:space="0" w:color="000000"/>
              <w:right w:val="single" w:sz="4" w:space="0" w:color="000000"/>
            </w:tcBorders>
          </w:tcPr>
          <w:p w14:paraId="11952AB5"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4</w:t>
            </w:r>
          </w:p>
        </w:tc>
        <w:tc>
          <w:tcPr>
            <w:tcW w:w="1688" w:type="pct"/>
            <w:tcBorders>
              <w:top w:val="single" w:sz="4" w:space="0" w:color="000000"/>
              <w:left w:val="single" w:sz="4" w:space="0" w:color="000000"/>
              <w:bottom w:val="single" w:sz="4" w:space="0" w:color="000000"/>
              <w:right w:val="single" w:sz="4" w:space="0" w:color="000000"/>
            </w:tcBorders>
          </w:tcPr>
          <w:p w14:paraId="22941B27"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26E25FE4"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649D16F3" w14:textId="77777777" w:rsidTr="00154FE4">
        <w:trPr>
          <w:trHeight w:val="346"/>
        </w:trPr>
        <w:tc>
          <w:tcPr>
            <w:tcW w:w="1688" w:type="pct"/>
            <w:tcBorders>
              <w:top w:val="single" w:sz="4" w:space="0" w:color="000000"/>
              <w:left w:val="single" w:sz="4" w:space="0" w:color="000000"/>
              <w:bottom w:val="single" w:sz="4" w:space="0" w:color="000000"/>
              <w:right w:val="single" w:sz="4" w:space="0" w:color="000000"/>
            </w:tcBorders>
          </w:tcPr>
          <w:p w14:paraId="7BD57DC5"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5</w:t>
            </w:r>
          </w:p>
        </w:tc>
        <w:tc>
          <w:tcPr>
            <w:tcW w:w="1688" w:type="pct"/>
            <w:tcBorders>
              <w:top w:val="single" w:sz="4" w:space="0" w:color="000000"/>
              <w:left w:val="single" w:sz="4" w:space="0" w:color="000000"/>
              <w:bottom w:val="single" w:sz="4" w:space="0" w:color="000000"/>
              <w:right w:val="single" w:sz="4" w:space="0" w:color="000000"/>
            </w:tcBorders>
          </w:tcPr>
          <w:p w14:paraId="4846D704"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60B39662"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0D33FE56" w14:textId="77777777" w:rsidTr="00154FE4">
        <w:trPr>
          <w:trHeight w:val="346"/>
        </w:trPr>
        <w:tc>
          <w:tcPr>
            <w:tcW w:w="1688" w:type="pct"/>
            <w:tcBorders>
              <w:top w:val="single" w:sz="4" w:space="0" w:color="000000"/>
              <w:left w:val="single" w:sz="4" w:space="0" w:color="000000"/>
              <w:bottom w:val="single" w:sz="4" w:space="0" w:color="000000"/>
              <w:right w:val="single" w:sz="4" w:space="0" w:color="000000"/>
            </w:tcBorders>
          </w:tcPr>
          <w:p w14:paraId="798650F3"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RESTO DE LA POBLACION</w:t>
            </w:r>
          </w:p>
        </w:tc>
        <w:tc>
          <w:tcPr>
            <w:tcW w:w="1688" w:type="pct"/>
            <w:tcBorders>
              <w:top w:val="single" w:sz="4" w:space="0" w:color="000000"/>
              <w:left w:val="single" w:sz="4" w:space="0" w:color="000000"/>
              <w:bottom w:val="single" w:sz="4" w:space="0" w:color="000000"/>
              <w:right w:val="single" w:sz="4" w:space="0" w:color="000000"/>
            </w:tcBorders>
          </w:tcPr>
          <w:p w14:paraId="30DC70F7"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13E682C8"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bl>
    <w:p w14:paraId="1EB0EE4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4B0F242"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TABLA DE VALORES UNITARIOS DE TERRENO</w:t>
      </w:r>
    </w:p>
    <w:tbl>
      <w:tblPr>
        <w:tblW w:w="48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35"/>
        <w:gridCol w:w="2881"/>
      </w:tblGrid>
      <w:tr w:rsidR="0095129C" w:rsidRPr="006E62D9" w14:paraId="2B7A9AA5"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134A7BC3"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1</w:t>
            </w:r>
          </w:p>
        </w:tc>
      </w:tr>
      <w:tr w:rsidR="0095129C" w:rsidRPr="006E62D9" w14:paraId="2AFDBA5C" w14:textId="77777777" w:rsidTr="00154FE4">
        <w:trPr>
          <w:jc w:val="center"/>
        </w:trPr>
        <w:tc>
          <w:tcPr>
            <w:tcW w:w="3366" w:type="pct"/>
            <w:tcBorders>
              <w:top w:val="single" w:sz="4" w:space="0" w:color="000000"/>
              <w:left w:val="single" w:sz="4" w:space="0" w:color="000000"/>
              <w:bottom w:val="single" w:sz="4" w:space="0" w:color="000000"/>
              <w:right w:val="single" w:sz="4" w:space="0" w:color="000000"/>
            </w:tcBorders>
          </w:tcPr>
          <w:p w14:paraId="198B6544"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634" w:type="pct"/>
            <w:tcBorders>
              <w:top w:val="single" w:sz="4" w:space="0" w:color="000000"/>
              <w:left w:val="single" w:sz="4" w:space="0" w:color="000000"/>
              <w:bottom w:val="single" w:sz="4" w:space="0" w:color="000000"/>
              <w:right w:val="single" w:sz="4" w:space="0" w:color="000000"/>
            </w:tcBorders>
          </w:tcPr>
          <w:p w14:paraId="13B89375"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725841C3" w14:textId="77777777" w:rsidTr="0099285C">
        <w:trPr>
          <w:jc w:val="center"/>
        </w:trPr>
        <w:tc>
          <w:tcPr>
            <w:tcW w:w="3366" w:type="pct"/>
            <w:tcBorders>
              <w:top w:val="single" w:sz="4" w:space="0" w:color="000000"/>
              <w:left w:val="single" w:sz="4" w:space="0" w:color="000000"/>
              <w:bottom w:val="single" w:sz="4" w:space="0" w:color="000000"/>
              <w:right w:val="single" w:sz="4" w:space="0" w:color="000000"/>
            </w:tcBorders>
          </w:tcPr>
          <w:p w14:paraId="62E3208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17 a la 19 entre 16 y 20</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3E62E0D6" w14:textId="7D46A86C" w:rsidR="0095129C" w:rsidRPr="0099285C" w:rsidRDefault="0095129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xml:space="preserve">$ </w:t>
            </w:r>
            <w:r w:rsidR="0099285C" w:rsidRPr="0099285C">
              <w:rPr>
                <w:rFonts w:ascii="Arial" w:eastAsia="Arial" w:hAnsi="Arial" w:cs="Arial"/>
                <w:sz w:val="20"/>
                <w:szCs w:val="20"/>
              </w:rPr>
              <w:t>60.50</w:t>
            </w:r>
          </w:p>
        </w:tc>
      </w:tr>
      <w:tr w:rsidR="0095129C" w:rsidRPr="006E62D9" w14:paraId="24B7F2D2" w14:textId="77777777" w:rsidTr="0099285C">
        <w:trPr>
          <w:jc w:val="center"/>
        </w:trPr>
        <w:tc>
          <w:tcPr>
            <w:tcW w:w="3366" w:type="pct"/>
            <w:tcBorders>
              <w:top w:val="single" w:sz="4" w:space="0" w:color="000000"/>
              <w:left w:val="single" w:sz="4" w:space="0" w:color="000000"/>
              <w:bottom w:val="single" w:sz="4" w:space="0" w:color="000000"/>
              <w:right w:val="single" w:sz="4" w:space="0" w:color="000000"/>
            </w:tcBorders>
          </w:tcPr>
          <w:p w14:paraId="3EDFD5B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16 a la 20 entre 17 y 19</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2C17B643" w14:textId="68F7A5C6" w:rsidR="0095129C" w:rsidRPr="0099285C" w:rsidRDefault="0095129C" w:rsidP="0099285C">
            <w:pPr>
              <w:spacing w:after="0" w:line="360" w:lineRule="auto"/>
              <w:jc w:val="center"/>
              <w:rPr>
                <w:rFonts w:ascii="Arial" w:eastAsia="Arial" w:hAnsi="Arial" w:cs="Arial"/>
                <w:sz w:val="20"/>
                <w:szCs w:val="20"/>
              </w:rPr>
            </w:pPr>
            <w:r w:rsidRPr="0099285C">
              <w:rPr>
                <w:rFonts w:ascii="Arial" w:eastAsia="Arial" w:hAnsi="Arial" w:cs="Arial"/>
                <w:sz w:val="20"/>
                <w:szCs w:val="20"/>
              </w:rPr>
              <w:t>$</w:t>
            </w:r>
            <w:r w:rsidR="0099285C">
              <w:rPr>
                <w:rFonts w:ascii="Arial" w:eastAsia="Arial" w:hAnsi="Arial" w:cs="Arial"/>
                <w:sz w:val="20"/>
                <w:szCs w:val="20"/>
              </w:rPr>
              <w:t xml:space="preserve"> </w:t>
            </w:r>
            <w:r w:rsidRPr="0099285C">
              <w:rPr>
                <w:rFonts w:ascii="Arial" w:eastAsia="Arial" w:hAnsi="Arial" w:cs="Arial"/>
                <w:sz w:val="20"/>
                <w:szCs w:val="20"/>
              </w:rPr>
              <w:t>33.00</w:t>
            </w:r>
          </w:p>
        </w:tc>
      </w:tr>
      <w:tr w:rsidR="0095129C" w:rsidRPr="006E62D9" w14:paraId="1F46FCEF" w14:textId="77777777" w:rsidTr="0099285C">
        <w:trPr>
          <w:jc w:val="center"/>
        </w:trPr>
        <w:tc>
          <w:tcPr>
            <w:tcW w:w="3366" w:type="pct"/>
            <w:tcBorders>
              <w:top w:val="single" w:sz="4" w:space="0" w:color="000000"/>
              <w:left w:val="single" w:sz="4" w:space="0" w:color="000000"/>
              <w:bottom w:val="single" w:sz="4" w:space="0" w:color="000000"/>
              <w:right w:val="single" w:sz="4" w:space="0" w:color="000000"/>
            </w:tcBorders>
          </w:tcPr>
          <w:p w14:paraId="3FEB2AE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11 a la 15 entre 14 y 20</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3BD96D68" w14:textId="2525B89D"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7DD8BF12" w14:textId="77777777" w:rsidTr="0099285C">
        <w:trPr>
          <w:jc w:val="center"/>
        </w:trPr>
        <w:tc>
          <w:tcPr>
            <w:tcW w:w="3366" w:type="pct"/>
            <w:tcBorders>
              <w:top w:val="single" w:sz="4" w:space="0" w:color="000000"/>
              <w:left w:val="single" w:sz="4" w:space="0" w:color="000000"/>
              <w:bottom w:val="single" w:sz="4" w:space="0" w:color="000000"/>
              <w:right w:val="single" w:sz="4" w:space="0" w:color="000000"/>
            </w:tcBorders>
          </w:tcPr>
          <w:p w14:paraId="0162219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14 a la 20 entre 11 y 17</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2CB02DC6" w14:textId="25970387"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3DF6C5C7" w14:textId="77777777" w:rsidTr="0099285C">
        <w:trPr>
          <w:jc w:val="center"/>
        </w:trPr>
        <w:tc>
          <w:tcPr>
            <w:tcW w:w="3366" w:type="pct"/>
            <w:tcBorders>
              <w:top w:val="single" w:sz="4" w:space="0" w:color="000000"/>
              <w:left w:val="single" w:sz="4" w:space="0" w:color="000000"/>
              <w:bottom w:val="single" w:sz="4" w:space="0" w:color="000000"/>
              <w:right w:val="single" w:sz="4" w:space="0" w:color="000000"/>
            </w:tcBorders>
          </w:tcPr>
          <w:p w14:paraId="7F271F7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17 a la 19 entre 14 y 16</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1AEE2B10" w14:textId="1AB74883"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7A9F098A" w14:textId="77777777" w:rsidTr="00154FE4">
        <w:trPr>
          <w:jc w:val="center"/>
        </w:trPr>
        <w:tc>
          <w:tcPr>
            <w:tcW w:w="3366" w:type="pct"/>
            <w:tcBorders>
              <w:top w:val="single" w:sz="4" w:space="0" w:color="000000"/>
              <w:left w:val="single" w:sz="4" w:space="0" w:color="000000"/>
              <w:bottom w:val="single" w:sz="4" w:space="0" w:color="000000"/>
              <w:right w:val="single" w:sz="4" w:space="0" w:color="000000"/>
            </w:tcBorders>
          </w:tcPr>
          <w:p w14:paraId="3F0E294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RESTO DE LA SECCION</w:t>
            </w:r>
          </w:p>
        </w:tc>
        <w:tc>
          <w:tcPr>
            <w:tcW w:w="1634" w:type="pct"/>
            <w:tcBorders>
              <w:top w:val="single" w:sz="4" w:space="0" w:color="000000"/>
              <w:left w:val="single" w:sz="4" w:space="0" w:color="000000"/>
              <w:bottom w:val="single" w:sz="4" w:space="0" w:color="000000"/>
              <w:right w:val="single" w:sz="4" w:space="0" w:color="000000"/>
            </w:tcBorders>
          </w:tcPr>
          <w:p w14:paraId="1D52554C" w14:textId="7A5BD333" w:rsidR="0095129C" w:rsidRPr="006E62D9" w:rsidRDefault="0095129C" w:rsidP="0099285C">
            <w:pPr>
              <w:spacing w:after="0" w:line="360" w:lineRule="auto"/>
              <w:jc w:val="center"/>
              <w:rPr>
                <w:rFonts w:ascii="Arial" w:eastAsia="Arial" w:hAnsi="Arial" w:cs="Arial"/>
                <w:sz w:val="20"/>
                <w:szCs w:val="20"/>
              </w:rPr>
            </w:pPr>
            <w:r w:rsidRPr="006E62D9">
              <w:rPr>
                <w:rFonts w:ascii="Arial" w:eastAsia="Arial" w:hAnsi="Arial" w:cs="Arial"/>
                <w:sz w:val="20"/>
                <w:szCs w:val="20"/>
              </w:rPr>
              <w:t>$ 22.00</w:t>
            </w:r>
          </w:p>
        </w:tc>
      </w:tr>
    </w:tbl>
    <w:p w14:paraId="423DF788" w14:textId="77777777" w:rsidR="0095129C" w:rsidRPr="006E62D9" w:rsidRDefault="0095129C" w:rsidP="006E62D9">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4"/>
        <w:gridCol w:w="2857"/>
      </w:tblGrid>
      <w:tr w:rsidR="0095129C" w:rsidRPr="006E62D9" w14:paraId="6FB32324"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5E4DF4BF"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2</w:t>
            </w:r>
          </w:p>
        </w:tc>
      </w:tr>
      <w:tr w:rsidR="0095129C" w:rsidRPr="006E62D9" w14:paraId="46DFBD9F"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46582186"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568" w:type="pct"/>
            <w:tcBorders>
              <w:top w:val="single" w:sz="4" w:space="0" w:color="000000"/>
              <w:left w:val="single" w:sz="4" w:space="0" w:color="000000"/>
              <w:bottom w:val="single" w:sz="4" w:space="0" w:color="000000"/>
              <w:right w:val="single" w:sz="4" w:space="0" w:color="000000"/>
            </w:tcBorders>
          </w:tcPr>
          <w:p w14:paraId="3E0AFEDA"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053A267C"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107A611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19 a la 23 entre 16 y 20</w:t>
            </w:r>
          </w:p>
        </w:tc>
        <w:tc>
          <w:tcPr>
            <w:tcW w:w="1568" w:type="pct"/>
            <w:tcBorders>
              <w:top w:val="single" w:sz="4" w:space="0" w:color="000000"/>
              <w:left w:val="single" w:sz="4" w:space="0" w:color="000000"/>
              <w:bottom w:val="single" w:sz="4" w:space="0" w:color="000000"/>
              <w:right w:val="single" w:sz="4" w:space="0" w:color="000000"/>
            </w:tcBorders>
          </w:tcPr>
          <w:p w14:paraId="41EB9183" w14:textId="11B023F8"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w:t>
            </w:r>
            <w:r w:rsidR="00204866">
              <w:rPr>
                <w:rFonts w:ascii="Arial" w:eastAsia="Arial" w:hAnsi="Arial" w:cs="Arial"/>
                <w:sz w:val="20"/>
                <w:szCs w:val="20"/>
              </w:rPr>
              <w:t xml:space="preserve"> </w:t>
            </w:r>
            <w:r w:rsidRPr="006E62D9">
              <w:rPr>
                <w:rFonts w:ascii="Arial" w:eastAsia="Arial" w:hAnsi="Arial" w:cs="Arial"/>
                <w:sz w:val="20"/>
                <w:szCs w:val="20"/>
              </w:rPr>
              <w:t>50.00</w:t>
            </w:r>
          </w:p>
        </w:tc>
      </w:tr>
      <w:tr w:rsidR="0095129C" w:rsidRPr="006E62D9" w14:paraId="04CFD07B"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22E318F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16 a la 29 entre 19 y 23</w:t>
            </w:r>
          </w:p>
        </w:tc>
        <w:tc>
          <w:tcPr>
            <w:tcW w:w="1568" w:type="pct"/>
            <w:tcBorders>
              <w:top w:val="single" w:sz="4" w:space="0" w:color="000000"/>
              <w:left w:val="single" w:sz="4" w:space="0" w:color="000000"/>
              <w:bottom w:val="single" w:sz="4" w:space="0" w:color="000000"/>
              <w:right w:val="single" w:sz="4" w:space="0" w:color="000000"/>
            </w:tcBorders>
          </w:tcPr>
          <w:p w14:paraId="7D42C015"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$ 30.00</w:t>
            </w:r>
          </w:p>
        </w:tc>
      </w:tr>
      <w:tr w:rsidR="0095129C" w:rsidRPr="006E62D9" w14:paraId="74F1AAC0"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337DB30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19 a la 27 entre 14 y 16</w:t>
            </w:r>
          </w:p>
        </w:tc>
        <w:tc>
          <w:tcPr>
            <w:tcW w:w="1568" w:type="pct"/>
            <w:tcBorders>
              <w:top w:val="single" w:sz="4" w:space="0" w:color="000000"/>
              <w:left w:val="single" w:sz="4" w:space="0" w:color="000000"/>
              <w:bottom w:val="single" w:sz="4" w:space="0" w:color="000000"/>
              <w:right w:val="single" w:sz="4" w:space="0" w:color="000000"/>
            </w:tcBorders>
          </w:tcPr>
          <w:p w14:paraId="784B1F03"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2B826DAD"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763080E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14 a la 16 entre 19 y 27</w:t>
            </w:r>
          </w:p>
        </w:tc>
        <w:tc>
          <w:tcPr>
            <w:tcW w:w="1568" w:type="pct"/>
            <w:tcBorders>
              <w:top w:val="single" w:sz="4" w:space="0" w:color="000000"/>
              <w:left w:val="single" w:sz="4" w:space="0" w:color="000000"/>
              <w:bottom w:val="single" w:sz="4" w:space="0" w:color="000000"/>
              <w:right w:val="single" w:sz="4" w:space="0" w:color="000000"/>
            </w:tcBorders>
          </w:tcPr>
          <w:p w14:paraId="3DCE398B"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3C599843"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45B65A1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25 a la 27 entre 16 y 20</w:t>
            </w:r>
          </w:p>
        </w:tc>
        <w:tc>
          <w:tcPr>
            <w:tcW w:w="1568" w:type="pct"/>
            <w:tcBorders>
              <w:top w:val="single" w:sz="4" w:space="0" w:color="000000"/>
              <w:left w:val="single" w:sz="4" w:space="0" w:color="000000"/>
              <w:bottom w:val="single" w:sz="4" w:space="0" w:color="000000"/>
              <w:right w:val="single" w:sz="4" w:space="0" w:color="000000"/>
            </w:tcBorders>
          </w:tcPr>
          <w:p w14:paraId="7FAA1E4E"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35AF04BE"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54331AF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16 a la 20 entre 23 y 27</w:t>
            </w:r>
          </w:p>
        </w:tc>
        <w:tc>
          <w:tcPr>
            <w:tcW w:w="1568" w:type="pct"/>
            <w:tcBorders>
              <w:top w:val="single" w:sz="4" w:space="0" w:color="000000"/>
              <w:left w:val="single" w:sz="4" w:space="0" w:color="000000"/>
              <w:bottom w:val="single" w:sz="4" w:space="0" w:color="000000"/>
              <w:right w:val="single" w:sz="4" w:space="0" w:color="000000"/>
            </w:tcBorders>
          </w:tcPr>
          <w:p w14:paraId="479EE474"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283EA517"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1655B54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RESTO DE LA SECCION</w:t>
            </w:r>
          </w:p>
        </w:tc>
        <w:tc>
          <w:tcPr>
            <w:tcW w:w="1568" w:type="pct"/>
            <w:tcBorders>
              <w:top w:val="single" w:sz="4" w:space="0" w:color="000000"/>
              <w:left w:val="single" w:sz="4" w:space="0" w:color="000000"/>
              <w:bottom w:val="single" w:sz="4" w:space="0" w:color="000000"/>
              <w:right w:val="single" w:sz="4" w:space="0" w:color="000000"/>
            </w:tcBorders>
          </w:tcPr>
          <w:p w14:paraId="71175C59"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$ 20.00</w:t>
            </w:r>
          </w:p>
        </w:tc>
      </w:tr>
    </w:tbl>
    <w:p w14:paraId="0650266C" w14:textId="77777777" w:rsidR="0095129C" w:rsidRPr="006E62D9" w:rsidRDefault="0095129C" w:rsidP="006E62D9">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6"/>
        <w:gridCol w:w="2815"/>
      </w:tblGrid>
      <w:tr w:rsidR="0095129C" w:rsidRPr="006E62D9" w14:paraId="36B2C45F"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4BDEA027"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3</w:t>
            </w:r>
          </w:p>
        </w:tc>
      </w:tr>
      <w:tr w:rsidR="0095129C" w:rsidRPr="006E62D9" w14:paraId="7321E0BC"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03243FF1"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14:paraId="20B5A258"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3EA58AD7"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75B78A2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19 a la 23 entre 20 y 22</w:t>
            </w:r>
          </w:p>
        </w:tc>
        <w:tc>
          <w:tcPr>
            <w:tcW w:w="1545" w:type="pct"/>
            <w:tcBorders>
              <w:top w:val="single" w:sz="4" w:space="0" w:color="000000"/>
              <w:left w:val="single" w:sz="4" w:space="0" w:color="000000"/>
              <w:bottom w:val="single" w:sz="4" w:space="0" w:color="000000"/>
              <w:right w:val="single" w:sz="4" w:space="0" w:color="000000"/>
            </w:tcBorders>
          </w:tcPr>
          <w:p w14:paraId="1D3CC02F"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$ 50.00</w:t>
            </w:r>
          </w:p>
        </w:tc>
      </w:tr>
      <w:tr w:rsidR="0095129C" w:rsidRPr="006E62D9" w14:paraId="61613DAE"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6FCC23A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20 a la 22 entre 19 y 23</w:t>
            </w:r>
          </w:p>
        </w:tc>
        <w:tc>
          <w:tcPr>
            <w:tcW w:w="1545" w:type="pct"/>
            <w:tcBorders>
              <w:top w:val="single" w:sz="4" w:space="0" w:color="000000"/>
              <w:left w:val="single" w:sz="4" w:space="0" w:color="000000"/>
              <w:bottom w:val="single" w:sz="4" w:space="0" w:color="000000"/>
              <w:right w:val="single" w:sz="4" w:space="0" w:color="000000"/>
            </w:tcBorders>
          </w:tcPr>
          <w:p w14:paraId="0581D8A7"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$ 30.00</w:t>
            </w:r>
          </w:p>
        </w:tc>
      </w:tr>
      <w:tr w:rsidR="0095129C" w:rsidRPr="006E62D9" w14:paraId="38A75D8D"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6A88333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25 a la 27 entre 20 y 22</w:t>
            </w:r>
          </w:p>
        </w:tc>
        <w:tc>
          <w:tcPr>
            <w:tcW w:w="1545" w:type="pct"/>
            <w:tcBorders>
              <w:top w:val="single" w:sz="4" w:space="0" w:color="000000"/>
              <w:left w:val="single" w:sz="4" w:space="0" w:color="000000"/>
              <w:bottom w:val="single" w:sz="4" w:space="0" w:color="000000"/>
              <w:right w:val="single" w:sz="4" w:space="0" w:color="000000"/>
            </w:tcBorders>
          </w:tcPr>
          <w:p w14:paraId="0620F017"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3AC395A5"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07BCB0B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20 a la 22 entre 23 y 27</w:t>
            </w:r>
          </w:p>
        </w:tc>
        <w:tc>
          <w:tcPr>
            <w:tcW w:w="1545" w:type="pct"/>
            <w:tcBorders>
              <w:top w:val="single" w:sz="4" w:space="0" w:color="000000"/>
              <w:left w:val="single" w:sz="4" w:space="0" w:color="000000"/>
              <w:bottom w:val="single" w:sz="4" w:space="0" w:color="000000"/>
              <w:right w:val="single" w:sz="4" w:space="0" w:color="000000"/>
            </w:tcBorders>
          </w:tcPr>
          <w:p w14:paraId="6CD4CCD9"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713033FE"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7C50BBA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19 a la 21 entre 22 y 26</w:t>
            </w:r>
          </w:p>
        </w:tc>
        <w:tc>
          <w:tcPr>
            <w:tcW w:w="1545" w:type="pct"/>
            <w:tcBorders>
              <w:top w:val="single" w:sz="4" w:space="0" w:color="000000"/>
              <w:left w:val="single" w:sz="4" w:space="0" w:color="000000"/>
              <w:bottom w:val="single" w:sz="4" w:space="0" w:color="000000"/>
              <w:right w:val="single" w:sz="4" w:space="0" w:color="000000"/>
            </w:tcBorders>
          </w:tcPr>
          <w:p w14:paraId="403CA26E"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6C249DB3"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614795E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24 a la 26 entre 19 y 21</w:t>
            </w:r>
          </w:p>
        </w:tc>
        <w:tc>
          <w:tcPr>
            <w:tcW w:w="1545" w:type="pct"/>
            <w:tcBorders>
              <w:top w:val="single" w:sz="4" w:space="0" w:color="000000"/>
              <w:left w:val="single" w:sz="4" w:space="0" w:color="000000"/>
              <w:bottom w:val="single" w:sz="4" w:space="0" w:color="000000"/>
              <w:right w:val="single" w:sz="4" w:space="0" w:color="000000"/>
            </w:tcBorders>
          </w:tcPr>
          <w:p w14:paraId="124E97DC"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0BADDA87"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3C2C08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RESTO DE LA SECCION</w:t>
            </w:r>
          </w:p>
        </w:tc>
        <w:tc>
          <w:tcPr>
            <w:tcW w:w="1545" w:type="pct"/>
            <w:tcBorders>
              <w:top w:val="single" w:sz="4" w:space="0" w:color="000000"/>
              <w:left w:val="single" w:sz="4" w:space="0" w:color="000000"/>
              <w:bottom w:val="single" w:sz="4" w:space="0" w:color="000000"/>
              <w:right w:val="single" w:sz="4" w:space="0" w:color="000000"/>
            </w:tcBorders>
          </w:tcPr>
          <w:p w14:paraId="71600507"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$ 20.00</w:t>
            </w:r>
          </w:p>
        </w:tc>
      </w:tr>
    </w:tbl>
    <w:p w14:paraId="27A51F9F" w14:textId="77777777" w:rsidR="0095129C" w:rsidRPr="006E62D9" w:rsidRDefault="0095129C" w:rsidP="006E62D9">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6"/>
        <w:gridCol w:w="2815"/>
      </w:tblGrid>
      <w:tr w:rsidR="0095129C" w:rsidRPr="006E62D9" w14:paraId="106B4F9D"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04BAE18B"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4</w:t>
            </w:r>
          </w:p>
        </w:tc>
      </w:tr>
      <w:tr w:rsidR="0095129C" w:rsidRPr="006E62D9" w14:paraId="4FB79955"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7FDA03C3"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14:paraId="69CF45DA"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7882FAB2"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182234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17 a la 19 entre 20 y 22</w:t>
            </w:r>
          </w:p>
        </w:tc>
        <w:tc>
          <w:tcPr>
            <w:tcW w:w="1545" w:type="pct"/>
            <w:tcBorders>
              <w:top w:val="single" w:sz="4" w:space="0" w:color="000000"/>
              <w:left w:val="single" w:sz="4" w:space="0" w:color="000000"/>
              <w:bottom w:val="single" w:sz="4" w:space="0" w:color="000000"/>
              <w:right w:val="single" w:sz="4" w:space="0" w:color="000000"/>
            </w:tcBorders>
          </w:tcPr>
          <w:p w14:paraId="088F3222" w14:textId="65663A5B" w:rsidR="0095129C" w:rsidRPr="006E62D9" w:rsidRDefault="0095129C" w:rsidP="0099285C">
            <w:pPr>
              <w:spacing w:after="0" w:line="360" w:lineRule="auto"/>
              <w:jc w:val="center"/>
              <w:rPr>
                <w:rFonts w:ascii="Arial" w:eastAsia="Arial" w:hAnsi="Arial" w:cs="Arial"/>
                <w:sz w:val="20"/>
                <w:szCs w:val="20"/>
              </w:rPr>
            </w:pPr>
            <w:r w:rsidRPr="006E62D9">
              <w:rPr>
                <w:rFonts w:ascii="Arial" w:eastAsia="Arial" w:hAnsi="Arial" w:cs="Arial"/>
                <w:sz w:val="20"/>
                <w:szCs w:val="20"/>
              </w:rPr>
              <w:t xml:space="preserve">$ </w:t>
            </w:r>
            <w:r w:rsidR="00204866">
              <w:rPr>
                <w:rFonts w:ascii="Arial" w:eastAsia="Arial" w:hAnsi="Arial" w:cs="Arial"/>
                <w:sz w:val="20"/>
                <w:szCs w:val="20"/>
              </w:rPr>
              <w:t xml:space="preserve"> </w:t>
            </w:r>
            <w:r w:rsidRPr="006E62D9">
              <w:rPr>
                <w:rFonts w:ascii="Arial" w:eastAsia="Arial" w:hAnsi="Arial" w:cs="Arial"/>
                <w:sz w:val="20"/>
                <w:szCs w:val="20"/>
              </w:rPr>
              <w:t>55.00</w:t>
            </w:r>
          </w:p>
        </w:tc>
      </w:tr>
      <w:tr w:rsidR="0095129C" w:rsidRPr="006E62D9" w14:paraId="64E8E5CA"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3D86F4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20 a la 22 entre 17 y 190</w:t>
            </w:r>
          </w:p>
        </w:tc>
        <w:tc>
          <w:tcPr>
            <w:tcW w:w="1545" w:type="pct"/>
            <w:tcBorders>
              <w:top w:val="single" w:sz="4" w:space="0" w:color="000000"/>
              <w:left w:val="single" w:sz="4" w:space="0" w:color="000000"/>
              <w:bottom w:val="single" w:sz="4" w:space="0" w:color="000000"/>
              <w:right w:val="single" w:sz="4" w:space="0" w:color="000000"/>
            </w:tcBorders>
          </w:tcPr>
          <w:p w14:paraId="3131F74C" w14:textId="6A64975F" w:rsidR="0095129C" w:rsidRPr="006E62D9" w:rsidRDefault="0095129C" w:rsidP="0099285C">
            <w:pPr>
              <w:spacing w:after="0" w:line="360" w:lineRule="auto"/>
              <w:jc w:val="center"/>
              <w:rPr>
                <w:rFonts w:ascii="Arial" w:eastAsia="Arial" w:hAnsi="Arial" w:cs="Arial"/>
                <w:sz w:val="20"/>
                <w:szCs w:val="20"/>
              </w:rPr>
            </w:pPr>
            <w:r w:rsidRPr="006E62D9">
              <w:rPr>
                <w:rFonts w:ascii="Arial" w:eastAsia="Arial" w:hAnsi="Arial" w:cs="Arial"/>
                <w:sz w:val="20"/>
                <w:szCs w:val="20"/>
              </w:rPr>
              <w:t xml:space="preserve">$ </w:t>
            </w:r>
            <w:r w:rsidR="00204866">
              <w:rPr>
                <w:rFonts w:ascii="Arial" w:eastAsia="Arial" w:hAnsi="Arial" w:cs="Arial"/>
                <w:sz w:val="20"/>
                <w:szCs w:val="20"/>
              </w:rPr>
              <w:t xml:space="preserve"> </w:t>
            </w:r>
            <w:r w:rsidRPr="006E62D9">
              <w:rPr>
                <w:rFonts w:ascii="Arial" w:eastAsia="Arial" w:hAnsi="Arial" w:cs="Arial"/>
                <w:sz w:val="20"/>
                <w:szCs w:val="20"/>
              </w:rPr>
              <w:t>33.00</w:t>
            </w:r>
          </w:p>
        </w:tc>
      </w:tr>
      <w:tr w:rsidR="0095129C" w:rsidRPr="006E62D9" w14:paraId="4662EB5B"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5C465A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11 a la 19 entre 22 y 26</w:t>
            </w:r>
          </w:p>
        </w:tc>
        <w:tc>
          <w:tcPr>
            <w:tcW w:w="1545" w:type="pct"/>
            <w:tcBorders>
              <w:top w:val="single" w:sz="4" w:space="0" w:color="000000"/>
              <w:left w:val="single" w:sz="4" w:space="0" w:color="000000"/>
              <w:bottom w:val="single" w:sz="4" w:space="0" w:color="000000"/>
              <w:right w:val="single" w:sz="4" w:space="0" w:color="000000"/>
            </w:tcBorders>
          </w:tcPr>
          <w:p w14:paraId="6A7C8764" w14:textId="0AAA8D89" w:rsidR="0095129C" w:rsidRPr="0099285C" w:rsidRDefault="0099285C" w:rsidP="0099285C">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5100D504"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BEBEEB4"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24 a la 26 entre 11 y 19</w:t>
            </w:r>
          </w:p>
        </w:tc>
        <w:tc>
          <w:tcPr>
            <w:tcW w:w="1545" w:type="pct"/>
            <w:tcBorders>
              <w:top w:val="single" w:sz="4" w:space="0" w:color="000000"/>
              <w:left w:val="single" w:sz="4" w:space="0" w:color="000000"/>
              <w:bottom w:val="single" w:sz="4" w:space="0" w:color="000000"/>
              <w:right w:val="single" w:sz="4" w:space="0" w:color="000000"/>
            </w:tcBorders>
          </w:tcPr>
          <w:p w14:paraId="053157C5" w14:textId="62DDDBB2"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04CB0A74"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27F8D9F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20 a la 22 entre 11 y 17</w:t>
            </w:r>
          </w:p>
        </w:tc>
        <w:tc>
          <w:tcPr>
            <w:tcW w:w="1545" w:type="pct"/>
            <w:tcBorders>
              <w:top w:val="single" w:sz="4" w:space="0" w:color="000000"/>
              <w:left w:val="single" w:sz="4" w:space="0" w:color="000000"/>
              <w:bottom w:val="single" w:sz="4" w:space="0" w:color="000000"/>
              <w:right w:val="single" w:sz="4" w:space="0" w:color="000000"/>
            </w:tcBorders>
          </w:tcPr>
          <w:p w14:paraId="10CF8918" w14:textId="260C09DD"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6EF56F66"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7C5CC87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11 a la 15 entre 20 y 22</w:t>
            </w:r>
          </w:p>
        </w:tc>
        <w:tc>
          <w:tcPr>
            <w:tcW w:w="1545" w:type="pct"/>
            <w:tcBorders>
              <w:top w:val="single" w:sz="4" w:space="0" w:color="000000"/>
              <w:left w:val="single" w:sz="4" w:space="0" w:color="000000"/>
              <w:bottom w:val="single" w:sz="4" w:space="0" w:color="000000"/>
              <w:right w:val="single" w:sz="4" w:space="0" w:color="000000"/>
            </w:tcBorders>
          </w:tcPr>
          <w:p w14:paraId="0E83BCFA" w14:textId="4639CB78"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26A0D82C"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8BF9F2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RESTO DE LA SECCION</w:t>
            </w:r>
          </w:p>
        </w:tc>
        <w:tc>
          <w:tcPr>
            <w:tcW w:w="1545" w:type="pct"/>
            <w:tcBorders>
              <w:top w:val="single" w:sz="4" w:space="0" w:color="000000"/>
              <w:left w:val="single" w:sz="4" w:space="0" w:color="000000"/>
              <w:bottom w:val="single" w:sz="4" w:space="0" w:color="000000"/>
              <w:right w:val="single" w:sz="4" w:space="0" w:color="000000"/>
            </w:tcBorders>
          </w:tcPr>
          <w:p w14:paraId="4A4A7CC1" w14:textId="6673D401" w:rsidR="0095129C" w:rsidRPr="006E62D9" w:rsidRDefault="0095129C" w:rsidP="0099285C">
            <w:pPr>
              <w:spacing w:after="0" w:line="360" w:lineRule="auto"/>
              <w:jc w:val="center"/>
              <w:rPr>
                <w:rFonts w:ascii="Arial" w:eastAsia="Arial" w:hAnsi="Arial" w:cs="Arial"/>
                <w:sz w:val="20"/>
                <w:szCs w:val="20"/>
              </w:rPr>
            </w:pPr>
            <w:r w:rsidRPr="006E62D9">
              <w:rPr>
                <w:rFonts w:ascii="Arial" w:eastAsia="Arial" w:hAnsi="Arial" w:cs="Arial"/>
                <w:sz w:val="20"/>
                <w:szCs w:val="20"/>
              </w:rPr>
              <w:t>$ 22.00</w:t>
            </w:r>
          </w:p>
        </w:tc>
      </w:tr>
    </w:tbl>
    <w:p w14:paraId="0391E495" w14:textId="7FE87B4D" w:rsidR="0095129C" w:rsidRDefault="0095129C" w:rsidP="006E62D9">
      <w:pPr>
        <w:widowControl w:val="0"/>
        <w:spacing w:after="0" w:line="360" w:lineRule="auto"/>
        <w:jc w:val="both"/>
        <w:rPr>
          <w:rFonts w:ascii="Arial" w:eastAsia="Arial" w:hAnsi="Arial" w:cs="Arial"/>
          <w:b/>
          <w:sz w:val="20"/>
          <w:szCs w:val="20"/>
        </w:rPr>
      </w:pPr>
    </w:p>
    <w:p w14:paraId="14CF2433" w14:textId="77777777" w:rsidR="00204866" w:rsidRPr="006E62D9" w:rsidRDefault="00204866" w:rsidP="006E62D9">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6"/>
        <w:gridCol w:w="2815"/>
      </w:tblGrid>
      <w:tr w:rsidR="0095129C" w:rsidRPr="006E62D9" w14:paraId="4931F632"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0EFADE61"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5</w:t>
            </w:r>
          </w:p>
        </w:tc>
      </w:tr>
      <w:tr w:rsidR="0095129C" w:rsidRPr="006E62D9" w14:paraId="079C15E6"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1CBEB688"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14:paraId="5B6D3521"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780D0446"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0A00C30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 xml:space="preserve">Resto de la sección </w:t>
            </w:r>
          </w:p>
        </w:tc>
        <w:tc>
          <w:tcPr>
            <w:tcW w:w="1545" w:type="pct"/>
            <w:tcBorders>
              <w:top w:val="single" w:sz="4" w:space="0" w:color="000000"/>
              <w:left w:val="single" w:sz="4" w:space="0" w:color="000000"/>
              <w:bottom w:val="single" w:sz="4" w:space="0" w:color="000000"/>
              <w:right w:val="single" w:sz="4" w:space="0" w:color="000000"/>
            </w:tcBorders>
          </w:tcPr>
          <w:p w14:paraId="5A473019"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$ 20.00</w:t>
            </w:r>
          </w:p>
        </w:tc>
      </w:tr>
      <w:tr w:rsidR="0095129C" w:rsidRPr="006E62D9" w14:paraId="7B6F5BA2"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2669DF6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Comisarías</w:t>
            </w:r>
          </w:p>
        </w:tc>
        <w:tc>
          <w:tcPr>
            <w:tcW w:w="1545" w:type="pct"/>
            <w:tcBorders>
              <w:top w:val="single" w:sz="4" w:space="0" w:color="000000"/>
              <w:left w:val="single" w:sz="4" w:space="0" w:color="000000"/>
              <w:bottom w:val="single" w:sz="4" w:space="0" w:color="000000"/>
              <w:right w:val="single" w:sz="4" w:space="0" w:color="000000"/>
            </w:tcBorders>
          </w:tcPr>
          <w:p w14:paraId="46AD24F3"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$ 20.00</w:t>
            </w:r>
          </w:p>
        </w:tc>
      </w:tr>
    </w:tbl>
    <w:p w14:paraId="7A1B627D" w14:textId="77777777" w:rsidR="0095129C" w:rsidRPr="006E62D9" w:rsidRDefault="0095129C" w:rsidP="006E62D9">
      <w:pPr>
        <w:spacing w:after="0" w:line="360" w:lineRule="auto"/>
        <w:jc w:val="center"/>
        <w:rPr>
          <w:rFonts w:ascii="Arial" w:eastAsia="Arial" w:hAnsi="Arial" w:cs="Arial"/>
          <w:b/>
          <w:sz w:val="20"/>
          <w:szCs w:val="20"/>
        </w:rPr>
      </w:pPr>
    </w:p>
    <w:p w14:paraId="7EFB29C5" w14:textId="77777777" w:rsidR="00204866"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 xml:space="preserve">TABLA DE VALORES PARA LAS CARRETERAS INTERMUNICIPALES Y LA </w:t>
      </w:r>
    </w:p>
    <w:p w14:paraId="079E535E" w14:textId="6DDAD3C5"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CARRETERA TOO-IXIL</w:t>
      </w:r>
    </w:p>
    <w:p w14:paraId="5FF0FDA9" w14:textId="77777777" w:rsidR="0095129C" w:rsidRPr="006E62D9" w:rsidRDefault="0095129C" w:rsidP="006E62D9">
      <w:pPr>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1984"/>
        <w:gridCol w:w="2127"/>
        <w:gridCol w:w="1700"/>
        <w:gridCol w:w="1319"/>
      </w:tblGrid>
      <w:tr w:rsidR="0095129C" w:rsidRPr="006E62D9" w14:paraId="791722BE"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3B40254B"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CARRETERA</w:t>
            </w:r>
          </w:p>
        </w:tc>
        <w:tc>
          <w:tcPr>
            <w:tcW w:w="1089" w:type="pct"/>
            <w:tcBorders>
              <w:top w:val="single" w:sz="4" w:space="0" w:color="000000"/>
              <w:left w:val="single" w:sz="4" w:space="0" w:color="000000"/>
              <w:bottom w:val="single" w:sz="4" w:space="0" w:color="000000"/>
              <w:right w:val="single" w:sz="4" w:space="0" w:color="000000"/>
            </w:tcBorders>
          </w:tcPr>
          <w:p w14:paraId="26E3937A"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DE LA CALLE</w:t>
            </w:r>
          </w:p>
        </w:tc>
        <w:tc>
          <w:tcPr>
            <w:tcW w:w="1167" w:type="pct"/>
            <w:tcBorders>
              <w:top w:val="single" w:sz="4" w:space="0" w:color="000000"/>
              <w:left w:val="single" w:sz="4" w:space="0" w:color="000000"/>
              <w:bottom w:val="single" w:sz="4" w:space="0" w:color="000000"/>
              <w:right w:val="single" w:sz="4" w:space="0" w:color="000000"/>
            </w:tcBorders>
          </w:tcPr>
          <w:p w14:paraId="039D7203"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HASTA</w:t>
            </w:r>
          </w:p>
        </w:tc>
        <w:tc>
          <w:tcPr>
            <w:tcW w:w="933" w:type="pct"/>
            <w:tcBorders>
              <w:top w:val="single" w:sz="4" w:space="0" w:color="000000"/>
              <w:left w:val="single" w:sz="4" w:space="0" w:color="000000"/>
              <w:bottom w:val="single" w:sz="4" w:space="0" w:color="000000"/>
              <w:right w:val="single" w:sz="4" w:space="0" w:color="000000"/>
            </w:tcBorders>
          </w:tcPr>
          <w:p w14:paraId="4A2B8387"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REFERENCIA</w:t>
            </w:r>
          </w:p>
        </w:tc>
        <w:tc>
          <w:tcPr>
            <w:tcW w:w="724" w:type="pct"/>
            <w:tcBorders>
              <w:top w:val="single" w:sz="4" w:space="0" w:color="000000"/>
              <w:left w:val="single" w:sz="4" w:space="0" w:color="000000"/>
              <w:bottom w:val="single" w:sz="4" w:space="0" w:color="000000"/>
              <w:right w:val="single" w:sz="4" w:space="0" w:color="000000"/>
            </w:tcBorders>
          </w:tcPr>
          <w:p w14:paraId="0261B2DB" w14:textId="77777777" w:rsidR="0095129C" w:rsidRPr="006E62D9" w:rsidRDefault="0095129C" w:rsidP="00204866">
            <w:pPr>
              <w:spacing w:after="0" w:line="360" w:lineRule="auto"/>
              <w:jc w:val="right"/>
              <w:rPr>
                <w:rFonts w:ascii="Arial" w:eastAsia="Arial" w:hAnsi="Arial" w:cs="Arial"/>
                <w:b/>
                <w:sz w:val="20"/>
                <w:szCs w:val="20"/>
              </w:rPr>
            </w:pPr>
            <w:r w:rsidRPr="006E62D9">
              <w:rPr>
                <w:rFonts w:ascii="Arial" w:eastAsia="Arial" w:hAnsi="Arial" w:cs="Arial"/>
                <w:b/>
                <w:sz w:val="20"/>
                <w:szCs w:val="20"/>
              </w:rPr>
              <w:t>VALOR UNITARIO</w:t>
            </w:r>
          </w:p>
        </w:tc>
      </w:tr>
      <w:tr w:rsidR="0095129C" w:rsidRPr="006E62D9" w14:paraId="1132F499"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079CD32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MOCOCHA-TOO</w:t>
            </w:r>
          </w:p>
        </w:tc>
        <w:tc>
          <w:tcPr>
            <w:tcW w:w="1089" w:type="pct"/>
            <w:tcBorders>
              <w:top w:val="single" w:sz="4" w:space="0" w:color="000000"/>
              <w:left w:val="single" w:sz="4" w:space="0" w:color="000000"/>
              <w:bottom w:val="single" w:sz="4" w:space="0" w:color="000000"/>
              <w:right w:val="single" w:sz="4" w:space="0" w:color="000000"/>
            </w:tcBorders>
          </w:tcPr>
          <w:p w14:paraId="265D60F4"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LA CALLE 11, SOBRE LA CALLE 22 HACIA EL NORTE</w:t>
            </w:r>
          </w:p>
        </w:tc>
        <w:tc>
          <w:tcPr>
            <w:tcW w:w="1167" w:type="pct"/>
            <w:tcBorders>
              <w:top w:val="single" w:sz="4" w:space="0" w:color="000000"/>
              <w:left w:val="single" w:sz="4" w:space="0" w:color="000000"/>
              <w:bottom w:val="single" w:sz="4" w:space="0" w:color="000000"/>
              <w:right w:val="single" w:sz="4" w:space="0" w:color="000000"/>
            </w:tcBorders>
          </w:tcPr>
          <w:p w14:paraId="675D25B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LA PRIMERA CALLE PAVIMETADA  DE ORIENTE A PONIENTE DE LA COMISARIA DE TOO.</w:t>
            </w:r>
          </w:p>
        </w:tc>
        <w:tc>
          <w:tcPr>
            <w:tcW w:w="933" w:type="pct"/>
            <w:tcBorders>
              <w:top w:val="single" w:sz="4" w:space="0" w:color="000000"/>
              <w:left w:val="single" w:sz="4" w:space="0" w:color="000000"/>
              <w:bottom w:val="single" w:sz="4" w:space="0" w:color="000000"/>
              <w:right w:val="single" w:sz="4" w:space="0" w:color="000000"/>
            </w:tcBorders>
          </w:tcPr>
          <w:p w14:paraId="7B7BC1DA"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AMBOS LADOS A ORILLA DE LA CARRETERA.</w:t>
            </w:r>
          </w:p>
        </w:tc>
        <w:tc>
          <w:tcPr>
            <w:tcW w:w="724" w:type="pct"/>
            <w:tcBorders>
              <w:top w:val="single" w:sz="4" w:space="0" w:color="000000"/>
              <w:left w:val="single" w:sz="4" w:space="0" w:color="000000"/>
              <w:bottom w:val="single" w:sz="4" w:space="0" w:color="000000"/>
              <w:right w:val="single" w:sz="4" w:space="0" w:color="000000"/>
            </w:tcBorders>
          </w:tcPr>
          <w:p w14:paraId="55C8BE22"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$ 50.00</w:t>
            </w:r>
          </w:p>
        </w:tc>
      </w:tr>
      <w:tr w:rsidR="0095129C" w:rsidRPr="006E62D9" w14:paraId="1E98C7B6"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6ADE47A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MOCOCHA-TEKAT</w:t>
            </w:r>
          </w:p>
        </w:tc>
        <w:tc>
          <w:tcPr>
            <w:tcW w:w="1089" w:type="pct"/>
            <w:tcBorders>
              <w:top w:val="single" w:sz="4" w:space="0" w:color="000000"/>
              <w:left w:val="single" w:sz="4" w:space="0" w:color="000000"/>
              <w:bottom w:val="single" w:sz="4" w:space="0" w:color="000000"/>
              <w:right w:val="single" w:sz="4" w:space="0" w:color="000000"/>
            </w:tcBorders>
          </w:tcPr>
          <w:p w14:paraId="6C70BD9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LA CALLE 22, SOBRE LA CALLE 21, HACIA EL PONIENTE.</w:t>
            </w:r>
          </w:p>
        </w:tc>
        <w:tc>
          <w:tcPr>
            <w:tcW w:w="1167" w:type="pct"/>
            <w:tcBorders>
              <w:top w:val="single" w:sz="4" w:space="0" w:color="000000"/>
              <w:left w:val="single" w:sz="4" w:space="0" w:color="000000"/>
              <w:bottom w:val="single" w:sz="4" w:space="0" w:color="000000"/>
              <w:right w:val="single" w:sz="4" w:space="0" w:color="000000"/>
            </w:tcBorders>
          </w:tcPr>
          <w:p w14:paraId="3C2652E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PARADERO DE AUTOBUSES DE TEKAT QUE ESTA SOBRE LA CALLE 21 VINIENDO DE MOCOCHA.</w:t>
            </w:r>
          </w:p>
        </w:tc>
        <w:tc>
          <w:tcPr>
            <w:tcW w:w="933" w:type="pct"/>
            <w:tcBorders>
              <w:top w:val="single" w:sz="4" w:space="0" w:color="000000"/>
              <w:left w:val="single" w:sz="4" w:space="0" w:color="000000"/>
              <w:bottom w:val="single" w:sz="4" w:space="0" w:color="000000"/>
              <w:right w:val="single" w:sz="4" w:space="0" w:color="000000"/>
            </w:tcBorders>
          </w:tcPr>
          <w:p w14:paraId="254723F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LOS PREDIOS QUE SE ENCUENTREN EN EL LADO NORTE DE LA CARRETERA</w:t>
            </w:r>
          </w:p>
        </w:tc>
        <w:tc>
          <w:tcPr>
            <w:tcW w:w="724" w:type="pct"/>
            <w:tcBorders>
              <w:top w:val="single" w:sz="4" w:space="0" w:color="000000"/>
              <w:left w:val="single" w:sz="4" w:space="0" w:color="000000"/>
              <w:bottom w:val="single" w:sz="4" w:space="0" w:color="000000"/>
              <w:right w:val="single" w:sz="4" w:space="0" w:color="000000"/>
            </w:tcBorders>
          </w:tcPr>
          <w:p w14:paraId="353A749F"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$ 60.00</w:t>
            </w:r>
          </w:p>
        </w:tc>
      </w:tr>
      <w:tr w:rsidR="0095129C" w:rsidRPr="006E62D9" w14:paraId="795B8BE5"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663263B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TOO-IXIL</w:t>
            </w:r>
          </w:p>
        </w:tc>
        <w:tc>
          <w:tcPr>
            <w:tcW w:w="1089" w:type="pct"/>
            <w:tcBorders>
              <w:top w:val="single" w:sz="4" w:space="0" w:color="000000"/>
              <w:left w:val="single" w:sz="4" w:space="0" w:color="000000"/>
              <w:bottom w:val="single" w:sz="4" w:space="0" w:color="000000"/>
              <w:right w:val="single" w:sz="4" w:space="0" w:color="000000"/>
            </w:tcBorders>
          </w:tcPr>
          <w:p w14:paraId="3627373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DEL CEMENTERIO DE TOO, HACIA EL PONIENTE, SOBRE LA CARRETERA.</w:t>
            </w:r>
          </w:p>
        </w:tc>
        <w:tc>
          <w:tcPr>
            <w:tcW w:w="1167" w:type="pct"/>
            <w:tcBorders>
              <w:top w:val="single" w:sz="4" w:space="0" w:color="000000"/>
              <w:left w:val="single" w:sz="4" w:space="0" w:color="000000"/>
              <w:bottom w:val="single" w:sz="4" w:space="0" w:color="000000"/>
              <w:right w:val="single" w:sz="4" w:space="0" w:color="000000"/>
            </w:tcBorders>
          </w:tcPr>
          <w:p w14:paraId="197E48D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LIMITE CON EL MUNICIPIO DE IXIL</w:t>
            </w:r>
          </w:p>
        </w:tc>
        <w:tc>
          <w:tcPr>
            <w:tcW w:w="933" w:type="pct"/>
            <w:tcBorders>
              <w:top w:val="single" w:sz="4" w:space="0" w:color="000000"/>
              <w:left w:val="single" w:sz="4" w:space="0" w:color="000000"/>
              <w:bottom w:val="single" w:sz="4" w:space="0" w:color="000000"/>
              <w:right w:val="single" w:sz="4" w:space="0" w:color="000000"/>
            </w:tcBorders>
          </w:tcPr>
          <w:p w14:paraId="1CBD56B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AMBOS LADOS A ORILLA DE LA CARRETERA TOO-IXIL</w:t>
            </w:r>
          </w:p>
        </w:tc>
        <w:tc>
          <w:tcPr>
            <w:tcW w:w="724" w:type="pct"/>
            <w:tcBorders>
              <w:top w:val="single" w:sz="4" w:space="0" w:color="000000"/>
              <w:left w:val="single" w:sz="4" w:space="0" w:color="000000"/>
              <w:bottom w:val="single" w:sz="4" w:space="0" w:color="000000"/>
              <w:right w:val="single" w:sz="4" w:space="0" w:color="000000"/>
            </w:tcBorders>
          </w:tcPr>
          <w:p w14:paraId="26B498ED"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$ 50.00</w:t>
            </w:r>
          </w:p>
        </w:tc>
      </w:tr>
      <w:tr w:rsidR="0095129C" w:rsidRPr="006E62D9" w14:paraId="286B17FD"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4812BB3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MOCOCHA-BACA</w:t>
            </w:r>
          </w:p>
        </w:tc>
        <w:tc>
          <w:tcPr>
            <w:tcW w:w="1089" w:type="pct"/>
            <w:tcBorders>
              <w:top w:val="single" w:sz="4" w:space="0" w:color="000000"/>
              <w:left w:val="single" w:sz="4" w:space="0" w:color="000000"/>
              <w:bottom w:val="single" w:sz="4" w:space="0" w:color="000000"/>
              <w:right w:val="single" w:sz="4" w:space="0" w:color="000000"/>
            </w:tcBorders>
          </w:tcPr>
          <w:p w14:paraId="11A408F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DEL CAMPO DE LA UNIDAD DEPORTIVA,  SOBRE LA CARRETERA HACIA EL ORIENTE.</w:t>
            </w:r>
          </w:p>
        </w:tc>
        <w:tc>
          <w:tcPr>
            <w:tcW w:w="1167" w:type="pct"/>
            <w:tcBorders>
              <w:top w:val="single" w:sz="4" w:space="0" w:color="000000"/>
              <w:left w:val="single" w:sz="4" w:space="0" w:color="000000"/>
              <w:bottom w:val="single" w:sz="4" w:space="0" w:color="000000"/>
              <w:right w:val="single" w:sz="4" w:space="0" w:color="000000"/>
            </w:tcBorders>
          </w:tcPr>
          <w:p w14:paraId="5CF8AE1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LÍMITE CON EL MUNICIPIO DE BACA</w:t>
            </w:r>
          </w:p>
        </w:tc>
        <w:tc>
          <w:tcPr>
            <w:tcW w:w="933" w:type="pct"/>
            <w:tcBorders>
              <w:top w:val="single" w:sz="4" w:space="0" w:color="000000"/>
              <w:left w:val="single" w:sz="4" w:space="0" w:color="000000"/>
              <w:bottom w:val="single" w:sz="4" w:space="0" w:color="000000"/>
              <w:right w:val="single" w:sz="4" w:space="0" w:color="000000"/>
            </w:tcBorders>
          </w:tcPr>
          <w:p w14:paraId="4B3C8C3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EL LADO NORTE DE LA CARRETERA MOCOCHA- BACA</w:t>
            </w:r>
          </w:p>
        </w:tc>
        <w:tc>
          <w:tcPr>
            <w:tcW w:w="724" w:type="pct"/>
            <w:tcBorders>
              <w:top w:val="single" w:sz="4" w:space="0" w:color="000000"/>
              <w:left w:val="single" w:sz="4" w:space="0" w:color="000000"/>
              <w:bottom w:val="single" w:sz="4" w:space="0" w:color="000000"/>
              <w:right w:val="single" w:sz="4" w:space="0" w:color="000000"/>
            </w:tcBorders>
          </w:tcPr>
          <w:p w14:paraId="6CDAFEBA"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$ 60.00</w:t>
            </w:r>
          </w:p>
        </w:tc>
      </w:tr>
      <w:tr w:rsidR="0095129C" w:rsidRPr="006E62D9" w14:paraId="549B28F5"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2F84067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TEKAT-CONKAL</w:t>
            </w:r>
          </w:p>
        </w:tc>
        <w:tc>
          <w:tcPr>
            <w:tcW w:w="1089" w:type="pct"/>
            <w:tcBorders>
              <w:top w:val="single" w:sz="4" w:space="0" w:color="000000"/>
              <w:left w:val="single" w:sz="4" w:space="0" w:color="000000"/>
              <w:bottom w:val="single" w:sz="4" w:space="0" w:color="000000"/>
              <w:right w:val="single" w:sz="4" w:space="0" w:color="000000"/>
            </w:tcBorders>
          </w:tcPr>
          <w:p w14:paraId="76F9275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DEL PARADERO DE AUTOBUSES DE TEKAT SOBRE LA CARRETERA HACIA EL PONIENTE.</w:t>
            </w:r>
          </w:p>
        </w:tc>
        <w:tc>
          <w:tcPr>
            <w:tcW w:w="1167" w:type="pct"/>
            <w:tcBorders>
              <w:top w:val="single" w:sz="4" w:space="0" w:color="000000"/>
              <w:left w:val="single" w:sz="4" w:space="0" w:color="000000"/>
              <w:bottom w:val="single" w:sz="4" w:space="0" w:color="000000"/>
              <w:right w:val="single" w:sz="4" w:space="0" w:color="000000"/>
            </w:tcBorders>
          </w:tcPr>
          <w:p w14:paraId="4F666D0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LÍMITE CON EL MUNICIPIO DE CONKAL.</w:t>
            </w:r>
          </w:p>
        </w:tc>
        <w:tc>
          <w:tcPr>
            <w:tcW w:w="933" w:type="pct"/>
            <w:tcBorders>
              <w:top w:val="single" w:sz="4" w:space="0" w:color="000000"/>
              <w:left w:val="single" w:sz="4" w:space="0" w:color="000000"/>
              <w:bottom w:val="single" w:sz="4" w:space="0" w:color="000000"/>
              <w:right w:val="single" w:sz="4" w:space="0" w:color="000000"/>
            </w:tcBorders>
          </w:tcPr>
          <w:p w14:paraId="277253B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EL LADO NORTE DE LA CARRETERA TEKAT CONKAL</w:t>
            </w:r>
          </w:p>
        </w:tc>
        <w:tc>
          <w:tcPr>
            <w:tcW w:w="724" w:type="pct"/>
            <w:tcBorders>
              <w:top w:val="single" w:sz="4" w:space="0" w:color="000000"/>
              <w:left w:val="single" w:sz="4" w:space="0" w:color="000000"/>
              <w:bottom w:val="single" w:sz="4" w:space="0" w:color="000000"/>
              <w:right w:val="single" w:sz="4" w:space="0" w:color="000000"/>
            </w:tcBorders>
          </w:tcPr>
          <w:p w14:paraId="6802F5C3"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$ 80.00</w:t>
            </w:r>
          </w:p>
        </w:tc>
      </w:tr>
      <w:tr w:rsidR="0095129C" w:rsidRPr="006E62D9" w14:paraId="5B60801A"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5F7F272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MOCOCHA-TEKAT</w:t>
            </w:r>
          </w:p>
        </w:tc>
        <w:tc>
          <w:tcPr>
            <w:tcW w:w="1089" w:type="pct"/>
            <w:tcBorders>
              <w:top w:val="single" w:sz="4" w:space="0" w:color="000000"/>
              <w:left w:val="single" w:sz="4" w:space="0" w:color="000000"/>
              <w:bottom w:val="single" w:sz="4" w:space="0" w:color="000000"/>
              <w:right w:val="single" w:sz="4" w:space="0" w:color="000000"/>
            </w:tcBorders>
          </w:tcPr>
          <w:p w14:paraId="2C0DEF7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LA CALLE 22, SOBRE LA CALLE 21, HACIA EL PONIENTE.</w:t>
            </w:r>
          </w:p>
        </w:tc>
        <w:tc>
          <w:tcPr>
            <w:tcW w:w="1167" w:type="pct"/>
            <w:tcBorders>
              <w:top w:val="single" w:sz="4" w:space="0" w:color="000000"/>
              <w:left w:val="single" w:sz="4" w:space="0" w:color="000000"/>
              <w:bottom w:val="single" w:sz="4" w:space="0" w:color="000000"/>
              <w:right w:val="single" w:sz="4" w:space="0" w:color="000000"/>
            </w:tcBorders>
          </w:tcPr>
          <w:p w14:paraId="2DA7879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PARADERO DE AUTOBUSES DE TEKAT QUE ESTA SOBRE LA CALLE 21 VINIENDO DE MOCOCHA.</w:t>
            </w:r>
          </w:p>
        </w:tc>
        <w:tc>
          <w:tcPr>
            <w:tcW w:w="933" w:type="pct"/>
            <w:tcBorders>
              <w:top w:val="single" w:sz="4" w:space="0" w:color="000000"/>
              <w:left w:val="single" w:sz="4" w:space="0" w:color="000000"/>
              <w:bottom w:val="single" w:sz="4" w:space="0" w:color="000000"/>
              <w:right w:val="single" w:sz="4" w:space="0" w:color="000000"/>
            </w:tcBorders>
          </w:tcPr>
          <w:p w14:paraId="0F094E8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LOS PREDIOS QUE SE ENCUENTREN EN EL LADO SUR.</w:t>
            </w:r>
          </w:p>
        </w:tc>
        <w:tc>
          <w:tcPr>
            <w:tcW w:w="724" w:type="pct"/>
            <w:tcBorders>
              <w:top w:val="single" w:sz="4" w:space="0" w:color="000000"/>
              <w:left w:val="single" w:sz="4" w:space="0" w:color="000000"/>
              <w:bottom w:val="single" w:sz="4" w:space="0" w:color="000000"/>
              <w:right w:val="single" w:sz="4" w:space="0" w:color="000000"/>
            </w:tcBorders>
          </w:tcPr>
          <w:p w14:paraId="73172E84"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$ 110.00</w:t>
            </w:r>
          </w:p>
        </w:tc>
      </w:tr>
      <w:tr w:rsidR="0095129C" w:rsidRPr="006E62D9" w14:paraId="20500AF8"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201F52E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MOCOCHA-BACA</w:t>
            </w:r>
          </w:p>
        </w:tc>
        <w:tc>
          <w:tcPr>
            <w:tcW w:w="1089" w:type="pct"/>
            <w:tcBorders>
              <w:top w:val="single" w:sz="4" w:space="0" w:color="000000"/>
              <w:left w:val="single" w:sz="4" w:space="0" w:color="000000"/>
              <w:bottom w:val="single" w:sz="4" w:space="0" w:color="000000"/>
              <w:right w:val="single" w:sz="4" w:space="0" w:color="000000"/>
            </w:tcBorders>
          </w:tcPr>
          <w:p w14:paraId="6CBCC34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DEL CAMPO DE LA UNIDAD DEPORTIVA,  SOBRE LA CARRETERA HACIA EL ORIENTE.</w:t>
            </w:r>
          </w:p>
        </w:tc>
        <w:tc>
          <w:tcPr>
            <w:tcW w:w="1167" w:type="pct"/>
            <w:tcBorders>
              <w:top w:val="single" w:sz="4" w:space="0" w:color="000000"/>
              <w:left w:val="single" w:sz="4" w:space="0" w:color="000000"/>
              <w:bottom w:val="single" w:sz="4" w:space="0" w:color="000000"/>
              <w:right w:val="single" w:sz="4" w:space="0" w:color="000000"/>
            </w:tcBorders>
          </w:tcPr>
          <w:p w14:paraId="209D818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LIMITE CON EL MUNICIPIO DE BACA</w:t>
            </w:r>
          </w:p>
        </w:tc>
        <w:tc>
          <w:tcPr>
            <w:tcW w:w="933" w:type="pct"/>
            <w:tcBorders>
              <w:top w:val="single" w:sz="4" w:space="0" w:color="000000"/>
              <w:left w:val="single" w:sz="4" w:space="0" w:color="000000"/>
              <w:bottom w:val="single" w:sz="4" w:space="0" w:color="000000"/>
              <w:right w:val="single" w:sz="4" w:space="0" w:color="000000"/>
            </w:tcBorders>
          </w:tcPr>
          <w:p w14:paraId="557F953A"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EL LADO SUR DE LA CARRETERA MOCOCHA- BACA</w:t>
            </w:r>
          </w:p>
        </w:tc>
        <w:tc>
          <w:tcPr>
            <w:tcW w:w="724" w:type="pct"/>
            <w:tcBorders>
              <w:top w:val="single" w:sz="4" w:space="0" w:color="000000"/>
              <w:left w:val="single" w:sz="4" w:space="0" w:color="000000"/>
              <w:bottom w:val="single" w:sz="4" w:space="0" w:color="000000"/>
              <w:right w:val="single" w:sz="4" w:space="0" w:color="000000"/>
            </w:tcBorders>
          </w:tcPr>
          <w:p w14:paraId="1A8CA2D8"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$ 90.00</w:t>
            </w:r>
          </w:p>
        </w:tc>
      </w:tr>
      <w:tr w:rsidR="0095129C" w:rsidRPr="006E62D9" w14:paraId="3B9E72D3"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39C17F0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CARRETERA FEDERAL MOCOCHA-BACA-</w:t>
            </w:r>
          </w:p>
        </w:tc>
        <w:tc>
          <w:tcPr>
            <w:tcW w:w="1089" w:type="pct"/>
            <w:tcBorders>
              <w:top w:val="single" w:sz="4" w:space="0" w:color="000000"/>
              <w:left w:val="single" w:sz="4" w:space="0" w:color="000000"/>
              <w:bottom w:val="single" w:sz="4" w:space="0" w:color="000000"/>
              <w:right w:val="single" w:sz="4" w:space="0" w:color="000000"/>
            </w:tcBorders>
          </w:tcPr>
          <w:p w14:paraId="4F33B69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DONDE TERMINA EL MUNICIPIO DE CONKAL Y EMPIEZA EL MUNICIPIO DE MOCOCHA.</w:t>
            </w:r>
          </w:p>
        </w:tc>
        <w:tc>
          <w:tcPr>
            <w:tcW w:w="1167" w:type="pct"/>
            <w:tcBorders>
              <w:top w:val="single" w:sz="4" w:space="0" w:color="000000"/>
              <w:left w:val="single" w:sz="4" w:space="0" w:color="000000"/>
              <w:bottom w:val="single" w:sz="4" w:space="0" w:color="000000"/>
              <w:right w:val="single" w:sz="4" w:space="0" w:color="000000"/>
            </w:tcBorders>
          </w:tcPr>
          <w:p w14:paraId="0DF19B4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DONDE TERMINA EL MUNICIPIO DE MOCOCHA Y EMPIEZA EL MUNICIPIO DE BACA.</w:t>
            </w:r>
          </w:p>
        </w:tc>
        <w:tc>
          <w:tcPr>
            <w:tcW w:w="933" w:type="pct"/>
            <w:tcBorders>
              <w:top w:val="single" w:sz="4" w:space="0" w:color="000000"/>
              <w:left w:val="single" w:sz="4" w:space="0" w:color="000000"/>
              <w:bottom w:val="single" w:sz="4" w:space="0" w:color="000000"/>
              <w:right w:val="single" w:sz="4" w:space="0" w:color="000000"/>
            </w:tcBorders>
          </w:tcPr>
          <w:p w14:paraId="08DE980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AMBOS LADOS DE LA CARRETERA, SOBRE LO QUE SE CONOCE COMO EL PERIFERICO DE MOCOCHA.</w:t>
            </w:r>
          </w:p>
        </w:tc>
        <w:tc>
          <w:tcPr>
            <w:tcW w:w="724" w:type="pct"/>
            <w:tcBorders>
              <w:top w:val="single" w:sz="4" w:space="0" w:color="000000"/>
              <w:left w:val="single" w:sz="4" w:space="0" w:color="000000"/>
              <w:bottom w:val="single" w:sz="4" w:space="0" w:color="000000"/>
              <w:right w:val="single" w:sz="4" w:space="0" w:color="000000"/>
            </w:tcBorders>
          </w:tcPr>
          <w:p w14:paraId="5E7B4F4F"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$ 150.00</w:t>
            </w:r>
          </w:p>
        </w:tc>
      </w:tr>
      <w:tr w:rsidR="0095129C" w:rsidRPr="006E62D9" w14:paraId="72660061"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48A7DC6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CARRETERA FEDERAL MOCOCHA-BACA-</w:t>
            </w:r>
          </w:p>
        </w:tc>
        <w:tc>
          <w:tcPr>
            <w:tcW w:w="1089" w:type="pct"/>
            <w:tcBorders>
              <w:top w:val="single" w:sz="4" w:space="0" w:color="000000"/>
              <w:left w:val="single" w:sz="4" w:space="0" w:color="000000"/>
              <w:bottom w:val="single" w:sz="4" w:space="0" w:color="000000"/>
              <w:right w:val="single" w:sz="4" w:space="0" w:color="000000"/>
            </w:tcBorders>
          </w:tcPr>
          <w:p w14:paraId="6ABFF7E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DONDE TERMINA EL MUNICIPIO DE CONKAL Y EMPIEZA EL MUNICIPIO DE MOCOCHA.</w:t>
            </w:r>
          </w:p>
        </w:tc>
        <w:tc>
          <w:tcPr>
            <w:tcW w:w="1167" w:type="pct"/>
            <w:tcBorders>
              <w:top w:val="single" w:sz="4" w:space="0" w:color="000000"/>
              <w:left w:val="single" w:sz="4" w:space="0" w:color="000000"/>
              <w:bottom w:val="single" w:sz="4" w:space="0" w:color="000000"/>
              <w:right w:val="single" w:sz="4" w:space="0" w:color="000000"/>
            </w:tcBorders>
          </w:tcPr>
          <w:p w14:paraId="6196E6A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DONDE TERMINA EL MUNICIPIO DE MOCOCHA Y EMPIEZA EL MUNICIPIO DE BACA.</w:t>
            </w:r>
          </w:p>
        </w:tc>
        <w:tc>
          <w:tcPr>
            <w:tcW w:w="933" w:type="pct"/>
            <w:tcBorders>
              <w:top w:val="single" w:sz="4" w:space="0" w:color="000000"/>
              <w:left w:val="single" w:sz="4" w:space="0" w:color="000000"/>
              <w:bottom w:val="single" w:sz="4" w:space="0" w:color="000000"/>
              <w:right w:val="single" w:sz="4" w:space="0" w:color="000000"/>
            </w:tcBorders>
          </w:tcPr>
          <w:p w14:paraId="751BB7A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TODOS LOS PREDIOS HACIA EL SUR, DEL PERIFERICO QUE ESTEN DENTRO DEL AMBITO TERRITORIAL DEL MUNICIPIO DE MOCOCHA</w:t>
            </w:r>
          </w:p>
        </w:tc>
        <w:tc>
          <w:tcPr>
            <w:tcW w:w="724" w:type="pct"/>
            <w:tcBorders>
              <w:top w:val="single" w:sz="4" w:space="0" w:color="000000"/>
              <w:left w:val="single" w:sz="4" w:space="0" w:color="000000"/>
              <w:bottom w:val="single" w:sz="4" w:space="0" w:color="000000"/>
              <w:right w:val="single" w:sz="4" w:space="0" w:color="000000"/>
            </w:tcBorders>
          </w:tcPr>
          <w:p w14:paraId="4360C4AD"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$ 130.00</w:t>
            </w:r>
          </w:p>
        </w:tc>
      </w:tr>
    </w:tbl>
    <w:p w14:paraId="4E2979C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7C2303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TABLA DE VALORES UNITARIOS DE CONSTRUCCIÓN</w:t>
      </w:r>
    </w:p>
    <w:p w14:paraId="0FBF8C37"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SECCIONES 1 AL 4</w:t>
      </w:r>
    </w:p>
    <w:p w14:paraId="4272C73D" w14:textId="77777777" w:rsidR="0095129C" w:rsidRPr="006E62D9" w:rsidRDefault="0095129C" w:rsidP="006E62D9">
      <w:pPr>
        <w:widowControl w:val="0"/>
        <w:spacing w:after="0" w:line="360" w:lineRule="auto"/>
        <w:jc w:val="center"/>
        <w:rPr>
          <w:rFonts w:ascii="Arial" w:eastAsia="Arial" w:hAnsi="Arial" w:cs="Arial"/>
          <w:b/>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0"/>
        <w:gridCol w:w="2126"/>
        <w:gridCol w:w="1259"/>
        <w:gridCol w:w="1261"/>
        <w:gridCol w:w="1259"/>
        <w:gridCol w:w="1259"/>
      </w:tblGrid>
      <w:tr w:rsidR="0095129C" w:rsidRPr="006E62D9" w14:paraId="5C2D1262" w14:textId="77777777" w:rsidTr="00410F65">
        <w:tc>
          <w:tcPr>
            <w:tcW w:w="1017" w:type="pct"/>
            <w:tcBorders>
              <w:top w:val="single" w:sz="4" w:space="0" w:color="000000"/>
              <w:left w:val="single" w:sz="4" w:space="0" w:color="000000"/>
              <w:bottom w:val="single" w:sz="4" w:space="0" w:color="000000"/>
              <w:right w:val="single" w:sz="4" w:space="0" w:color="000000"/>
            </w:tcBorders>
          </w:tcPr>
          <w:p w14:paraId="48523DE9" w14:textId="77777777" w:rsidR="0095129C" w:rsidRPr="006E62D9" w:rsidRDefault="0095129C" w:rsidP="006E62D9">
            <w:pPr>
              <w:spacing w:after="0" w:line="360" w:lineRule="auto"/>
              <w:jc w:val="both"/>
              <w:rPr>
                <w:rFonts w:ascii="Arial" w:eastAsia="Arial" w:hAnsi="Arial" w:cs="Arial"/>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161DE9D1"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Tipo de construcción</w:t>
            </w:r>
          </w:p>
        </w:tc>
        <w:tc>
          <w:tcPr>
            <w:tcW w:w="700" w:type="pct"/>
            <w:tcBorders>
              <w:top w:val="single" w:sz="4" w:space="0" w:color="000000"/>
              <w:left w:val="single" w:sz="4" w:space="0" w:color="000000"/>
              <w:bottom w:val="single" w:sz="4" w:space="0" w:color="000000"/>
              <w:right w:val="single" w:sz="4" w:space="0" w:color="000000"/>
            </w:tcBorders>
          </w:tcPr>
          <w:p w14:paraId="149FA60F"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Nuevo</w:t>
            </w:r>
          </w:p>
        </w:tc>
        <w:tc>
          <w:tcPr>
            <w:tcW w:w="701" w:type="pct"/>
            <w:tcBorders>
              <w:top w:val="single" w:sz="4" w:space="0" w:color="000000"/>
              <w:left w:val="single" w:sz="4" w:space="0" w:color="000000"/>
              <w:bottom w:val="single" w:sz="4" w:space="0" w:color="000000"/>
              <w:right w:val="single" w:sz="4" w:space="0" w:color="000000"/>
            </w:tcBorders>
          </w:tcPr>
          <w:p w14:paraId="4BB24A97"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Bueno</w:t>
            </w:r>
          </w:p>
        </w:tc>
        <w:tc>
          <w:tcPr>
            <w:tcW w:w="700" w:type="pct"/>
            <w:tcBorders>
              <w:top w:val="single" w:sz="4" w:space="0" w:color="000000"/>
              <w:left w:val="single" w:sz="4" w:space="0" w:color="000000"/>
              <w:bottom w:val="single" w:sz="4" w:space="0" w:color="000000"/>
              <w:right w:val="single" w:sz="4" w:space="0" w:color="000000"/>
            </w:tcBorders>
          </w:tcPr>
          <w:p w14:paraId="11E46517"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Regular</w:t>
            </w:r>
          </w:p>
        </w:tc>
        <w:tc>
          <w:tcPr>
            <w:tcW w:w="700" w:type="pct"/>
            <w:tcBorders>
              <w:top w:val="single" w:sz="4" w:space="0" w:color="000000"/>
              <w:left w:val="single" w:sz="4" w:space="0" w:color="000000"/>
              <w:bottom w:val="single" w:sz="4" w:space="0" w:color="000000"/>
              <w:right w:val="single" w:sz="4" w:space="0" w:color="000000"/>
            </w:tcBorders>
          </w:tcPr>
          <w:p w14:paraId="0206DBDB"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Malo</w:t>
            </w:r>
          </w:p>
        </w:tc>
      </w:tr>
      <w:tr w:rsidR="00410F65" w:rsidRPr="006E62D9" w14:paraId="279AF944" w14:textId="77777777" w:rsidTr="00410F65">
        <w:tc>
          <w:tcPr>
            <w:tcW w:w="1017" w:type="pct"/>
            <w:vMerge w:val="restart"/>
            <w:tcBorders>
              <w:top w:val="single" w:sz="4" w:space="0" w:color="000000"/>
              <w:left w:val="single" w:sz="4" w:space="0" w:color="000000"/>
              <w:right w:val="single" w:sz="4" w:space="0" w:color="000000"/>
            </w:tcBorders>
          </w:tcPr>
          <w:p w14:paraId="5DA6D488" w14:textId="77777777" w:rsidR="00410F65" w:rsidRDefault="00410F65" w:rsidP="006E62D9">
            <w:pPr>
              <w:spacing w:after="0" w:line="360" w:lineRule="auto"/>
              <w:jc w:val="both"/>
              <w:rPr>
                <w:rFonts w:ascii="Arial" w:eastAsia="Arial" w:hAnsi="Arial" w:cs="Arial"/>
                <w:b/>
                <w:sz w:val="20"/>
                <w:szCs w:val="20"/>
              </w:rPr>
            </w:pPr>
          </w:p>
          <w:p w14:paraId="3B2DFBC0" w14:textId="77777777" w:rsidR="00410F65" w:rsidRDefault="00410F65" w:rsidP="006E62D9">
            <w:pPr>
              <w:spacing w:after="0" w:line="360" w:lineRule="auto"/>
              <w:jc w:val="both"/>
              <w:rPr>
                <w:rFonts w:ascii="Arial" w:eastAsia="Arial" w:hAnsi="Arial" w:cs="Arial"/>
                <w:b/>
                <w:sz w:val="20"/>
                <w:szCs w:val="20"/>
              </w:rPr>
            </w:pPr>
          </w:p>
          <w:p w14:paraId="482731CA" w14:textId="42AD67D2" w:rsidR="00410F65" w:rsidRPr="006E62D9" w:rsidRDefault="00410F65"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Construcciones</w:t>
            </w:r>
          </w:p>
        </w:tc>
        <w:tc>
          <w:tcPr>
            <w:tcW w:w="1182" w:type="pct"/>
            <w:tcBorders>
              <w:top w:val="single" w:sz="4" w:space="0" w:color="000000"/>
              <w:left w:val="single" w:sz="4" w:space="0" w:color="000000"/>
              <w:bottom w:val="single" w:sz="4" w:space="0" w:color="000000"/>
              <w:right w:val="single" w:sz="4" w:space="0" w:color="000000"/>
            </w:tcBorders>
          </w:tcPr>
          <w:p w14:paraId="22ADEA5A"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lujo</w:t>
            </w:r>
          </w:p>
        </w:tc>
        <w:tc>
          <w:tcPr>
            <w:tcW w:w="700" w:type="pct"/>
            <w:tcBorders>
              <w:top w:val="single" w:sz="4" w:space="0" w:color="000000"/>
              <w:left w:val="single" w:sz="4" w:space="0" w:color="000000"/>
              <w:bottom w:val="single" w:sz="4" w:space="0" w:color="000000"/>
              <w:right w:val="single" w:sz="4" w:space="0" w:color="000000"/>
            </w:tcBorders>
          </w:tcPr>
          <w:p w14:paraId="05043B9E"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$ 5,500.00</w:t>
            </w:r>
          </w:p>
        </w:tc>
        <w:tc>
          <w:tcPr>
            <w:tcW w:w="701" w:type="pct"/>
            <w:tcBorders>
              <w:top w:val="single" w:sz="4" w:space="0" w:color="000000"/>
              <w:left w:val="single" w:sz="4" w:space="0" w:color="000000"/>
              <w:bottom w:val="single" w:sz="4" w:space="0" w:color="000000"/>
              <w:right w:val="single" w:sz="4" w:space="0" w:color="000000"/>
            </w:tcBorders>
          </w:tcPr>
          <w:p w14:paraId="0E6FC35D"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$ 4,000.00</w:t>
            </w:r>
          </w:p>
        </w:tc>
        <w:tc>
          <w:tcPr>
            <w:tcW w:w="700" w:type="pct"/>
            <w:tcBorders>
              <w:top w:val="single" w:sz="4" w:space="0" w:color="000000"/>
              <w:left w:val="single" w:sz="4" w:space="0" w:color="000000"/>
              <w:bottom w:val="single" w:sz="4" w:space="0" w:color="000000"/>
              <w:right w:val="single" w:sz="4" w:space="0" w:color="000000"/>
            </w:tcBorders>
          </w:tcPr>
          <w:p w14:paraId="70A68BA4"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$ 2,500.00</w:t>
            </w:r>
          </w:p>
        </w:tc>
        <w:tc>
          <w:tcPr>
            <w:tcW w:w="700" w:type="pct"/>
            <w:tcBorders>
              <w:top w:val="single" w:sz="4" w:space="0" w:color="000000"/>
              <w:left w:val="single" w:sz="4" w:space="0" w:color="000000"/>
              <w:bottom w:val="single" w:sz="4" w:space="0" w:color="000000"/>
              <w:right w:val="single" w:sz="4" w:space="0" w:color="000000"/>
            </w:tcBorders>
          </w:tcPr>
          <w:p w14:paraId="4048100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$ 2,000.00</w:t>
            </w:r>
          </w:p>
        </w:tc>
      </w:tr>
      <w:tr w:rsidR="00410F65" w:rsidRPr="006E62D9" w14:paraId="02152EC7" w14:textId="77777777" w:rsidTr="00410F65">
        <w:tc>
          <w:tcPr>
            <w:tcW w:w="1017" w:type="pct"/>
            <w:vMerge/>
            <w:tcBorders>
              <w:left w:val="single" w:sz="4" w:space="0" w:color="000000"/>
              <w:right w:val="single" w:sz="4" w:space="0" w:color="000000"/>
            </w:tcBorders>
          </w:tcPr>
          <w:p w14:paraId="7F5965B0"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239F15CA"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calidad</w:t>
            </w:r>
          </w:p>
        </w:tc>
        <w:tc>
          <w:tcPr>
            <w:tcW w:w="700" w:type="pct"/>
            <w:tcBorders>
              <w:top w:val="single" w:sz="4" w:space="0" w:color="000000"/>
              <w:left w:val="single" w:sz="4" w:space="0" w:color="000000"/>
              <w:bottom w:val="single" w:sz="4" w:space="0" w:color="000000"/>
              <w:right w:val="single" w:sz="4" w:space="0" w:color="000000"/>
            </w:tcBorders>
          </w:tcPr>
          <w:p w14:paraId="29139BCF"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$ 3,500.00</w:t>
            </w:r>
          </w:p>
        </w:tc>
        <w:tc>
          <w:tcPr>
            <w:tcW w:w="701" w:type="pct"/>
            <w:tcBorders>
              <w:top w:val="single" w:sz="4" w:space="0" w:color="000000"/>
              <w:left w:val="single" w:sz="4" w:space="0" w:color="000000"/>
              <w:bottom w:val="single" w:sz="4" w:space="0" w:color="000000"/>
              <w:right w:val="single" w:sz="4" w:space="0" w:color="000000"/>
            </w:tcBorders>
          </w:tcPr>
          <w:p w14:paraId="704D1B3B"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$ 3,000.00</w:t>
            </w:r>
          </w:p>
        </w:tc>
        <w:tc>
          <w:tcPr>
            <w:tcW w:w="700" w:type="pct"/>
            <w:tcBorders>
              <w:top w:val="single" w:sz="4" w:space="0" w:color="000000"/>
              <w:left w:val="single" w:sz="4" w:space="0" w:color="000000"/>
              <w:bottom w:val="single" w:sz="4" w:space="0" w:color="000000"/>
              <w:right w:val="single" w:sz="4" w:space="0" w:color="000000"/>
            </w:tcBorders>
          </w:tcPr>
          <w:p w14:paraId="591A87C4"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$ 1,900.00</w:t>
            </w:r>
          </w:p>
        </w:tc>
        <w:tc>
          <w:tcPr>
            <w:tcW w:w="700" w:type="pct"/>
            <w:tcBorders>
              <w:top w:val="single" w:sz="4" w:space="0" w:color="000000"/>
              <w:left w:val="single" w:sz="4" w:space="0" w:color="000000"/>
              <w:bottom w:val="single" w:sz="4" w:space="0" w:color="000000"/>
              <w:right w:val="single" w:sz="4" w:space="0" w:color="000000"/>
            </w:tcBorders>
          </w:tcPr>
          <w:p w14:paraId="69D7423E"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$ 1,600.00</w:t>
            </w:r>
          </w:p>
        </w:tc>
      </w:tr>
      <w:tr w:rsidR="00410F65" w:rsidRPr="006E62D9" w14:paraId="5DCD35FA" w14:textId="77777777" w:rsidTr="00410F65">
        <w:tc>
          <w:tcPr>
            <w:tcW w:w="1017" w:type="pct"/>
            <w:vMerge/>
            <w:tcBorders>
              <w:left w:val="single" w:sz="4" w:space="0" w:color="000000"/>
              <w:right w:val="single" w:sz="4" w:space="0" w:color="000000"/>
            </w:tcBorders>
          </w:tcPr>
          <w:p w14:paraId="01B02B24"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5E73A2F3"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Mediano</w:t>
            </w:r>
          </w:p>
        </w:tc>
        <w:tc>
          <w:tcPr>
            <w:tcW w:w="700" w:type="pct"/>
            <w:tcBorders>
              <w:top w:val="single" w:sz="4" w:space="0" w:color="000000"/>
              <w:left w:val="single" w:sz="4" w:space="0" w:color="000000"/>
              <w:bottom w:val="single" w:sz="4" w:space="0" w:color="000000"/>
              <w:right w:val="single" w:sz="4" w:space="0" w:color="000000"/>
            </w:tcBorders>
          </w:tcPr>
          <w:p w14:paraId="153F2ED3"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$ 2,000.00</w:t>
            </w:r>
          </w:p>
        </w:tc>
        <w:tc>
          <w:tcPr>
            <w:tcW w:w="701" w:type="pct"/>
            <w:tcBorders>
              <w:top w:val="single" w:sz="4" w:space="0" w:color="000000"/>
              <w:left w:val="single" w:sz="4" w:space="0" w:color="000000"/>
              <w:bottom w:val="single" w:sz="4" w:space="0" w:color="000000"/>
              <w:right w:val="single" w:sz="4" w:space="0" w:color="000000"/>
            </w:tcBorders>
          </w:tcPr>
          <w:p w14:paraId="33F40BBA"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$ 1,700.00</w:t>
            </w:r>
          </w:p>
        </w:tc>
        <w:tc>
          <w:tcPr>
            <w:tcW w:w="700" w:type="pct"/>
            <w:tcBorders>
              <w:top w:val="single" w:sz="4" w:space="0" w:color="000000"/>
              <w:left w:val="single" w:sz="4" w:space="0" w:color="000000"/>
              <w:bottom w:val="single" w:sz="4" w:space="0" w:color="000000"/>
              <w:right w:val="single" w:sz="4" w:space="0" w:color="000000"/>
            </w:tcBorders>
          </w:tcPr>
          <w:p w14:paraId="3472A574"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$ 1,300.00</w:t>
            </w:r>
          </w:p>
        </w:tc>
        <w:tc>
          <w:tcPr>
            <w:tcW w:w="700" w:type="pct"/>
            <w:tcBorders>
              <w:top w:val="single" w:sz="4" w:space="0" w:color="000000"/>
              <w:left w:val="single" w:sz="4" w:space="0" w:color="000000"/>
              <w:bottom w:val="single" w:sz="4" w:space="0" w:color="000000"/>
              <w:right w:val="single" w:sz="4" w:space="0" w:color="000000"/>
            </w:tcBorders>
          </w:tcPr>
          <w:p w14:paraId="2D42268A"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$ 900.00</w:t>
            </w:r>
          </w:p>
        </w:tc>
      </w:tr>
      <w:tr w:rsidR="00410F65" w:rsidRPr="006E62D9" w14:paraId="13AAA3AB" w14:textId="77777777" w:rsidTr="00410F65">
        <w:tc>
          <w:tcPr>
            <w:tcW w:w="1017" w:type="pct"/>
            <w:vMerge/>
            <w:tcBorders>
              <w:left w:val="single" w:sz="4" w:space="0" w:color="000000"/>
              <w:right w:val="single" w:sz="4" w:space="0" w:color="000000"/>
            </w:tcBorders>
          </w:tcPr>
          <w:p w14:paraId="249C9A5A"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26DA4311"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Económico</w:t>
            </w:r>
          </w:p>
        </w:tc>
        <w:tc>
          <w:tcPr>
            <w:tcW w:w="700" w:type="pct"/>
            <w:tcBorders>
              <w:top w:val="single" w:sz="4" w:space="0" w:color="000000"/>
              <w:left w:val="single" w:sz="4" w:space="0" w:color="000000"/>
              <w:bottom w:val="single" w:sz="4" w:space="0" w:color="000000"/>
              <w:right w:val="single" w:sz="4" w:space="0" w:color="000000"/>
            </w:tcBorders>
          </w:tcPr>
          <w:p w14:paraId="1E4BAAE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$ 1,100.00</w:t>
            </w:r>
          </w:p>
        </w:tc>
        <w:tc>
          <w:tcPr>
            <w:tcW w:w="701" w:type="pct"/>
            <w:tcBorders>
              <w:top w:val="single" w:sz="4" w:space="0" w:color="000000"/>
              <w:left w:val="single" w:sz="4" w:space="0" w:color="000000"/>
              <w:bottom w:val="single" w:sz="4" w:space="0" w:color="000000"/>
              <w:right w:val="single" w:sz="4" w:space="0" w:color="000000"/>
            </w:tcBorders>
          </w:tcPr>
          <w:p w14:paraId="57E7736C"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$ 800.00</w:t>
            </w:r>
          </w:p>
        </w:tc>
        <w:tc>
          <w:tcPr>
            <w:tcW w:w="700" w:type="pct"/>
            <w:tcBorders>
              <w:top w:val="single" w:sz="4" w:space="0" w:color="000000"/>
              <w:left w:val="single" w:sz="4" w:space="0" w:color="000000"/>
              <w:bottom w:val="single" w:sz="4" w:space="0" w:color="000000"/>
              <w:right w:val="single" w:sz="4" w:space="0" w:color="000000"/>
            </w:tcBorders>
          </w:tcPr>
          <w:p w14:paraId="6543CF79"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$ 600.00</w:t>
            </w:r>
          </w:p>
        </w:tc>
        <w:tc>
          <w:tcPr>
            <w:tcW w:w="700" w:type="pct"/>
            <w:tcBorders>
              <w:top w:val="single" w:sz="4" w:space="0" w:color="000000"/>
              <w:left w:val="single" w:sz="4" w:space="0" w:color="000000"/>
              <w:bottom w:val="single" w:sz="4" w:space="0" w:color="000000"/>
              <w:right w:val="single" w:sz="4" w:space="0" w:color="000000"/>
            </w:tcBorders>
          </w:tcPr>
          <w:p w14:paraId="757B3B9B"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$ 400.00</w:t>
            </w:r>
          </w:p>
        </w:tc>
      </w:tr>
      <w:tr w:rsidR="00410F65" w:rsidRPr="006E62D9" w14:paraId="7A0D924D" w14:textId="77777777" w:rsidTr="00410F65">
        <w:tc>
          <w:tcPr>
            <w:tcW w:w="1017" w:type="pct"/>
            <w:vMerge/>
            <w:tcBorders>
              <w:left w:val="single" w:sz="4" w:space="0" w:color="000000"/>
              <w:bottom w:val="single" w:sz="4" w:space="0" w:color="000000"/>
              <w:right w:val="single" w:sz="4" w:space="0" w:color="000000"/>
            </w:tcBorders>
          </w:tcPr>
          <w:p w14:paraId="1455A26D"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3444F821"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Popular</w:t>
            </w:r>
          </w:p>
        </w:tc>
        <w:tc>
          <w:tcPr>
            <w:tcW w:w="700" w:type="pct"/>
            <w:tcBorders>
              <w:top w:val="single" w:sz="4" w:space="0" w:color="000000"/>
              <w:left w:val="single" w:sz="4" w:space="0" w:color="000000"/>
              <w:bottom w:val="single" w:sz="4" w:space="0" w:color="000000"/>
              <w:right w:val="single" w:sz="4" w:space="0" w:color="000000"/>
            </w:tcBorders>
          </w:tcPr>
          <w:p w14:paraId="54EFDD3C"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$ 800.00</w:t>
            </w:r>
          </w:p>
        </w:tc>
        <w:tc>
          <w:tcPr>
            <w:tcW w:w="701" w:type="pct"/>
            <w:tcBorders>
              <w:top w:val="single" w:sz="4" w:space="0" w:color="000000"/>
              <w:left w:val="single" w:sz="4" w:space="0" w:color="000000"/>
              <w:bottom w:val="single" w:sz="4" w:space="0" w:color="000000"/>
              <w:right w:val="single" w:sz="4" w:space="0" w:color="000000"/>
            </w:tcBorders>
          </w:tcPr>
          <w:p w14:paraId="1107191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$ 600.00</w:t>
            </w:r>
          </w:p>
        </w:tc>
        <w:tc>
          <w:tcPr>
            <w:tcW w:w="700" w:type="pct"/>
            <w:tcBorders>
              <w:top w:val="single" w:sz="4" w:space="0" w:color="000000"/>
              <w:left w:val="single" w:sz="4" w:space="0" w:color="000000"/>
              <w:bottom w:val="single" w:sz="4" w:space="0" w:color="000000"/>
              <w:right w:val="single" w:sz="4" w:space="0" w:color="000000"/>
            </w:tcBorders>
          </w:tcPr>
          <w:p w14:paraId="58598BF3"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$ 300.00</w:t>
            </w:r>
          </w:p>
        </w:tc>
        <w:tc>
          <w:tcPr>
            <w:tcW w:w="700" w:type="pct"/>
            <w:tcBorders>
              <w:top w:val="single" w:sz="4" w:space="0" w:color="000000"/>
              <w:left w:val="single" w:sz="4" w:space="0" w:color="000000"/>
              <w:bottom w:val="single" w:sz="4" w:space="0" w:color="000000"/>
              <w:right w:val="single" w:sz="4" w:space="0" w:color="000000"/>
            </w:tcBorders>
          </w:tcPr>
          <w:p w14:paraId="7E5ABCE5"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$ 150.00</w:t>
            </w:r>
          </w:p>
        </w:tc>
      </w:tr>
      <w:tr w:rsidR="00410F65" w:rsidRPr="006E62D9" w14:paraId="552C2380" w14:textId="77777777" w:rsidTr="009A6CFB">
        <w:tc>
          <w:tcPr>
            <w:tcW w:w="1017" w:type="pct"/>
            <w:vMerge w:val="restart"/>
            <w:tcBorders>
              <w:top w:val="single" w:sz="4" w:space="0" w:color="000000"/>
              <w:left w:val="single" w:sz="4" w:space="0" w:color="000000"/>
              <w:right w:val="single" w:sz="4" w:space="0" w:color="000000"/>
            </w:tcBorders>
          </w:tcPr>
          <w:p w14:paraId="051CA0E6" w14:textId="77777777" w:rsidR="00410F65" w:rsidRDefault="00410F65" w:rsidP="006E62D9">
            <w:pPr>
              <w:spacing w:after="0" w:line="360" w:lineRule="auto"/>
              <w:jc w:val="both"/>
              <w:rPr>
                <w:rFonts w:ascii="Arial" w:eastAsia="Arial" w:hAnsi="Arial" w:cs="Arial"/>
                <w:b/>
                <w:sz w:val="20"/>
                <w:szCs w:val="20"/>
              </w:rPr>
            </w:pPr>
          </w:p>
          <w:p w14:paraId="75B29093" w14:textId="0DC97866" w:rsidR="00410F65" w:rsidRPr="006E62D9" w:rsidRDefault="00410F65"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Industrial</w:t>
            </w:r>
          </w:p>
        </w:tc>
        <w:tc>
          <w:tcPr>
            <w:tcW w:w="1182" w:type="pct"/>
            <w:tcBorders>
              <w:top w:val="single" w:sz="4" w:space="0" w:color="000000"/>
              <w:left w:val="single" w:sz="4" w:space="0" w:color="000000"/>
              <w:bottom w:val="single" w:sz="4" w:space="0" w:color="000000"/>
              <w:right w:val="single" w:sz="4" w:space="0" w:color="000000"/>
            </w:tcBorders>
          </w:tcPr>
          <w:p w14:paraId="5E615A4D"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lujo</w:t>
            </w:r>
          </w:p>
        </w:tc>
        <w:tc>
          <w:tcPr>
            <w:tcW w:w="700" w:type="pct"/>
            <w:tcBorders>
              <w:top w:val="single" w:sz="4" w:space="0" w:color="000000"/>
              <w:left w:val="single" w:sz="4" w:space="0" w:color="000000"/>
              <w:bottom w:val="single" w:sz="4" w:space="0" w:color="000000"/>
              <w:right w:val="single" w:sz="4" w:space="0" w:color="000000"/>
            </w:tcBorders>
          </w:tcPr>
          <w:p w14:paraId="57D22266"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$ 3,000.00</w:t>
            </w:r>
          </w:p>
        </w:tc>
        <w:tc>
          <w:tcPr>
            <w:tcW w:w="701" w:type="pct"/>
            <w:tcBorders>
              <w:top w:val="single" w:sz="4" w:space="0" w:color="000000"/>
              <w:left w:val="single" w:sz="4" w:space="0" w:color="000000"/>
              <w:bottom w:val="single" w:sz="4" w:space="0" w:color="000000"/>
              <w:right w:val="single" w:sz="4" w:space="0" w:color="000000"/>
            </w:tcBorders>
          </w:tcPr>
          <w:p w14:paraId="337E888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$ 2,500.00</w:t>
            </w:r>
          </w:p>
        </w:tc>
        <w:tc>
          <w:tcPr>
            <w:tcW w:w="700" w:type="pct"/>
            <w:tcBorders>
              <w:top w:val="single" w:sz="4" w:space="0" w:color="000000"/>
              <w:left w:val="single" w:sz="4" w:space="0" w:color="000000"/>
              <w:bottom w:val="single" w:sz="4" w:space="0" w:color="000000"/>
              <w:right w:val="single" w:sz="4" w:space="0" w:color="000000"/>
            </w:tcBorders>
          </w:tcPr>
          <w:p w14:paraId="1847BAD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$ 1,500.00</w:t>
            </w:r>
          </w:p>
        </w:tc>
        <w:tc>
          <w:tcPr>
            <w:tcW w:w="700" w:type="pct"/>
            <w:tcBorders>
              <w:top w:val="single" w:sz="4" w:space="0" w:color="000000"/>
              <w:left w:val="single" w:sz="4" w:space="0" w:color="000000"/>
              <w:bottom w:val="single" w:sz="4" w:space="0" w:color="000000"/>
              <w:right w:val="single" w:sz="4" w:space="0" w:color="000000"/>
            </w:tcBorders>
          </w:tcPr>
          <w:p w14:paraId="12D6CABB"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$ 800.00</w:t>
            </w:r>
          </w:p>
        </w:tc>
      </w:tr>
      <w:tr w:rsidR="00410F65" w:rsidRPr="006E62D9" w14:paraId="2320C7CB" w14:textId="77777777" w:rsidTr="009A6CFB">
        <w:tc>
          <w:tcPr>
            <w:tcW w:w="1017" w:type="pct"/>
            <w:vMerge/>
            <w:tcBorders>
              <w:left w:val="single" w:sz="4" w:space="0" w:color="000000"/>
              <w:right w:val="single" w:sz="4" w:space="0" w:color="000000"/>
            </w:tcBorders>
          </w:tcPr>
          <w:p w14:paraId="195ACEDA"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4BBE4382"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Económico</w:t>
            </w:r>
          </w:p>
        </w:tc>
        <w:tc>
          <w:tcPr>
            <w:tcW w:w="700" w:type="pct"/>
            <w:tcBorders>
              <w:top w:val="single" w:sz="4" w:space="0" w:color="000000"/>
              <w:left w:val="single" w:sz="4" w:space="0" w:color="000000"/>
              <w:bottom w:val="single" w:sz="4" w:space="0" w:color="000000"/>
              <w:right w:val="single" w:sz="4" w:space="0" w:color="000000"/>
            </w:tcBorders>
          </w:tcPr>
          <w:p w14:paraId="5D30A28C"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$ 2,150.00</w:t>
            </w:r>
          </w:p>
        </w:tc>
        <w:tc>
          <w:tcPr>
            <w:tcW w:w="701" w:type="pct"/>
            <w:tcBorders>
              <w:top w:val="single" w:sz="4" w:space="0" w:color="000000"/>
              <w:left w:val="single" w:sz="4" w:space="0" w:color="000000"/>
              <w:bottom w:val="single" w:sz="4" w:space="0" w:color="000000"/>
              <w:right w:val="single" w:sz="4" w:space="0" w:color="000000"/>
            </w:tcBorders>
          </w:tcPr>
          <w:p w14:paraId="2DD8CA46"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$ 1,900.00</w:t>
            </w:r>
          </w:p>
        </w:tc>
        <w:tc>
          <w:tcPr>
            <w:tcW w:w="700" w:type="pct"/>
            <w:tcBorders>
              <w:top w:val="single" w:sz="4" w:space="0" w:color="000000"/>
              <w:left w:val="single" w:sz="4" w:space="0" w:color="000000"/>
              <w:bottom w:val="single" w:sz="4" w:space="0" w:color="000000"/>
              <w:right w:val="single" w:sz="4" w:space="0" w:color="000000"/>
            </w:tcBorders>
          </w:tcPr>
          <w:p w14:paraId="70D4AB1B"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$ 1,000.00</w:t>
            </w:r>
          </w:p>
        </w:tc>
        <w:tc>
          <w:tcPr>
            <w:tcW w:w="700" w:type="pct"/>
            <w:tcBorders>
              <w:top w:val="single" w:sz="4" w:space="0" w:color="000000"/>
              <w:left w:val="single" w:sz="4" w:space="0" w:color="000000"/>
              <w:bottom w:val="single" w:sz="4" w:space="0" w:color="000000"/>
              <w:right w:val="single" w:sz="4" w:space="0" w:color="000000"/>
            </w:tcBorders>
          </w:tcPr>
          <w:p w14:paraId="29B5162F"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$ 500.00</w:t>
            </w:r>
          </w:p>
        </w:tc>
      </w:tr>
      <w:tr w:rsidR="00410F65" w:rsidRPr="006E62D9" w14:paraId="2C7E7A70" w14:textId="77777777" w:rsidTr="009A6CFB">
        <w:tc>
          <w:tcPr>
            <w:tcW w:w="1017" w:type="pct"/>
            <w:vMerge/>
            <w:tcBorders>
              <w:left w:val="single" w:sz="4" w:space="0" w:color="000000"/>
              <w:bottom w:val="single" w:sz="4" w:space="0" w:color="000000"/>
              <w:right w:val="single" w:sz="4" w:space="0" w:color="000000"/>
            </w:tcBorders>
          </w:tcPr>
          <w:p w14:paraId="3B9D6B7F" w14:textId="77777777" w:rsidR="00410F65" w:rsidRPr="006E62D9" w:rsidRDefault="00410F65" w:rsidP="006E62D9">
            <w:pPr>
              <w:spacing w:after="0" w:line="360" w:lineRule="auto"/>
              <w:jc w:val="both"/>
              <w:rPr>
                <w:rFonts w:ascii="Arial" w:eastAsia="Arial" w:hAnsi="Arial" w:cs="Arial"/>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2131BC2F"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Mediano</w:t>
            </w:r>
          </w:p>
        </w:tc>
        <w:tc>
          <w:tcPr>
            <w:tcW w:w="700" w:type="pct"/>
            <w:tcBorders>
              <w:top w:val="single" w:sz="4" w:space="0" w:color="000000"/>
              <w:left w:val="single" w:sz="4" w:space="0" w:color="000000"/>
              <w:bottom w:val="single" w:sz="4" w:space="0" w:color="000000"/>
              <w:right w:val="single" w:sz="4" w:space="0" w:color="000000"/>
            </w:tcBorders>
          </w:tcPr>
          <w:p w14:paraId="0C0D10C6"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$ 1,450.00</w:t>
            </w:r>
          </w:p>
        </w:tc>
        <w:tc>
          <w:tcPr>
            <w:tcW w:w="701" w:type="pct"/>
            <w:tcBorders>
              <w:top w:val="single" w:sz="4" w:space="0" w:color="000000"/>
              <w:left w:val="single" w:sz="4" w:space="0" w:color="000000"/>
              <w:bottom w:val="single" w:sz="4" w:space="0" w:color="000000"/>
              <w:right w:val="single" w:sz="4" w:space="0" w:color="000000"/>
            </w:tcBorders>
          </w:tcPr>
          <w:p w14:paraId="6C492A28"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$ 1,200.00</w:t>
            </w:r>
          </w:p>
        </w:tc>
        <w:tc>
          <w:tcPr>
            <w:tcW w:w="700" w:type="pct"/>
            <w:tcBorders>
              <w:top w:val="single" w:sz="4" w:space="0" w:color="000000"/>
              <w:left w:val="single" w:sz="4" w:space="0" w:color="000000"/>
              <w:bottom w:val="single" w:sz="4" w:space="0" w:color="000000"/>
              <w:right w:val="single" w:sz="4" w:space="0" w:color="000000"/>
            </w:tcBorders>
          </w:tcPr>
          <w:p w14:paraId="4DE34381"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$ 800.00</w:t>
            </w:r>
          </w:p>
        </w:tc>
        <w:tc>
          <w:tcPr>
            <w:tcW w:w="700" w:type="pct"/>
            <w:tcBorders>
              <w:top w:val="single" w:sz="4" w:space="0" w:color="000000"/>
              <w:left w:val="single" w:sz="4" w:space="0" w:color="000000"/>
              <w:bottom w:val="single" w:sz="4" w:space="0" w:color="000000"/>
              <w:right w:val="single" w:sz="4" w:space="0" w:color="000000"/>
            </w:tcBorders>
          </w:tcPr>
          <w:p w14:paraId="22A19930"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$ 300.00</w:t>
            </w:r>
          </w:p>
        </w:tc>
      </w:tr>
    </w:tbl>
    <w:p w14:paraId="0B2BF6C7" w14:textId="4B14D9A6" w:rsidR="0095129C" w:rsidRDefault="0095129C" w:rsidP="006E62D9">
      <w:pPr>
        <w:widowControl w:val="0"/>
        <w:spacing w:after="0" w:line="360" w:lineRule="auto"/>
        <w:jc w:val="both"/>
        <w:rPr>
          <w:rFonts w:ascii="Arial" w:eastAsia="Arial" w:hAnsi="Arial" w:cs="Arial"/>
          <w:b/>
          <w:sz w:val="20"/>
          <w:szCs w:val="20"/>
        </w:rPr>
      </w:pPr>
    </w:p>
    <w:p w14:paraId="79EE9057" w14:textId="77777777" w:rsidR="00410F65" w:rsidRPr="006E62D9" w:rsidRDefault="00410F65" w:rsidP="006E62D9">
      <w:pPr>
        <w:widowControl w:val="0"/>
        <w:spacing w:after="0" w:line="360" w:lineRule="auto"/>
        <w:jc w:val="both"/>
        <w:rPr>
          <w:rFonts w:ascii="Arial" w:eastAsia="Arial" w:hAnsi="Arial" w:cs="Arial"/>
          <w:b/>
          <w:sz w:val="20"/>
          <w:szCs w:val="20"/>
        </w:rPr>
      </w:pPr>
    </w:p>
    <w:p w14:paraId="30A6ECD6"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DEFINICIÓN Y ESPECIFICACIÓN DE TIPOS DE CONSTRUCCIÓN:</w:t>
      </w:r>
    </w:p>
    <w:p w14:paraId="0ED89E98" w14:textId="77777777" w:rsidR="0095129C" w:rsidRPr="006E62D9" w:rsidRDefault="0095129C" w:rsidP="006E62D9">
      <w:pPr>
        <w:spacing w:after="0" w:line="360" w:lineRule="auto"/>
        <w:jc w:val="both"/>
        <w:rPr>
          <w:rFonts w:ascii="Arial" w:eastAsia="Arial" w:hAnsi="Arial" w:cs="Arial"/>
          <w:b/>
          <w:sz w:val="20"/>
          <w:szCs w:val="20"/>
        </w:rPr>
      </w:pPr>
    </w:p>
    <w:p w14:paraId="2748E05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DE LUJO</w:t>
      </w:r>
      <w:r w:rsidRPr="006E62D9">
        <w:rPr>
          <w:rFonts w:ascii="Arial" w:eastAsia="Arial" w:hAnsi="Arial" w:cs="Arial"/>
          <w:sz w:val="20"/>
          <w:szCs w:val="20"/>
        </w:rPr>
        <w:t>. Cimiento de piedra, muros de piedra o bloques, aplanados liso a tres capas, pisos de azulejos, mosaicos, porcelanato, pintura fina, herrería y maderas de buena calidad, instalaciones eléctrica e hidráulica ocultas, en excelente estado de conservación.</w:t>
      </w:r>
    </w:p>
    <w:p w14:paraId="31D27EF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DE CALIDAD</w:t>
      </w:r>
      <w:r w:rsidRPr="006E62D9">
        <w:rPr>
          <w:rFonts w:ascii="Arial" w:eastAsia="Arial" w:hAnsi="Arial" w:cs="Arial"/>
          <w:sz w:val="20"/>
          <w:szCs w:val="20"/>
        </w:rPr>
        <w:t>. Cimiento de piedra, muros de piedra o bloques, aplanado liso, masilla directo, pisos de azulejos u otro, pintura media, herrería y madera de mediana calidad.</w:t>
      </w:r>
    </w:p>
    <w:p w14:paraId="735E512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Aplanado liso a tres capas o masilla directa, pisos de azulejos, mosaicos o cerámica, pintura media, herrería y madera de buena calidad, instalaciones eléctrica e hidráulica ocultas.</w:t>
      </w:r>
    </w:p>
    <w:p w14:paraId="045D1E1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MEDIANO</w:t>
      </w:r>
      <w:r w:rsidRPr="006E62D9">
        <w:rPr>
          <w:rFonts w:ascii="Arial" w:eastAsia="Arial" w:hAnsi="Arial" w:cs="Arial"/>
          <w:sz w:val="20"/>
          <w:szCs w:val="20"/>
        </w:rPr>
        <w:t>. Cimiento de piedra, muros de piedra o bloques, aplanado liso, masilla directo, pisos de azulejos u otro, pintura media, herrería y madera de mediana calidad.</w:t>
      </w:r>
    </w:p>
    <w:p w14:paraId="0357294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Aplanado liso, masilla directo, pisos de azulejos u otro, pintura media, herrería y madera de mediana calidad.</w:t>
      </w:r>
    </w:p>
    <w:p w14:paraId="41D6432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ECONOMICO</w:t>
      </w:r>
      <w:r w:rsidRPr="006E62D9">
        <w:rPr>
          <w:rFonts w:ascii="Arial" w:eastAsia="Arial" w:hAnsi="Arial" w:cs="Arial"/>
          <w:sz w:val="20"/>
          <w:szCs w:val="20"/>
        </w:rPr>
        <w:t>. Cimiento de piedra, muros de piedra o bloques, techo de lámina o asbesto, aplanados liso, masilla directo, pisos de azulejos u otro.</w:t>
      </w:r>
    </w:p>
    <w:p w14:paraId="53DA42B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POPULAR</w:t>
      </w:r>
      <w:r w:rsidRPr="006E62D9">
        <w:rPr>
          <w:rFonts w:ascii="Arial" w:eastAsia="Arial" w:hAnsi="Arial" w:cs="Arial"/>
          <w:sz w:val="20"/>
          <w:szCs w:val="20"/>
        </w:rPr>
        <w:t>. Sin cimiento, muros de madera, bajareque u otro, techo de cartón.</w:t>
      </w:r>
    </w:p>
    <w:p w14:paraId="59289EC0" w14:textId="77777777" w:rsidR="0095129C" w:rsidRPr="006E62D9" w:rsidRDefault="0095129C" w:rsidP="006E62D9">
      <w:pPr>
        <w:spacing w:after="0" w:line="360" w:lineRule="auto"/>
        <w:jc w:val="both"/>
        <w:rPr>
          <w:rFonts w:ascii="Arial" w:eastAsia="Arial" w:hAnsi="Arial" w:cs="Arial"/>
          <w:b/>
          <w:sz w:val="20"/>
          <w:szCs w:val="20"/>
        </w:rPr>
      </w:pPr>
    </w:p>
    <w:p w14:paraId="065F0033" w14:textId="77777777" w:rsidR="0095129C" w:rsidRPr="006E62D9" w:rsidRDefault="0095129C" w:rsidP="006E62D9">
      <w:pPr>
        <w:spacing w:after="0" w:line="360" w:lineRule="auto"/>
        <w:rPr>
          <w:rFonts w:ascii="Arial" w:eastAsia="Arial" w:hAnsi="Arial" w:cs="Arial"/>
          <w:b/>
          <w:sz w:val="20"/>
          <w:szCs w:val="20"/>
        </w:rPr>
      </w:pPr>
      <w:r w:rsidRPr="006E62D9">
        <w:rPr>
          <w:rFonts w:ascii="Arial" w:eastAsia="Arial" w:hAnsi="Arial" w:cs="Arial"/>
          <w:b/>
          <w:sz w:val="20"/>
          <w:szCs w:val="20"/>
        </w:rPr>
        <w:t>DEFINICION DE CRITERIOS DEL ESTADO DE CONSERVACION DE LAS CONSTRUCCIONES</w:t>
      </w:r>
    </w:p>
    <w:p w14:paraId="05974CD8" w14:textId="77777777" w:rsidR="0095129C" w:rsidRPr="006E62D9" w:rsidRDefault="0095129C" w:rsidP="006E62D9">
      <w:pPr>
        <w:spacing w:after="0" w:line="360" w:lineRule="auto"/>
        <w:jc w:val="both"/>
        <w:rPr>
          <w:rFonts w:ascii="Arial" w:eastAsia="Arial" w:hAnsi="Arial" w:cs="Arial"/>
          <w:sz w:val="20"/>
          <w:szCs w:val="20"/>
        </w:rPr>
      </w:pPr>
    </w:p>
    <w:p w14:paraId="186BA34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NUEVO</w:t>
      </w:r>
      <w:r w:rsidRPr="006E62D9">
        <w:rPr>
          <w:rFonts w:ascii="Arial" w:eastAsia="Arial" w:hAnsi="Arial" w:cs="Arial"/>
          <w:sz w:val="20"/>
          <w:szCs w:val="20"/>
        </w:rPr>
        <w:t>. Construcción con restauración estimada hasta en 3 años.</w:t>
      </w:r>
    </w:p>
    <w:p w14:paraId="7464C0F3"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BUENO</w:t>
      </w:r>
      <w:r w:rsidRPr="006E62D9">
        <w:rPr>
          <w:rFonts w:ascii="Arial" w:eastAsia="Arial" w:hAnsi="Arial" w:cs="Arial"/>
          <w:sz w:val="20"/>
          <w:szCs w:val="20"/>
        </w:rPr>
        <w:t>. Construcción con acabados y pintura conservada sin deterioro y desgaste menores.</w:t>
      </w:r>
    </w:p>
    <w:p w14:paraId="584B0D6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REGULAR</w:t>
      </w:r>
      <w:r w:rsidRPr="006E62D9">
        <w:rPr>
          <w:rFonts w:ascii="Arial" w:eastAsia="Arial" w:hAnsi="Arial" w:cs="Arial"/>
          <w:sz w:val="20"/>
          <w:szCs w:val="20"/>
        </w:rPr>
        <w:t>. Construcción con pintura y acabados con desgaste que no comprometa la estructura.</w:t>
      </w:r>
    </w:p>
    <w:p w14:paraId="524E349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MALO</w:t>
      </w:r>
      <w:r w:rsidRPr="006E62D9">
        <w:rPr>
          <w:rFonts w:ascii="Arial" w:eastAsia="Arial" w:hAnsi="Arial" w:cs="Arial"/>
          <w:sz w:val="20"/>
          <w:szCs w:val="20"/>
        </w:rPr>
        <w:t>.  Construcción sin acabados o con acabados deteriorados, sin pintura o con pintura desgastada, con la estructura dañada.</w:t>
      </w:r>
    </w:p>
    <w:p w14:paraId="1D4518BE" w14:textId="77777777" w:rsidR="0095129C" w:rsidRPr="006E62D9" w:rsidRDefault="0095129C" w:rsidP="006E62D9">
      <w:pPr>
        <w:spacing w:after="0" w:line="360" w:lineRule="auto"/>
        <w:jc w:val="both"/>
        <w:rPr>
          <w:rFonts w:ascii="Arial" w:eastAsia="Arial" w:hAnsi="Arial" w:cs="Arial"/>
          <w:sz w:val="20"/>
          <w:szCs w:val="20"/>
        </w:rPr>
      </w:pPr>
    </w:p>
    <w:p w14:paraId="7ED3033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002F5F27"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34620C8C"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Para terrenos iguales o superiores a una hectárea indistintamente su ubicación en el municipio, se cobrará una cuota fija de $200.00 por hectárea y de terrenos rústicos con giro comercial se aplicará una cuota fija de $300.00 por hectárea.</w:t>
      </w:r>
    </w:p>
    <w:p w14:paraId="3088253D"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720956DF"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Cuando no pueda determinarse el valor catastral del bien inmueble se cobrará una cuota fija de$110.00 para terrenos con construcción y de $90.00 para terrenos sin construcción.</w:t>
      </w:r>
    </w:p>
    <w:p w14:paraId="6B568E50" w14:textId="77777777" w:rsidR="0095129C" w:rsidRPr="006E62D9" w:rsidRDefault="0095129C" w:rsidP="006E62D9">
      <w:pPr>
        <w:widowControl w:val="0"/>
        <w:spacing w:after="0" w:line="360" w:lineRule="auto"/>
        <w:jc w:val="both"/>
        <w:rPr>
          <w:rFonts w:ascii="Arial" w:eastAsia="Arial" w:hAnsi="Arial" w:cs="Arial"/>
          <w:sz w:val="20"/>
          <w:szCs w:val="20"/>
        </w:rPr>
      </w:pPr>
    </w:p>
    <w:p w14:paraId="729E8314" w14:textId="3D7215C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14.-</w:t>
      </w:r>
      <w:r w:rsidRPr="006E62D9">
        <w:rPr>
          <w:rFonts w:ascii="Arial" w:eastAsia="Arial" w:hAnsi="Arial" w:cs="Arial"/>
          <w:sz w:val="20"/>
          <w:szCs w:val="20"/>
        </w:rPr>
        <w:t xml:space="preserve"> Para efectos de lo dispuesto en la Ley de Hacienda del Municipio de </w:t>
      </w:r>
      <w:proofErr w:type="spellStart"/>
      <w:r w:rsidRPr="006E62D9">
        <w:rPr>
          <w:rFonts w:ascii="Arial" w:eastAsia="Arial" w:hAnsi="Arial" w:cs="Arial"/>
          <w:sz w:val="20"/>
          <w:szCs w:val="20"/>
        </w:rPr>
        <w:t>Mocochá</w:t>
      </w:r>
      <w:proofErr w:type="spellEnd"/>
      <w:r w:rsidRPr="006E62D9">
        <w:rPr>
          <w:rFonts w:ascii="Arial" w:eastAsia="Arial" w:hAnsi="Arial" w:cs="Arial"/>
          <w:sz w:val="20"/>
          <w:szCs w:val="20"/>
        </w:rPr>
        <w:t>,</w:t>
      </w:r>
      <w:r w:rsidR="008B7573">
        <w:rPr>
          <w:rFonts w:ascii="Arial" w:eastAsia="Arial" w:hAnsi="Arial" w:cs="Arial"/>
          <w:sz w:val="20"/>
          <w:szCs w:val="20"/>
        </w:rPr>
        <w:t xml:space="preserve"> Yucatán,</w:t>
      </w:r>
      <w:r w:rsidRPr="006E62D9">
        <w:rPr>
          <w:rFonts w:ascii="Arial" w:eastAsia="Arial" w:hAnsi="Arial" w:cs="Arial"/>
          <w:sz w:val="20"/>
          <w:szCs w:val="20"/>
        </w:rPr>
        <w:t xml:space="preserve"> cuando se pague el impuesto durante el primer mes del año, el contribuyente gozará de un descuento del 10% sobre la cantidad determinada, el contribuyente gozará del 5% de descuento en el segundo mes del año (febrero) y el 15% cuando el contribuyente cuente con más de sesenta y cinco años de edad, sea jubilado presentando la tarjeta de INAPAM o 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acreditando su situación ante el DIF municipal o instituciones correspondientes.</w:t>
      </w:r>
    </w:p>
    <w:p w14:paraId="46178562"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0F64E8D5"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Artículo 15</w:t>
      </w:r>
      <w:r w:rsidRPr="006E62D9">
        <w:rPr>
          <w:rFonts w:ascii="Arial" w:eastAsia="Arial" w:hAnsi="Arial" w:cs="Arial"/>
          <w:color w:val="000000"/>
          <w:sz w:val="20"/>
          <w:szCs w:val="20"/>
        </w:rPr>
        <w:t>.-El impuesto predial con base en las rentas o frutos civiles que produzcan los inmuebles causara el impuesto con base en las siguientes tarifas:</w:t>
      </w:r>
    </w:p>
    <w:p w14:paraId="4567E79B"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15"/>
        <w:gridCol w:w="1979"/>
      </w:tblGrid>
      <w:tr w:rsidR="0095129C" w:rsidRPr="006E62D9" w14:paraId="24A559A8" w14:textId="77777777" w:rsidTr="00154FE4">
        <w:trPr>
          <w:trHeight w:val="345"/>
        </w:trPr>
        <w:tc>
          <w:tcPr>
            <w:tcW w:w="3900" w:type="pct"/>
            <w:tcBorders>
              <w:top w:val="single" w:sz="4" w:space="0" w:color="000000"/>
              <w:left w:val="single" w:sz="4" w:space="0" w:color="000000"/>
              <w:bottom w:val="single" w:sz="4" w:space="0" w:color="000000"/>
              <w:right w:val="single" w:sz="4" w:space="0" w:color="000000"/>
            </w:tcBorders>
          </w:tcPr>
          <w:p w14:paraId="3E2CEEBD"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 </w:t>
            </w:r>
            <w:r w:rsidRPr="006E62D9">
              <w:rPr>
                <w:rFonts w:ascii="Arial" w:eastAsia="Arial" w:hAnsi="Arial" w:cs="Arial"/>
                <w:color w:val="000000"/>
                <w:sz w:val="20"/>
                <w:szCs w:val="20"/>
              </w:rPr>
              <w:t>Por predios utilizados para la casa habitación</w:t>
            </w:r>
          </w:p>
        </w:tc>
        <w:tc>
          <w:tcPr>
            <w:tcW w:w="1100" w:type="pct"/>
            <w:tcBorders>
              <w:top w:val="single" w:sz="4" w:space="0" w:color="000000"/>
              <w:left w:val="single" w:sz="4" w:space="0" w:color="000000"/>
              <w:bottom w:val="single" w:sz="4" w:space="0" w:color="000000"/>
              <w:right w:val="single" w:sz="4" w:space="0" w:color="000000"/>
            </w:tcBorders>
          </w:tcPr>
          <w:p w14:paraId="5CCFA2CC"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3 %</w:t>
            </w:r>
          </w:p>
        </w:tc>
      </w:tr>
      <w:tr w:rsidR="0095129C" w:rsidRPr="006E62D9" w14:paraId="1ABCD6AD" w14:textId="77777777" w:rsidTr="00154FE4">
        <w:trPr>
          <w:trHeight w:val="345"/>
        </w:trPr>
        <w:tc>
          <w:tcPr>
            <w:tcW w:w="3900" w:type="pct"/>
            <w:tcBorders>
              <w:top w:val="single" w:sz="4" w:space="0" w:color="000000"/>
              <w:left w:val="single" w:sz="4" w:space="0" w:color="000000"/>
              <w:bottom w:val="single" w:sz="4" w:space="0" w:color="000000"/>
              <w:right w:val="single" w:sz="4" w:space="0" w:color="000000"/>
            </w:tcBorders>
          </w:tcPr>
          <w:p w14:paraId="766D4AEF"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II.- </w:t>
            </w:r>
            <w:r w:rsidRPr="006E62D9">
              <w:rPr>
                <w:rFonts w:ascii="Arial" w:eastAsia="Arial" w:hAnsi="Arial" w:cs="Arial"/>
                <w:color w:val="000000"/>
                <w:sz w:val="20"/>
                <w:szCs w:val="20"/>
              </w:rPr>
              <w:t>Por predios utilizados para las actividades comerciales</w:t>
            </w:r>
          </w:p>
        </w:tc>
        <w:tc>
          <w:tcPr>
            <w:tcW w:w="1100" w:type="pct"/>
            <w:tcBorders>
              <w:top w:val="single" w:sz="4" w:space="0" w:color="000000"/>
              <w:left w:val="single" w:sz="4" w:space="0" w:color="000000"/>
              <w:bottom w:val="single" w:sz="4" w:space="0" w:color="000000"/>
              <w:right w:val="single" w:sz="4" w:space="0" w:color="000000"/>
            </w:tcBorders>
          </w:tcPr>
          <w:p w14:paraId="59E0A8E9"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3 %</w:t>
            </w:r>
          </w:p>
        </w:tc>
      </w:tr>
    </w:tbl>
    <w:p w14:paraId="5984712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8F4E75D"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b/>
          <w:sz w:val="20"/>
          <w:szCs w:val="20"/>
        </w:rPr>
        <w:t>CAPÍTULO ll</w:t>
      </w:r>
    </w:p>
    <w:p w14:paraId="765CB59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Del Impuesto Sobre Adquisición de Inmuebles</w:t>
      </w:r>
    </w:p>
    <w:p w14:paraId="5DAF8E1D"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2EBDF2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16.- </w:t>
      </w:r>
      <w:r w:rsidRPr="006E62D9">
        <w:rPr>
          <w:rFonts w:ascii="Arial" w:eastAsia="Arial" w:hAnsi="Arial" w:cs="Arial"/>
          <w:sz w:val="20"/>
          <w:szCs w:val="20"/>
        </w:rPr>
        <w:t xml:space="preserve">El impuesto a que se refiere este capítulo, se calculará aplicando la tasa </w:t>
      </w:r>
      <w:r w:rsidRPr="006E62D9">
        <w:rPr>
          <w:rFonts w:ascii="Arial" w:eastAsia="Arial" w:hAnsi="Arial" w:cs="Arial"/>
          <w:sz w:val="20"/>
          <w:szCs w:val="20"/>
          <w:shd w:val="clear" w:color="auto" w:fill="FFFFFF" w:themeFill="background1"/>
        </w:rPr>
        <w:t xml:space="preserve">del 3.5% </w:t>
      </w:r>
      <w:r w:rsidRPr="006E62D9">
        <w:rPr>
          <w:rFonts w:ascii="Arial" w:eastAsia="Arial" w:hAnsi="Arial" w:cs="Arial"/>
          <w:sz w:val="20"/>
          <w:szCs w:val="20"/>
        </w:rPr>
        <w:t>a la base gravable señalada en la Ley de Hacienda del Municipio de Mocochá.</w:t>
      </w:r>
    </w:p>
    <w:p w14:paraId="1DDCB53C"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7217F0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b/>
          <w:sz w:val="20"/>
          <w:szCs w:val="20"/>
        </w:rPr>
        <w:t xml:space="preserve">CAPÍTULO </w:t>
      </w:r>
      <w:proofErr w:type="spellStart"/>
      <w:r w:rsidRPr="006E62D9">
        <w:rPr>
          <w:rFonts w:ascii="Arial" w:eastAsia="Arial" w:hAnsi="Arial" w:cs="Arial"/>
          <w:b/>
          <w:sz w:val="20"/>
          <w:szCs w:val="20"/>
        </w:rPr>
        <w:t>lll</w:t>
      </w:r>
      <w:proofErr w:type="spellEnd"/>
    </w:p>
    <w:p w14:paraId="1B12631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Impuesto sobre Diversiones y Espectáculos Públicos</w:t>
      </w:r>
    </w:p>
    <w:p w14:paraId="2B71454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37A697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17.- </w:t>
      </w:r>
      <w:r w:rsidRPr="006E62D9">
        <w:rPr>
          <w:rFonts w:ascii="Arial" w:eastAsia="Arial" w:hAnsi="Arial" w:cs="Arial"/>
          <w:sz w:val="20"/>
          <w:szCs w:val="20"/>
        </w:rPr>
        <w:t>La cuota del impuesto a espectáculos y diversiones públicas se calculará aplicando la tasa que para cada evento se establece a continuación:</w:t>
      </w:r>
    </w:p>
    <w:p w14:paraId="7A2BC893" w14:textId="61A7D53C" w:rsidR="0095129C" w:rsidRPr="006E62D9" w:rsidRDefault="008406A4" w:rsidP="006E62D9">
      <w:pPr>
        <w:widowControl w:val="0"/>
        <w:spacing w:after="0" w:line="360" w:lineRule="auto"/>
        <w:jc w:val="both"/>
        <w:rPr>
          <w:rFonts w:ascii="Arial" w:eastAsia="Arial" w:hAnsi="Arial" w:cs="Arial"/>
          <w:sz w:val="20"/>
          <w:szCs w:val="20"/>
        </w:rPr>
      </w:pPr>
      <w:r>
        <w:rPr>
          <w:rFonts w:ascii="Arial" w:eastAsia="Arial" w:hAnsi="Arial" w:cs="Arial"/>
          <w:sz w:val="20"/>
          <w:szCs w:val="20"/>
        </w:rPr>
        <w:br w:type="column"/>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540"/>
        <w:gridCol w:w="1439"/>
      </w:tblGrid>
      <w:tr w:rsidR="0095129C" w:rsidRPr="006E62D9" w14:paraId="0856FC68" w14:textId="77777777" w:rsidTr="008406A4">
        <w:tc>
          <w:tcPr>
            <w:tcW w:w="3900" w:type="pct"/>
          </w:tcPr>
          <w:p w14:paraId="7CBA95E7" w14:textId="35CF6FF0"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703672">
              <w:rPr>
                <w:rFonts w:ascii="Arial" w:eastAsia="Arial" w:hAnsi="Arial" w:cs="Arial"/>
                <w:b/>
                <w:sz w:val="20"/>
                <w:szCs w:val="20"/>
              </w:rPr>
              <w:t xml:space="preserve"> </w:t>
            </w:r>
            <w:r w:rsidRPr="006E62D9">
              <w:rPr>
                <w:rFonts w:ascii="Arial" w:eastAsia="Arial" w:hAnsi="Arial" w:cs="Arial"/>
                <w:sz w:val="20"/>
                <w:szCs w:val="20"/>
              </w:rPr>
              <w:t>Funciones de circo</w:t>
            </w:r>
          </w:p>
          <w:p w14:paraId="1D15AB57"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capacidad mayor o igual a 100 personas)</w:t>
            </w:r>
          </w:p>
          <w:p w14:paraId="635AFC26"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(Con capacidad menor a 100 personas)</w:t>
            </w:r>
          </w:p>
        </w:tc>
        <w:tc>
          <w:tcPr>
            <w:tcW w:w="300" w:type="pct"/>
            <w:tcBorders>
              <w:right w:val="nil"/>
            </w:tcBorders>
          </w:tcPr>
          <w:p w14:paraId="34882BF3"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70AE390" w14:textId="77777777" w:rsidR="0095129C" w:rsidRPr="006E62D9" w:rsidRDefault="0095129C" w:rsidP="008406A4">
            <w:pPr>
              <w:widowControl w:val="0"/>
              <w:spacing w:after="0" w:line="360" w:lineRule="auto"/>
              <w:rPr>
                <w:rFonts w:ascii="Arial" w:eastAsia="Arial" w:hAnsi="Arial" w:cs="Arial"/>
                <w:sz w:val="20"/>
                <w:szCs w:val="20"/>
              </w:rPr>
            </w:pPr>
          </w:p>
          <w:p w14:paraId="27C906CC"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661680C5"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49491E7B" w14:textId="77777777" w:rsidTr="008406A4">
        <w:tc>
          <w:tcPr>
            <w:tcW w:w="3900" w:type="pct"/>
          </w:tcPr>
          <w:p w14:paraId="0C1DD868" w14:textId="1A57CFE6" w:rsidR="0095129C" w:rsidRPr="006E62D9" w:rsidRDefault="0095129C" w:rsidP="00703672">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703672">
              <w:rPr>
                <w:rFonts w:ascii="Arial" w:eastAsia="Arial" w:hAnsi="Arial" w:cs="Arial"/>
                <w:b/>
                <w:sz w:val="20"/>
                <w:szCs w:val="20"/>
              </w:rPr>
              <w:t xml:space="preserve"> </w:t>
            </w:r>
            <w:r w:rsidRPr="006E62D9">
              <w:rPr>
                <w:rFonts w:ascii="Arial" w:eastAsia="Arial" w:hAnsi="Arial" w:cs="Arial"/>
                <w:sz w:val="20"/>
                <w:szCs w:val="20"/>
              </w:rPr>
              <w:t xml:space="preserve">Gremios </w:t>
            </w:r>
          </w:p>
        </w:tc>
        <w:tc>
          <w:tcPr>
            <w:tcW w:w="300" w:type="pct"/>
            <w:tcBorders>
              <w:right w:val="nil"/>
            </w:tcBorders>
          </w:tcPr>
          <w:p w14:paraId="7003D137"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5D7E171A"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3C27402D" w14:textId="77777777" w:rsidTr="008406A4">
        <w:tc>
          <w:tcPr>
            <w:tcW w:w="3900" w:type="pct"/>
          </w:tcPr>
          <w:p w14:paraId="15232CF4" w14:textId="22791643"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00703672">
              <w:rPr>
                <w:rFonts w:ascii="Arial" w:eastAsia="Arial" w:hAnsi="Arial" w:cs="Arial"/>
                <w:b/>
                <w:sz w:val="20"/>
                <w:szCs w:val="20"/>
              </w:rPr>
              <w:t xml:space="preserve"> </w:t>
            </w:r>
            <w:r w:rsidRPr="006E62D9">
              <w:rPr>
                <w:rFonts w:ascii="Arial" w:eastAsia="Arial" w:hAnsi="Arial" w:cs="Arial"/>
                <w:sz w:val="20"/>
                <w:szCs w:val="20"/>
              </w:rPr>
              <w:t>Luz y sonido por día</w:t>
            </w:r>
          </w:p>
          <w:p w14:paraId="01803F12"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30005262"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17653FF7" w14:textId="77777777" w:rsidR="0095129C" w:rsidRPr="006E62D9" w:rsidRDefault="0095129C" w:rsidP="008406A4">
            <w:pPr>
              <w:spacing w:after="0" w:line="360" w:lineRule="auto"/>
              <w:jc w:val="right"/>
              <w:rPr>
                <w:rFonts w:ascii="Arial" w:hAnsi="Arial" w:cs="Arial"/>
                <w:sz w:val="20"/>
                <w:szCs w:val="20"/>
              </w:rPr>
            </w:pPr>
          </w:p>
        </w:tc>
        <w:tc>
          <w:tcPr>
            <w:tcW w:w="800" w:type="pct"/>
            <w:tcBorders>
              <w:left w:val="nil"/>
            </w:tcBorders>
          </w:tcPr>
          <w:p w14:paraId="225394DA" w14:textId="77777777" w:rsidR="0095129C" w:rsidRPr="006E62D9" w:rsidRDefault="0095129C" w:rsidP="008406A4">
            <w:pPr>
              <w:widowControl w:val="0"/>
              <w:spacing w:after="0" w:line="360" w:lineRule="auto"/>
              <w:rPr>
                <w:rFonts w:ascii="Arial" w:eastAsia="Arial" w:hAnsi="Arial" w:cs="Arial"/>
                <w:sz w:val="20"/>
                <w:szCs w:val="20"/>
              </w:rPr>
            </w:pPr>
          </w:p>
          <w:p w14:paraId="7B822E2B"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4C322E4E" w14:textId="77777777" w:rsidR="0095129C" w:rsidRPr="006E62D9" w:rsidRDefault="0095129C" w:rsidP="008406A4">
            <w:pPr>
              <w:spacing w:after="0" w:line="360" w:lineRule="auto"/>
              <w:rPr>
                <w:rFonts w:ascii="Arial" w:hAnsi="Arial" w:cs="Arial"/>
                <w:sz w:val="20"/>
                <w:szCs w:val="20"/>
              </w:rPr>
            </w:pPr>
            <w:r w:rsidRPr="006E62D9">
              <w:rPr>
                <w:rFonts w:ascii="Arial" w:eastAsia="Arial" w:hAnsi="Arial" w:cs="Arial"/>
                <w:sz w:val="20"/>
                <w:szCs w:val="20"/>
              </w:rPr>
              <w:t>8%</w:t>
            </w:r>
          </w:p>
        </w:tc>
      </w:tr>
      <w:tr w:rsidR="0095129C" w:rsidRPr="006E62D9" w14:paraId="2387F899" w14:textId="77777777" w:rsidTr="008406A4">
        <w:tc>
          <w:tcPr>
            <w:tcW w:w="3900" w:type="pct"/>
          </w:tcPr>
          <w:p w14:paraId="48D5D005" w14:textId="78F2ACF0"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00EA542D">
              <w:rPr>
                <w:rFonts w:ascii="Arial" w:eastAsia="Arial" w:hAnsi="Arial" w:cs="Arial"/>
                <w:b/>
                <w:sz w:val="20"/>
                <w:szCs w:val="20"/>
              </w:rPr>
              <w:t xml:space="preserve"> </w:t>
            </w:r>
            <w:r w:rsidRPr="006E62D9">
              <w:rPr>
                <w:rFonts w:ascii="Arial" w:eastAsia="Arial" w:hAnsi="Arial" w:cs="Arial"/>
                <w:sz w:val="20"/>
                <w:szCs w:val="20"/>
              </w:rPr>
              <w:t>Bailes populares por día</w:t>
            </w:r>
          </w:p>
          <w:p w14:paraId="4D9A2935"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2E2BA47B"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5B51CE6F"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C696AAA" w14:textId="77777777" w:rsidR="0095129C" w:rsidRPr="006E62D9" w:rsidRDefault="0095129C" w:rsidP="008406A4">
            <w:pPr>
              <w:widowControl w:val="0"/>
              <w:spacing w:after="0" w:line="360" w:lineRule="auto"/>
              <w:rPr>
                <w:rFonts w:ascii="Arial" w:eastAsia="Arial" w:hAnsi="Arial" w:cs="Arial"/>
                <w:sz w:val="20"/>
                <w:szCs w:val="20"/>
              </w:rPr>
            </w:pPr>
          </w:p>
          <w:p w14:paraId="232DDCA4"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3176542C"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06BE9CA6" w14:textId="77777777" w:rsidTr="008406A4">
        <w:tc>
          <w:tcPr>
            <w:tcW w:w="3900" w:type="pct"/>
          </w:tcPr>
          <w:p w14:paraId="3258CC8A" w14:textId="10E15A5E"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00EA542D">
              <w:rPr>
                <w:rFonts w:ascii="Arial" w:eastAsia="Arial" w:hAnsi="Arial" w:cs="Arial"/>
                <w:b/>
                <w:sz w:val="20"/>
                <w:szCs w:val="20"/>
              </w:rPr>
              <w:t xml:space="preserve"> </w:t>
            </w:r>
            <w:r w:rsidRPr="006E62D9">
              <w:rPr>
                <w:rFonts w:ascii="Arial" w:eastAsia="Arial" w:hAnsi="Arial" w:cs="Arial"/>
                <w:sz w:val="20"/>
                <w:szCs w:val="20"/>
              </w:rPr>
              <w:t xml:space="preserve">Bailes internacionales </w:t>
            </w:r>
          </w:p>
          <w:p w14:paraId="13ABA480"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3AD27839"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375B059D"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39F328E2" w14:textId="77777777" w:rsidR="0095129C" w:rsidRPr="006E62D9" w:rsidRDefault="0095129C" w:rsidP="008406A4">
            <w:pPr>
              <w:widowControl w:val="0"/>
              <w:spacing w:after="0" w:line="360" w:lineRule="auto"/>
              <w:rPr>
                <w:rFonts w:ascii="Arial" w:eastAsia="Arial" w:hAnsi="Arial" w:cs="Arial"/>
                <w:sz w:val="20"/>
                <w:szCs w:val="20"/>
              </w:rPr>
            </w:pPr>
          </w:p>
          <w:p w14:paraId="40743F91"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46B772DF"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47EE5615" w14:textId="77777777" w:rsidTr="008406A4">
        <w:tc>
          <w:tcPr>
            <w:tcW w:w="3900" w:type="pct"/>
          </w:tcPr>
          <w:p w14:paraId="598C324B" w14:textId="30548045"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00EA542D">
              <w:rPr>
                <w:rFonts w:ascii="Arial" w:eastAsia="Arial" w:hAnsi="Arial" w:cs="Arial"/>
                <w:b/>
                <w:sz w:val="20"/>
                <w:szCs w:val="20"/>
              </w:rPr>
              <w:t xml:space="preserve"> </w:t>
            </w:r>
            <w:r w:rsidRPr="006E62D9">
              <w:rPr>
                <w:rFonts w:ascii="Arial" w:eastAsia="Arial" w:hAnsi="Arial" w:cs="Arial"/>
                <w:sz w:val="20"/>
                <w:szCs w:val="20"/>
              </w:rPr>
              <w:t xml:space="preserve">Verbenas y otros semejantes </w:t>
            </w:r>
          </w:p>
        </w:tc>
        <w:tc>
          <w:tcPr>
            <w:tcW w:w="300" w:type="pct"/>
            <w:tcBorders>
              <w:right w:val="nil"/>
            </w:tcBorders>
          </w:tcPr>
          <w:p w14:paraId="7272449B"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24BED496"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7863CAAE" w14:textId="77777777" w:rsidTr="008406A4">
        <w:tc>
          <w:tcPr>
            <w:tcW w:w="3900" w:type="pct"/>
          </w:tcPr>
          <w:p w14:paraId="1D694A6F" w14:textId="77777777"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VII </w:t>
            </w:r>
            <w:r w:rsidRPr="006E62D9">
              <w:rPr>
                <w:rFonts w:ascii="Arial" w:eastAsia="Arial" w:hAnsi="Arial" w:cs="Arial"/>
                <w:sz w:val="20"/>
                <w:szCs w:val="20"/>
              </w:rPr>
              <w:t>Carreras de caballos y peleas de gallos</w:t>
            </w:r>
          </w:p>
          <w:p w14:paraId="6B593FE4"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59F4F72D"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25BB622D"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20B2103F" w14:textId="77777777" w:rsidR="0095129C" w:rsidRPr="006E62D9" w:rsidRDefault="0095129C" w:rsidP="008406A4">
            <w:pPr>
              <w:widowControl w:val="0"/>
              <w:spacing w:after="0" w:line="360" w:lineRule="auto"/>
              <w:rPr>
                <w:rFonts w:ascii="Arial" w:eastAsia="Arial" w:hAnsi="Arial" w:cs="Arial"/>
                <w:sz w:val="20"/>
                <w:szCs w:val="20"/>
              </w:rPr>
            </w:pPr>
          </w:p>
          <w:p w14:paraId="6A2607B1"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50020417"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57DAF0F5" w14:textId="77777777" w:rsidTr="008406A4">
        <w:tc>
          <w:tcPr>
            <w:tcW w:w="3900" w:type="pct"/>
          </w:tcPr>
          <w:p w14:paraId="27637DBB" w14:textId="34C9B2C8"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VIII.</w:t>
            </w:r>
            <w:r w:rsidR="00EA542D">
              <w:rPr>
                <w:rFonts w:ascii="Arial" w:eastAsia="Arial" w:hAnsi="Arial" w:cs="Arial"/>
                <w:b/>
                <w:sz w:val="20"/>
                <w:szCs w:val="20"/>
              </w:rPr>
              <w:t xml:space="preserve"> </w:t>
            </w:r>
            <w:r w:rsidRPr="006E62D9">
              <w:rPr>
                <w:rFonts w:ascii="Arial" w:eastAsia="Arial" w:hAnsi="Arial" w:cs="Arial"/>
                <w:sz w:val="20"/>
                <w:szCs w:val="20"/>
              </w:rPr>
              <w:t xml:space="preserve">Eventos culturales </w:t>
            </w:r>
          </w:p>
        </w:tc>
        <w:tc>
          <w:tcPr>
            <w:tcW w:w="300" w:type="pct"/>
            <w:tcBorders>
              <w:right w:val="nil"/>
            </w:tcBorders>
          </w:tcPr>
          <w:p w14:paraId="2EDB46FA"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2D3EA8B5"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4D6A9DC5" w14:textId="77777777" w:rsidTr="008406A4">
        <w:tc>
          <w:tcPr>
            <w:tcW w:w="3900" w:type="pct"/>
          </w:tcPr>
          <w:p w14:paraId="055AD29B" w14:textId="38DC62B9"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IX.</w:t>
            </w:r>
            <w:r w:rsidR="00EA542D">
              <w:rPr>
                <w:rFonts w:ascii="Arial" w:eastAsia="Arial" w:hAnsi="Arial" w:cs="Arial"/>
                <w:b/>
                <w:sz w:val="20"/>
                <w:szCs w:val="20"/>
              </w:rPr>
              <w:t xml:space="preserve"> </w:t>
            </w:r>
            <w:r w:rsidRPr="006E62D9">
              <w:rPr>
                <w:rFonts w:ascii="Arial" w:eastAsia="Arial" w:hAnsi="Arial" w:cs="Arial"/>
                <w:sz w:val="20"/>
                <w:szCs w:val="20"/>
              </w:rPr>
              <w:t>Eventos sociales</w:t>
            </w:r>
          </w:p>
          <w:p w14:paraId="084E317E"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3ACD768E"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7749FFDF"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CEA097E" w14:textId="77777777" w:rsidR="0095129C" w:rsidRPr="006E62D9" w:rsidRDefault="0095129C" w:rsidP="008406A4">
            <w:pPr>
              <w:widowControl w:val="0"/>
              <w:spacing w:after="0" w:line="360" w:lineRule="auto"/>
              <w:rPr>
                <w:rFonts w:ascii="Arial" w:eastAsia="Arial" w:hAnsi="Arial" w:cs="Arial"/>
                <w:sz w:val="20"/>
                <w:szCs w:val="20"/>
              </w:rPr>
            </w:pPr>
          </w:p>
          <w:p w14:paraId="697B0DCC"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30CD4206"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3D9105AB" w14:textId="77777777" w:rsidTr="008406A4">
        <w:tc>
          <w:tcPr>
            <w:tcW w:w="3900" w:type="pct"/>
          </w:tcPr>
          <w:p w14:paraId="0E33743F" w14:textId="79C4124B"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w:t>
            </w:r>
            <w:r w:rsidR="00EA542D">
              <w:rPr>
                <w:rFonts w:ascii="Arial" w:eastAsia="Arial" w:hAnsi="Arial" w:cs="Arial"/>
                <w:b/>
                <w:sz w:val="20"/>
                <w:szCs w:val="20"/>
              </w:rPr>
              <w:t xml:space="preserve"> </w:t>
            </w:r>
            <w:r w:rsidRPr="006E62D9">
              <w:rPr>
                <w:rFonts w:ascii="Arial" w:eastAsia="Arial" w:hAnsi="Arial" w:cs="Arial"/>
                <w:sz w:val="20"/>
                <w:szCs w:val="20"/>
              </w:rPr>
              <w:t>Juegos mecánicos grandes (1 juego) por día</w:t>
            </w:r>
          </w:p>
        </w:tc>
        <w:tc>
          <w:tcPr>
            <w:tcW w:w="300" w:type="pct"/>
            <w:tcBorders>
              <w:right w:val="nil"/>
            </w:tcBorders>
          </w:tcPr>
          <w:p w14:paraId="66FF5B04"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D53A941"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17AAEFF0" w14:textId="77777777" w:rsidTr="008406A4">
        <w:tc>
          <w:tcPr>
            <w:tcW w:w="3900" w:type="pct"/>
          </w:tcPr>
          <w:p w14:paraId="7F93500D" w14:textId="71FEC533"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w:t>
            </w:r>
            <w:r w:rsidR="00EA542D">
              <w:rPr>
                <w:rFonts w:ascii="Arial" w:eastAsia="Arial" w:hAnsi="Arial" w:cs="Arial"/>
                <w:b/>
                <w:sz w:val="20"/>
                <w:szCs w:val="20"/>
              </w:rPr>
              <w:t xml:space="preserve"> </w:t>
            </w:r>
            <w:r w:rsidRPr="006E62D9">
              <w:rPr>
                <w:rFonts w:ascii="Arial" w:eastAsia="Arial" w:hAnsi="Arial" w:cs="Arial"/>
                <w:sz w:val="20"/>
                <w:szCs w:val="20"/>
              </w:rPr>
              <w:t>Juegos mecánicos pequeños (1 juego) por día</w:t>
            </w:r>
          </w:p>
        </w:tc>
        <w:tc>
          <w:tcPr>
            <w:tcW w:w="300" w:type="pct"/>
            <w:tcBorders>
              <w:right w:val="nil"/>
            </w:tcBorders>
          </w:tcPr>
          <w:p w14:paraId="5173083F"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451026BD"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271DB22C" w14:textId="77777777" w:rsidTr="008406A4">
        <w:tc>
          <w:tcPr>
            <w:tcW w:w="3900" w:type="pct"/>
          </w:tcPr>
          <w:p w14:paraId="13C38469" w14:textId="55E01C67"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XII.</w:t>
            </w:r>
            <w:r w:rsidR="00EA542D">
              <w:rPr>
                <w:rFonts w:ascii="Arial" w:eastAsia="Arial" w:hAnsi="Arial" w:cs="Arial"/>
                <w:b/>
                <w:sz w:val="20"/>
                <w:szCs w:val="20"/>
              </w:rPr>
              <w:t xml:space="preserve"> </w:t>
            </w:r>
            <w:r w:rsidRPr="006E62D9">
              <w:rPr>
                <w:rFonts w:ascii="Arial" w:eastAsia="Arial" w:hAnsi="Arial" w:cs="Arial"/>
                <w:sz w:val="20"/>
                <w:szCs w:val="20"/>
              </w:rPr>
              <w:t>Trenecito por día</w:t>
            </w:r>
          </w:p>
        </w:tc>
        <w:tc>
          <w:tcPr>
            <w:tcW w:w="300" w:type="pct"/>
            <w:tcBorders>
              <w:right w:val="nil"/>
            </w:tcBorders>
          </w:tcPr>
          <w:p w14:paraId="4EBB68CA"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06AFF384"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3F43BD6E" w14:textId="77777777" w:rsidTr="008406A4">
        <w:tc>
          <w:tcPr>
            <w:tcW w:w="3900" w:type="pct"/>
          </w:tcPr>
          <w:p w14:paraId="394903B2" w14:textId="11AE8465"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XIII.</w:t>
            </w:r>
            <w:r w:rsidR="00EA542D">
              <w:rPr>
                <w:rFonts w:ascii="Arial" w:eastAsia="Arial" w:hAnsi="Arial" w:cs="Arial"/>
                <w:b/>
                <w:sz w:val="20"/>
                <w:szCs w:val="20"/>
              </w:rPr>
              <w:t xml:space="preserve"> </w:t>
            </w:r>
            <w:r w:rsidRPr="006E62D9">
              <w:rPr>
                <w:rFonts w:ascii="Arial" w:eastAsia="Arial" w:hAnsi="Arial" w:cs="Arial"/>
                <w:sz w:val="20"/>
                <w:szCs w:val="20"/>
              </w:rPr>
              <w:t>Carritos y motocicletas hasta 7 carritos por día</w:t>
            </w:r>
          </w:p>
        </w:tc>
        <w:tc>
          <w:tcPr>
            <w:tcW w:w="300" w:type="pct"/>
            <w:tcBorders>
              <w:right w:val="nil"/>
            </w:tcBorders>
          </w:tcPr>
          <w:p w14:paraId="411FA8F8"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76A1FBBF"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6DE6B1E1" w14:textId="77777777" w:rsidTr="008406A4">
        <w:tc>
          <w:tcPr>
            <w:tcW w:w="3900" w:type="pct"/>
          </w:tcPr>
          <w:p w14:paraId="24C7064B" w14:textId="6F19DC86"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XIV.</w:t>
            </w:r>
            <w:r w:rsidR="00EA542D">
              <w:rPr>
                <w:rFonts w:ascii="Arial" w:eastAsia="Arial" w:hAnsi="Arial" w:cs="Arial"/>
                <w:b/>
                <w:sz w:val="20"/>
                <w:szCs w:val="20"/>
              </w:rPr>
              <w:t xml:space="preserve"> </w:t>
            </w:r>
            <w:r w:rsidRPr="006E62D9">
              <w:rPr>
                <w:rFonts w:ascii="Arial" w:eastAsia="Arial" w:hAnsi="Arial" w:cs="Arial"/>
                <w:sz w:val="20"/>
                <w:szCs w:val="20"/>
              </w:rPr>
              <w:t xml:space="preserve">Futbolitos, </w:t>
            </w:r>
            <w:proofErr w:type="spellStart"/>
            <w:r w:rsidRPr="006E62D9">
              <w:rPr>
                <w:rFonts w:ascii="Arial" w:eastAsia="Arial" w:hAnsi="Arial" w:cs="Arial"/>
                <w:sz w:val="20"/>
                <w:szCs w:val="20"/>
              </w:rPr>
              <w:t>brincolin</w:t>
            </w:r>
            <w:proofErr w:type="spellEnd"/>
            <w:r w:rsidRPr="006E62D9">
              <w:rPr>
                <w:rFonts w:ascii="Arial" w:eastAsia="Arial" w:hAnsi="Arial" w:cs="Arial"/>
                <w:sz w:val="20"/>
                <w:szCs w:val="20"/>
              </w:rPr>
              <w:t>, inflables y similares por día</w:t>
            </w:r>
          </w:p>
        </w:tc>
        <w:tc>
          <w:tcPr>
            <w:tcW w:w="300" w:type="pct"/>
            <w:tcBorders>
              <w:right w:val="nil"/>
            </w:tcBorders>
          </w:tcPr>
          <w:p w14:paraId="02494337"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4FA451E6"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2594E591" w14:textId="77777777" w:rsidTr="008406A4">
        <w:tc>
          <w:tcPr>
            <w:tcW w:w="3900" w:type="pct"/>
          </w:tcPr>
          <w:p w14:paraId="464306F7" w14:textId="4E2DE59C"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w:t>
            </w:r>
            <w:r w:rsidR="00EA542D">
              <w:rPr>
                <w:rFonts w:ascii="Arial" w:eastAsia="Arial" w:hAnsi="Arial" w:cs="Arial"/>
                <w:b/>
                <w:sz w:val="20"/>
                <w:szCs w:val="20"/>
              </w:rPr>
              <w:t xml:space="preserve"> </w:t>
            </w:r>
            <w:r w:rsidRPr="006E62D9">
              <w:rPr>
                <w:rFonts w:ascii="Arial" w:eastAsia="Arial" w:hAnsi="Arial" w:cs="Arial"/>
                <w:sz w:val="20"/>
                <w:szCs w:val="20"/>
              </w:rPr>
              <w:t>Exhibición de autos</w:t>
            </w:r>
          </w:p>
        </w:tc>
        <w:tc>
          <w:tcPr>
            <w:tcW w:w="300" w:type="pct"/>
            <w:tcBorders>
              <w:right w:val="nil"/>
            </w:tcBorders>
          </w:tcPr>
          <w:p w14:paraId="146EFFE2"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015B45E4"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5D809F8F" w14:textId="77777777" w:rsidTr="008406A4">
        <w:tc>
          <w:tcPr>
            <w:tcW w:w="3900" w:type="pct"/>
          </w:tcPr>
          <w:p w14:paraId="5C37A5D2" w14:textId="51CE5EEC"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XVI.</w:t>
            </w:r>
            <w:r w:rsidR="00EA542D">
              <w:rPr>
                <w:rFonts w:ascii="Arial" w:eastAsia="Arial" w:hAnsi="Arial" w:cs="Arial"/>
                <w:b/>
                <w:sz w:val="20"/>
                <w:szCs w:val="20"/>
              </w:rPr>
              <w:t xml:space="preserve"> </w:t>
            </w:r>
            <w:r w:rsidRPr="006E62D9">
              <w:rPr>
                <w:rFonts w:ascii="Arial" w:eastAsia="Arial" w:hAnsi="Arial" w:cs="Arial"/>
                <w:sz w:val="20"/>
                <w:szCs w:val="20"/>
              </w:rPr>
              <w:t>Exhibición de motos</w:t>
            </w:r>
          </w:p>
        </w:tc>
        <w:tc>
          <w:tcPr>
            <w:tcW w:w="300" w:type="pct"/>
            <w:tcBorders>
              <w:right w:val="nil"/>
            </w:tcBorders>
          </w:tcPr>
          <w:p w14:paraId="5DE14CD4"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274D59F4"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49BF92E8" w14:textId="77777777" w:rsidTr="008406A4">
        <w:tc>
          <w:tcPr>
            <w:tcW w:w="3900" w:type="pct"/>
          </w:tcPr>
          <w:p w14:paraId="2A761A73" w14:textId="751C67FC"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XVII.</w:t>
            </w:r>
            <w:r w:rsidR="00EA542D">
              <w:rPr>
                <w:rFonts w:ascii="Arial" w:eastAsia="Arial" w:hAnsi="Arial" w:cs="Arial"/>
                <w:b/>
                <w:sz w:val="20"/>
                <w:szCs w:val="20"/>
              </w:rPr>
              <w:t xml:space="preserve"> </w:t>
            </w:r>
            <w:r w:rsidRPr="006E62D9">
              <w:rPr>
                <w:rFonts w:ascii="Arial" w:eastAsia="Arial" w:hAnsi="Arial" w:cs="Arial"/>
                <w:sz w:val="20"/>
                <w:szCs w:val="20"/>
              </w:rPr>
              <w:t>Otros permitidos por la ley de la materia por evento</w:t>
            </w:r>
          </w:p>
          <w:p w14:paraId="0FE17E07" w14:textId="77777777" w:rsidR="0095129C" w:rsidRPr="006E62D9" w:rsidRDefault="0095129C" w:rsidP="00703672">
            <w:pPr>
              <w:widowControl w:val="0"/>
              <w:spacing w:after="0" w:line="360" w:lineRule="auto"/>
              <w:ind w:left="454"/>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58AC9A9F" w14:textId="77777777" w:rsidR="0095129C" w:rsidRPr="006E62D9" w:rsidRDefault="0095129C" w:rsidP="00703672">
            <w:pPr>
              <w:widowControl w:val="0"/>
              <w:spacing w:after="0" w:line="360" w:lineRule="auto"/>
              <w:ind w:left="454"/>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70B4BBEC"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09A37BB" w14:textId="77777777" w:rsidR="0095129C" w:rsidRPr="006E62D9" w:rsidRDefault="0095129C" w:rsidP="008406A4">
            <w:pPr>
              <w:widowControl w:val="0"/>
              <w:spacing w:after="0" w:line="360" w:lineRule="auto"/>
              <w:rPr>
                <w:rFonts w:ascii="Arial" w:eastAsia="Arial" w:hAnsi="Arial" w:cs="Arial"/>
                <w:sz w:val="20"/>
                <w:szCs w:val="20"/>
              </w:rPr>
            </w:pPr>
          </w:p>
          <w:p w14:paraId="1758E976"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49011641"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bl>
    <w:p w14:paraId="5573993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EC978A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Para la autorización y pago respectivo tratándose de carreras de caballos y pelea de gallos, el contribuyente deberá acreditar haber obtenido el permiso de la autoridad estatal o federal correspondiente.</w:t>
      </w:r>
    </w:p>
    <w:p w14:paraId="22271FF9" w14:textId="77777777" w:rsidR="0095129C" w:rsidRPr="006E62D9" w:rsidRDefault="0095129C" w:rsidP="006E62D9">
      <w:pPr>
        <w:widowControl w:val="0"/>
        <w:spacing w:after="0" w:line="360" w:lineRule="auto"/>
        <w:jc w:val="both"/>
        <w:rPr>
          <w:rFonts w:ascii="Arial" w:eastAsia="Arial" w:hAnsi="Arial" w:cs="Arial"/>
          <w:sz w:val="20"/>
          <w:szCs w:val="20"/>
        </w:rPr>
      </w:pPr>
    </w:p>
    <w:p w14:paraId="520263DB"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TERCERO</w:t>
      </w:r>
    </w:p>
    <w:p w14:paraId="40BD9E94"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w:t>
      </w:r>
    </w:p>
    <w:p w14:paraId="45795B52"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5BB14489"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b/>
          <w:sz w:val="20"/>
          <w:szCs w:val="20"/>
        </w:rPr>
        <w:t>CAPÍTULO l</w:t>
      </w:r>
    </w:p>
    <w:p w14:paraId="3A9F1D4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Licencias y Permisos</w:t>
      </w:r>
    </w:p>
    <w:p w14:paraId="0532062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6B22E13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18.- </w:t>
      </w:r>
      <w:r w:rsidRPr="006E62D9">
        <w:rPr>
          <w:rFonts w:ascii="Arial" w:eastAsia="Arial" w:hAnsi="Arial" w:cs="Arial"/>
          <w:sz w:val="20"/>
          <w:szCs w:val="20"/>
        </w:rPr>
        <w:t>Por el otorgamiento de las licencias o permisos a que hace referencia la Ley de Hacienda del Municipio de Mocochá, se causarán y pagarán derechos de conformidad con las tarifas establecidas en los siguientes artículos.</w:t>
      </w:r>
    </w:p>
    <w:p w14:paraId="34267C5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37C86D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19.- </w:t>
      </w:r>
      <w:r w:rsidRPr="006E62D9">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14:paraId="1B4DEEA1"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5"/>
        <w:gridCol w:w="541"/>
        <w:gridCol w:w="1306"/>
      </w:tblGrid>
      <w:tr w:rsidR="0095129C" w:rsidRPr="006E62D9" w14:paraId="7BB48039" w14:textId="77777777" w:rsidTr="00154FE4">
        <w:tc>
          <w:tcPr>
            <w:tcW w:w="3979" w:type="pct"/>
          </w:tcPr>
          <w:p w14:paraId="17C84805" w14:textId="7D05FF82"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8406A4">
              <w:rPr>
                <w:rFonts w:ascii="Arial" w:eastAsia="Arial" w:hAnsi="Arial" w:cs="Arial"/>
                <w:b/>
                <w:sz w:val="20"/>
                <w:szCs w:val="20"/>
              </w:rPr>
              <w:t xml:space="preserve"> </w:t>
            </w:r>
            <w:r w:rsidRPr="006E62D9">
              <w:rPr>
                <w:rFonts w:ascii="Arial" w:eastAsia="Arial" w:hAnsi="Arial" w:cs="Arial"/>
                <w:sz w:val="20"/>
                <w:szCs w:val="20"/>
              </w:rPr>
              <w:t xml:space="preserve">Vinatería o licorerías </w:t>
            </w:r>
          </w:p>
        </w:tc>
        <w:tc>
          <w:tcPr>
            <w:tcW w:w="299" w:type="pct"/>
            <w:tcBorders>
              <w:right w:val="nil"/>
            </w:tcBorders>
          </w:tcPr>
          <w:p w14:paraId="797F9DC3"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2FD439A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r>
      <w:tr w:rsidR="0095129C" w:rsidRPr="006E62D9" w14:paraId="6A4792D1" w14:textId="77777777" w:rsidTr="00154FE4">
        <w:tc>
          <w:tcPr>
            <w:tcW w:w="3979" w:type="pct"/>
          </w:tcPr>
          <w:p w14:paraId="56A812A0" w14:textId="30DA35B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8406A4">
              <w:rPr>
                <w:rFonts w:ascii="Arial" w:eastAsia="Arial" w:hAnsi="Arial" w:cs="Arial"/>
                <w:b/>
                <w:sz w:val="20"/>
                <w:szCs w:val="20"/>
              </w:rPr>
              <w:t xml:space="preserve"> </w:t>
            </w:r>
            <w:r w:rsidRPr="006E62D9">
              <w:rPr>
                <w:rFonts w:ascii="Arial" w:eastAsia="Arial" w:hAnsi="Arial" w:cs="Arial"/>
                <w:sz w:val="20"/>
                <w:szCs w:val="20"/>
              </w:rPr>
              <w:t xml:space="preserve">Expendios de cerveza </w:t>
            </w:r>
          </w:p>
        </w:tc>
        <w:tc>
          <w:tcPr>
            <w:tcW w:w="299" w:type="pct"/>
            <w:tcBorders>
              <w:right w:val="nil"/>
            </w:tcBorders>
          </w:tcPr>
          <w:p w14:paraId="08DF7126"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7F047D4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r>
      <w:tr w:rsidR="0095129C" w:rsidRPr="006E62D9" w14:paraId="435B5D1C" w14:textId="77777777" w:rsidTr="00154FE4">
        <w:tc>
          <w:tcPr>
            <w:tcW w:w="3979" w:type="pct"/>
          </w:tcPr>
          <w:p w14:paraId="56D83D68" w14:textId="232C8CDF"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008406A4">
              <w:rPr>
                <w:rFonts w:ascii="Arial" w:eastAsia="Arial" w:hAnsi="Arial" w:cs="Arial"/>
                <w:b/>
                <w:sz w:val="20"/>
                <w:szCs w:val="20"/>
              </w:rPr>
              <w:t xml:space="preserve"> </w:t>
            </w:r>
            <w:r w:rsidRPr="006E62D9">
              <w:rPr>
                <w:rFonts w:ascii="Arial" w:eastAsia="Arial" w:hAnsi="Arial" w:cs="Arial"/>
                <w:sz w:val="20"/>
                <w:szCs w:val="20"/>
              </w:rPr>
              <w:t>Supermercados y minisúper con departamento de licores</w:t>
            </w:r>
          </w:p>
        </w:tc>
        <w:tc>
          <w:tcPr>
            <w:tcW w:w="299" w:type="pct"/>
            <w:tcBorders>
              <w:right w:val="nil"/>
            </w:tcBorders>
          </w:tcPr>
          <w:p w14:paraId="40B8A4AF"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0692A89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r>
      <w:tr w:rsidR="0095129C" w:rsidRPr="006E62D9" w14:paraId="6082F8A4" w14:textId="77777777" w:rsidTr="00154FE4">
        <w:tc>
          <w:tcPr>
            <w:tcW w:w="3979" w:type="pct"/>
          </w:tcPr>
          <w:p w14:paraId="230FDF5A" w14:textId="3FC072B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008406A4">
              <w:rPr>
                <w:rFonts w:ascii="Arial" w:eastAsia="Arial" w:hAnsi="Arial" w:cs="Arial"/>
                <w:b/>
                <w:sz w:val="20"/>
                <w:szCs w:val="20"/>
              </w:rPr>
              <w:t xml:space="preserve"> </w:t>
            </w:r>
            <w:r w:rsidRPr="006E62D9">
              <w:rPr>
                <w:rFonts w:ascii="Arial" w:eastAsia="Arial" w:hAnsi="Arial" w:cs="Arial"/>
                <w:sz w:val="20"/>
                <w:szCs w:val="20"/>
              </w:rPr>
              <w:t>Tienda de auto servicio con venta de Cerveza, Vinos y Licores</w:t>
            </w:r>
          </w:p>
        </w:tc>
        <w:tc>
          <w:tcPr>
            <w:tcW w:w="299" w:type="pct"/>
            <w:tcBorders>
              <w:right w:val="nil"/>
            </w:tcBorders>
          </w:tcPr>
          <w:p w14:paraId="32F853EA"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7BB8182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r>
      <w:tr w:rsidR="0095129C" w:rsidRPr="006E62D9" w14:paraId="16846B73" w14:textId="77777777" w:rsidTr="00154FE4">
        <w:tc>
          <w:tcPr>
            <w:tcW w:w="3979" w:type="pct"/>
          </w:tcPr>
          <w:p w14:paraId="1B898439" w14:textId="25B25C8A"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008406A4">
              <w:rPr>
                <w:rFonts w:ascii="Arial" w:eastAsia="Arial" w:hAnsi="Arial" w:cs="Arial"/>
                <w:b/>
                <w:sz w:val="20"/>
                <w:szCs w:val="20"/>
              </w:rPr>
              <w:t xml:space="preserve"> </w:t>
            </w:r>
            <w:r w:rsidRPr="006E62D9">
              <w:rPr>
                <w:rFonts w:ascii="Arial" w:eastAsia="Arial" w:hAnsi="Arial" w:cs="Arial"/>
                <w:sz w:val="20"/>
                <w:szCs w:val="20"/>
              </w:rPr>
              <w:t>Tienda de auto servicio con venta de Cerveza</w:t>
            </w:r>
          </w:p>
        </w:tc>
        <w:tc>
          <w:tcPr>
            <w:tcW w:w="299" w:type="pct"/>
            <w:tcBorders>
              <w:right w:val="nil"/>
            </w:tcBorders>
          </w:tcPr>
          <w:p w14:paraId="05A22D9E"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39BCAEA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r>
    </w:tbl>
    <w:p w14:paraId="711AD226" w14:textId="77777777" w:rsidR="0095129C" w:rsidRPr="006E62D9" w:rsidRDefault="0095129C" w:rsidP="006E62D9">
      <w:pPr>
        <w:widowControl w:val="0"/>
        <w:spacing w:after="0" w:line="360" w:lineRule="auto"/>
        <w:jc w:val="both"/>
        <w:rPr>
          <w:rFonts w:ascii="Arial" w:eastAsia="Arial" w:hAnsi="Arial" w:cs="Arial"/>
          <w:sz w:val="20"/>
          <w:szCs w:val="20"/>
        </w:rPr>
      </w:pPr>
    </w:p>
    <w:p w14:paraId="2CFCDE9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20.- </w:t>
      </w:r>
      <w:r w:rsidRPr="006E62D9">
        <w:rPr>
          <w:rFonts w:ascii="Arial" w:eastAsia="Arial" w:hAnsi="Arial" w:cs="Arial"/>
          <w:sz w:val="20"/>
          <w:szCs w:val="20"/>
        </w:rPr>
        <w:t>Por los permisos eventuales para el funcionamiento de giros relacionados con la venta de bebidas alcohólicas se les aplicará la cuota de $300 diarios por venta de cerveza, sidras con alcohol, vinos y licores.</w:t>
      </w:r>
    </w:p>
    <w:p w14:paraId="7BF2FD5F"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3EF152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21.- </w:t>
      </w:r>
      <w:r w:rsidRPr="006E62D9">
        <w:rPr>
          <w:rFonts w:ascii="Arial" w:eastAsia="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60B6BE1"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5"/>
        <w:gridCol w:w="540"/>
        <w:gridCol w:w="1265"/>
      </w:tblGrid>
      <w:tr w:rsidR="0095129C" w:rsidRPr="006E62D9" w14:paraId="145D039F" w14:textId="77777777" w:rsidTr="00154FE4">
        <w:tc>
          <w:tcPr>
            <w:tcW w:w="3997" w:type="pct"/>
          </w:tcPr>
          <w:p w14:paraId="2F369A77" w14:textId="01E9097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570124">
              <w:rPr>
                <w:rFonts w:ascii="Arial" w:eastAsia="Arial" w:hAnsi="Arial" w:cs="Arial"/>
                <w:b/>
                <w:sz w:val="20"/>
                <w:szCs w:val="20"/>
              </w:rPr>
              <w:t xml:space="preserve"> </w:t>
            </w:r>
            <w:r w:rsidRPr="006E62D9">
              <w:rPr>
                <w:rFonts w:ascii="Arial" w:eastAsia="Arial" w:hAnsi="Arial" w:cs="Arial"/>
                <w:sz w:val="20"/>
                <w:szCs w:val="20"/>
              </w:rPr>
              <w:t>Cantinas o bares</w:t>
            </w:r>
          </w:p>
        </w:tc>
        <w:tc>
          <w:tcPr>
            <w:tcW w:w="300" w:type="pct"/>
            <w:tcBorders>
              <w:right w:val="nil"/>
            </w:tcBorders>
          </w:tcPr>
          <w:p w14:paraId="5CD0874B"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46E32DB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85,000.00</w:t>
            </w:r>
          </w:p>
        </w:tc>
      </w:tr>
      <w:tr w:rsidR="0095129C" w:rsidRPr="006E62D9" w14:paraId="61892DDE" w14:textId="77777777" w:rsidTr="00154FE4">
        <w:tc>
          <w:tcPr>
            <w:tcW w:w="3997" w:type="pct"/>
          </w:tcPr>
          <w:p w14:paraId="4F60AB33" w14:textId="56D82DCB"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570124">
              <w:rPr>
                <w:rFonts w:ascii="Arial" w:eastAsia="Arial" w:hAnsi="Arial" w:cs="Arial"/>
                <w:b/>
                <w:sz w:val="20"/>
                <w:szCs w:val="20"/>
              </w:rPr>
              <w:t xml:space="preserve"> </w:t>
            </w:r>
            <w:r w:rsidRPr="006E62D9">
              <w:rPr>
                <w:rFonts w:ascii="Arial" w:eastAsia="Arial" w:hAnsi="Arial" w:cs="Arial"/>
                <w:sz w:val="20"/>
                <w:szCs w:val="20"/>
              </w:rPr>
              <w:t>Restaurante-Bar</w:t>
            </w:r>
          </w:p>
        </w:tc>
        <w:tc>
          <w:tcPr>
            <w:tcW w:w="300" w:type="pct"/>
            <w:tcBorders>
              <w:right w:val="nil"/>
            </w:tcBorders>
          </w:tcPr>
          <w:p w14:paraId="4A94A575"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439C62D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70,000.00</w:t>
            </w:r>
          </w:p>
        </w:tc>
      </w:tr>
      <w:tr w:rsidR="0095129C" w:rsidRPr="006E62D9" w14:paraId="4AC9D71B" w14:textId="77777777" w:rsidTr="00154FE4">
        <w:tc>
          <w:tcPr>
            <w:tcW w:w="3997" w:type="pct"/>
          </w:tcPr>
          <w:p w14:paraId="66B19455" w14:textId="509D29B8"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00570124">
              <w:rPr>
                <w:rFonts w:ascii="Arial" w:eastAsia="Arial" w:hAnsi="Arial" w:cs="Arial"/>
                <w:b/>
                <w:sz w:val="20"/>
                <w:szCs w:val="20"/>
              </w:rPr>
              <w:t xml:space="preserve"> </w:t>
            </w:r>
            <w:r w:rsidRPr="006E62D9">
              <w:rPr>
                <w:rFonts w:ascii="Arial" w:eastAsia="Arial" w:hAnsi="Arial" w:cs="Arial"/>
                <w:sz w:val="20"/>
                <w:szCs w:val="20"/>
              </w:rPr>
              <w:t xml:space="preserve">Centros nocturnos y cabarets </w:t>
            </w:r>
          </w:p>
        </w:tc>
        <w:tc>
          <w:tcPr>
            <w:tcW w:w="300" w:type="pct"/>
            <w:tcBorders>
              <w:right w:val="nil"/>
            </w:tcBorders>
          </w:tcPr>
          <w:p w14:paraId="4594764B"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6B8AE6E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90,000.00</w:t>
            </w:r>
          </w:p>
        </w:tc>
      </w:tr>
      <w:tr w:rsidR="0095129C" w:rsidRPr="006E62D9" w14:paraId="33BDED42" w14:textId="77777777" w:rsidTr="00154FE4">
        <w:tc>
          <w:tcPr>
            <w:tcW w:w="3997" w:type="pct"/>
          </w:tcPr>
          <w:p w14:paraId="3C4E0BE3" w14:textId="2312A3F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00570124">
              <w:rPr>
                <w:rFonts w:ascii="Arial" w:eastAsia="Arial" w:hAnsi="Arial" w:cs="Arial"/>
                <w:b/>
                <w:sz w:val="20"/>
                <w:szCs w:val="20"/>
              </w:rPr>
              <w:t xml:space="preserve"> </w:t>
            </w:r>
            <w:r w:rsidRPr="006E62D9">
              <w:rPr>
                <w:rFonts w:ascii="Arial" w:eastAsia="Arial" w:hAnsi="Arial" w:cs="Arial"/>
                <w:sz w:val="20"/>
                <w:szCs w:val="20"/>
              </w:rPr>
              <w:t xml:space="preserve">Discotecas y clubes sociales. </w:t>
            </w:r>
          </w:p>
        </w:tc>
        <w:tc>
          <w:tcPr>
            <w:tcW w:w="300" w:type="pct"/>
            <w:tcBorders>
              <w:right w:val="nil"/>
            </w:tcBorders>
          </w:tcPr>
          <w:p w14:paraId="192ADE95"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1CA9A8D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r>
      <w:tr w:rsidR="0095129C" w:rsidRPr="006E62D9" w14:paraId="42B8C790" w14:textId="77777777" w:rsidTr="00154FE4">
        <w:tc>
          <w:tcPr>
            <w:tcW w:w="3997" w:type="pct"/>
          </w:tcPr>
          <w:p w14:paraId="1843D193" w14:textId="5F9AE984"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00570124">
              <w:rPr>
                <w:rFonts w:ascii="Arial" w:eastAsia="Arial" w:hAnsi="Arial" w:cs="Arial"/>
                <w:b/>
                <w:sz w:val="20"/>
                <w:szCs w:val="20"/>
              </w:rPr>
              <w:t xml:space="preserve"> </w:t>
            </w:r>
            <w:r w:rsidRPr="006E62D9">
              <w:rPr>
                <w:rFonts w:ascii="Arial" w:eastAsia="Arial" w:hAnsi="Arial" w:cs="Arial"/>
                <w:sz w:val="20"/>
                <w:szCs w:val="20"/>
              </w:rPr>
              <w:t>Salones de Baile</w:t>
            </w:r>
          </w:p>
        </w:tc>
        <w:tc>
          <w:tcPr>
            <w:tcW w:w="300" w:type="pct"/>
            <w:tcBorders>
              <w:right w:val="nil"/>
            </w:tcBorders>
          </w:tcPr>
          <w:p w14:paraId="7CCBAAA6"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2C5E8FA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70,000.00</w:t>
            </w:r>
          </w:p>
        </w:tc>
      </w:tr>
      <w:tr w:rsidR="0095129C" w:rsidRPr="006E62D9" w14:paraId="28A2DA4E" w14:textId="77777777" w:rsidTr="00154FE4">
        <w:tc>
          <w:tcPr>
            <w:tcW w:w="3997" w:type="pct"/>
          </w:tcPr>
          <w:p w14:paraId="45CCC25E" w14:textId="67D0A7E4"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00570124">
              <w:rPr>
                <w:rFonts w:ascii="Arial" w:eastAsia="Arial" w:hAnsi="Arial" w:cs="Arial"/>
                <w:b/>
                <w:sz w:val="20"/>
                <w:szCs w:val="20"/>
              </w:rPr>
              <w:t xml:space="preserve"> </w:t>
            </w:r>
            <w:r w:rsidRPr="006E62D9">
              <w:rPr>
                <w:rFonts w:ascii="Arial" w:eastAsia="Arial" w:hAnsi="Arial" w:cs="Arial"/>
                <w:sz w:val="20"/>
                <w:szCs w:val="20"/>
              </w:rPr>
              <w:t>Billares</w:t>
            </w:r>
          </w:p>
        </w:tc>
        <w:tc>
          <w:tcPr>
            <w:tcW w:w="300" w:type="pct"/>
            <w:tcBorders>
              <w:right w:val="nil"/>
            </w:tcBorders>
          </w:tcPr>
          <w:p w14:paraId="5B496EEE"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2B31980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70,000.00</w:t>
            </w:r>
          </w:p>
        </w:tc>
      </w:tr>
      <w:tr w:rsidR="0095129C" w:rsidRPr="006E62D9" w14:paraId="23E67C26" w14:textId="77777777" w:rsidTr="00154FE4">
        <w:tc>
          <w:tcPr>
            <w:tcW w:w="3997" w:type="pct"/>
          </w:tcPr>
          <w:p w14:paraId="0A9DA2ED" w14:textId="4A726510"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w:t>
            </w:r>
            <w:r w:rsidR="00570124">
              <w:rPr>
                <w:rFonts w:ascii="Arial" w:eastAsia="Arial" w:hAnsi="Arial" w:cs="Arial"/>
                <w:b/>
                <w:sz w:val="20"/>
                <w:szCs w:val="20"/>
              </w:rPr>
              <w:t xml:space="preserve"> </w:t>
            </w:r>
            <w:r w:rsidRPr="006E62D9">
              <w:rPr>
                <w:rFonts w:ascii="Arial" w:eastAsia="Arial" w:hAnsi="Arial" w:cs="Arial"/>
                <w:sz w:val="20"/>
                <w:szCs w:val="20"/>
              </w:rPr>
              <w:t>Boliches</w:t>
            </w:r>
          </w:p>
        </w:tc>
        <w:tc>
          <w:tcPr>
            <w:tcW w:w="300" w:type="pct"/>
            <w:tcBorders>
              <w:right w:val="nil"/>
            </w:tcBorders>
          </w:tcPr>
          <w:p w14:paraId="5C80279A"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3B7C200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70,000.00</w:t>
            </w:r>
          </w:p>
        </w:tc>
      </w:tr>
      <w:tr w:rsidR="0095129C" w:rsidRPr="006E62D9" w14:paraId="61CFDD02" w14:textId="77777777" w:rsidTr="00154FE4">
        <w:trPr>
          <w:trHeight w:val="315"/>
        </w:trPr>
        <w:tc>
          <w:tcPr>
            <w:tcW w:w="3997" w:type="pct"/>
          </w:tcPr>
          <w:p w14:paraId="5C358715" w14:textId="7CD6E45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VIII.</w:t>
            </w:r>
            <w:r w:rsidR="00570124">
              <w:rPr>
                <w:rFonts w:ascii="Arial" w:eastAsia="Arial" w:hAnsi="Arial" w:cs="Arial"/>
                <w:b/>
                <w:sz w:val="20"/>
                <w:szCs w:val="20"/>
              </w:rPr>
              <w:t xml:space="preserve"> </w:t>
            </w:r>
            <w:r w:rsidRPr="006E62D9">
              <w:rPr>
                <w:rFonts w:ascii="Arial" w:eastAsia="Arial" w:hAnsi="Arial" w:cs="Arial"/>
                <w:sz w:val="20"/>
                <w:szCs w:val="20"/>
              </w:rPr>
              <w:t>Restaurantes en general, fondas y loncherías</w:t>
            </w:r>
          </w:p>
        </w:tc>
        <w:tc>
          <w:tcPr>
            <w:tcW w:w="300" w:type="pct"/>
            <w:tcBorders>
              <w:right w:val="nil"/>
            </w:tcBorders>
          </w:tcPr>
          <w:p w14:paraId="0C8C2333"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772F049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65,000.00</w:t>
            </w:r>
          </w:p>
        </w:tc>
      </w:tr>
      <w:tr w:rsidR="0095129C" w:rsidRPr="006E62D9" w14:paraId="6A6B50E1" w14:textId="77777777" w:rsidTr="00154FE4">
        <w:trPr>
          <w:trHeight w:val="360"/>
        </w:trPr>
        <w:tc>
          <w:tcPr>
            <w:tcW w:w="3997" w:type="pct"/>
          </w:tcPr>
          <w:p w14:paraId="7E5E92EE" w14:textId="5566A7B9"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IX.</w:t>
            </w:r>
            <w:r w:rsidR="00570124">
              <w:rPr>
                <w:rFonts w:ascii="Arial" w:eastAsia="Arial" w:hAnsi="Arial" w:cs="Arial"/>
                <w:b/>
                <w:sz w:val="20"/>
                <w:szCs w:val="20"/>
              </w:rPr>
              <w:t xml:space="preserve"> </w:t>
            </w:r>
            <w:r w:rsidRPr="006E62D9">
              <w:rPr>
                <w:rFonts w:ascii="Arial" w:eastAsia="Arial" w:hAnsi="Arial" w:cs="Arial"/>
                <w:sz w:val="20"/>
                <w:szCs w:val="20"/>
              </w:rPr>
              <w:t>Pizzerías</w:t>
            </w:r>
          </w:p>
        </w:tc>
        <w:tc>
          <w:tcPr>
            <w:tcW w:w="300" w:type="pct"/>
            <w:tcBorders>
              <w:right w:val="nil"/>
            </w:tcBorders>
          </w:tcPr>
          <w:p w14:paraId="0D37A24F"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2A5A6F4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65,000.00</w:t>
            </w:r>
          </w:p>
        </w:tc>
      </w:tr>
      <w:tr w:rsidR="0095129C" w:rsidRPr="006E62D9" w14:paraId="53506CD1" w14:textId="77777777" w:rsidTr="00154FE4">
        <w:tc>
          <w:tcPr>
            <w:tcW w:w="3997" w:type="pct"/>
          </w:tcPr>
          <w:p w14:paraId="320AA506" w14:textId="57417E4F"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w:t>
            </w:r>
            <w:r w:rsidR="00570124">
              <w:rPr>
                <w:rFonts w:ascii="Arial" w:eastAsia="Arial" w:hAnsi="Arial" w:cs="Arial"/>
                <w:b/>
                <w:sz w:val="20"/>
                <w:szCs w:val="20"/>
              </w:rPr>
              <w:t xml:space="preserve"> </w:t>
            </w:r>
            <w:r w:rsidRPr="006E62D9">
              <w:rPr>
                <w:rFonts w:ascii="Arial" w:eastAsia="Arial" w:hAnsi="Arial" w:cs="Arial"/>
                <w:sz w:val="20"/>
                <w:szCs w:val="20"/>
              </w:rPr>
              <w:t>Hoteles, moteles posadas</w:t>
            </w:r>
          </w:p>
        </w:tc>
        <w:tc>
          <w:tcPr>
            <w:tcW w:w="300" w:type="pct"/>
            <w:tcBorders>
              <w:right w:val="nil"/>
            </w:tcBorders>
          </w:tcPr>
          <w:p w14:paraId="5D69B67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3B8AB50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85,000.00</w:t>
            </w:r>
          </w:p>
        </w:tc>
      </w:tr>
    </w:tbl>
    <w:p w14:paraId="4F6B7780" w14:textId="77777777" w:rsidR="0095129C" w:rsidRPr="006E62D9" w:rsidRDefault="0095129C" w:rsidP="006E62D9">
      <w:pPr>
        <w:widowControl w:val="0"/>
        <w:spacing w:after="0" w:line="360" w:lineRule="auto"/>
        <w:jc w:val="both"/>
        <w:rPr>
          <w:rFonts w:ascii="Arial" w:eastAsia="Arial" w:hAnsi="Arial" w:cs="Arial"/>
          <w:sz w:val="20"/>
          <w:szCs w:val="20"/>
        </w:rPr>
      </w:pPr>
    </w:p>
    <w:p w14:paraId="68D440B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22.- </w:t>
      </w:r>
      <w:r w:rsidRPr="006E62D9">
        <w:rPr>
          <w:rFonts w:ascii="Arial" w:eastAsia="Arial" w:hAnsi="Arial" w:cs="Arial"/>
          <w:sz w:val="20"/>
          <w:szCs w:val="20"/>
        </w:rPr>
        <w:t>Por el otorgamiento de la revalidación de licencias para el funcionamiento de los establecimientos que se relacionan en los artículos 19 y 21 de esta Ley, se pagará un derecho conforme a la siguiente tarifa:</w:t>
      </w:r>
    </w:p>
    <w:p w14:paraId="31C396CE"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6"/>
        <w:gridCol w:w="917"/>
        <w:gridCol w:w="1061"/>
      </w:tblGrid>
      <w:tr w:rsidR="0095129C" w:rsidRPr="006E62D9" w14:paraId="41790AD3" w14:textId="77777777" w:rsidTr="00154FE4">
        <w:tc>
          <w:tcPr>
            <w:tcW w:w="3900" w:type="pct"/>
          </w:tcPr>
          <w:p w14:paraId="377D2D03" w14:textId="7AD386C8"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570124">
              <w:rPr>
                <w:rFonts w:ascii="Arial" w:eastAsia="Arial" w:hAnsi="Arial" w:cs="Arial"/>
                <w:b/>
                <w:sz w:val="20"/>
                <w:szCs w:val="20"/>
              </w:rPr>
              <w:t xml:space="preserve"> </w:t>
            </w:r>
            <w:r w:rsidRPr="006E62D9">
              <w:rPr>
                <w:rFonts w:ascii="Arial" w:eastAsia="Arial" w:hAnsi="Arial" w:cs="Arial"/>
                <w:sz w:val="20"/>
                <w:szCs w:val="20"/>
              </w:rPr>
              <w:t xml:space="preserve">Vinatería o licorerías </w:t>
            </w:r>
          </w:p>
        </w:tc>
        <w:tc>
          <w:tcPr>
            <w:tcW w:w="510" w:type="pct"/>
            <w:tcBorders>
              <w:right w:val="nil"/>
            </w:tcBorders>
          </w:tcPr>
          <w:p w14:paraId="58348D3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7319D7C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4,500.00</w:t>
            </w:r>
          </w:p>
        </w:tc>
      </w:tr>
      <w:tr w:rsidR="0095129C" w:rsidRPr="006E62D9" w14:paraId="46FB39B8" w14:textId="77777777" w:rsidTr="00154FE4">
        <w:tc>
          <w:tcPr>
            <w:tcW w:w="3900" w:type="pct"/>
          </w:tcPr>
          <w:p w14:paraId="5BA10669" w14:textId="746F523A"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570124">
              <w:rPr>
                <w:rFonts w:ascii="Arial" w:eastAsia="Arial" w:hAnsi="Arial" w:cs="Arial"/>
                <w:b/>
                <w:sz w:val="20"/>
                <w:szCs w:val="20"/>
              </w:rPr>
              <w:t xml:space="preserve"> </w:t>
            </w:r>
            <w:r w:rsidRPr="006E62D9">
              <w:rPr>
                <w:rFonts w:ascii="Arial" w:eastAsia="Arial" w:hAnsi="Arial" w:cs="Arial"/>
                <w:sz w:val="20"/>
                <w:szCs w:val="20"/>
              </w:rPr>
              <w:t xml:space="preserve">Expendios de cerveza </w:t>
            </w:r>
          </w:p>
        </w:tc>
        <w:tc>
          <w:tcPr>
            <w:tcW w:w="510" w:type="pct"/>
            <w:tcBorders>
              <w:right w:val="nil"/>
            </w:tcBorders>
          </w:tcPr>
          <w:p w14:paraId="4B7FC81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002C851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22BA9F5C" w14:textId="77777777" w:rsidTr="00154FE4">
        <w:tc>
          <w:tcPr>
            <w:tcW w:w="3900" w:type="pct"/>
          </w:tcPr>
          <w:p w14:paraId="2EE22AAD" w14:textId="32F49758"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00570124">
              <w:rPr>
                <w:rFonts w:ascii="Arial" w:eastAsia="Arial" w:hAnsi="Arial" w:cs="Arial"/>
                <w:b/>
                <w:sz w:val="20"/>
                <w:szCs w:val="20"/>
              </w:rPr>
              <w:t xml:space="preserve"> </w:t>
            </w:r>
            <w:r w:rsidRPr="006E62D9">
              <w:rPr>
                <w:rFonts w:ascii="Arial" w:eastAsia="Arial" w:hAnsi="Arial" w:cs="Arial"/>
                <w:sz w:val="20"/>
                <w:szCs w:val="20"/>
              </w:rPr>
              <w:t>Supermercado y minisúper con departamento de licores</w:t>
            </w:r>
          </w:p>
        </w:tc>
        <w:tc>
          <w:tcPr>
            <w:tcW w:w="510" w:type="pct"/>
            <w:tcBorders>
              <w:right w:val="nil"/>
            </w:tcBorders>
          </w:tcPr>
          <w:p w14:paraId="358C071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57F9BC5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5850DDEE" w14:textId="77777777" w:rsidTr="00154FE4">
        <w:tc>
          <w:tcPr>
            <w:tcW w:w="3900" w:type="pct"/>
          </w:tcPr>
          <w:p w14:paraId="6C8052C7" w14:textId="1CB9D34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00570124">
              <w:rPr>
                <w:rFonts w:ascii="Arial" w:eastAsia="Arial" w:hAnsi="Arial" w:cs="Arial"/>
                <w:b/>
                <w:sz w:val="20"/>
                <w:szCs w:val="20"/>
              </w:rPr>
              <w:t xml:space="preserve"> </w:t>
            </w:r>
            <w:r w:rsidRPr="006E62D9">
              <w:rPr>
                <w:rFonts w:ascii="Arial" w:eastAsia="Arial" w:hAnsi="Arial" w:cs="Arial"/>
                <w:sz w:val="20"/>
                <w:szCs w:val="20"/>
              </w:rPr>
              <w:t>Tienda de auto servicio con venta de Cerveza, Vinos y Licores</w:t>
            </w:r>
          </w:p>
        </w:tc>
        <w:tc>
          <w:tcPr>
            <w:tcW w:w="510" w:type="pct"/>
            <w:tcBorders>
              <w:right w:val="nil"/>
            </w:tcBorders>
          </w:tcPr>
          <w:p w14:paraId="11F48BA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6D9DC30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1800C41E" w14:textId="77777777" w:rsidTr="00154FE4">
        <w:tc>
          <w:tcPr>
            <w:tcW w:w="3900" w:type="pct"/>
          </w:tcPr>
          <w:p w14:paraId="315ED864" w14:textId="44859D3D"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00570124">
              <w:rPr>
                <w:rFonts w:ascii="Arial" w:eastAsia="Arial" w:hAnsi="Arial" w:cs="Arial"/>
                <w:b/>
                <w:sz w:val="20"/>
                <w:szCs w:val="20"/>
              </w:rPr>
              <w:t xml:space="preserve"> </w:t>
            </w:r>
            <w:r w:rsidRPr="006E62D9">
              <w:rPr>
                <w:rFonts w:ascii="Arial" w:eastAsia="Arial" w:hAnsi="Arial" w:cs="Arial"/>
                <w:sz w:val="20"/>
                <w:szCs w:val="20"/>
              </w:rPr>
              <w:t>Tienda de auto servicio con venta de Cerveza</w:t>
            </w:r>
          </w:p>
        </w:tc>
        <w:tc>
          <w:tcPr>
            <w:tcW w:w="510" w:type="pct"/>
            <w:tcBorders>
              <w:right w:val="nil"/>
            </w:tcBorders>
          </w:tcPr>
          <w:p w14:paraId="1EA0418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04FDCF2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8A78016" w14:textId="77777777" w:rsidTr="00154FE4">
        <w:tc>
          <w:tcPr>
            <w:tcW w:w="3900" w:type="pct"/>
          </w:tcPr>
          <w:p w14:paraId="7070682B" w14:textId="3F930FAD"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00570124">
              <w:rPr>
                <w:rFonts w:ascii="Arial" w:eastAsia="Arial" w:hAnsi="Arial" w:cs="Arial"/>
                <w:b/>
                <w:sz w:val="20"/>
                <w:szCs w:val="20"/>
              </w:rPr>
              <w:t xml:space="preserve"> </w:t>
            </w:r>
            <w:r w:rsidRPr="006E62D9">
              <w:rPr>
                <w:rFonts w:ascii="Arial" w:eastAsia="Arial" w:hAnsi="Arial" w:cs="Arial"/>
                <w:sz w:val="20"/>
                <w:szCs w:val="20"/>
              </w:rPr>
              <w:t>Centros nocturnos y cabarets</w:t>
            </w:r>
          </w:p>
        </w:tc>
        <w:tc>
          <w:tcPr>
            <w:tcW w:w="510" w:type="pct"/>
            <w:tcBorders>
              <w:right w:val="nil"/>
            </w:tcBorders>
          </w:tcPr>
          <w:p w14:paraId="23593F7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31E3BBC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r>
      <w:tr w:rsidR="0095129C" w:rsidRPr="006E62D9" w14:paraId="6D04EF3F" w14:textId="77777777" w:rsidTr="00154FE4">
        <w:tc>
          <w:tcPr>
            <w:tcW w:w="3900" w:type="pct"/>
          </w:tcPr>
          <w:p w14:paraId="1CE987B6" w14:textId="0DA242CF"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w:t>
            </w:r>
            <w:r w:rsidR="00570124">
              <w:rPr>
                <w:rFonts w:ascii="Arial" w:eastAsia="Arial" w:hAnsi="Arial" w:cs="Arial"/>
                <w:b/>
                <w:sz w:val="20"/>
                <w:szCs w:val="20"/>
              </w:rPr>
              <w:t xml:space="preserve"> </w:t>
            </w:r>
            <w:r w:rsidRPr="006E62D9">
              <w:rPr>
                <w:rFonts w:ascii="Arial" w:eastAsia="Arial" w:hAnsi="Arial" w:cs="Arial"/>
                <w:sz w:val="20"/>
                <w:szCs w:val="20"/>
              </w:rPr>
              <w:t>Cantinas o bares</w:t>
            </w:r>
          </w:p>
        </w:tc>
        <w:tc>
          <w:tcPr>
            <w:tcW w:w="510" w:type="pct"/>
            <w:tcBorders>
              <w:right w:val="nil"/>
            </w:tcBorders>
          </w:tcPr>
          <w:p w14:paraId="4608220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410EBA1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6A73418D" w14:textId="77777777" w:rsidTr="00154FE4">
        <w:tc>
          <w:tcPr>
            <w:tcW w:w="3900" w:type="pct"/>
          </w:tcPr>
          <w:p w14:paraId="715B3241" w14:textId="49E732E3"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VIII.</w:t>
            </w:r>
            <w:r w:rsidR="00570124">
              <w:rPr>
                <w:rFonts w:ascii="Arial" w:eastAsia="Arial" w:hAnsi="Arial" w:cs="Arial"/>
                <w:b/>
                <w:sz w:val="20"/>
                <w:szCs w:val="20"/>
              </w:rPr>
              <w:t xml:space="preserve"> </w:t>
            </w:r>
            <w:r w:rsidRPr="006E62D9">
              <w:rPr>
                <w:rFonts w:ascii="Arial" w:eastAsia="Arial" w:hAnsi="Arial" w:cs="Arial"/>
                <w:sz w:val="20"/>
                <w:szCs w:val="20"/>
              </w:rPr>
              <w:t>Restaurante – Bar</w:t>
            </w:r>
          </w:p>
        </w:tc>
        <w:tc>
          <w:tcPr>
            <w:tcW w:w="510" w:type="pct"/>
            <w:tcBorders>
              <w:right w:val="nil"/>
            </w:tcBorders>
          </w:tcPr>
          <w:p w14:paraId="52A3D6E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72776BE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5D81BA9" w14:textId="77777777" w:rsidTr="00154FE4">
        <w:tc>
          <w:tcPr>
            <w:tcW w:w="3900" w:type="pct"/>
          </w:tcPr>
          <w:p w14:paraId="62A6A6BF" w14:textId="77777777" w:rsidR="0095129C" w:rsidRPr="006E62D9" w:rsidRDefault="0095129C" w:rsidP="006E62D9">
            <w:pPr>
              <w:widowControl w:val="0"/>
              <w:spacing w:after="0" w:line="360" w:lineRule="auto"/>
              <w:jc w:val="both"/>
              <w:rPr>
                <w:rFonts w:ascii="Arial" w:eastAsia="Arial" w:hAnsi="Arial" w:cs="Arial"/>
                <w:sz w:val="20"/>
                <w:szCs w:val="20"/>
              </w:rPr>
            </w:pPr>
            <w:r w:rsidRPr="00EA542D">
              <w:rPr>
                <w:rFonts w:ascii="Arial" w:eastAsia="Arial" w:hAnsi="Arial" w:cs="Arial"/>
                <w:b/>
                <w:sz w:val="20"/>
                <w:szCs w:val="20"/>
              </w:rPr>
              <w:t>IX.</w:t>
            </w:r>
            <w:r w:rsidRPr="006E62D9">
              <w:rPr>
                <w:rFonts w:ascii="Arial" w:eastAsia="Arial" w:hAnsi="Arial" w:cs="Arial"/>
                <w:sz w:val="20"/>
                <w:szCs w:val="20"/>
              </w:rPr>
              <w:t xml:space="preserve"> Discotecas y clubes sociales</w:t>
            </w:r>
          </w:p>
        </w:tc>
        <w:tc>
          <w:tcPr>
            <w:tcW w:w="510" w:type="pct"/>
            <w:tcBorders>
              <w:right w:val="nil"/>
            </w:tcBorders>
          </w:tcPr>
          <w:p w14:paraId="2E57D62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7ABED40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6A87FBA5" w14:textId="77777777" w:rsidTr="00154FE4">
        <w:tc>
          <w:tcPr>
            <w:tcW w:w="3900" w:type="pct"/>
          </w:tcPr>
          <w:p w14:paraId="4EA9C815" w14:textId="56494B7A"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w:t>
            </w:r>
            <w:r w:rsidR="00570124">
              <w:rPr>
                <w:rFonts w:ascii="Arial" w:eastAsia="Arial" w:hAnsi="Arial" w:cs="Arial"/>
                <w:b/>
                <w:sz w:val="20"/>
                <w:szCs w:val="20"/>
              </w:rPr>
              <w:t xml:space="preserve"> </w:t>
            </w:r>
            <w:r w:rsidRPr="006E62D9">
              <w:rPr>
                <w:rFonts w:ascii="Arial" w:eastAsia="Arial" w:hAnsi="Arial" w:cs="Arial"/>
                <w:sz w:val="20"/>
                <w:szCs w:val="20"/>
              </w:rPr>
              <w:t>Salones de baile</w:t>
            </w:r>
          </w:p>
        </w:tc>
        <w:tc>
          <w:tcPr>
            <w:tcW w:w="510" w:type="pct"/>
            <w:tcBorders>
              <w:right w:val="nil"/>
            </w:tcBorders>
          </w:tcPr>
          <w:p w14:paraId="626DB57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25D8001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6A1FFF96" w14:textId="77777777" w:rsidTr="00154FE4">
        <w:tc>
          <w:tcPr>
            <w:tcW w:w="3900" w:type="pct"/>
          </w:tcPr>
          <w:p w14:paraId="7DCDD6DC" w14:textId="0D37F86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w:t>
            </w:r>
            <w:r w:rsidR="00570124">
              <w:rPr>
                <w:rFonts w:ascii="Arial" w:eastAsia="Arial" w:hAnsi="Arial" w:cs="Arial"/>
                <w:b/>
                <w:sz w:val="20"/>
                <w:szCs w:val="20"/>
              </w:rPr>
              <w:t xml:space="preserve"> </w:t>
            </w:r>
            <w:r w:rsidRPr="006E62D9">
              <w:rPr>
                <w:rFonts w:ascii="Arial" w:eastAsia="Arial" w:hAnsi="Arial" w:cs="Arial"/>
                <w:sz w:val="20"/>
                <w:szCs w:val="20"/>
              </w:rPr>
              <w:t>Billares</w:t>
            </w:r>
          </w:p>
        </w:tc>
        <w:tc>
          <w:tcPr>
            <w:tcW w:w="510" w:type="pct"/>
            <w:tcBorders>
              <w:right w:val="nil"/>
            </w:tcBorders>
          </w:tcPr>
          <w:p w14:paraId="5CB8A1A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321EFEC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3C226D18" w14:textId="77777777" w:rsidTr="00154FE4">
        <w:tc>
          <w:tcPr>
            <w:tcW w:w="3900" w:type="pct"/>
          </w:tcPr>
          <w:p w14:paraId="689D16A6" w14:textId="39712C6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XII.</w:t>
            </w:r>
            <w:r w:rsidR="00570124">
              <w:rPr>
                <w:rFonts w:ascii="Arial" w:eastAsia="Arial" w:hAnsi="Arial" w:cs="Arial"/>
                <w:b/>
                <w:sz w:val="20"/>
                <w:szCs w:val="20"/>
              </w:rPr>
              <w:t xml:space="preserve"> </w:t>
            </w:r>
            <w:r w:rsidRPr="006E62D9">
              <w:rPr>
                <w:rFonts w:ascii="Arial" w:eastAsia="Arial" w:hAnsi="Arial" w:cs="Arial"/>
                <w:sz w:val="20"/>
                <w:szCs w:val="20"/>
              </w:rPr>
              <w:t>Boliches</w:t>
            </w:r>
          </w:p>
        </w:tc>
        <w:tc>
          <w:tcPr>
            <w:tcW w:w="510" w:type="pct"/>
            <w:tcBorders>
              <w:right w:val="nil"/>
            </w:tcBorders>
          </w:tcPr>
          <w:p w14:paraId="6D7AD37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1C1065E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3CDCE39B" w14:textId="77777777" w:rsidTr="00154FE4">
        <w:tc>
          <w:tcPr>
            <w:tcW w:w="3900" w:type="pct"/>
          </w:tcPr>
          <w:p w14:paraId="0FBFF635" w14:textId="61FD128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XIII.</w:t>
            </w:r>
            <w:r w:rsidR="00570124">
              <w:rPr>
                <w:rFonts w:ascii="Arial" w:eastAsia="Arial" w:hAnsi="Arial" w:cs="Arial"/>
                <w:b/>
                <w:sz w:val="20"/>
                <w:szCs w:val="20"/>
              </w:rPr>
              <w:t xml:space="preserve"> </w:t>
            </w:r>
            <w:r w:rsidRPr="006E62D9">
              <w:rPr>
                <w:rFonts w:ascii="Arial" w:eastAsia="Arial" w:hAnsi="Arial" w:cs="Arial"/>
                <w:sz w:val="20"/>
                <w:szCs w:val="20"/>
              </w:rPr>
              <w:t>Restaurante de primera</w:t>
            </w:r>
          </w:p>
        </w:tc>
        <w:tc>
          <w:tcPr>
            <w:tcW w:w="510" w:type="pct"/>
            <w:tcBorders>
              <w:right w:val="nil"/>
            </w:tcBorders>
          </w:tcPr>
          <w:p w14:paraId="5255037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2273505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64EC98F" w14:textId="77777777" w:rsidTr="00154FE4">
        <w:trPr>
          <w:trHeight w:val="300"/>
        </w:trPr>
        <w:tc>
          <w:tcPr>
            <w:tcW w:w="3900" w:type="pct"/>
          </w:tcPr>
          <w:p w14:paraId="01148349" w14:textId="36B3507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XIV.</w:t>
            </w:r>
            <w:r w:rsidR="00570124">
              <w:rPr>
                <w:rFonts w:ascii="Arial" w:eastAsia="Arial" w:hAnsi="Arial" w:cs="Arial"/>
                <w:b/>
                <w:sz w:val="20"/>
                <w:szCs w:val="20"/>
              </w:rPr>
              <w:t xml:space="preserve"> </w:t>
            </w:r>
            <w:r w:rsidRPr="006E62D9">
              <w:rPr>
                <w:rFonts w:ascii="Arial" w:eastAsia="Arial" w:hAnsi="Arial" w:cs="Arial"/>
                <w:sz w:val="20"/>
                <w:szCs w:val="20"/>
              </w:rPr>
              <w:t>Restaurantes en general, fondas y loncherías</w:t>
            </w:r>
          </w:p>
        </w:tc>
        <w:tc>
          <w:tcPr>
            <w:tcW w:w="510" w:type="pct"/>
            <w:tcBorders>
              <w:right w:val="nil"/>
            </w:tcBorders>
          </w:tcPr>
          <w:p w14:paraId="0AFD300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2E296D3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209387BE" w14:textId="77777777" w:rsidTr="00154FE4">
        <w:trPr>
          <w:trHeight w:val="375"/>
        </w:trPr>
        <w:tc>
          <w:tcPr>
            <w:tcW w:w="3900" w:type="pct"/>
          </w:tcPr>
          <w:p w14:paraId="17971921" w14:textId="61EF2735"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w:t>
            </w:r>
            <w:r w:rsidR="00570124">
              <w:rPr>
                <w:rFonts w:ascii="Arial" w:eastAsia="Arial" w:hAnsi="Arial" w:cs="Arial"/>
                <w:b/>
                <w:sz w:val="20"/>
                <w:szCs w:val="20"/>
              </w:rPr>
              <w:t xml:space="preserve"> </w:t>
            </w:r>
            <w:r w:rsidRPr="006E62D9">
              <w:rPr>
                <w:rFonts w:ascii="Arial" w:eastAsia="Arial" w:hAnsi="Arial" w:cs="Arial"/>
                <w:sz w:val="20"/>
                <w:szCs w:val="20"/>
              </w:rPr>
              <w:t>Pizzerías</w:t>
            </w:r>
          </w:p>
        </w:tc>
        <w:tc>
          <w:tcPr>
            <w:tcW w:w="510" w:type="pct"/>
            <w:tcBorders>
              <w:right w:val="nil"/>
            </w:tcBorders>
          </w:tcPr>
          <w:p w14:paraId="1AABBC3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4960C5D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FF9B99A" w14:textId="77777777" w:rsidTr="00154FE4">
        <w:tc>
          <w:tcPr>
            <w:tcW w:w="3900" w:type="pct"/>
          </w:tcPr>
          <w:p w14:paraId="56CB34BA" w14:textId="757539E1"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XVI.</w:t>
            </w:r>
            <w:r w:rsidR="00570124">
              <w:rPr>
                <w:rFonts w:ascii="Arial" w:eastAsia="Arial" w:hAnsi="Arial" w:cs="Arial"/>
                <w:b/>
                <w:sz w:val="20"/>
                <w:szCs w:val="20"/>
              </w:rPr>
              <w:t xml:space="preserve"> </w:t>
            </w:r>
            <w:r w:rsidRPr="006E62D9">
              <w:rPr>
                <w:rFonts w:ascii="Arial" w:eastAsia="Arial" w:hAnsi="Arial" w:cs="Arial"/>
                <w:sz w:val="20"/>
                <w:szCs w:val="20"/>
              </w:rPr>
              <w:t>Hoteles, hostales y moteles</w:t>
            </w:r>
          </w:p>
        </w:tc>
        <w:tc>
          <w:tcPr>
            <w:tcW w:w="510" w:type="pct"/>
            <w:tcBorders>
              <w:right w:val="nil"/>
            </w:tcBorders>
          </w:tcPr>
          <w:p w14:paraId="4CB29FF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7BAF526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r>
    </w:tbl>
    <w:p w14:paraId="7A51FD9E" w14:textId="77777777" w:rsidR="0095129C" w:rsidRPr="006E62D9" w:rsidRDefault="0095129C" w:rsidP="006E62D9">
      <w:pPr>
        <w:spacing w:after="0" w:line="360" w:lineRule="auto"/>
        <w:jc w:val="both"/>
        <w:rPr>
          <w:rFonts w:ascii="Arial" w:eastAsia="Arial" w:hAnsi="Arial" w:cs="Arial"/>
          <w:sz w:val="20"/>
          <w:szCs w:val="20"/>
        </w:rPr>
      </w:pPr>
    </w:p>
    <w:p w14:paraId="367B8AD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23.- </w:t>
      </w:r>
      <w:r w:rsidRPr="006E62D9">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14:paraId="3C8A1812"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15"/>
        <w:gridCol w:w="1611"/>
        <w:gridCol w:w="426"/>
        <w:gridCol w:w="1203"/>
      </w:tblGrid>
      <w:tr w:rsidR="0095129C" w:rsidRPr="006E62D9" w14:paraId="2D962001" w14:textId="77777777" w:rsidTr="00570124">
        <w:tc>
          <w:tcPr>
            <w:tcW w:w="5240" w:type="dxa"/>
          </w:tcPr>
          <w:p w14:paraId="18CA4CB3"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Giro: Comercial o de servicios</w:t>
            </w:r>
          </w:p>
        </w:tc>
        <w:tc>
          <w:tcPr>
            <w:tcW w:w="2126" w:type="dxa"/>
            <w:gridSpan w:val="2"/>
          </w:tcPr>
          <w:p w14:paraId="23ED208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Expedición</w:t>
            </w:r>
          </w:p>
        </w:tc>
        <w:tc>
          <w:tcPr>
            <w:tcW w:w="1629" w:type="dxa"/>
            <w:gridSpan w:val="2"/>
          </w:tcPr>
          <w:p w14:paraId="5B06C3E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Renovación</w:t>
            </w:r>
          </w:p>
        </w:tc>
      </w:tr>
      <w:tr w:rsidR="0095129C" w:rsidRPr="006E62D9" w14:paraId="0C399C00" w14:textId="77777777" w:rsidTr="00570124">
        <w:tc>
          <w:tcPr>
            <w:tcW w:w="5240" w:type="dxa"/>
          </w:tcPr>
          <w:p w14:paraId="1F86D6F1" w14:textId="2C58713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w:t>
            </w:r>
            <w:r w:rsidRPr="006E62D9">
              <w:rPr>
                <w:rFonts w:ascii="Arial" w:eastAsia="Arial" w:hAnsi="Arial" w:cs="Arial"/>
                <w:sz w:val="20"/>
                <w:szCs w:val="20"/>
              </w:rPr>
              <w:t xml:space="preserve">Farmacias, boticas, veterinarias </w:t>
            </w:r>
          </w:p>
        </w:tc>
        <w:tc>
          <w:tcPr>
            <w:tcW w:w="515" w:type="dxa"/>
            <w:tcBorders>
              <w:right w:val="nil"/>
            </w:tcBorders>
          </w:tcPr>
          <w:p w14:paraId="3238AAE1" w14:textId="7EF16C51" w:rsidR="00570124" w:rsidRPr="00273B4C" w:rsidRDefault="0095129C" w:rsidP="006E62D9">
            <w:pPr>
              <w:spacing w:after="0" w:line="360" w:lineRule="auto"/>
              <w:rPr>
                <w:rFonts w:ascii="Arial" w:eastAsia="Arial" w:hAnsi="Arial" w:cs="Arial"/>
                <w:color w:val="000000"/>
                <w:sz w:val="20"/>
                <w:szCs w:val="20"/>
              </w:rPr>
            </w:pPr>
            <w:r w:rsidRPr="006E62D9">
              <w:rPr>
                <w:rFonts w:ascii="Arial" w:eastAsia="Arial" w:hAnsi="Arial" w:cs="Arial"/>
                <w:color w:val="000000"/>
                <w:sz w:val="20"/>
                <w:szCs w:val="20"/>
              </w:rPr>
              <w:t>$</w:t>
            </w:r>
          </w:p>
        </w:tc>
        <w:tc>
          <w:tcPr>
            <w:tcW w:w="1611" w:type="dxa"/>
            <w:tcBorders>
              <w:left w:val="nil"/>
            </w:tcBorders>
          </w:tcPr>
          <w:p w14:paraId="316E1D7F" w14:textId="24703015" w:rsidR="0095129C" w:rsidRPr="006E62D9" w:rsidRDefault="00B9740D"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3</w:t>
            </w:r>
            <w:r w:rsidR="00273B4C">
              <w:rPr>
                <w:rFonts w:ascii="Arial" w:eastAsia="Arial" w:hAnsi="Arial" w:cs="Arial"/>
                <w:sz w:val="20"/>
                <w:szCs w:val="20"/>
              </w:rPr>
              <w:t>,000.00</w:t>
            </w:r>
          </w:p>
        </w:tc>
        <w:tc>
          <w:tcPr>
            <w:tcW w:w="426" w:type="dxa"/>
            <w:tcBorders>
              <w:right w:val="nil"/>
            </w:tcBorders>
          </w:tcPr>
          <w:p w14:paraId="686E50E6" w14:textId="753E6993" w:rsidR="0095129C" w:rsidRPr="006E62D9" w:rsidRDefault="0095129C" w:rsidP="00273B4C">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44F2B37" w14:textId="07D5B39E"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1,500.00</w:t>
            </w:r>
          </w:p>
        </w:tc>
      </w:tr>
      <w:tr w:rsidR="0095129C" w:rsidRPr="006E62D9" w14:paraId="7615CB75" w14:textId="77777777" w:rsidTr="00570124">
        <w:tc>
          <w:tcPr>
            <w:tcW w:w="5240" w:type="dxa"/>
          </w:tcPr>
          <w:p w14:paraId="1922564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w:t>
            </w:r>
            <w:r w:rsidRPr="006E62D9">
              <w:rPr>
                <w:rFonts w:ascii="Arial" w:eastAsia="Arial" w:hAnsi="Arial" w:cs="Arial"/>
                <w:sz w:val="20"/>
                <w:szCs w:val="20"/>
              </w:rPr>
              <w:t>Carnicerías, pollerías, pescaderías y carnes varias:</w:t>
            </w:r>
          </w:p>
        </w:tc>
        <w:tc>
          <w:tcPr>
            <w:tcW w:w="515" w:type="dxa"/>
            <w:tcBorders>
              <w:right w:val="nil"/>
            </w:tcBorders>
          </w:tcPr>
          <w:p w14:paraId="55540CE6" w14:textId="0ED565B3" w:rsidR="0095129C" w:rsidRPr="006E62D9" w:rsidRDefault="00273B4C" w:rsidP="006E62D9">
            <w:pPr>
              <w:spacing w:after="0" w:line="360" w:lineRule="auto"/>
              <w:rPr>
                <w:rFonts w:ascii="Arial" w:hAnsi="Arial" w:cs="Arial"/>
                <w:sz w:val="20"/>
                <w:szCs w:val="20"/>
              </w:rPr>
            </w:pPr>
            <w:r>
              <w:rPr>
                <w:rFonts w:ascii="Arial" w:hAnsi="Arial" w:cs="Arial"/>
                <w:sz w:val="20"/>
                <w:szCs w:val="20"/>
              </w:rPr>
              <w:t>$</w:t>
            </w:r>
          </w:p>
        </w:tc>
        <w:tc>
          <w:tcPr>
            <w:tcW w:w="1611" w:type="dxa"/>
            <w:tcBorders>
              <w:left w:val="nil"/>
            </w:tcBorders>
          </w:tcPr>
          <w:p w14:paraId="147FB51D" w14:textId="3BE6422B" w:rsidR="0095129C" w:rsidRPr="006E62D9" w:rsidRDefault="00273B4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3,000.00</w:t>
            </w:r>
          </w:p>
        </w:tc>
        <w:tc>
          <w:tcPr>
            <w:tcW w:w="426" w:type="dxa"/>
            <w:tcBorders>
              <w:right w:val="nil"/>
            </w:tcBorders>
          </w:tcPr>
          <w:p w14:paraId="0253E00C" w14:textId="0B854D08" w:rsidR="0095129C" w:rsidRPr="006E62D9" w:rsidRDefault="00273B4C" w:rsidP="00273B4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66C6DCE9" w14:textId="43696B62" w:rsidR="0095129C" w:rsidRPr="006E62D9" w:rsidRDefault="00273B4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1,500.00</w:t>
            </w:r>
          </w:p>
        </w:tc>
      </w:tr>
      <w:tr w:rsidR="0095129C" w:rsidRPr="006E62D9" w14:paraId="4C10E1B9" w14:textId="77777777" w:rsidTr="00570124">
        <w:tc>
          <w:tcPr>
            <w:tcW w:w="5240" w:type="dxa"/>
          </w:tcPr>
          <w:p w14:paraId="2DEAACD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w:t>
            </w:r>
            <w:r w:rsidRPr="006E62D9">
              <w:rPr>
                <w:rFonts w:ascii="Arial" w:eastAsia="Arial" w:hAnsi="Arial" w:cs="Arial"/>
                <w:sz w:val="20"/>
                <w:szCs w:val="20"/>
              </w:rPr>
              <w:t>Molino y tortillerías</w:t>
            </w:r>
          </w:p>
        </w:tc>
        <w:tc>
          <w:tcPr>
            <w:tcW w:w="515" w:type="dxa"/>
            <w:tcBorders>
              <w:right w:val="nil"/>
            </w:tcBorders>
          </w:tcPr>
          <w:p w14:paraId="1EF5F25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 xml:space="preserve">$  </w:t>
            </w:r>
          </w:p>
        </w:tc>
        <w:tc>
          <w:tcPr>
            <w:tcW w:w="1611" w:type="dxa"/>
            <w:tcBorders>
              <w:left w:val="nil"/>
            </w:tcBorders>
          </w:tcPr>
          <w:p w14:paraId="5C5F214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w:t>
            </w:r>
          </w:p>
        </w:tc>
        <w:tc>
          <w:tcPr>
            <w:tcW w:w="426" w:type="dxa"/>
            <w:tcBorders>
              <w:right w:val="nil"/>
            </w:tcBorders>
          </w:tcPr>
          <w:p w14:paraId="488CEF5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1C7E10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3,500.00</w:t>
            </w:r>
          </w:p>
        </w:tc>
      </w:tr>
      <w:tr w:rsidR="0095129C" w:rsidRPr="006E62D9" w14:paraId="1B8D1D54" w14:textId="77777777" w:rsidTr="00570124">
        <w:tc>
          <w:tcPr>
            <w:tcW w:w="5240" w:type="dxa"/>
          </w:tcPr>
          <w:p w14:paraId="3EB04CA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4.-</w:t>
            </w:r>
            <w:r w:rsidRPr="006E62D9">
              <w:rPr>
                <w:rFonts w:ascii="Arial" w:eastAsia="Arial" w:hAnsi="Arial" w:cs="Arial"/>
                <w:sz w:val="20"/>
                <w:szCs w:val="20"/>
              </w:rPr>
              <w:t>Expendio de refrescos</w:t>
            </w:r>
          </w:p>
        </w:tc>
        <w:tc>
          <w:tcPr>
            <w:tcW w:w="515" w:type="dxa"/>
            <w:tcBorders>
              <w:right w:val="nil"/>
            </w:tcBorders>
          </w:tcPr>
          <w:p w14:paraId="0C7A53D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BEFA53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43A212B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BB4A0E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3F3A4D17" w14:textId="77777777" w:rsidTr="00570124">
        <w:tc>
          <w:tcPr>
            <w:tcW w:w="5240" w:type="dxa"/>
          </w:tcPr>
          <w:p w14:paraId="1E4ED712" w14:textId="3B19B8F3"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5.-</w:t>
            </w:r>
            <w:r w:rsidRPr="006E62D9">
              <w:rPr>
                <w:rFonts w:ascii="Arial" w:eastAsia="Arial" w:hAnsi="Arial" w:cs="Arial"/>
                <w:sz w:val="20"/>
                <w:szCs w:val="20"/>
              </w:rPr>
              <w:t xml:space="preserve">Paleterías, </w:t>
            </w:r>
            <w:r w:rsidR="00273B4C">
              <w:rPr>
                <w:rFonts w:ascii="Arial" w:eastAsia="Arial" w:hAnsi="Arial" w:cs="Arial"/>
                <w:sz w:val="20"/>
                <w:szCs w:val="20"/>
              </w:rPr>
              <w:t>helados, dulcerías y machacados</w:t>
            </w:r>
          </w:p>
        </w:tc>
        <w:tc>
          <w:tcPr>
            <w:tcW w:w="515" w:type="dxa"/>
            <w:tcBorders>
              <w:right w:val="nil"/>
            </w:tcBorders>
          </w:tcPr>
          <w:p w14:paraId="2608DE7C" w14:textId="74C882B8" w:rsidR="0095129C" w:rsidRPr="00273B4C" w:rsidRDefault="00273B4C" w:rsidP="006E62D9">
            <w:pPr>
              <w:spacing w:after="0"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1611" w:type="dxa"/>
            <w:tcBorders>
              <w:left w:val="nil"/>
            </w:tcBorders>
          </w:tcPr>
          <w:p w14:paraId="79A223C7" w14:textId="64D90603"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3,000.00</w:t>
            </w:r>
          </w:p>
        </w:tc>
        <w:tc>
          <w:tcPr>
            <w:tcW w:w="426" w:type="dxa"/>
            <w:tcBorders>
              <w:right w:val="nil"/>
            </w:tcBorders>
          </w:tcPr>
          <w:p w14:paraId="36637FF9" w14:textId="342BCC85" w:rsidR="0095129C" w:rsidRPr="006E62D9" w:rsidRDefault="00273B4C"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1CA9F575" w14:textId="4B4BC0AF"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1,500.00</w:t>
            </w:r>
          </w:p>
        </w:tc>
      </w:tr>
      <w:tr w:rsidR="0095129C" w:rsidRPr="006E62D9" w14:paraId="2929B7DC" w14:textId="77777777" w:rsidTr="00570124">
        <w:tc>
          <w:tcPr>
            <w:tcW w:w="5240" w:type="dxa"/>
          </w:tcPr>
          <w:p w14:paraId="3AAC3F0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6.-</w:t>
            </w:r>
            <w:r w:rsidRPr="006E62D9">
              <w:rPr>
                <w:rFonts w:ascii="Arial" w:eastAsia="Arial" w:hAnsi="Arial" w:cs="Arial"/>
                <w:sz w:val="20"/>
                <w:szCs w:val="20"/>
              </w:rPr>
              <w:t>Expendio de pan y tortillas</w:t>
            </w:r>
          </w:p>
        </w:tc>
        <w:tc>
          <w:tcPr>
            <w:tcW w:w="515" w:type="dxa"/>
            <w:tcBorders>
              <w:right w:val="nil"/>
            </w:tcBorders>
          </w:tcPr>
          <w:p w14:paraId="7CFBAB7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DECE01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635DF50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68DCE2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6158C35B" w14:textId="77777777" w:rsidTr="00570124">
        <w:tc>
          <w:tcPr>
            <w:tcW w:w="5240" w:type="dxa"/>
          </w:tcPr>
          <w:p w14:paraId="407F2DA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7.-</w:t>
            </w:r>
            <w:r w:rsidRPr="006E62D9">
              <w:rPr>
                <w:rFonts w:ascii="Arial" w:eastAsia="Arial" w:hAnsi="Arial" w:cs="Arial"/>
                <w:sz w:val="20"/>
                <w:szCs w:val="20"/>
              </w:rPr>
              <w:t>Panadería</w:t>
            </w:r>
          </w:p>
        </w:tc>
        <w:tc>
          <w:tcPr>
            <w:tcW w:w="515" w:type="dxa"/>
            <w:tcBorders>
              <w:right w:val="nil"/>
            </w:tcBorders>
          </w:tcPr>
          <w:p w14:paraId="6A07BC2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5CB205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1CA50F4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3474CC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4910E826" w14:textId="77777777" w:rsidTr="00570124">
        <w:tc>
          <w:tcPr>
            <w:tcW w:w="5240" w:type="dxa"/>
          </w:tcPr>
          <w:p w14:paraId="254B773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8.-</w:t>
            </w:r>
            <w:r w:rsidRPr="006E62D9">
              <w:rPr>
                <w:rFonts w:ascii="Arial" w:eastAsia="Arial" w:hAnsi="Arial" w:cs="Arial"/>
                <w:sz w:val="20"/>
                <w:szCs w:val="20"/>
              </w:rPr>
              <w:t>Expendio de refrescos naturales</w:t>
            </w:r>
          </w:p>
        </w:tc>
        <w:tc>
          <w:tcPr>
            <w:tcW w:w="515" w:type="dxa"/>
            <w:tcBorders>
              <w:right w:val="nil"/>
            </w:tcBorders>
          </w:tcPr>
          <w:p w14:paraId="5B286A5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883854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289C1B0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7C5C48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1D7FBEEA" w14:textId="77777777" w:rsidTr="00570124">
        <w:tc>
          <w:tcPr>
            <w:tcW w:w="5240" w:type="dxa"/>
          </w:tcPr>
          <w:p w14:paraId="28A6DEB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9.-</w:t>
            </w:r>
            <w:r w:rsidRPr="006E62D9">
              <w:rPr>
                <w:rFonts w:ascii="Arial" w:eastAsia="Arial" w:hAnsi="Arial" w:cs="Arial"/>
                <w:sz w:val="20"/>
                <w:szCs w:val="20"/>
              </w:rPr>
              <w:t>Compra/venta de joyería (oro y plata)</w:t>
            </w:r>
          </w:p>
        </w:tc>
        <w:tc>
          <w:tcPr>
            <w:tcW w:w="515" w:type="dxa"/>
            <w:tcBorders>
              <w:right w:val="nil"/>
            </w:tcBorders>
          </w:tcPr>
          <w:p w14:paraId="24BB9F7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CE1C23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0BE5A3D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3CAFE0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5E552D82" w14:textId="77777777" w:rsidTr="00570124">
        <w:tc>
          <w:tcPr>
            <w:tcW w:w="5240" w:type="dxa"/>
          </w:tcPr>
          <w:p w14:paraId="669AF145" w14:textId="70E7C8B8"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10.-</w:t>
            </w:r>
            <w:r w:rsidRPr="006E62D9">
              <w:rPr>
                <w:rFonts w:ascii="Arial" w:eastAsia="Arial" w:hAnsi="Arial" w:cs="Arial"/>
                <w:sz w:val="20"/>
                <w:szCs w:val="20"/>
              </w:rPr>
              <w:t>Taquerías, loncherías, fonda</w:t>
            </w:r>
            <w:r w:rsidR="00273B4C">
              <w:rPr>
                <w:rFonts w:ascii="Arial" w:eastAsia="Arial" w:hAnsi="Arial" w:cs="Arial"/>
                <w:sz w:val="20"/>
                <w:szCs w:val="20"/>
              </w:rPr>
              <w:t>s, cocina económica y pizzerías</w:t>
            </w:r>
          </w:p>
        </w:tc>
        <w:tc>
          <w:tcPr>
            <w:tcW w:w="515" w:type="dxa"/>
            <w:tcBorders>
              <w:right w:val="nil"/>
            </w:tcBorders>
          </w:tcPr>
          <w:p w14:paraId="55B02ECA" w14:textId="7FF87248" w:rsidR="0095129C" w:rsidRPr="006E62D9" w:rsidRDefault="00273B4C"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32785F31" w14:textId="2DAB7A1F"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1,300.00</w:t>
            </w:r>
          </w:p>
        </w:tc>
        <w:tc>
          <w:tcPr>
            <w:tcW w:w="426" w:type="dxa"/>
            <w:tcBorders>
              <w:right w:val="nil"/>
            </w:tcBorders>
          </w:tcPr>
          <w:p w14:paraId="4EE89744" w14:textId="263C0E10" w:rsidR="0095129C" w:rsidRPr="006E62D9" w:rsidRDefault="00273B4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D33FBF1" w14:textId="25C7EEE5"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800.00</w:t>
            </w:r>
          </w:p>
        </w:tc>
      </w:tr>
      <w:tr w:rsidR="0095129C" w:rsidRPr="006E62D9" w14:paraId="5FFC56AF" w14:textId="77777777" w:rsidTr="00570124">
        <w:tc>
          <w:tcPr>
            <w:tcW w:w="5240" w:type="dxa"/>
          </w:tcPr>
          <w:p w14:paraId="04BFAFB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11.-</w:t>
            </w:r>
            <w:r w:rsidRPr="006E62D9">
              <w:rPr>
                <w:rFonts w:ascii="Arial" w:eastAsia="Arial" w:hAnsi="Arial" w:cs="Arial"/>
                <w:sz w:val="20"/>
                <w:szCs w:val="20"/>
              </w:rPr>
              <w:t>Taller y expendio de alfarerías y artesanías</w:t>
            </w:r>
          </w:p>
        </w:tc>
        <w:tc>
          <w:tcPr>
            <w:tcW w:w="515" w:type="dxa"/>
            <w:tcBorders>
              <w:right w:val="nil"/>
            </w:tcBorders>
          </w:tcPr>
          <w:p w14:paraId="48C4D10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192DED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3A7ACE6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44CC3B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3DAE4C32" w14:textId="77777777" w:rsidTr="00570124">
        <w:tc>
          <w:tcPr>
            <w:tcW w:w="5240" w:type="dxa"/>
          </w:tcPr>
          <w:p w14:paraId="6E965B4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12.-</w:t>
            </w:r>
            <w:r w:rsidRPr="006E62D9">
              <w:rPr>
                <w:rFonts w:ascii="Arial" w:eastAsia="Arial" w:hAnsi="Arial" w:cs="Arial"/>
                <w:sz w:val="20"/>
                <w:szCs w:val="20"/>
              </w:rPr>
              <w:t>Talabarterías</w:t>
            </w:r>
          </w:p>
        </w:tc>
        <w:tc>
          <w:tcPr>
            <w:tcW w:w="515" w:type="dxa"/>
            <w:tcBorders>
              <w:right w:val="nil"/>
            </w:tcBorders>
          </w:tcPr>
          <w:p w14:paraId="1939901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05A54D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3474BD2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D8A4CB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w:t>
            </w:r>
          </w:p>
        </w:tc>
      </w:tr>
      <w:tr w:rsidR="0095129C" w:rsidRPr="006E62D9" w14:paraId="3FD35C80" w14:textId="77777777" w:rsidTr="00570124">
        <w:tc>
          <w:tcPr>
            <w:tcW w:w="5240" w:type="dxa"/>
          </w:tcPr>
          <w:p w14:paraId="62ADDEB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13.-</w:t>
            </w:r>
            <w:r w:rsidRPr="006E62D9">
              <w:rPr>
                <w:rFonts w:ascii="Arial" w:eastAsia="Arial" w:hAnsi="Arial" w:cs="Arial"/>
                <w:sz w:val="20"/>
                <w:szCs w:val="20"/>
              </w:rPr>
              <w:t>Zapaterías</w:t>
            </w:r>
          </w:p>
        </w:tc>
        <w:tc>
          <w:tcPr>
            <w:tcW w:w="515" w:type="dxa"/>
            <w:tcBorders>
              <w:right w:val="nil"/>
            </w:tcBorders>
          </w:tcPr>
          <w:p w14:paraId="434640C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92F65B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2A5DCE0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BB5FDB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662C6A34" w14:textId="77777777" w:rsidTr="00570124">
        <w:tc>
          <w:tcPr>
            <w:tcW w:w="5240" w:type="dxa"/>
          </w:tcPr>
          <w:p w14:paraId="2A9080A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14.-</w:t>
            </w:r>
            <w:r w:rsidRPr="006E62D9">
              <w:rPr>
                <w:rFonts w:ascii="Arial" w:eastAsia="Arial" w:hAnsi="Arial" w:cs="Arial"/>
                <w:sz w:val="20"/>
                <w:szCs w:val="20"/>
              </w:rPr>
              <w:t>Tlapalerías, ferretería y pintura</w:t>
            </w:r>
          </w:p>
        </w:tc>
        <w:tc>
          <w:tcPr>
            <w:tcW w:w="515" w:type="dxa"/>
            <w:tcBorders>
              <w:right w:val="nil"/>
            </w:tcBorders>
          </w:tcPr>
          <w:p w14:paraId="04A36A1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C28F64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c>
          <w:tcPr>
            <w:tcW w:w="426" w:type="dxa"/>
            <w:tcBorders>
              <w:right w:val="nil"/>
            </w:tcBorders>
          </w:tcPr>
          <w:p w14:paraId="1A7BDA8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C7C433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6427C0F4" w14:textId="77777777" w:rsidTr="00570124">
        <w:tc>
          <w:tcPr>
            <w:tcW w:w="5240" w:type="dxa"/>
          </w:tcPr>
          <w:p w14:paraId="50F32E1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15.-</w:t>
            </w:r>
            <w:r w:rsidRPr="006E62D9">
              <w:rPr>
                <w:rFonts w:ascii="Arial" w:eastAsia="Arial" w:hAnsi="Arial" w:cs="Arial"/>
                <w:sz w:val="20"/>
                <w:szCs w:val="20"/>
              </w:rPr>
              <w:t>Compra/venta de materiales de construcción</w:t>
            </w:r>
          </w:p>
        </w:tc>
        <w:tc>
          <w:tcPr>
            <w:tcW w:w="515" w:type="dxa"/>
            <w:tcBorders>
              <w:right w:val="nil"/>
            </w:tcBorders>
          </w:tcPr>
          <w:p w14:paraId="1C3B58E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BCF8DF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12,000.00</w:t>
            </w:r>
          </w:p>
        </w:tc>
        <w:tc>
          <w:tcPr>
            <w:tcW w:w="426" w:type="dxa"/>
            <w:tcBorders>
              <w:right w:val="nil"/>
            </w:tcBorders>
          </w:tcPr>
          <w:p w14:paraId="5486C91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1DE9C8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r>
      <w:tr w:rsidR="0095129C" w:rsidRPr="006E62D9" w14:paraId="191F7F81" w14:textId="77777777" w:rsidTr="00570124">
        <w:tc>
          <w:tcPr>
            <w:tcW w:w="5240" w:type="dxa"/>
          </w:tcPr>
          <w:p w14:paraId="27448C94" w14:textId="15E1790A"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16.-</w:t>
            </w:r>
            <w:r w:rsidRPr="006E62D9">
              <w:rPr>
                <w:rFonts w:ascii="Arial" w:eastAsia="Arial" w:hAnsi="Arial" w:cs="Arial"/>
                <w:sz w:val="20"/>
                <w:szCs w:val="20"/>
              </w:rPr>
              <w:t>Ti</w:t>
            </w:r>
            <w:r w:rsidR="00741C2A">
              <w:rPr>
                <w:rFonts w:ascii="Arial" w:eastAsia="Arial" w:hAnsi="Arial" w:cs="Arial"/>
                <w:sz w:val="20"/>
                <w:szCs w:val="20"/>
              </w:rPr>
              <w:t>endas, tendejones y misceláneas</w:t>
            </w:r>
          </w:p>
        </w:tc>
        <w:tc>
          <w:tcPr>
            <w:tcW w:w="515" w:type="dxa"/>
            <w:tcBorders>
              <w:right w:val="nil"/>
            </w:tcBorders>
          </w:tcPr>
          <w:p w14:paraId="0BD1C12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8EB3E7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43C86AD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AB8A85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485FA136" w14:textId="77777777" w:rsidTr="00570124">
        <w:tc>
          <w:tcPr>
            <w:tcW w:w="5240" w:type="dxa"/>
          </w:tcPr>
          <w:p w14:paraId="686B469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17.</w:t>
            </w:r>
            <w:r w:rsidRPr="006E62D9">
              <w:rPr>
                <w:rFonts w:ascii="Arial" w:eastAsia="Arial" w:hAnsi="Arial" w:cs="Arial"/>
                <w:sz w:val="20"/>
                <w:szCs w:val="20"/>
              </w:rPr>
              <w:t>Bisutería, regalos, bonetería, avíos para costura, novedades y ventas de plástico</w:t>
            </w:r>
          </w:p>
          <w:p w14:paraId="7680CB33" w14:textId="08347B90"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w:t>
            </w:r>
            <w:r w:rsidR="00570124">
              <w:rPr>
                <w:rFonts w:ascii="Arial" w:eastAsia="Arial" w:hAnsi="Arial" w:cs="Arial"/>
                <w:b/>
                <w:sz w:val="20"/>
                <w:szCs w:val="20"/>
              </w:rPr>
              <w:t xml:space="preserve"> </w:t>
            </w:r>
            <w:r w:rsidRPr="006E62D9">
              <w:rPr>
                <w:rFonts w:ascii="Arial" w:eastAsia="Arial" w:hAnsi="Arial" w:cs="Arial"/>
                <w:sz w:val="20"/>
                <w:szCs w:val="20"/>
              </w:rPr>
              <w:t>Novedades, bisutería y regalos</w:t>
            </w:r>
          </w:p>
          <w:p w14:paraId="46005F6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Bonetería, avíos para costura y venta de plástico</w:t>
            </w:r>
          </w:p>
        </w:tc>
        <w:tc>
          <w:tcPr>
            <w:tcW w:w="515" w:type="dxa"/>
            <w:tcBorders>
              <w:right w:val="nil"/>
            </w:tcBorders>
          </w:tcPr>
          <w:p w14:paraId="1758162F" w14:textId="77777777" w:rsidR="0095129C" w:rsidRPr="006E62D9" w:rsidRDefault="0095129C" w:rsidP="006E62D9">
            <w:pPr>
              <w:widowControl w:val="0"/>
              <w:spacing w:after="0" w:line="360" w:lineRule="auto"/>
              <w:rPr>
                <w:rFonts w:ascii="Arial" w:eastAsia="Arial" w:hAnsi="Arial" w:cs="Arial"/>
                <w:sz w:val="20"/>
                <w:szCs w:val="20"/>
              </w:rPr>
            </w:pPr>
          </w:p>
          <w:p w14:paraId="2957CBE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8368462" w14:textId="77777777" w:rsidR="0095129C" w:rsidRPr="006E62D9" w:rsidRDefault="0095129C" w:rsidP="006E62D9">
            <w:pPr>
              <w:widowControl w:val="0"/>
              <w:spacing w:after="0" w:line="360" w:lineRule="auto"/>
              <w:jc w:val="right"/>
              <w:rPr>
                <w:rFonts w:ascii="Arial" w:eastAsia="Arial" w:hAnsi="Arial" w:cs="Arial"/>
                <w:sz w:val="20"/>
                <w:szCs w:val="20"/>
              </w:rPr>
            </w:pPr>
          </w:p>
          <w:p w14:paraId="4E817C2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900.00</w:t>
            </w:r>
          </w:p>
        </w:tc>
        <w:tc>
          <w:tcPr>
            <w:tcW w:w="426" w:type="dxa"/>
            <w:tcBorders>
              <w:right w:val="nil"/>
            </w:tcBorders>
          </w:tcPr>
          <w:p w14:paraId="58854BEC" w14:textId="77777777" w:rsidR="0095129C" w:rsidRPr="006E62D9" w:rsidRDefault="0095129C" w:rsidP="006E62D9">
            <w:pPr>
              <w:widowControl w:val="0"/>
              <w:spacing w:after="0" w:line="360" w:lineRule="auto"/>
              <w:jc w:val="right"/>
              <w:rPr>
                <w:rFonts w:ascii="Arial" w:eastAsia="Arial" w:hAnsi="Arial" w:cs="Arial"/>
                <w:sz w:val="20"/>
                <w:szCs w:val="20"/>
              </w:rPr>
            </w:pPr>
          </w:p>
          <w:p w14:paraId="0CBE6F7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0C6A35D" w14:textId="77777777" w:rsidR="0095129C" w:rsidRPr="006E62D9" w:rsidRDefault="0095129C" w:rsidP="006E62D9">
            <w:pPr>
              <w:widowControl w:val="0"/>
              <w:spacing w:after="0" w:line="360" w:lineRule="auto"/>
              <w:jc w:val="right"/>
              <w:rPr>
                <w:rFonts w:ascii="Arial" w:eastAsia="Arial" w:hAnsi="Arial" w:cs="Arial"/>
                <w:sz w:val="20"/>
                <w:szCs w:val="20"/>
              </w:rPr>
            </w:pPr>
          </w:p>
          <w:p w14:paraId="5F75E1A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7CC11BB0" w14:textId="77777777" w:rsidTr="00570124">
        <w:tc>
          <w:tcPr>
            <w:tcW w:w="5240" w:type="dxa"/>
          </w:tcPr>
          <w:p w14:paraId="24850733" w14:textId="5796B1F3"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18.-</w:t>
            </w:r>
            <w:r w:rsidRPr="006E62D9">
              <w:rPr>
                <w:rFonts w:ascii="Arial" w:eastAsia="Arial" w:hAnsi="Arial" w:cs="Arial"/>
                <w:sz w:val="20"/>
                <w:szCs w:val="20"/>
              </w:rPr>
              <w:t>Compra/</w:t>
            </w:r>
            <w:r w:rsidR="00140E8E">
              <w:rPr>
                <w:rFonts w:ascii="Arial" w:eastAsia="Arial" w:hAnsi="Arial" w:cs="Arial"/>
                <w:sz w:val="20"/>
                <w:szCs w:val="20"/>
              </w:rPr>
              <w:t>venta de motos y refaccionarias</w:t>
            </w:r>
          </w:p>
        </w:tc>
        <w:tc>
          <w:tcPr>
            <w:tcW w:w="515" w:type="dxa"/>
            <w:tcBorders>
              <w:right w:val="nil"/>
            </w:tcBorders>
          </w:tcPr>
          <w:p w14:paraId="1E7207C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7A1CF8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35A39DF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0F0462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2987E6A2" w14:textId="77777777" w:rsidTr="00570124">
        <w:tc>
          <w:tcPr>
            <w:tcW w:w="5240" w:type="dxa"/>
          </w:tcPr>
          <w:p w14:paraId="17502BF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19.</w:t>
            </w:r>
            <w:r w:rsidRPr="006E62D9">
              <w:rPr>
                <w:rFonts w:ascii="Arial" w:eastAsia="Arial" w:hAnsi="Arial" w:cs="Arial"/>
                <w:sz w:val="20"/>
                <w:szCs w:val="20"/>
              </w:rPr>
              <w:t>Minisuper</w:t>
            </w:r>
          </w:p>
        </w:tc>
        <w:tc>
          <w:tcPr>
            <w:tcW w:w="515" w:type="dxa"/>
            <w:tcBorders>
              <w:right w:val="nil"/>
            </w:tcBorders>
          </w:tcPr>
          <w:p w14:paraId="79B48F4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EE8A49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c>
          <w:tcPr>
            <w:tcW w:w="426" w:type="dxa"/>
            <w:tcBorders>
              <w:right w:val="nil"/>
            </w:tcBorders>
          </w:tcPr>
          <w:p w14:paraId="5DFF88A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F2B41C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5BF30988" w14:textId="77777777" w:rsidTr="00570124">
        <w:tc>
          <w:tcPr>
            <w:tcW w:w="5240" w:type="dxa"/>
          </w:tcPr>
          <w:p w14:paraId="5DA79F2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20.</w:t>
            </w:r>
            <w:r w:rsidRPr="006E62D9">
              <w:rPr>
                <w:rFonts w:ascii="Arial" w:eastAsia="Arial" w:hAnsi="Arial" w:cs="Arial"/>
                <w:sz w:val="20"/>
                <w:szCs w:val="20"/>
              </w:rPr>
              <w:t>Imprenta, papelerías, librerías y centros de copiado</w:t>
            </w:r>
          </w:p>
        </w:tc>
        <w:tc>
          <w:tcPr>
            <w:tcW w:w="515" w:type="dxa"/>
            <w:tcBorders>
              <w:right w:val="nil"/>
            </w:tcBorders>
          </w:tcPr>
          <w:p w14:paraId="029288B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A94C37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481C131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81515D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7A458A76" w14:textId="77777777" w:rsidTr="00570124">
        <w:tc>
          <w:tcPr>
            <w:tcW w:w="5240" w:type="dxa"/>
          </w:tcPr>
          <w:p w14:paraId="15C1842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21.</w:t>
            </w:r>
            <w:r w:rsidRPr="006E62D9">
              <w:rPr>
                <w:rFonts w:ascii="Arial" w:eastAsia="Arial" w:hAnsi="Arial" w:cs="Arial"/>
                <w:sz w:val="20"/>
                <w:szCs w:val="20"/>
              </w:rPr>
              <w:t>Hoteles y Moteles de primera clase</w:t>
            </w:r>
          </w:p>
        </w:tc>
        <w:tc>
          <w:tcPr>
            <w:tcW w:w="515" w:type="dxa"/>
            <w:tcBorders>
              <w:right w:val="nil"/>
            </w:tcBorders>
          </w:tcPr>
          <w:p w14:paraId="3BF73BD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6BF43A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42933F6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5F31A5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12637554" w14:textId="77777777" w:rsidTr="00570124">
        <w:tc>
          <w:tcPr>
            <w:tcW w:w="5240" w:type="dxa"/>
          </w:tcPr>
          <w:p w14:paraId="58DDC66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22.</w:t>
            </w:r>
            <w:r w:rsidRPr="006E62D9">
              <w:rPr>
                <w:rFonts w:ascii="Arial" w:eastAsia="Arial" w:hAnsi="Arial" w:cs="Arial"/>
                <w:sz w:val="20"/>
                <w:szCs w:val="20"/>
              </w:rPr>
              <w:t>Hoteles, Hostales y Moteles de segunda clase</w:t>
            </w:r>
          </w:p>
        </w:tc>
        <w:tc>
          <w:tcPr>
            <w:tcW w:w="515" w:type="dxa"/>
            <w:tcBorders>
              <w:right w:val="nil"/>
            </w:tcBorders>
          </w:tcPr>
          <w:p w14:paraId="4F1243A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ABA216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21A04E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DDF163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1FCDFEE9" w14:textId="77777777" w:rsidTr="00570124">
        <w:tc>
          <w:tcPr>
            <w:tcW w:w="5240" w:type="dxa"/>
          </w:tcPr>
          <w:p w14:paraId="0C98BFF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23.</w:t>
            </w:r>
            <w:r w:rsidRPr="006E62D9">
              <w:rPr>
                <w:rFonts w:ascii="Arial" w:eastAsia="Arial" w:hAnsi="Arial" w:cs="Arial"/>
                <w:sz w:val="20"/>
                <w:szCs w:val="20"/>
              </w:rPr>
              <w:t>Posadas y hospedajes</w:t>
            </w:r>
          </w:p>
        </w:tc>
        <w:tc>
          <w:tcPr>
            <w:tcW w:w="515" w:type="dxa"/>
            <w:tcBorders>
              <w:right w:val="nil"/>
            </w:tcBorders>
          </w:tcPr>
          <w:p w14:paraId="5B09B6F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EBCA66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464794C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3228ED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900.00</w:t>
            </w:r>
          </w:p>
        </w:tc>
      </w:tr>
      <w:tr w:rsidR="0095129C" w:rsidRPr="006E62D9" w14:paraId="2152B293" w14:textId="77777777" w:rsidTr="00570124">
        <w:tc>
          <w:tcPr>
            <w:tcW w:w="5240" w:type="dxa"/>
          </w:tcPr>
          <w:p w14:paraId="3CB8E45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24.</w:t>
            </w:r>
            <w:r w:rsidRPr="006E62D9">
              <w:rPr>
                <w:rFonts w:ascii="Arial" w:eastAsia="Arial" w:hAnsi="Arial" w:cs="Arial"/>
                <w:sz w:val="20"/>
                <w:szCs w:val="20"/>
              </w:rPr>
              <w:t>Peleterías Compra/venta de sintéticos</w:t>
            </w:r>
          </w:p>
        </w:tc>
        <w:tc>
          <w:tcPr>
            <w:tcW w:w="515" w:type="dxa"/>
            <w:tcBorders>
              <w:right w:val="nil"/>
            </w:tcBorders>
          </w:tcPr>
          <w:p w14:paraId="1C1CEA8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C5EC9E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7B73D8D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6518B1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w:t>
            </w:r>
          </w:p>
        </w:tc>
      </w:tr>
      <w:tr w:rsidR="0095129C" w:rsidRPr="006E62D9" w14:paraId="787CAD4B" w14:textId="77777777" w:rsidTr="00570124">
        <w:tc>
          <w:tcPr>
            <w:tcW w:w="5240" w:type="dxa"/>
          </w:tcPr>
          <w:p w14:paraId="7C997F7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25.</w:t>
            </w:r>
            <w:r w:rsidRPr="006E62D9">
              <w:rPr>
                <w:rFonts w:ascii="Arial" w:eastAsia="Arial" w:hAnsi="Arial" w:cs="Arial"/>
                <w:sz w:val="20"/>
                <w:szCs w:val="20"/>
              </w:rPr>
              <w:t>Ciber Café, centros de cómputo y talleres de reparación y armado de computadoras y periféricos</w:t>
            </w:r>
          </w:p>
        </w:tc>
        <w:tc>
          <w:tcPr>
            <w:tcW w:w="515" w:type="dxa"/>
            <w:tcBorders>
              <w:right w:val="nil"/>
            </w:tcBorders>
          </w:tcPr>
          <w:p w14:paraId="27BC4F8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E42B5C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604513D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517434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0A043259" w14:textId="77777777" w:rsidTr="00570124">
        <w:tc>
          <w:tcPr>
            <w:tcW w:w="5240" w:type="dxa"/>
          </w:tcPr>
          <w:p w14:paraId="6211006B" w14:textId="070C2446" w:rsidR="0095129C" w:rsidRPr="006E62D9" w:rsidRDefault="0095129C" w:rsidP="00273B4C">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26.</w:t>
            </w:r>
            <w:r w:rsidRPr="006E62D9">
              <w:rPr>
                <w:rFonts w:ascii="Arial" w:eastAsia="Arial" w:hAnsi="Arial" w:cs="Arial"/>
                <w:sz w:val="20"/>
                <w:szCs w:val="20"/>
              </w:rPr>
              <w:t xml:space="preserve">Estéticas unisex, peluquerías </w:t>
            </w:r>
          </w:p>
        </w:tc>
        <w:tc>
          <w:tcPr>
            <w:tcW w:w="515" w:type="dxa"/>
            <w:tcBorders>
              <w:right w:val="nil"/>
            </w:tcBorders>
          </w:tcPr>
          <w:p w14:paraId="4149F18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CC4582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w:t>
            </w:r>
          </w:p>
        </w:tc>
        <w:tc>
          <w:tcPr>
            <w:tcW w:w="426" w:type="dxa"/>
            <w:tcBorders>
              <w:right w:val="nil"/>
            </w:tcBorders>
          </w:tcPr>
          <w:p w14:paraId="2377D22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6C4E14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6C484062" w14:textId="77777777" w:rsidTr="00570124">
        <w:tc>
          <w:tcPr>
            <w:tcW w:w="5240" w:type="dxa"/>
          </w:tcPr>
          <w:p w14:paraId="5E0C3EF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27.</w:t>
            </w:r>
            <w:r w:rsidRPr="006E62D9">
              <w:rPr>
                <w:rFonts w:ascii="Arial" w:eastAsia="Arial" w:hAnsi="Arial" w:cs="Arial"/>
                <w:sz w:val="20"/>
                <w:szCs w:val="20"/>
              </w:rPr>
              <w:t>Talleres mecánicos, taller eléctrico de vehículos, refaccionarias automotrices, accesorios para vehículos, talleres de herrería, torno, hojalatería, pintura, mecánica en general, llanteras y vulcanizadoras: (taller de motos)</w:t>
            </w:r>
          </w:p>
        </w:tc>
        <w:tc>
          <w:tcPr>
            <w:tcW w:w="515" w:type="dxa"/>
            <w:tcBorders>
              <w:right w:val="nil"/>
            </w:tcBorders>
          </w:tcPr>
          <w:p w14:paraId="16D8AA9B" w14:textId="77777777" w:rsidR="0095129C" w:rsidRPr="006E62D9" w:rsidRDefault="0095129C" w:rsidP="006E62D9">
            <w:pPr>
              <w:widowControl w:val="0"/>
              <w:spacing w:after="0" w:line="360" w:lineRule="auto"/>
              <w:jc w:val="right"/>
              <w:rPr>
                <w:rFonts w:ascii="Arial" w:eastAsia="Arial" w:hAnsi="Arial" w:cs="Arial"/>
                <w:sz w:val="20"/>
                <w:szCs w:val="20"/>
              </w:rPr>
            </w:pPr>
          </w:p>
          <w:p w14:paraId="1115AF1D" w14:textId="77777777" w:rsidR="0095129C" w:rsidRPr="006E62D9" w:rsidRDefault="0095129C" w:rsidP="006E62D9">
            <w:pPr>
              <w:widowControl w:val="0"/>
              <w:spacing w:after="0" w:line="360" w:lineRule="auto"/>
              <w:jc w:val="right"/>
              <w:rPr>
                <w:rFonts w:ascii="Arial" w:eastAsia="Arial" w:hAnsi="Arial" w:cs="Arial"/>
                <w:sz w:val="20"/>
                <w:szCs w:val="20"/>
              </w:rPr>
            </w:pPr>
          </w:p>
          <w:p w14:paraId="07EBA4DC" w14:textId="77777777" w:rsidR="0095129C" w:rsidRPr="006E62D9" w:rsidRDefault="0095129C" w:rsidP="006E62D9">
            <w:pPr>
              <w:widowControl w:val="0"/>
              <w:spacing w:after="0" w:line="360" w:lineRule="auto"/>
              <w:rPr>
                <w:rFonts w:ascii="Arial" w:eastAsia="Arial" w:hAnsi="Arial" w:cs="Arial"/>
                <w:sz w:val="20"/>
                <w:szCs w:val="20"/>
              </w:rPr>
            </w:pPr>
          </w:p>
          <w:p w14:paraId="76203DA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DEAE0B3" w14:textId="77777777" w:rsidR="0095129C" w:rsidRPr="006E62D9" w:rsidRDefault="0095129C" w:rsidP="006E62D9">
            <w:pPr>
              <w:widowControl w:val="0"/>
              <w:spacing w:after="0" w:line="360" w:lineRule="auto"/>
              <w:jc w:val="right"/>
              <w:rPr>
                <w:rFonts w:ascii="Arial" w:eastAsia="Arial" w:hAnsi="Arial" w:cs="Arial"/>
                <w:sz w:val="20"/>
                <w:szCs w:val="20"/>
              </w:rPr>
            </w:pPr>
          </w:p>
          <w:p w14:paraId="46BB1E8D" w14:textId="77777777" w:rsidR="0095129C" w:rsidRPr="006E62D9" w:rsidRDefault="0095129C" w:rsidP="006E62D9">
            <w:pPr>
              <w:widowControl w:val="0"/>
              <w:spacing w:after="0" w:line="360" w:lineRule="auto"/>
              <w:jc w:val="right"/>
              <w:rPr>
                <w:rFonts w:ascii="Arial" w:eastAsia="Arial" w:hAnsi="Arial" w:cs="Arial"/>
                <w:sz w:val="20"/>
                <w:szCs w:val="20"/>
              </w:rPr>
            </w:pPr>
          </w:p>
          <w:p w14:paraId="138FD3CD" w14:textId="77777777" w:rsidR="0095129C" w:rsidRPr="006E62D9" w:rsidRDefault="0095129C" w:rsidP="006E62D9">
            <w:pPr>
              <w:widowControl w:val="0"/>
              <w:spacing w:after="0" w:line="360" w:lineRule="auto"/>
              <w:jc w:val="right"/>
              <w:rPr>
                <w:rFonts w:ascii="Arial" w:eastAsia="Arial" w:hAnsi="Arial" w:cs="Arial"/>
                <w:sz w:val="20"/>
                <w:szCs w:val="20"/>
              </w:rPr>
            </w:pPr>
          </w:p>
          <w:p w14:paraId="0FBD2B6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6735DBC9" w14:textId="77777777" w:rsidR="0095129C" w:rsidRPr="006E62D9" w:rsidRDefault="0095129C" w:rsidP="006E62D9">
            <w:pPr>
              <w:widowControl w:val="0"/>
              <w:spacing w:after="0" w:line="360" w:lineRule="auto"/>
              <w:jc w:val="right"/>
              <w:rPr>
                <w:rFonts w:ascii="Arial" w:eastAsia="Arial" w:hAnsi="Arial" w:cs="Arial"/>
                <w:sz w:val="20"/>
                <w:szCs w:val="20"/>
              </w:rPr>
            </w:pPr>
          </w:p>
          <w:p w14:paraId="183DAD07" w14:textId="77777777" w:rsidR="0095129C" w:rsidRPr="006E62D9" w:rsidRDefault="0095129C" w:rsidP="006E62D9">
            <w:pPr>
              <w:widowControl w:val="0"/>
              <w:spacing w:after="0" w:line="360" w:lineRule="auto"/>
              <w:jc w:val="right"/>
              <w:rPr>
                <w:rFonts w:ascii="Arial" w:eastAsia="Arial" w:hAnsi="Arial" w:cs="Arial"/>
                <w:sz w:val="20"/>
                <w:szCs w:val="20"/>
              </w:rPr>
            </w:pPr>
          </w:p>
          <w:p w14:paraId="11239474" w14:textId="77777777" w:rsidR="0095129C" w:rsidRPr="006E62D9" w:rsidRDefault="0095129C" w:rsidP="006E62D9">
            <w:pPr>
              <w:widowControl w:val="0"/>
              <w:spacing w:after="0" w:line="360" w:lineRule="auto"/>
              <w:rPr>
                <w:rFonts w:ascii="Arial" w:eastAsia="Arial" w:hAnsi="Arial" w:cs="Arial"/>
                <w:sz w:val="20"/>
                <w:szCs w:val="20"/>
              </w:rPr>
            </w:pPr>
          </w:p>
          <w:p w14:paraId="1D02CE6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FB42779" w14:textId="77777777" w:rsidR="0095129C" w:rsidRPr="006E62D9" w:rsidRDefault="0095129C" w:rsidP="006E62D9">
            <w:pPr>
              <w:widowControl w:val="0"/>
              <w:spacing w:after="0" w:line="360" w:lineRule="auto"/>
              <w:jc w:val="right"/>
              <w:rPr>
                <w:rFonts w:ascii="Arial" w:eastAsia="Arial" w:hAnsi="Arial" w:cs="Arial"/>
                <w:sz w:val="20"/>
                <w:szCs w:val="20"/>
              </w:rPr>
            </w:pPr>
          </w:p>
          <w:p w14:paraId="0D5B0455" w14:textId="77777777" w:rsidR="0095129C" w:rsidRPr="006E62D9" w:rsidRDefault="0095129C" w:rsidP="006E62D9">
            <w:pPr>
              <w:widowControl w:val="0"/>
              <w:spacing w:after="0" w:line="360" w:lineRule="auto"/>
              <w:jc w:val="right"/>
              <w:rPr>
                <w:rFonts w:ascii="Arial" w:eastAsia="Arial" w:hAnsi="Arial" w:cs="Arial"/>
                <w:sz w:val="20"/>
                <w:szCs w:val="20"/>
              </w:rPr>
            </w:pPr>
          </w:p>
          <w:p w14:paraId="77C1ED45" w14:textId="77777777" w:rsidR="0095129C" w:rsidRPr="006E62D9" w:rsidRDefault="0095129C" w:rsidP="006E62D9">
            <w:pPr>
              <w:widowControl w:val="0"/>
              <w:spacing w:after="0" w:line="360" w:lineRule="auto"/>
              <w:jc w:val="right"/>
              <w:rPr>
                <w:rFonts w:ascii="Arial" w:eastAsia="Arial" w:hAnsi="Arial" w:cs="Arial"/>
                <w:sz w:val="20"/>
                <w:szCs w:val="20"/>
              </w:rPr>
            </w:pPr>
          </w:p>
          <w:p w14:paraId="65B8595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0E8EBBC1" w14:textId="77777777" w:rsidTr="00570124">
        <w:tc>
          <w:tcPr>
            <w:tcW w:w="5240" w:type="dxa"/>
          </w:tcPr>
          <w:p w14:paraId="2ADAF16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28.</w:t>
            </w:r>
            <w:r w:rsidRPr="006E62D9">
              <w:rPr>
                <w:rFonts w:ascii="Arial" w:eastAsia="Arial" w:hAnsi="Arial" w:cs="Arial"/>
                <w:sz w:val="20"/>
                <w:szCs w:val="20"/>
              </w:rPr>
              <w:t>Tienda de ropa y almacenes grandes</w:t>
            </w:r>
          </w:p>
        </w:tc>
        <w:tc>
          <w:tcPr>
            <w:tcW w:w="515" w:type="dxa"/>
            <w:tcBorders>
              <w:right w:val="nil"/>
            </w:tcBorders>
          </w:tcPr>
          <w:p w14:paraId="2C6AE0C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B3E9B5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4BD96EE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F7FA2A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68047E95" w14:textId="77777777" w:rsidTr="00273B4C">
        <w:tc>
          <w:tcPr>
            <w:tcW w:w="5240" w:type="dxa"/>
            <w:shd w:val="clear" w:color="auto" w:fill="auto"/>
          </w:tcPr>
          <w:p w14:paraId="14C596A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29.</w:t>
            </w:r>
            <w:r w:rsidRPr="006E62D9">
              <w:rPr>
                <w:rFonts w:ascii="Arial" w:eastAsia="Arial" w:hAnsi="Arial" w:cs="Arial"/>
                <w:sz w:val="20"/>
                <w:szCs w:val="20"/>
              </w:rPr>
              <w:t>Cadena de tiendas departamentales</w:t>
            </w:r>
          </w:p>
        </w:tc>
        <w:tc>
          <w:tcPr>
            <w:tcW w:w="515" w:type="dxa"/>
            <w:tcBorders>
              <w:right w:val="nil"/>
            </w:tcBorders>
            <w:shd w:val="clear" w:color="auto" w:fill="auto"/>
          </w:tcPr>
          <w:p w14:paraId="7B327A8F" w14:textId="5F202E83" w:rsidR="0095129C" w:rsidRPr="00273B4C" w:rsidRDefault="00273B4C" w:rsidP="00273B4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shd w:val="clear" w:color="auto" w:fill="auto"/>
          </w:tcPr>
          <w:p w14:paraId="5A94A89F" w14:textId="70A53B18" w:rsidR="0095129C" w:rsidRPr="00273B4C" w:rsidRDefault="00273B4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0.00</w:t>
            </w:r>
          </w:p>
        </w:tc>
        <w:tc>
          <w:tcPr>
            <w:tcW w:w="426" w:type="dxa"/>
            <w:tcBorders>
              <w:right w:val="nil"/>
            </w:tcBorders>
            <w:shd w:val="clear" w:color="auto" w:fill="auto"/>
          </w:tcPr>
          <w:p w14:paraId="1415D287" w14:textId="0DD8E9F4" w:rsidR="0095129C" w:rsidRPr="00273B4C" w:rsidRDefault="00273B4C" w:rsidP="00273B4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shd w:val="clear" w:color="auto" w:fill="auto"/>
          </w:tcPr>
          <w:p w14:paraId="243A34B3" w14:textId="5593EE36" w:rsidR="0095129C" w:rsidRPr="00273B4C" w:rsidRDefault="00273B4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0.00</w:t>
            </w:r>
          </w:p>
        </w:tc>
      </w:tr>
      <w:tr w:rsidR="0095129C" w:rsidRPr="006E62D9" w14:paraId="65886863" w14:textId="77777777" w:rsidTr="00570124">
        <w:tc>
          <w:tcPr>
            <w:tcW w:w="5240" w:type="dxa"/>
          </w:tcPr>
          <w:p w14:paraId="0F7905E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30.</w:t>
            </w:r>
            <w:r w:rsidRPr="006E62D9">
              <w:rPr>
                <w:rFonts w:ascii="Arial" w:eastAsia="Arial" w:hAnsi="Arial" w:cs="Arial"/>
                <w:sz w:val="20"/>
                <w:szCs w:val="20"/>
              </w:rPr>
              <w:t>Cadena de tiendas de conveniencia</w:t>
            </w:r>
          </w:p>
        </w:tc>
        <w:tc>
          <w:tcPr>
            <w:tcW w:w="515" w:type="dxa"/>
            <w:tcBorders>
              <w:right w:val="nil"/>
            </w:tcBorders>
          </w:tcPr>
          <w:p w14:paraId="30E343D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9AF0E7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c>
          <w:tcPr>
            <w:tcW w:w="426" w:type="dxa"/>
            <w:tcBorders>
              <w:right w:val="nil"/>
            </w:tcBorders>
          </w:tcPr>
          <w:p w14:paraId="6BCA9FE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765555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0D57CD09" w14:textId="77777777" w:rsidTr="00570124">
        <w:tc>
          <w:tcPr>
            <w:tcW w:w="5240" w:type="dxa"/>
          </w:tcPr>
          <w:p w14:paraId="3D19801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31.</w:t>
            </w:r>
            <w:r w:rsidRPr="006E62D9">
              <w:rPr>
                <w:rFonts w:ascii="Arial" w:eastAsia="Arial" w:hAnsi="Arial" w:cs="Arial"/>
                <w:sz w:val="20"/>
                <w:szCs w:val="20"/>
              </w:rPr>
              <w:t>Venta de artículos domésticos, línea blanca y electrodomésticos</w:t>
            </w:r>
          </w:p>
        </w:tc>
        <w:tc>
          <w:tcPr>
            <w:tcW w:w="515" w:type="dxa"/>
            <w:tcBorders>
              <w:right w:val="nil"/>
            </w:tcBorders>
          </w:tcPr>
          <w:p w14:paraId="1654FD28" w14:textId="77777777" w:rsidR="0095129C" w:rsidRPr="006E62D9" w:rsidRDefault="0095129C" w:rsidP="006E62D9">
            <w:pPr>
              <w:widowControl w:val="0"/>
              <w:spacing w:after="0" w:line="360" w:lineRule="auto"/>
              <w:rPr>
                <w:rFonts w:ascii="Arial" w:eastAsia="Arial" w:hAnsi="Arial" w:cs="Arial"/>
                <w:sz w:val="20"/>
                <w:szCs w:val="20"/>
              </w:rPr>
            </w:pPr>
          </w:p>
          <w:p w14:paraId="55809D7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2264921" w14:textId="77777777" w:rsidR="0095129C" w:rsidRPr="006E62D9" w:rsidRDefault="0095129C" w:rsidP="006E62D9">
            <w:pPr>
              <w:widowControl w:val="0"/>
              <w:spacing w:after="0" w:line="360" w:lineRule="auto"/>
              <w:jc w:val="right"/>
              <w:rPr>
                <w:rFonts w:ascii="Arial" w:eastAsia="Arial" w:hAnsi="Arial" w:cs="Arial"/>
                <w:sz w:val="20"/>
                <w:szCs w:val="20"/>
              </w:rPr>
            </w:pPr>
          </w:p>
          <w:p w14:paraId="51D061D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42462955" w14:textId="77777777" w:rsidR="0095129C" w:rsidRPr="006E62D9" w:rsidRDefault="0095129C" w:rsidP="006E62D9">
            <w:pPr>
              <w:widowControl w:val="0"/>
              <w:spacing w:after="0" w:line="360" w:lineRule="auto"/>
              <w:jc w:val="right"/>
              <w:rPr>
                <w:rFonts w:ascii="Arial" w:eastAsia="Arial" w:hAnsi="Arial" w:cs="Arial"/>
                <w:sz w:val="20"/>
                <w:szCs w:val="20"/>
              </w:rPr>
            </w:pPr>
          </w:p>
          <w:p w14:paraId="18AC6C8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9CB8DC5" w14:textId="77777777" w:rsidR="0095129C" w:rsidRPr="006E62D9" w:rsidRDefault="0095129C" w:rsidP="006E62D9">
            <w:pPr>
              <w:widowControl w:val="0"/>
              <w:spacing w:after="0" w:line="360" w:lineRule="auto"/>
              <w:jc w:val="right"/>
              <w:rPr>
                <w:rFonts w:ascii="Arial" w:eastAsia="Arial" w:hAnsi="Arial" w:cs="Arial"/>
                <w:sz w:val="20"/>
                <w:szCs w:val="20"/>
              </w:rPr>
            </w:pPr>
          </w:p>
          <w:p w14:paraId="010A908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05CC7476" w14:textId="77777777" w:rsidTr="00570124">
        <w:tc>
          <w:tcPr>
            <w:tcW w:w="5240" w:type="dxa"/>
          </w:tcPr>
          <w:p w14:paraId="7C61900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32.</w:t>
            </w:r>
            <w:r w:rsidRPr="006E62D9">
              <w:rPr>
                <w:rFonts w:ascii="Arial" w:eastAsia="Arial" w:hAnsi="Arial" w:cs="Arial"/>
                <w:sz w:val="20"/>
                <w:szCs w:val="20"/>
              </w:rPr>
              <w:t>Florerías</w:t>
            </w:r>
          </w:p>
        </w:tc>
        <w:tc>
          <w:tcPr>
            <w:tcW w:w="515" w:type="dxa"/>
            <w:tcBorders>
              <w:right w:val="nil"/>
            </w:tcBorders>
          </w:tcPr>
          <w:p w14:paraId="45DE9BD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80D7A2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0812CA2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3E1502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6251F6C3" w14:textId="77777777" w:rsidTr="00570124">
        <w:tc>
          <w:tcPr>
            <w:tcW w:w="5240" w:type="dxa"/>
          </w:tcPr>
          <w:p w14:paraId="0F9C7E4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33. </w:t>
            </w:r>
            <w:r w:rsidRPr="006E62D9">
              <w:rPr>
                <w:rFonts w:ascii="Arial" w:eastAsia="Arial" w:hAnsi="Arial" w:cs="Arial"/>
                <w:sz w:val="20"/>
                <w:szCs w:val="20"/>
              </w:rPr>
              <w:t>Funerarias</w:t>
            </w:r>
          </w:p>
        </w:tc>
        <w:tc>
          <w:tcPr>
            <w:tcW w:w="515" w:type="dxa"/>
            <w:tcBorders>
              <w:right w:val="nil"/>
            </w:tcBorders>
          </w:tcPr>
          <w:p w14:paraId="01A43D9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4DC53C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6386C56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450943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62C380AF" w14:textId="77777777" w:rsidTr="00570124">
        <w:tc>
          <w:tcPr>
            <w:tcW w:w="5240" w:type="dxa"/>
          </w:tcPr>
          <w:p w14:paraId="6B19994C" w14:textId="6D3DF8D3" w:rsidR="0095129C" w:rsidRPr="006E62D9" w:rsidRDefault="0095129C" w:rsidP="0051025C">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34.</w:t>
            </w:r>
            <w:r w:rsidR="00570124">
              <w:rPr>
                <w:rFonts w:ascii="Arial" w:eastAsia="Arial" w:hAnsi="Arial" w:cs="Arial"/>
                <w:b/>
                <w:sz w:val="20"/>
                <w:szCs w:val="20"/>
              </w:rPr>
              <w:t xml:space="preserve"> </w:t>
            </w:r>
            <w:r w:rsidR="0051025C">
              <w:rPr>
                <w:rFonts w:ascii="Arial" w:eastAsia="Arial" w:hAnsi="Arial" w:cs="Arial"/>
                <w:b/>
                <w:sz w:val="20"/>
                <w:szCs w:val="20"/>
              </w:rPr>
              <w:t>I</w:t>
            </w:r>
            <w:r w:rsidR="0051025C">
              <w:rPr>
                <w:rFonts w:ascii="Arial" w:eastAsia="Arial" w:hAnsi="Arial" w:cs="Arial"/>
                <w:sz w:val="20"/>
                <w:szCs w:val="20"/>
              </w:rPr>
              <w:t>nstitucio</w:t>
            </w:r>
            <w:r w:rsidRPr="006E62D9">
              <w:rPr>
                <w:rFonts w:ascii="Arial" w:eastAsia="Arial" w:hAnsi="Arial" w:cs="Arial"/>
                <w:sz w:val="20"/>
                <w:szCs w:val="20"/>
              </w:rPr>
              <w:t>n</w:t>
            </w:r>
            <w:r w:rsidR="0051025C">
              <w:rPr>
                <w:rFonts w:ascii="Arial" w:eastAsia="Arial" w:hAnsi="Arial" w:cs="Arial"/>
                <w:sz w:val="20"/>
                <w:szCs w:val="20"/>
              </w:rPr>
              <w:t>es</w:t>
            </w:r>
            <w:r w:rsidRPr="006E62D9">
              <w:rPr>
                <w:rFonts w:ascii="Arial" w:eastAsia="Arial" w:hAnsi="Arial" w:cs="Arial"/>
                <w:sz w:val="20"/>
                <w:szCs w:val="20"/>
              </w:rPr>
              <w:t xml:space="preserve"> bancaria</w:t>
            </w:r>
            <w:r w:rsidR="0051025C">
              <w:rPr>
                <w:rFonts w:ascii="Arial" w:eastAsia="Arial" w:hAnsi="Arial" w:cs="Arial"/>
                <w:sz w:val="20"/>
                <w:szCs w:val="20"/>
              </w:rPr>
              <w:t xml:space="preserve">s y </w:t>
            </w:r>
            <w:r w:rsidR="0051025C" w:rsidRPr="006E62D9">
              <w:rPr>
                <w:rFonts w:ascii="Arial" w:eastAsia="Arial" w:hAnsi="Arial" w:cs="Arial"/>
                <w:sz w:val="20"/>
                <w:szCs w:val="20"/>
              </w:rPr>
              <w:t>casa</w:t>
            </w:r>
            <w:r w:rsidR="0051025C">
              <w:rPr>
                <w:rFonts w:ascii="Arial" w:eastAsia="Arial" w:hAnsi="Arial" w:cs="Arial"/>
                <w:sz w:val="20"/>
                <w:szCs w:val="20"/>
              </w:rPr>
              <w:t>s</w:t>
            </w:r>
            <w:r w:rsidR="0051025C" w:rsidRPr="006E62D9">
              <w:rPr>
                <w:rFonts w:ascii="Arial" w:eastAsia="Arial" w:hAnsi="Arial" w:cs="Arial"/>
                <w:sz w:val="20"/>
                <w:szCs w:val="20"/>
              </w:rPr>
              <w:t xml:space="preserve"> de empeños</w:t>
            </w:r>
          </w:p>
        </w:tc>
        <w:tc>
          <w:tcPr>
            <w:tcW w:w="515" w:type="dxa"/>
            <w:tcBorders>
              <w:right w:val="nil"/>
            </w:tcBorders>
          </w:tcPr>
          <w:p w14:paraId="129027F1" w14:textId="5DBB916D" w:rsidR="0095129C" w:rsidRPr="006E62D9" w:rsidRDefault="0051025C"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72B5DB30" w14:textId="4AAB8BAD" w:rsidR="0095129C" w:rsidRPr="006E62D9" w:rsidRDefault="0051025C" w:rsidP="0051025C">
            <w:pPr>
              <w:widowControl w:val="0"/>
              <w:spacing w:after="0" w:line="360" w:lineRule="auto"/>
              <w:jc w:val="right"/>
              <w:rPr>
                <w:rFonts w:ascii="Arial" w:eastAsia="Arial" w:hAnsi="Arial" w:cs="Arial"/>
                <w:sz w:val="20"/>
                <w:szCs w:val="20"/>
              </w:rPr>
            </w:pPr>
            <w:r>
              <w:rPr>
                <w:rFonts w:ascii="Arial" w:eastAsia="Arial" w:hAnsi="Arial" w:cs="Arial"/>
                <w:sz w:val="20"/>
                <w:szCs w:val="20"/>
              </w:rPr>
              <w:t>30,000.00</w:t>
            </w:r>
          </w:p>
        </w:tc>
        <w:tc>
          <w:tcPr>
            <w:tcW w:w="426" w:type="dxa"/>
            <w:tcBorders>
              <w:right w:val="nil"/>
            </w:tcBorders>
          </w:tcPr>
          <w:p w14:paraId="0105FD2C" w14:textId="7FC6E580" w:rsidR="0095129C" w:rsidRPr="006E62D9" w:rsidRDefault="0051025C"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76F9A889" w14:textId="30ABD232" w:rsidR="0095129C" w:rsidRPr="006E62D9" w:rsidRDefault="0051025C" w:rsidP="0051025C">
            <w:pPr>
              <w:widowControl w:val="0"/>
              <w:spacing w:after="0" w:line="360" w:lineRule="auto"/>
              <w:jc w:val="right"/>
              <w:rPr>
                <w:rFonts w:ascii="Arial" w:eastAsia="Arial" w:hAnsi="Arial" w:cs="Arial"/>
                <w:sz w:val="20"/>
                <w:szCs w:val="20"/>
              </w:rPr>
            </w:pPr>
            <w:r>
              <w:rPr>
                <w:rFonts w:ascii="Arial" w:eastAsia="Arial" w:hAnsi="Arial" w:cs="Arial"/>
                <w:sz w:val="20"/>
                <w:szCs w:val="20"/>
              </w:rPr>
              <w:t>15,000.00</w:t>
            </w:r>
          </w:p>
        </w:tc>
      </w:tr>
      <w:tr w:rsidR="0051025C" w:rsidRPr="006E62D9" w14:paraId="02A14329" w14:textId="77777777" w:rsidTr="00570124">
        <w:tc>
          <w:tcPr>
            <w:tcW w:w="5240" w:type="dxa"/>
          </w:tcPr>
          <w:p w14:paraId="14081A5D" w14:textId="321A3893" w:rsidR="0051025C" w:rsidRPr="006E62D9" w:rsidRDefault="0051025C" w:rsidP="006E62D9">
            <w:pPr>
              <w:widowControl w:val="0"/>
              <w:spacing w:after="0" w:line="360" w:lineRule="auto"/>
              <w:jc w:val="both"/>
              <w:rPr>
                <w:rFonts w:ascii="Arial" w:eastAsia="Arial" w:hAnsi="Arial" w:cs="Arial"/>
                <w:b/>
                <w:sz w:val="20"/>
                <w:szCs w:val="20"/>
              </w:rPr>
            </w:pPr>
            <w:r>
              <w:rPr>
                <w:rFonts w:ascii="Arial" w:eastAsia="Arial" w:hAnsi="Arial" w:cs="Arial"/>
                <w:sz w:val="20"/>
                <w:szCs w:val="20"/>
              </w:rPr>
              <w:t>35. F</w:t>
            </w:r>
            <w:r w:rsidRPr="006E62D9">
              <w:rPr>
                <w:rFonts w:ascii="Arial" w:eastAsia="Arial" w:hAnsi="Arial" w:cs="Arial"/>
                <w:sz w:val="20"/>
                <w:szCs w:val="20"/>
              </w:rPr>
              <w:t>inanciera de crédito</w:t>
            </w:r>
            <w:r>
              <w:rPr>
                <w:rFonts w:ascii="Arial" w:eastAsia="Arial" w:hAnsi="Arial" w:cs="Arial"/>
                <w:sz w:val="20"/>
                <w:szCs w:val="20"/>
              </w:rPr>
              <w:t xml:space="preserve"> y</w:t>
            </w:r>
            <w:r w:rsidRPr="006E62D9">
              <w:rPr>
                <w:rFonts w:ascii="Arial" w:eastAsia="Arial" w:hAnsi="Arial" w:cs="Arial"/>
                <w:sz w:val="20"/>
                <w:szCs w:val="20"/>
              </w:rPr>
              <w:t xml:space="preserve"> caja de ahorro</w:t>
            </w:r>
          </w:p>
        </w:tc>
        <w:tc>
          <w:tcPr>
            <w:tcW w:w="515" w:type="dxa"/>
            <w:tcBorders>
              <w:right w:val="nil"/>
            </w:tcBorders>
          </w:tcPr>
          <w:p w14:paraId="15E82C91" w14:textId="52B995F2" w:rsidR="0051025C" w:rsidRPr="006E62D9" w:rsidRDefault="0051025C" w:rsidP="0051025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070274CC" w14:textId="34BA4EA4" w:rsidR="0051025C" w:rsidRPr="006E62D9" w:rsidRDefault="0051025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20,000.00</w:t>
            </w:r>
          </w:p>
        </w:tc>
        <w:tc>
          <w:tcPr>
            <w:tcW w:w="426" w:type="dxa"/>
            <w:tcBorders>
              <w:right w:val="nil"/>
            </w:tcBorders>
          </w:tcPr>
          <w:p w14:paraId="0447597B" w14:textId="6A67A85E" w:rsidR="0051025C" w:rsidRPr="006E62D9" w:rsidRDefault="0051025C" w:rsidP="0051025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40406CF8" w14:textId="25B3003B" w:rsidR="0051025C" w:rsidRPr="006E62D9" w:rsidRDefault="0051025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10,000.00</w:t>
            </w:r>
          </w:p>
        </w:tc>
      </w:tr>
      <w:tr w:rsidR="0095129C" w:rsidRPr="006E62D9" w14:paraId="4159094A" w14:textId="77777777" w:rsidTr="00570124">
        <w:tc>
          <w:tcPr>
            <w:tcW w:w="5240" w:type="dxa"/>
          </w:tcPr>
          <w:p w14:paraId="012CAF97" w14:textId="64D891D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36</w:t>
            </w:r>
            <w:r w:rsidR="0095129C" w:rsidRPr="006E62D9">
              <w:rPr>
                <w:rFonts w:ascii="Arial" w:eastAsia="Arial" w:hAnsi="Arial" w:cs="Arial"/>
                <w:b/>
                <w:sz w:val="20"/>
                <w:szCs w:val="20"/>
              </w:rPr>
              <w:t>.</w:t>
            </w:r>
            <w:r w:rsidR="0095129C" w:rsidRPr="006E62D9">
              <w:rPr>
                <w:rFonts w:ascii="Arial" w:eastAsia="Arial" w:hAnsi="Arial" w:cs="Arial"/>
                <w:sz w:val="20"/>
                <w:szCs w:val="20"/>
              </w:rPr>
              <w:t>Expendios de revistas, periódicos y discos:</w:t>
            </w:r>
          </w:p>
        </w:tc>
        <w:tc>
          <w:tcPr>
            <w:tcW w:w="515" w:type="dxa"/>
            <w:tcBorders>
              <w:right w:val="nil"/>
            </w:tcBorders>
          </w:tcPr>
          <w:p w14:paraId="2A58EA8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02B13F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7FAAC46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53DDD2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261AB92A" w14:textId="77777777" w:rsidTr="00570124">
        <w:tc>
          <w:tcPr>
            <w:tcW w:w="5240" w:type="dxa"/>
          </w:tcPr>
          <w:p w14:paraId="0FC62E9B" w14:textId="061465BA"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37</w:t>
            </w:r>
            <w:r w:rsidR="0095129C" w:rsidRPr="006E62D9">
              <w:rPr>
                <w:rFonts w:ascii="Arial" w:eastAsia="Arial" w:hAnsi="Arial" w:cs="Arial"/>
                <w:b/>
                <w:sz w:val="20"/>
                <w:szCs w:val="20"/>
              </w:rPr>
              <w:t>.</w:t>
            </w:r>
            <w:r w:rsidR="0095129C" w:rsidRPr="006E62D9">
              <w:rPr>
                <w:rFonts w:ascii="Arial" w:eastAsia="Arial" w:hAnsi="Arial" w:cs="Arial"/>
                <w:sz w:val="20"/>
                <w:szCs w:val="20"/>
              </w:rPr>
              <w:t>Videoclubs en general</w:t>
            </w:r>
          </w:p>
        </w:tc>
        <w:tc>
          <w:tcPr>
            <w:tcW w:w="515" w:type="dxa"/>
            <w:tcBorders>
              <w:right w:val="nil"/>
            </w:tcBorders>
          </w:tcPr>
          <w:p w14:paraId="40F6B82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404048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392E0CF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6B3ADA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342AD4F3" w14:textId="77777777" w:rsidTr="00570124">
        <w:tc>
          <w:tcPr>
            <w:tcW w:w="5240" w:type="dxa"/>
          </w:tcPr>
          <w:p w14:paraId="6A3E48A3" w14:textId="2BEDAC2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38</w:t>
            </w:r>
            <w:r w:rsidR="0095129C" w:rsidRPr="006E62D9">
              <w:rPr>
                <w:rFonts w:ascii="Arial" w:eastAsia="Arial" w:hAnsi="Arial" w:cs="Arial"/>
                <w:b/>
                <w:sz w:val="20"/>
                <w:szCs w:val="20"/>
              </w:rPr>
              <w:t>.</w:t>
            </w:r>
            <w:r w:rsidR="0095129C" w:rsidRPr="006E62D9">
              <w:rPr>
                <w:rFonts w:ascii="Arial" w:eastAsia="Arial" w:hAnsi="Arial" w:cs="Arial"/>
                <w:sz w:val="20"/>
                <w:szCs w:val="20"/>
              </w:rPr>
              <w:t>Carpinterías</w:t>
            </w:r>
          </w:p>
        </w:tc>
        <w:tc>
          <w:tcPr>
            <w:tcW w:w="515" w:type="dxa"/>
            <w:tcBorders>
              <w:right w:val="nil"/>
            </w:tcBorders>
          </w:tcPr>
          <w:p w14:paraId="727580E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0DE5EF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0DEE86D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2B7E72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2B44E10B" w14:textId="77777777" w:rsidTr="00570124">
        <w:tc>
          <w:tcPr>
            <w:tcW w:w="5240" w:type="dxa"/>
          </w:tcPr>
          <w:p w14:paraId="6A3840B2" w14:textId="04CFA6E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39</w:t>
            </w:r>
            <w:r w:rsidR="0095129C" w:rsidRPr="006E62D9">
              <w:rPr>
                <w:rFonts w:ascii="Arial" w:eastAsia="Arial" w:hAnsi="Arial" w:cs="Arial"/>
                <w:b/>
                <w:sz w:val="20"/>
                <w:szCs w:val="20"/>
              </w:rPr>
              <w:t>.</w:t>
            </w:r>
            <w:r w:rsidR="0095129C" w:rsidRPr="006E62D9">
              <w:rPr>
                <w:rFonts w:ascii="Arial" w:eastAsia="Arial" w:hAnsi="Arial" w:cs="Arial"/>
                <w:sz w:val="20"/>
                <w:szCs w:val="20"/>
              </w:rPr>
              <w:t>Centros de distribución, almacenamiento, venta de refrescos y agua</w:t>
            </w:r>
          </w:p>
        </w:tc>
        <w:tc>
          <w:tcPr>
            <w:tcW w:w="515" w:type="dxa"/>
            <w:tcBorders>
              <w:right w:val="nil"/>
            </w:tcBorders>
          </w:tcPr>
          <w:p w14:paraId="0B16E56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86A5F4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73D5101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FD7F7A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31A272D1" w14:textId="77777777" w:rsidTr="00570124">
        <w:tc>
          <w:tcPr>
            <w:tcW w:w="5240" w:type="dxa"/>
          </w:tcPr>
          <w:p w14:paraId="0C7A23E3" w14:textId="4E6DF903" w:rsidR="0095129C" w:rsidRPr="006E62D9" w:rsidRDefault="00140E8E" w:rsidP="0051025C">
            <w:pPr>
              <w:widowControl w:val="0"/>
              <w:spacing w:after="0" w:line="360" w:lineRule="auto"/>
              <w:jc w:val="both"/>
              <w:rPr>
                <w:rFonts w:ascii="Arial" w:eastAsia="Arial" w:hAnsi="Arial" w:cs="Arial"/>
                <w:sz w:val="20"/>
                <w:szCs w:val="20"/>
              </w:rPr>
            </w:pPr>
            <w:r>
              <w:rPr>
                <w:rFonts w:ascii="Arial" w:eastAsia="Arial" w:hAnsi="Arial" w:cs="Arial"/>
                <w:b/>
                <w:sz w:val="20"/>
                <w:szCs w:val="20"/>
              </w:rPr>
              <w:t>40</w:t>
            </w:r>
            <w:r w:rsidR="0095129C" w:rsidRPr="006E62D9">
              <w:rPr>
                <w:rFonts w:ascii="Arial" w:eastAsia="Arial" w:hAnsi="Arial" w:cs="Arial"/>
                <w:b/>
                <w:sz w:val="20"/>
                <w:szCs w:val="20"/>
              </w:rPr>
              <w:t>.</w:t>
            </w:r>
            <w:r w:rsidR="0051025C">
              <w:rPr>
                <w:rFonts w:ascii="Arial" w:eastAsia="Arial" w:hAnsi="Arial" w:cs="Arial"/>
                <w:b/>
                <w:sz w:val="20"/>
                <w:szCs w:val="20"/>
              </w:rPr>
              <w:t xml:space="preserve"> </w:t>
            </w:r>
            <w:r w:rsidR="0051025C">
              <w:rPr>
                <w:rFonts w:ascii="Arial" w:eastAsia="Arial" w:hAnsi="Arial" w:cs="Arial"/>
                <w:sz w:val="20"/>
                <w:szCs w:val="20"/>
              </w:rPr>
              <w:t xml:space="preserve">Agencias y </w:t>
            </w:r>
            <w:r w:rsidR="0095129C" w:rsidRPr="006E62D9">
              <w:rPr>
                <w:rFonts w:ascii="Arial" w:eastAsia="Arial" w:hAnsi="Arial" w:cs="Arial"/>
                <w:sz w:val="20"/>
                <w:szCs w:val="20"/>
              </w:rPr>
              <w:t>Sub</w:t>
            </w:r>
            <w:r w:rsidR="0051025C">
              <w:rPr>
                <w:rFonts w:ascii="Arial" w:eastAsia="Arial" w:hAnsi="Arial" w:cs="Arial"/>
                <w:sz w:val="20"/>
                <w:szCs w:val="20"/>
              </w:rPr>
              <w:t xml:space="preserve"> </w:t>
            </w:r>
            <w:r w:rsidR="0095129C" w:rsidRPr="006E62D9">
              <w:rPr>
                <w:rFonts w:ascii="Arial" w:eastAsia="Arial" w:hAnsi="Arial" w:cs="Arial"/>
                <w:sz w:val="20"/>
                <w:szCs w:val="20"/>
              </w:rPr>
              <w:t>agencia</w:t>
            </w:r>
            <w:r w:rsidR="0051025C">
              <w:rPr>
                <w:rFonts w:ascii="Arial" w:eastAsia="Arial" w:hAnsi="Arial" w:cs="Arial"/>
                <w:sz w:val="20"/>
                <w:szCs w:val="20"/>
              </w:rPr>
              <w:t>s de re</w:t>
            </w:r>
            <w:r w:rsidR="0095129C" w:rsidRPr="006E62D9">
              <w:rPr>
                <w:rFonts w:ascii="Arial" w:eastAsia="Arial" w:hAnsi="Arial" w:cs="Arial"/>
                <w:sz w:val="20"/>
                <w:szCs w:val="20"/>
              </w:rPr>
              <w:t>frescos</w:t>
            </w:r>
          </w:p>
        </w:tc>
        <w:tc>
          <w:tcPr>
            <w:tcW w:w="515" w:type="dxa"/>
            <w:tcBorders>
              <w:right w:val="nil"/>
            </w:tcBorders>
          </w:tcPr>
          <w:p w14:paraId="44BF7A7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0CA915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7635484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521ED8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17AF9629" w14:textId="77777777" w:rsidTr="00570124">
        <w:tc>
          <w:tcPr>
            <w:tcW w:w="5240" w:type="dxa"/>
          </w:tcPr>
          <w:p w14:paraId="33FD5573" w14:textId="765203EC"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41</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Consultorios </w:t>
            </w:r>
            <w:r w:rsidR="0051025C">
              <w:rPr>
                <w:rFonts w:ascii="Arial" w:eastAsia="Arial" w:hAnsi="Arial" w:cs="Arial"/>
                <w:sz w:val="20"/>
                <w:szCs w:val="20"/>
              </w:rPr>
              <w:t>médicos</w:t>
            </w:r>
          </w:p>
        </w:tc>
        <w:tc>
          <w:tcPr>
            <w:tcW w:w="515" w:type="dxa"/>
            <w:tcBorders>
              <w:right w:val="nil"/>
            </w:tcBorders>
          </w:tcPr>
          <w:p w14:paraId="18C3FDF6" w14:textId="77777777" w:rsidR="0095129C" w:rsidRPr="006E62D9" w:rsidRDefault="0095129C" w:rsidP="006E62D9">
            <w:pPr>
              <w:widowControl w:val="0"/>
              <w:spacing w:after="0" w:line="360" w:lineRule="auto"/>
              <w:jc w:val="right"/>
              <w:rPr>
                <w:rFonts w:ascii="Arial" w:eastAsia="Arial" w:hAnsi="Arial" w:cs="Arial"/>
                <w:sz w:val="20"/>
                <w:szCs w:val="20"/>
              </w:rPr>
            </w:pPr>
          </w:p>
        </w:tc>
        <w:tc>
          <w:tcPr>
            <w:tcW w:w="1611" w:type="dxa"/>
            <w:tcBorders>
              <w:left w:val="nil"/>
            </w:tcBorders>
          </w:tcPr>
          <w:p w14:paraId="2CDCA9DA" w14:textId="08BE387F" w:rsidR="0095129C" w:rsidRPr="00CA12E2" w:rsidRDefault="0051025C" w:rsidP="00CA12E2">
            <w:pPr>
              <w:widowControl w:val="0"/>
              <w:pBdr>
                <w:top w:val="nil"/>
                <w:left w:val="nil"/>
                <w:bottom w:val="nil"/>
                <w:right w:val="nil"/>
                <w:between w:val="nil"/>
              </w:pBdr>
              <w:spacing w:after="0" w:line="360" w:lineRule="auto"/>
              <w:rPr>
                <w:rFonts w:ascii="Arial" w:eastAsia="Arial" w:hAnsi="Arial" w:cs="Arial"/>
                <w:b/>
                <w:color w:val="000000"/>
                <w:sz w:val="20"/>
                <w:szCs w:val="20"/>
              </w:rPr>
            </w:pPr>
            <w:r w:rsidRPr="00570124">
              <w:rPr>
                <w:rFonts w:ascii="Arial" w:eastAsia="Arial" w:hAnsi="Arial" w:cs="Arial"/>
                <w:color w:val="000000"/>
                <w:sz w:val="20"/>
                <w:szCs w:val="20"/>
              </w:rPr>
              <w:t>$</w:t>
            </w:r>
            <w:r w:rsidR="00CA12E2">
              <w:rPr>
                <w:rFonts w:ascii="Arial" w:eastAsia="Arial" w:hAnsi="Arial" w:cs="Arial"/>
                <w:color w:val="000000"/>
                <w:sz w:val="20"/>
                <w:szCs w:val="20"/>
              </w:rPr>
              <w:t xml:space="preserve">        </w:t>
            </w:r>
            <w:r w:rsidRPr="006E62D9">
              <w:rPr>
                <w:rFonts w:ascii="Arial" w:eastAsia="Arial" w:hAnsi="Arial" w:cs="Arial"/>
                <w:b/>
                <w:color w:val="000000"/>
                <w:sz w:val="20"/>
                <w:szCs w:val="20"/>
              </w:rPr>
              <w:t xml:space="preserve"> </w:t>
            </w:r>
            <w:r w:rsidRPr="006E62D9">
              <w:rPr>
                <w:rFonts w:ascii="Arial" w:eastAsia="Arial" w:hAnsi="Arial" w:cs="Arial"/>
                <w:color w:val="000000"/>
                <w:sz w:val="20"/>
                <w:szCs w:val="20"/>
              </w:rPr>
              <w:t>5,000.00</w:t>
            </w:r>
            <w:r w:rsidR="0095129C" w:rsidRPr="006E62D9">
              <w:rPr>
                <w:rFonts w:ascii="Arial" w:eastAsia="Arial" w:hAnsi="Arial" w:cs="Arial"/>
                <w:b/>
                <w:color w:val="000000"/>
                <w:sz w:val="20"/>
                <w:szCs w:val="20"/>
              </w:rPr>
              <w:t xml:space="preserve"> </w:t>
            </w:r>
          </w:p>
        </w:tc>
        <w:tc>
          <w:tcPr>
            <w:tcW w:w="1629" w:type="dxa"/>
            <w:gridSpan w:val="2"/>
          </w:tcPr>
          <w:p w14:paraId="0BDC2622" w14:textId="5B9F48F1" w:rsidR="0095129C" w:rsidRPr="00CA12E2" w:rsidRDefault="0051025C" w:rsidP="00CA12E2">
            <w:pPr>
              <w:widowControl w:val="0"/>
              <w:pBdr>
                <w:top w:val="nil"/>
                <w:left w:val="nil"/>
                <w:bottom w:val="nil"/>
                <w:right w:val="nil"/>
                <w:between w:val="nil"/>
              </w:pBdr>
              <w:spacing w:after="0" w:line="360" w:lineRule="auto"/>
              <w:rPr>
                <w:rFonts w:ascii="Arial" w:eastAsia="Arial" w:hAnsi="Arial" w:cs="Arial"/>
                <w:b/>
                <w:color w:val="000000"/>
                <w:sz w:val="20"/>
                <w:szCs w:val="20"/>
              </w:rPr>
            </w:pPr>
            <w:r w:rsidRPr="00570124">
              <w:rPr>
                <w:rFonts w:ascii="Arial" w:eastAsia="Arial" w:hAnsi="Arial" w:cs="Arial"/>
                <w:color w:val="000000"/>
                <w:sz w:val="20"/>
                <w:szCs w:val="20"/>
              </w:rPr>
              <w:t>$</w:t>
            </w:r>
            <w:r>
              <w:rPr>
                <w:rFonts w:ascii="Arial" w:eastAsia="Arial" w:hAnsi="Arial" w:cs="Arial"/>
                <w:b/>
                <w:color w:val="000000"/>
                <w:sz w:val="20"/>
                <w:szCs w:val="20"/>
              </w:rPr>
              <w:t xml:space="preserve"> </w:t>
            </w:r>
            <w:r w:rsidR="00CA12E2">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6E62D9">
              <w:rPr>
                <w:rFonts w:ascii="Arial" w:eastAsia="Arial" w:hAnsi="Arial" w:cs="Arial"/>
                <w:color w:val="000000"/>
                <w:sz w:val="20"/>
                <w:szCs w:val="20"/>
              </w:rPr>
              <w:t>5,000.00</w:t>
            </w:r>
          </w:p>
        </w:tc>
      </w:tr>
      <w:tr w:rsidR="0051025C" w:rsidRPr="006E62D9" w14:paraId="5DE2E7FA" w14:textId="77777777" w:rsidTr="00570124">
        <w:tc>
          <w:tcPr>
            <w:tcW w:w="5240" w:type="dxa"/>
          </w:tcPr>
          <w:p w14:paraId="6399B9AF" w14:textId="55941651" w:rsidR="0051025C" w:rsidRPr="006E62D9" w:rsidRDefault="00140E8E" w:rsidP="006E62D9">
            <w:pPr>
              <w:widowControl w:val="0"/>
              <w:spacing w:after="0" w:line="360" w:lineRule="auto"/>
              <w:jc w:val="both"/>
              <w:rPr>
                <w:rFonts w:ascii="Arial" w:eastAsia="Arial" w:hAnsi="Arial" w:cs="Arial"/>
                <w:b/>
                <w:sz w:val="20"/>
                <w:szCs w:val="20"/>
              </w:rPr>
            </w:pPr>
            <w:r>
              <w:rPr>
                <w:rFonts w:ascii="Arial" w:eastAsia="Arial" w:hAnsi="Arial" w:cs="Arial"/>
                <w:b/>
                <w:sz w:val="20"/>
                <w:szCs w:val="20"/>
              </w:rPr>
              <w:t>42</w:t>
            </w:r>
            <w:r w:rsidR="002D2627">
              <w:rPr>
                <w:rFonts w:ascii="Arial" w:eastAsia="Arial" w:hAnsi="Arial" w:cs="Arial"/>
                <w:b/>
                <w:sz w:val="20"/>
                <w:szCs w:val="20"/>
              </w:rPr>
              <w:t xml:space="preserve">. </w:t>
            </w:r>
            <w:r w:rsidR="00CA12E2" w:rsidRPr="006E62D9">
              <w:rPr>
                <w:rFonts w:ascii="Arial" w:eastAsia="Arial" w:hAnsi="Arial" w:cs="Arial"/>
                <w:sz w:val="20"/>
                <w:szCs w:val="20"/>
              </w:rPr>
              <w:t>Laboratorios de análisis clínicos</w:t>
            </w:r>
          </w:p>
        </w:tc>
        <w:tc>
          <w:tcPr>
            <w:tcW w:w="515" w:type="dxa"/>
            <w:tcBorders>
              <w:right w:val="nil"/>
            </w:tcBorders>
          </w:tcPr>
          <w:p w14:paraId="1B7560EB" w14:textId="77777777" w:rsidR="0051025C" w:rsidRPr="006E62D9" w:rsidRDefault="0051025C" w:rsidP="006E62D9">
            <w:pPr>
              <w:widowControl w:val="0"/>
              <w:spacing w:after="0" w:line="360" w:lineRule="auto"/>
              <w:jc w:val="right"/>
              <w:rPr>
                <w:rFonts w:ascii="Arial" w:eastAsia="Arial" w:hAnsi="Arial" w:cs="Arial"/>
                <w:sz w:val="20"/>
                <w:szCs w:val="20"/>
              </w:rPr>
            </w:pPr>
          </w:p>
        </w:tc>
        <w:tc>
          <w:tcPr>
            <w:tcW w:w="1611" w:type="dxa"/>
            <w:tcBorders>
              <w:left w:val="nil"/>
            </w:tcBorders>
          </w:tcPr>
          <w:p w14:paraId="0113D1E5" w14:textId="048A05AE" w:rsidR="0051025C" w:rsidRPr="00570124" w:rsidRDefault="00CA12E2" w:rsidP="006E62D9">
            <w:pPr>
              <w:widowControl w:val="0"/>
              <w:pBdr>
                <w:top w:val="nil"/>
                <w:left w:val="nil"/>
                <w:bottom w:val="nil"/>
                <w:right w:val="nil"/>
                <w:between w:val="nil"/>
              </w:pBdr>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w:t>
            </w:r>
            <w:r>
              <w:rPr>
                <w:rFonts w:ascii="Arial" w:eastAsia="Arial" w:hAnsi="Arial" w:cs="Arial"/>
                <w:color w:val="000000"/>
                <w:sz w:val="20"/>
                <w:szCs w:val="20"/>
              </w:rPr>
              <w:t xml:space="preserve">        </w:t>
            </w:r>
            <w:r w:rsidRPr="006E62D9">
              <w:rPr>
                <w:rFonts w:ascii="Arial" w:eastAsia="Arial" w:hAnsi="Arial" w:cs="Arial"/>
                <w:color w:val="000000"/>
                <w:sz w:val="20"/>
                <w:szCs w:val="20"/>
              </w:rPr>
              <w:t xml:space="preserve"> 4,000.00</w:t>
            </w:r>
          </w:p>
        </w:tc>
        <w:tc>
          <w:tcPr>
            <w:tcW w:w="1629" w:type="dxa"/>
            <w:gridSpan w:val="2"/>
          </w:tcPr>
          <w:p w14:paraId="7067EC58" w14:textId="1561CB71" w:rsidR="0051025C" w:rsidRPr="00570124" w:rsidRDefault="00CA12E2" w:rsidP="00CA12E2">
            <w:pPr>
              <w:widowControl w:val="0"/>
              <w:pBdr>
                <w:top w:val="nil"/>
                <w:left w:val="nil"/>
                <w:bottom w:val="nil"/>
                <w:right w:val="nil"/>
                <w:between w:val="nil"/>
              </w:pBdr>
              <w:spacing w:after="0" w:line="360" w:lineRule="auto"/>
              <w:rPr>
                <w:rFonts w:ascii="Arial" w:eastAsia="Arial" w:hAnsi="Arial" w:cs="Arial"/>
                <w:color w:val="000000"/>
                <w:sz w:val="20"/>
                <w:szCs w:val="20"/>
              </w:rPr>
            </w:pPr>
            <w:r w:rsidRPr="00CA12E2">
              <w:rPr>
                <w:rFonts w:ascii="Arial" w:eastAsia="Arial" w:hAnsi="Arial" w:cs="Arial"/>
                <w:color w:val="000000"/>
                <w:sz w:val="20"/>
                <w:szCs w:val="20"/>
              </w:rPr>
              <w:t>$         4,000</w:t>
            </w:r>
            <w:r>
              <w:rPr>
                <w:rFonts w:ascii="Arial" w:eastAsia="Arial" w:hAnsi="Arial" w:cs="Arial"/>
                <w:color w:val="000000"/>
                <w:sz w:val="20"/>
                <w:szCs w:val="20"/>
              </w:rPr>
              <w:t>.00</w:t>
            </w:r>
          </w:p>
        </w:tc>
      </w:tr>
      <w:tr w:rsidR="0095129C" w:rsidRPr="006E62D9" w14:paraId="75208661" w14:textId="77777777" w:rsidTr="00570124">
        <w:tc>
          <w:tcPr>
            <w:tcW w:w="5240" w:type="dxa"/>
          </w:tcPr>
          <w:p w14:paraId="46205206" w14:textId="1B5E2D4C"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43</w:t>
            </w:r>
            <w:r w:rsidR="0095129C" w:rsidRPr="006E62D9">
              <w:rPr>
                <w:rFonts w:ascii="Arial" w:eastAsia="Arial" w:hAnsi="Arial" w:cs="Arial"/>
                <w:b/>
                <w:sz w:val="20"/>
                <w:szCs w:val="20"/>
              </w:rPr>
              <w:t>.</w:t>
            </w:r>
            <w:r w:rsidR="0095129C" w:rsidRPr="006E62D9">
              <w:rPr>
                <w:rFonts w:ascii="Arial" w:eastAsia="Arial" w:hAnsi="Arial" w:cs="Arial"/>
                <w:sz w:val="20"/>
                <w:szCs w:val="20"/>
              </w:rPr>
              <w:t>Negocios de telefonía celular, accesorios y similares</w:t>
            </w:r>
          </w:p>
        </w:tc>
        <w:tc>
          <w:tcPr>
            <w:tcW w:w="515" w:type="dxa"/>
            <w:tcBorders>
              <w:right w:val="nil"/>
            </w:tcBorders>
          </w:tcPr>
          <w:p w14:paraId="60F793AF" w14:textId="77777777" w:rsidR="0095129C" w:rsidRPr="006E62D9" w:rsidRDefault="0095129C" w:rsidP="00570124">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4E982C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3,500.00</w:t>
            </w:r>
          </w:p>
        </w:tc>
        <w:tc>
          <w:tcPr>
            <w:tcW w:w="426" w:type="dxa"/>
            <w:tcBorders>
              <w:right w:val="nil"/>
            </w:tcBorders>
          </w:tcPr>
          <w:p w14:paraId="5D4BF7B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66A3FD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59391124" w14:textId="77777777" w:rsidTr="00570124">
        <w:tc>
          <w:tcPr>
            <w:tcW w:w="5240" w:type="dxa"/>
          </w:tcPr>
          <w:p w14:paraId="7BD01E90" w14:textId="1D7EAC8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44</w:t>
            </w:r>
            <w:r w:rsidR="0095129C" w:rsidRPr="006E62D9">
              <w:rPr>
                <w:rFonts w:ascii="Arial" w:eastAsia="Arial" w:hAnsi="Arial" w:cs="Arial"/>
                <w:b/>
                <w:sz w:val="20"/>
                <w:szCs w:val="20"/>
              </w:rPr>
              <w:t>.</w:t>
            </w:r>
            <w:r w:rsidR="0095129C" w:rsidRPr="006E62D9">
              <w:rPr>
                <w:rFonts w:ascii="Arial" w:eastAsia="Arial" w:hAnsi="Arial" w:cs="Arial"/>
                <w:sz w:val="20"/>
                <w:szCs w:val="20"/>
              </w:rPr>
              <w:t>Talleres de reparación eléctrica</w:t>
            </w:r>
          </w:p>
        </w:tc>
        <w:tc>
          <w:tcPr>
            <w:tcW w:w="515" w:type="dxa"/>
            <w:tcBorders>
              <w:right w:val="nil"/>
            </w:tcBorders>
          </w:tcPr>
          <w:p w14:paraId="7A3166BB" w14:textId="77777777" w:rsidR="0095129C" w:rsidRPr="006E62D9" w:rsidRDefault="0095129C" w:rsidP="00570124">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43F0DD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1202DF5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33E546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5F2B0FD5" w14:textId="77777777" w:rsidTr="00570124">
        <w:tc>
          <w:tcPr>
            <w:tcW w:w="5240" w:type="dxa"/>
          </w:tcPr>
          <w:p w14:paraId="7D53797A" w14:textId="387D6DD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45</w:t>
            </w:r>
            <w:r w:rsidR="0095129C" w:rsidRPr="006E62D9">
              <w:rPr>
                <w:rFonts w:ascii="Arial" w:eastAsia="Arial" w:hAnsi="Arial" w:cs="Arial"/>
                <w:b/>
                <w:sz w:val="20"/>
                <w:szCs w:val="20"/>
              </w:rPr>
              <w:t>.</w:t>
            </w:r>
            <w:r w:rsidR="0095129C" w:rsidRPr="006E62D9">
              <w:rPr>
                <w:rFonts w:ascii="Arial" w:eastAsia="Arial" w:hAnsi="Arial" w:cs="Arial"/>
                <w:sz w:val="20"/>
                <w:szCs w:val="20"/>
              </w:rPr>
              <w:t>Escuelas particulares y academias</w:t>
            </w:r>
          </w:p>
        </w:tc>
        <w:tc>
          <w:tcPr>
            <w:tcW w:w="515" w:type="dxa"/>
            <w:tcBorders>
              <w:right w:val="nil"/>
            </w:tcBorders>
          </w:tcPr>
          <w:p w14:paraId="066830A4" w14:textId="77777777" w:rsidR="0095129C" w:rsidRPr="006E62D9" w:rsidRDefault="0095129C" w:rsidP="00570124">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61EA5A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40C683C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AB9A63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38BA49E7" w14:textId="77777777" w:rsidTr="00570124">
        <w:tc>
          <w:tcPr>
            <w:tcW w:w="5240" w:type="dxa"/>
          </w:tcPr>
          <w:p w14:paraId="510624C7" w14:textId="07EC3B89" w:rsidR="0095129C" w:rsidRPr="006E62D9" w:rsidRDefault="00140E8E" w:rsidP="002D2627">
            <w:pPr>
              <w:widowControl w:val="0"/>
              <w:spacing w:after="0" w:line="360" w:lineRule="auto"/>
              <w:jc w:val="both"/>
              <w:rPr>
                <w:rFonts w:ascii="Arial" w:eastAsia="Arial" w:hAnsi="Arial" w:cs="Arial"/>
                <w:sz w:val="20"/>
                <w:szCs w:val="20"/>
              </w:rPr>
            </w:pPr>
            <w:r>
              <w:rPr>
                <w:rFonts w:ascii="Arial" w:eastAsia="Arial" w:hAnsi="Arial" w:cs="Arial"/>
                <w:b/>
                <w:sz w:val="20"/>
                <w:szCs w:val="20"/>
              </w:rPr>
              <w:t>46</w:t>
            </w:r>
            <w:r w:rsidR="0095129C" w:rsidRPr="006E62D9">
              <w:rPr>
                <w:rFonts w:ascii="Arial" w:eastAsia="Arial" w:hAnsi="Arial" w:cs="Arial"/>
                <w:b/>
                <w:sz w:val="20"/>
                <w:szCs w:val="20"/>
              </w:rPr>
              <w:t>.</w:t>
            </w:r>
            <w:r w:rsidR="002D2627">
              <w:rPr>
                <w:rFonts w:ascii="Arial" w:eastAsia="Arial" w:hAnsi="Arial" w:cs="Arial"/>
                <w:b/>
                <w:sz w:val="20"/>
                <w:szCs w:val="20"/>
              </w:rPr>
              <w:t xml:space="preserve"> </w:t>
            </w:r>
            <w:r w:rsidR="0095129C" w:rsidRPr="006E62D9">
              <w:rPr>
                <w:rFonts w:ascii="Arial" w:eastAsia="Arial" w:hAnsi="Arial" w:cs="Arial"/>
                <w:sz w:val="20"/>
                <w:szCs w:val="20"/>
              </w:rPr>
              <w:t>Salón de eventos y banquetes, hacienda</w:t>
            </w:r>
            <w:r w:rsidR="002D2627">
              <w:rPr>
                <w:rFonts w:ascii="Arial" w:eastAsia="Arial" w:hAnsi="Arial" w:cs="Arial"/>
                <w:sz w:val="20"/>
                <w:szCs w:val="20"/>
              </w:rPr>
              <w:t>s y/o quintas para eventos.</w:t>
            </w:r>
          </w:p>
        </w:tc>
        <w:tc>
          <w:tcPr>
            <w:tcW w:w="515" w:type="dxa"/>
            <w:tcBorders>
              <w:right w:val="nil"/>
            </w:tcBorders>
          </w:tcPr>
          <w:p w14:paraId="12C8E007" w14:textId="58C643F1" w:rsidR="0095129C" w:rsidRPr="006E62D9" w:rsidRDefault="002D2627"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1808407E" w14:textId="0DCAE8BE" w:rsidR="0095129C" w:rsidRPr="006E62D9" w:rsidRDefault="0095129C" w:rsidP="002D2627">
            <w:pPr>
              <w:widowControl w:val="0"/>
              <w:spacing w:after="0" w:line="360" w:lineRule="auto"/>
              <w:rPr>
                <w:rFonts w:ascii="Arial" w:eastAsia="Arial" w:hAnsi="Arial" w:cs="Arial"/>
                <w:sz w:val="20"/>
                <w:szCs w:val="20"/>
              </w:rPr>
            </w:pPr>
            <w:r w:rsidRPr="006E62D9">
              <w:rPr>
                <w:rFonts w:ascii="Arial" w:eastAsia="Arial" w:hAnsi="Arial" w:cs="Arial"/>
                <w:sz w:val="20"/>
                <w:szCs w:val="20"/>
              </w:rPr>
              <w:t>16,000.00</w:t>
            </w:r>
          </w:p>
        </w:tc>
        <w:tc>
          <w:tcPr>
            <w:tcW w:w="426" w:type="dxa"/>
            <w:tcBorders>
              <w:right w:val="nil"/>
            </w:tcBorders>
          </w:tcPr>
          <w:p w14:paraId="6FD943E5" w14:textId="4310DB86" w:rsidR="0095129C" w:rsidRPr="006E62D9" w:rsidRDefault="002D2627"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2CCC67E3" w14:textId="3C4F6810" w:rsidR="0095129C" w:rsidRPr="006E62D9" w:rsidRDefault="0095129C" w:rsidP="002D2627">
            <w:pPr>
              <w:widowControl w:val="0"/>
              <w:spacing w:after="0" w:line="360" w:lineRule="auto"/>
              <w:rPr>
                <w:rFonts w:ascii="Arial" w:eastAsia="Arial" w:hAnsi="Arial" w:cs="Arial"/>
                <w:sz w:val="20"/>
                <w:szCs w:val="20"/>
              </w:rPr>
            </w:pPr>
            <w:r w:rsidRPr="006E62D9">
              <w:rPr>
                <w:rFonts w:ascii="Arial" w:eastAsia="Arial" w:hAnsi="Arial" w:cs="Arial"/>
                <w:sz w:val="20"/>
                <w:szCs w:val="20"/>
              </w:rPr>
              <w:t>8,000.00</w:t>
            </w:r>
          </w:p>
        </w:tc>
      </w:tr>
      <w:tr w:rsidR="002D2627" w:rsidRPr="006E62D9" w14:paraId="1F03C960" w14:textId="77777777" w:rsidTr="00570124">
        <w:tc>
          <w:tcPr>
            <w:tcW w:w="5240" w:type="dxa"/>
          </w:tcPr>
          <w:p w14:paraId="006FE6EF" w14:textId="07C93D86" w:rsidR="002D2627" w:rsidRPr="006E62D9" w:rsidRDefault="00140E8E" w:rsidP="006E62D9">
            <w:pPr>
              <w:widowControl w:val="0"/>
              <w:spacing w:after="0" w:line="360" w:lineRule="auto"/>
              <w:jc w:val="both"/>
              <w:rPr>
                <w:rFonts w:ascii="Arial" w:eastAsia="Arial" w:hAnsi="Arial" w:cs="Arial"/>
                <w:b/>
                <w:sz w:val="20"/>
                <w:szCs w:val="20"/>
              </w:rPr>
            </w:pPr>
            <w:r>
              <w:rPr>
                <w:rFonts w:ascii="Arial" w:eastAsia="Arial" w:hAnsi="Arial" w:cs="Arial"/>
                <w:b/>
                <w:sz w:val="20"/>
                <w:szCs w:val="20"/>
              </w:rPr>
              <w:t>47</w:t>
            </w:r>
            <w:r w:rsidR="002D2627">
              <w:rPr>
                <w:rFonts w:ascii="Arial" w:eastAsia="Arial" w:hAnsi="Arial" w:cs="Arial"/>
                <w:b/>
                <w:sz w:val="20"/>
                <w:szCs w:val="20"/>
              </w:rPr>
              <w:t xml:space="preserve">. </w:t>
            </w:r>
            <w:r w:rsidR="002D2627" w:rsidRPr="006E62D9">
              <w:rPr>
                <w:rFonts w:ascii="Arial" w:eastAsia="Arial" w:hAnsi="Arial" w:cs="Arial"/>
                <w:sz w:val="20"/>
                <w:szCs w:val="20"/>
              </w:rPr>
              <w:t>Sala de fiestas, local</w:t>
            </w:r>
          </w:p>
        </w:tc>
        <w:tc>
          <w:tcPr>
            <w:tcW w:w="515" w:type="dxa"/>
            <w:tcBorders>
              <w:right w:val="nil"/>
            </w:tcBorders>
          </w:tcPr>
          <w:p w14:paraId="5FFB1B24" w14:textId="7386E50D" w:rsidR="002D2627" w:rsidRPr="006E62D9" w:rsidRDefault="002D2627" w:rsidP="002D2627">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3F4D1663" w14:textId="355F3EBC" w:rsidR="002D2627" w:rsidRPr="006E62D9" w:rsidRDefault="002D2627"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0B609EE6" w14:textId="0A72DCA2" w:rsidR="002D2627" w:rsidRPr="006E62D9" w:rsidRDefault="002D2627" w:rsidP="002D2627">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14BC833F" w14:textId="41A5A334" w:rsidR="002D2627" w:rsidRPr="006E62D9" w:rsidRDefault="002D2627"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27BF921A" w14:textId="77777777" w:rsidTr="00570124">
        <w:tc>
          <w:tcPr>
            <w:tcW w:w="5240" w:type="dxa"/>
          </w:tcPr>
          <w:p w14:paraId="5DB205F9" w14:textId="041A4FB3"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48</w:t>
            </w:r>
            <w:r w:rsidR="0095129C" w:rsidRPr="006E62D9">
              <w:rPr>
                <w:rFonts w:ascii="Arial" w:eastAsia="Arial" w:hAnsi="Arial" w:cs="Arial"/>
                <w:b/>
                <w:sz w:val="20"/>
                <w:szCs w:val="20"/>
              </w:rPr>
              <w:t>.</w:t>
            </w:r>
            <w:r w:rsidR="0095129C" w:rsidRPr="006E62D9">
              <w:rPr>
                <w:rFonts w:ascii="Arial" w:eastAsia="Arial" w:hAnsi="Arial" w:cs="Arial"/>
                <w:sz w:val="20"/>
                <w:szCs w:val="20"/>
              </w:rPr>
              <w:t>Expendios de alimentos balanceados y cereales</w:t>
            </w:r>
          </w:p>
        </w:tc>
        <w:tc>
          <w:tcPr>
            <w:tcW w:w="515" w:type="dxa"/>
            <w:tcBorders>
              <w:right w:val="nil"/>
            </w:tcBorders>
          </w:tcPr>
          <w:p w14:paraId="119C003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8C21BB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39AF445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3DD317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3B162DA8" w14:textId="77777777" w:rsidTr="00570124">
        <w:tc>
          <w:tcPr>
            <w:tcW w:w="5240" w:type="dxa"/>
          </w:tcPr>
          <w:p w14:paraId="7B54AA30" w14:textId="6E5D6462"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49</w:t>
            </w:r>
            <w:r w:rsidR="0095129C" w:rsidRPr="006E62D9">
              <w:rPr>
                <w:rFonts w:ascii="Arial" w:eastAsia="Arial" w:hAnsi="Arial" w:cs="Arial"/>
                <w:b/>
                <w:sz w:val="20"/>
                <w:szCs w:val="20"/>
              </w:rPr>
              <w:t>.</w:t>
            </w:r>
            <w:r w:rsidR="0095129C" w:rsidRPr="006E62D9">
              <w:rPr>
                <w:rFonts w:ascii="Arial" w:eastAsia="Arial" w:hAnsi="Arial" w:cs="Arial"/>
                <w:sz w:val="20"/>
                <w:szCs w:val="20"/>
              </w:rPr>
              <w:t>Gaseras</w:t>
            </w:r>
          </w:p>
        </w:tc>
        <w:tc>
          <w:tcPr>
            <w:tcW w:w="515" w:type="dxa"/>
            <w:tcBorders>
              <w:right w:val="nil"/>
            </w:tcBorders>
          </w:tcPr>
          <w:p w14:paraId="7A11DCD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A52D3A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c>
          <w:tcPr>
            <w:tcW w:w="426" w:type="dxa"/>
            <w:tcBorders>
              <w:right w:val="nil"/>
            </w:tcBorders>
          </w:tcPr>
          <w:p w14:paraId="768E0DD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2B529E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r>
      <w:tr w:rsidR="0095129C" w:rsidRPr="006E62D9" w14:paraId="030D65D2" w14:textId="77777777" w:rsidTr="00570124">
        <w:tc>
          <w:tcPr>
            <w:tcW w:w="5240" w:type="dxa"/>
          </w:tcPr>
          <w:p w14:paraId="5CE26796" w14:textId="44FA42F4"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50</w:t>
            </w:r>
            <w:r w:rsidR="0095129C" w:rsidRPr="006E62D9">
              <w:rPr>
                <w:rFonts w:ascii="Arial" w:eastAsia="Arial" w:hAnsi="Arial" w:cs="Arial"/>
                <w:b/>
                <w:sz w:val="20"/>
                <w:szCs w:val="20"/>
              </w:rPr>
              <w:t>.</w:t>
            </w:r>
            <w:r w:rsidR="0095129C" w:rsidRPr="006E62D9">
              <w:rPr>
                <w:rFonts w:ascii="Arial" w:eastAsia="Arial" w:hAnsi="Arial" w:cs="Arial"/>
                <w:sz w:val="20"/>
                <w:szCs w:val="20"/>
              </w:rPr>
              <w:t>Gasolineras</w:t>
            </w:r>
          </w:p>
        </w:tc>
        <w:tc>
          <w:tcPr>
            <w:tcW w:w="515" w:type="dxa"/>
            <w:tcBorders>
              <w:right w:val="nil"/>
            </w:tcBorders>
          </w:tcPr>
          <w:p w14:paraId="74ACD25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50F10B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c>
          <w:tcPr>
            <w:tcW w:w="426" w:type="dxa"/>
            <w:tcBorders>
              <w:right w:val="nil"/>
            </w:tcBorders>
          </w:tcPr>
          <w:p w14:paraId="4E0097D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7CDF3C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r>
      <w:tr w:rsidR="0095129C" w:rsidRPr="006E62D9" w14:paraId="6809F182" w14:textId="77777777" w:rsidTr="00570124">
        <w:tc>
          <w:tcPr>
            <w:tcW w:w="5240" w:type="dxa"/>
          </w:tcPr>
          <w:p w14:paraId="3407E4EF" w14:textId="7C0668D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51</w:t>
            </w:r>
            <w:r w:rsidR="0095129C" w:rsidRPr="006E62D9">
              <w:rPr>
                <w:rFonts w:ascii="Arial" w:eastAsia="Arial" w:hAnsi="Arial" w:cs="Arial"/>
                <w:b/>
                <w:sz w:val="20"/>
                <w:szCs w:val="20"/>
              </w:rPr>
              <w:t>.</w:t>
            </w:r>
            <w:r w:rsidR="0095129C" w:rsidRPr="006E62D9">
              <w:rPr>
                <w:rFonts w:ascii="Arial" w:eastAsia="Arial" w:hAnsi="Arial" w:cs="Arial"/>
                <w:sz w:val="20"/>
                <w:szCs w:val="20"/>
              </w:rPr>
              <w:t>Servicio de sistema de televisión</w:t>
            </w:r>
          </w:p>
        </w:tc>
        <w:tc>
          <w:tcPr>
            <w:tcW w:w="515" w:type="dxa"/>
            <w:tcBorders>
              <w:right w:val="nil"/>
            </w:tcBorders>
          </w:tcPr>
          <w:p w14:paraId="2DE66EC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C34C3D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0F4A49D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FFF165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3F691D36" w14:textId="77777777" w:rsidTr="00570124">
        <w:tc>
          <w:tcPr>
            <w:tcW w:w="5240" w:type="dxa"/>
          </w:tcPr>
          <w:p w14:paraId="6082EE81" w14:textId="671B2C32"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52</w:t>
            </w:r>
            <w:r w:rsidR="0095129C" w:rsidRPr="006E62D9">
              <w:rPr>
                <w:rFonts w:ascii="Arial" w:eastAsia="Arial" w:hAnsi="Arial" w:cs="Arial"/>
                <w:b/>
                <w:sz w:val="20"/>
                <w:szCs w:val="20"/>
              </w:rPr>
              <w:t>.</w:t>
            </w:r>
            <w:r w:rsidR="0095129C" w:rsidRPr="006E62D9">
              <w:rPr>
                <w:rFonts w:ascii="Arial" w:eastAsia="Arial" w:hAnsi="Arial" w:cs="Arial"/>
                <w:sz w:val="20"/>
                <w:szCs w:val="20"/>
              </w:rPr>
              <w:t>Distribución de televisión de paga satelital</w:t>
            </w:r>
          </w:p>
        </w:tc>
        <w:tc>
          <w:tcPr>
            <w:tcW w:w="515" w:type="dxa"/>
            <w:tcBorders>
              <w:right w:val="nil"/>
            </w:tcBorders>
          </w:tcPr>
          <w:p w14:paraId="1A04A26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ED6431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3CD7EF9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30F5CD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288A047B" w14:textId="77777777" w:rsidTr="00570124">
        <w:tc>
          <w:tcPr>
            <w:tcW w:w="5240" w:type="dxa"/>
          </w:tcPr>
          <w:p w14:paraId="3E92858C" w14:textId="53126554"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53</w:t>
            </w:r>
            <w:r w:rsidR="0095129C" w:rsidRPr="006E62D9">
              <w:rPr>
                <w:rFonts w:ascii="Arial" w:eastAsia="Arial" w:hAnsi="Arial" w:cs="Arial"/>
                <w:b/>
                <w:sz w:val="20"/>
                <w:szCs w:val="20"/>
              </w:rPr>
              <w:t>.</w:t>
            </w:r>
            <w:r w:rsidR="0095129C" w:rsidRPr="006E62D9">
              <w:rPr>
                <w:rFonts w:ascii="Arial" w:eastAsia="Arial" w:hAnsi="Arial" w:cs="Arial"/>
                <w:sz w:val="20"/>
                <w:szCs w:val="20"/>
              </w:rPr>
              <w:t>Centros de foto estudio y grabación</w:t>
            </w:r>
          </w:p>
        </w:tc>
        <w:tc>
          <w:tcPr>
            <w:tcW w:w="515" w:type="dxa"/>
            <w:tcBorders>
              <w:right w:val="nil"/>
            </w:tcBorders>
          </w:tcPr>
          <w:p w14:paraId="161A190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23F4B8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514265E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B4BDDD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r>
      <w:tr w:rsidR="0095129C" w:rsidRPr="006E62D9" w14:paraId="17D09A8B" w14:textId="77777777" w:rsidTr="00570124">
        <w:tc>
          <w:tcPr>
            <w:tcW w:w="5240" w:type="dxa"/>
          </w:tcPr>
          <w:p w14:paraId="51DA9CE7" w14:textId="66222D63"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54</w:t>
            </w:r>
            <w:r w:rsidR="0095129C" w:rsidRPr="006E62D9">
              <w:rPr>
                <w:rFonts w:ascii="Arial" w:eastAsia="Arial" w:hAnsi="Arial" w:cs="Arial"/>
                <w:b/>
                <w:sz w:val="20"/>
                <w:szCs w:val="20"/>
              </w:rPr>
              <w:t>.</w:t>
            </w:r>
            <w:r w:rsidR="0095129C" w:rsidRPr="006E62D9">
              <w:rPr>
                <w:rFonts w:ascii="Arial" w:eastAsia="Arial" w:hAnsi="Arial" w:cs="Arial"/>
                <w:sz w:val="20"/>
                <w:szCs w:val="20"/>
              </w:rPr>
              <w:t>Despachos de servicios profesionales y consultoría</w:t>
            </w:r>
          </w:p>
        </w:tc>
        <w:tc>
          <w:tcPr>
            <w:tcW w:w="515" w:type="dxa"/>
            <w:tcBorders>
              <w:right w:val="nil"/>
            </w:tcBorders>
          </w:tcPr>
          <w:p w14:paraId="4AC228E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5A8F23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c>
          <w:tcPr>
            <w:tcW w:w="426" w:type="dxa"/>
            <w:tcBorders>
              <w:right w:val="nil"/>
            </w:tcBorders>
          </w:tcPr>
          <w:p w14:paraId="0D6164A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C5F1C6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w:t>
            </w:r>
          </w:p>
        </w:tc>
      </w:tr>
      <w:tr w:rsidR="0095129C" w:rsidRPr="006E62D9" w14:paraId="5203AE7B" w14:textId="77777777" w:rsidTr="00570124">
        <w:tc>
          <w:tcPr>
            <w:tcW w:w="5240" w:type="dxa"/>
          </w:tcPr>
          <w:p w14:paraId="131F9604" w14:textId="13E0035C" w:rsidR="0095129C" w:rsidRPr="00741C2A"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55</w:t>
            </w:r>
            <w:r w:rsidR="0095129C" w:rsidRPr="006E62D9">
              <w:rPr>
                <w:rFonts w:ascii="Arial" w:eastAsia="Arial" w:hAnsi="Arial" w:cs="Arial"/>
                <w:b/>
                <w:sz w:val="20"/>
                <w:szCs w:val="20"/>
              </w:rPr>
              <w:t>.</w:t>
            </w:r>
            <w:r w:rsidR="0095129C" w:rsidRPr="006E62D9">
              <w:rPr>
                <w:rFonts w:ascii="Arial" w:eastAsia="Arial" w:hAnsi="Arial" w:cs="Arial"/>
                <w:sz w:val="20"/>
                <w:szCs w:val="20"/>
              </w:rPr>
              <w:t>Com</w:t>
            </w:r>
            <w:r w:rsidR="00741C2A">
              <w:rPr>
                <w:rFonts w:ascii="Arial" w:eastAsia="Arial" w:hAnsi="Arial" w:cs="Arial"/>
                <w:sz w:val="20"/>
                <w:szCs w:val="20"/>
              </w:rPr>
              <w:t>pra/venta de frutas y legumbres</w:t>
            </w:r>
          </w:p>
        </w:tc>
        <w:tc>
          <w:tcPr>
            <w:tcW w:w="515" w:type="dxa"/>
            <w:tcBorders>
              <w:right w:val="nil"/>
            </w:tcBorders>
          </w:tcPr>
          <w:p w14:paraId="483C18D5" w14:textId="6399EA5E" w:rsidR="0095129C" w:rsidRPr="006E62D9" w:rsidRDefault="002D2627"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7B21462D" w14:textId="2CB57A6D" w:rsidR="0095129C" w:rsidRPr="006E62D9" w:rsidRDefault="002D2627" w:rsidP="002D2627">
            <w:pPr>
              <w:widowControl w:val="0"/>
              <w:spacing w:after="0" w:line="360" w:lineRule="auto"/>
              <w:rPr>
                <w:rFonts w:ascii="Arial" w:eastAsia="Arial" w:hAnsi="Arial" w:cs="Arial"/>
                <w:sz w:val="20"/>
                <w:szCs w:val="20"/>
              </w:rPr>
            </w:pPr>
            <w:r>
              <w:rPr>
                <w:rFonts w:ascii="Arial" w:eastAsia="Arial" w:hAnsi="Arial" w:cs="Arial"/>
                <w:sz w:val="20"/>
                <w:szCs w:val="20"/>
              </w:rPr>
              <w:t xml:space="preserve">              575.00</w:t>
            </w:r>
          </w:p>
        </w:tc>
        <w:tc>
          <w:tcPr>
            <w:tcW w:w="426" w:type="dxa"/>
            <w:tcBorders>
              <w:right w:val="nil"/>
            </w:tcBorders>
          </w:tcPr>
          <w:p w14:paraId="69CB24FD" w14:textId="50C5D21D" w:rsidR="0095129C" w:rsidRPr="006E62D9" w:rsidRDefault="00741C2A"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796C7CFB" w14:textId="5CF2ED87" w:rsidR="0095129C" w:rsidRPr="006E62D9" w:rsidRDefault="00741C2A" w:rsidP="00741C2A">
            <w:pPr>
              <w:widowControl w:val="0"/>
              <w:spacing w:after="0" w:line="360" w:lineRule="auto"/>
              <w:rPr>
                <w:rFonts w:ascii="Arial" w:eastAsia="Arial" w:hAnsi="Arial" w:cs="Arial"/>
                <w:sz w:val="20"/>
                <w:szCs w:val="20"/>
              </w:rPr>
            </w:pPr>
            <w:r>
              <w:rPr>
                <w:rFonts w:ascii="Arial" w:eastAsia="Arial" w:hAnsi="Arial" w:cs="Arial"/>
                <w:sz w:val="20"/>
                <w:szCs w:val="20"/>
              </w:rPr>
              <w:t xml:space="preserve">      29</w:t>
            </w:r>
            <w:r w:rsidR="0095129C" w:rsidRPr="006E62D9">
              <w:rPr>
                <w:rFonts w:ascii="Arial" w:eastAsia="Arial" w:hAnsi="Arial" w:cs="Arial"/>
                <w:sz w:val="20"/>
                <w:szCs w:val="20"/>
              </w:rPr>
              <w:t>0.00</w:t>
            </w:r>
          </w:p>
        </w:tc>
      </w:tr>
      <w:tr w:rsidR="0095129C" w:rsidRPr="006E62D9" w14:paraId="0CBFF0CF" w14:textId="77777777" w:rsidTr="00570124">
        <w:tc>
          <w:tcPr>
            <w:tcW w:w="5240" w:type="dxa"/>
          </w:tcPr>
          <w:p w14:paraId="724983EA" w14:textId="1B611AF7"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56</w:t>
            </w:r>
            <w:r w:rsidR="0095129C" w:rsidRPr="006E62D9">
              <w:rPr>
                <w:rFonts w:ascii="Arial" w:eastAsia="Arial" w:hAnsi="Arial" w:cs="Arial"/>
                <w:b/>
                <w:sz w:val="20"/>
                <w:szCs w:val="20"/>
              </w:rPr>
              <w:t>.</w:t>
            </w:r>
            <w:r w:rsidR="0095129C" w:rsidRPr="006E62D9">
              <w:rPr>
                <w:rFonts w:ascii="Arial" w:eastAsia="Arial" w:hAnsi="Arial" w:cs="Arial"/>
                <w:sz w:val="20"/>
                <w:szCs w:val="20"/>
              </w:rPr>
              <w:t>Permiso para instalación de antenas para radioaficionados</w:t>
            </w:r>
          </w:p>
        </w:tc>
        <w:tc>
          <w:tcPr>
            <w:tcW w:w="515" w:type="dxa"/>
            <w:tcBorders>
              <w:right w:val="nil"/>
            </w:tcBorders>
          </w:tcPr>
          <w:p w14:paraId="0956A30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BB99A5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7A63B28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DC5EA7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1EDEE6AB" w14:textId="77777777" w:rsidTr="00570124">
        <w:tc>
          <w:tcPr>
            <w:tcW w:w="5240" w:type="dxa"/>
          </w:tcPr>
          <w:p w14:paraId="3A85DD10" w14:textId="7230CE43"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57</w:t>
            </w:r>
            <w:r w:rsidR="0095129C" w:rsidRPr="006E62D9">
              <w:rPr>
                <w:rFonts w:ascii="Arial" w:eastAsia="Arial" w:hAnsi="Arial" w:cs="Arial"/>
                <w:b/>
                <w:sz w:val="20"/>
                <w:szCs w:val="20"/>
              </w:rPr>
              <w:t>.</w:t>
            </w:r>
            <w:r w:rsidR="00741C2A">
              <w:rPr>
                <w:rFonts w:ascii="Arial" w:eastAsia="Arial" w:hAnsi="Arial" w:cs="Arial"/>
                <w:sz w:val="20"/>
                <w:szCs w:val="20"/>
              </w:rPr>
              <w:t>A</w:t>
            </w:r>
            <w:r w:rsidR="0095129C" w:rsidRPr="006E62D9">
              <w:rPr>
                <w:rFonts w:ascii="Arial" w:eastAsia="Arial" w:hAnsi="Arial" w:cs="Arial"/>
                <w:sz w:val="20"/>
                <w:szCs w:val="20"/>
              </w:rPr>
              <w:t>barrotes</w:t>
            </w:r>
          </w:p>
        </w:tc>
        <w:tc>
          <w:tcPr>
            <w:tcW w:w="515" w:type="dxa"/>
            <w:tcBorders>
              <w:right w:val="nil"/>
            </w:tcBorders>
          </w:tcPr>
          <w:p w14:paraId="3C7E7A9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B30D8A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7BF45F8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90278B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5E6E4744" w14:textId="77777777" w:rsidTr="00570124">
        <w:tc>
          <w:tcPr>
            <w:tcW w:w="5240" w:type="dxa"/>
          </w:tcPr>
          <w:p w14:paraId="4F79EE90" w14:textId="3C19F7A5" w:rsidR="0095129C" w:rsidRPr="00741C2A"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58</w:t>
            </w:r>
            <w:r w:rsidR="0095129C" w:rsidRPr="006E62D9">
              <w:rPr>
                <w:rFonts w:ascii="Arial" w:eastAsia="Arial" w:hAnsi="Arial" w:cs="Arial"/>
                <w:b/>
                <w:sz w:val="20"/>
                <w:szCs w:val="20"/>
              </w:rPr>
              <w:t>.</w:t>
            </w:r>
            <w:r w:rsidR="0095129C" w:rsidRPr="006E62D9">
              <w:rPr>
                <w:rFonts w:ascii="Arial" w:eastAsia="Arial" w:hAnsi="Arial" w:cs="Arial"/>
                <w:sz w:val="20"/>
                <w:szCs w:val="20"/>
              </w:rPr>
              <w:t>Antenas repetidoras d</w:t>
            </w:r>
            <w:r w:rsidR="00741C2A">
              <w:rPr>
                <w:rFonts w:ascii="Arial" w:eastAsia="Arial" w:hAnsi="Arial" w:cs="Arial"/>
                <w:sz w:val="20"/>
                <w:szCs w:val="20"/>
              </w:rPr>
              <w:t>e señal sobre torre arriostrada</w:t>
            </w:r>
          </w:p>
        </w:tc>
        <w:tc>
          <w:tcPr>
            <w:tcW w:w="515" w:type="dxa"/>
            <w:tcBorders>
              <w:right w:val="nil"/>
            </w:tcBorders>
          </w:tcPr>
          <w:p w14:paraId="02B27F2F" w14:textId="5F7B74DE" w:rsidR="0095129C" w:rsidRPr="006E62D9" w:rsidRDefault="00741C2A"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369496F8" w14:textId="280D31A9" w:rsidR="0095129C" w:rsidRPr="006E62D9" w:rsidRDefault="00741C2A" w:rsidP="00741C2A">
            <w:pPr>
              <w:widowControl w:val="0"/>
              <w:spacing w:after="0" w:line="360" w:lineRule="auto"/>
              <w:rPr>
                <w:rFonts w:ascii="Arial" w:eastAsia="Arial" w:hAnsi="Arial" w:cs="Arial"/>
                <w:sz w:val="20"/>
                <w:szCs w:val="20"/>
              </w:rPr>
            </w:pPr>
            <w:r>
              <w:rPr>
                <w:rFonts w:ascii="Arial" w:eastAsia="Arial" w:hAnsi="Arial" w:cs="Arial"/>
                <w:sz w:val="20"/>
                <w:szCs w:val="20"/>
              </w:rPr>
              <w:t>17,5</w:t>
            </w:r>
            <w:r w:rsidR="0095129C" w:rsidRPr="006E62D9">
              <w:rPr>
                <w:rFonts w:ascii="Arial" w:eastAsia="Arial" w:hAnsi="Arial" w:cs="Arial"/>
                <w:sz w:val="20"/>
                <w:szCs w:val="20"/>
              </w:rPr>
              <w:t>00.00</w:t>
            </w:r>
          </w:p>
        </w:tc>
        <w:tc>
          <w:tcPr>
            <w:tcW w:w="426" w:type="dxa"/>
            <w:tcBorders>
              <w:right w:val="nil"/>
            </w:tcBorders>
          </w:tcPr>
          <w:p w14:paraId="687736BA" w14:textId="74B976AE" w:rsidR="0095129C" w:rsidRPr="006E62D9" w:rsidRDefault="00741C2A"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561428CE" w14:textId="0A0AF251" w:rsidR="0095129C" w:rsidRPr="006E62D9" w:rsidRDefault="00741C2A" w:rsidP="00741C2A">
            <w:pPr>
              <w:widowControl w:val="0"/>
              <w:spacing w:after="0" w:line="360" w:lineRule="auto"/>
              <w:rPr>
                <w:rFonts w:ascii="Arial" w:eastAsia="Arial" w:hAnsi="Arial" w:cs="Arial"/>
                <w:sz w:val="20"/>
                <w:szCs w:val="20"/>
              </w:rPr>
            </w:pPr>
            <w:r>
              <w:rPr>
                <w:rFonts w:ascii="Arial" w:eastAsia="Arial" w:hAnsi="Arial" w:cs="Arial"/>
                <w:sz w:val="20"/>
                <w:szCs w:val="20"/>
              </w:rPr>
              <w:t>8</w:t>
            </w:r>
            <w:r w:rsidR="0095129C" w:rsidRPr="006E62D9">
              <w:rPr>
                <w:rFonts w:ascii="Arial" w:eastAsia="Arial" w:hAnsi="Arial" w:cs="Arial"/>
                <w:sz w:val="20"/>
                <w:szCs w:val="20"/>
              </w:rPr>
              <w:t>,000.00</w:t>
            </w:r>
          </w:p>
        </w:tc>
      </w:tr>
      <w:tr w:rsidR="0095129C" w:rsidRPr="006E62D9" w14:paraId="3E26F6E2" w14:textId="77777777" w:rsidTr="00570124">
        <w:tc>
          <w:tcPr>
            <w:tcW w:w="5240" w:type="dxa"/>
          </w:tcPr>
          <w:p w14:paraId="47B0F324" w14:textId="2515EACD"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59</w:t>
            </w:r>
            <w:r w:rsidR="0095129C" w:rsidRPr="006E62D9">
              <w:rPr>
                <w:rFonts w:ascii="Arial" w:eastAsia="Arial" w:hAnsi="Arial" w:cs="Arial"/>
                <w:b/>
                <w:sz w:val="20"/>
                <w:szCs w:val="20"/>
              </w:rPr>
              <w:t>.</w:t>
            </w:r>
            <w:r w:rsidR="0095129C" w:rsidRPr="006E62D9">
              <w:rPr>
                <w:rFonts w:ascii="Arial" w:eastAsia="Arial" w:hAnsi="Arial" w:cs="Arial"/>
                <w:sz w:val="20"/>
                <w:szCs w:val="20"/>
              </w:rPr>
              <w:t>Radio base de Telefonía Celular, Caseta de co</w:t>
            </w:r>
            <w:r>
              <w:rPr>
                <w:rFonts w:ascii="Arial" w:eastAsia="Arial" w:hAnsi="Arial" w:cs="Arial"/>
                <w:sz w:val="20"/>
                <w:szCs w:val="20"/>
              </w:rPr>
              <w:t xml:space="preserve">ntrol </w:t>
            </w:r>
          </w:p>
        </w:tc>
        <w:tc>
          <w:tcPr>
            <w:tcW w:w="515" w:type="dxa"/>
            <w:tcBorders>
              <w:right w:val="nil"/>
            </w:tcBorders>
          </w:tcPr>
          <w:p w14:paraId="6A6C741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DAE38D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15,0000.00</w:t>
            </w:r>
          </w:p>
        </w:tc>
        <w:tc>
          <w:tcPr>
            <w:tcW w:w="426" w:type="dxa"/>
            <w:tcBorders>
              <w:right w:val="nil"/>
            </w:tcBorders>
          </w:tcPr>
          <w:p w14:paraId="7FC6BF6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6A9E0E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E855A47" w14:textId="77777777" w:rsidTr="00570124">
        <w:tc>
          <w:tcPr>
            <w:tcW w:w="5240" w:type="dxa"/>
          </w:tcPr>
          <w:p w14:paraId="77DA0F92" w14:textId="4DC73556"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60</w:t>
            </w:r>
            <w:r w:rsidR="0095129C" w:rsidRPr="006E62D9">
              <w:rPr>
                <w:rFonts w:ascii="Arial" w:eastAsia="Arial" w:hAnsi="Arial" w:cs="Arial"/>
                <w:b/>
                <w:sz w:val="20"/>
                <w:szCs w:val="20"/>
              </w:rPr>
              <w:t>.</w:t>
            </w:r>
            <w:r w:rsidR="0095129C" w:rsidRPr="006E62D9">
              <w:rPr>
                <w:rFonts w:ascii="Arial" w:eastAsia="Arial" w:hAnsi="Arial" w:cs="Arial"/>
                <w:sz w:val="20"/>
                <w:szCs w:val="20"/>
              </w:rPr>
              <w:t>Antenas repetidoras de Señal sobre torre auto soportada</w:t>
            </w:r>
          </w:p>
        </w:tc>
        <w:tc>
          <w:tcPr>
            <w:tcW w:w="515" w:type="dxa"/>
            <w:tcBorders>
              <w:right w:val="nil"/>
            </w:tcBorders>
          </w:tcPr>
          <w:p w14:paraId="03943B3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8B08B7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c>
          <w:tcPr>
            <w:tcW w:w="426" w:type="dxa"/>
            <w:tcBorders>
              <w:right w:val="nil"/>
            </w:tcBorders>
          </w:tcPr>
          <w:p w14:paraId="57E32FF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1B316F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r>
      <w:tr w:rsidR="0095129C" w:rsidRPr="006E62D9" w14:paraId="761E5EB0" w14:textId="77777777" w:rsidTr="00570124">
        <w:tc>
          <w:tcPr>
            <w:tcW w:w="5240" w:type="dxa"/>
          </w:tcPr>
          <w:p w14:paraId="2CE50706" w14:textId="75CA48BC"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61</w:t>
            </w:r>
            <w:r w:rsidR="0095129C" w:rsidRPr="006E62D9">
              <w:rPr>
                <w:rFonts w:ascii="Arial" w:eastAsia="Arial" w:hAnsi="Arial" w:cs="Arial"/>
                <w:b/>
                <w:sz w:val="20"/>
                <w:szCs w:val="20"/>
              </w:rPr>
              <w:t>.</w:t>
            </w:r>
            <w:r w:rsidR="0095129C" w:rsidRPr="006E62D9">
              <w:rPr>
                <w:rFonts w:ascii="Arial" w:eastAsia="Arial" w:hAnsi="Arial" w:cs="Arial"/>
                <w:sz w:val="20"/>
                <w:szCs w:val="20"/>
              </w:rPr>
              <w:t>Centro de distribución, almacenamiento, venta, embotellamiento o empaquetamiento de productos comerciables</w:t>
            </w:r>
          </w:p>
        </w:tc>
        <w:tc>
          <w:tcPr>
            <w:tcW w:w="515" w:type="dxa"/>
            <w:tcBorders>
              <w:right w:val="nil"/>
            </w:tcBorders>
          </w:tcPr>
          <w:p w14:paraId="694B319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4BB5C5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w:t>
            </w:r>
          </w:p>
        </w:tc>
        <w:tc>
          <w:tcPr>
            <w:tcW w:w="426" w:type="dxa"/>
            <w:tcBorders>
              <w:right w:val="nil"/>
            </w:tcBorders>
          </w:tcPr>
          <w:p w14:paraId="22D1EBD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A5265F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4054C92D" w14:textId="77777777" w:rsidTr="00570124">
        <w:tc>
          <w:tcPr>
            <w:tcW w:w="5240" w:type="dxa"/>
          </w:tcPr>
          <w:p w14:paraId="06237B5B" w14:textId="20134A33"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62</w:t>
            </w:r>
            <w:r w:rsidR="0095129C" w:rsidRPr="006E62D9">
              <w:rPr>
                <w:rFonts w:ascii="Arial" w:eastAsia="Arial" w:hAnsi="Arial" w:cs="Arial"/>
                <w:b/>
                <w:sz w:val="20"/>
                <w:szCs w:val="20"/>
              </w:rPr>
              <w:t>.</w:t>
            </w:r>
            <w:r w:rsidR="0095129C" w:rsidRPr="006E62D9">
              <w:rPr>
                <w:rFonts w:ascii="Arial" w:eastAsia="Arial" w:hAnsi="Arial" w:cs="Arial"/>
                <w:sz w:val="20"/>
                <w:szCs w:val="20"/>
              </w:rPr>
              <w:t>Centro de distribución, almacenamiento, venta y/o comercialización de equipo y maquinaria pesada para trabajos de perforación</w:t>
            </w:r>
          </w:p>
        </w:tc>
        <w:tc>
          <w:tcPr>
            <w:tcW w:w="515" w:type="dxa"/>
            <w:tcBorders>
              <w:right w:val="nil"/>
            </w:tcBorders>
          </w:tcPr>
          <w:p w14:paraId="1A3FF77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304C2C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08B0470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DA0792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r>
      <w:tr w:rsidR="0095129C" w:rsidRPr="006E62D9" w14:paraId="1D2F80C8" w14:textId="77777777" w:rsidTr="00570124">
        <w:tc>
          <w:tcPr>
            <w:tcW w:w="5240" w:type="dxa"/>
          </w:tcPr>
          <w:p w14:paraId="0FB68E81" w14:textId="19EEC289"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63</w:t>
            </w:r>
            <w:r w:rsidR="0095129C" w:rsidRPr="006E62D9">
              <w:rPr>
                <w:rFonts w:ascii="Arial" w:eastAsia="Arial" w:hAnsi="Arial" w:cs="Arial"/>
                <w:b/>
                <w:sz w:val="20"/>
                <w:szCs w:val="20"/>
              </w:rPr>
              <w:t>.</w:t>
            </w:r>
            <w:r w:rsidR="0095129C" w:rsidRPr="006E62D9">
              <w:rPr>
                <w:rFonts w:ascii="Arial" w:eastAsia="Arial" w:hAnsi="Arial" w:cs="Arial"/>
                <w:sz w:val="20"/>
                <w:szCs w:val="20"/>
              </w:rPr>
              <w:t>Centro de distribución, almacenamiento, venta, y/o comercialización</w:t>
            </w:r>
          </w:p>
        </w:tc>
        <w:tc>
          <w:tcPr>
            <w:tcW w:w="515" w:type="dxa"/>
            <w:tcBorders>
              <w:right w:val="nil"/>
            </w:tcBorders>
          </w:tcPr>
          <w:p w14:paraId="6985A57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72954F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w:t>
            </w:r>
          </w:p>
        </w:tc>
        <w:tc>
          <w:tcPr>
            <w:tcW w:w="426" w:type="dxa"/>
            <w:tcBorders>
              <w:right w:val="nil"/>
            </w:tcBorders>
          </w:tcPr>
          <w:p w14:paraId="17AE65C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8840E9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3A73D91B" w14:textId="77777777" w:rsidTr="00570124">
        <w:tc>
          <w:tcPr>
            <w:tcW w:w="5240" w:type="dxa"/>
          </w:tcPr>
          <w:p w14:paraId="426C43A9" w14:textId="48F6516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64</w:t>
            </w:r>
            <w:r w:rsidR="0095129C" w:rsidRPr="006E62D9">
              <w:rPr>
                <w:rFonts w:ascii="Arial" w:eastAsia="Arial" w:hAnsi="Arial" w:cs="Arial"/>
                <w:b/>
                <w:sz w:val="20"/>
                <w:szCs w:val="20"/>
              </w:rPr>
              <w:t>.</w:t>
            </w:r>
            <w:r w:rsidR="0095129C" w:rsidRPr="006E62D9">
              <w:rPr>
                <w:rFonts w:ascii="Arial" w:eastAsia="Arial" w:hAnsi="Arial" w:cs="Arial"/>
                <w:sz w:val="20"/>
                <w:szCs w:val="20"/>
              </w:rPr>
              <w:t>Bodegas de almacenamiento</w:t>
            </w:r>
          </w:p>
        </w:tc>
        <w:tc>
          <w:tcPr>
            <w:tcW w:w="515" w:type="dxa"/>
            <w:tcBorders>
              <w:right w:val="nil"/>
            </w:tcBorders>
          </w:tcPr>
          <w:p w14:paraId="4E6C7D6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3142F3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w:t>
            </w:r>
          </w:p>
        </w:tc>
        <w:tc>
          <w:tcPr>
            <w:tcW w:w="426" w:type="dxa"/>
            <w:tcBorders>
              <w:right w:val="nil"/>
            </w:tcBorders>
          </w:tcPr>
          <w:p w14:paraId="286507E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6EE2E5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0109D7E4" w14:textId="77777777" w:rsidTr="00570124">
        <w:tc>
          <w:tcPr>
            <w:tcW w:w="5240" w:type="dxa"/>
          </w:tcPr>
          <w:p w14:paraId="095CA812" w14:textId="18B34C40"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65</w:t>
            </w:r>
            <w:r w:rsidR="0095129C" w:rsidRPr="006E62D9">
              <w:rPr>
                <w:rFonts w:ascii="Arial" w:eastAsia="Arial" w:hAnsi="Arial" w:cs="Arial"/>
                <w:b/>
                <w:sz w:val="20"/>
                <w:szCs w:val="20"/>
              </w:rPr>
              <w:t>.</w:t>
            </w:r>
            <w:r w:rsidR="0095129C" w:rsidRPr="006E62D9">
              <w:rPr>
                <w:rFonts w:ascii="Arial" w:eastAsia="Arial" w:hAnsi="Arial" w:cs="Arial"/>
                <w:sz w:val="20"/>
                <w:szCs w:val="20"/>
              </w:rPr>
              <w:t>Llanteras</w:t>
            </w:r>
          </w:p>
        </w:tc>
        <w:tc>
          <w:tcPr>
            <w:tcW w:w="515" w:type="dxa"/>
            <w:tcBorders>
              <w:right w:val="nil"/>
            </w:tcBorders>
          </w:tcPr>
          <w:p w14:paraId="42A864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113125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63B2DE8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010D6B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4F0A81A6" w14:textId="77777777" w:rsidTr="00570124">
        <w:tc>
          <w:tcPr>
            <w:tcW w:w="5240" w:type="dxa"/>
          </w:tcPr>
          <w:p w14:paraId="71ABFC26" w14:textId="37FB0C6F"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66</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Cafetería y/o </w:t>
            </w:r>
            <w:proofErr w:type="spellStart"/>
            <w:r w:rsidR="0095129C" w:rsidRPr="006E62D9">
              <w:rPr>
                <w:rFonts w:ascii="Arial" w:eastAsia="Arial" w:hAnsi="Arial" w:cs="Arial"/>
                <w:sz w:val="20"/>
                <w:szCs w:val="20"/>
              </w:rPr>
              <w:t>frapería</w:t>
            </w:r>
            <w:proofErr w:type="spellEnd"/>
          </w:p>
        </w:tc>
        <w:tc>
          <w:tcPr>
            <w:tcW w:w="515" w:type="dxa"/>
            <w:tcBorders>
              <w:right w:val="nil"/>
            </w:tcBorders>
          </w:tcPr>
          <w:p w14:paraId="6DF5321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28FA47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0BA69DF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207C48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1C06EB9E" w14:textId="77777777" w:rsidTr="00570124">
        <w:tc>
          <w:tcPr>
            <w:tcW w:w="5240" w:type="dxa"/>
          </w:tcPr>
          <w:p w14:paraId="611C8FA6" w14:textId="14D9188E"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67</w:t>
            </w:r>
            <w:r w:rsidR="0095129C" w:rsidRPr="006E62D9">
              <w:rPr>
                <w:rFonts w:ascii="Arial" w:eastAsia="Arial" w:hAnsi="Arial" w:cs="Arial"/>
                <w:b/>
                <w:sz w:val="20"/>
                <w:szCs w:val="20"/>
              </w:rPr>
              <w:t>.</w:t>
            </w:r>
            <w:r w:rsidR="0095129C" w:rsidRPr="006E62D9">
              <w:rPr>
                <w:rFonts w:ascii="Arial" w:eastAsia="Arial" w:hAnsi="Arial" w:cs="Arial"/>
                <w:sz w:val="20"/>
                <w:szCs w:val="20"/>
              </w:rPr>
              <w:t>Lavadero automotriz manual</w:t>
            </w:r>
          </w:p>
        </w:tc>
        <w:tc>
          <w:tcPr>
            <w:tcW w:w="515" w:type="dxa"/>
            <w:tcBorders>
              <w:right w:val="nil"/>
            </w:tcBorders>
          </w:tcPr>
          <w:p w14:paraId="1FBFC50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AF72CD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1780C3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1C7760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6D8F56F8" w14:textId="77777777" w:rsidTr="00570124">
        <w:tc>
          <w:tcPr>
            <w:tcW w:w="5240" w:type="dxa"/>
          </w:tcPr>
          <w:p w14:paraId="5089CB6A" w14:textId="0ECF7EBF"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68</w:t>
            </w:r>
            <w:r w:rsidR="0095129C" w:rsidRPr="006E62D9">
              <w:rPr>
                <w:rFonts w:ascii="Arial" w:eastAsia="Arial" w:hAnsi="Arial" w:cs="Arial"/>
                <w:b/>
                <w:sz w:val="20"/>
                <w:szCs w:val="20"/>
              </w:rPr>
              <w:t>.</w:t>
            </w:r>
            <w:r w:rsidR="0095129C" w:rsidRPr="006E62D9">
              <w:rPr>
                <w:rFonts w:ascii="Arial" w:eastAsia="Arial" w:hAnsi="Arial" w:cs="Arial"/>
                <w:sz w:val="20"/>
                <w:szCs w:val="20"/>
              </w:rPr>
              <w:t>Lavanderías</w:t>
            </w:r>
          </w:p>
        </w:tc>
        <w:tc>
          <w:tcPr>
            <w:tcW w:w="515" w:type="dxa"/>
            <w:tcBorders>
              <w:right w:val="nil"/>
            </w:tcBorders>
          </w:tcPr>
          <w:p w14:paraId="514D722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32046E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1,200.00</w:t>
            </w:r>
          </w:p>
        </w:tc>
        <w:tc>
          <w:tcPr>
            <w:tcW w:w="426" w:type="dxa"/>
            <w:tcBorders>
              <w:right w:val="nil"/>
            </w:tcBorders>
          </w:tcPr>
          <w:p w14:paraId="284D3A3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5BEA36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r>
      <w:tr w:rsidR="0095129C" w:rsidRPr="006E62D9" w14:paraId="2ADA44BD" w14:textId="77777777" w:rsidTr="00570124">
        <w:tc>
          <w:tcPr>
            <w:tcW w:w="5240" w:type="dxa"/>
          </w:tcPr>
          <w:p w14:paraId="2F085CE9" w14:textId="6F779A8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69</w:t>
            </w:r>
            <w:r w:rsidR="0095129C" w:rsidRPr="006E62D9">
              <w:rPr>
                <w:rFonts w:ascii="Arial" w:eastAsia="Arial" w:hAnsi="Arial" w:cs="Arial"/>
                <w:b/>
                <w:sz w:val="20"/>
                <w:szCs w:val="20"/>
              </w:rPr>
              <w:t>.</w:t>
            </w:r>
            <w:r w:rsidR="0095129C" w:rsidRPr="006E62D9">
              <w:rPr>
                <w:rFonts w:ascii="Arial" w:eastAsia="Arial" w:hAnsi="Arial" w:cs="Arial"/>
                <w:sz w:val="20"/>
                <w:szCs w:val="20"/>
              </w:rPr>
              <w:t>Maquiladora pequeña</w:t>
            </w:r>
          </w:p>
        </w:tc>
        <w:tc>
          <w:tcPr>
            <w:tcW w:w="515" w:type="dxa"/>
            <w:tcBorders>
              <w:right w:val="nil"/>
            </w:tcBorders>
          </w:tcPr>
          <w:p w14:paraId="6EE1110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B568D0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526D704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B7A389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66248695" w14:textId="77777777" w:rsidTr="00570124">
        <w:tc>
          <w:tcPr>
            <w:tcW w:w="5240" w:type="dxa"/>
          </w:tcPr>
          <w:p w14:paraId="128BC381" w14:textId="78F7F513"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7</w:t>
            </w:r>
            <w:r w:rsidR="00140E8E">
              <w:rPr>
                <w:rFonts w:ascii="Arial" w:eastAsia="Arial" w:hAnsi="Arial" w:cs="Arial"/>
                <w:b/>
                <w:sz w:val="20"/>
                <w:szCs w:val="20"/>
              </w:rPr>
              <w:t>0</w:t>
            </w:r>
            <w:r w:rsidRPr="006E62D9">
              <w:rPr>
                <w:rFonts w:ascii="Arial" w:eastAsia="Arial" w:hAnsi="Arial" w:cs="Arial"/>
                <w:b/>
                <w:sz w:val="20"/>
                <w:szCs w:val="20"/>
              </w:rPr>
              <w:t>.</w:t>
            </w:r>
            <w:r w:rsidRPr="006E62D9">
              <w:rPr>
                <w:rFonts w:ascii="Arial" w:eastAsia="Arial" w:hAnsi="Arial" w:cs="Arial"/>
                <w:sz w:val="20"/>
                <w:szCs w:val="20"/>
              </w:rPr>
              <w:t>Maquiladora industrial</w:t>
            </w:r>
          </w:p>
        </w:tc>
        <w:tc>
          <w:tcPr>
            <w:tcW w:w="515" w:type="dxa"/>
            <w:tcBorders>
              <w:right w:val="nil"/>
            </w:tcBorders>
          </w:tcPr>
          <w:p w14:paraId="16D7F23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5743DA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c>
          <w:tcPr>
            <w:tcW w:w="426" w:type="dxa"/>
            <w:tcBorders>
              <w:right w:val="nil"/>
            </w:tcBorders>
          </w:tcPr>
          <w:p w14:paraId="076F5FA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6B4837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r>
      <w:tr w:rsidR="0095129C" w:rsidRPr="006E62D9" w14:paraId="5270C4FD" w14:textId="77777777" w:rsidTr="00570124">
        <w:tc>
          <w:tcPr>
            <w:tcW w:w="5240" w:type="dxa"/>
          </w:tcPr>
          <w:p w14:paraId="224BE2DD" w14:textId="2122DDC4"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71</w:t>
            </w:r>
            <w:r w:rsidR="0095129C" w:rsidRPr="006E62D9">
              <w:rPr>
                <w:rFonts w:ascii="Arial" w:eastAsia="Arial" w:hAnsi="Arial" w:cs="Arial"/>
                <w:b/>
                <w:sz w:val="20"/>
                <w:szCs w:val="20"/>
              </w:rPr>
              <w:t>.</w:t>
            </w:r>
            <w:r w:rsidR="0095129C" w:rsidRPr="006E62D9">
              <w:rPr>
                <w:rFonts w:ascii="Arial" w:eastAsia="Arial" w:hAnsi="Arial" w:cs="Arial"/>
                <w:sz w:val="20"/>
                <w:szCs w:val="20"/>
              </w:rPr>
              <w:t>Minisúper</w:t>
            </w:r>
          </w:p>
        </w:tc>
        <w:tc>
          <w:tcPr>
            <w:tcW w:w="515" w:type="dxa"/>
            <w:tcBorders>
              <w:right w:val="nil"/>
            </w:tcBorders>
          </w:tcPr>
          <w:p w14:paraId="544AFED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C20688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c>
          <w:tcPr>
            <w:tcW w:w="426" w:type="dxa"/>
            <w:tcBorders>
              <w:right w:val="nil"/>
            </w:tcBorders>
          </w:tcPr>
          <w:p w14:paraId="62571A1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291121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7A15BF62" w14:textId="77777777" w:rsidTr="00570124">
        <w:tc>
          <w:tcPr>
            <w:tcW w:w="5240" w:type="dxa"/>
          </w:tcPr>
          <w:p w14:paraId="4B4211AD" w14:textId="5E3381E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72</w:t>
            </w:r>
            <w:r w:rsidR="0095129C" w:rsidRPr="006E62D9">
              <w:rPr>
                <w:rFonts w:ascii="Arial" w:eastAsia="Arial" w:hAnsi="Arial" w:cs="Arial"/>
                <w:b/>
                <w:sz w:val="20"/>
                <w:szCs w:val="20"/>
              </w:rPr>
              <w:t>.</w:t>
            </w:r>
            <w:r w:rsidR="0095129C" w:rsidRPr="006E62D9">
              <w:rPr>
                <w:rFonts w:ascii="Arial" w:eastAsia="Arial" w:hAnsi="Arial" w:cs="Arial"/>
                <w:sz w:val="20"/>
                <w:szCs w:val="20"/>
              </w:rPr>
              <w:t>Tiendas de autoservicio</w:t>
            </w:r>
          </w:p>
        </w:tc>
        <w:tc>
          <w:tcPr>
            <w:tcW w:w="515" w:type="dxa"/>
            <w:tcBorders>
              <w:right w:val="nil"/>
            </w:tcBorders>
          </w:tcPr>
          <w:p w14:paraId="40ACE5A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3F3F0C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c>
          <w:tcPr>
            <w:tcW w:w="426" w:type="dxa"/>
            <w:tcBorders>
              <w:right w:val="nil"/>
            </w:tcBorders>
          </w:tcPr>
          <w:p w14:paraId="0069788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940E81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1CC402F0" w14:textId="77777777" w:rsidTr="00570124">
        <w:tc>
          <w:tcPr>
            <w:tcW w:w="5240" w:type="dxa"/>
          </w:tcPr>
          <w:p w14:paraId="2F5BFDD3" w14:textId="48D2822F" w:rsidR="0095129C" w:rsidRPr="006E62D9"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73</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Expendio de agua purificada </w:t>
            </w:r>
          </w:p>
        </w:tc>
        <w:tc>
          <w:tcPr>
            <w:tcW w:w="515" w:type="dxa"/>
            <w:tcBorders>
              <w:right w:val="nil"/>
            </w:tcBorders>
          </w:tcPr>
          <w:p w14:paraId="77255EC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FB2751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2C433AE4"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A370B9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122A3FB5" w14:textId="77777777" w:rsidTr="00570124">
        <w:tc>
          <w:tcPr>
            <w:tcW w:w="5240" w:type="dxa"/>
          </w:tcPr>
          <w:p w14:paraId="26B16052" w14:textId="79CBD0F4" w:rsidR="0095129C" w:rsidRPr="006E62D9"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74</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Distribuidores de artículos de limpieza </w:t>
            </w:r>
          </w:p>
        </w:tc>
        <w:tc>
          <w:tcPr>
            <w:tcW w:w="515" w:type="dxa"/>
            <w:tcBorders>
              <w:right w:val="nil"/>
            </w:tcBorders>
          </w:tcPr>
          <w:p w14:paraId="7DC8E6E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F501AB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5F1CD73C"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079F7F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3C109A4D" w14:textId="77777777" w:rsidTr="00570124">
        <w:tc>
          <w:tcPr>
            <w:tcW w:w="5240" w:type="dxa"/>
          </w:tcPr>
          <w:p w14:paraId="79DAC42A" w14:textId="205B9945"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75</w:t>
            </w:r>
            <w:r w:rsidR="0095129C" w:rsidRPr="006E62D9">
              <w:rPr>
                <w:rFonts w:ascii="Arial" w:eastAsia="Arial" w:hAnsi="Arial" w:cs="Arial"/>
                <w:b/>
                <w:sz w:val="20"/>
                <w:szCs w:val="20"/>
              </w:rPr>
              <w:t>.</w:t>
            </w:r>
            <w:r w:rsidR="0095129C" w:rsidRPr="006E62D9">
              <w:rPr>
                <w:rFonts w:ascii="Arial" w:eastAsia="Arial" w:hAnsi="Arial" w:cs="Arial"/>
                <w:sz w:val="20"/>
                <w:szCs w:val="20"/>
              </w:rPr>
              <w:t>Vidrios y aluminios</w:t>
            </w:r>
          </w:p>
        </w:tc>
        <w:tc>
          <w:tcPr>
            <w:tcW w:w="515" w:type="dxa"/>
            <w:tcBorders>
              <w:right w:val="nil"/>
            </w:tcBorders>
          </w:tcPr>
          <w:p w14:paraId="58A46F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7451FD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71E42877"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8F14C7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5750300B" w14:textId="77777777" w:rsidTr="00570124">
        <w:tc>
          <w:tcPr>
            <w:tcW w:w="5240" w:type="dxa"/>
          </w:tcPr>
          <w:p w14:paraId="63FC409B" w14:textId="10D31B85"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76</w:t>
            </w:r>
            <w:r w:rsidR="0095129C" w:rsidRPr="006E62D9">
              <w:rPr>
                <w:rFonts w:ascii="Arial" w:eastAsia="Arial" w:hAnsi="Arial" w:cs="Arial"/>
                <w:b/>
                <w:sz w:val="20"/>
                <w:szCs w:val="20"/>
              </w:rPr>
              <w:t>.</w:t>
            </w:r>
            <w:r w:rsidR="0095129C" w:rsidRPr="006E62D9">
              <w:rPr>
                <w:rFonts w:ascii="Arial" w:eastAsia="Arial" w:hAnsi="Arial" w:cs="Arial"/>
                <w:sz w:val="20"/>
                <w:szCs w:val="20"/>
              </w:rPr>
              <w:t>Acuarios</w:t>
            </w:r>
          </w:p>
        </w:tc>
        <w:tc>
          <w:tcPr>
            <w:tcW w:w="515" w:type="dxa"/>
            <w:tcBorders>
              <w:right w:val="nil"/>
            </w:tcBorders>
          </w:tcPr>
          <w:p w14:paraId="5F4762D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0A76E2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w:t>
            </w:r>
          </w:p>
        </w:tc>
        <w:tc>
          <w:tcPr>
            <w:tcW w:w="426" w:type="dxa"/>
            <w:tcBorders>
              <w:right w:val="nil"/>
            </w:tcBorders>
          </w:tcPr>
          <w:p w14:paraId="4238BF48"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60EF81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w:t>
            </w:r>
          </w:p>
        </w:tc>
      </w:tr>
      <w:tr w:rsidR="0095129C" w:rsidRPr="006E62D9" w14:paraId="49A505A0" w14:textId="77777777" w:rsidTr="00570124">
        <w:tc>
          <w:tcPr>
            <w:tcW w:w="5240" w:type="dxa"/>
          </w:tcPr>
          <w:p w14:paraId="3A4FFDD9" w14:textId="040268C4" w:rsidR="0095129C" w:rsidRPr="006E62D9"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77</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Sastrerías, corte, confección </w:t>
            </w:r>
          </w:p>
        </w:tc>
        <w:tc>
          <w:tcPr>
            <w:tcW w:w="515" w:type="dxa"/>
            <w:tcBorders>
              <w:right w:val="nil"/>
            </w:tcBorders>
          </w:tcPr>
          <w:p w14:paraId="29CA3E3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EC2337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0B3CB0B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253886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w:t>
            </w:r>
          </w:p>
        </w:tc>
      </w:tr>
      <w:tr w:rsidR="0095129C" w:rsidRPr="006E62D9" w14:paraId="397D259C" w14:textId="77777777" w:rsidTr="00570124">
        <w:tc>
          <w:tcPr>
            <w:tcW w:w="5240" w:type="dxa"/>
          </w:tcPr>
          <w:p w14:paraId="5AD5B107" w14:textId="3D794EDD"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78</w:t>
            </w:r>
            <w:r w:rsidR="0095129C" w:rsidRPr="006E62D9">
              <w:rPr>
                <w:rFonts w:ascii="Arial" w:eastAsia="Arial" w:hAnsi="Arial" w:cs="Arial"/>
                <w:b/>
                <w:sz w:val="20"/>
                <w:szCs w:val="20"/>
              </w:rPr>
              <w:t>.</w:t>
            </w:r>
            <w:r w:rsidR="0095129C" w:rsidRPr="006E62D9">
              <w:rPr>
                <w:rFonts w:ascii="Arial" w:eastAsia="Arial" w:hAnsi="Arial" w:cs="Arial"/>
                <w:sz w:val="20"/>
                <w:szCs w:val="20"/>
              </w:rPr>
              <w:t>Video juegos</w:t>
            </w:r>
          </w:p>
        </w:tc>
        <w:tc>
          <w:tcPr>
            <w:tcW w:w="515" w:type="dxa"/>
            <w:tcBorders>
              <w:right w:val="nil"/>
            </w:tcBorders>
          </w:tcPr>
          <w:p w14:paraId="52F5349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3EF063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23CDDD12"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BA6CFC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2660F422" w14:textId="77777777" w:rsidTr="00570124">
        <w:tc>
          <w:tcPr>
            <w:tcW w:w="5240" w:type="dxa"/>
          </w:tcPr>
          <w:p w14:paraId="1118AD3D" w14:textId="544BDD92"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79</w:t>
            </w:r>
            <w:r w:rsidR="0095129C" w:rsidRPr="006E62D9">
              <w:rPr>
                <w:rFonts w:ascii="Arial" w:eastAsia="Arial" w:hAnsi="Arial" w:cs="Arial"/>
                <w:b/>
                <w:sz w:val="20"/>
                <w:szCs w:val="20"/>
              </w:rPr>
              <w:t>.</w:t>
            </w:r>
            <w:r w:rsidR="0095129C" w:rsidRPr="006E62D9">
              <w:rPr>
                <w:rFonts w:ascii="Arial" w:eastAsia="Arial" w:hAnsi="Arial" w:cs="Arial"/>
                <w:sz w:val="20"/>
                <w:szCs w:val="20"/>
              </w:rPr>
              <w:t>Billares</w:t>
            </w:r>
          </w:p>
        </w:tc>
        <w:tc>
          <w:tcPr>
            <w:tcW w:w="515" w:type="dxa"/>
            <w:tcBorders>
              <w:right w:val="nil"/>
            </w:tcBorders>
          </w:tcPr>
          <w:p w14:paraId="7ABAAF4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6E3713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3E7B21D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4CD632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105884CA" w14:textId="77777777" w:rsidTr="00570124">
        <w:tc>
          <w:tcPr>
            <w:tcW w:w="5240" w:type="dxa"/>
          </w:tcPr>
          <w:p w14:paraId="70827B97" w14:textId="32D1240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80</w:t>
            </w:r>
            <w:r w:rsidR="0095129C" w:rsidRPr="006E62D9">
              <w:rPr>
                <w:rFonts w:ascii="Arial" w:eastAsia="Arial" w:hAnsi="Arial" w:cs="Arial"/>
                <w:b/>
                <w:sz w:val="20"/>
                <w:szCs w:val="20"/>
              </w:rPr>
              <w:t>.</w:t>
            </w:r>
            <w:r w:rsidR="0095129C" w:rsidRPr="006E62D9">
              <w:rPr>
                <w:rFonts w:ascii="Arial" w:eastAsia="Arial" w:hAnsi="Arial" w:cs="Arial"/>
                <w:sz w:val="20"/>
                <w:szCs w:val="20"/>
              </w:rPr>
              <w:t>Ópticas</w:t>
            </w:r>
          </w:p>
        </w:tc>
        <w:tc>
          <w:tcPr>
            <w:tcW w:w="515" w:type="dxa"/>
            <w:tcBorders>
              <w:right w:val="nil"/>
            </w:tcBorders>
          </w:tcPr>
          <w:p w14:paraId="58CC356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D28CF3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11A31A7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93A659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1ACA6448" w14:textId="77777777" w:rsidTr="00570124">
        <w:tc>
          <w:tcPr>
            <w:tcW w:w="5240" w:type="dxa"/>
          </w:tcPr>
          <w:p w14:paraId="2EEAE392" w14:textId="2ED5110F"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8</w:t>
            </w:r>
            <w:r w:rsidR="00140E8E">
              <w:rPr>
                <w:rFonts w:ascii="Arial" w:eastAsia="Arial" w:hAnsi="Arial" w:cs="Arial"/>
                <w:b/>
                <w:sz w:val="20"/>
                <w:szCs w:val="20"/>
              </w:rPr>
              <w:t>1</w:t>
            </w:r>
            <w:r w:rsidRPr="006E62D9">
              <w:rPr>
                <w:rFonts w:ascii="Arial" w:eastAsia="Arial" w:hAnsi="Arial" w:cs="Arial"/>
                <w:b/>
                <w:sz w:val="20"/>
                <w:szCs w:val="20"/>
              </w:rPr>
              <w:t>.</w:t>
            </w:r>
            <w:r w:rsidRPr="006E62D9">
              <w:rPr>
                <w:rFonts w:ascii="Arial" w:eastAsia="Arial" w:hAnsi="Arial" w:cs="Arial"/>
                <w:sz w:val="20"/>
                <w:szCs w:val="20"/>
              </w:rPr>
              <w:t>Arrendadoras de mobiliario y equipo de banquete</w:t>
            </w:r>
          </w:p>
        </w:tc>
        <w:tc>
          <w:tcPr>
            <w:tcW w:w="515" w:type="dxa"/>
            <w:tcBorders>
              <w:right w:val="nil"/>
            </w:tcBorders>
          </w:tcPr>
          <w:p w14:paraId="042915A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72FA72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3A2CE2C1"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703E08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67930C04" w14:textId="77777777" w:rsidTr="00570124">
        <w:tc>
          <w:tcPr>
            <w:tcW w:w="5240" w:type="dxa"/>
          </w:tcPr>
          <w:p w14:paraId="6175D693" w14:textId="6F101754" w:rsidR="0095129C" w:rsidRPr="006E62D9"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82</w:t>
            </w:r>
            <w:r w:rsidR="0095129C" w:rsidRPr="006E62D9">
              <w:rPr>
                <w:rFonts w:ascii="Arial" w:eastAsia="Arial" w:hAnsi="Arial" w:cs="Arial"/>
                <w:b/>
                <w:sz w:val="20"/>
                <w:szCs w:val="20"/>
              </w:rPr>
              <w:t>.</w:t>
            </w:r>
            <w:r w:rsidR="0095129C" w:rsidRPr="006E62D9">
              <w:rPr>
                <w:rFonts w:ascii="Arial" w:eastAsia="Arial" w:hAnsi="Arial" w:cs="Arial"/>
                <w:sz w:val="20"/>
                <w:szCs w:val="20"/>
              </w:rPr>
              <w:t>Gimnasio</w:t>
            </w:r>
            <w:r w:rsidR="00741C2A">
              <w:rPr>
                <w:rFonts w:ascii="Arial" w:eastAsia="Arial" w:hAnsi="Arial" w:cs="Arial"/>
                <w:sz w:val="20"/>
                <w:szCs w:val="20"/>
              </w:rPr>
              <w:t>s</w:t>
            </w:r>
            <w:r w:rsidR="0095129C" w:rsidRPr="006E62D9">
              <w:rPr>
                <w:rFonts w:ascii="Arial" w:eastAsia="Arial" w:hAnsi="Arial" w:cs="Arial"/>
                <w:sz w:val="20"/>
                <w:szCs w:val="20"/>
              </w:rPr>
              <w:t xml:space="preserve"> </w:t>
            </w:r>
          </w:p>
        </w:tc>
        <w:tc>
          <w:tcPr>
            <w:tcW w:w="515" w:type="dxa"/>
            <w:tcBorders>
              <w:right w:val="nil"/>
            </w:tcBorders>
          </w:tcPr>
          <w:p w14:paraId="00B5BCF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7200BD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0373912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39433C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1318D5F1" w14:textId="77777777" w:rsidTr="00570124">
        <w:tc>
          <w:tcPr>
            <w:tcW w:w="5240" w:type="dxa"/>
          </w:tcPr>
          <w:p w14:paraId="0F40F489" w14:textId="7B3889E7"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83</w:t>
            </w:r>
            <w:r w:rsidR="0095129C" w:rsidRPr="006E62D9">
              <w:rPr>
                <w:rFonts w:ascii="Arial" w:eastAsia="Arial" w:hAnsi="Arial" w:cs="Arial"/>
                <w:b/>
                <w:sz w:val="20"/>
                <w:szCs w:val="20"/>
              </w:rPr>
              <w:t>.</w:t>
            </w:r>
            <w:r w:rsidR="0095129C" w:rsidRPr="006E62D9">
              <w:rPr>
                <w:rFonts w:ascii="Arial" w:eastAsia="Arial" w:hAnsi="Arial" w:cs="Arial"/>
                <w:sz w:val="20"/>
                <w:szCs w:val="20"/>
              </w:rPr>
              <w:t>Mueblería y línea blanca</w:t>
            </w:r>
          </w:p>
        </w:tc>
        <w:tc>
          <w:tcPr>
            <w:tcW w:w="515" w:type="dxa"/>
            <w:tcBorders>
              <w:right w:val="nil"/>
            </w:tcBorders>
          </w:tcPr>
          <w:p w14:paraId="49F1E1A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F6A416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0A5C94D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CC6D65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4493C8DF" w14:textId="77777777" w:rsidTr="00570124">
        <w:tc>
          <w:tcPr>
            <w:tcW w:w="5240" w:type="dxa"/>
          </w:tcPr>
          <w:p w14:paraId="3AD44356" w14:textId="3CB4381D"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84</w:t>
            </w:r>
            <w:r w:rsidR="0095129C" w:rsidRPr="006E62D9">
              <w:rPr>
                <w:rFonts w:ascii="Arial" w:eastAsia="Arial" w:hAnsi="Arial" w:cs="Arial"/>
                <w:b/>
                <w:sz w:val="20"/>
                <w:szCs w:val="20"/>
              </w:rPr>
              <w:t>.</w:t>
            </w:r>
            <w:r w:rsidR="0095129C" w:rsidRPr="006E62D9">
              <w:rPr>
                <w:rFonts w:ascii="Arial" w:eastAsia="Arial" w:hAnsi="Arial" w:cs="Arial"/>
                <w:sz w:val="20"/>
                <w:szCs w:val="20"/>
              </w:rPr>
              <w:t>Plaza de toros</w:t>
            </w:r>
          </w:p>
        </w:tc>
        <w:tc>
          <w:tcPr>
            <w:tcW w:w="515" w:type="dxa"/>
            <w:tcBorders>
              <w:right w:val="nil"/>
            </w:tcBorders>
          </w:tcPr>
          <w:p w14:paraId="7C280A5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7218C1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c>
          <w:tcPr>
            <w:tcW w:w="426" w:type="dxa"/>
            <w:tcBorders>
              <w:right w:val="nil"/>
            </w:tcBorders>
          </w:tcPr>
          <w:p w14:paraId="4D090C9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F344DA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23EE86A3" w14:textId="77777777" w:rsidTr="00570124">
        <w:tc>
          <w:tcPr>
            <w:tcW w:w="5240" w:type="dxa"/>
          </w:tcPr>
          <w:p w14:paraId="748DFEAE" w14:textId="7E226516"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85</w:t>
            </w:r>
            <w:r w:rsidR="0095129C" w:rsidRPr="006E62D9">
              <w:rPr>
                <w:rFonts w:ascii="Arial" w:eastAsia="Arial" w:hAnsi="Arial" w:cs="Arial"/>
                <w:b/>
                <w:sz w:val="20"/>
                <w:szCs w:val="20"/>
              </w:rPr>
              <w:t>.</w:t>
            </w:r>
            <w:r w:rsidR="0095129C" w:rsidRPr="006E62D9">
              <w:rPr>
                <w:rFonts w:ascii="Arial" w:eastAsia="Arial" w:hAnsi="Arial" w:cs="Arial"/>
                <w:sz w:val="20"/>
                <w:szCs w:val="20"/>
              </w:rPr>
              <w:t>Expendio de refrescos naturales</w:t>
            </w:r>
          </w:p>
        </w:tc>
        <w:tc>
          <w:tcPr>
            <w:tcW w:w="515" w:type="dxa"/>
            <w:tcBorders>
              <w:right w:val="nil"/>
            </w:tcBorders>
          </w:tcPr>
          <w:p w14:paraId="06705A1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F3CE80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7E9DBC1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4469C8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5E6A7685" w14:textId="77777777" w:rsidTr="00570124">
        <w:tc>
          <w:tcPr>
            <w:tcW w:w="5240" w:type="dxa"/>
          </w:tcPr>
          <w:p w14:paraId="10AFCE2B" w14:textId="20E63ADA"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86</w:t>
            </w:r>
            <w:r w:rsidR="0095129C" w:rsidRPr="006E62D9">
              <w:rPr>
                <w:rFonts w:ascii="Arial" w:eastAsia="Arial" w:hAnsi="Arial" w:cs="Arial"/>
                <w:b/>
                <w:sz w:val="20"/>
                <w:szCs w:val="20"/>
              </w:rPr>
              <w:t>.</w:t>
            </w:r>
            <w:r w:rsidR="0095129C" w:rsidRPr="006E62D9">
              <w:rPr>
                <w:rFonts w:ascii="Arial" w:eastAsia="Arial" w:hAnsi="Arial" w:cs="Arial"/>
                <w:sz w:val="20"/>
                <w:szCs w:val="20"/>
              </w:rPr>
              <w:t>Supermercados</w:t>
            </w:r>
          </w:p>
        </w:tc>
        <w:tc>
          <w:tcPr>
            <w:tcW w:w="515" w:type="dxa"/>
            <w:tcBorders>
              <w:right w:val="nil"/>
            </w:tcBorders>
          </w:tcPr>
          <w:p w14:paraId="43850EE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2989D9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c>
          <w:tcPr>
            <w:tcW w:w="426" w:type="dxa"/>
            <w:tcBorders>
              <w:right w:val="nil"/>
            </w:tcBorders>
          </w:tcPr>
          <w:p w14:paraId="13E35BA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43F609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4,000.00</w:t>
            </w:r>
          </w:p>
        </w:tc>
      </w:tr>
      <w:tr w:rsidR="0095129C" w:rsidRPr="006E62D9" w14:paraId="2B52CCB7" w14:textId="77777777" w:rsidTr="00570124">
        <w:tc>
          <w:tcPr>
            <w:tcW w:w="5240" w:type="dxa"/>
          </w:tcPr>
          <w:p w14:paraId="3551C673" w14:textId="4B8CD840"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87</w:t>
            </w:r>
            <w:r w:rsidR="0095129C" w:rsidRPr="006E62D9">
              <w:rPr>
                <w:rFonts w:ascii="Arial" w:eastAsia="Arial" w:hAnsi="Arial" w:cs="Arial"/>
                <w:b/>
                <w:sz w:val="20"/>
                <w:szCs w:val="20"/>
              </w:rPr>
              <w:t>.</w:t>
            </w:r>
            <w:r w:rsidR="0095129C" w:rsidRPr="006E62D9">
              <w:rPr>
                <w:rFonts w:ascii="Arial" w:eastAsia="Arial" w:hAnsi="Arial" w:cs="Arial"/>
                <w:sz w:val="20"/>
                <w:szCs w:val="20"/>
              </w:rPr>
              <w:t>Talleres de torno y herrería en general</w:t>
            </w:r>
          </w:p>
        </w:tc>
        <w:tc>
          <w:tcPr>
            <w:tcW w:w="515" w:type="dxa"/>
            <w:tcBorders>
              <w:right w:val="nil"/>
            </w:tcBorders>
          </w:tcPr>
          <w:p w14:paraId="1D37067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2FFD12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0B07C1C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3A1A56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7A14D6BE" w14:textId="77777777" w:rsidTr="00570124">
        <w:tc>
          <w:tcPr>
            <w:tcW w:w="5240" w:type="dxa"/>
          </w:tcPr>
          <w:p w14:paraId="228444BA" w14:textId="3F908615"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88</w:t>
            </w:r>
            <w:r w:rsidR="0095129C" w:rsidRPr="006E62D9">
              <w:rPr>
                <w:rFonts w:ascii="Arial" w:eastAsia="Arial" w:hAnsi="Arial" w:cs="Arial"/>
                <w:b/>
                <w:sz w:val="20"/>
                <w:szCs w:val="20"/>
              </w:rPr>
              <w:t>.</w:t>
            </w:r>
            <w:r>
              <w:rPr>
                <w:rFonts w:ascii="Arial" w:eastAsia="Arial" w:hAnsi="Arial" w:cs="Arial"/>
                <w:b/>
                <w:sz w:val="20"/>
                <w:szCs w:val="20"/>
              </w:rPr>
              <w:t xml:space="preserve"> </w:t>
            </w:r>
            <w:r w:rsidR="0095129C" w:rsidRPr="006E62D9">
              <w:rPr>
                <w:rFonts w:ascii="Arial" w:eastAsia="Arial" w:hAnsi="Arial" w:cs="Arial"/>
                <w:sz w:val="20"/>
                <w:szCs w:val="20"/>
              </w:rPr>
              <w:t xml:space="preserve">Fábricas y almacén de cartón. </w:t>
            </w:r>
          </w:p>
        </w:tc>
        <w:tc>
          <w:tcPr>
            <w:tcW w:w="515" w:type="dxa"/>
            <w:tcBorders>
              <w:right w:val="nil"/>
            </w:tcBorders>
          </w:tcPr>
          <w:p w14:paraId="474D488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AE4E67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3A69771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B0B42F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r>
      <w:tr w:rsidR="0095129C" w:rsidRPr="006E62D9" w14:paraId="1A994B2D" w14:textId="77777777" w:rsidTr="00570124">
        <w:tc>
          <w:tcPr>
            <w:tcW w:w="5240" w:type="dxa"/>
          </w:tcPr>
          <w:p w14:paraId="0C7F2F23" w14:textId="0D8B999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89</w:t>
            </w:r>
            <w:r w:rsidR="0095129C" w:rsidRPr="006E62D9">
              <w:rPr>
                <w:rFonts w:ascii="Arial" w:eastAsia="Arial" w:hAnsi="Arial" w:cs="Arial"/>
                <w:b/>
                <w:sz w:val="20"/>
                <w:szCs w:val="20"/>
              </w:rPr>
              <w:t>.</w:t>
            </w:r>
            <w:r w:rsidR="0095129C" w:rsidRPr="006E62D9">
              <w:rPr>
                <w:rFonts w:ascii="Arial" w:eastAsia="Arial" w:hAnsi="Arial" w:cs="Arial"/>
                <w:sz w:val="20"/>
                <w:szCs w:val="20"/>
              </w:rPr>
              <w:t>Oficina de cobro CFE</w:t>
            </w:r>
          </w:p>
        </w:tc>
        <w:tc>
          <w:tcPr>
            <w:tcW w:w="515" w:type="dxa"/>
            <w:tcBorders>
              <w:right w:val="nil"/>
            </w:tcBorders>
          </w:tcPr>
          <w:p w14:paraId="06400BC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210EF1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c>
          <w:tcPr>
            <w:tcW w:w="426" w:type="dxa"/>
            <w:tcBorders>
              <w:right w:val="nil"/>
            </w:tcBorders>
          </w:tcPr>
          <w:p w14:paraId="3EB133B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F1A2F6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r>
      <w:tr w:rsidR="0095129C" w:rsidRPr="006E62D9" w14:paraId="479187A0" w14:textId="77777777" w:rsidTr="00570124">
        <w:tc>
          <w:tcPr>
            <w:tcW w:w="5240" w:type="dxa"/>
          </w:tcPr>
          <w:p w14:paraId="05E5BF23" w14:textId="63EAD4E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90</w:t>
            </w:r>
            <w:r w:rsidR="0095129C" w:rsidRPr="006E62D9">
              <w:rPr>
                <w:rFonts w:ascii="Arial" w:eastAsia="Arial" w:hAnsi="Arial" w:cs="Arial"/>
                <w:b/>
                <w:sz w:val="20"/>
                <w:szCs w:val="20"/>
              </w:rPr>
              <w:t>.</w:t>
            </w:r>
            <w:r w:rsidR="0095129C" w:rsidRPr="006E62D9">
              <w:rPr>
                <w:rFonts w:ascii="Arial" w:eastAsia="Arial" w:hAnsi="Arial" w:cs="Arial"/>
                <w:sz w:val="20"/>
                <w:szCs w:val="20"/>
              </w:rPr>
              <w:t>Compra venta de joyería</w:t>
            </w:r>
          </w:p>
        </w:tc>
        <w:tc>
          <w:tcPr>
            <w:tcW w:w="515" w:type="dxa"/>
            <w:tcBorders>
              <w:right w:val="nil"/>
            </w:tcBorders>
          </w:tcPr>
          <w:p w14:paraId="59E2679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DAE2AA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2,800.00</w:t>
            </w:r>
          </w:p>
        </w:tc>
        <w:tc>
          <w:tcPr>
            <w:tcW w:w="426" w:type="dxa"/>
            <w:tcBorders>
              <w:right w:val="nil"/>
            </w:tcBorders>
          </w:tcPr>
          <w:p w14:paraId="7DA75E7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8DF3F7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1,200.00</w:t>
            </w:r>
          </w:p>
        </w:tc>
      </w:tr>
      <w:tr w:rsidR="0095129C" w:rsidRPr="006E62D9" w14:paraId="4EEEC6E7" w14:textId="77777777" w:rsidTr="00570124">
        <w:tc>
          <w:tcPr>
            <w:tcW w:w="5240" w:type="dxa"/>
          </w:tcPr>
          <w:p w14:paraId="350CDA18" w14:textId="6332F80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91</w:t>
            </w:r>
            <w:r w:rsidR="0095129C" w:rsidRPr="006E62D9">
              <w:rPr>
                <w:rFonts w:ascii="Arial" w:eastAsia="Arial" w:hAnsi="Arial" w:cs="Arial"/>
                <w:b/>
                <w:sz w:val="20"/>
                <w:szCs w:val="20"/>
              </w:rPr>
              <w:t>.</w:t>
            </w:r>
            <w:r w:rsidR="0095129C" w:rsidRPr="006E62D9">
              <w:rPr>
                <w:rFonts w:ascii="Arial" w:eastAsia="Arial" w:hAnsi="Arial" w:cs="Arial"/>
                <w:sz w:val="20"/>
                <w:szCs w:val="20"/>
              </w:rPr>
              <w:t>Lienzo Charro</w:t>
            </w:r>
          </w:p>
        </w:tc>
        <w:tc>
          <w:tcPr>
            <w:tcW w:w="515" w:type="dxa"/>
            <w:tcBorders>
              <w:right w:val="nil"/>
            </w:tcBorders>
          </w:tcPr>
          <w:p w14:paraId="4917A3C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AF414E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4,000.00</w:t>
            </w:r>
          </w:p>
        </w:tc>
        <w:tc>
          <w:tcPr>
            <w:tcW w:w="426" w:type="dxa"/>
            <w:tcBorders>
              <w:right w:val="nil"/>
            </w:tcBorders>
          </w:tcPr>
          <w:p w14:paraId="70D3313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115085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6CFFCFB7" w14:textId="77777777" w:rsidTr="00570124">
        <w:tc>
          <w:tcPr>
            <w:tcW w:w="5240" w:type="dxa"/>
          </w:tcPr>
          <w:p w14:paraId="39517425" w14:textId="113124A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9</w:t>
            </w:r>
            <w:r w:rsidR="00140E8E">
              <w:rPr>
                <w:rFonts w:ascii="Arial" w:eastAsia="Arial" w:hAnsi="Arial" w:cs="Arial"/>
                <w:b/>
                <w:sz w:val="20"/>
                <w:szCs w:val="20"/>
              </w:rPr>
              <w:t>2</w:t>
            </w:r>
            <w:r w:rsidRPr="006E62D9">
              <w:rPr>
                <w:rFonts w:ascii="Arial" w:eastAsia="Arial" w:hAnsi="Arial" w:cs="Arial"/>
                <w:b/>
                <w:sz w:val="20"/>
                <w:szCs w:val="20"/>
              </w:rPr>
              <w:t>.</w:t>
            </w:r>
            <w:r w:rsidRPr="006E62D9">
              <w:rPr>
                <w:rFonts w:ascii="Arial" w:eastAsia="Arial" w:hAnsi="Arial" w:cs="Arial"/>
                <w:sz w:val="20"/>
                <w:szCs w:val="20"/>
              </w:rPr>
              <w:t>Dulcería</w:t>
            </w:r>
          </w:p>
        </w:tc>
        <w:tc>
          <w:tcPr>
            <w:tcW w:w="515" w:type="dxa"/>
            <w:tcBorders>
              <w:right w:val="nil"/>
            </w:tcBorders>
          </w:tcPr>
          <w:p w14:paraId="04E17C5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96B173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7C65EF5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D9AF6E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399CA5BC" w14:textId="77777777" w:rsidTr="00570124">
        <w:tc>
          <w:tcPr>
            <w:tcW w:w="5240" w:type="dxa"/>
          </w:tcPr>
          <w:p w14:paraId="2CD095CB" w14:textId="551F1BF0"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93</w:t>
            </w:r>
            <w:r w:rsidR="0095129C" w:rsidRPr="006E62D9">
              <w:rPr>
                <w:rFonts w:ascii="Arial" w:eastAsia="Arial" w:hAnsi="Arial" w:cs="Arial"/>
                <w:b/>
                <w:sz w:val="20"/>
                <w:szCs w:val="20"/>
              </w:rPr>
              <w:t>.</w:t>
            </w:r>
            <w:r w:rsidR="0095129C" w:rsidRPr="006E62D9">
              <w:rPr>
                <w:rFonts w:ascii="Arial" w:eastAsia="Arial" w:hAnsi="Arial" w:cs="Arial"/>
                <w:sz w:val="20"/>
                <w:szCs w:val="20"/>
              </w:rPr>
              <w:t>Viveros</w:t>
            </w:r>
          </w:p>
        </w:tc>
        <w:tc>
          <w:tcPr>
            <w:tcW w:w="515" w:type="dxa"/>
            <w:tcBorders>
              <w:right w:val="nil"/>
            </w:tcBorders>
          </w:tcPr>
          <w:p w14:paraId="590F5F6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DCB669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1,200.00</w:t>
            </w:r>
          </w:p>
        </w:tc>
        <w:tc>
          <w:tcPr>
            <w:tcW w:w="426" w:type="dxa"/>
            <w:tcBorders>
              <w:right w:val="nil"/>
            </w:tcBorders>
          </w:tcPr>
          <w:p w14:paraId="3F2B212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4A3591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r>
      <w:tr w:rsidR="0095129C" w:rsidRPr="006E62D9" w14:paraId="3A89B9AE" w14:textId="77777777" w:rsidTr="00570124">
        <w:tc>
          <w:tcPr>
            <w:tcW w:w="5240" w:type="dxa"/>
          </w:tcPr>
          <w:p w14:paraId="498EFEEE" w14:textId="2E39068D"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94</w:t>
            </w:r>
            <w:r w:rsidR="0095129C" w:rsidRPr="006E62D9">
              <w:rPr>
                <w:rFonts w:ascii="Arial" w:eastAsia="Arial" w:hAnsi="Arial" w:cs="Arial"/>
                <w:b/>
                <w:sz w:val="20"/>
                <w:szCs w:val="20"/>
              </w:rPr>
              <w:t>.</w:t>
            </w:r>
            <w:r w:rsidR="0095129C" w:rsidRPr="006E62D9">
              <w:rPr>
                <w:rFonts w:ascii="Arial" w:eastAsia="Arial" w:hAnsi="Arial" w:cs="Arial"/>
                <w:sz w:val="20"/>
                <w:szCs w:val="20"/>
              </w:rPr>
              <w:t>Tienda disfraces</w:t>
            </w:r>
          </w:p>
        </w:tc>
        <w:tc>
          <w:tcPr>
            <w:tcW w:w="515" w:type="dxa"/>
            <w:tcBorders>
              <w:right w:val="nil"/>
            </w:tcBorders>
          </w:tcPr>
          <w:p w14:paraId="0DD6BDF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24172F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w:t>
            </w:r>
          </w:p>
        </w:tc>
        <w:tc>
          <w:tcPr>
            <w:tcW w:w="426" w:type="dxa"/>
            <w:tcBorders>
              <w:right w:val="nil"/>
            </w:tcBorders>
          </w:tcPr>
          <w:p w14:paraId="23E4FC6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2B2A5A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6A456CD2" w14:textId="77777777" w:rsidTr="00570124">
        <w:tc>
          <w:tcPr>
            <w:tcW w:w="5240" w:type="dxa"/>
          </w:tcPr>
          <w:p w14:paraId="50A52306" w14:textId="5C0328D7"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95</w:t>
            </w:r>
            <w:r w:rsidR="0095129C" w:rsidRPr="006E62D9">
              <w:rPr>
                <w:rFonts w:ascii="Arial" w:eastAsia="Arial" w:hAnsi="Arial" w:cs="Arial"/>
                <w:b/>
                <w:sz w:val="20"/>
                <w:szCs w:val="20"/>
              </w:rPr>
              <w:t>.</w:t>
            </w:r>
            <w:r w:rsidR="0095129C" w:rsidRPr="006E62D9">
              <w:rPr>
                <w:rFonts w:ascii="Arial" w:eastAsia="Arial" w:hAnsi="Arial" w:cs="Arial"/>
                <w:sz w:val="20"/>
                <w:szCs w:val="20"/>
              </w:rPr>
              <w:t>Distribuidora mayorista de carne</w:t>
            </w:r>
          </w:p>
        </w:tc>
        <w:tc>
          <w:tcPr>
            <w:tcW w:w="515" w:type="dxa"/>
            <w:tcBorders>
              <w:right w:val="nil"/>
            </w:tcBorders>
          </w:tcPr>
          <w:p w14:paraId="6A3D7CB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3E642A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4398207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E23461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2909475B" w14:textId="77777777" w:rsidTr="00570124">
        <w:tc>
          <w:tcPr>
            <w:tcW w:w="5240" w:type="dxa"/>
          </w:tcPr>
          <w:p w14:paraId="046CAD87" w14:textId="1AE4135E"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96</w:t>
            </w:r>
            <w:r w:rsidR="0095129C" w:rsidRPr="006E62D9">
              <w:rPr>
                <w:rFonts w:ascii="Arial" w:eastAsia="Arial" w:hAnsi="Arial" w:cs="Arial"/>
                <w:b/>
                <w:sz w:val="20"/>
                <w:szCs w:val="20"/>
              </w:rPr>
              <w:t>.</w:t>
            </w:r>
            <w:r w:rsidR="0095129C" w:rsidRPr="006E62D9">
              <w:rPr>
                <w:rFonts w:ascii="Arial" w:eastAsia="Arial" w:hAnsi="Arial" w:cs="Arial"/>
                <w:sz w:val="20"/>
                <w:szCs w:val="20"/>
              </w:rPr>
              <w:t>Compra venta de chatarra</w:t>
            </w:r>
          </w:p>
        </w:tc>
        <w:tc>
          <w:tcPr>
            <w:tcW w:w="515" w:type="dxa"/>
            <w:tcBorders>
              <w:right w:val="nil"/>
            </w:tcBorders>
          </w:tcPr>
          <w:p w14:paraId="5849C37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0DCD1F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52700F3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0041E4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3CF96CD6" w14:textId="77777777" w:rsidTr="00570124">
        <w:tc>
          <w:tcPr>
            <w:tcW w:w="5240" w:type="dxa"/>
          </w:tcPr>
          <w:p w14:paraId="64033A2F" w14:textId="1A7F224C"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97</w:t>
            </w:r>
            <w:r w:rsidR="0095129C" w:rsidRPr="006E62D9">
              <w:rPr>
                <w:rFonts w:ascii="Arial" w:eastAsia="Arial" w:hAnsi="Arial" w:cs="Arial"/>
                <w:b/>
                <w:sz w:val="20"/>
                <w:szCs w:val="20"/>
              </w:rPr>
              <w:t>.</w:t>
            </w:r>
            <w:r w:rsidR="0095129C" w:rsidRPr="006E62D9">
              <w:rPr>
                <w:rFonts w:ascii="Arial" w:eastAsia="Arial" w:hAnsi="Arial" w:cs="Arial"/>
                <w:sz w:val="20"/>
                <w:szCs w:val="20"/>
              </w:rPr>
              <w:t>Rosticería</w:t>
            </w:r>
          </w:p>
        </w:tc>
        <w:tc>
          <w:tcPr>
            <w:tcW w:w="515" w:type="dxa"/>
            <w:tcBorders>
              <w:right w:val="nil"/>
            </w:tcBorders>
          </w:tcPr>
          <w:p w14:paraId="6ADC0BE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6C11C7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096DFE2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BBB56A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6E0ED420" w14:textId="77777777" w:rsidTr="00570124">
        <w:tc>
          <w:tcPr>
            <w:tcW w:w="5240" w:type="dxa"/>
          </w:tcPr>
          <w:p w14:paraId="47D131D9" w14:textId="0FEF361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98</w:t>
            </w:r>
            <w:r w:rsidR="0095129C" w:rsidRPr="006E62D9">
              <w:rPr>
                <w:rFonts w:ascii="Arial" w:eastAsia="Arial" w:hAnsi="Arial" w:cs="Arial"/>
                <w:b/>
                <w:sz w:val="20"/>
                <w:szCs w:val="20"/>
              </w:rPr>
              <w:t>.</w:t>
            </w:r>
            <w:r w:rsidR="0095129C" w:rsidRPr="006E62D9">
              <w:rPr>
                <w:rFonts w:ascii="Arial" w:eastAsia="Arial" w:hAnsi="Arial" w:cs="Arial"/>
                <w:sz w:val="20"/>
                <w:szCs w:val="20"/>
              </w:rPr>
              <w:t>Oficinas de recuperación de créditos</w:t>
            </w:r>
          </w:p>
        </w:tc>
        <w:tc>
          <w:tcPr>
            <w:tcW w:w="515" w:type="dxa"/>
            <w:tcBorders>
              <w:right w:val="nil"/>
            </w:tcBorders>
          </w:tcPr>
          <w:p w14:paraId="3F721F1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81F4CE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03D5554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A35D3E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r>
      <w:tr w:rsidR="0095129C" w:rsidRPr="006E62D9" w14:paraId="779ABE16" w14:textId="77777777" w:rsidTr="00570124">
        <w:tc>
          <w:tcPr>
            <w:tcW w:w="5240" w:type="dxa"/>
          </w:tcPr>
          <w:p w14:paraId="49ECCAF5" w14:textId="53AF7145"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99</w:t>
            </w:r>
            <w:r w:rsidR="0095129C" w:rsidRPr="006E62D9">
              <w:rPr>
                <w:rFonts w:ascii="Arial" w:eastAsia="Arial" w:hAnsi="Arial" w:cs="Arial"/>
                <w:b/>
                <w:sz w:val="20"/>
                <w:szCs w:val="20"/>
              </w:rPr>
              <w:t>.</w:t>
            </w:r>
            <w:r w:rsidR="0095129C" w:rsidRPr="006E62D9">
              <w:rPr>
                <w:rFonts w:ascii="Arial" w:eastAsia="Arial" w:hAnsi="Arial" w:cs="Arial"/>
                <w:sz w:val="20"/>
                <w:szCs w:val="20"/>
              </w:rPr>
              <w:t>Oficinas inmobiliarias y/o constructoras o empresas a fin</w:t>
            </w:r>
          </w:p>
        </w:tc>
        <w:tc>
          <w:tcPr>
            <w:tcW w:w="515" w:type="dxa"/>
            <w:tcBorders>
              <w:right w:val="nil"/>
            </w:tcBorders>
          </w:tcPr>
          <w:p w14:paraId="1C32F23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9841B2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0C13615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E8A383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35F2D41F" w14:textId="77777777" w:rsidTr="00570124">
        <w:tc>
          <w:tcPr>
            <w:tcW w:w="5240" w:type="dxa"/>
          </w:tcPr>
          <w:p w14:paraId="067B4FBA" w14:textId="6E1F5C7E"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100</w:t>
            </w:r>
            <w:r w:rsidR="0095129C" w:rsidRPr="006E62D9">
              <w:rPr>
                <w:rFonts w:ascii="Arial" w:eastAsia="Arial" w:hAnsi="Arial" w:cs="Arial"/>
                <w:b/>
                <w:sz w:val="20"/>
                <w:szCs w:val="20"/>
              </w:rPr>
              <w:t>.</w:t>
            </w:r>
            <w:r w:rsidR="0095129C" w:rsidRPr="006E62D9">
              <w:rPr>
                <w:rFonts w:ascii="Arial" w:eastAsia="Arial" w:hAnsi="Arial" w:cs="Arial"/>
                <w:sz w:val="20"/>
                <w:szCs w:val="20"/>
              </w:rPr>
              <w:t>Club ecuestre, adiestramiento, alta escuela, hospedaje, doma y/o alquiler de caballos</w:t>
            </w:r>
          </w:p>
        </w:tc>
        <w:tc>
          <w:tcPr>
            <w:tcW w:w="515" w:type="dxa"/>
            <w:tcBorders>
              <w:right w:val="nil"/>
            </w:tcBorders>
          </w:tcPr>
          <w:p w14:paraId="43AE3E4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E97197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55B963A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43164B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r>
      <w:tr w:rsidR="0095129C" w:rsidRPr="006E62D9" w14:paraId="49DF4145" w14:textId="77777777" w:rsidTr="00570124">
        <w:tc>
          <w:tcPr>
            <w:tcW w:w="5240" w:type="dxa"/>
          </w:tcPr>
          <w:p w14:paraId="3FC06FD8" w14:textId="726AA4F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101</w:t>
            </w:r>
            <w:r w:rsidR="0095129C" w:rsidRPr="006E62D9">
              <w:rPr>
                <w:rFonts w:ascii="Arial" w:eastAsia="Arial" w:hAnsi="Arial" w:cs="Arial"/>
                <w:b/>
                <w:sz w:val="20"/>
                <w:szCs w:val="20"/>
              </w:rPr>
              <w:t>.</w:t>
            </w:r>
            <w:r w:rsidR="0095129C" w:rsidRPr="006E62D9">
              <w:rPr>
                <w:rFonts w:ascii="Arial" w:eastAsia="Arial" w:hAnsi="Arial" w:cs="Arial"/>
                <w:sz w:val="20"/>
                <w:szCs w:val="20"/>
              </w:rPr>
              <w:t>Granja didáctica con animales</w:t>
            </w:r>
          </w:p>
        </w:tc>
        <w:tc>
          <w:tcPr>
            <w:tcW w:w="515" w:type="dxa"/>
            <w:tcBorders>
              <w:right w:val="nil"/>
            </w:tcBorders>
          </w:tcPr>
          <w:p w14:paraId="548F8F5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27B606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722D96F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A06971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r>
      <w:tr w:rsidR="0095129C" w:rsidRPr="006E62D9" w14:paraId="37A5B1E1" w14:textId="77777777" w:rsidTr="00570124">
        <w:tc>
          <w:tcPr>
            <w:tcW w:w="5240" w:type="dxa"/>
          </w:tcPr>
          <w:p w14:paraId="14D7CDD5" w14:textId="6BF79C2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102</w:t>
            </w:r>
            <w:r w:rsidR="0095129C" w:rsidRPr="006E62D9">
              <w:rPr>
                <w:rFonts w:ascii="Arial" w:eastAsia="Arial" w:hAnsi="Arial" w:cs="Arial"/>
                <w:b/>
                <w:sz w:val="20"/>
                <w:szCs w:val="20"/>
              </w:rPr>
              <w:t>.</w:t>
            </w:r>
            <w:r w:rsidR="0095129C" w:rsidRPr="006E62D9">
              <w:rPr>
                <w:rFonts w:ascii="Arial" w:eastAsia="Arial" w:hAnsi="Arial" w:cs="Arial"/>
                <w:sz w:val="20"/>
                <w:szCs w:val="20"/>
              </w:rPr>
              <w:t>Granja o criadero de animales</w:t>
            </w:r>
          </w:p>
        </w:tc>
        <w:tc>
          <w:tcPr>
            <w:tcW w:w="515" w:type="dxa"/>
            <w:tcBorders>
              <w:right w:val="nil"/>
            </w:tcBorders>
          </w:tcPr>
          <w:p w14:paraId="36002F1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01B162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c>
          <w:tcPr>
            <w:tcW w:w="426" w:type="dxa"/>
            <w:tcBorders>
              <w:right w:val="nil"/>
            </w:tcBorders>
          </w:tcPr>
          <w:p w14:paraId="6A2D30E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2BAE9B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25149059" w14:textId="77777777" w:rsidTr="00570124">
        <w:tc>
          <w:tcPr>
            <w:tcW w:w="5240" w:type="dxa"/>
          </w:tcPr>
          <w:p w14:paraId="6AA5E3BF" w14:textId="2A10265E"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103</w:t>
            </w:r>
            <w:r w:rsidR="0095129C" w:rsidRPr="006E62D9">
              <w:rPr>
                <w:rFonts w:ascii="Arial" w:eastAsia="Arial" w:hAnsi="Arial" w:cs="Arial"/>
                <w:b/>
                <w:sz w:val="20"/>
                <w:szCs w:val="20"/>
              </w:rPr>
              <w:t>.</w:t>
            </w:r>
            <w:r w:rsidR="00E94365">
              <w:rPr>
                <w:rFonts w:ascii="Arial" w:eastAsia="Arial" w:hAnsi="Arial" w:cs="Arial"/>
                <w:b/>
                <w:sz w:val="20"/>
                <w:szCs w:val="20"/>
              </w:rPr>
              <w:t xml:space="preserve"> </w:t>
            </w:r>
            <w:r w:rsidR="0095129C" w:rsidRPr="006E62D9">
              <w:rPr>
                <w:rFonts w:ascii="Arial" w:eastAsia="Arial" w:hAnsi="Arial" w:cs="Arial"/>
                <w:sz w:val="20"/>
                <w:szCs w:val="20"/>
              </w:rPr>
              <w:t>Banco para explotación de materiales.</w:t>
            </w:r>
          </w:p>
        </w:tc>
        <w:tc>
          <w:tcPr>
            <w:tcW w:w="515" w:type="dxa"/>
            <w:tcBorders>
              <w:right w:val="nil"/>
            </w:tcBorders>
          </w:tcPr>
          <w:p w14:paraId="791EFC8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4CA1D8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c>
          <w:tcPr>
            <w:tcW w:w="426" w:type="dxa"/>
            <w:tcBorders>
              <w:right w:val="nil"/>
            </w:tcBorders>
          </w:tcPr>
          <w:p w14:paraId="48DBD2A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42C5DB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r>
      <w:tr w:rsidR="0095129C" w:rsidRPr="006E62D9" w14:paraId="4E69B13A" w14:textId="77777777" w:rsidTr="00570124">
        <w:tc>
          <w:tcPr>
            <w:tcW w:w="5240" w:type="dxa"/>
          </w:tcPr>
          <w:p w14:paraId="20F26FC4" w14:textId="7C0C95B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104</w:t>
            </w:r>
            <w:r w:rsidR="0095129C" w:rsidRPr="006E62D9">
              <w:rPr>
                <w:rFonts w:ascii="Arial" w:eastAsia="Arial" w:hAnsi="Arial" w:cs="Arial"/>
                <w:b/>
                <w:sz w:val="20"/>
                <w:szCs w:val="20"/>
              </w:rPr>
              <w:t>.</w:t>
            </w:r>
            <w:r w:rsidR="0095129C" w:rsidRPr="006E62D9">
              <w:rPr>
                <w:rFonts w:ascii="Arial" w:eastAsia="Arial" w:hAnsi="Arial" w:cs="Arial"/>
                <w:sz w:val="20"/>
                <w:szCs w:val="20"/>
              </w:rPr>
              <w:t>Bodegas industria</w:t>
            </w:r>
            <w:r w:rsidR="00741C2A">
              <w:rPr>
                <w:rFonts w:ascii="Arial" w:eastAsia="Arial" w:hAnsi="Arial" w:cs="Arial"/>
                <w:sz w:val="20"/>
                <w:szCs w:val="20"/>
              </w:rPr>
              <w:t>les, renta o venta</w:t>
            </w:r>
          </w:p>
        </w:tc>
        <w:tc>
          <w:tcPr>
            <w:tcW w:w="515" w:type="dxa"/>
            <w:tcBorders>
              <w:right w:val="nil"/>
            </w:tcBorders>
          </w:tcPr>
          <w:p w14:paraId="0FB665F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373155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c>
          <w:tcPr>
            <w:tcW w:w="426" w:type="dxa"/>
            <w:tcBorders>
              <w:right w:val="nil"/>
            </w:tcBorders>
          </w:tcPr>
          <w:p w14:paraId="5107800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7C868D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4F148D3B" w14:textId="77777777" w:rsidTr="00570124">
        <w:tc>
          <w:tcPr>
            <w:tcW w:w="5240" w:type="dxa"/>
            <w:shd w:val="clear" w:color="auto" w:fill="FFFFFF" w:themeFill="background1"/>
          </w:tcPr>
          <w:p w14:paraId="47C0EAB7" w14:textId="6BE74E37"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105</w:t>
            </w:r>
            <w:r w:rsidR="0095129C" w:rsidRPr="006E62D9">
              <w:rPr>
                <w:rFonts w:ascii="Arial" w:eastAsia="Arial" w:hAnsi="Arial" w:cs="Arial"/>
                <w:b/>
                <w:sz w:val="20"/>
                <w:szCs w:val="20"/>
              </w:rPr>
              <w:t>.</w:t>
            </w:r>
            <w:r w:rsidR="0095129C" w:rsidRPr="006E62D9">
              <w:rPr>
                <w:rFonts w:ascii="Arial" w:eastAsia="Arial" w:hAnsi="Arial" w:cs="Arial"/>
                <w:sz w:val="20"/>
                <w:szCs w:val="20"/>
              </w:rPr>
              <w:t>Granjas de Acuacultura</w:t>
            </w:r>
          </w:p>
        </w:tc>
        <w:tc>
          <w:tcPr>
            <w:tcW w:w="515" w:type="dxa"/>
            <w:tcBorders>
              <w:right w:val="nil"/>
            </w:tcBorders>
          </w:tcPr>
          <w:p w14:paraId="4EF956D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E85EA5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027D1E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4F67C8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r>
      <w:tr w:rsidR="0095129C" w:rsidRPr="006E62D9" w14:paraId="76C37A03" w14:textId="77777777" w:rsidTr="00570124">
        <w:tc>
          <w:tcPr>
            <w:tcW w:w="5240" w:type="dxa"/>
          </w:tcPr>
          <w:p w14:paraId="627AEBC5" w14:textId="4418701A"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106</w:t>
            </w:r>
            <w:r w:rsidR="0095129C" w:rsidRPr="006E62D9">
              <w:rPr>
                <w:rFonts w:ascii="Arial" w:eastAsia="Arial" w:hAnsi="Arial" w:cs="Arial"/>
                <w:b/>
                <w:sz w:val="20"/>
                <w:szCs w:val="20"/>
              </w:rPr>
              <w:t>.</w:t>
            </w:r>
            <w:r w:rsidR="0095129C" w:rsidRPr="006E62D9">
              <w:rPr>
                <w:rFonts w:ascii="Arial" w:eastAsia="Arial" w:hAnsi="Arial" w:cs="Arial"/>
                <w:sz w:val="20"/>
                <w:szCs w:val="20"/>
              </w:rPr>
              <w:t>Fábrica de procesamiento de insumos</w:t>
            </w:r>
          </w:p>
        </w:tc>
        <w:tc>
          <w:tcPr>
            <w:tcW w:w="515" w:type="dxa"/>
            <w:tcBorders>
              <w:right w:val="nil"/>
            </w:tcBorders>
          </w:tcPr>
          <w:p w14:paraId="20B3CE8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D0671A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40,000.00</w:t>
            </w:r>
          </w:p>
        </w:tc>
        <w:tc>
          <w:tcPr>
            <w:tcW w:w="426" w:type="dxa"/>
            <w:tcBorders>
              <w:right w:val="nil"/>
            </w:tcBorders>
          </w:tcPr>
          <w:p w14:paraId="6B42C30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B408F3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r>
    </w:tbl>
    <w:p w14:paraId="442CAC1E" w14:textId="77777777" w:rsidR="0095129C" w:rsidRPr="006E62D9" w:rsidRDefault="0095129C" w:rsidP="00570124">
      <w:pPr>
        <w:widowControl w:val="0"/>
        <w:spacing w:after="0" w:line="240" w:lineRule="auto"/>
        <w:jc w:val="both"/>
        <w:rPr>
          <w:rFonts w:ascii="Arial" w:eastAsia="Arial" w:hAnsi="Arial" w:cs="Arial"/>
          <w:sz w:val="20"/>
          <w:szCs w:val="20"/>
        </w:rPr>
      </w:pPr>
    </w:p>
    <w:p w14:paraId="00D3CB7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5830B85E"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601DD3D3"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Artículo 24.- </w:t>
      </w:r>
      <w:r w:rsidRPr="006E62D9">
        <w:rPr>
          <w:rFonts w:ascii="Arial" w:eastAsia="Arial" w:hAnsi="Arial" w:cs="Arial"/>
          <w:color w:val="000000"/>
          <w:sz w:val="20"/>
          <w:szCs w:val="20"/>
        </w:rPr>
        <w:t>Para el otorgamiento de los permisos para kermes, verbena popular se causarán y pagarán un derecho de $150.00 por día.</w:t>
      </w:r>
    </w:p>
    <w:p w14:paraId="73543D9C"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54072779" w14:textId="489C9F31" w:rsidR="00CA1637" w:rsidRDefault="00570124" w:rsidP="006E62D9">
      <w:pPr>
        <w:widowControl w:val="0"/>
        <w:spacing w:after="0" w:line="360" w:lineRule="auto"/>
        <w:jc w:val="both"/>
        <w:rPr>
          <w:rFonts w:ascii="Arial" w:eastAsia="Arial" w:hAnsi="Arial" w:cs="Arial"/>
          <w:sz w:val="20"/>
          <w:szCs w:val="20"/>
        </w:rPr>
      </w:pPr>
      <w:r w:rsidRPr="00570124">
        <w:rPr>
          <w:rFonts w:ascii="Arial" w:hAnsi="Arial" w:cs="Arial"/>
          <w:b/>
          <w:sz w:val="20"/>
          <w:szCs w:val="20"/>
        </w:rPr>
        <w:t>Artículo</w:t>
      </w:r>
      <w:r w:rsidR="00CA1637" w:rsidRPr="00570124">
        <w:rPr>
          <w:rFonts w:ascii="Arial" w:hAnsi="Arial" w:cs="Arial"/>
          <w:b/>
          <w:sz w:val="20"/>
          <w:szCs w:val="20"/>
        </w:rPr>
        <w:t xml:space="preserve"> 25.-</w:t>
      </w:r>
      <w:r w:rsidR="00CA1637" w:rsidRPr="006E62D9">
        <w:rPr>
          <w:rFonts w:ascii="Arial" w:hAnsi="Arial" w:cs="Arial"/>
          <w:sz w:val="20"/>
          <w:szCs w:val="20"/>
        </w:rPr>
        <w:t xml:space="preserve"> </w:t>
      </w:r>
      <w:r w:rsidR="00CA1637" w:rsidRPr="006E62D9">
        <w:rPr>
          <w:rFonts w:ascii="Arial" w:eastAsia="Arial" w:hAnsi="Arial" w:cs="Arial"/>
          <w:sz w:val="20"/>
          <w:szCs w:val="20"/>
        </w:rPr>
        <w:t>Por la publicidad en la vía pública, o visible desde ésta, deberán tributar un importe mínimo anual, ya sea por año o fracción, de acuerdo a la siguiente escala:</w:t>
      </w:r>
    </w:p>
    <w:p w14:paraId="482432CF" w14:textId="77777777" w:rsidR="00570124" w:rsidRPr="006E62D9" w:rsidRDefault="00570124" w:rsidP="006E62D9">
      <w:pPr>
        <w:widowControl w:val="0"/>
        <w:spacing w:after="0" w:line="360" w:lineRule="auto"/>
        <w:jc w:val="both"/>
        <w:rPr>
          <w:rFonts w:ascii="Arial" w:eastAsia="Americana" w:hAnsi="Arial" w:cs="Arial"/>
          <w:sz w:val="20"/>
          <w:szCs w:val="20"/>
        </w:rPr>
      </w:pPr>
    </w:p>
    <w:tbl>
      <w:tblPr>
        <w:tblW w:w="9072" w:type="dxa"/>
        <w:tblInd w:w="-5" w:type="dxa"/>
        <w:tblLayout w:type="fixed"/>
        <w:tblLook w:val="0400" w:firstRow="0" w:lastRow="0" w:firstColumn="0" w:lastColumn="0" w:noHBand="0" w:noVBand="1"/>
      </w:tblPr>
      <w:tblGrid>
        <w:gridCol w:w="709"/>
        <w:gridCol w:w="7371"/>
        <w:gridCol w:w="992"/>
      </w:tblGrid>
      <w:tr w:rsidR="00CA1637" w:rsidRPr="006E62D9" w14:paraId="0D38FD3D" w14:textId="77777777" w:rsidTr="00703672">
        <w:trPr>
          <w:trHeight w:val="26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823868" w14:textId="77777777" w:rsidR="00CA1637" w:rsidRPr="00570124" w:rsidRDefault="00CA1637" w:rsidP="00570124">
            <w:pPr>
              <w:spacing w:after="0" w:line="360" w:lineRule="auto"/>
              <w:jc w:val="right"/>
              <w:rPr>
                <w:rFonts w:ascii="Arial" w:eastAsia="Arial" w:hAnsi="Arial" w:cs="Arial"/>
                <w:b/>
                <w:sz w:val="20"/>
                <w:szCs w:val="20"/>
              </w:rPr>
            </w:pPr>
            <w:r w:rsidRPr="00570124">
              <w:rPr>
                <w:rFonts w:ascii="Arial" w:eastAsia="Arial" w:hAnsi="Arial" w:cs="Arial"/>
                <w:b/>
                <w:sz w:val="20"/>
                <w:szCs w:val="20"/>
              </w:rPr>
              <w:t> </w:t>
            </w:r>
          </w:p>
        </w:tc>
        <w:tc>
          <w:tcPr>
            <w:tcW w:w="7371" w:type="dxa"/>
            <w:tcBorders>
              <w:top w:val="single" w:sz="4" w:space="0" w:color="000000"/>
              <w:left w:val="nil"/>
              <w:bottom w:val="single" w:sz="4" w:space="0" w:color="000000"/>
              <w:right w:val="single" w:sz="4" w:space="0" w:color="000000"/>
            </w:tcBorders>
            <w:shd w:val="clear" w:color="auto" w:fill="auto"/>
            <w:vAlign w:val="bottom"/>
          </w:tcPr>
          <w:p w14:paraId="6BBAB363" w14:textId="77777777" w:rsidR="00CA1637" w:rsidRPr="006E62D9" w:rsidRDefault="00CA1637"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Hechos imponibles valorizados en metros cuadrados o fracción y por faz:</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7480D359" w14:textId="77777777" w:rsidR="00CA1637" w:rsidRPr="006E62D9" w:rsidRDefault="00CA1637" w:rsidP="006E62D9">
            <w:pPr>
              <w:spacing w:after="0" w:line="360" w:lineRule="auto"/>
              <w:jc w:val="center"/>
              <w:rPr>
                <w:rFonts w:ascii="Arial" w:eastAsia="Arial" w:hAnsi="Arial" w:cs="Arial"/>
                <w:sz w:val="20"/>
                <w:szCs w:val="20"/>
              </w:rPr>
            </w:pPr>
            <w:r w:rsidRPr="006E62D9">
              <w:rPr>
                <w:rFonts w:ascii="Arial" w:eastAsia="Arial" w:hAnsi="Arial" w:cs="Arial"/>
                <w:b/>
                <w:sz w:val="20"/>
                <w:szCs w:val="20"/>
              </w:rPr>
              <w:t>UMA</w:t>
            </w:r>
          </w:p>
        </w:tc>
      </w:tr>
      <w:tr w:rsidR="00CA1637" w:rsidRPr="006E62D9" w14:paraId="10465D47"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5E57C308" w14:textId="17715387"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I.</w:t>
            </w:r>
          </w:p>
        </w:tc>
        <w:tc>
          <w:tcPr>
            <w:tcW w:w="7371" w:type="dxa"/>
            <w:tcBorders>
              <w:top w:val="nil"/>
              <w:left w:val="nil"/>
              <w:bottom w:val="single" w:sz="4" w:space="0" w:color="000000"/>
              <w:right w:val="single" w:sz="4" w:space="0" w:color="000000"/>
            </w:tcBorders>
            <w:shd w:val="clear" w:color="auto" w:fill="auto"/>
            <w:vAlign w:val="bottom"/>
          </w:tcPr>
          <w:p w14:paraId="67E1FABF" w14:textId="77777777" w:rsidR="00CA1637" w:rsidRPr="006E62D9" w:rsidRDefault="00CA1637" w:rsidP="006E62D9">
            <w:pPr>
              <w:spacing w:after="0" w:line="360" w:lineRule="auto"/>
              <w:rPr>
                <w:rFonts w:ascii="Arial" w:eastAsia="Arial" w:hAnsi="Arial" w:cs="Arial"/>
                <w:sz w:val="20"/>
                <w:szCs w:val="20"/>
              </w:rPr>
            </w:pPr>
            <w:r w:rsidRPr="006E62D9">
              <w:rPr>
                <w:rFonts w:ascii="Arial" w:eastAsia="Arial" w:hAnsi="Arial" w:cs="Arial"/>
                <w:sz w:val="20"/>
                <w:szCs w:val="20"/>
              </w:rPr>
              <w:t>Letreros simples (paredes, vidrieras, frontal, etc.)</w:t>
            </w:r>
          </w:p>
        </w:tc>
        <w:tc>
          <w:tcPr>
            <w:tcW w:w="992" w:type="dxa"/>
            <w:tcBorders>
              <w:top w:val="nil"/>
              <w:left w:val="nil"/>
              <w:bottom w:val="single" w:sz="4" w:space="0" w:color="000000"/>
              <w:right w:val="single" w:sz="4" w:space="0" w:color="000000"/>
            </w:tcBorders>
            <w:shd w:val="clear" w:color="auto" w:fill="EEECE1"/>
            <w:vAlign w:val="bottom"/>
          </w:tcPr>
          <w:p w14:paraId="635D605B"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1,30</w:t>
            </w:r>
          </w:p>
        </w:tc>
      </w:tr>
      <w:tr w:rsidR="00CA1637" w:rsidRPr="006E62D9" w14:paraId="7A10A50E"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76751494" w14:textId="6B02FFB5"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II.</w:t>
            </w:r>
          </w:p>
        </w:tc>
        <w:tc>
          <w:tcPr>
            <w:tcW w:w="7371" w:type="dxa"/>
            <w:tcBorders>
              <w:top w:val="nil"/>
              <w:left w:val="nil"/>
              <w:bottom w:val="single" w:sz="4" w:space="0" w:color="000000"/>
              <w:right w:val="single" w:sz="4" w:space="0" w:color="000000"/>
            </w:tcBorders>
            <w:shd w:val="clear" w:color="auto" w:fill="auto"/>
            <w:vAlign w:val="bottom"/>
          </w:tcPr>
          <w:p w14:paraId="04A35CEB"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Avisos simples (paredes, vidrieras, frontal, etc.)</w:t>
            </w:r>
          </w:p>
        </w:tc>
        <w:tc>
          <w:tcPr>
            <w:tcW w:w="992" w:type="dxa"/>
            <w:tcBorders>
              <w:top w:val="nil"/>
              <w:left w:val="nil"/>
              <w:bottom w:val="single" w:sz="4" w:space="0" w:color="000000"/>
              <w:right w:val="single" w:sz="4" w:space="0" w:color="000000"/>
            </w:tcBorders>
            <w:shd w:val="clear" w:color="auto" w:fill="EEECE1"/>
            <w:vAlign w:val="bottom"/>
          </w:tcPr>
          <w:p w14:paraId="0A304D42"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1,73</w:t>
            </w:r>
          </w:p>
        </w:tc>
      </w:tr>
      <w:tr w:rsidR="00CA1637" w:rsidRPr="006E62D9" w14:paraId="27898DA3"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6B99003F" w14:textId="04D94C10"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III.</w:t>
            </w:r>
          </w:p>
        </w:tc>
        <w:tc>
          <w:tcPr>
            <w:tcW w:w="7371" w:type="dxa"/>
            <w:tcBorders>
              <w:top w:val="nil"/>
              <w:left w:val="nil"/>
              <w:bottom w:val="single" w:sz="4" w:space="0" w:color="000000"/>
              <w:right w:val="single" w:sz="4" w:space="0" w:color="000000"/>
            </w:tcBorders>
            <w:shd w:val="clear" w:color="auto" w:fill="auto"/>
            <w:vAlign w:val="bottom"/>
          </w:tcPr>
          <w:p w14:paraId="67AB5BF5"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 xml:space="preserve">Letreros salientes (marquesinas, toldos, anuncios salientes, etc.)  </w:t>
            </w:r>
          </w:p>
        </w:tc>
        <w:tc>
          <w:tcPr>
            <w:tcW w:w="992" w:type="dxa"/>
            <w:tcBorders>
              <w:top w:val="nil"/>
              <w:left w:val="nil"/>
              <w:bottom w:val="single" w:sz="4" w:space="0" w:color="000000"/>
              <w:right w:val="single" w:sz="4" w:space="0" w:color="000000"/>
            </w:tcBorders>
            <w:shd w:val="clear" w:color="auto" w:fill="EEECE1"/>
            <w:vAlign w:val="bottom"/>
          </w:tcPr>
          <w:p w14:paraId="33F3B593"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1,73</w:t>
            </w:r>
          </w:p>
        </w:tc>
      </w:tr>
      <w:tr w:rsidR="00CA1637" w:rsidRPr="006E62D9" w14:paraId="5FF15AD7"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630B79C2" w14:textId="1985C399"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IV.</w:t>
            </w:r>
          </w:p>
        </w:tc>
        <w:tc>
          <w:tcPr>
            <w:tcW w:w="7371" w:type="dxa"/>
            <w:tcBorders>
              <w:top w:val="nil"/>
              <w:left w:val="nil"/>
              <w:bottom w:val="single" w:sz="4" w:space="0" w:color="000000"/>
              <w:right w:val="single" w:sz="4" w:space="0" w:color="000000"/>
            </w:tcBorders>
            <w:shd w:val="clear" w:color="auto" w:fill="auto"/>
            <w:vAlign w:val="bottom"/>
          </w:tcPr>
          <w:p w14:paraId="4A4AF59F" w14:textId="4F9E5A47" w:rsidR="00CA1637" w:rsidRPr="006E62D9" w:rsidRDefault="00570124" w:rsidP="006E62D9">
            <w:pPr>
              <w:spacing w:after="0" w:line="360" w:lineRule="auto"/>
              <w:jc w:val="both"/>
              <w:rPr>
                <w:rFonts w:ascii="Arial" w:eastAsia="Arial" w:hAnsi="Arial" w:cs="Arial"/>
                <w:sz w:val="20"/>
                <w:szCs w:val="20"/>
              </w:rPr>
            </w:pPr>
            <w:r>
              <w:rPr>
                <w:rFonts w:ascii="Arial" w:eastAsia="Arial" w:hAnsi="Arial" w:cs="Arial"/>
                <w:sz w:val="20"/>
                <w:szCs w:val="20"/>
              </w:rPr>
              <w:t xml:space="preserve">Avisos salientes </w:t>
            </w:r>
            <w:r w:rsidR="00CA1637" w:rsidRPr="006E62D9">
              <w:rPr>
                <w:rFonts w:ascii="Arial" w:eastAsia="Arial" w:hAnsi="Arial" w:cs="Arial"/>
                <w:sz w:val="20"/>
                <w:szCs w:val="20"/>
              </w:rPr>
              <w:t xml:space="preserve">(marquesinas, toldos, anuncios salientes, etc.)  </w:t>
            </w:r>
          </w:p>
        </w:tc>
        <w:tc>
          <w:tcPr>
            <w:tcW w:w="992" w:type="dxa"/>
            <w:tcBorders>
              <w:top w:val="nil"/>
              <w:left w:val="nil"/>
              <w:bottom w:val="single" w:sz="4" w:space="0" w:color="000000"/>
              <w:right w:val="single" w:sz="4" w:space="0" w:color="000000"/>
            </w:tcBorders>
            <w:shd w:val="clear" w:color="auto" w:fill="EEECE1"/>
            <w:vAlign w:val="bottom"/>
          </w:tcPr>
          <w:p w14:paraId="38BDAF0D"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2,59</w:t>
            </w:r>
          </w:p>
        </w:tc>
      </w:tr>
      <w:tr w:rsidR="00CA1637" w:rsidRPr="006E62D9" w14:paraId="17ACD0BA"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24B4B637" w14:textId="0F416AA7"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V.</w:t>
            </w:r>
          </w:p>
        </w:tc>
        <w:tc>
          <w:tcPr>
            <w:tcW w:w="7371" w:type="dxa"/>
            <w:tcBorders>
              <w:top w:val="nil"/>
              <w:left w:val="nil"/>
              <w:bottom w:val="single" w:sz="4" w:space="0" w:color="000000"/>
              <w:right w:val="single" w:sz="4" w:space="0" w:color="000000"/>
            </w:tcBorders>
            <w:shd w:val="clear" w:color="auto" w:fill="auto"/>
            <w:vAlign w:val="bottom"/>
          </w:tcPr>
          <w:p w14:paraId="43BF1394"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Avisos en salas de espectáculos</w:t>
            </w:r>
          </w:p>
        </w:tc>
        <w:tc>
          <w:tcPr>
            <w:tcW w:w="992" w:type="dxa"/>
            <w:tcBorders>
              <w:top w:val="nil"/>
              <w:left w:val="nil"/>
              <w:bottom w:val="single" w:sz="4" w:space="0" w:color="000000"/>
              <w:right w:val="single" w:sz="4" w:space="0" w:color="000000"/>
            </w:tcBorders>
            <w:shd w:val="clear" w:color="auto" w:fill="EEECE1"/>
            <w:vAlign w:val="bottom"/>
          </w:tcPr>
          <w:p w14:paraId="145EE611"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0,19</w:t>
            </w:r>
          </w:p>
        </w:tc>
      </w:tr>
      <w:tr w:rsidR="00CA1637" w:rsidRPr="006E62D9" w14:paraId="3B48E32B"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5BD02C09" w14:textId="50C064E1"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VI.</w:t>
            </w:r>
          </w:p>
        </w:tc>
        <w:tc>
          <w:tcPr>
            <w:tcW w:w="7371" w:type="dxa"/>
            <w:tcBorders>
              <w:top w:val="nil"/>
              <w:left w:val="nil"/>
              <w:bottom w:val="single" w:sz="4" w:space="0" w:color="000000"/>
              <w:right w:val="single" w:sz="4" w:space="0" w:color="000000"/>
            </w:tcBorders>
            <w:shd w:val="clear" w:color="auto" w:fill="auto"/>
            <w:vAlign w:val="bottom"/>
          </w:tcPr>
          <w:p w14:paraId="5C364583"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Avisos sobre rutas, caminos, terminales de medios de transporte, baldíos</w:t>
            </w:r>
          </w:p>
        </w:tc>
        <w:tc>
          <w:tcPr>
            <w:tcW w:w="992" w:type="dxa"/>
            <w:tcBorders>
              <w:top w:val="nil"/>
              <w:left w:val="nil"/>
              <w:bottom w:val="single" w:sz="4" w:space="0" w:color="000000"/>
              <w:right w:val="single" w:sz="4" w:space="0" w:color="000000"/>
            </w:tcBorders>
            <w:shd w:val="clear" w:color="auto" w:fill="EEECE1"/>
            <w:vAlign w:val="bottom"/>
          </w:tcPr>
          <w:p w14:paraId="2915902D"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2,16</w:t>
            </w:r>
          </w:p>
        </w:tc>
      </w:tr>
    </w:tbl>
    <w:p w14:paraId="37D901CC" w14:textId="77777777" w:rsidR="00CA1637" w:rsidRPr="006E62D9" w:rsidRDefault="00CA1637" w:rsidP="00CB3D90">
      <w:pPr>
        <w:spacing w:after="0" w:line="240" w:lineRule="auto"/>
        <w:jc w:val="both"/>
        <w:rPr>
          <w:rFonts w:ascii="Arial" w:eastAsia="Arial" w:hAnsi="Arial" w:cs="Arial"/>
          <w:sz w:val="20"/>
          <w:szCs w:val="20"/>
        </w:rPr>
      </w:pPr>
    </w:p>
    <w:p w14:paraId="1B26BDB6"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Todo Derecho por Publicidad y Propaganda no abonada en término se liquidará al valor del gravamen al momento del pago.</w:t>
      </w:r>
    </w:p>
    <w:p w14:paraId="21929723" w14:textId="77777777" w:rsidR="00CB3D90" w:rsidRDefault="00CB3D90" w:rsidP="00CB3D90">
      <w:pPr>
        <w:spacing w:after="0" w:line="240" w:lineRule="auto"/>
        <w:jc w:val="both"/>
        <w:rPr>
          <w:rFonts w:ascii="Arial" w:eastAsia="Arial" w:hAnsi="Arial" w:cs="Arial"/>
          <w:sz w:val="20"/>
          <w:szCs w:val="20"/>
        </w:rPr>
      </w:pPr>
    </w:p>
    <w:p w14:paraId="5A016EF9" w14:textId="14CB990D"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26.- </w:t>
      </w:r>
      <w:r w:rsidRPr="006E62D9">
        <w:rPr>
          <w:rFonts w:ascii="Arial" w:eastAsia="Arial" w:hAnsi="Arial" w:cs="Arial"/>
          <w:sz w:val="20"/>
          <w:szCs w:val="20"/>
        </w:rPr>
        <w:t>Por el otorgamiento de los permisos para luz y sonido, bailes populares se causarán y pagarán derechos de $ 1,000.00 por día con venta de bebidas alcohólicas y sin venta de bebidas alcohólicas $ 500.00 por día. En el caso de verbenas pagar</w:t>
      </w:r>
      <w:r w:rsidR="00A53690">
        <w:rPr>
          <w:rFonts w:ascii="Arial" w:eastAsia="Arial" w:hAnsi="Arial" w:cs="Arial"/>
          <w:sz w:val="20"/>
          <w:szCs w:val="20"/>
        </w:rPr>
        <w:t>á</w:t>
      </w:r>
      <w:r w:rsidRPr="006E62D9">
        <w:rPr>
          <w:rFonts w:ascii="Arial" w:eastAsia="Arial" w:hAnsi="Arial" w:cs="Arial"/>
          <w:sz w:val="20"/>
          <w:szCs w:val="20"/>
        </w:rPr>
        <w:t>n el derecho de $ 150.00 por día.</w:t>
      </w:r>
    </w:p>
    <w:p w14:paraId="040B2EB0" w14:textId="77777777" w:rsidR="0095129C" w:rsidRPr="006E62D9" w:rsidRDefault="0095129C" w:rsidP="00CB3D90">
      <w:pPr>
        <w:widowControl w:val="0"/>
        <w:spacing w:after="0" w:line="240" w:lineRule="auto"/>
        <w:jc w:val="both"/>
        <w:rPr>
          <w:rFonts w:ascii="Arial" w:eastAsia="Arial" w:hAnsi="Arial" w:cs="Arial"/>
          <w:b/>
          <w:sz w:val="20"/>
          <w:szCs w:val="20"/>
        </w:rPr>
      </w:pPr>
    </w:p>
    <w:p w14:paraId="3C0ABC7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27.- </w:t>
      </w:r>
      <w:r w:rsidRPr="006E62D9">
        <w:rPr>
          <w:rFonts w:ascii="Arial" w:eastAsia="Arial" w:hAnsi="Arial" w:cs="Arial"/>
          <w:sz w:val="20"/>
          <w:szCs w:val="20"/>
        </w:rPr>
        <w:t>Por el permiso para el cierre de calles por fiestas o cualquier evento o espectáculo en la vía pública, se pagará la cantidad de $ 70.00 por día.</w:t>
      </w:r>
    </w:p>
    <w:p w14:paraId="02EC6F8F" w14:textId="77777777" w:rsidR="0095129C" w:rsidRPr="006E62D9" w:rsidRDefault="0095129C" w:rsidP="00CB3D90">
      <w:pPr>
        <w:widowControl w:val="0"/>
        <w:spacing w:after="0" w:line="240" w:lineRule="auto"/>
        <w:jc w:val="both"/>
        <w:rPr>
          <w:rFonts w:ascii="Arial" w:eastAsia="Arial" w:hAnsi="Arial" w:cs="Arial"/>
          <w:sz w:val="20"/>
          <w:szCs w:val="20"/>
        </w:rPr>
      </w:pPr>
    </w:p>
    <w:p w14:paraId="43806404" w14:textId="276086F0"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28.- </w:t>
      </w:r>
      <w:r w:rsidRPr="006E62D9">
        <w:rPr>
          <w:rFonts w:ascii="Arial" w:eastAsia="Arial" w:hAnsi="Arial" w:cs="Arial"/>
          <w:sz w:val="20"/>
          <w:szCs w:val="20"/>
        </w:rPr>
        <w:t>Por el otorgamiento de los permisos para cosos taurinos, se causarán y pagarán los siguientes derechos:</w:t>
      </w:r>
    </w:p>
    <w:p w14:paraId="3D255F55" w14:textId="77777777" w:rsidR="00CB3D90" w:rsidRPr="006E62D9" w:rsidRDefault="00CB3D90" w:rsidP="00CB3D90">
      <w:pPr>
        <w:widowControl w:val="0"/>
        <w:spacing w:after="0" w:line="24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45A5859F" w14:textId="77777777" w:rsidTr="00154FE4">
        <w:trPr>
          <w:trHeight w:val="303"/>
        </w:trPr>
        <w:tc>
          <w:tcPr>
            <w:tcW w:w="3900" w:type="pct"/>
          </w:tcPr>
          <w:p w14:paraId="2F89C798" w14:textId="57038260"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CB3D90">
              <w:rPr>
                <w:rFonts w:ascii="Arial" w:eastAsia="Arial" w:hAnsi="Arial" w:cs="Arial"/>
                <w:b/>
                <w:sz w:val="20"/>
                <w:szCs w:val="20"/>
              </w:rPr>
              <w:t xml:space="preserve"> </w:t>
            </w:r>
            <w:r w:rsidRPr="006E62D9">
              <w:rPr>
                <w:rFonts w:ascii="Arial" w:eastAsia="Arial" w:hAnsi="Arial" w:cs="Arial"/>
                <w:sz w:val="20"/>
                <w:szCs w:val="20"/>
              </w:rPr>
              <w:t xml:space="preserve">Por </w:t>
            </w:r>
            <w:proofErr w:type="spellStart"/>
            <w:r w:rsidRPr="006E62D9">
              <w:rPr>
                <w:rFonts w:ascii="Arial" w:eastAsia="Arial" w:hAnsi="Arial" w:cs="Arial"/>
                <w:sz w:val="20"/>
                <w:szCs w:val="20"/>
              </w:rPr>
              <w:t>palquero</w:t>
            </w:r>
            <w:proofErr w:type="spellEnd"/>
            <w:r w:rsidRPr="006E62D9">
              <w:rPr>
                <w:rFonts w:ascii="Arial" w:eastAsia="Arial" w:hAnsi="Arial" w:cs="Arial"/>
                <w:sz w:val="20"/>
                <w:szCs w:val="20"/>
              </w:rPr>
              <w:t xml:space="preserve"> por día</w:t>
            </w:r>
          </w:p>
        </w:tc>
        <w:tc>
          <w:tcPr>
            <w:tcW w:w="1100" w:type="pct"/>
          </w:tcPr>
          <w:p w14:paraId="53BAF067" w14:textId="79CDB1F4"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50.00</w:t>
            </w:r>
          </w:p>
        </w:tc>
      </w:tr>
      <w:tr w:rsidR="0095129C" w:rsidRPr="006E62D9" w14:paraId="22B9DB7F" w14:textId="77777777" w:rsidTr="00154FE4">
        <w:trPr>
          <w:trHeight w:val="325"/>
        </w:trPr>
        <w:tc>
          <w:tcPr>
            <w:tcW w:w="3900" w:type="pct"/>
          </w:tcPr>
          <w:p w14:paraId="7A03F54E" w14:textId="2C89AA4B"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CB3D90">
              <w:rPr>
                <w:rFonts w:ascii="Arial" w:eastAsia="Arial" w:hAnsi="Arial" w:cs="Arial"/>
                <w:b/>
                <w:sz w:val="20"/>
                <w:szCs w:val="20"/>
              </w:rPr>
              <w:t xml:space="preserve"> </w:t>
            </w:r>
            <w:r w:rsidRPr="006E62D9">
              <w:rPr>
                <w:rFonts w:ascii="Arial" w:eastAsia="Arial" w:hAnsi="Arial" w:cs="Arial"/>
                <w:sz w:val="20"/>
                <w:szCs w:val="20"/>
              </w:rPr>
              <w:t>Por coso taurino por día</w:t>
            </w:r>
          </w:p>
        </w:tc>
        <w:tc>
          <w:tcPr>
            <w:tcW w:w="1100" w:type="pct"/>
          </w:tcPr>
          <w:p w14:paraId="04E6BBA8" w14:textId="2E78F8B5"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800.00</w:t>
            </w:r>
          </w:p>
        </w:tc>
      </w:tr>
    </w:tbl>
    <w:p w14:paraId="4F266B35" w14:textId="77777777" w:rsidR="0095129C" w:rsidRPr="006E62D9" w:rsidRDefault="0095129C" w:rsidP="00CB3D90">
      <w:pPr>
        <w:widowControl w:val="0"/>
        <w:spacing w:after="0" w:line="240" w:lineRule="auto"/>
        <w:jc w:val="both"/>
        <w:rPr>
          <w:rFonts w:ascii="Arial" w:eastAsia="Arial" w:hAnsi="Arial" w:cs="Arial"/>
          <w:b/>
          <w:sz w:val="20"/>
          <w:szCs w:val="20"/>
        </w:rPr>
      </w:pPr>
    </w:p>
    <w:p w14:paraId="424AA0D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 xml:space="preserve">CAPÍTULO </w:t>
      </w:r>
      <w:proofErr w:type="spellStart"/>
      <w:r w:rsidRPr="006E62D9">
        <w:rPr>
          <w:rFonts w:ascii="Arial" w:eastAsia="Arial" w:hAnsi="Arial" w:cs="Arial"/>
          <w:b/>
          <w:sz w:val="20"/>
          <w:szCs w:val="20"/>
        </w:rPr>
        <w:t>lI</w:t>
      </w:r>
      <w:proofErr w:type="spellEnd"/>
    </w:p>
    <w:p w14:paraId="440A5963"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que presta la Dirección de Obras Públicas y</w:t>
      </w:r>
    </w:p>
    <w:p w14:paraId="5C1404A7" w14:textId="77777777" w:rsidR="0095129C" w:rsidRPr="006E62D9" w:rsidRDefault="0095129C" w:rsidP="00CB3D90">
      <w:pPr>
        <w:widowControl w:val="0"/>
        <w:spacing w:after="0" w:line="240" w:lineRule="auto"/>
        <w:jc w:val="center"/>
        <w:rPr>
          <w:rFonts w:ascii="Arial" w:eastAsia="Arial" w:hAnsi="Arial" w:cs="Arial"/>
          <w:b/>
          <w:sz w:val="20"/>
          <w:szCs w:val="20"/>
        </w:rPr>
      </w:pPr>
      <w:r w:rsidRPr="006E62D9">
        <w:rPr>
          <w:rFonts w:ascii="Arial" w:eastAsia="Arial" w:hAnsi="Arial" w:cs="Arial"/>
          <w:b/>
          <w:sz w:val="20"/>
          <w:szCs w:val="20"/>
        </w:rPr>
        <w:t>Dirección de Desarrollo Urbano</w:t>
      </w:r>
    </w:p>
    <w:p w14:paraId="070364C5" w14:textId="77777777" w:rsidR="0095129C" w:rsidRPr="006E62D9" w:rsidRDefault="0095129C" w:rsidP="00CB3D90">
      <w:pPr>
        <w:widowControl w:val="0"/>
        <w:spacing w:after="0" w:line="240" w:lineRule="auto"/>
        <w:jc w:val="both"/>
        <w:rPr>
          <w:rFonts w:ascii="Arial" w:eastAsia="Arial" w:hAnsi="Arial" w:cs="Arial"/>
          <w:b/>
          <w:sz w:val="20"/>
          <w:szCs w:val="20"/>
        </w:rPr>
      </w:pPr>
    </w:p>
    <w:p w14:paraId="283D94D6" w14:textId="0E15957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29.- </w:t>
      </w:r>
      <w:r w:rsidRPr="006E62D9">
        <w:rPr>
          <w:rFonts w:ascii="Arial" w:eastAsia="Arial" w:hAnsi="Arial" w:cs="Arial"/>
          <w:sz w:val="20"/>
          <w:szCs w:val="20"/>
        </w:rPr>
        <w:t xml:space="preserve">Por el otorgamiento de los permisos a que hace referencia la Ley de Hacienda del Municipio de </w:t>
      </w:r>
      <w:proofErr w:type="spellStart"/>
      <w:r w:rsidRPr="006E62D9">
        <w:rPr>
          <w:rFonts w:ascii="Arial" w:eastAsia="Arial" w:hAnsi="Arial" w:cs="Arial"/>
          <w:sz w:val="20"/>
          <w:szCs w:val="20"/>
        </w:rPr>
        <w:t>Mocochá</w:t>
      </w:r>
      <w:proofErr w:type="spellEnd"/>
      <w:r w:rsidRPr="006E62D9">
        <w:rPr>
          <w:rFonts w:ascii="Arial" w:eastAsia="Arial" w:hAnsi="Arial" w:cs="Arial"/>
          <w:sz w:val="20"/>
          <w:szCs w:val="20"/>
        </w:rPr>
        <w:t>,</w:t>
      </w:r>
      <w:r w:rsidR="00A53690">
        <w:rPr>
          <w:rFonts w:ascii="Arial" w:eastAsia="Arial" w:hAnsi="Arial" w:cs="Arial"/>
          <w:sz w:val="20"/>
          <w:szCs w:val="20"/>
        </w:rPr>
        <w:t xml:space="preserve"> Yucatán,</w:t>
      </w:r>
      <w:r w:rsidRPr="006E62D9">
        <w:rPr>
          <w:rFonts w:ascii="Arial" w:eastAsia="Arial" w:hAnsi="Arial" w:cs="Arial"/>
          <w:sz w:val="20"/>
          <w:szCs w:val="20"/>
        </w:rPr>
        <w:t xml:space="preserve"> se causarán y pagarán derechos de acuerdo con las siguientes tarifas:</w:t>
      </w:r>
    </w:p>
    <w:p w14:paraId="5D83A337" w14:textId="77777777" w:rsidR="0095129C" w:rsidRPr="006E62D9" w:rsidRDefault="0095129C" w:rsidP="00CB3D90">
      <w:pPr>
        <w:widowControl w:val="0"/>
        <w:spacing w:after="0" w:line="24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518"/>
        <w:gridCol w:w="1461"/>
      </w:tblGrid>
      <w:tr w:rsidR="0095129C" w:rsidRPr="006E62D9" w14:paraId="6C61644F" w14:textId="77777777" w:rsidTr="00CB3D90">
        <w:tc>
          <w:tcPr>
            <w:tcW w:w="3900" w:type="pct"/>
          </w:tcPr>
          <w:p w14:paraId="1E196E2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construcción menor de 40 metros cuadrados o en planta baja (por m2)</w:t>
            </w:r>
          </w:p>
        </w:tc>
        <w:tc>
          <w:tcPr>
            <w:tcW w:w="288" w:type="pct"/>
            <w:tcBorders>
              <w:right w:val="nil"/>
            </w:tcBorders>
          </w:tcPr>
          <w:p w14:paraId="50A329E7" w14:textId="77777777" w:rsidR="0095129C" w:rsidRPr="006E62D9" w:rsidRDefault="0095129C" w:rsidP="006E62D9">
            <w:pPr>
              <w:widowControl w:val="0"/>
              <w:spacing w:after="0" w:line="360" w:lineRule="auto"/>
              <w:rPr>
                <w:rFonts w:ascii="Arial" w:eastAsia="Arial" w:hAnsi="Arial" w:cs="Arial"/>
                <w:sz w:val="20"/>
                <w:szCs w:val="20"/>
              </w:rPr>
            </w:pPr>
          </w:p>
          <w:p w14:paraId="1E8B600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3F0CA75" w14:textId="77777777" w:rsidR="0095129C" w:rsidRPr="006E62D9" w:rsidRDefault="0095129C" w:rsidP="006E62D9">
            <w:pPr>
              <w:widowControl w:val="0"/>
              <w:spacing w:after="0" w:line="360" w:lineRule="auto"/>
              <w:jc w:val="right"/>
              <w:rPr>
                <w:rFonts w:ascii="Arial" w:eastAsia="Arial" w:hAnsi="Arial" w:cs="Arial"/>
                <w:sz w:val="20"/>
                <w:szCs w:val="20"/>
              </w:rPr>
            </w:pPr>
          </w:p>
          <w:p w14:paraId="2793CE6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4AC81BE4" w14:textId="77777777" w:rsidTr="00CB3D90">
        <w:tc>
          <w:tcPr>
            <w:tcW w:w="3900" w:type="pct"/>
          </w:tcPr>
          <w:p w14:paraId="6F521B5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construcción mayor de 40 metros cuadrados o en planta alta (por m2)</w:t>
            </w:r>
          </w:p>
        </w:tc>
        <w:tc>
          <w:tcPr>
            <w:tcW w:w="288" w:type="pct"/>
            <w:tcBorders>
              <w:right w:val="nil"/>
            </w:tcBorders>
          </w:tcPr>
          <w:p w14:paraId="3BEECC91" w14:textId="77777777" w:rsidR="0095129C" w:rsidRPr="006E62D9" w:rsidRDefault="0095129C" w:rsidP="006E62D9">
            <w:pPr>
              <w:widowControl w:val="0"/>
              <w:spacing w:after="0" w:line="360" w:lineRule="auto"/>
              <w:jc w:val="center"/>
              <w:rPr>
                <w:rFonts w:ascii="Arial" w:eastAsia="Arial" w:hAnsi="Arial" w:cs="Arial"/>
                <w:sz w:val="20"/>
                <w:szCs w:val="20"/>
              </w:rPr>
            </w:pPr>
          </w:p>
          <w:p w14:paraId="532A9DE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24F9A9B3" w14:textId="77777777" w:rsidR="0095129C" w:rsidRPr="006E62D9" w:rsidRDefault="0095129C" w:rsidP="006E62D9">
            <w:pPr>
              <w:widowControl w:val="0"/>
              <w:spacing w:after="0" w:line="360" w:lineRule="auto"/>
              <w:jc w:val="right"/>
              <w:rPr>
                <w:rFonts w:ascii="Arial" w:eastAsia="Arial" w:hAnsi="Arial" w:cs="Arial"/>
                <w:sz w:val="20"/>
                <w:szCs w:val="20"/>
              </w:rPr>
            </w:pPr>
          </w:p>
          <w:p w14:paraId="18F003A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07BF9F0D" w14:textId="77777777" w:rsidTr="00CB3D90">
        <w:tc>
          <w:tcPr>
            <w:tcW w:w="3900" w:type="pct"/>
          </w:tcPr>
          <w:p w14:paraId="79E2E2F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remodelación (por m2)</w:t>
            </w:r>
          </w:p>
        </w:tc>
        <w:tc>
          <w:tcPr>
            <w:tcW w:w="288" w:type="pct"/>
            <w:tcBorders>
              <w:right w:val="nil"/>
            </w:tcBorders>
          </w:tcPr>
          <w:p w14:paraId="10297E6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22E35EF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w:t>
            </w:r>
          </w:p>
        </w:tc>
      </w:tr>
      <w:tr w:rsidR="0095129C" w:rsidRPr="006E62D9" w14:paraId="72A7A18E" w14:textId="77777777" w:rsidTr="00CB3D90">
        <w:tc>
          <w:tcPr>
            <w:tcW w:w="3900" w:type="pct"/>
          </w:tcPr>
          <w:p w14:paraId="5D455D5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ampliación (por m2)</w:t>
            </w:r>
          </w:p>
        </w:tc>
        <w:tc>
          <w:tcPr>
            <w:tcW w:w="288" w:type="pct"/>
            <w:tcBorders>
              <w:right w:val="nil"/>
            </w:tcBorders>
          </w:tcPr>
          <w:p w14:paraId="491B6FA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3C96723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4B323BA1" w14:textId="77777777" w:rsidTr="00CB3D90">
        <w:tc>
          <w:tcPr>
            <w:tcW w:w="3900" w:type="pct"/>
          </w:tcPr>
          <w:p w14:paraId="23EDCA0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demolición (por m2)</w:t>
            </w:r>
          </w:p>
        </w:tc>
        <w:tc>
          <w:tcPr>
            <w:tcW w:w="288" w:type="pct"/>
            <w:tcBorders>
              <w:right w:val="nil"/>
            </w:tcBorders>
          </w:tcPr>
          <w:p w14:paraId="746C821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01C705B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w:t>
            </w:r>
          </w:p>
        </w:tc>
      </w:tr>
      <w:tr w:rsidR="0095129C" w:rsidRPr="006E62D9" w14:paraId="6DD2A87B" w14:textId="77777777" w:rsidTr="00CB3D90">
        <w:tc>
          <w:tcPr>
            <w:tcW w:w="3900" w:type="pct"/>
          </w:tcPr>
          <w:p w14:paraId="612671A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para la ruptura de banquetas, empedrados o pavimentados (por m2)</w:t>
            </w:r>
          </w:p>
        </w:tc>
        <w:tc>
          <w:tcPr>
            <w:tcW w:w="288" w:type="pct"/>
            <w:tcBorders>
              <w:right w:val="nil"/>
            </w:tcBorders>
          </w:tcPr>
          <w:p w14:paraId="0313ADA9" w14:textId="77777777" w:rsidR="00CB3D90" w:rsidRDefault="00CB3D90" w:rsidP="006E62D9">
            <w:pPr>
              <w:widowControl w:val="0"/>
              <w:spacing w:after="0" w:line="360" w:lineRule="auto"/>
              <w:rPr>
                <w:rFonts w:ascii="Arial" w:eastAsia="Arial" w:hAnsi="Arial" w:cs="Arial"/>
                <w:sz w:val="20"/>
                <w:szCs w:val="20"/>
              </w:rPr>
            </w:pPr>
          </w:p>
          <w:p w14:paraId="1AE2B5D6" w14:textId="44E0E73B"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0666A5FE" w14:textId="77777777" w:rsidR="0095129C" w:rsidRPr="006E62D9" w:rsidRDefault="0095129C" w:rsidP="006E62D9">
            <w:pPr>
              <w:widowControl w:val="0"/>
              <w:spacing w:after="0" w:line="360" w:lineRule="auto"/>
              <w:jc w:val="right"/>
              <w:rPr>
                <w:rFonts w:ascii="Arial" w:eastAsia="Arial" w:hAnsi="Arial" w:cs="Arial"/>
                <w:sz w:val="20"/>
                <w:szCs w:val="20"/>
              </w:rPr>
            </w:pPr>
          </w:p>
          <w:p w14:paraId="2AFAAD2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16.00</w:t>
            </w:r>
          </w:p>
        </w:tc>
      </w:tr>
      <w:tr w:rsidR="0095129C" w:rsidRPr="006E62D9" w14:paraId="4E59E534" w14:textId="77777777" w:rsidTr="00CB3D90">
        <w:tc>
          <w:tcPr>
            <w:tcW w:w="3900" w:type="pct"/>
          </w:tcPr>
          <w:p w14:paraId="459670A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construcción de albercas (por m3 de capacidad)</w:t>
            </w:r>
          </w:p>
        </w:tc>
        <w:tc>
          <w:tcPr>
            <w:tcW w:w="288" w:type="pct"/>
            <w:tcBorders>
              <w:right w:val="nil"/>
            </w:tcBorders>
          </w:tcPr>
          <w:p w14:paraId="376D1ED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7046272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77AF3A9C" w14:textId="77777777" w:rsidTr="00CB3D90">
        <w:tc>
          <w:tcPr>
            <w:tcW w:w="3900" w:type="pct"/>
          </w:tcPr>
          <w:p w14:paraId="69BADF7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construcción de pozos (por metro de lineal de profundidad)</w:t>
            </w:r>
          </w:p>
        </w:tc>
        <w:tc>
          <w:tcPr>
            <w:tcW w:w="288" w:type="pct"/>
            <w:tcBorders>
              <w:right w:val="nil"/>
            </w:tcBorders>
          </w:tcPr>
          <w:p w14:paraId="411BE7C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698317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0AF4A4A5" w14:textId="77777777" w:rsidTr="00CB3D90">
        <w:tc>
          <w:tcPr>
            <w:tcW w:w="3900" w:type="pct"/>
          </w:tcPr>
          <w:p w14:paraId="1868675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construcción de fosa séptica (por m3 de capacidad)</w:t>
            </w:r>
          </w:p>
        </w:tc>
        <w:tc>
          <w:tcPr>
            <w:tcW w:w="288" w:type="pct"/>
            <w:tcBorders>
              <w:right w:val="nil"/>
            </w:tcBorders>
          </w:tcPr>
          <w:p w14:paraId="7851210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5B6D4B7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w:t>
            </w:r>
          </w:p>
        </w:tc>
      </w:tr>
      <w:tr w:rsidR="0095129C" w:rsidRPr="006E62D9" w14:paraId="1B1750A3" w14:textId="77777777" w:rsidTr="00CB3D90">
        <w:tc>
          <w:tcPr>
            <w:tcW w:w="3900" w:type="pct"/>
          </w:tcPr>
          <w:p w14:paraId="665CF8F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autorización para la construcción o demolición de bardas u obras (por metro cuadrado)</w:t>
            </w:r>
          </w:p>
        </w:tc>
        <w:tc>
          <w:tcPr>
            <w:tcW w:w="288" w:type="pct"/>
            <w:tcBorders>
              <w:right w:val="nil"/>
            </w:tcBorders>
          </w:tcPr>
          <w:p w14:paraId="17C76629" w14:textId="77777777" w:rsidR="0095129C" w:rsidRPr="006E62D9" w:rsidRDefault="0095129C" w:rsidP="006E62D9">
            <w:pPr>
              <w:widowControl w:val="0"/>
              <w:spacing w:after="0" w:line="360" w:lineRule="auto"/>
              <w:jc w:val="center"/>
              <w:rPr>
                <w:rFonts w:ascii="Arial" w:eastAsia="Arial" w:hAnsi="Arial" w:cs="Arial"/>
                <w:sz w:val="20"/>
                <w:szCs w:val="20"/>
              </w:rPr>
            </w:pPr>
          </w:p>
          <w:p w14:paraId="57A6EB3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399B73C7" w14:textId="77777777" w:rsidR="0095129C" w:rsidRPr="006E62D9" w:rsidRDefault="0095129C" w:rsidP="006E62D9">
            <w:pPr>
              <w:widowControl w:val="0"/>
              <w:spacing w:after="0" w:line="360" w:lineRule="auto"/>
              <w:jc w:val="right"/>
              <w:rPr>
                <w:rFonts w:ascii="Arial" w:eastAsia="Arial" w:hAnsi="Arial" w:cs="Arial"/>
                <w:sz w:val="20"/>
                <w:szCs w:val="20"/>
              </w:rPr>
            </w:pPr>
          </w:p>
          <w:p w14:paraId="1BB5735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w:t>
            </w:r>
          </w:p>
        </w:tc>
      </w:tr>
      <w:tr w:rsidR="0095129C" w:rsidRPr="006E62D9" w14:paraId="444149BE" w14:textId="77777777" w:rsidTr="00CB3D90">
        <w:tc>
          <w:tcPr>
            <w:tcW w:w="3900" w:type="pct"/>
          </w:tcPr>
          <w:p w14:paraId="687D4A3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 xml:space="preserve">Por constancia de terminación de obra y validación </w:t>
            </w:r>
          </w:p>
          <w:p w14:paraId="2995FBE0" w14:textId="77777777" w:rsidR="0095129C" w:rsidRPr="006E62D9" w:rsidRDefault="0095129C" w:rsidP="006E62D9">
            <w:pPr>
              <w:widowControl w:val="0"/>
              <w:pBdr>
                <w:top w:val="nil"/>
                <w:left w:val="nil"/>
                <w:bottom w:val="nil"/>
                <w:right w:val="nil"/>
                <w:between w:val="nil"/>
              </w:pBdr>
              <w:spacing w:after="0" w:line="360" w:lineRule="auto"/>
              <w:jc w:val="both"/>
              <w:rPr>
                <w:rFonts w:ascii="Arial" w:hAnsi="Arial" w:cs="Arial"/>
                <w:color w:val="000000"/>
                <w:sz w:val="20"/>
                <w:szCs w:val="20"/>
                <w:vertAlign w:val="superscript"/>
              </w:rPr>
            </w:pPr>
            <w:r w:rsidRPr="006E62D9">
              <w:rPr>
                <w:rFonts w:ascii="Arial" w:eastAsia="Arial" w:hAnsi="Arial" w:cs="Arial"/>
                <w:color w:val="000000"/>
                <w:sz w:val="20"/>
                <w:szCs w:val="20"/>
              </w:rPr>
              <w:t>Mayor de 40m</w:t>
            </w:r>
            <w:r w:rsidRPr="006E62D9">
              <w:rPr>
                <w:rFonts w:ascii="Arial" w:eastAsia="Arial" w:hAnsi="Arial" w:cs="Arial"/>
                <w:color w:val="000000"/>
                <w:sz w:val="20"/>
                <w:szCs w:val="20"/>
                <w:vertAlign w:val="superscript"/>
              </w:rPr>
              <w:t>2</w:t>
            </w:r>
          </w:p>
          <w:p w14:paraId="79EC818F" w14:textId="77777777" w:rsidR="0095129C" w:rsidRPr="006E62D9" w:rsidRDefault="0095129C" w:rsidP="006E62D9">
            <w:pPr>
              <w:widowControl w:val="0"/>
              <w:pBdr>
                <w:top w:val="nil"/>
                <w:left w:val="nil"/>
                <w:bottom w:val="nil"/>
                <w:right w:val="nil"/>
                <w:between w:val="nil"/>
              </w:pBdr>
              <w:spacing w:after="0" w:line="360" w:lineRule="auto"/>
              <w:jc w:val="both"/>
              <w:rPr>
                <w:rFonts w:ascii="Arial" w:hAnsi="Arial" w:cs="Arial"/>
                <w:color w:val="000000"/>
                <w:sz w:val="20"/>
                <w:szCs w:val="20"/>
              </w:rPr>
            </w:pPr>
            <w:r w:rsidRPr="006E62D9">
              <w:rPr>
                <w:rFonts w:ascii="Arial" w:eastAsia="Arial" w:hAnsi="Arial" w:cs="Arial"/>
                <w:color w:val="000000"/>
                <w:sz w:val="20"/>
                <w:szCs w:val="20"/>
              </w:rPr>
              <w:t>Menor de 40m</w:t>
            </w:r>
            <w:r w:rsidRPr="006E62D9">
              <w:rPr>
                <w:rFonts w:ascii="Arial" w:eastAsia="Arial" w:hAnsi="Arial" w:cs="Arial"/>
                <w:color w:val="000000"/>
                <w:sz w:val="20"/>
                <w:szCs w:val="20"/>
                <w:vertAlign w:val="superscript"/>
              </w:rPr>
              <w:t>2</w:t>
            </w:r>
          </w:p>
          <w:p w14:paraId="01334C34" w14:textId="77777777" w:rsidR="0095129C" w:rsidRPr="006E62D9" w:rsidRDefault="0095129C" w:rsidP="006E62D9">
            <w:pPr>
              <w:widowControl w:val="0"/>
              <w:pBdr>
                <w:top w:val="nil"/>
                <w:left w:val="nil"/>
                <w:bottom w:val="nil"/>
                <w:right w:val="nil"/>
                <w:between w:val="nil"/>
              </w:pBdr>
              <w:spacing w:after="0" w:line="360" w:lineRule="auto"/>
              <w:jc w:val="both"/>
              <w:rPr>
                <w:rFonts w:ascii="Arial" w:hAnsi="Arial" w:cs="Arial"/>
                <w:color w:val="000000"/>
                <w:sz w:val="20"/>
                <w:szCs w:val="20"/>
              </w:rPr>
            </w:pPr>
            <w:r w:rsidRPr="006E62D9">
              <w:rPr>
                <w:rFonts w:ascii="Arial" w:eastAsia="Arial" w:hAnsi="Arial" w:cs="Arial"/>
                <w:color w:val="000000"/>
                <w:sz w:val="20"/>
                <w:szCs w:val="20"/>
              </w:rPr>
              <w:t>Por excavación de Zanja</w:t>
            </w:r>
          </w:p>
          <w:p w14:paraId="27FF271B" w14:textId="77777777" w:rsidR="0095129C" w:rsidRPr="006E62D9" w:rsidRDefault="0095129C" w:rsidP="006E62D9">
            <w:pPr>
              <w:widowControl w:val="0"/>
              <w:pBdr>
                <w:top w:val="nil"/>
                <w:left w:val="nil"/>
                <w:bottom w:val="nil"/>
                <w:right w:val="nil"/>
                <w:between w:val="nil"/>
              </w:pBdr>
              <w:spacing w:after="0" w:line="360" w:lineRule="auto"/>
              <w:jc w:val="both"/>
              <w:rPr>
                <w:rFonts w:ascii="Arial" w:hAnsi="Arial" w:cs="Arial"/>
                <w:color w:val="000000"/>
                <w:sz w:val="20"/>
                <w:szCs w:val="20"/>
              </w:rPr>
            </w:pPr>
            <w:r w:rsidRPr="006E62D9">
              <w:rPr>
                <w:rFonts w:ascii="Arial" w:eastAsia="Arial" w:hAnsi="Arial" w:cs="Arial"/>
                <w:color w:val="000000"/>
                <w:sz w:val="20"/>
                <w:szCs w:val="20"/>
              </w:rPr>
              <w:t>Por excavación de albercas y chapoteaderos</w:t>
            </w:r>
          </w:p>
        </w:tc>
        <w:tc>
          <w:tcPr>
            <w:tcW w:w="288" w:type="pct"/>
            <w:tcBorders>
              <w:right w:val="nil"/>
            </w:tcBorders>
          </w:tcPr>
          <w:p w14:paraId="629BC2DE" w14:textId="77777777" w:rsidR="00CB3D90" w:rsidRDefault="00CB3D90" w:rsidP="006E62D9">
            <w:pPr>
              <w:widowControl w:val="0"/>
              <w:spacing w:after="0" w:line="360" w:lineRule="auto"/>
              <w:rPr>
                <w:rFonts w:ascii="Arial" w:eastAsia="Arial" w:hAnsi="Arial" w:cs="Arial"/>
                <w:sz w:val="20"/>
                <w:szCs w:val="20"/>
              </w:rPr>
            </w:pPr>
          </w:p>
          <w:p w14:paraId="028C03D7" w14:textId="1D47B29C"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p w14:paraId="507C039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p w14:paraId="40A2AE0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p w14:paraId="3BFC415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5763F39C" w14:textId="77777777" w:rsidR="0095129C" w:rsidRPr="006E62D9" w:rsidRDefault="0095129C" w:rsidP="006E62D9">
            <w:pPr>
              <w:widowControl w:val="0"/>
              <w:spacing w:after="0" w:line="360" w:lineRule="auto"/>
              <w:jc w:val="right"/>
              <w:rPr>
                <w:rFonts w:ascii="Arial" w:eastAsia="Arial" w:hAnsi="Arial" w:cs="Arial"/>
                <w:sz w:val="20"/>
                <w:szCs w:val="20"/>
              </w:rPr>
            </w:pPr>
          </w:p>
          <w:p w14:paraId="3085805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w:t>
            </w:r>
          </w:p>
          <w:p w14:paraId="0C98525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w:t>
            </w:r>
          </w:p>
          <w:p w14:paraId="4A9B557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w:t>
            </w:r>
          </w:p>
          <w:p w14:paraId="442B17E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w:t>
            </w:r>
          </w:p>
        </w:tc>
      </w:tr>
      <w:tr w:rsidR="0095129C" w:rsidRPr="006E62D9" w14:paraId="7504630B" w14:textId="77777777" w:rsidTr="00CB3D90">
        <w:tc>
          <w:tcPr>
            <w:tcW w:w="3900" w:type="pct"/>
          </w:tcPr>
          <w:p w14:paraId="17B6E0C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Sellado de planos (por el servicio)</w:t>
            </w:r>
          </w:p>
        </w:tc>
        <w:tc>
          <w:tcPr>
            <w:tcW w:w="288" w:type="pct"/>
            <w:tcBorders>
              <w:right w:val="nil"/>
            </w:tcBorders>
          </w:tcPr>
          <w:p w14:paraId="5DDA1B9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13606B63" w14:textId="731872CE" w:rsidR="0095129C" w:rsidRPr="006E62D9" w:rsidRDefault="0095129C" w:rsidP="00CB3D90">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15.00 por</w:t>
            </w:r>
            <w:r w:rsidR="00CB3D90">
              <w:rPr>
                <w:rFonts w:ascii="Arial" w:eastAsia="Arial" w:hAnsi="Arial" w:cs="Arial"/>
                <w:sz w:val="20"/>
                <w:szCs w:val="20"/>
              </w:rPr>
              <w:t xml:space="preserve"> </w:t>
            </w:r>
            <w:r w:rsidRPr="006E62D9">
              <w:rPr>
                <w:rFonts w:ascii="Arial" w:eastAsia="Arial" w:hAnsi="Arial" w:cs="Arial"/>
                <w:sz w:val="20"/>
                <w:szCs w:val="20"/>
              </w:rPr>
              <w:t>plano</w:t>
            </w:r>
          </w:p>
        </w:tc>
      </w:tr>
      <w:tr w:rsidR="0095129C" w:rsidRPr="006E62D9" w14:paraId="4CE34B2A" w14:textId="77777777" w:rsidTr="00CB3D90">
        <w:tc>
          <w:tcPr>
            <w:tcW w:w="3900" w:type="pct"/>
          </w:tcPr>
          <w:p w14:paraId="4458920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Constancia de Alineamiento (por metro lineal)</w:t>
            </w:r>
          </w:p>
        </w:tc>
        <w:tc>
          <w:tcPr>
            <w:tcW w:w="288" w:type="pct"/>
            <w:tcBorders>
              <w:right w:val="nil"/>
            </w:tcBorders>
          </w:tcPr>
          <w:p w14:paraId="14E7329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048DBEF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12.00</w:t>
            </w:r>
          </w:p>
        </w:tc>
      </w:tr>
      <w:tr w:rsidR="0095129C" w:rsidRPr="006E62D9" w14:paraId="5841AA81" w14:textId="77777777" w:rsidTr="00CB3D90">
        <w:tc>
          <w:tcPr>
            <w:tcW w:w="3900" w:type="pct"/>
          </w:tcPr>
          <w:p w14:paraId="46C770C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Constancia de trámite de licencia de construcción (por constancia)</w:t>
            </w:r>
          </w:p>
        </w:tc>
        <w:tc>
          <w:tcPr>
            <w:tcW w:w="288" w:type="pct"/>
            <w:tcBorders>
              <w:right w:val="nil"/>
            </w:tcBorders>
          </w:tcPr>
          <w:p w14:paraId="6C3DAEE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156B810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5849F133" w14:textId="77777777" w:rsidTr="00CB3D90">
        <w:tc>
          <w:tcPr>
            <w:tcW w:w="3900" w:type="pct"/>
          </w:tcPr>
          <w:p w14:paraId="6A37033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Licencia para construir bardas o colocar pisos (por m2)</w:t>
            </w:r>
          </w:p>
        </w:tc>
        <w:tc>
          <w:tcPr>
            <w:tcW w:w="288" w:type="pct"/>
            <w:tcBorders>
              <w:right w:val="nil"/>
            </w:tcBorders>
          </w:tcPr>
          <w:p w14:paraId="5B82FB1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4AE8993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w:t>
            </w:r>
          </w:p>
        </w:tc>
      </w:tr>
      <w:tr w:rsidR="0095129C" w:rsidRPr="006E62D9" w14:paraId="1ED9502E" w14:textId="77777777" w:rsidTr="00CB3D90">
        <w:tc>
          <w:tcPr>
            <w:tcW w:w="3900" w:type="pct"/>
          </w:tcPr>
          <w:p w14:paraId="27B709C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Permiso por construcción de fraccionamientos (por m2)</w:t>
            </w:r>
          </w:p>
        </w:tc>
        <w:tc>
          <w:tcPr>
            <w:tcW w:w="288" w:type="pct"/>
            <w:tcBorders>
              <w:right w:val="nil"/>
            </w:tcBorders>
          </w:tcPr>
          <w:p w14:paraId="33FF898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D4C2FF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w:t>
            </w:r>
          </w:p>
        </w:tc>
      </w:tr>
      <w:tr w:rsidR="0095129C" w:rsidRPr="006E62D9" w14:paraId="30793EF0" w14:textId="77777777" w:rsidTr="00CB3D90">
        <w:tc>
          <w:tcPr>
            <w:tcW w:w="3900" w:type="pct"/>
          </w:tcPr>
          <w:p w14:paraId="11E5BDC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Constancia de inspección de uso de suelo (por m2)</w:t>
            </w:r>
          </w:p>
        </w:tc>
        <w:tc>
          <w:tcPr>
            <w:tcW w:w="288" w:type="pct"/>
            <w:tcBorders>
              <w:right w:val="nil"/>
            </w:tcBorders>
          </w:tcPr>
          <w:p w14:paraId="35ADE5D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B582B1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w:t>
            </w:r>
          </w:p>
        </w:tc>
      </w:tr>
      <w:tr w:rsidR="0095129C" w:rsidRPr="006E62D9" w14:paraId="6A505332" w14:textId="77777777" w:rsidTr="00CB3D90">
        <w:tc>
          <w:tcPr>
            <w:tcW w:w="3900" w:type="pct"/>
          </w:tcPr>
          <w:p w14:paraId="3670382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Para desarrollo inmobiliario de cualquier tipo</w:t>
            </w:r>
          </w:p>
        </w:tc>
        <w:tc>
          <w:tcPr>
            <w:tcW w:w="288" w:type="pct"/>
            <w:tcBorders>
              <w:right w:val="nil"/>
            </w:tcBorders>
          </w:tcPr>
          <w:p w14:paraId="0A272E8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1C2FA16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r>
      <w:tr w:rsidR="0095129C" w:rsidRPr="006E62D9" w14:paraId="51482DA9" w14:textId="77777777" w:rsidTr="00CB3D90">
        <w:tc>
          <w:tcPr>
            <w:tcW w:w="3900" w:type="pct"/>
          </w:tcPr>
          <w:p w14:paraId="2694906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Permiso para explotación de bancos de materiales</w:t>
            </w:r>
          </w:p>
        </w:tc>
        <w:tc>
          <w:tcPr>
            <w:tcW w:w="288" w:type="pct"/>
            <w:tcBorders>
              <w:right w:val="nil"/>
            </w:tcBorders>
          </w:tcPr>
          <w:p w14:paraId="2C73FD0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78BEF84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07049DA7" w14:textId="77777777" w:rsidTr="00CB3D90">
        <w:tc>
          <w:tcPr>
            <w:tcW w:w="3900" w:type="pct"/>
          </w:tcPr>
          <w:p w14:paraId="590C931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Constancia de permiso de quemas</w:t>
            </w:r>
          </w:p>
        </w:tc>
        <w:tc>
          <w:tcPr>
            <w:tcW w:w="288" w:type="pct"/>
            <w:tcBorders>
              <w:right w:val="nil"/>
            </w:tcBorders>
          </w:tcPr>
          <w:p w14:paraId="5274E73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9D7632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w:t>
            </w:r>
          </w:p>
        </w:tc>
      </w:tr>
      <w:tr w:rsidR="0095129C" w:rsidRPr="006E62D9" w14:paraId="2DEBE31A" w14:textId="77777777" w:rsidTr="00CB3D90">
        <w:tc>
          <w:tcPr>
            <w:tcW w:w="3900" w:type="pct"/>
          </w:tcPr>
          <w:p w14:paraId="5720BD2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Visitas de inspección de fosas sépticas (Visita por fosa)</w:t>
            </w:r>
          </w:p>
        </w:tc>
        <w:tc>
          <w:tcPr>
            <w:tcW w:w="288" w:type="pct"/>
            <w:tcBorders>
              <w:right w:val="nil"/>
            </w:tcBorders>
          </w:tcPr>
          <w:p w14:paraId="1E053E7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4A39FEA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61E91999" w14:textId="77777777" w:rsidTr="00CB3D90">
        <w:tc>
          <w:tcPr>
            <w:tcW w:w="3900" w:type="pct"/>
          </w:tcPr>
          <w:p w14:paraId="4D74356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expedición de verificación y constancia de buen funcionamiento y establecimientos libre de riesgo.</w:t>
            </w:r>
          </w:p>
        </w:tc>
        <w:tc>
          <w:tcPr>
            <w:tcW w:w="288" w:type="pct"/>
            <w:tcBorders>
              <w:right w:val="nil"/>
            </w:tcBorders>
          </w:tcPr>
          <w:p w14:paraId="7E30E1BD" w14:textId="77777777" w:rsidR="0095129C" w:rsidRPr="006E62D9" w:rsidRDefault="0095129C" w:rsidP="006E62D9">
            <w:pPr>
              <w:widowControl w:val="0"/>
              <w:spacing w:after="0" w:line="360" w:lineRule="auto"/>
              <w:rPr>
                <w:rFonts w:ascii="Arial" w:eastAsia="Arial" w:hAnsi="Arial" w:cs="Arial"/>
                <w:sz w:val="20"/>
                <w:szCs w:val="20"/>
              </w:rPr>
            </w:pPr>
          </w:p>
          <w:p w14:paraId="34511A8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267290AB" w14:textId="77777777" w:rsidR="0095129C" w:rsidRPr="006E62D9" w:rsidRDefault="0095129C" w:rsidP="006E62D9">
            <w:pPr>
              <w:widowControl w:val="0"/>
              <w:spacing w:after="0" w:line="360" w:lineRule="auto"/>
              <w:jc w:val="right"/>
              <w:rPr>
                <w:rFonts w:ascii="Arial" w:eastAsia="Arial" w:hAnsi="Arial" w:cs="Arial"/>
                <w:sz w:val="20"/>
                <w:szCs w:val="20"/>
              </w:rPr>
            </w:pPr>
          </w:p>
          <w:p w14:paraId="1424C6B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bl>
    <w:p w14:paraId="61A5911C" w14:textId="77777777" w:rsidR="00CB3D90" w:rsidRDefault="00CB3D90"/>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6"/>
        <w:gridCol w:w="3689"/>
        <w:gridCol w:w="1979"/>
      </w:tblGrid>
      <w:tr w:rsidR="0095129C" w:rsidRPr="006E62D9" w14:paraId="689DE4AF" w14:textId="77777777" w:rsidTr="00CB3D90">
        <w:tc>
          <w:tcPr>
            <w:tcW w:w="5000" w:type="pct"/>
            <w:gridSpan w:val="3"/>
          </w:tcPr>
          <w:p w14:paraId="4687F3B9"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eastAsia="Arial" w:hAnsi="Arial" w:cs="Arial"/>
                <w:sz w:val="20"/>
                <w:szCs w:val="20"/>
              </w:rPr>
              <w:t>Licencia de uso de suelo para el trámite de funcionamiento municipal</w:t>
            </w:r>
          </w:p>
        </w:tc>
      </w:tr>
      <w:tr w:rsidR="0095129C" w:rsidRPr="006E62D9" w14:paraId="3F2F9F81" w14:textId="77777777" w:rsidTr="00CB3D90">
        <w:tc>
          <w:tcPr>
            <w:tcW w:w="1849" w:type="pct"/>
            <w:shd w:val="clear" w:color="auto" w:fill="auto"/>
          </w:tcPr>
          <w:p w14:paraId="0C5AFDAC" w14:textId="77777777" w:rsidR="0095129C" w:rsidRPr="006E62D9" w:rsidRDefault="0095129C" w:rsidP="006E62D9">
            <w:pPr>
              <w:spacing w:after="0" w:line="360" w:lineRule="auto"/>
              <w:rPr>
                <w:rFonts w:ascii="Arial" w:eastAsia="Arial" w:hAnsi="Arial" w:cs="Arial"/>
                <w:sz w:val="20"/>
                <w:szCs w:val="20"/>
              </w:rPr>
            </w:pPr>
            <w:r w:rsidRPr="006E62D9">
              <w:rPr>
                <w:rFonts w:ascii="Arial" w:eastAsia="Arial" w:hAnsi="Arial" w:cs="Arial"/>
                <w:sz w:val="20"/>
                <w:szCs w:val="20"/>
              </w:rPr>
              <w:t>De 50 a 100 m2</w:t>
            </w:r>
          </w:p>
          <w:p w14:paraId="19C258C6" w14:textId="77777777" w:rsidR="0095129C" w:rsidRPr="006E62D9" w:rsidRDefault="0095129C" w:rsidP="006E62D9">
            <w:pPr>
              <w:spacing w:after="0" w:line="360" w:lineRule="auto"/>
              <w:rPr>
                <w:rFonts w:ascii="Arial" w:eastAsia="Arial" w:hAnsi="Arial" w:cs="Arial"/>
                <w:sz w:val="20"/>
                <w:szCs w:val="20"/>
              </w:rPr>
            </w:pPr>
            <w:r w:rsidRPr="006E62D9">
              <w:rPr>
                <w:rFonts w:ascii="Arial" w:eastAsia="Arial" w:hAnsi="Arial" w:cs="Arial"/>
                <w:sz w:val="20"/>
                <w:szCs w:val="20"/>
              </w:rPr>
              <w:t>De 101 a 500 m2</w:t>
            </w:r>
          </w:p>
          <w:p w14:paraId="4FD45AA0" w14:textId="77777777" w:rsidR="0095129C" w:rsidRPr="006E62D9" w:rsidRDefault="0095129C" w:rsidP="006E62D9">
            <w:pPr>
              <w:spacing w:after="0" w:line="360" w:lineRule="auto"/>
              <w:rPr>
                <w:rFonts w:ascii="Arial" w:eastAsia="Arial" w:hAnsi="Arial" w:cs="Arial"/>
                <w:sz w:val="20"/>
                <w:szCs w:val="20"/>
              </w:rPr>
            </w:pPr>
            <w:r w:rsidRPr="006E62D9">
              <w:rPr>
                <w:rFonts w:ascii="Arial" w:eastAsia="Arial" w:hAnsi="Arial" w:cs="Arial"/>
                <w:sz w:val="20"/>
                <w:szCs w:val="20"/>
              </w:rPr>
              <w:t>De 501 a 5000 m2</w:t>
            </w:r>
          </w:p>
          <w:p w14:paraId="20A59CE5" w14:textId="77777777" w:rsidR="0095129C" w:rsidRPr="006E62D9" w:rsidRDefault="0095129C" w:rsidP="006E62D9">
            <w:pPr>
              <w:spacing w:after="0" w:line="360" w:lineRule="auto"/>
              <w:rPr>
                <w:rFonts w:ascii="Arial" w:eastAsia="Arial" w:hAnsi="Arial" w:cs="Arial"/>
                <w:sz w:val="20"/>
                <w:szCs w:val="20"/>
              </w:rPr>
            </w:pPr>
            <w:r w:rsidRPr="006E62D9">
              <w:rPr>
                <w:rFonts w:ascii="Arial" w:eastAsia="Arial" w:hAnsi="Arial" w:cs="Arial"/>
                <w:sz w:val="20"/>
                <w:szCs w:val="20"/>
              </w:rPr>
              <w:t>Mayor a 5001 m2</w:t>
            </w:r>
          </w:p>
        </w:tc>
        <w:tc>
          <w:tcPr>
            <w:tcW w:w="2051" w:type="pct"/>
            <w:shd w:val="clear" w:color="auto" w:fill="auto"/>
          </w:tcPr>
          <w:p w14:paraId="0C80BED5" w14:textId="6B926E45"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500.00</w:t>
            </w:r>
          </w:p>
          <w:p w14:paraId="4225A95A"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1,100.00</w:t>
            </w:r>
          </w:p>
          <w:p w14:paraId="39DEAF79"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2,500.00</w:t>
            </w:r>
          </w:p>
          <w:p w14:paraId="2EFE7D44" w14:textId="6EF6E800"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5,000.00</w:t>
            </w:r>
          </w:p>
          <w:p w14:paraId="7418580A" w14:textId="77777777" w:rsidR="0095129C" w:rsidRPr="006E62D9" w:rsidRDefault="0095129C" w:rsidP="006E62D9">
            <w:pPr>
              <w:spacing w:after="0" w:line="360" w:lineRule="auto"/>
              <w:jc w:val="right"/>
              <w:rPr>
                <w:rFonts w:ascii="Arial" w:eastAsia="Arial" w:hAnsi="Arial" w:cs="Arial"/>
                <w:sz w:val="20"/>
                <w:szCs w:val="20"/>
              </w:rPr>
            </w:pPr>
          </w:p>
        </w:tc>
        <w:tc>
          <w:tcPr>
            <w:tcW w:w="1100" w:type="pct"/>
            <w:shd w:val="clear" w:color="auto" w:fill="auto"/>
          </w:tcPr>
          <w:p w14:paraId="64F67CA1" w14:textId="4AF0F913"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550.00</w:t>
            </w:r>
          </w:p>
          <w:p w14:paraId="5F181636" w14:textId="2E0D1B3D"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1,500.00</w:t>
            </w:r>
          </w:p>
          <w:p w14:paraId="3A18FAC5"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3,000.00</w:t>
            </w:r>
          </w:p>
          <w:p w14:paraId="6B5939A5"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5,500.00</w:t>
            </w:r>
          </w:p>
          <w:p w14:paraId="5905663A" w14:textId="77777777" w:rsidR="0095129C" w:rsidRPr="006E62D9" w:rsidRDefault="0095129C" w:rsidP="006E62D9">
            <w:pPr>
              <w:spacing w:after="0" w:line="360" w:lineRule="auto"/>
              <w:jc w:val="right"/>
              <w:rPr>
                <w:rFonts w:ascii="Arial" w:eastAsia="Arial" w:hAnsi="Arial" w:cs="Arial"/>
                <w:sz w:val="20"/>
                <w:szCs w:val="20"/>
              </w:rPr>
            </w:pPr>
          </w:p>
        </w:tc>
      </w:tr>
    </w:tbl>
    <w:p w14:paraId="0D516BDB" w14:textId="77777777" w:rsidR="00CB3D90" w:rsidRPr="00CB3D90" w:rsidRDefault="00CB3D90" w:rsidP="00CB3D90">
      <w:pPr>
        <w:spacing w:line="240" w:lineRule="auto"/>
        <w:rPr>
          <w:rFonts w:ascii="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6"/>
        <w:gridCol w:w="3689"/>
        <w:gridCol w:w="1979"/>
      </w:tblGrid>
      <w:tr w:rsidR="0095129C" w:rsidRPr="006E62D9" w14:paraId="21230732" w14:textId="77777777" w:rsidTr="00CB3D90">
        <w:tc>
          <w:tcPr>
            <w:tcW w:w="5000" w:type="pct"/>
            <w:gridSpan w:val="3"/>
            <w:shd w:val="clear" w:color="auto" w:fill="auto"/>
          </w:tcPr>
          <w:p w14:paraId="2106E8F0"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eastAsia="Arial" w:hAnsi="Arial" w:cs="Arial"/>
                <w:sz w:val="20"/>
                <w:szCs w:val="20"/>
              </w:rPr>
              <w:t>Licencia de uso de suelo para desarrollos inmobiliarios</w:t>
            </w:r>
          </w:p>
        </w:tc>
      </w:tr>
      <w:tr w:rsidR="0095129C" w:rsidRPr="006E62D9" w14:paraId="3035743F" w14:textId="77777777" w:rsidTr="00CB3D90">
        <w:tc>
          <w:tcPr>
            <w:tcW w:w="1849" w:type="pct"/>
            <w:shd w:val="clear" w:color="auto" w:fill="auto"/>
          </w:tcPr>
          <w:p w14:paraId="57D7D1F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10,000 m2</w:t>
            </w:r>
          </w:p>
          <w:p w14:paraId="0D9FEC6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10,001 a 50,000 m2</w:t>
            </w:r>
          </w:p>
          <w:p w14:paraId="4B3CA07A"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50,001 a 200,000 m2</w:t>
            </w:r>
          </w:p>
          <w:p w14:paraId="6FE5549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Mayor a 200,001 m2</w:t>
            </w:r>
          </w:p>
        </w:tc>
        <w:tc>
          <w:tcPr>
            <w:tcW w:w="2051" w:type="pct"/>
            <w:shd w:val="clear" w:color="auto" w:fill="auto"/>
          </w:tcPr>
          <w:p w14:paraId="4BEB10C0" w14:textId="77777777" w:rsidR="0095129C" w:rsidRPr="006E62D9" w:rsidRDefault="0095129C" w:rsidP="006E62D9">
            <w:pPr>
              <w:spacing w:after="0" w:line="360" w:lineRule="auto"/>
              <w:jc w:val="right"/>
              <w:rPr>
                <w:rFonts w:ascii="Arial" w:eastAsia="Arial" w:hAnsi="Arial" w:cs="Arial"/>
                <w:sz w:val="20"/>
                <w:szCs w:val="20"/>
              </w:rPr>
            </w:pPr>
          </w:p>
        </w:tc>
        <w:tc>
          <w:tcPr>
            <w:tcW w:w="1100" w:type="pct"/>
            <w:shd w:val="clear" w:color="auto" w:fill="auto"/>
          </w:tcPr>
          <w:p w14:paraId="13EE852C"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$ 2,100.00</w:t>
            </w:r>
          </w:p>
          <w:p w14:paraId="4077A048"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$ 2,500.00</w:t>
            </w:r>
          </w:p>
          <w:p w14:paraId="484CC5F1"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$ 4,500.00</w:t>
            </w:r>
          </w:p>
          <w:p w14:paraId="44529BF2"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$ 6,500.00</w:t>
            </w:r>
          </w:p>
        </w:tc>
      </w:tr>
    </w:tbl>
    <w:p w14:paraId="0DB96CDB" w14:textId="77777777" w:rsidR="0095129C" w:rsidRPr="006E62D9" w:rsidRDefault="0095129C" w:rsidP="00CB3D90">
      <w:pPr>
        <w:spacing w:after="0" w:line="240" w:lineRule="auto"/>
        <w:rPr>
          <w:rFonts w:ascii="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1979"/>
      </w:tblGrid>
      <w:tr w:rsidR="0095129C" w:rsidRPr="006E62D9" w14:paraId="7D1177A5" w14:textId="77777777" w:rsidTr="00154FE4">
        <w:trPr>
          <w:trHeight w:val="341"/>
        </w:trPr>
        <w:tc>
          <w:tcPr>
            <w:tcW w:w="5000" w:type="pct"/>
            <w:gridSpan w:val="2"/>
          </w:tcPr>
          <w:p w14:paraId="1D91CA7A"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hAnsi="Arial" w:cs="Arial"/>
                <w:sz w:val="20"/>
                <w:szCs w:val="20"/>
              </w:rPr>
              <w:br w:type="page"/>
            </w:r>
            <w:r w:rsidRPr="006E62D9">
              <w:rPr>
                <w:rFonts w:ascii="Arial" w:eastAsia="Arial" w:hAnsi="Arial" w:cs="Arial"/>
                <w:sz w:val="20"/>
                <w:szCs w:val="20"/>
              </w:rPr>
              <w:tab/>
              <w:t>Licencia de uso de suelo para el trámite de licencia para construcción</w:t>
            </w:r>
          </w:p>
        </w:tc>
      </w:tr>
      <w:tr w:rsidR="0095129C" w:rsidRPr="006E62D9" w14:paraId="46862DBD" w14:textId="77777777" w:rsidTr="00154FE4">
        <w:trPr>
          <w:trHeight w:val="341"/>
        </w:trPr>
        <w:tc>
          <w:tcPr>
            <w:tcW w:w="3900" w:type="pct"/>
          </w:tcPr>
          <w:p w14:paraId="2227E02A"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50 m2</w:t>
            </w:r>
          </w:p>
          <w:p w14:paraId="6ECF826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51 a 100 m2</w:t>
            </w:r>
          </w:p>
          <w:p w14:paraId="29CA666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101 a 5000 m2</w:t>
            </w:r>
          </w:p>
          <w:p w14:paraId="54C79E9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Mayor a 5001 m2</w:t>
            </w:r>
          </w:p>
          <w:p w14:paraId="091BD589" w14:textId="77777777" w:rsidR="0095129C" w:rsidRPr="006E62D9" w:rsidRDefault="0095129C" w:rsidP="006E62D9">
            <w:pPr>
              <w:numPr>
                <w:ilvl w:val="0"/>
                <w:numId w:val="4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6E62D9">
              <w:rPr>
                <w:rFonts w:ascii="Arial" w:eastAsia="Arial" w:hAnsi="Arial" w:cs="Arial"/>
                <w:color w:val="000000"/>
                <w:sz w:val="20"/>
                <w:szCs w:val="20"/>
              </w:rPr>
              <w:t>De acuerdo al m2</w:t>
            </w:r>
          </w:p>
          <w:p w14:paraId="0BDB919C" w14:textId="77777777" w:rsidR="0095129C" w:rsidRPr="006E62D9" w:rsidRDefault="0095129C" w:rsidP="006E62D9">
            <w:pPr>
              <w:numPr>
                <w:ilvl w:val="0"/>
                <w:numId w:val="4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6E62D9">
              <w:rPr>
                <w:rFonts w:ascii="Arial" w:eastAsia="Arial" w:hAnsi="Arial" w:cs="Arial"/>
                <w:color w:val="000000"/>
                <w:sz w:val="20"/>
                <w:szCs w:val="20"/>
              </w:rPr>
              <w:t>De acuerdo al giro</w:t>
            </w:r>
          </w:p>
        </w:tc>
        <w:tc>
          <w:tcPr>
            <w:tcW w:w="1100" w:type="pct"/>
          </w:tcPr>
          <w:p w14:paraId="016DC0ED" w14:textId="13F900A6"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 xml:space="preserve"> 300.00</w:t>
            </w:r>
          </w:p>
          <w:p w14:paraId="6A8F00DD" w14:textId="55E550FF"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 xml:space="preserve"> 600.00</w:t>
            </w:r>
          </w:p>
          <w:p w14:paraId="0B21040B"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$ 2,500.00</w:t>
            </w:r>
          </w:p>
          <w:p w14:paraId="0CA4CC34"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$ 6,000.00</w:t>
            </w:r>
          </w:p>
          <w:p w14:paraId="293A8ED4" w14:textId="77777777" w:rsidR="0095129C" w:rsidRPr="006E62D9" w:rsidRDefault="0095129C" w:rsidP="006E62D9">
            <w:pPr>
              <w:spacing w:after="0" w:line="360" w:lineRule="auto"/>
              <w:jc w:val="both"/>
              <w:rPr>
                <w:rFonts w:ascii="Arial" w:eastAsia="Arial" w:hAnsi="Arial" w:cs="Arial"/>
                <w:sz w:val="20"/>
                <w:szCs w:val="20"/>
                <w:highlight w:val="yellow"/>
              </w:rPr>
            </w:pPr>
          </w:p>
        </w:tc>
      </w:tr>
      <w:tr w:rsidR="0095129C" w:rsidRPr="006E62D9" w14:paraId="2B46989E" w14:textId="77777777" w:rsidTr="00154FE4">
        <w:trPr>
          <w:trHeight w:val="341"/>
        </w:trPr>
        <w:tc>
          <w:tcPr>
            <w:tcW w:w="3900" w:type="pct"/>
          </w:tcPr>
          <w:p w14:paraId="2495738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Gasolinera o estación de servicio</w:t>
            </w:r>
          </w:p>
        </w:tc>
        <w:tc>
          <w:tcPr>
            <w:tcW w:w="1100" w:type="pct"/>
          </w:tcPr>
          <w:p w14:paraId="147D7037"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$ 55,000.00</w:t>
            </w:r>
          </w:p>
        </w:tc>
      </w:tr>
      <w:tr w:rsidR="0095129C" w:rsidRPr="006E62D9" w14:paraId="66F3D2F5" w14:textId="77777777" w:rsidTr="00154FE4">
        <w:trPr>
          <w:trHeight w:val="403"/>
        </w:trPr>
        <w:tc>
          <w:tcPr>
            <w:tcW w:w="3900" w:type="pct"/>
          </w:tcPr>
          <w:p w14:paraId="4E59A67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Expendio de cerveza, tienda de autoservicio, licorería o bar</w:t>
            </w:r>
          </w:p>
        </w:tc>
        <w:tc>
          <w:tcPr>
            <w:tcW w:w="1100" w:type="pct"/>
          </w:tcPr>
          <w:p w14:paraId="6052E3A3"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$ 30,000.00</w:t>
            </w:r>
          </w:p>
        </w:tc>
      </w:tr>
      <w:tr w:rsidR="0095129C" w:rsidRPr="006E62D9" w14:paraId="2B204A72" w14:textId="77777777" w:rsidTr="00154FE4">
        <w:trPr>
          <w:trHeight w:val="341"/>
        </w:trPr>
        <w:tc>
          <w:tcPr>
            <w:tcW w:w="3900" w:type="pct"/>
          </w:tcPr>
          <w:p w14:paraId="32F0ECA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Restaurante</w:t>
            </w:r>
          </w:p>
        </w:tc>
        <w:tc>
          <w:tcPr>
            <w:tcW w:w="1100" w:type="pct"/>
          </w:tcPr>
          <w:p w14:paraId="5FB4835C"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$ 20,000.00</w:t>
            </w:r>
          </w:p>
        </w:tc>
      </w:tr>
      <w:tr w:rsidR="0095129C" w:rsidRPr="006E62D9" w14:paraId="4CEF62B5" w14:textId="77777777" w:rsidTr="00154FE4">
        <w:trPr>
          <w:trHeight w:val="341"/>
        </w:trPr>
        <w:tc>
          <w:tcPr>
            <w:tcW w:w="3900" w:type="pct"/>
          </w:tcPr>
          <w:p w14:paraId="10D4D21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Banco de materiales</w:t>
            </w:r>
          </w:p>
        </w:tc>
        <w:tc>
          <w:tcPr>
            <w:tcW w:w="1100" w:type="pct"/>
          </w:tcPr>
          <w:p w14:paraId="4F8C1ADD"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$ 25,000.00</w:t>
            </w:r>
          </w:p>
        </w:tc>
      </w:tr>
    </w:tbl>
    <w:p w14:paraId="41FF6384" w14:textId="77777777" w:rsidR="00CB3D90" w:rsidRDefault="00CB3D90" w:rsidP="00CB3D90">
      <w:pPr>
        <w:spacing w:line="240" w:lineRule="auto"/>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1979"/>
      </w:tblGrid>
      <w:tr w:rsidR="0095129C" w:rsidRPr="006E62D9" w14:paraId="27CD8CD3" w14:textId="77777777" w:rsidTr="00154FE4">
        <w:trPr>
          <w:trHeight w:val="341"/>
        </w:trPr>
        <w:tc>
          <w:tcPr>
            <w:tcW w:w="5000" w:type="pct"/>
            <w:gridSpan w:val="2"/>
          </w:tcPr>
          <w:p w14:paraId="16AA8C1A"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eastAsia="Arial" w:hAnsi="Arial" w:cs="Arial"/>
                <w:sz w:val="20"/>
                <w:szCs w:val="20"/>
              </w:rPr>
              <w:t>Constancia de factibilidad de uso de suelo</w:t>
            </w:r>
          </w:p>
        </w:tc>
      </w:tr>
      <w:tr w:rsidR="0095129C" w:rsidRPr="006E62D9" w14:paraId="22986613" w14:textId="77777777" w:rsidTr="00154FE4">
        <w:trPr>
          <w:trHeight w:val="341"/>
        </w:trPr>
        <w:tc>
          <w:tcPr>
            <w:tcW w:w="3900" w:type="pct"/>
          </w:tcPr>
          <w:p w14:paraId="1AD02DC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Factibilidad de uso de suelo para desarrollo inmobiliario (constancia)</w:t>
            </w:r>
          </w:p>
        </w:tc>
        <w:tc>
          <w:tcPr>
            <w:tcW w:w="1100" w:type="pct"/>
          </w:tcPr>
          <w:p w14:paraId="3F791145" w14:textId="7FF57AC3"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 xml:space="preserve"> 300.00</w:t>
            </w:r>
          </w:p>
        </w:tc>
      </w:tr>
      <w:tr w:rsidR="0095129C" w:rsidRPr="006E62D9" w14:paraId="3A3A773C" w14:textId="77777777" w:rsidTr="00154FE4">
        <w:trPr>
          <w:trHeight w:val="341"/>
        </w:trPr>
        <w:tc>
          <w:tcPr>
            <w:tcW w:w="3900" w:type="pct"/>
          </w:tcPr>
          <w:p w14:paraId="4B90B0D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Autorización para la construcción de desarrollo inmobiliario</w:t>
            </w:r>
          </w:p>
        </w:tc>
        <w:tc>
          <w:tcPr>
            <w:tcW w:w="1100" w:type="pct"/>
          </w:tcPr>
          <w:p w14:paraId="08DDA61E"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6A5E84CF" w14:textId="77777777" w:rsidTr="00154FE4">
        <w:trPr>
          <w:trHeight w:val="341"/>
        </w:trPr>
        <w:tc>
          <w:tcPr>
            <w:tcW w:w="3900" w:type="pct"/>
          </w:tcPr>
          <w:p w14:paraId="6FFD045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Constancia de terminación de obra</w:t>
            </w:r>
          </w:p>
        </w:tc>
        <w:tc>
          <w:tcPr>
            <w:tcW w:w="1100" w:type="pct"/>
          </w:tcPr>
          <w:p w14:paraId="589BC196" w14:textId="7618C47F"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500.00</w:t>
            </w:r>
          </w:p>
        </w:tc>
      </w:tr>
      <w:tr w:rsidR="0095129C" w:rsidRPr="006E62D9" w14:paraId="71204EFA" w14:textId="77777777" w:rsidTr="00154FE4">
        <w:trPr>
          <w:trHeight w:val="341"/>
        </w:trPr>
        <w:tc>
          <w:tcPr>
            <w:tcW w:w="3900" w:type="pct"/>
          </w:tcPr>
          <w:p w14:paraId="4719F9E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Licencia de urbanización para desarrollos inmobiliarios</w:t>
            </w:r>
          </w:p>
        </w:tc>
        <w:tc>
          <w:tcPr>
            <w:tcW w:w="1100" w:type="pct"/>
          </w:tcPr>
          <w:p w14:paraId="4A95D52F"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56A74072" w14:textId="77777777" w:rsidTr="00154FE4">
        <w:trPr>
          <w:trHeight w:val="341"/>
        </w:trPr>
        <w:tc>
          <w:tcPr>
            <w:tcW w:w="5000" w:type="pct"/>
            <w:gridSpan w:val="2"/>
          </w:tcPr>
          <w:p w14:paraId="7F82C407"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eastAsia="Arial" w:hAnsi="Arial" w:cs="Arial"/>
                <w:sz w:val="20"/>
                <w:szCs w:val="20"/>
              </w:rPr>
              <w:t>Copia simple/certificada de documentación</w:t>
            </w:r>
          </w:p>
        </w:tc>
      </w:tr>
      <w:tr w:rsidR="0095129C" w:rsidRPr="006E62D9" w14:paraId="4F98F592" w14:textId="77777777" w:rsidTr="00154FE4">
        <w:trPr>
          <w:trHeight w:val="341"/>
        </w:trPr>
        <w:tc>
          <w:tcPr>
            <w:tcW w:w="3900" w:type="pct"/>
          </w:tcPr>
          <w:p w14:paraId="696031A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Más de cuatro</w:t>
            </w:r>
          </w:p>
          <w:p w14:paraId="2A5D9E2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Tamaño carta u oficio</w:t>
            </w:r>
          </w:p>
        </w:tc>
        <w:tc>
          <w:tcPr>
            <w:tcW w:w="1100" w:type="pct"/>
          </w:tcPr>
          <w:p w14:paraId="6488E069"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w:t>
            </w:r>
          </w:p>
          <w:p w14:paraId="7215F65B"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$ 45.00</w:t>
            </w:r>
          </w:p>
        </w:tc>
      </w:tr>
    </w:tbl>
    <w:p w14:paraId="57FC5A68" w14:textId="77777777" w:rsidR="0095129C" w:rsidRPr="006E62D9" w:rsidRDefault="0095129C" w:rsidP="006E62D9">
      <w:pPr>
        <w:spacing w:after="0" w:line="360" w:lineRule="auto"/>
        <w:jc w:val="both"/>
        <w:rPr>
          <w:rFonts w:ascii="Arial" w:eastAsia="Arial" w:hAnsi="Arial" w:cs="Arial"/>
          <w:sz w:val="20"/>
          <w:szCs w:val="20"/>
        </w:rPr>
      </w:pPr>
    </w:p>
    <w:p w14:paraId="0725242C" w14:textId="77777777" w:rsidR="0095129C" w:rsidRPr="006E62D9" w:rsidRDefault="0095129C" w:rsidP="006E62D9">
      <w:pPr>
        <w:spacing w:after="0" w:line="360" w:lineRule="auto"/>
        <w:jc w:val="both"/>
        <w:rPr>
          <w:rFonts w:ascii="Arial" w:hAnsi="Arial" w:cs="Arial"/>
          <w:sz w:val="20"/>
          <w:szCs w:val="20"/>
        </w:rPr>
      </w:pPr>
      <w:r w:rsidRPr="006E62D9">
        <w:rPr>
          <w:rFonts w:ascii="Arial" w:hAnsi="Arial" w:cs="Arial"/>
          <w:b/>
          <w:sz w:val="20"/>
          <w:szCs w:val="20"/>
        </w:rPr>
        <w:t>Artículo 30</w:t>
      </w:r>
      <w:r w:rsidRPr="006E62D9">
        <w:rPr>
          <w:rFonts w:ascii="Arial" w:hAnsi="Arial" w:cs="Arial"/>
          <w:sz w:val="20"/>
          <w:szCs w:val="20"/>
        </w:rPr>
        <w:t>.- Por el servicio de inspección de estructuras portantes de antenas, y tasa por factibilidad de localización y permiso de instalación, se pagará conforme a las siguientes tarifas:</w:t>
      </w:r>
    </w:p>
    <w:p w14:paraId="36E95E0A" w14:textId="77777777" w:rsidR="0095129C" w:rsidRPr="006E62D9" w:rsidRDefault="0095129C" w:rsidP="006E62D9">
      <w:pPr>
        <w:spacing w:after="0" w:line="360" w:lineRule="auto"/>
        <w:jc w:val="both"/>
        <w:rPr>
          <w:rFonts w:ascii="Arial" w:hAnsi="Arial" w:cs="Arial"/>
          <w:sz w:val="20"/>
          <w:szCs w:val="20"/>
        </w:rPr>
      </w:pPr>
    </w:p>
    <w:p w14:paraId="31C965FF" w14:textId="77777777" w:rsidR="0095129C" w:rsidRPr="006E62D9" w:rsidRDefault="0095129C" w:rsidP="006E62D9">
      <w:pPr>
        <w:pStyle w:val="Prrafodelista"/>
        <w:widowControl w:val="0"/>
        <w:numPr>
          <w:ilvl w:val="0"/>
          <w:numId w:val="64"/>
        </w:numPr>
        <w:spacing w:after="0" w:line="360" w:lineRule="auto"/>
        <w:ind w:left="0" w:firstLine="0"/>
        <w:rPr>
          <w:rFonts w:ascii="Arial" w:hAnsi="Arial" w:cs="Arial"/>
          <w:b/>
          <w:sz w:val="20"/>
          <w:szCs w:val="20"/>
        </w:rPr>
      </w:pPr>
      <w:r w:rsidRPr="006E62D9">
        <w:rPr>
          <w:rFonts w:ascii="Arial" w:hAnsi="Arial" w:cs="Arial"/>
          <w:b/>
          <w:sz w:val="20"/>
          <w:szCs w:val="20"/>
        </w:rPr>
        <w:t>Inspección de estructuras portantes de antenas</w:t>
      </w:r>
    </w:p>
    <w:p w14:paraId="165AC29A" w14:textId="77777777" w:rsidR="0095129C" w:rsidRPr="006E62D9" w:rsidRDefault="0095129C" w:rsidP="006E62D9">
      <w:pPr>
        <w:spacing w:after="0" w:line="360" w:lineRule="auto"/>
        <w:jc w:val="both"/>
        <w:rPr>
          <w:rFonts w:ascii="Arial" w:hAnsi="Arial" w:cs="Arial"/>
          <w:sz w:val="20"/>
          <w:szCs w:val="20"/>
        </w:rPr>
      </w:pPr>
    </w:p>
    <w:p w14:paraId="32E8550E" w14:textId="77777777" w:rsidR="0095129C" w:rsidRPr="006E62D9" w:rsidRDefault="0095129C" w:rsidP="006E62D9">
      <w:pPr>
        <w:pStyle w:val="Cuerpo"/>
        <w:spacing w:line="360" w:lineRule="auto"/>
        <w:jc w:val="both"/>
        <w:rPr>
          <w:rFonts w:ascii="Arial" w:hAnsi="Arial" w:cs="Arial"/>
          <w:color w:val="auto"/>
          <w:sz w:val="20"/>
          <w:szCs w:val="20"/>
        </w:rPr>
      </w:pPr>
      <w:r w:rsidRPr="006E62D9">
        <w:rPr>
          <w:rFonts w:ascii="Arial" w:hAnsi="Arial" w:cs="Arial"/>
          <w:color w:val="auto"/>
          <w:sz w:val="20"/>
          <w:szCs w:val="20"/>
        </w:rPr>
        <w:t xml:space="preserve">El pago del derecho por inspección se hará efectivo en el tiempo y forma, que a continuación se establece. </w:t>
      </w:r>
    </w:p>
    <w:p w14:paraId="1613BC07" w14:textId="77777777" w:rsidR="0095129C" w:rsidRPr="006E62D9" w:rsidRDefault="0095129C" w:rsidP="006E62D9">
      <w:pPr>
        <w:pStyle w:val="Cuerpo"/>
        <w:spacing w:line="360" w:lineRule="auto"/>
        <w:jc w:val="both"/>
        <w:rPr>
          <w:rFonts w:ascii="Arial" w:hAnsi="Arial" w:cs="Arial"/>
          <w:color w:val="auto"/>
          <w:sz w:val="20"/>
          <w:szCs w:val="20"/>
        </w:rPr>
      </w:pPr>
    </w:p>
    <w:tbl>
      <w:tblPr>
        <w:tblStyle w:val="Tablaconcuadrcula"/>
        <w:tblW w:w="0" w:type="auto"/>
        <w:tblInd w:w="-5" w:type="dxa"/>
        <w:tblLook w:val="04A0" w:firstRow="1" w:lastRow="0" w:firstColumn="1" w:lastColumn="0" w:noHBand="0" w:noVBand="1"/>
      </w:tblPr>
      <w:tblGrid>
        <w:gridCol w:w="7020"/>
        <w:gridCol w:w="1980"/>
      </w:tblGrid>
      <w:tr w:rsidR="0095129C" w:rsidRPr="006E62D9" w14:paraId="6E60968B" w14:textId="77777777" w:rsidTr="00154FE4">
        <w:tc>
          <w:tcPr>
            <w:tcW w:w="7020" w:type="dxa"/>
          </w:tcPr>
          <w:p w14:paraId="0E210607" w14:textId="1D8BDA6F" w:rsidR="0095129C" w:rsidRPr="006E62D9" w:rsidRDefault="00480588" w:rsidP="006E62D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480588">
              <w:rPr>
                <w:rFonts w:ascii="Arial" w:hAnsi="Arial" w:cs="Arial"/>
                <w:b/>
                <w:color w:val="auto"/>
                <w:sz w:val="20"/>
                <w:szCs w:val="20"/>
              </w:rPr>
              <w:t>a)</w:t>
            </w:r>
            <w:r>
              <w:rPr>
                <w:rFonts w:ascii="Arial" w:hAnsi="Arial" w:cs="Arial"/>
                <w:color w:val="auto"/>
                <w:sz w:val="20"/>
                <w:szCs w:val="20"/>
              </w:rPr>
              <w:t xml:space="preserve"> </w:t>
            </w:r>
            <w:r w:rsidR="0095129C" w:rsidRPr="006E62D9">
              <w:rPr>
                <w:rFonts w:ascii="Arial" w:hAnsi="Arial" w:cs="Arial"/>
                <w:color w:val="auto"/>
                <w:sz w:val="20"/>
                <w:szCs w:val="20"/>
              </w:rPr>
              <w:t xml:space="preserve">Por cada emplazamiento de estructura de antenas de telefonía y sus equipos complementarios por año con vencimiento en Marzo.  </w:t>
            </w:r>
          </w:p>
        </w:tc>
        <w:tc>
          <w:tcPr>
            <w:tcW w:w="1980" w:type="dxa"/>
          </w:tcPr>
          <w:p w14:paraId="23F0F7D6" w14:textId="77777777" w:rsidR="0095129C" w:rsidRPr="006E62D9" w:rsidRDefault="0095129C" w:rsidP="00CB3D9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s="Arial"/>
                <w:color w:val="auto"/>
                <w:sz w:val="20"/>
                <w:szCs w:val="20"/>
              </w:rPr>
            </w:pPr>
            <w:r w:rsidRPr="006E62D9">
              <w:rPr>
                <w:rFonts w:ascii="Arial" w:hAnsi="Arial" w:cs="Arial"/>
                <w:color w:val="auto"/>
                <w:sz w:val="20"/>
                <w:szCs w:val="20"/>
              </w:rPr>
              <w:t xml:space="preserve">$ 36,000.00 </w:t>
            </w:r>
          </w:p>
        </w:tc>
      </w:tr>
      <w:tr w:rsidR="0095129C" w:rsidRPr="006E62D9" w14:paraId="0738D91F" w14:textId="77777777" w:rsidTr="00154FE4">
        <w:tc>
          <w:tcPr>
            <w:tcW w:w="7020" w:type="dxa"/>
          </w:tcPr>
          <w:p w14:paraId="0A7C4F7B" w14:textId="587D41E5" w:rsidR="0095129C" w:rsidRPr="006E62D9" w:rsidRDefault="00480588" w:rsidP="006E62D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480588">
              <w:rPr>
                <w:rFonts w:ascii="Arial" w:hAnsi="Arial" w:cs="Arial"/>
                <w:b/>
                <w:color w:val="auto"/>
                <w:sz w:val="20"/>
                <w:szCs w:val="20"/>
              </w:rPr>
              <w:t>b)</w:t>
            </w:r>
            <w:r>
              <w:rPr>
                <w:rFonts w:ascii="Arial" w:hAnsi="Arial" w:cs="Arial"/>
                <w:color w:val="auto"/>
                <w:sz w:val="20"/>
                <w:szCs w:val="20"/>
              </w:rPr>
              <w:t xml:space="preserve"> </w:t>
            </w:r>
            <w:r w:rsidR="0095129C" w:rsidRPr="006E62D9">
              <w:rPr>
                <w:rFonts w:ascii="Arial" w:hAnsi="Arial" w:cs="Arial"/>
                <w:color w:val="auto"/>
                <w:sz w:val="20"/>
                <w:szCs w:val="20"/>
              </w:rPr>
              <w:t>Por cada emplazamiento de estructuras de tipo no convencional que no exceda los 15 metros, por año</w:t>
            </w:r>
          </w:p>
        </w:tc>
        <w:tc>
          <w:tcPr>
            <w:tcW w:w="1980" w:type="dxa"/>
          </w:tcPr>
          <w:p w14:paraId="5E01D442" w14:textId="77777777" w:rsidR="0095129C" w:rsidRPr="006E62D9" w:rsidRDefault="0095129C" w:rsidP="00CB3D9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s="Arial"/>
                <w:color w:val="auto"/>
                <w:sz w:val="20"/>
                <w:szCs w:val="20"/>
              </w:rPr>
            </w:pPr>
            <w:r w:rsidRPr="006E62D9">
              <w:rPr>
                <w:rFonts w:ascii="Arial" w:hAnsi="Arial" w:cs="Arial"/>
                <w:color w:val="auto"/>
                <w:sz w:val="20"/>
                <w:szCs w:val="20"/>
              </w:rPr>
              <w:t xml:space="preserve">$ 12,000.00 </w:t>
            </w:r>
          </w:p>
        </w:tc>
      </w:tr>
    </w:tbl>
    <w:p w14:paraId="2AEE3861" w14:textId="77777777" w:rsidR="0095129C" w:rsidRPr="006E62D9" w:rsidRDefault="0095129C" w:rsidP="006E62D9">
      <w:pPr>
        <w:spacing w:after="0" w:line="360" w:lineRule="auto"/>
        <w:jc w:val="both"/>
        <w:rPr>
          <w:rFonts w:ascii="Arial" w:hAnsi="Arial" w:cs="Arial"/>
          <w:sz w:val="20"/>
          <w:szCs w:val="20"/>
        </w:rPr>
      </w:pPr>
    </w:p>
    <w:p w14:paraId="0FF5AAF9" w14:textId="77777777" w:rsidR="0095129C" w:rsidRPr="006E62D9" w:rsidRDefault="0095129C" w:rsidP="006E62D9">
      <w:pPr>
        <w:pStyle w:val="Prrafodelista"/>
        <w:widowControl w:val="0"/>
        <w:numPr>
          <w:ilvl w:val="0"/>
          <w:numId w:val="64"/>
        </w:numPr>
        <w:spacing w:after="0" w:line="360" w:lineRule="auto"/>
        <w:ind w:left="0" w:firstLine="0"/>
        <w:jc w:val="both"/>
        <w:rPr>
          <w:rFonts w:ascii="Arial" w:hAnsi="Arial" w:cs="Arial"/>
          <w:sz w:val="20"/>
          <w:szCs w:val="20"/>
        </w:rPr>
      </w:pPr>
      <w:r w:rsidRPr="006E62D9">
        <w:rPr>
          <w:rFonts w:ascii="Arial" w:hAnsi="Arial" w:cs="Arial"/>
          <w:b/>
          <w:sz w:val="20"/>
          <w:szCs w:val="20"/>
        </w:rPr>
        <w:t>Factibilidad de estructuras portantes de antenas</w:t>
      </w:r>
    </w:p>
    <w:p w14:paraId="5EACBBBE" w14:textId="77777777" w:rsidR="0095129C" w:rsidRPr="006E62D9" w:rsidRDefault="0095129C" w:rsidP="006E62D9">
      <w:pPr>
        <w:pStyle w:val="Cuerpo"/>
        <w:spacing w:line="360" w:lineRule="auto"/>
        <w:jc w:val="both"/>
        <w:rPr>
          <w:rFonts w:ascii="Arial" w:hAnsi="Arial" w:cs="Arial"/>
          <w:color w:val="auto"/>
          <w:sz w:val="20"/>
          <w:szCs w:val="20"/>
        </w:rPr>
      </w:pPr>
    </w:p>
    <w:p w14:paraId="23AB4516" w14:textId="77777777" w:rsidR="0095129C" w:rsidRPr="006E62D9" w:rsidRDefault="0095129C" w:rsidP="006E62D9">
      <w:pPr>
        <w:pStyle w:val="Cuerpo"/>
        <w:spacing w:line="360" w:lineRule="auto"/>
        <w:jc w:val="both"/>
        <w:rPr>
          <w:rFonts w:ascii="Arial" w:hAnsi="Arial" w:cs="Arial"/>
          <w:color w:val="auto"/>
          <w:sz w:val="20"/>
          <w:szCs w:val="20"/>
          <w:lang w:val="de-DE"/>
        </w:rPr>
      </w:pPr>
      <w:r w:rsidRPr="006E62D9">
        <w:rPr>
          <w:rFonts w:ascii="Arial" w:hAnsi="Arial" w:cs="Arial"/>
          <w:color w:val="auto"/>
          <w:sz w:val="20"/>
          <w:szCs w:val="20"/>
        </w:rPr>
        <w:t>Por factibilidad de localización y permiso de instalación</w:t>
      </w:r>
      <w:r w:rsidRPr="006E62D9">
        <w:rPr>
          <w:rFonts w:ascii="Arial" w:hAnsi="Arial" w:cs="Arial"/>
          <w:color w:val="auto"/>
          <w:sz w:val="20"/>
          <w:szCs w:val="20"/>
          <w:lang w:val="de-DE"/>
        </w:rPr>
        <w:t xml:space="preserve">: </w:t>
      </w:r>
    </w:p>
    <w:p w14:paraId="7C862765" w14:textId="77777777" w:rsidR="0095129C" w:rsidRPr="006E62D9" w:rsidRDefault="0095129C" w:rsidP="006E62D9">
      <w:pPr>
        <w:pStyle w:val="Cuerpo"/>
        <w:spacing w:line="360" w:lineRule="auto"/>
        <w:jc w:val="both"/>
        <w:rPr>
          <w:rFonts w:ascii="Arial" w:hAnsi="Arial" w:cs="Arial"/>
          <w:color w:val="auto"/>
          <w:sz w:val="20"/>
          <w:szCs w:val="20"/>
          <w:lang w:val="de-DE"/>
        </w:rPr>
      </w:pPr>
    </w:p>
    <w:tbl>
      <w:tblPr>
        <w:tblStyle w:val="Tablaconcuadrcula"/>
        <w:tblW w:w="0" w:type="auto"/>
        <w:tblInd w:w="-5" w:type="dxa"/>
        <w:tblLook w:val="04A0" w:firstRow="1" w:lastRow="0" w:firstColumn="1" w:lastColumn="0" w:noHBand="0" w:noVBand="1"/>
      </w:tblPr>
      <w:tblGrid>
        <w:gridCol w:w="7020"/>
        <w:gridCol w:w="1980"/>
      </w:tblGrid>
      <w:tr w:rsidR="0095129C" w:rsidRPr="006E62D9" w14:paraId="25C92BFE" w14:textId="77777777" w:rsidTr="00154FE4">
        <w:tc>
          <w:tcPr>
            <w:tcW w:w="7020" w:type="dxa"/>
          </w:tcPr>
          <w:p w14:paraId="41A235B1" w14:textId="650C3F86" w:rsidR="0095129C" w:rsidRPr="006E62D9" w:rsidRDefault="00480588" w:rsidP="006E62D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Pr>
                <w:rFonts w:ascii="Arial" w:hAnsi="Arial" w:cs="Arial"/>
                <w:b/>
                <w:color w:val="auto"/>
                <w:sz w:val="20"/>
                <w:szCs w:val="20"/>
              </w:rPr>
              <w:t xml:space="preserve">a) </w:t>
            </w:r>
            <w:r w:rsidR="0095129C" w:rsidRPr="006E62D9">
              <w:rPr>
                <w:rFonts w:ascii="Arial" w:hAnsi="Arial" w:cs="Arial"/>
                <w:color w:val="auto"/>
                <w:sz w:val="20"/>
                <w:szCs w:val="20"/>
              </w:rPr>
              <w:t>Por cada emplazamiento de estructura de antenas de telefonía y sus equipos complementarios, por ú</w:t>
            </w:r>
            <w:r w:rsidR="0095129C" w:rsidRPr="006E62D9">
              <w:rPr>
                <w:rFonts w:ascii="Arial" w:hAnsi="Arial" w:cs="Arial"/>
                <w:color w:val="auto"/>
                <w:sz w:val="20"/>
                <w:szCs w:val="20"/>
                <w:lang w:val="es-ES"/>
              </w:rPr>
              <w:t>nica vez.</w:t>
            </w:r>
          </w:p>
        </w:tc>
        <w:tc>
          <w:tcPr>
            <w:tcW w:w="1980" w:type="dxa"/>
          </w:tcPr>
          <w:p w14:paraId="06F2A5A4" w14:textId="77777777" w:rsidR="0095129C" w:rsidRPr="006E62D9" w:rsidRDefault="0095129C" w:rsidP="00CB3D9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s="Arial"/>
                <w:color w:val="auto"/>
                <w:sz w:val="20"/>
                <w:szCs w:val="20"/>
              </w:rPr>
            </w:pPr>
            <w:r w:rsidRPr="006E62D9">
              <w:rPr>
                <w:rFonts w:ascii="Arial" w:hAnsi="Arial" w:cs="Arial"/>
                <w:color w:val="auto"/>
                <w:sz w:val="20"/>
                <w:szCs w:val="20"/>
              </w:rPr>
              <w:t xml:space="preserve">$ 45,000.00 </w:t>
            </w:r>
          </w:p>
        </w:tc>
      </w:tr>
      <w:tr w:rsidR="0095129C" w:rsidRPr="006E62D9" w14:paraId="0F71D33B" w14:textId="77777777" w:rsidTr="00154FE4">
        <w:tc>
          <w:tcPr>
            <w:tcW w:w="7020" w:type="dxa"/>
          </w:tcPr>
          <w:p w14:paraId="31A97795" w14:textId="01254302" w:rsidR="0095129C" w:rsidRPr="006E62D9" w:rsidRDefault="00480588" w:rsidP="006E62D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Pr>
                <w:rFonts w:ascii="Arial" w:hAnsi="Arial" w:cs="Arial"/>
                <w:b/>
                <w:color w:val="auto"/>
                <w:sz w:val="20"/>
                <w:szCs w:val="20"/>
              </w:rPr>
              <w:t xml:space="preserve">b) </w:t>
            </w:r>
            <w:r w:rsidR="0095129C" w:rsidRPr="006E62D9">
              <w:rPr>
                <w:rFonts w:ascii="Arial" w:hAnsi="Arial" w:cs="Arial"/>
                <w:color w:val="auto"/>
                <w:sz w:val="20"/>
                <w:szCs w:val="20"/>
              </w:rPr>
              <w:t>Por cada emplazamiento de estructuras de tipo no convencional que no exceda los 15 metros, por ú</w:t>
            </w:r>
            <w:r w:rsidR="0095129C" w:rsidRPr="006E62D9">
              <w:rPr>
                <w:rFonts w:ascii="Arial" w:hAnsi="Arial" w:cs="Arial"/>
                <w:color w:val="auto"/>
                <w:sz w:val="20"/>
                <w:szCs w:val="20"/>
                <w:lang w:val="pt-PT"/>
              </w:rPr>
              <w:t>nica vez.</w:t>
            </w:r>
          </w:p>
        </w:tc>
        <w:tc>
          <w:tcPr>
            <w:tcW w:w="1980" w:type="dxa"/>
          </w:tcPr>
          <w:p w14:paraId="4D5D4D78" w14:textId="77777777" w:rsidR="0095129C" w:rsidRPr="006E62D9" w:rsidRDefault="0095129C" w:rsidP="00CB3D9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s="Arial"/>
                <w:color w:val="auto"/>
                <w:sz w:val="20"/>
                <w:szCs w:val="20"/>
              </w:rPr>
            </w:pPr>
            <w:r w:rsidRPr="006E62D9">
              <w:rPr>
                <w:rFonts w:ascii="Arial" w:hAnsi="Arial" w:cs="Arial"/>
                <w:color w:val="auto"/>
                <w:sz w:val="20"/>
                <w:szCs w:val="20"/>
              </w:rPr>
              <w:t xml:space="preserve">$ 15,000.00 </w:t>
            </w:r>
          </w:p>
        </w:tc>
      </w:tr>
    </w:tbl>
    <w:p w14:paraId="1CC141B9" w14:textId="77777777" w:rsidR="0095129C" w:rsidRPr="006E62D9" w:rsidRDefault="0095129C" w:rsidP="006E62D9">
      <w:pPr>
        <w:spacing w:after="0" w:line="360" w:lineRule="auto"/>
        <w:jc w:val="both"/>
        <w:rPr>
          <w:rFonts w:ascii="Arial" w:eastAsia="Arial" w:hAnsi="Arial" w:cs="Arial"/>
          <w:sz w:val="20"/>
          <w:szCs w:val="20"/>
        </w:rPr>
      </w:pPr>
    </w:p>
    <w:p w14:paraId="3D030E07"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b/>
          <w:sz w:val="20"/>
          <w:szCs w:val="20"/>
        </w:rPr>
        <w:t xml:space="preserve">CAPÍTULO </w:t>
      </w:r>
      <w:proofErr w:type="spellStart"/>
      <w:r w:rsidRPr="006E62D9">
        <w:rPr>
          <w:rFonts w:ascii="Arial" w:eastAsia="Arial" w:hAnsi="Arial" w:cs="Arial"/>
          <w:b/>
          <w:sz w:val="20"/>
          <w:szCs w:val="20"/>
        </w:rPr>
        <w:t>IlI</w:t>
      </w:r>
      <w:proofErr w:type="spellEnd"/>
    </w:p>
    <w:p w14:paraId="393E08B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Catastro</w:t>
      </w:r>
    </w:p>
    <w:p w14:paraId="1BE257F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55544FC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31.-</w:t>
      </w:r>
      <w:r w:rsidRPr="006E62D9">
        <w:rPr>
          <w:rFonts w:ascii="Arial" w:eastAsia="Arial" w:hAnsi="Arial" w:cs="Arial"/>
          <w:sz w:val="20"/>
          <w:szCs w:val="20"/>
        </w:rPr>
        <w:t xml:space="preserve"> Por servicios de catastro que preste el Ayuntamiento se pagará, una cuota de acuerdo con la siguiente tarifa:</w:t>
      </w:r>
    </w:p>
    <w:p w14:paraId="1E856AF9" w14:textId="77777777" w:rsidR="0095129C" w:rsidRPr="006E62D9" w:rsidRDefault="0095129C" w:rsidP="006E62D9">
      <w:pPr>
        <w:widowControl w:val="0"/>
        <w:spacing w:after="0" w:line="360" w:lineRule="auto"/>
        <w:jc w:val="both"/>
        <w:rPr>
          <w:rFonts w:ascii="Arial" w:eastAsia="Arial" w:hAnsi="Arial" w:cs="Arial"/>
          <w:sz w:val="20"/>
          <w:szCs w:val="20"/>
        </w:rPr>
      </w:pPr>
    </w:p>
    <w:p w14:paraId="7F65989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 </w:t>
      </w:r>
      <w:r w:rsidRPr="006E62D9">
        <w:rPr>
          <w:rFonts w:ascii="Arial" w:eastAsia="Arial" w:hAnsi="Arial" w:cs="Arial"/>
          <w:sz w:val="20"/>
          <w:szCs w:val="20"/>
        </w:rPr>
        <w:t>Por la emisión de copias fotostáticas simples:</w:t>
      </w:r>
    </w:p>
    <w:tbl>
      <w:tblPr>
        <w:tblW w:w="4937" w:type="pct"/>
        <w:jc w:val="center"/>
        <w:tblLook w:val="0000" w:firstRow="0" w:lastRow="0" w:firstColumn="0" w:lastColumn="0" w:noHBand="0" w:noVBand="0"/>
      </w:tblPr>
      <w:tblGrid>
        <w:gridCol w:w="7014"/>
        <w:gridCol w:w="1980"/>
      </w:tblGrid>
      <w:tr w:rsidR="0095129C" w:rsidRPr="006E62D9" w14:paraId="710573B3" w14:textId="77777777" w:rsidTr="00154FE4">
        <w:trPr>
          <w:trHeight w:val="20"/>
          <w:jc w:val="center"/>
        </w:trPr>
        <w:tc>
          <w:tcPr>
            <w:tcW w:w="3899" w:type="pct"/>
            <w:tcBorders>
              <w:top w:val="single" w:sz="5" w:space="0" w:color="000000"/>
              <w:left w:val="single" w:sz="5" w:space="0" w:color="000000"/>
              <w:bottom w:val="single" w:sz="5" w:space="0" w:color="000000"/>
              <w:right w:val="single" w:sz="5" w:space="0" w:color="000000"/>
            </w:tcBorders>
          </w:tcPr>
          <w:p w14:paraId="779BB34A" w14:textId="77777777" w:rsidR="0095129C" w:rsidRPr="006E62D9" w:rsidRDefault="0095129C" w:rsidP="006E62D9">
            <w:pPr>
              <w:widowControl w:val="0"/>
              <w:tabs>
                <w:tab w:val="left" w:pos="0"/>
                <w:tab w:val="right" w:pos="5760"/>
              </w:tabs>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 </w:t>
            </w:r>
            <w:r w:rsidRPr="006E62D9">
              <w:rPr>
                <w:rFonts w:ascii="Arial" w:eastAsia="Arial" w:hAnsi="Arial" w:cs="Arial"/>
                <w:sz w:val="20"/>
                <w:szCs w:val="20"/>
              </w:rPr>
              <w:t>Por cada copia simple tamaño carta de cédulas, planos, parcelas, formas de manifestación de traslación de dominio o cualquier otra manifestación:</w:t>
            </w:r>
          </w:p>
        </w:tc>
        <w:tc>
          <w:tcPr>
            <w:tcW w:w="1101" w:type="pct"/>
            <w:tcBorders>
              <w:top w:val="single" w:sz="5" w:space="0" w:color="000000"/>
              <w:left w:val="single" w:sz="5" w:space="0" w:color="000000"/>
              <w:bottom w:val="single" w:sz="5" w:space="0" w:color="000000"/>
              <w:right w:val="single" w:sz="5" w:space="0" w:color="000000"/>
            </w:tcBorders>
          </w:tcPr>
          <w:p w14:paraId="2B3A2761"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$ 25.00</w:t>
            </w:r>
          </w:p>
        </w:tc>
      </w:tr>
      <w:tr w:rsidR="0095129C" w:rsidRPr="006E62D9" w14:paraId="63DC1A6E" w14:textId="77777777" w:rsidTr="00154FE4">
        <w:trPr>
          <w:trHeight w:val="20"/>
          <w:jc w:val="center"/>
        </w:trPr>
        <w:tc>
          <w:tcPr>
            <w:tcW w:w="3899" w:type="pct"/>
            <w:tcBorders>
              <w:top w:val="single" w:sz="5" w:space="0" w:color="000000"/>
              <w:left w:val="single" w:sz="5" w:space="0" w:color="000000"/>
              <w:bottom w:val="single" w:sz="5" w:space="0" w:color="000000"/>
              <w:right w:val="single" w:sz="5" w:space="0" w:color="000000"/>
            </w:tcBorders>
          </w:tcPr>
          <w:p w14:paraId="79349475"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b) </w:t>
            </w:r>
            <w:r w:rsidRPr="006E62D9">
              <w:rPr>
                <w:rFonts w:ascii="Arial" w:eastAsia="Arial" w:hAnsi="Arial" w:cs="Arial"/>
                <w:sz w:val="20"/>
                <w:szCs w:val="20"/>
              </w:rPr>
              <w:t>Por cada copia tamaño oficio:</w:t>
            </w:r>
          </w:p>
        </w:tc>
        <w:tc>
          <w:tcPr>
            <w:tcW w:w="1101" w:type="pct"/>
            <w:tcBorders>
              <w:top w:val="single" w:sz="5" w:space="0" w:color="000000"/>
              <w:left w:val="single" w:sz="5" w:space="0" w:color="000000"/>
              <w:bottom w:val="single" w:sz="5" w:space="0" w:color="000000"/>
              <w:right w:val="single" w:sz="5" w:space="0" w:color="000000"/>
            </w:tcBorders>
          </w:tcPr>
          <w:p w14:paraId="71304536" w14:textId="7985BAA8"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25.00</w:t>
            </w:r>
          </w:p>
        </w:tc>
      </w:tr>
    </w:tbl>
    <w:p w14:paraId="0DEEEADF"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1B5189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 </w:t>
      </w:r>
      <w:r w:rsidRPr="006E62D9">
        <w:rPr>
          <w:rFonts w:ascii="Arial" w:eastAsia="Arial" w:hAnsi="Arial" w:cs="Arial"/>
          <w:sz w:val="20"/>
          <w:szCs w:val="20"/>
        </w:rPr>
        <w:t>Por la expedición de copias fotostáticas certificadas de:</w:t>
      </w:r>
    </w:p>
    <w:tbl>
      <w:tblPr>
        <w:tblW w:w="4936" w:type="pct"/>
        <w:jc w:val="center"/>
        <w:tblLook w:val="0000" w:firstRow="0" w:lastRow="0" w:firstColumn="0" w:lastColumn="0" w:noHBand="0" w:noVBand="0"/>
      </w:tblPr>
      <w:tblGrid>
        <w:gridCol w:w="7014"/>
        <w:gridCol w:w="1980"/>
      </w:tblGrid>
      <w:tr w:rsidR="0095129C" w:rsidRPr="006E62D9" w14:paraId="48D2A0C0" w14:textId="77777777" w:rsidTr="00154FE4">
        <w:trPr>
          <w:trHeight w:val="426"/>
          <w:jc w:val="center"/>
        </w:trPr>
        <w:tc>
          <w:tcPr>
            <w:tcW w:w="3899" w:type="pct"/>
            <w:tcBorders>
              <w:top w:val="single" w:sz="4" w:space="0" w:color="000000"/>
              <w:left w:val="single" w:sz="4" w:space="0" w:color="000000"/>
              <w:bottom w:val="single" w:sz="4" w:space="0" w:color="000000"/>
              <w:right w:val="single" w:sz="4" w:space="0" w:color="000000"/>
            </w:tcBorders>
          </w:tcPr>
          <w:p w14:paraId="3B7E5AA9"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bookmarkStart w:id="1" w:name="_gjdgxs" w:colFirst="0" w:colLast="0"/>
            <w:bookmarkEnd w:id="1"/>
            <w:r w:rsidRPr="006E62D9">
              <w:rPr>
                <w:rFonts w:ascii="Arial" w:eastAsia="Arial" w:hAnsi="Arial" w:cs="Arial"/>
                <w:b/>
                <w:sz w:val="20"/>
                <w:szCs w:val="20"/>
              </w:rPr>
              <w:t xml:space="preserve">a) </w:t>
            </w:r>
            <w:r w:rsidRPr="006E62D9">
              <w:rPr>
                <w:rFonts w:ascii="Arial" w:eastAsia="Arial" w:hAnsi="Arial" w:cs="Arial"/>
                <w:sz w:val="20"/>
                <w:szCs w:val="20"/>
              </w:rPr>
              <w:t>Cédulas, planos, parcelas manifestaciones (tamaño carta) cada una:</w:t>
            </w:r>
          </w:p>
        </w:tc>
        <w:tc>
          <w:tcPr>
            <w:tcW w:w="1101" w:type="pct"/>
            <w:tcBorders>
              <w:top w:val="single" w:sz="4" w:space="0" w:color="000000"/>
              <w:left w:val="single" w:sz="4" w:space="0" w:color="000000"/>
              <w:bottom w:val="single" w:sz="4" w:space="0" w:color="000000"/>
              <w:right w:val="single" w:sz="4" w:space="0" w:color="000000"/>
            </w:tcBorders>
          </w:tcPr>
          <w:p w14:paraId="7968E97F"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$45.00</w:t>
            </w:r>
          </w:p>
        </w:tc>
      </w:tr>
      <w:tr w:rsidR="0095129C" w:rsidRPr="006E62D9" w14:paraId="109D5E21" w14:textId="77777777" w:rsidTr="00154FE4">
        <w:trPr>
          <w:trHeight w:val="331"/>
          <w:jc w:val="center"/>
        </w:trPr>
        <w:tc>
          <w:tcPr>
            <w:tcW w:w="3899" w:type="pct"/>
            <w:tcBorders>
              <w:top w:val="single" w:sz="4" w:space="0" w:color="000000"/>
              <w:left w:val="single" w:sz="4" w:space="0" w:color="000000"/>
              <w:bottom w:val="single" w:sz="4" w:space="0" w:color="000000"/>
              <w:right w:val="single" w:sz="4" w:space="0" w:color="000000"/>
            </w:tcBorders>
          </w:tcPr>
          <w:p w14:paraId="536DCA14" w14:textId="7B82910C"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b)</w:t>
            </w:r>
            <w:r w:rsidR="00CB3D90">
              <w:rPr>
                <w:rFonts w:ascii="Arial" w:eastAsia="Arial" w:hAnsi="Arial" w:cs="Arial"/>
                <w:b/>
                <w:sz w:val="20"/>
                <w:szCs w:val="20"/>
              </w:rPr>
              <w:t xml:space="preserve"> </w:t>
            </w:r>
            <w:r w:rsidRPr="006E62D9">
              <w:rPr>
                <w:rFonts w:ascii="Arial" w:eastAsia="Arial" w:hAnsi="Arial" w:cs="Arial"/>
                <w:sz w:val="20"/>
                <w:szCs w:val="20"/>
              </w:rPr>
              <w:t>Planos tamaño oficio, cada una:</w:t>
            </w:r>
          </w:p>
        </w:tc>
        <w:tc>
          <w:tcPr>
            <w:tcW w:w="1101" w:type="pct"/>
            <w:tcBorders>
              <w:top w:val="single" w:sz="4" w:space="0" w:color="000000"/>
              <w:left w:val="single" w:sz="4" w:space="0" w:color="000000"/>
              <w:bottom w:val="single" w:sz="4" w:space="0" w:color="000000"/>
              <w:right w:val="single" w:sz="4" w:space="0" w:color="000000"/>
            </w:tcBorders>
          </w:tcPr>
          <w:p w14:paraId="35EE436C"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$45.00</w:t>
            </w:r>
          </w:p>
        </w:tc>
      </w:tr>
      <w:tr w:rsidR="0095129C" w:rsidRPr="006E62D9" w14:paraId="5A37CEB3" w14:textId="77777777" w:rsidTr="00154FE4">
        <w:trPr>
          <w:trHeight w:val="393"/>
          <w:jc w:val="center"/>
        </w:trPr>
        <w:tc>
          <w:tcPr>
            <w:tcW w:w="3899" w:type="pct"/>
            <w:tcBorders>
              <w:top w:val="single" w:sz="4" w:space="0" w:color="000000"/>
              <w:left w:val="single" w:sz="4" w:space="0" w:color="000000"/>
              <w:bottom w:val="single" w:sz="4" w:space="0" w:color="000000"/>
              <w:right w:val="single" w:sz="4" w:space="0" w:color="000000"/>
            </w:tcBorders>
          </w:tcPr>
          <w:p w14:paraId="0030CDF1" w14:textId="7B09A738"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c)</w:t>
            </w:r>
            <w:r w:rsidR="00CB3D90">
              <w:rPr>
                <w:rFonts w:ascii="Arial" w:eastAsia="Arial" w:hAnsi="Arial" w:cs="Arial"/>
                <w:b/>
                <w:sz w:val="20"/>
                <w:szCs w:val="20"/>
              </w:rPr>
              <w:t xml:space="preserve"> </w:t>
            </w:r>
            <w:r w:rsidRPr="006E62D9">
              <w:rPr>
                <w:rFonts w:ascii="Arial" w:eastAsia="Arial" w:hAnsi="Arial" w:cs="Arial"/>
                <w:sz w:val="20"/>
                <w:szCs w:val="20"/>
              </w:rPr>
              <w:t>Planos tamaños hasta cuatro veces tamaño oficio, cada una</w:t>
            </w:r>
          </w:p>
        </w:tc>
        <w:tc>
          <w:tcPr>
            <w:tcW w:w="1101" w:type="pct"/>
            <w:tcBorders>
              <w:top w:val="single" w:sz="4" w:space="0" w:color="000000"/>
              <w:left w:val="single" w:sz="4" w:space="0" w:color="000000"/>
              <w:bottom w:val="single" w:sz="4" w:space="0" w:color="000000"/>
              <w:right w:val="single" w:sz="4" w:space="0" w:color="000000"/>
            </w:tcBorders>
          </w:tcPr>
          <w:p w14:paraId="6B5941A2"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w:t>
            </w:r>
          </w:p>
        </w:tc>
      </w:tr>
      <w:tr w:rsidR="0095129C" w:rsidRPr="006E62D9" w14:paraId="6BD3C117" w14:textId="77777777" w:rsidTr="00154FE4">
        <w:trPr>
          <w:trHeight w:val="414"/>
          <w:jc w:val="center"/>
        </w:trPr>
        <w:tc>
          <w:tcPr>
            <w:tcW w:w="3899" w:type="pct"/>
            <w:tcBorders>
              <w:top w:val="single" w:sz="4" w:space="0" w:color="000000"/>
              <w:left w:val="single" w:sz="4" w:space="0" w:color="000000"/>
              <w:bottom w:val="single" w:sz="4" w:space="0" w:color="000000"/>
              <w:right w:val="single" w:sz="4" w:space="0" w:color="000000"/>
            </w:tcBorders>
          </w:tcPr>
          <w:p w14:paraId="2A019201" w14:textId="38DEB5EE"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d)</w:t>
            </w:r>
            <w:r w:rsidR="00CB3D90">
              <w:rPr>
                <w:rFonts w:ascii="Arial" w:eastAsia="Arial" w:hAnsi="Arial" w:cs="Arial"/>
                <w:b/>
                <w:sz w:val="20"/>
                <w:szCs w:val="20"/>
              </w:rPr>
              <w:t xml:space="preserve"> </w:t>
            </w:r>
            <w:r w:rsidRPr="006E62D9">
              <w:rPr>
                <w:rFonts w:ascii="Arial" w:eastAsia="Arial" w:hAnsi="Arial" w:cs="Arial"/>
                <w:sz w:val="20"/>
                <w:szCs w:val="20"/>
              </w:rPr>
              <w:t>Planos mayores de cuatro veces tamaño oficio, cada una</w:t>
            </w:r>
          </w:p>
        </w:tc>
        <w:tc>
          <w:tcPr>
            <w:tcW w:w="1101" w:type="pct"/>
            <w:tcBorders>
              <w:top w:val="single" w:sz="4" w:space="0" w:color="000000"/>
              <w:left w:val="single" w:sz="4" w:space="0" w:color="000000"/>
              <w:bottom w:val="single" w:sz="4" w:space="0" w:color="000000"/>
              <w:right w:val="single" w:sz="4" w:space="0" w:color="000000"/>
            </w:tcBorders>
          </w:tcPr>
          <w:p w14:paraId="194AF633"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w:t>
            </w:r>
          </w:p>
        </w:tc>
      </w:tr>
    </w:tbl>
    <w:p w14:paraId="35A382E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5CE168A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III.- </w:t>
      </w:r>
      <w:r w:rsidRPr="006E62D9">
        <w:rPr>
          <w:rFonts w:ascii="Arial" w:eastAsia="Arial" w:hAnsi="Arial" w:cs="Arial"/>
          <w:sz w:val="20"/>
          <w:szCs w:val="20"/>
        </w:rPr>
        <w:t>Por la expedición de oficios de:</w:t>
      </w:r>
    </w:p>
    <w:tbl>
      <w:tblPr>
        <w:tblW w:w="4936" w:type="pct"/>
        <w:tblLook w:val="0000" w:firstRow="0" w:lastRow="0" w:firstColumn="0" w:lastColumn="0" w:noHBand="0" w:noVBand="0"/>
      </w:tblPr>
      <w:tblGrid>
        <w:gridCol w:w="7015"/>
        <w:gridCol w:w="1979"/>
      </w:tblGrid>
      <w:tr w:rsidR="0095129C" w:rsidRPr="006E62D9" w14:paraId="01697E7E"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4E77AF5F" w14:textId="32CD77D4"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a)</w:t>
            </w:r>
            <w:r w:rsidR="00CB3D90">
              <w:rPr>
                <w:rFonts w:ascii="Arial" w:eastAsia="Arial" w:hAnsi="Arial" w:cs="Arial"/>
                <w:b/>
                <w:sz w:val="20"/>
                <w:szCs w:val="20"/>
              </w:rPr>
              <w:t xml:space="preserve"> </w:t>
            </w:r>
            <w:r w:rsidRPr="006E62D9">
              <w:rPr>
                <w:rFonts w:ascii="Arial" w:eastAsia="Arial" w:hAnsi="Arial" w:cs="Arial"/>
                <w:sz w:val="20"/>
                <w:szCs w:val="20"/>
              </w:rPr>
              <w:t>División (por cada parte):</w:t>
            </w:r>
          </w:p>
        </w:tc>
        <w:tc>
          <w:tcPr>
            <w:tcW w:w="1100" w:type="pct"/>
            <w:tcBorders>
              <w:top w:val="single" w:sz="4" w:space="0" w:color="000000"/>
              <w:left w:val="single" w:sz="4" w:space="0" w:color="000000"/>
              <w:bottom w:val="single" w:sz="4" w:space="0" w:color="000000"/>
              <w:right w:val="single" w:sz="4" w:space="0" w:color="000000"/>
            </w:tcBorders>
          </w:tcPr>
          <w:p w14:paraId="608FA2E8" w14:textId="65940A46"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50.00</w:t>
            </w:r>
          </w:p>
        </w:tc>
      </w:tr>
      <w:tr w:rsidR="0095129C" w:rsidRPr="006E62D9" w14:paraId="1CECDFAC"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472663F1" w14:textId="66B47CF9"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b)</w:t>
            </w:r>
            <w:r w:rsidR="00CB3D90">
              <w:rPr>
                <w:rFonts w:ascii="Arial" w:eastAsia="Arial" w:hAnsi="Arial" w:cs="Arial"/>
                <w:b/>
                <w:sz w:val="20"/>
                <w:szCs w:val="20"/>
              </w:rPr>
              <w:t xml:space="preserve"> </w:t>
            </w:r>
            <w:r w:rsidRPr="006E62D9">
              <w:rPr>
                <w:rFonts w:ascii="Arial" w:eastAsia="Arial" w:hAnsi="Arial" w:cs="Arial"/>
                <w:sz w:val="20"/>
                <w:szCs w:val="20"/>
              </w:rPr>
              <w:t>Unión, rectificación de medidas, urbanización y cambio de nomenclatura:</w:t>
            </w:r>
          </w:p>
          <w:p w14:paraId="26D4E8EC"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1 a 20 predios</w:t>
            </w:r>
          </w:p>
          <w:p w14:paraId="50F878E7"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21 a 40 predios</w:t>
            </w:r>
          </w:p>
          <w:p w14:paraId="67432795"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41 en adelante</w:t>
            </w:r>
          </w:p>
        </w:tc>
        <w:tc>
          <w:tcPr>
            <w:tcW w:w="1100" w:type="pct"/>
            <w:tcBorders>
              <w:top w:val="single" w:sz="4" w:space="0" w:color="000000"/>
              <w:left w:val="single" w:sz="4" w:space="0" w:color="000000"/>
              <w:bottom w:val="single" w:sz="4" w:space="0" w:color="000000"/>
              <w:right w:val="single" w:sz="4" w:space="0" w:color="000000"/>
            </w:tcBorders>
            <w:vAlign w:val="center"/>
          </w:tcPr>
          <w:p w14:paraId="16526E07" w14:textId="77777777" w:rsidR="0095129C" w:rsidRPr="006E62D9" w:rsidRDefault="0095129C" w:rsidP="00CB3D90">
            <w:pPr>
              <w:widowControl w:val="0"/>
              <w:tabs>
                <w:tab w:val="left" w:pos="0"/>
              </w:tabs>
              <w:spacing w:after="0" w:line="360" w:lineRule="auto"/>
              <w:jc w:val="right"/>
              <w:rPr>
                <w:rFonts w:ascii="Arial" w:eastAsia="Arial" w:hAnsi="Arial" w:cs="Arial"/>
                <w:sz w:val="20"/>
                <w:szCs w:val="20"/>
              </w:rPr>
            </w:pPr>
          </w:p>
          <w:p w14:paraId="7353AF6C" w14:textId="0A6B8B58" w:rsidR="0095129C" w:rsidRPr="006E62D9" w:rsidRDefault="0095129C" w:rsidP="00CB3D90">
            <w:pPr>
              <w:widowControl w:val="0"/>
              <w:tabs>
                <w:tab w:val="left" w:pos="0"/>
              </w:tabs>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250.00</w:t>
            </w:r>
          </w:p>
          <w:p w14:paraId="6C7DBADE" w14:textId="6E7931F0" w:rsidR="0095129C" w:rsidRPr="006E62D9" w:rsidRDefault="0095129C" w:rsidP="00CB3D90">
            <w:pPr>
              <w:widowControl w:val="0"/>
              <w:tabs>
                <w:tab w:val="left" w:pos="0"/>
              </w:tabs>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600.00</w:t>
            </w:r>
          </w:p>
          <w:p w14:paraId="2E76C193" w14:textId="37609E2A" w:rsidR="0095129C" w:rsidRPr="006E62D9" w:rsidRDefault="0095129C" w:rsidP="00CB3D90">
            <w:pPr>
              <w:widowControl w:val="0"/>
              <w:tabs>
                <w:tab w:val="left" w:pos="0"/>
              </w:tabs>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800.00</w:t>
            </w:r>
          </w:p>
        </w:tc>
      </w:tr>
      <w:tr w:rsidR="0095129C" w:rsidRPr="006E62D9" w14:paraId="40E8D015"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464D96F6"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c).</w:t>
            </w:r>
            <w:r w:rsidRPr="006E62D9">
              <w:rPr>
                <w:rFonts w:ascii="Arial" w:eastAsia="Arial" w:hAnsi="Arial" w:cs="Arial"/>
                <w:sz w:val="20"/>
                <w:szCs w:val="20"/>
              </w:rPr>
              <w:t>Cédulas catastrales:(cada una):</w:t>
            </w:r>
          </w:p>
        </w:tc>
        <w:tc>
          <w:tcPr>
            <w:tcW w:w="1100" w:type="pct"/>
            <w:tcBorders>
              <w:top w:val="single" w:sz="4" w:space="0" w:color="000000"/>
              <w:left w:val="single" w:sz="4" w:space="0" w:color="000000"/>
              <w:bottom w:val="single" w:sz="4" w:space="0" w:color="000000"/>
              <w:right w:val="single" w:sz="4" w:space="0" w:color="000000"/>
            </w:tcBorders>
          </w:tcPr>
          <w:p w14:paraId="29A52E2A" w14:textId="0BB2263C"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350.00</w:t>
            </w:r>
          </w:p>
        </w:tc>
      </w:tr>
      <w:tr w:rsidR="0095129C" w:rsidRPr="006E62D9" w14:paraId="62ADFD48"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3E8392C4"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d).</w:t>
            </w:r>
            <w:r w:rsidRPr="006E62D9">
              <w:rPr>
                <w:rFonts w:ascii="Arial" w:eastAsia="Arial" w:hAnsi="Arial" w:cs="Arial"/>
                <w:sz w:val="20"/>
                <w:szCs w:val="20"/>
              </w:rPr>
              <w:t>Constancias de no propiedad, única propiedad, valor catastral, número oficial de predio y certificado de inscripción vigente:</w:t>
            </w:r>
          </w:p>
        </w:tc>
        <w:tc>
          <w:tcPr>
            <w:tcW w:w="1100" w:type="pct"/>
            <w:tcBorders>
              <w:top w:val="single" w:sz="4" w:space="0" w:color="000000"/>
              <w:left w:val="single" w:sz="4" w:space="0" w:color="000000"/>
              <w:bottom w:val="single" w:sz="4" w:space="0" w:color="000000"/>
              <w:right w:val="single" w:sz="4" w:space="0" w:color="000000"/>
            </w:tcBorders>
          </w:tcPr>
          <w:p w14:paraId="58A23A93" w14:textId="7C1519B9"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140.00</w:t>
            </w:r>
          </w:p>
        </w:tc>
      </w:tr>
      <w:tr w:rsidR="0095129C" w:rsidRPr="006E62D9" w14:paraId="47A766FB"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47DA91DE" w14:textId="462D0BF4"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e)</w:t>
            </w:r>
            <w:r w:rsidR="00CB3D90">
              <w:rPr>
                <w:rFonts w:ascii="Arial" w:eastAsia="Arial" w:hAnsi="Arial" w:cs="Arial"/>
                <w:b/>
                <w:sz w:val="20"/>
                <w:szCs w:val="20"/>
              </w:rPr>
              <w:t xml:space="preserve"> </w:t>
            </w:r>
            <w:r w:rsidRPr="006E62D9">
              <w:rPr>
                <w:rFonts w:ascii="Arial" w:eastAsia="Arial" w:hAnsi="Arial" w:cs="Arial"/>
                <w:sz w:val="20"/>
                <w:szCs w:val="20"/>
              </w:rPr>
              <w:t>Manifestación de mejoras</w:t>
            </w:r>
          </w:p>
        </w:tc>
        <w:tc>
          <w:tcPr>
            <w:tcW w:w="1100" w:type="pct"/>
            <w:tcBorders>
              <w:top w:val="single" w:sz="4" w:space="0" w:color="000000"/>
              <w:left w:val="single" w:sz="4" w:space="0" w:color="000000"/>
              <w:bottom w:val="single" w:sz="4" w:space="0" w:color="000000"/>
              <w:right w:val="single" w:sz="4" w:space="0" w:color="000000"/>
            </w:tcBorders>
          </w:tcPr>
          <w:p w14:paraId="271ABBE7" w14:textId="5E4BC712"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50.00</w:t>
            </w:r>
          </w:p>
        </w:tc>
      </w:tr>
      <w:tr w:rsidR="0095129C" w:rsidRPr="006E62D9" w14:paraId="5884BDFF"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7C2691C2" w14:textId="024E2F58"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f)</w:t>
            </w:r>
            <w:r w:rsidR="00CB3D90">
              <w:rPr>
                <w:rFonts w:ascii="Arial" w:eastAsia="Arial" w:hAnsi="Arial" w:cs="Arial"/>
                <w:b/>
                <w:sz w:val="20"/>
                <w:szCs w:val="20"/>
              </w:rPr>
              <w:t xml:space="preserve"> </w:t>
            </w:r>
            <w:r w:rsidRPr="006E62D9">
              <w:rPr>
                <w:rFonts w:ascii="Arial" w:eastAsia="Arial" w:hAnsi="Arial" w:cs="Arial"/>
                <w:sz w:val="20"/>
                <w:szCs w:val="20"/>
              </w:rPr>
              <w:t>Por revalidación de oficios de división, unión y rectificación de medidas</w:t>
            </w:r>
          </w:p>
        </w:tc>
        <w:tc>
          <w:tcPr>
            <w:tcW w:w="1100" w:type="pct"/>
            <w:tcBorders>
              <w:top w:val="single" w:sz="4" w:space="0" w:color="000000"/>
              <w:left w:val="single" w:sz="4" w:space="0" w:color="000000"/>
              <w:bottom w:val="single" w:sz="4" w:space="0" w:color="000000"/>
              <w:right w:val="single" w:sz="4" w:space="0" w:color="000000"/>
            </w:tcBorders>
          </w:tcPr>
          <w:p w14:paraId="6EB2B2DD" w14:textId="3FE92A51"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90.00</w:t>
            </w:r>
          </w:p>
        </w:tc>
      </w:tr>
      <w:tr w:rsidR="0095129C" w:rsidRPr="006E62D9" w14:paraId="08F85BB3"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7779C742" w14:textId="3D1A9B6B"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g)</w:t>
            </w:r>
            <w:r w:rsidR="00CB3D90">
              <w:rPr>
                <w:rFonts w:ascii="Arial" w:eastAsia="Arial" w:hAnsi="Arial" w:cs="Arial"/>
                <w:b/>
                <w:sz w:val="20"/>
                <w:szCs w:val="20"/>
              </w:rPr>
              <w:t xml:space="preserve"> </w:t>
            </w:r>
            <w:r w:rsidRPr="006E62D9">
              <w:rPr>
                <w:rFonts w:ascii="Arial" w:eastAsia="Arial" w:hAnsi="Arial" w:cs="Arial"/>
                <w:sz w:val="20"/>
                <w:szCs w:val="20"/>
              </w:rPr>
              <w:t>Por diligencias de verificación de medidas físicas y de colindancias de predios.</w:t>
            </w:r>
          </w:p>
        </w:tc>
        <w:tc>
          <w:tcPr>
            <w:tcW w:w="1100" w:type="pct"/>
            <w:tcBorders>
              <w:top w:val="single" w:sz="4" w:space="0" w:color="000000"/>
              <w:left w:val="single" w:sz="4" w:space="0" w:color="000000"/>
              <w:bottom w:val="single" w:sz="4" w:space="0" w:color="000000"/>
              <w:right w:val="single" w:sz="4" w:space="0" w:color="000000"/>
            </w:tcBorders>
          </w:tcPr>
          <w:p w14:paraId="15DE3733"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400.00</w:t>
            </w:r>
          </w:p>
        </w:tc>
      </w:tr>
    </w:tbl>
    <w:p w14:paraId="3AE29009"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0BC70F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IV.- </w:t>
      </w:r>
      <w:r w:rsidRPr="006E62D9">
        <w:rPr>
          <w:rFonts w:ascii="Arial" w:eastAsia="Arial" w:hAnsi="Arial" w:cs="Arial"/>
          <w:sz w:val="20"/>
          <w:szCs w:val="20"/>
        </w:rPr>
        <w:t>Por la elaboración de planos:</w:t>
      </w:r>
    </w:p>
    <w:tbl>
      <w:tblPr>
        <w:tblW w:w="4838" w:type="pct"/>
        <w:jc w:val="center"/>
        <w:tblLook w:val="0000" w:firstRow="0" w:lastRow="0" w:firstColumn="0" w:lastColumn="0" w:noHBand="0" w:noVBand="0"/>
      </w:tblPr>
      <w:tblGrid>
        <w:gridCol w:w="6834"/>
        <w:gridCol w:w="1982"/>
      </w:tblGrid>
      <w:tr w:rsidR="0095129C" w:rsidRPr="006E62D9" w14:paraId="0239DA28" w14:textId="77777777" w:rsidTr="00154FE4">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7846FA23" w14:textId="77777777" w:rsidR="0095129C" w:rsidRPr="006E62D9" w:rsidRDefault="0095129C" w:rsidP="006E62D9">
            <w:pPr>
              <w:widowControl w:val="0"/>
              <w:tabs>
                <w:tab w:val="left" w:pos="194"/>
              </w:tabs>
              <w:spacing w:after="0" w:line="360" w:lineRule="auto"/>
              <w:jc w:val="both"/>
              <w:rPr>
                <w:rFonts w:ascii="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Catastrales a escala</w:t>
            </w:r>
          </w:p>
        </w:tc>
        <w:tc>
          <w:tcPr>
            <w:tcW w:w="1124" w:type="pct"/>
            <w:tcBorders>
              <w:top w:val="single" w:sz="4" w:space="0" w:color="000000"/>
              <w:left w:val="single" w:sz="4" w:space="0" w:color="000000"/>
              <w:bottom w:val="single" w:sz="4" w:space="0" w:color="000000"/>
              <w:right w:val="single" w:sz="4" w:space="0" w:color="000000"/>
            </w:tcBorders>
          </w:tcPr>
          <w:p w14:paraId="55F71051"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$ 360.00</w:t>
            </w:r>
          </w:p>
        </w:tc>
      </w:tr>
      <w:tr w:rsidR="0095129C" w:rsidRPr="006E62D9" w14:paraId="1FFD57CE" w14:textId="77777777" w:rsidTr="00154FE4">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0072E523"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Planos topográficos hasta 100 hectáreas</w:t>
            </w:r>
          </w:p>
        </w:tc>
        <w:tc>
          <w:tcPr>
            <w:tcW w:w="1124" w:type="pct"/>
            <w:tcBorders>
              <w:top w:val="single" w:sz="4" w:space="0" w:color="000000"/>
              <w:left w:val="single" w:sz="4" w:space="0" w:color="000000"/>
              <w:bottom w:val="single" w:sz="4" w:space="0" w:color="000000"/>
              <w:right w:val="single" w:sz="4" w:space="0" w:color="000000"/>
            </w:tcBorders>
          </w:tcPr>
          <w:p w14:paraId="52CD1076"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$ 700.00</w:t>
            </w:r>
          </w:p>
        </w:tc>
      </w:tr>
      <w:tr w:rsidR="0095129C" w:rsidRPr="006E62D9" w14:paraId="70115A90" w14:textId="77777777" w:rsidTr="00154FE4">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551E3182"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c)</w:t>
            </w:r>
            <w:r w:rsidRPr="006E62D9">
              <w:rPr>
                <w:rFonts w:ascii="Arial" w:eastAsia="Arial" w:hAnsi="Arial" w:cs="Arial"/>
                <w:sz w:val="20"/>
                <w:szCs w:val="20"/>
              </w:rPr>
              <w:t>Por revalidación de oficios de división, unión y rectificación de medidas:</w:t>
            </w:r>
          </w:p>
        </w:tc>
        <w:tc>
          <w:tcPr>
            <w:tcW w:w="1124" w:type="pct"/>
            <w:tcBorders>
              <w:top w:val="single" w:sz="4" w:space="0" w:color="000000"/>
              <w:left w:val="single" w:sz="4" w:space="0" w:color="000000"/>
              <w:bottom w:val="single" w:sz="4" w:space="0" w:color="000000"/>
              <w:right w:val="single" w:sz="4" w:space="0" w:color="000000"/>
            </w:tcBorders>
          </w:tcPr>
          <w:p w14:paraId="025E207F" w14:textId="398F93B5"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90.00</w:t>
            </w:r>
          </w:p>
        </w:tc>
      </w:tr>
    </w:tbl>
    <w:p w14:paraId="64CC298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761B0C1" w14:textId="5F7B953B"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Pr="006E62D9">
        <w:rPr>
          <w:rFonts w:ascii="Arial" w:eastAsia="Arial" w:hAnsi="Arial" w:cs="Arial"/>
          <w:sz w:val="20"/>
          <w:szCs w:val="20"/>
        </w:rPr>
        <w:t>.- Por la elaboración de planos:</w:t>
      </w:r>
    </w:p>
    <w:p w14:paraId="2318E502" w14:textId="77777777" w:rsidR="00CB3D90" w:rsidRPr="006E62D9" w:rsidRDefault="00CB3D90" w:rsidP="006E62D9">
      <w:pPr>
        <w:widowControl w:val="0"/>
        <w:spacing w:after="0" w:line="360" w:lineRule="auto"/>
        <w:jc w:val="both"/>
        <w:rPr>
          <w:rFonts w:ascii="Arial" w:eastAsia="Arial" w:hAnsi="Arial" w:cs="Arial"/>
          <w:sz w:val="20"/>
          <w:szCs w:val="20"/>
        </w:rPr>
      </w:pPr>
    </w:p>
    <w:tbl>
      <w:tblPr>
        <w:tblW w:w="8995" w:type="dxa"/>
        <w:jc w:val="center"/>
        <w:tblLayout w:type="fixed"/>
        <w:tblLook w:val="0000" w:firstRow="0" w:lastRow="0" w:firstColumn="0" w:lastColumn="0" w:noHBand="0" w:noVBand="0"/>
      </w:tblPr>
      <w:tblGrid>
        <w:gridCol w:w="7015"/>
        <w:gridCol w:w="1980"/>
      </w:tblGrid>
      <w:tr w:rsidR="0095129C" w:rsidRPr="006E62D9" w14:paraId="00A3E71E" w14:textId="77777777" w:rsidTr="00154FE4">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14:paraId="49C6A2FF"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Tamaño carta</w:t>
            </w:r>
          </w:p>
        </w:tc>
        <w:tc>
          <w:tcPr>
            <w:tcW w:w="1980" w:type="dxa"/>
            <w:tcBorders>
              <w:top w:val="single" w:sz="4" w:space="0" w:color="000000"/>
              <w:left w:val="single" w:sz="4" w:space="0" w:color="000000"/>
              <w:bottom w:val="single" w:sz="4" w:space="0" w:color="000000"/>
              <w:right w:val="single" w:sz="4" w:space="0" w:color="000000"/>
            </w:tcBorders>
          </w:tcPr>
          <w:p w14:paraId="6467E408"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$ 360.00</w:t>
            </w:r>
          </w:p>
        </w:tc>
      </w:tr>
      <w:tr w:rsidR="0095129C" w:rsidRPr="006E62D9" w14:paraId="2AB98412" w14:textId="77777777" w:rsidTr="00154FE4">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14:paraId="2AE62611"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Tamaño oficio</w:t>
            </w:r>
          </w:p>
        </w:tc>
        <w:tc>
          <w:tcPr>
            <w:tcW w:w="1980" w:type="dxa"/>
            <w:tcBorders>
              <w:top w:val="single" w:sz="4" w:space="0" w:color="000000"/>
              <w:left w:val="single" w:sz="4" w:space="0" w:color="000000"/>
              <w:bottom w:val="single" w:sz="4" w:space="0" w:color="000000"/>
              <w:right w:val="single" w:sz="4" w:space="0" w:color="000000"/>
            </w:tcBorders>
          </w:tcPr>
          <w:p w14:paraId="5A4F2E8C"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$ 360.00</w:t>
            </w:r>
          </w:p>
        </w:tc>
      </w:tr>
      <w:tr w:rsidR="0095129C" w:rsidRPr="006E62D9" w14:paraId="28F34419" w14:textId="77777777" w:rsidTr="00154FE4">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14:paraId="2A0C622F"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c).</w:t>
            </w:r>
            <w:r w:rsidRPr="006E62D9">
              <w:rPr>
                <w:rFonts w:ascii="Arial" w:eastAsia="Arial" w:hAnsi="Arial" w:cs="Arial"/>
                <w:sz w:val="20"/>
                <w:szCs w:val="20"/>
              </w:rPr>
              <w:t>Por diligencias de verificación de medidas físicas y colindancias de predios:</w:t>
            </w:r>
          </w:p>
        </w:tc>
        <w:tc>
          <w:tcPr>
            <w:tcW w:w="1980" w:type="dxa"/>
            <w:tcBorders>
              <w:top w:val="single" w:sz="4" w:space="0" w:color="000000"/>
              <w:left w:val="single" w:sz="4" w:space="0" w:color="000000"/>
              <w:bottom w:val="single" w:sz="4" w:space="0" w:color="000000"/>
              <w:right w:val="single" w:sz="4" w:space="0" w:color="000000"/>
            </w:tcBorders>
          </w:tcPr>
          <w:p w14:paraId="381F6F07"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$ 300.00</w:t>
            </w:r>
          </w:p>
        </w:tc>
      </w:tr>
    </w:tbl>
    <w:p w14:paraId="178843C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619D1B2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VI.- </w:t>
      </w:r>
      <w:r w:rsidRPr="006E62D9">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14:paraId="6328B782"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76" w:type="pct"/>
        <w:tblLayout w:type="fixed"/>
        <w:tblLook w:val="0000" w:firstRow="0" w:lastRow="0" w:firstColumn="0" w:lastColumn="0" w:noHBand="0" w:noVBand="0"/>
      </w:tblPr>
      <w:tblGrid>
        <w:gridCol w:w="3493"/>
        <w:gridCol w:w="3543"/>
        <w:gridCol w:w="334"/>
        <w:gridCol w:w="1697"/>
      </w:tblGrid>
      <w:tr w:rsidR="0095129C" w:rsidRPr="006E62D9" w14:paraId="5462E838" w14:textId="77777777" w:rsidTr="00CB3D90">
        <w:trPr>
          <w:trHeight w:val="341"/>
        </w:trPr>
        <w:tc>
          <w:tcPr>
            <w:tcW w:w="1926" w:type="pct"/>
            <w:tcBorders>
              <w:top w:val="single" w:sz="4" w:space="0" w:color="000000"/>
              <w:left w:val="single" w:sz="4" w:space="0" w:color="000000"/>
              <w:bottom w:val="single" w:sz="4" w:space="0" w:color="000000"/>
              <w:right w:val="single" w:sz="4" w:space="0" w:color="000000"/>
            </w:tcBorders>
          </w:tcPr>
          <w:p w14:paraId="2C14E379"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00-00-00</w:t>
            </w:r>
          </w:p>
        </w:tc>
        <w:tc>
          <w:tcPr>
            <w:tcW w:w="1954" w:type="pct"/>
            <w:tcBorders>
              <w:top w:val="single" w:sz="4" w:space="0" w:color="000000"/>
              <w:left w:val="single" w:sz="4" w:space="0" w:color="000000"/>
              <w:bottom w:val="single" w:sz="4" w:space="0" w:color="000000"/>
              <w:right w:val="single" w:sz="4" w:space="0" w:color="000000"/>
            </w:tcBorders>
          </w:tcPr>
          <w:p w14:paraId="38676C5A"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01-00-00</w:t>
            </w:r>
          </w:p>
        </w:tc>
        <w:tc>
          <w:tcPr>
            <w:tcW w:w="184" w:type="pct"/>
            <w:tcBorders>
              <w:top w:val="single" w:sz="4" w:space="0" w:color="000000"/>
              <w:left w:val="single" w:sz="4" w:space="0" w:color="000000"/>
              <w:bottom w:val="single" w:sz="4" w:space="0" w:color="000000"/>
            </w:tcBorders>
          </w:tcPr>
          <w:p w14:paraId="72B498E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155AB87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545C70C6" w14:textId="77777777" w:rsidTr="00CB3D90">
        <w:trPr>
          <w:trHeight w:val="340"/>
        </w:trPr>
        <w:tc>
          <w:tcPr>
            <w:tcW w:w="1926" w:type="pct"/>
            <w:tcBorders>
              <w:top w:val="single" w:sz="4" w:space="0" w:color="000000"/>
              <w:left w:val="single" w:sz="4" w:space="0" w:color="000000"/>
              <w:bottom w:val="single" w:sz="4" w:space="0" w:color="000000"/>
              <w:right w:val="single" w:sz="4" w:space="0" w:color="000000"/>
            </w:tcBorders>
          </w:tcPr>
          <w:p w14:paraId="7173A161"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01-00-00</w:t>
            </w:r>
          </w:p>
        </w:tc>
        <w:tc>
          <w:tcPr>
            <w:tcW w:w="1954" w:type="pct"/>
            <w:tcBorders>
              <w:top w:val="single" w:sz="4" w:space="0" w:color="000000"/>
              <w:left w:val="single" w:sz="4" w:space="0" w:color="000000"/>
              <w:bottom w:val="single" w:sz="4" w:space="0" w:color="000000"/>
              <w:right w:val="single" w:sz="4" w:space="0" w:color="000000"/>
            </w:tcBorders>
          </w:tcPr>
          <w:p w14:paraId="7C02FBCC"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10-00-00</w:t>
            </w:r>
          </w:p>
        </w:tc>
        <w:tc>
          <w:tcPr>
            <w:tcW w:w="184" w:type="pct"/>
            <w:tcBorders>
              <w:top w:val="single" w:sz="4" w:space="0" w:color="000000"/>
              <w:left w:val="single" w:sz="4" w:space="0" w:color="000000"/>
              <w:bottom w:val="single" w:sz="4" w:space="0" w:color="000000"/>
            </w:tcBorders>
          </w:tcPr>
          <w:p w14:paraId="1982C12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48392C1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r>
      <w:tr w:rsidR="0095129C" w:rsidRPr="006E62D9" w14:paraId="04D3F310" w14:textId="77777777" w:rsidTr="00CB3D90">
        <w:trPr>
          <w:trHeight w:val="340"/>
        </w:trPr>
        <w:tc>
          <w:tcPr>
            <w:tcW w:w="1926" w:type="pct"/>
            <w:tcBorders>
              <w:top w:val="single" w:sz="4" w:space="0" w:color="000000"/>
              <w:left w:val="single" w:sz="4" w:space="0" w:color="000000"/>
              <w:bottom w:val="single" w:sz="4" w:space="0" w:color="000000"/>
              <w:right w:val="single" w:sz="4" w:space="0" w:color="000000"/>
            </w:tcBorders>
          </w:tcPr>
          <w:p w14:paraId="795F4BA5"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10-00-00</w:t>
            </w:r>
          </w:p>
        </w:tc>
        <w:tc>
          <w:tcPr>
            <w:tcW w:w="1954" w:type="pct"/>
            <w:tcBorders>
              <w:top w:val="single" w:sz="4" w:space="0" w:color="000000"/>
              <w:left w:val="single" w:sz="4" w:space="0" w:color="000000"/>
              <w:bottom w:val="single" w:sz="4" w:space="0" w:color="000000"/>
              <w:right w:val="single" w:sz="4" w:space="0" w:color="000000"/>
            </w:tcBorders>
          </w:tcPr>
          <w:p w14:paraId="57E5F279"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30-00-00</w:t>
            </w:r>
          </w:p>
        </w:tc>
        <w:tc>
          <w:tcPr>
            <w:tcW w:w="184" w:type="pct"/>
            <w:tcBorders>
              <w:top w:val="single" w:sz="4" w:space="0" w:color="000000"/>
              <w:left w:val="single" w:sz="4" w:space="0" w:color="000000"/>
              <w:bottom w:val="single" w:sz="4" w:space="0" w:color="000000"/>
            </w:tcBorders>
          </w:tcPr>
          <w:p w14:paraId="2B93FDC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677B6B6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76942288" w14:textId="77777777" w:rsidTr="00CB3D90">
        <w:trPr>
          <w:trHeight w:val="340"/>
        </w:trPr>
        <w:tc>
          <w:tcPr>
            <w:tcW w:w="1926" w:type="pct"/>
            <w:tcBorders>
              <w:top w:val="single" w:sz="4" w:space="0" w:color="000000"/>
              <w:left w:val="single" w:sz="4" w:space="0" w:color="000000"/>
              <w:bottom w:val="single" w:sz="4" w:space="0" w:color="000000"/>
              <w:right w:val="single" w:sz="4" w:space="0" w:color="000000"/>
            </w:tcBorders>
          </w:tcPr>
          <w:p w14:paraId="52205978"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30-00-00</w:t>
            </w:r>
          </w:p>
        </w:tc>
        <w:tc>
          <w:tcPr>
            <w:tcW w:w="1954" w:type="pct"/>
            <w:tcBorders>
              <w:top w:val="single" w:sz="4" w:space="0" w:color="000000"/>
              <w:left w:val="single" w:sz="4" w:space="0" w:color="000000"/>
              <w:bottom w:val="single" w:sz="4" w:space="0" w:color="000000"/>
              <w:right w:val="single" w:sz="4" w:space="0" w:color="000000"/>
            </w:tcBorders>
          </w:tcPr>
          <w:p w14:paraId="3E153453"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50-00-00</w:t>
            </w:r>
          </w:p>
        </w:tc>
        <w:tc>
          <w:tcPr>
            <w:tcW w:w="184" w:type="pct"/>
            <w:tcBorders>
              <w:top w:val="single" w:sz="4" w:space="0" w:color="000000"/>
              <w:left w:val="single" w:sz="4" w:space="0" w:color="000000"/>
              <w:bottom w:val="single" w:sz="4" w:space="0" w:color="000000"/>
            </w:tcBorders>
          </w:tcPr>
          <w:p w14:paraId="4E8524E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64E66A9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w:t>
            </w:r>
          </w:p>
        </w:tc>
      </w:tr>
      <w:tr w:rsidR="0095129C" w:rsidRPr="006E62D9" w14:paraId="19F1E9C0" w14:textId="77777777" w:rsidTr="00CB3D90">
        <w:trPr>
          <w:trHeight w:val="266"/>
        </w:trPr>
        <w:tc>
          <w:tcPr>
            <w:tcW w:w="1926" w:type="pct"/>
            <w:tcBorders>
              <w:top w:val="single" w:sz="4" w:space="0" w:color="000000"/>
              <w:left w:val="single" w:sz="4" w:space="0" w:color="000000"/>
              <w:bottom w:val="single" w:sz="4" w:space="0" w:color="000000"/>
              <w:right w:val="single" w:sz="4" w:space="0" w:color="000000"/>
            </w:tcBorders>
          </w:tcPr>
          <w:p w14:paraId="2BFDA907"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50-00-00</w:t>
            </w:r>
          </w:p>
        </w:tc>
        <w:tc>
          <w:tcPr>
            <w:tcW w:w="1954" w:type="pct"/>
            <w:tcBorders>
              <w:top w:val="single" w:sz="4" w:space="0" w:color="000000"/>
              <w:left w:val="single" w:sz="4" w:space="0" w:color="000000"/>
              <w:bottom w:val="single" w:sz="4" w:space="0" w:color="000000"/>
              <w:right w:val="single" w:sz="4" w:space="0" w:color="000000"/>
            </w:tcBorders>
          </w:tcPr>
          <w:p w14:paraId="3D4A417E"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En adelante</w:t>
            </w:r>
          </w:p>
        </w:tc>
        <w:tc>
          <w:tcPr>
            <w:tcW w:w="184" w:type="pct"/>
            <w:tcBorders>
              <w:top w:val="single" w:sz="4" w:space="0" w:color="000000"/>
              <w:left w:val="single" w:sz="4" w:space="0" w:color="000000"/>
              <w:bottom w:val="single" w:sz="4" w:space="0" w:color="000000"/>
            </w:tcBorders>
          </w:tcPr>
          <w:p w14:paraId="64BF515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1AA07D41" w14:textId="2257449D" w:rsidR="0095129C" w:rsidRPr="006E62D9" w:rsidRDefault="00CB3D90" w:rsidP="00CB3D90">
            <w:pPr>
              <w:widowControl w:val="0"/>
              <w:spacing w:after="0" w:line="360" w:lineRule="auto"/>
              <w:jc w:val="both"/>
              <w:rPr>
                <w:rFonts w:ascii="Arial" w:eastAsia="Arial" w:hAnsi="Arial" w:cs="Arial"/>
                <w:sz w:val="20"/>
                <w:szCs w:val="20"/>
              </w:rPr>
            </w:pPr>
            <w:r>
              <w:rPr>
                <w:rFonts w:ascii="Arial" w:eastAsia="Arial" w:hAnsi="Arial" w:cs="Arial"/>
                <w:sz w:val="20"/>
                <w:szCs w:val="20"/>
              </w:rPr>
              <w:t xml:space="preserve">               </w:t>
            </w:r>
            <w:r w:rsidR="0095129C" w:rsidRPr="006E62D9">
              <w:rPr>
                <w:rFonts w:ascii="Arial" w:eastAsia="Arial" w:hAnsi="Arial" w:cs="Arial"/>
                <w:sz w:val="20"/>
                <w:szCs w:val="20"/>
              </w:rPr>
              <w:t>300.00 por hectárea</w:t>
            </w:r>
          </w:p>
        </w:tc>
      </w:tr>
    </w:tbl>
    <w:p w14:paraId="70A13AFF" w14:textId="77777777" w:rsidR="0095129C" w:rsidRPr="006E62D9" w:rsidRDefault="0095129C" w:rsidP="006E62D9">
      <w:pPr>
        <w:spacing w:after="0" w:line="360" w:lineRule="auto"/>
        <w:jc w:val="both"/>
        <w:rPr>
          <w:rFonts w:ascii="Arial" w:eastAsia="Arial" w:hAnsi="Arial" w:cs="Arial"/>
          <w:sz w:val="20"/>
          <w:szCs w:val="20"/>
        </w:rPr>
      </w:pPr>
    </w:p>
    <w:p w14:paraId="7461371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32.- </w:t>
      </w:r>
      <w:r w:rsidRPr="006E62D9">
        <w:rPr>
          <w:rFonts w:ascii="Arial" w:eastAsia="Arial" w:hAnsi="Arial" w:cs="Arial"/>
          <w:sz w:val="20"/>
          <w:szCs w:val="20"/>
        </w:rPr>
        <w:t>Por la actualización o mejoras de predios se causarán y pagarán los siguientes derechos:</w:t>
      </w:r>
    </w:p>
    <w:p w14:paraId="508AF094"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5"/>
        <w:gridCol w:w="3781"/>
        <w:gridCol w:w="453"/>
        <w:gridCol w:w="1525"/>
      </w:tblGrid>
      <w:tr w:rsidR="0095129C" w:rsidRPr="006E62D9" w14:paraId="41F92199" w14:textId="77777777" w:rsidTr="00154FE4">
        <w:trPr>
          <w:jc w:val="center"/>
        </w:trPr>
        <w:tc>
          <w:tcPr>
            <w:tcW w:w="1798" w:type="pct"/>
          </w:tcPr>
          <w:p w14:paraId="7D3C3068" w14:textId="77777777" w:rsidR="0095129C" w:rsidRPr="006E62D9" w:rsidRDefault="0095129C" w:rsidP="006E62D9">
            <w:pPr>
              <w:widowControl w:val="0"/>
              <w:tabs>
                <w:tab w:val="left" w:pos="0"/>
                <w:tab w:val="left" w:pos="1440"/>
              </w:tabs>
              <w:spacing w:after="0" w:line="360" w:lineRule="auto"/>
              <w:jc w:val="both"/>
              <w:rPr>
                <w:rFonts w:ascii="Arial" w:eastAsia="Arial" w:hAnsi="Arial" w:cs="Arial"/>
                <w:sz w:val="20"/>
                <w:szCs w:val="20"/>
              </w:rPr>
            </w:pPr>
            <w:r w:rsidRPr="006E62D9">
              <w:rPr>
                <w:rFonts w:ascii="Arial" w:eastAsia="Arial" w:hAnsi="Arial" w:cs="Arial"/>
                <w:sz w:val="20"/>
                <w:szCs w:val="20"/>
              </w:rPr>
              <w:t>De un valor de</w:t>
            </w:r>
            <w:r w:rsidRPr="006E62D9">
              <w:rPr>
                <w:rFonts w:ascii="Arial" w:eastAsia="Arial" w:hAnsi="Arial" w:cs="Arial"/>
                <w:sz w:val="20"/>
                <w:szCs w:val="20"/>
              </w:rPr>
              <w:tab/>
              <w:t>1,000.00</w:t>
            </w:r>
          </w:p>
        </w:tc>
        <w:tc>
          <w:tcPr>
            <w:tcW w:w="2102" w:type="pct"/>
          </w:tcPr>
          <w:p w14:paraId="091A1366" w14:textId="77777777" w:rsidR="0095129C" w:rsidRPr="006E62D9" w:rsidRDefault="0095129C" w:rsidP="006E62D9">
            <w:pPr>
              <w:widowControl w:val="0"/>
              <w:tabs>
                <w:tab w:val="left" w:pos="0"/>
                <w:tab w:val="left" w:pos="1728"/>
              </w:tabs>
              <w:spacing w:after="0" w:line="360" w:lineRule="auto"/>
              <w:jc w:val="center"/>
              <w:rPr>
                <w:rFonts w:ascii="Arial" w:eastAsia="Arial" w:hAnsi="Arial" w:cs="Arial"/>
                <w:sz w:val="20"/>
                <w:szCs w:val="20"/>
              </w:rPr>
            </w:pPr>
            <w:r w:rsidRPr="006E62D9">
              <w:rPr>
                <w:rFonts w:ascii="Arial" w:eastAsia="Arial" w:hAnsi="Arial" w:cs="Arial"/>
                <w:sz w:val="20"/>
                <w:szCs w:val="20"/>
              </w:rPr>
              <w:t>Hasta un valor de 4,000.00</w:t>
            </w:r>
          </w:p>
        </w:tc>
        <w:tc>
          <w:tcPr>
            <w:tcW w:w="252" w:type="pct"/>
            <w:tcBorders>
              <w:right w:val="nil"/>
            </w:tcBorders>
          </w:tcPr>
          <w:p w14:paraId="4866EF3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48" w:type="pct"/>
            <w:tcBorders>
              <w:left w:val="nil"/>
            </w:tcBorders>
          </w:tcPr>
          <w:p w14:paraId="2FF415E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150.00</w:t>
            </w:r>
          </w:p>
        </w:tc>
      </w:tr>
      <w:tr w:rsidR="0095129C" w:rsidRPr="006E62D9" w14:paraId="54252F91" w14:textId="77777777" w:rsidTr="00154FE4">
        <w:trPr>
          <w:jc w:val="center"/>
        </w:trPr>
        <w:tc>
          <w:tcPr>
            <w:tcW w:w="1798" w:type="pct"/>
          </w:tcPr>
          <w:p w14:paraId="0D8ACCE4" w14:textId="77777777" w:rsidR="0095129C" w:rsidRPr="006E62D9" w:rsidRDefault="0095129C" w:rsidP="006E62D9">
            <w:pPr>
              <w:widowControl w:val="0"/>
              <w:tabs>
                <w:tab w:val="left" w:pos="0"/>
                <w:tab w:val="left" w:pos="1440"/>
              </w:tabs>
              <w:spacing w:after="0" w:line="360" w:lineRule="auto"/>
              <w:jc w:val="both"/>
              <w:rPr>
                <w:rFonts w:ascii="Arial" w:eastAsia="Arial" w:hAnsi="Arial" w:cs="Arial"/>
                <w:sz w:val="20"/>
                <w:szCs w:val="20"/>
              </w:rPr>
            </w:pPr>
            <w:r w:rsidRPr="006E62D9">
              <w:rPr>
                <w:rFonts w:ascii="Arial" w:eastAsia="Arial" w:hAnsi="Arial" w:cs="Arial"/>
                <w:sz w:val="20"/>
                <w:szCs w:val="20"/>
              </w:rPr>
              <w:t>De un valor de</w:t>
            </w:r>
            <w:r w:rsidRPr="006E62D9">
              <w:rPr>
                <w:rFonts w:ascii="Arial" w:eastAsia="Arial" w:hAnsi="Arial" w:cs="Arial"/>
                <w:sz w:val="20"/>
                <w:szCs w:val="20"/>
              </w:rPr>
              <w:tab/>
              <w:t>4,001.00</w:t>
            </w:r>
          </w:p>
        </w:tc>
        <w:tc>
          <w:tcPr>
            <w:tcW w:w="2102" w:type="pct"/>
          </w:tcPr>
          <w:p w14:paraId="20E3064B"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un valor de 10,000.00</w:t>
            </w:r>
          </w:p>
        </w:tc>
        <w:tc>
          <w:tcPr>
            <w:tcW w:w="252" w:type="pct"/>
            <w:tcBorders>
              <w:right w:val="nil"/>
            </w:tcBorders>
          </w:tcPr>
          <w:p w14:paraId="40753F5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48" w:type="pct"/>
            <w:tcBorders>
              <w:left w:val="nil"/>
            </w:tcBorders>
          </w:tcPr>
          <w:p w14:paraId="6D0AD89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300.00</w:t>
            </w:r>
          </w:p>
        </w:tc>
      </w:tr>
      <w:tr w:rsidR="0095129C" w:rsidRPr="006E62D9" w14:paraId="51299F21" w14:textId="77777777" w:rsidTr="00154FE4">
        <w:trPr>
          <w:jc w:val="center"/>
        </w:trPr>
        <w:tc>
          <w:tcPr>
            <w:tcW w:w="1798" w:type="pct"/>
          </w:tcPr>
          <w:p w14:paraId="319EA56B"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un valor de 10,001.00</w:t>
            </w:r>
          </w:p>
        </w:tc>
        <w:tc>
          <w:tcPr>
            <w:tcW w:w="2102" w:type="pct"/>
          </w:tcPr>
          <w:p w14:paraId="2E3CC83F"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un valor de 75,000.00</w:t>
            </w:r>
          </w:p>
        </w:tc>
        <w:tc>
          <w:tcPr>
            <w:tcW w:w="252" w:type="pct"/>
            <w:tcBorders>
              <w:right w:val="nil"/>
            </w:tcBorders>
          </w:tcPr>
          <w:p w14:paraId="6CDAF29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48" w:type="pct"/>
            <w:tcBorders>
              <w:left w:val="nil"/>
            </w:tcBorders>
          </w:tcPr>
          <w:p w14:paraId="2698DB8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330.00</w:t>
            </w:r>
          </w:p>
        </w:tc>
      </w:tr>
      <w:tr w:rsidR="0095129C" w:rsidRPr="006E62D9" w14:paraId="69AE22D1" w14:textId="77777777" w:rsidTr="00154FE4">
        <w:trPr>
          <w:jc w:val="center"/>
        </w:trPr>
        <w:tc>
          <w:tcPr>
            <w:tcW w:w="1798" w:type="pct"/>
          </w:tcPr>
          <w:p w14:paraId="44CAA8D4"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un valor de 75,001.00</w:t>
            </w:r>
          </w:p>
        </w:tc>
        <w:tc>
          <w:tcPr>
            <w:tcW w:w="2102" w:type="pct"/>
          </w:tcPr>
          <w:p w14:paraId="2DBB9FD0"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En adelante</w:t>
            </w:r>
          </w:p>
        </w:tc>
        <w:tc>
          <w:tcPr>
            <w:tcW w:w="252" w:type="pct"/>
            <w:tcBorders>
              <w:right w:val="nil"/>
            </w:tcBorders>
          </w:tcPr>
          <w:p w14:paraId="11EEBD6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48" w:type="pct"/>
            <w:tcBorders>
              <w:left w:val="nil"/>
            </w:tcBorders>
          </w:tcPr>
          <w:p w14:paraId="0EE45C1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500.00</w:t>
            </w:r>
          </w:p>
        </w:tc>
      </w:tr>
    </w:tbl>
    <w:p w14:paraId="587A8FCE" w14:textId="77777777" w:rsidR="0095129C" w:rsidRPr="006E62D9" w:rsidRDefault="0095129C" w:rsidP="006E62D9">
      <w:pPr>
        <w:spacing w:after="0" w:line="360" w:lineRule="auto"/>
        <w:jc w:val="both"/>
        <w:rPr>
          <w:rFonts w:ascii="Arial" w:eastAsia="Arial" w:hAnsi="Arial" w:cs="Arial"/>
          <w:sz w:val="20"/>
          <w:szCs w:val="20"/>
        </w:rPr>
      </w:pPr>
    </w:p>
    <w:p w14:paraId="70EBB08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33.- </w:t>
      </w:r>
      <w:r w:rsidRPr="006E62D9">
        <w:rPr>
          <w:rFonts w:ascii="Arial" w:eastAsia="Arial" w:hAnsi="Arial" w:cs="Arial"/>
          <w:sz w:val="20"/>
          <w:szCs w:val="20"/>
        </w:rPr>
        <w:t>No causarán derecho alguno las divisiones o fracciones de terrenos en las zonas rústicas que sean destinadas plenamente a la producción agrícola o ganadera.</w:t>
      </w:r>
    </w:p>
    <w:p w14:paraId="1CE0B51E"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390F3A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34.- </w:t>
      </w:r>
      <w:r w:rsidRPr="006E62D9">
        <w:rPr>
          <w:rFonts w:ascii="Arial" w:eastAsia="Arial" w:hAnsi="Arial" w:cs="Arial"/>
          <w:sz w:val="20"/>
          <w:szCs w:val="20"/>
        </w:rPr>
        <w:t>Los fraccionamientos causarán derechos de deslindes, excepción hecha de lo dispuesto en el artículo anterior, de conformidad con lo siguiente:</w:t>
      </w:r>
    </w:p>
    <w:p w14:paraId="1AE0FB08" w14:textId="77777777" w:rsidR="0095129C" w:rsidRPr="006E62D9" w:rsidRDefault="0095129C" w:rsidP="00CB3D90">
      <w:pPr>
        <w:widowControl w:val="0"/>
        <w:spacing w:after="0" w:line="240" w:lineRule="auto"/>
        <w:jc w:val="both"/>
        <w:rPr>
          <w:rFonts w:ascii="Arial" w:eastAsia="Arial" w:hAnsi="Arial" w:cs="Arial"/>
          <w:sz w:val="20"/>
          <w:szCs w:val="20"/>
        </w:rPr>
      </w:pPr>
    </w:p>
    <w:tbl>
      <w:tblPr>
        <w:tblW w:w="4936" w:type="pct"/>
        <w:jc w:val="center"/>
        <w:tblLook w:val="0000" w:firstRow="0" w:lastRow="0" w:firstColumn="0" w:lastColumn="0" w:noHBand="0" w:noVBand="0"/>
      </w:tblPr>
      <w:tblGrid>
        <w:gridCol w:w="7015"/>
        <w:gridCol w:w="540"/>
        <w:gridCol w:w="1439"/>
      </w:tblGrid>
      <w:tr w:rsidR="0095129C" w:rsidRPr="006E62D9" w14:paraId="40B970FC" w14:textId="77777777" w:rsidTr="00154FE4">
        <w:trPr>
          <w:trHeight w:val="336"/>
          <w:jc w:val="center"/>
        </w:trPr>
        <w:tc>
          <w:tcPr>
            <w:tcW w:w="3900" w:type="pct"/>
            <w:tcBorders>
              <w:top w:val="single" w:sz="4" w:space="0" w:color="000000"/>
              <w:left w:val="single" w:sz="4" w:space="0" w:color="000000"/>
              <w:bottom w:val="single" w:sz="4" w:space="0" w:color="000000"/>
              <w:right w:val="single" w:sz="4" w:space="0" w:color="000000"/>
            </w:tcBorders>
          </w:tcPr>
          <w:p w14:paraId="440B2AF6" w14:textId="0FBE25C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I.</w:t>
            </w:r>
            <w:r w:rsidR="00CB3D90">
              <w:rPr>
                <w:rFonts w:ascii="Arial" w:eastAsia="Arial" w:hAnsi="Arial" w:cs="Arial"/>
                <w:b/>
                <w:sz w:val="20"/>
                <w:szCs w:val="20"/>
              </w:rPr>
              <w:t xml:space="preserve"> </w:t>
            </w:r>
            <w:r w:rsidRPr="006E62D9">
              <w:rPr>
                <w:rFonts w:ascii="Arial" w:eastAsia="Arial" w:hAnsi="Arial" w:cs="Arial"/>
                <w:sz w:val="20"/>
                <w:szCs w:val="20"/>
              </w:rPr>
              <w:t>Hasta 160,000 m2</w:t>
            </w:r>
          </w:p>
        </w:tc>
        <w:tc>
          <w:tcPr>
            <w:tcW w:w="300" w:type="pct"/>
            <w:tcBorders>
              <w:top w:val="single" w:sz="4" w:space="0" w:color="000000"/>
              <w:left w:val="single" w:sz="4" w:space="0" w:color="000000"/>
              <w:bottom w:val="single" w:sz="4" w:space="0" w:color="000000"/>
            </w:tcBorders>
          </w:tcPr>
          <w:p w14:paraId="7B7BFD0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00" w:type="pct"/>
            <w:tcBorders>
              <w:top w:val="single" w:sz="4" w:space="0" w:color="000000"/>
              <w:left w:val="nil"/>
              <w:bottom w:val="single" w:sz="4" w:space="0" w:color="000000"/>
              <w:right w:val="single" w:sz="4" w:space="0" w:color="000000"/>
            </w:tcBorders>
          </w:tcPr>
          <w:p w14:paraId="5EA6D15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3,000.00</w:t>
            </w:r>
          </w:p>
        </w:tc>
      </w:tr>
      <w:tr w:rsidR="0095129C" w:rsidRPr="006E62D9" w14:paraId="35B58DAB" w14:textId="77777777" w:rsidTr="00154FE4">
        <w:trPr>
          <w:trHeight w:val="341"/>
          <w:jc w:val="center"/>
        </w:trPr>
        <w:tc>
          <w:tcPr>
            <w:tcW w:w="3900" w:type="pct"/>
            <w:tcBorders>
              <w:top w:val="single" w:sz="4" w:space="0" w:color="000000"/>
              <w:left w:val="single" w:sz="4" w:space="0" w:color="000000"/>
              <w:bottom w:val="single" w:sz="4" w:space="0" w:color="000000"/>
              <w:right w:val="single" w:sz="4" w:space="0" w:color="000000"/>
            </w:tcBorders>
          </w:tcPr>
          <w:p w14:paraId="25305BD9" w14:textId="10103620"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II.</w:t>
            </w:r>
            <w:r w:rsidR="00CB3D90">
              <w:rPr>
                <w:rFonts w:ascii="Arial" w:eastAsia="Arial" w:hAnsi="Arial" w:cs="Arial"/>
                <w:b/>
                <w:sz w:val="20"/>
                <w:szCs w:val="20"/>
              </w:rPr>
              <w:t xml:space="preserve"> </w:t>
            </w:r>
            <w:r w:rsidRPr="006E62D9">
              <w:rPr>
                <w:rFonts w:ascii="Arial" w:eastAsia="Arial" w:hAnsi="Arial" w:cs="Arial"/>
                <w:sz w:val="20"/>
                <w:szCs w:val="20"/>
              </w:rPr>
              <w:t>Más de 160,000 m2</w:t>
            </w:r>
          </w:p>
        </w:tc>
        <w:tc>
          <w:tcPr>
            <w:tcW w:w="300" w:type="pct"/>
            <w:tcBorders>
              <w:top w:val="single" w:sz="4" w:space="0" w:color="000000"/>
              <w:left w:val="single" w:sz="4" w:space="0" w:color="000000"/>
              <w:bottom w:val="single" w:sz="4" w:space="0" w:color="000000"/>
            </w:tcBorders>
          </w:tcPr>
          <w:p w14:paraId="4B4067A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00" w:type="pct"/>
            <w:tcBorders>
              <w:top w:val="single" w:sz="4" w:space="0" w:color="000000"/>
              <w:left w:val="nil"/>
              <w:bottom w:val="single" w:sz="4" w:space="0" w:color="000000"/>
              <w:right w:val="single" w:sz="4" w:space="0" w:color="000000"/>
            </w:tcBorders>
          </w:tcPr>
          <w:p w14:paraId="00D63B8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3,500.00</w:t>
            </w:r>
          </w:p>
        </w:tc>
      </w:tr>
    </w:tbl>
    <w:p w14:paraId="1108AFBE"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54ACA1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Articulo 35.- </w:t>
      </w:r>
      <w:r w:rsidRPr="006E62D9">
        <w:rPr>
          <w:rFonts w:ascii="Arial" w:eastAsia="Arial" w:hAnsi="Arial" w:cs="Arial"/>
          <w:sz w:val="20"/>
          <w:szCs w:val="20"/>
        </w:rPr>
        <w:t>Por la revisión técnica de la documentación de constitución en régimen de propiedad en condominio, se causarán derechos de acuerdo con su tipo.</w:t>
      </w:r>
    </w:p>
    <w:p w14:paraId="7136B0EF"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jc w:val="center"/>
        <w:tblLook w:val="0000" w:firstRow="0" w:lastRow="0" w:firstColumn="0" w:lastColumn="0" w:noHBand="0" w:noVBand="0"/>
      </w:tblPr>
      <w:tblGrid>
        <w:gridCol w:w="6068"/>
        <w:gridCol w:w="328"/>
        <w:gridCol w:w="2598"/>
      </w:tblGrid>
      <w:tr w:rsidR="0095129C" w:rsidRPr="006E62D9" w14:paraId="5E10EC18" w14:textId="77777777" w:rsidTr="00CB3D90">
        <w:trPr>
          <w:jc w:val="center"/>
        </w:trPr>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5A2EBAF5" w14:textId="77777777" w:rsidR="0095129C" w:rsidRPr="006E62D9" w:rsidRDefault="0095129C" w:rsidP="00CB3D90">
            <w:pPr>
              <w:widowControl w:val="0"/>
              <w:tabs>
                <w:tab w:val="left" w:pos="0"/>
              </w:tabs>
              <w:spacing w:after="0" w:line="360" w:lineRule="auto"/>
              <w:jc w:val="both"/>
              <w:rPr>
                <w:rFonts w:ascii="Arial" w:hAnsi="Arial" w:cs="Arial"/>
                <w:sz w:val="20"/>
                <w:szCs w:val="20"/>
              </w:rPr>
            </w:pPr>
            <w:proofErr w:type="spellStart"/>
            <w:r w:rsidRPr="006E62D9">
              <w:rPr>
                <w:rFonts w:ascii="Arial" w:eastAsia="Arial" w:hAnsi="Arial" w:cs="Arial"/>
                <w:b/>
                <w:sz w:val="20"/>
                <w:szCs w:val="20"/>
              </w:rPr>
              <w:t>I.</w:t>
            </w:r>
            <w:r w:rsidRPr="006E62D9">
              <w:rPr>
                <w:rFonts w:ascii="Arial" w:eastAsia="Arial" w:hAnsi="Arial" w:cs="Arial"/>
                <w:sz w:val="20"/>
                <w:szCs w:val="20"/>
              </w:rPr>
              <w:t>Tipo</w:t>
            </w:r>
            <w:proofErr w:type="spellEnd"/>
            <w:r w:rsidRPr="006E62D9">
              <w:rPr>
                <w:rFonts w:ascii="Arial" w:eastAsia="Arial" w:hAnsi="Arial" w:cs="Arial"/>
                <w:sz w:val="20"/>
                <w:szCs w:val="20"/>
              </w:rPr>
              <w:t xml:space="preserve"> comercial</w:t>
            </w:r>
          </w:p>
        </w:tc>
        <w:tc>
          <w:tcPr>
            <w:tcW w:w="157" w:type="pct"/>
            <w:tcBorders>
              <w:top w:val="single" w:sz="4" w:space="0" w:color="000000"/>
              <w:left w:val="single" w:sz="4" w:space="0" w:color="000000"/>
              <w:bottom w:val="single" w:sz="4" w:space="0" w:color="000000"/>
            </w:tcBorders>
            <w:shd w:val="clear" w:color="auto" w:fill="auto"/>
          </w:tcPr>
          <w:p w14:paraId="4DC725D7" w14:textId="77777777" w:rsidR="0095129C" w:rsidRPr="006E62D9" w:rsidRDefault="0095129C" w:rsidP="00CB3D90">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1457" w:type="pct"/>
            <w:tcBorders>
              <w:top w:val="single" w:sz="4" w:space="0" w:color="000000"/>
              <w:left w:val="nil"/>
              <w:bottom w:val="single" w:sz="4" w:space="0" w:color="000000"/>
              <w:right w:val="single" w:sz="4" w:space="0" w:color="000000"/>
            </w:tcBorders>
            <w:shd w:val="clear" w:color="auto" w:fill="auto"/>
          </w:tcPr>
          <w:p w14:paraId="6C0384F7"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130.00 por departamento</w:t>
            </w:r>
          </w:p>
        </w:tc>
      </w:tr>
      <w:tr w:rsidR="0095129C" w:rsidRPr="006E62D9" w14:paraId="095745B9" w14:textId="77777777" w:rsidTr="00CB3D90">
        <w:trPr>
          <w:jc w:val="center"/>
        </w:trPr>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4A3E3201" w14:textId="77777777" w:rsidR="0095129C" w:rsidRPr="006E62D9" w:rsidRDefault="0095129C" w:rsidP="00CB3D90">
            <w:pPr>
              <w:widowControl w:val="0"/>
              <w:tabs>
                <w:tab w:val="left" w:pos="0"/>
              </w:tabs>
              <w:spacing w:after="0" w:line="360" w:lineRule="auto"/>
              <w:jc w:val="both"/>
              <w:rPr>
                <w:rFonts w:ascii="Arial" w:hAnsi="Arial" w:cs="Arial"/>
                <w:sz w:val="20"/>
                <w:szCs w:val="20"/>
              </w:rPr>
            </w:pPr>
            <w:proofErr w:type="spellStart"/>
            <w:r w:rsidRPr="006E62D9">
              <w:rPr>
                <w:rFonts w:ascii="Arial" w:eastAsia="Arial" w:hAnsi="Arial" w:cs="Arial"/>
                <w:b/>
                <w:sz w:val="20"/>
                <w:szCs w:val="20"/>
              </w:rPr>
              <w:t>II.</w:t>
            </w:r>
            <w:r w:rsidRPr="006E62D9">
              <w:rPr>
                <w:rFonts w:ascii="Arial" w:eastAsia="Arial" w:hAnsi="Arial" w:cs="Arial"/>
                <w:sz w:val="20"/>
                <w:szCs w:val="20"/>
              </w:rPr>
              <w:t>Tipo</w:t>
            </w:r>
            <w:proofErr w:type="spellEnd"/>
            <w:r w:rsidRPr="006E62D9">
              <w:rPr>
                <w:rFonts w:ascii="Arial" w:eastAsia="Arial" w:hAnsi="Arial" w:cs="Arial"/>
                <w:sz w:val="20"/>
                <w:szCs w:val="20"/>
              </w:rPr>
              <w:t xml:space="preserve"> habitacional</w:t>
            </w:r>
          </w:p>
        </w:tc>
        <w:tc>
          <w:tcPr>
            <w:tcW w:w="157" w:type="pct"/>
            <w:tcBorders>
              <w:top w:val="single" w:sz="4" w:space="0" w:color="000000"/>
              <w:left w:val="single" w:sz="4" w:space="0" w:color="000000"/>
              <w:bottom w:val="single" w:sz="4" w:space="0" w:color="000000"/>
            </w:tcBorders>
            <w:shd w:val="clear" w:color="auto" w:fill="auto"/>
          </w:tcPr>
          <w:p w14:paraId="4F112FAC" w14:textId="77777777" w:rsidR="0095129C" w:rsidRPr="006E62D9" w:rsidRDefault="0095129C" w:rsidP="00CB3D90">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1457" w:type="pct"/>
            <w:tcBorders>
              <w:top w:val="single" w:sz="4" w:space="0" w:color="000000"/>
              <w:left w:val="nil"/>
              <w:bottom w:val="single" w:sz="4" w:space="0" w:color="000000"/>
              <w:right w:val="single" w:sz="4" w:space="0" w:color="000000"/>
            </w:tcBorders>
            <w:shd w:val="clear" w:color="auto" w:fill="auto"/>
          </w:tcPr>
          <w:p w14:paraId="615EB51F"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85.00 por departamento</w:t>
            </w:r>
          </w:p>
        </w:tc>
      </w:tr>
    </w:tbl>
    <w:p w14:paraId="741A8D6A" w14:textId="77777777" w:rsidR="0095129C" w:rsidRPr="006E62D9" w:rsidRDefault="0095129C" w:rsidP="006E62D9">
      <w:pPr>
        <w:widowControl w:val="0"/>
        <w:spacing w:after="0" w:line="360" w:lineRule="auto"/>
        <w:jc w:val="both"/>
        <w:rPr>
          <w:rFonts w:ascii="Arial" w:eastAsia="Arial" w:hAnsi="Arial" w:cs="Arial"/>
          <w:b/>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5129C" w:rsidRPr="006E62D9" w14:paraId="4CB93299" w14:textId="77777777" w:rsidTr="00CB3D90">
        <w:tc>
          <w:tcPr>
            <w:tcW w:w="3899" w:type="pct"/>
            <w:vAlign w:val="center"/>
          </w:tcPr>
          <w:p w14:paraId="39B0191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Cédula de urbanización y cambio de nomenclatura</w:t>
            </w:r>
          </w:p>
        </w:tc>
        <w:tc>
          <w:tcPr>
            <w:tcW w:w="1101" w:type="pct"/>
            <w:vAlign w:val="center"/>
          </w:tcPr>
          <w:p w14:paraId="33BF4B51" w14:textId="5154B583"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350.00</w:t>
            </w:r>
          </w:p>
        </w:tc>
      </w:tr>
      <w:tr w:rsidR="0095129C" w:rsidRPr="006E62D9" w14:paraId="7FCF68C1" w14:textId="77777777" w:rsidTr="00CB3D90">
        <w:tc>
          <w:tcPr>
            <w:tcW w:w="3899" w:type="pct"/>
            <w:vAlign w:val="center"/>
          </w:tcPr>
          <w:p w14:paraId="77D6FF0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Constancia de información de bienes y muebles.</w:t>
            </w:r>
          </w:p>
          <w:p w14:paraId="0E03B65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0 a 3 predios</w:t>
            </w:r>
          </w:p>
          <w:p w14:paraId="3F781EC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4 a 20 predios</w:t>
            </w:r>
          </w:p>
          <w:p w14:paraId="7E41579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21 en adelante</w:t>
            </w:r>
          </w:p>
        </w:tc>
        <w:tc>
          <w:tcPr>
            <w:tcW w:w="1101" w:type="pct"/>
            <w:vAlign w:val="center"/>
          </w:tcPr>
          <w:p w14:paraId="2BCAF907" w14:textId="77777777" w:rsidR="0095129C" w:rsidRPr="006E62D9" w:rsidRDefault="0095129C" w:rsidP="009A6CFB">
            <w:pPr>
              <w:spacing w:after="0" w:line="360" w:lineRule="auto"/>
              <w:jc w:val="right"/>
              <w:rPr>
                <w:rFonts w:ascii="Arial" w:eastAsia="Arial" w:hAnsi="Arial" w:cs="Arial"/>
                <w:sz w:val="20"/>
                <w:szCs w:val="20"/>
              </w:rPr>
            </w:pPr>
          </w:p>
          <w:p w14:paraId="24C0570A" w14:textId="62CBFB54"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130.00</w:t>
            </w:r>
          </w:p>
          <w:p w14:paraId="01D7D7C7" w14:textId="5D5A4E31"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300.00</w:t>
            </w:r>
          </w:p>
          <w:p w14:paraId="507DA929" w14:textId="578750FB"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450.00</w:t>
            </w:r>
          </w:p>
        </w:tc>
      </w:tr>
      <w:tr w:rsidR="0095129C" w:rsidRPr="006E62D9" w14:paraId="7A83084A" w14:textId="77777777" w:rsidTr="00CB3D90">
        <w:tc>
          <w:tcPr>
            <w:tcW w:w="3899" w:type="pct"/>
            <w:vAlign w:val="center"/>
          </w:tcPr>
          <w:p w14:paraId="52F2A34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Asignación de nomenclatura en plano de fraccionamiento y divisiones de predio, por cada fracción.</w:t>
            </w:r>
          </w:p>
        </w:tc>
        <w:tc>
          <w:tcPr>
            <w:tcW w:w="1101" w:type="pct"/>
            <w:vAlign w:val="center"/>
          </w:tcPr>
          <w:p w14:paraId="416FD674" w14:textId="74C75481"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8.00</w:t>
            </w:r>
          </w:p>
        </w:tc>
      </w:tr>
      <w:tr w:rsidR="0095129C" w:rsidRPr="006E62D9" w14:paraId="51DBEC1A" w14:textId="77777777" w:rsidTr="00CB3D90">
        <w:tc>
          <w:tcPr>
            <w:tcW w:w="3899" w:type="pct"/>
            <w:vAlign w:val="center"/>
          </w:tcPr>
          <w:p w14:paraId="0FE1EB2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Oficio de historial del predio y su valor</w:t>
            </w:r>
          </w:p>
        </w:tc>
        <w:tc>
          <w:tcPr>
            <w:tcW w:w="1101" w:type="pct"/>
            <w:vAlign w:val="center"/>
          </w:tcPr>
          <w:p w14:paraId="69072323" w14:textId="5FDF7B0B"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300.00</w:t>
            </w:r>
          </w:p>
        </w:tc>
      </w:tr>
      <w:tr w:rsidR="0095129C" w:rsidRPr="006E62D9" w14:paraId="4C3C96C7" w14:textId="77777777" w:rsidTr="00CB3D90">
        <w:tc>
          <w:tcPr>
            <w:tcW w:w="3899" w:type="pct"/>
            <w:vAlign w:val="center"/>
          </w:tcPr>
          <w:p w14:paraId="7CFD7AF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Oficio de rectificación de medidas</w:t>
            </w:r>
          </w:p>
        </w:tc>
        <w:tc>
          <w:tcPr>
            <w:tcW w:w="1101" w:type="pct"/>
            <w:vAlign w:val="center"/>
          </w:tcPr>
          <w:p w14:paraId="2363F1B6" w14:textId="2776E27F"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350.00</w:t>
            </w:r>
          </w:p>
        </w:tc>
      </w:tr>
      <w:tr w:rsidR="0095129C" w:rsidRPr="006E62D9" w14:paraId="742E485D" w14:textId="77777777" w:rsidTr="00CB3D90">
        <w:tc>
          <w:tcPr>
            <w:tcW w:w="3899" w:type="pct"/>
            <w:vAlign w:val="center"/>
          </w:tcPr>
          <w:p w14:paraId="4B712AF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validación de los trabajos de topografía.</w:t>
            </w:r>
          </w:p>
        </w:tc>
        <w:tc>
          <w:tcPr>
            <w:tcW w:w="1101" w:type="pct"/>
            <w:vAlign w:val="center"/>
          </w:tcPr>
          <w:p w14:paraId="4F89CA9A" w14:textId="4FCF7CE8"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850.00</w:t>
            </w:r>
          </w:p>
        </w:tc>
      </w:tr>
      <w:tr w:rsidR="0095129C" w:rsidRPr="006E62D9" w14:paraId="277C8BB1" w14:textId="77777777" w:rsidTr="00CB3D90">
        <w:tc>
          <w:tcPr>
            <w:tcW w:w="3899" w:type="pct"/>
          </w:tcPr>
          <w:p w14:paraId="2E9B107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la revisión del proyecto de escritura pública de constitución o modificación de régimen de propiedad en condominio respecto de los planos validados se cobrará</w:t>
            </w:r>
          </w:p>
          <w:p w14:paraId="0DD4A39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 a 10 fracción</w:t>
            </w:r>
          </w:p>
          <w:p w14:paraId="3194AE53"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11 a 100 fracción</w:t>
            </w:r>
          </w:p>
          <w:p w14:paraId="2FF0712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101 a 200 fracción</w:t>
            </w:r>
          </w:p>
          <w:p w14:paraId="3631DE8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201 en adelante</w:t>
            </w:r>
          </w:p>
        </w:tc>
        <w:tc>
          <w:tcPr>
            <w:tcW w:w="1101" w:type="pct"/>
          </w:tcPr>
          <w:p w14:paraId="3233AAF4" w14:textId="77777777" w:rsidR="0095129C" w:rsidRPr="006E62D9" w:rsidRDefault="0095129C" w:rsidP="009A6CFB">
            <w:pPr>
              <w:spacing w:after="0" w:line="360" w:lineRule="auto"/>
              <w:jc w:val="right"/>
              <w:rPr>
                <w:rFonts w:ascii="Arial" w:eastAsia="Arial" w:hAnsi="Arial" w:cs="Arial"/>
                <w:sz w:val="20"/>
                <w:szCs w:val="20"/>
              </w:rPr>
            </w:pPr>
          </w:p>
          <w:p w14:paraId="0332236B" w14:textId="77777777" w:rsidR="0095129C" w:rsidRPr="006E62D9" w:rsidRDefault="0095129C" w:rsidP="009A6CFB">
            <w:pPr>
              <w:spacing w:after="0" w:line="360" w:lineRule="auto"/>
              <w:jc w:val="right"/>
              <w:rPr>
                <w:rFonts w:ascii="Arial" w:eastAsia="Arial" w:hAnsi="Arial" w:cs="Arial"/>
                <w:sz w:val="20"/>
                <w:szCs w:val="20"/>
              </w:rPr>
            </w:pPr>
          </w:p>
          <w:p w14:paraId="35856C01" w14:textId="77777777" w:rsidR="0095129C" w:rsidRPr="006E62D9" w:rsidRDefault="0095129C" w:rsidP="009A6CFB">
            <w:pPr>
              <w:spacing w:after="0" w:line="360" w:lineRule="auto"/>
              <w:jc w:val="right"/>
              <w:rPr>
                <w:rFonts w:ascii="Arial" w:eastAsia="Arial" w:hAnsi="Arial" w:cs="Arial"/>
                <w:sz w:val="20"/>
                <w:szCs w:val="20"/>
              </w:rPr>
            </w:pPr>
          </w:p>
          <w:p w14:paraId="5A8D3BAE" w14:textId="27598E19"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170.00</w:t>
            </w:r>
          </w:p>
          <w:p w14:paraId="77376078" w14:textId="4CA2C8CB"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700.00</w:t>
            </w:r>
          </w:p>
          <w:p w14:paraId="227CC8C4" w14:textId="77777777"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$ 3,200.00</w:t>
            </w:r>
          </w:p>
          <w:p w14:paraId="282ED3B5" w14:textId="77777777"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$ 4,400.00</w:t>
            </w:r>
          </w:p>
        </w:tc>
      </w:tr>
      <w:tr w:rsidR="0095129C" w:rsidRPr="006E62D9" w14:paraId="676B9AA8" w14:textId="77777777" w:rsidTr="00CB3D90">
        <w:tc>
          <w:tcPr>
            <w:tcW w:w="3899" w:type="pct"/>
            <w:vAlign w:val="center"/>
          </w:tcPr>
          <w:p w14:paraId="7007BCF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Trabajos de referencia geográfica con sistemas de posicionamiento global (GPS) por cada punto posicionado geográficamente.</w:t>
            </w:r>
          </w:p>
        </w:tc>
        <w:tc>
          <w:tcPr>
            <w:tcW w:w="1101" w:type="pct"/>
            <w:vAlign w:val="center"/>
          </w:tcPr>
          <w:p w14:paraId="73E974B8" w14:textId="77777777" w:rsidR="0095129C" w:rsidRPr="006E62D9" w:rsidRDefault="0095129C" w:rsidP="009A6CFB">
            <w:pPr>
              <w:spacing w:after="0" w:line="360" w:lineRule="auto"/>
              <w:jc w:val="right"/>
              <w:rPr>
                <w:rFonts w:ascii="Arial" w:eastAsia="Arial" w:hAnsi="Arial" w:cs="Arial"/>
                <w:sz w:val="20"/>
                <w:szCs w:val="20"/>
              </w:rPr>
            </w:pPr>
          </w:p>
          <w:p w14:paraId="5E2FB625" w14:textId="77777777"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$ 1,400.00</w:t>
            </w:r>
          </w:p>
        </w:tc>
      </w:tr>
      <w:tr w:rsidR="0095129C" w:rsidRPr="006E62D9" w14:paraId="29B3D64B" w14:textId="77777777" w:rsidTr="00CB3D90">
        <w:tc>
          <w:tcPr>
            <w:tcW w:w="5000" w:type="pct"/>
            <w:gridSpan w:val="2"/>
            <w:vAlign w:val="center"/>
          </w:tcPr>
          <w:p w14:paraId="26190A7B"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Por cada diligencia de verificación</w:t>
            </w:r>
          </w:p>
        </w:tc>
      </w:tr>
      <w:tr w:rsidR="0095129C" w:rsidRPr="006E62D9" w14:paraId="3FF975D5" w14:textId="77777777" w:rsidTr="00CB3D90">
        <w:tc>
          <w:tcPr>
            <w:tcW w:w="3899" w:type="pct"/>
            <w:vAlign w:val="center"/>
          </w:tcPr>
          <w:p w14:paraId="7330CB44" w14:textId="5A4F611F"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a)</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Para la factibilidad de división o cambio de nomenclatura</w:t>
            </w:r>
          </w:p>
          <w:p w14:paraId="31F2EF9B" w14:textId="74DE60F4" w:rsidR="0095129C" w:rsidRPr="006E62D9" w:rsidRDefault="0095129C" w:rsidP="006E62D9">
            <w:pPr>
              <w:pBdr>
                <w:top w:val="nil"/>
                <w:left w:val="nil"/>
                <w:bottom w:val="nil"/>
                <w:right w:val="nil"/>
                <w:between w:val="nil"/>
              </w:pBdr>
              <w:spacing w:after="0" w:line="360" w:lineRule="auto"/>
              <w:jc w:val="both"/>
              <w:rPr>
                <w:rFonts w:ascii="Arial" w:eastAsia="Arial" w:hAnsi="Arial" w:cs="Arial"/>
                <w:sz w:val="20"/>
                <w:szCs w:val="20"/>
              </w:rPr>
            </w:pPr>
            <w:r w:rsidRPr="006E62D9">
              <w:rPr>
                <w:rFonts w:ascii="Arial" w:eastAsia="Arial" w:hAnsi="Arial" w:cs="Arial"/>
                <w:b/>
                <w:color w:val="000000"/>
                <w:sz w:val="20"/>
                <w:szCs w:val="20"/>
              </w:rPr>
              <w:t>b)</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Para la elaboración de acta circunstanciada por cada predio que colinde y requiera de investigación documental</w:t>
            </w:r>
          </w:p>
        </w:tc>
        <w:tc>
          <w:tcPr>
            <w:tcW w:w="1101" w:type="pct"/>
            <w:vAlign w:val="center"/>
          </w:tcPr>
          <w:p w14:paraId="4FDEE98B" w14:textId="522ACB44"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500.00</w:t>
            </w:r>
          </w:p>
          <w:p w14:paraId="35B26A57" w14:textId="77777777"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$1,700.00</w:t>
            </w:r>
          </w:p>
          <w:p w14:paraId="18A65437" w14:textId="77777777" w:rsidR="0095129C" w:rsidRPr="006E62D9" w:rsidRDefault="0095129C" w:rsidP="006E62D9">
            <w:pPr>
              <w:spacing w:after="0" w:line="360" w:lineRule="auto"/>
              <w:jc w:val="right"/>
              <w:rPr>
                <w:rFonts w:ascii="Arial" w:eastAsia="Arial" w:hAnsi="Arial" w:cs="Arial"/>
                <w:sz w:val="20"/>
                <w:szCs w:val="20"/>
              </w:rPr>
            </w:pPr>
          </w:p>
        </w:tc>
      </w:tr>
    </w:tbl>
    <w:p w14:paraId="602A3A8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F14383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IV</w:t>
      </w:r>
    </w:p>
    <w:p w14:paraId="55BC7FE6"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Vigilancia y los Relativos a Vialidad</w:t>
      </w:r>
    </w:p>
    <w:p w14:paraId="3B837B1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E14ECD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36.- </w:t>
      </w:r>
      <w:r w:rsidRPr="006E62D9">
        <w:rPr>
          <w:rFonts w:ascii="Arial" w:eastAsia="Arial" w:hAnsi="Arial" w:cs="Arial"/>
          <w:sz w:val="20"/>
          <w:szCs w:val="20"/>
        </w:rPr>
        <w:t>Por servicios de vigilancia que preste el Ayuntamiento se pagará por cada elemento de vigilancia asignado, una cuota de acuerdo con la siguiente tarifa:</w:t>
      </w:r>
    </w:p>
    <w:p w14:paraId="43CF5172"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5129C" w:rsidRPr="006E62D9" w14:paraId="6CBC252E" w14:textId="77777777" w:rsidTr="00154FE4">
        <w:trPr>
          <w:trHeight w:val="329"/>
        </w:trPr>
        <w:tc>
          <w:tcPr>
            <w:tcW w:w="3899" w:type="pct"/>
          </w:tcPr>
          <w:p w14:paraId="03744B9F" w14:textId="27E1B60D"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9A6CFB">
              <w:rPr>
                <w:rFonts w:ascii="Arial" w:eastAsia="Arial" w:hAnsi="Arial" w:cs="Arial"/>
                <w:b/>
                <w:sz w:val="20"/>
                <w:szCs w:val="20"/>
              </w:rPr>
              <w:t xml:space="preserve"> </w:t>
            </w:r>
            <w:r w:rsidRPr="006E62D9">
              <w:rPr>
                <w:rFonts w:ascii="Arial" w:eastAsia="Arial" w:hAnsi="Arial" w:cs="Arial"/>
                <w:sz w:val="20"/>
                <w:szCs w:val="20"/>
              </w:rPr>
              <w:t>Por evento de 5 horas de servicio</w:t>
            </w:r>
          </w:p>
        </w:tc>
        <w:tc>
          <w:tcPr>
            <w:tcW w:w="1101" w:type="pct"/>
          </w:tcPr>
          <w:p w14:paraId="1F85D7FF"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$ 300.00</w:t>
            </w:r>
          </w:p>
        </w:tc>
      </w:tr>
      <w:tr w:rsidR="0095129C" w:rsidRPr="006E62D9" w14:paraId="705AD3B0" w14:textId="77777777" w:rsidTr="00154FE4">
        <w:trPr>
          <w:trHeight w:val="329"/>
        </w:trPr>
        <w:tc>
          <w:tcPr>
            <w:tcW w:w="3899" w:type="pct"/>
          </w:tcPr>
          <w:p w14:paraId="08EB43DC" w14:textId="2EA65C25"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9A6CFB">
              <w:rPr>
                <w:rFonts w:ascii="Arial" w:eastAsia="Arial" w:hAnsi="Arial" w:cs="Arial"/>
                <w:b/>
                <w:sz w:val="20"/>
                <w:szCs w:val="20"/>
              </w:rPr>
              <w:t xml:space="preserve"> </w:t>
            </w:r>
            <w:r w:rsidRPr="006E62D9">
              <w:rPr>
                <w:rFonts w:ascii="Arial" w:eastAsia="Arial" w:hAnsi="Arial" w:cs="Arial"/>
                <w:sz w:val="20"/>
                <w:szCs w:val="20"/>
              </w:rPr>
              <w:t>Por hora</w:t>
            </w:r>
          </w:p>
        </w:tc>
        <w:tc>
          <w:tcPr>
            <w:tcW w:w="1101" w:type="pct"/>
          </w:tcPr>
          <w:p w14:paraId="449702FF"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$ 100.00</w:t>
            </w:r>
          </w:p>
        </w:tc>
      </w:tr>
    </w:tbl>
    <w:p w14:paraId="67780C15"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0374794B"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Artículo 37.- </w:t>
      </w:r>
      <w:r w:rsidRPr="006E62D9">
        <w:rPr>
          <w:rFonts w:ascii="Arial" w:eastAsia="Arial" w:hAnsi="Arial" w:cs="Arial"/>
          <w:color w:val="000000"/>
          <w:sz w:val="20"/>
          <w:szCs w:val="20"/>
        </w:rPr>
        <w:t>El cobro de derechos por los servicios que proporciona la Dirección de Seguridad Pública Municipal se realizará con base en las siguientes tarifas:</w:t>
      </w:r>
    </w:p>
    <w:p w14:paraId="265DE8CC"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7BB89693"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 </w:t>
      </w:r>
      <w:r w:rsidRPr="006E62D9">
        <w:rPr>
          <w:rFonts w:ascii="Arial" w:eastAsia="Arial" w:hAnsi="Arial" w:cs="Arial"/>
          <w:color w:val="000000"/>
          <w:sz w:val="20"/>
          <w:szCs w:val="20"/>
        </w:rPr>
        <w:t>Por servicios de vigilancia:</w:t>
      </w:r>
    </w:p>
    <w:p w14:paraId="737575A4" w14:textId="3202242C"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a).</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En fiestas de carácter social, exposiciones, asambleas y demás eventos análogos en general, una cuota equivalente a 5 Unidades de Medida y Actualización por comisionado por cada jornada de ocho horas.</w:t>
      </w:r>
    </w:p>
    <w:p w14:paraId="7C2F18AC" w14:textId="182232EF"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b)</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En las centrales y terminales de autobuses, centros deportivos, empresas, instituciones y con particulares una cuota equivalente a 8 unidades de medida y actualización por comisionado por cada jornada de ocho horas.</w:t>
      </w:r>
    </w:p>
    <w:p w14:paraId="3F4A9CD1" w14:textId="77777777" w:rsidR="009A6CFB" w:rsidRDefault="009A6CFB"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35D287AE" w14:textId="734BD581"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II.- </w:t>
      </w:r>
      <w:r w:rsidRPr="006E62D9">
        <w:rPr>
          <w:rFonts w:ascii="Arial" w:eastAsia="Arial" w:hAnsi="Arial" w:cs="Arial"/>
          <w:color w:val="000000"/>
          <w:sz w:val="20"/>
          <w:szCs w:val="20"/>
        </w:rPr>
        <w:t>Por permisos relacionados con la vialidad de vehículos de carga:</w:t>
      </w:r>
    </w:p>
    <w:p w14:paraId="68ABE82A" w14:textId="617E12BE"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a)</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 xml:space="preserve">Por cada maniobra de carga y descarga en la vía pública de vehículos con capacidad de carga mayor de 10,000 kilos, se pagará una cuota </w:t>
      </w:r>
      <w:r w:rsidRPr="006E62D9">
        <w:rPr>
          <w:rFonts w:ascii="Arial" w:eastAsia="Arial" w:hAnsi="Arial" w:cs="Arial"/>
          <w:sz w:val="20"/>
          <w:szCs w:val="20"/>
        </w:rPr>
        <w:t>equivalente a 2 veces la unidad de medida y actualización</w:t>
      </w:r>
      <w:r w:rsidRPr="006E62D9">
        <w:rPr>
          <w:rFonts w:ascii="Arial" w:eastAsia="Arial" w:hAnsi="Arial" w:cs="Arial"/>
          <w:color w:val="000000"/>
          <w:sz w:val="20"/>
          <w:szCs w:val="20"/>
        </w:rPr>
        <w:t>.</w:t>
      </w:r>
    </w:p>
    <w:p w14:paraId="7B5F3742" w14:textId="77777777"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 xml:space="preserve">b) </w:t>
      </w:r>
      <w:r w:rsidRPr="006E62D9">
        <w:rPr>
          <w:rFonts w:ascii="Arial" w:eastAsia="Arial" w:hAnsi="Arial" w:cs="Arial"/>
          <w:color w:val="000000"/>
          <w:sz w:val="20"/>
          <w:szCs w:val="20"/>
        </w:rPr>
        <w:t>Por transitar en el primer cuadro de la ciudad, en ruta y horario determinado, fuera del horario autorizado por la norma respectiva, con vehículos de capacidad de carga mayor de 3,500 kilos, se pagará una cuota equivalente a una unidad de medida y actualización.</w:t>
      </w:r>
    </w:p>
    <w:p w14:paraId="0ED7D0DF" w14:textId="77777777" w:rsidR="0095129C" w:rsidRPr="006E62D9" w:rsidRDefault="0095129C" w:rsidP="006E62D9">
      <w:pPr>
        <w:widowControl w:val="0"/>
        <w:pBdr>
          <w:top w:val="nil"/>
          <w:left w:val="nil"/>
          <w:bottom w:val="nil"/>
          <w:right w:val="nil"/>
          <w:between w:val="nil"/>
        </w:pBdr>
        <w:tabs>
          <w:tab w:val="left" w:pos="567"/>
        </w:tabs>
        <w:spacing w:after="0" w:line="360" w:lineRule="auto"/>
        <w:jc w:val="both"/>
        <w:rPr>
          <w:rFonts w:ascii="Arial" w:eastAsia="Arial" w:hAnsi="Arial" w:cs="Arial"/>
          <w:color w:val="000000"/>
          <w:sz w:val="20"/>
          <w:szCs w:val="20"/>
        </w:rPr>
      </w:pPr>
    </w:p>
    <w:p w14:paraId="0874B216"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III.- </w:t>
      </w:r>
      <w:r w:rsidRPr="006E62D9">
        <w:rPr>
          <w:rFonts w:ascii="Arial" w:eastAsia="Arial" w:hAnsi="Arial" w:cs="Arial"/>
          <w:color w:val="000000"/>
          <w:sz w:val="20"/>
          <w:szCs w:val="20"/>
        </w:rPr>
        <w:t>Por permisos para actividades que requieran la ocupación de la vía pública:</w:t>
      </w:r>
    </w:p>
    <w:p w14:paraId="7FE0BCDF" w14:textId="77777777"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 xml:space="preserve">a) </w:t>
      </w:r>
      <w:r w:rsidRPr="006E62D9">
        <w:rPr>
          <w:rFonts w:ascii="Arial" w:eastAsia="Arial" w:hAnsi="Arial" w:cs="Arial"/>
          <w:color w:val="000000"/>
          <w:sz w:val="20"/>
          <w:szCs w:val="20"/>
        </w:rPr>
        <w:t xml:space="preserve">Por trabajo de extracción de aguas negras o desazolve de pozos, se pagará una cuota equivalente a </w:t>
      </w:r>
      <w:r w:rsidRPr="006E62D9">
        <w:rPr>
          <w:rFonts w:ascii="Arial" w:eastAsia="Arial" w:hAnsi="Arial" w:cs="Arial"/>
          <w:sz w:val="20"/>
          <w:szCs w:val="20"/>
        </w:rPr>
        <w:t>cinco veces la unidad de medida y actualización</w:t>
      </w:r>
      <w:r w:rsidRPr="006E62D9">
        <w:rPr>
          <w:rFonts w:ascii="Arial" w:eastAsia="Arial" w:hAnsi="Arial" w:cs="Arial"/>
          <w:color w:val="000000"/>
          <w:sz w:val="20"/>
          <w:szCs w:val="20"/>
        </w:rPr>
        <w:t>.</w:t>
      </w:r>
    </w:p>
    <w:p w14:paraId="6BBAB0C5" w14:textId="77777777"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 xml:space="preserve">b) </w:t>
      </w:r>
      <w:r w:rsidRPr="006E62D9">
        <w:rPr>
          <w:rFonts w:ascii="Arial" w:eastAsia="Arial" w:hAnsi="Arial" w:cs="Arial"/>
          <w:color w:val="000000"/>
          <w:sz w:val="20"/>
          <w:szCs w:val="20"/>
        </w:rPr>
        <w:t>Por cierre total de calle por cada día o fracción de éste, se pagará una cuota equivalente a nueve veces la unidad de medida y actualización.</w:t>
      </w:r>
    </w:p>
    <w:p w14:paraId="741C55D9" w14:textId="77777777"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c)</w:t>
      </w:r>
      <w:r w:rsidRPr="006E62D9">
        <w:rPr>
          <w:rFonts w:ascii="Arial" w:eastAsia="Arial" w:hAnsi="Arial" w:cs="Arial"/>
          <w:color w:val="000000"/>
          <w:sz w:val="20"/>
          <w:szCs w:val="20"/>
        </w:rPr>
        <w:t>Por cierre parcial de calle por cada día o fracción de éste, se pagará una cuota equivalente a cinco veces la unidad de medida y actualización.</w:t>
      </w:r>
    </w:p>
    <w:p w14:paraId="7E164F67" w14:textId="77777777" w:rsidR="0095129C" w:rsidRPr="006E62D9" w:rsidRDefault="0095129C" w:rsidP="006E62D9">
      <w:pPr>
        <w:spacing w:after="0" w:line="360" w:lineRule="auto"/>
        <w:jc w:val="both"/>
        <w:rPr>
          <w:rFonts w:ascii="Arial" w:eastAsia="Arial" w:hAnsi="Arial" w:cs="Arial"/>
          <w:color w:val="000000"/>
          <w:sz w:val="20"/>
          <w:szCs w:val="20"/>
        </w:rPr>
      </w:pPr>
    </w:p>
    <w:p w14:paraId="38F12013" w14:textId="77777777" w:rsidR="0095129C" w:rsidRPr="006E62D9" w:rsidRDefault="0095129C" w:rsidP="006E62D9">
      <w:pP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Cuando se causen y paguen los derechos establecidos en los incisos b) o c) de la fracción III de este artículo, no se causarán los derechos establecidos en la fracción II del mismo.</w:t>
      </w:r>
    </w:p>
    <w:p w14:paraId="156843E9" w14:textId="77777777" w:rsidR="0095129C" w:rsidRPr="006E62D9" w:rsidRDefault="0095129C" w:rsidP="006E62D9">
      <w:pPr>
        <w:spacing w:after="0" w:line="360" w:lineRule="auto"/>
        <w:jc w:val="both"/>
        <w:rPr>
          <w:rFonts w:ascii="Arial" w:eastAsia="Arial" w:hAnsi="Arial" w:cs="Arial"/>
          <w:sz w:val="20"/>
          <w:szCs w:val="20"/>
        </w:rPr>
      </w:pPr>
    </w:p>
    <w:p w14:paraId="5C01EE4D"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V</w:t>
      </w:r>
    </w:p>
    <w:p w14:paraId="511FE3B4"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 de Limpia y Recolección de Basura</w:t>
      </w:r>
    </w:p>
    <w:p w14:paraId="4F6F412A"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A23BAC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38.- </w:t>
      </w:r>
      <w:r w:rsidRPr="006E62D9">
        <w:rPr>
          <w:rFonts w:ascii="Arial" w:eastAsia="Arial" w:hAnsi="Arial" w:cs="Arial"/>
          <w:sz w:val="20"/>
          <w:szCs w:val="20"/>
        </w:rPr>
        <w:t>Por los derechos correspondientes al servicio de limpia, mensualmente se causará y pagará la cuota de:</w:t>
      </w:r>
    </w:p>
    <w:p w14:paraId="47C0576D"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58AB61F2" w14:textId="77777777" w:rsidTr="00154FE4">
        <w:trPr>
          <w:trHeight w:val="329"/>
        </w:trPr>
        <w:tc>
          <w:tcPr>
            <w:tcW w:w="3900" w:type="pct"/>
          </w:tcPr>
          <w:p w14:paraId="38E6DE38"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habitacional</w:t>
            </w:r>
          </w:p>
        </w:tc>
        <w:tc>
          <w:tcPr>
            <w:tcW w:w="1100" w:type="pct"/>
          </w:tcPr>
          <w:p w14:paraId="0BE7DA39"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20.00</w:t>
            </w:r>
          </w:p>
        </w:tc>
      </w:tr>
      <w:tr w:rsidR="0095129C" w:rsidRPr="006E62D9" w14:paraId="39449DFE" w14:textId="77777777" w:rsidTr="00154FE4">
        <w:trPr>
          <w:trHeight w:val="329"/>
        </w:trPr>
        <w:tc>
          <w:tcPr>
            <w:tcW w:w="3900" w:type="pct"/>
          </w:tcPr>
          <w:p w14:paraId="41D96551"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comercial pequeño</w:t>
            </w:r>
          </w:p>
        </w:tc>
        <w:tc>
          <w:tcPr>
            <w:tcW w:w="1100" w:type="pct"/>
          </w:tcPr>
          <w:p w14:paraId="4C10BD8D"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w:t>
            </w:r>
          </w:p>
        </w:tc>
      </w:tr>
      <w:tr w:rsidR="0095129C" w:rsidRPr="006E62D9" w14:paraId="02BB8F7E" w14:textId="77777777" w:rsidTr="00154FE4">
        <w:trPr>
          <w:trHeight w:val="329"/>
        </w:trPr>
        <w:tc>
          <w:tcPr>
            <w:tcW w:w="3900" w:type="pct"/>
          </w:tcPr>
          <w:p w14:paraId="186DF5F6"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comercial grande</w:t>
            </w:r>
          </w:p>
        </w:tc>
        <w:tc>
          <w:tcPr>
            <w:tcW w:w="1100" w:type="pct"/>
          </w:tcPr>
          <w:p w14:paraId="4D81AC4B"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w:t>
            </w:r>
          </w:p>
        </w:tc>
      </w:tr>
      <w:tr w:rsidR="0095129C" w:rsidRPr="006E62D9" w14:paraId="1393584E" w14:textId="77777777" w:rsidTr="00154FE4">
        <w:trPr>
          <w:trHeight w:val="329"/>
        </w:trPr>
        <w:tc>
          <w:tcPr>
            <w:tcW w:w="3900" w:type="pct"/>
          </w:tcPr>
          <w:p w14:paraId="707C8ADE"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comercial especial</w:t>
            </w:r>
          </w:p>
        </w:tc>
        <w:tc>
          <w:tcPr>
            <w:tcW w:w="1100" w:type="pct"/>
          </w:tcPr>
          <w:p w14:paraId="74E86C65" w14:textId="044F8175"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500.00</w:t>
            </w:r>
          </w:p>
        </w:tc>
      </w:tr>
      <w:tr w:rsidR="0095129C" w:rsidRPr="006E62D9" w14:paraId="18FAD61F" w14:textId="77777777" w:rsidTr="00154FE4">
        <w:trPr>
          <w:trHeight w:val="329"/>
        </w:trPr>
        <w:tc>
          <w:tcPr>
            <w:tcW w:w="3900" w:type="pct"/>
          </w:tcPr>
          <w:p w14:paraId="16AF5452"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Industrial</w:t>
            </w:r>
          </w:p>
        </w:tc>
        <w:tc>
          <w:tcPr>
            <w:tcW w:w="1100" w:type="pct"/>
          </w:tcPr>
          <w:p w14:paraId="5F42992A"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800.00</w:t>
            </w:r>
          </w:p>
        </w:tc>
      </w:tr>
    </w:tbl>
    <w:p w14:paraId="69F53262" w14:textId="77777777" w:rsidR="0095129C" w:rsidRPr="006E62D9" w:rsidRDefault="0095129C" w:rsidP="006E62D9">
      <w:pPr>
        <w:widowControl w:val="0"/>
        <w:spacing w:after="0" w:line="360" w:lineRule="auto"/>
        <w:jc w:val="both"/>
        <w:rPr>
          <w:rFonts w:ascii="Arial" w:eastAsia="Arial" w:hAnsi="Arial" w:cs="Arial"/>
          <w:sz w:val="20"/>
          <w:szCs w:val="20"/>
        </w:rPr>
      </w:pPr>
    </w:p>
    <w:p w14:paraId="7E9AD29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el pago anual del servicio de recolecta de basura se aplica el 10% de descuento pagando en el primer mes del año.</w:t>
      </w:r>
    </w:p>
    <w:p w14:paraId="148E91ED" w14:textId="77777777" w:rsidR="0095129C" w:rsidRPr="006E62D9" w:rsidRDefault="0095129C" w:rsidP="006E62D9">
      <w:pPr>
        <w:widowControl w:val="0"/>
        <w:spacing w:after="0" w:line="360" w:lineRule="auto"/>
        <w:jc w:val="both"/>
        <w:rPr>
          <w:rFonts w:ascii="Arial" w:eastAsia="Arial" w:hAnsi="Arial" w:cs="Arial"/>
          <w:sz w:val="20"/>
          <w:szCs w:val="20"/>
        </w:rPr>
      </w:pPr>
    </w:p>
    <w:p w14:paraId="3C80F04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Para efectos de la presente ley y para la aplicación de este artículo se entenderá por predio habitacional: casa habitación en la que no funcione negocio alguno ni se le de ningún tipo de giro comercial a la propiedad.</w:t>
      </w:r>
    </w:p>
    <w:p w14:paraId="398E18E6"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B5E123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39.- </w:t>
      </w:r>
      <w:r w:rsidRPr="006E62D9">
        <w:rPr>
          <w:rFonts w:ascii="Arial" w:eastAsia="Arial" w:hAnsi="Arial" w:cs="Arial"/>
          <w:sz w:val="20"/>
          <w:szCs w:val="20"/>
        </w:rPr>
        <w:t>El derecho por el uso de basurero propiedad del Municipio se causará y cobrará por viaje de acuerdo con la siguiente clasificación:</w:t>
      </w:r>
    </w:p>
    <w:p w14:paraId="02EE6A1B"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5129C" w:rsidRPr="006E62D9" w14:paraId="28ED175F" w14:textId="77777777" w:rsidTr="00154FE4">
        <w:trPr>
          <w:trHeight w:val="329"/>
        </w:trPr>
        <w:tc>
          <w:tcPr>
            <w:tcW w:w="3899" w:type="pct"/>
          </w:tcPr>
          <w:p w14:paraId="3324F9B3" w14:textId="29103FF5" w:rsidR="0095129C" w:rsidRPr="002F00A0" w:rsidRDefault="0095129C" w:rsidP="002F00A0">
            <w:pPr>
              <w:widowControl w:val="0"/>
              <w:numPr>
                <w:ilvl w:val="0"/>
                <w:numId w:val="24"/>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Basura domiciliaria</w:t>
            </w:r>
          </w:p>
        </w:tc>
        <w:tc>
          <w:tcPr>
            <w:tcW w:w="1101" w:type="pct"/>
          </w:tcPr>
          <w:p w14:paraId="0ACB00DF" w14:textId="6F727125" w:rsidR="0095129C" w:rsidRPr="006E62D9" w:rsidRDefault="0095129C" w:rsidP="002F00A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002F00A0">
              <w:rPr>
                <w:rFonts w:ascii="Arial" w:eastAsia="Arial" w:hAnsi="Arial" w:cs="Arial"/>
                <w:sz w:val="20"/>
                <w:szCs w:val="20"/>
              </w:rPr>
              <w:t>9</w:t>
            </w:r>
            <w:r w:rsidRPr="006E62D9">
              <w:rPr>
                <w:rFonts w:ascii="Arial" w:eastAsia="Arial" w:hAnsi="Arial" w:cs="Arial"/>
                <w:sz w:val="20"/>
                <w:szCs w:val="20"/>
              </w:rPr>
              <w:t>0.00</w:t>
            </w:r>
          </w:p>
        </w:tc>
      </w:tr>
      <w:tr w:rsidR="0095129C" w:rsidRPr="006E62D9" w14:paraId="2655B8C8" w14:textId="77777777" w:rsidTr="00154FE4">
        <w:trPr>
          <w:trHeight w:val="329"/>
        </w:trPr>
        <w:tc>
          <w:tcPr>
            <w:tcW w:w="3899" w:type="pct"/>
          </w:tcPr>
          <w:p w14:paraId="2AA65F5F" w14:textId="77777777" w:rsidR="0095129C" w:rsidRPr="006E62D9" w:rsidRDefault="0095129C" w:rsidP="006E62D9">
            <w:pPr>
              <w:widowControl w:val="0"/>
              <w:numPr>
                <w:ilvl w:val="0"/>
                <w:numId w:val="24"/>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Desechos orgánicos</w:t>
            </w:r>
          </w:p>
        </w:tc>
        <w:tc>
          <w:tcPr>
            <w:tcW w:w="1101" w:type="pct"/>
          </w:tcPr>
          <w:p w14:paraId="4BA57A68"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400.00</w:t>
            </w:r>
          </w:p>
        </w:tc>
      </w:tr>
      <w:tr w:rsidR="0095129C" w:rsidRPr="006E62D9" w14:paraId="19FE43C8" w14:textId="77777777" w:rsidTr="00154FE4">
        <w:trPr>
          <w:trHeight w:val="329"/>
        </w:trPr>
        <w:tc>
          <w:tcPr>
            <w:tcW w:w="3899" w:type="pct"/>
          </w:tcPr>
          <w:p w14:paraId="419E91B2" w14:textId="77777777" w:rsidR="0095129C" w:rsidRPr="006E62D9" w:rsidRDefault="0095129C" w:rsidP="006E62D9">
            <w:pPr>
              <w:widowControl w:val="0"/>
              <w:numPr>
                <w:ilvl w:val="0"/>
                <w:numId w:val="24"/>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Desechos industriales</w:t>
            </w:r>
          </w:p>
        </w:tc>
        <w:tc>
          <w:tcPr>
            <w:tcW w:w="1101" w:type="pct"/>
          </w:tcPr>
          <w:p w14:paraId="7B48269D"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700.00</w:t>
            </w:r>
          </w:p>
        </w:tc>
      </w:tr>
    </w:tbl>
    <w:p w14:paraId="4A7B151D" w14:textId="77777777" w:rsidR="0095129C" w:rsidRPr="006E62D9" w:rsidRDefault="0095129C" w:rsidP="006E62D9">
      <w:pPr>
        <w:widowControl w:val="0"/>
        <w:spacing w:after="0" w:line="360" w:lineRule="auto"/>
        <w:jc w:val="both"/>
        <w:rPr>
          <w:rFonts w:ascii="Arial" w:eastAsia="Arial" w:hAnsi="Arial" w:cs="Arial"/>
          <w:sz w:val="20"/>
          <w:szCs w:val="20"/>
        </w:rPr>
      </w:pPr>
    </w:p>
    <w:p w14:paraId="6EE5E1FC"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VI</w:t>
      </w:r>
    </w:p>
    <w:p w14:paraId="041B625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Agua Potable</w:t>
      </w:r>
    </w:p>
    <w:p w14:paraId="29980C0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91153E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40.-</w:t>
      </w:r>
      <w:r w:rsidRPr="006E62D9">
        <w:rPr>
          <w:rFonts w:ascii="Arial" w:eastAsia="Arial" w:hAnsi="Arial" w:cs="Arial"/>
          <w:sz w:val="20"/>
          <w:szCs w:val="20"/>
        </w:rPr>
        <w:t xml:space="preserve"> Por los servicios de agua potable que preste el Municipio se pagarán mensualmente las siguientes cuotas: </w:t>
      </w:r>
    </w:p>
    <w:p w14:paraId="38CBF6EB"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5129C" w:rsidRPr="006E62D9" w14:paraId="645C1F31" w14:textId="77777777" w:rsidTr="00154FE4">
        <w:trPr>
          <w:trHeight w:val="329"/>
        </w:trPr>
        <w:tc>
          <w:tcPr>
            <w:tcW w:w="3899" w:type="pct"/>
          </w:tcPr>
          <w:p w14:paraId="03CC6BD8"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toma doméstica</w:t>
            </w:r>
          </w:p>
        </w:tc>
        <w:tc>
          <w:tcPr>
            <w:tcW w:w="1101" w:type="pct"/>
          </w:tcPr>
          <w:p w14:paraId="5451E21C" w14:textId="288109FD"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20.00</w:t>
            </w:r>
          </w:p>
        </w:tc>
      </w:tr>
      <w:tr w:rsidR="0095129C" w:rsidRPr="006E62D9" w14:paraId="1604CF36" w14:textId="77777777" w:rsidTr="00154FE4">
        <w:trPr>
          <w:trHeight w:val="329"/>
        </w:trPr>
        <w:tc>
          <w:tcPr>
            <w:tcW w:w="3899" w:type="pct"/>
          </w:tcPr>
          <w:p w14:paraId="3D257E88"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toma comercial</w:t>
            </w:r>
          </w:p>
        </w:tc>
        <w:tc>
          <w:tcPr>
            <w:tcW w:w="1101" w:type="pct"/>
          </w:tcPr>
          <w:p w14:paraId="6273F82D"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100.00</w:t>
            </w:r>
          </w:p>
        </w:tc>
      </w:tr>
      <w:tr w:rsidR="0095129C" w:rsidRPr="006E62D9" w14:paraId="3AE3E07C" w14:textId="77777777" w:rsidTr="00154FE4">
        <w:trPr>
          <w:trHeight w:val="329"/>
        </w:trPr>
        <w:tc>
          <w:tcPr>
            <w:tcW w:w="3899" w:type="pct"/>
          </w:tcPr>
          <w:p w14:paraId="518DFD91"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toma industrial</w:t>
            </w:r>
          </w:p>
        </w:tc>
        <w:tc>
          <w:tcPr>
            <w:tcW w:w="1101" w:type="pct"/>
          </w:tcPr>
          <w:p w14:paraId="4F45914C"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150.00</w:t>
            </w:r>
          </w:p>
        </w:tc>
      </w:tr>
      <w:tr w:rsidR="0095129C" w:rsidRPr="006E62D9" w14:paraId="75EDFCE0" w14:textId="77777777" w:rsidTr="00154FE4">
        <w:trPr>
          <w:trHeight w:val="329"/>
        </w:trPr>
        <w:tc>
          <w:tcPr>
            <w:tcW w:w="3899" w:type="pct"/>
          </w:tcPr>
          <w:p w14:paraId="5327C0A6"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contrato de toma nueva doméstica y comercial</w:t>
            </w:r>
          </w:p>
        </w:tc>
        <w:tc>
          <w:tcPr>
            <w:tcW w:w="1101" w:type="pct"/>
          </w:tcPr>
          <w:p w14:paraId="371684B6"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600.00</w:t>
            </w:r>
          </w:p>
        </w:tc>
      </w:tr>
      <w:tr w:rsidR="0095129C" w:rsidRPr="006E62D9" w14:paraId="1A8F48AD" w14:textId="77777777" w:rsidTr="00154FE4">
        <w:trPr>
          <w:trHeight w:val="329"/>
        </w:trPr>
        <w:tc>
          <w:tcPr>
            <w:tcW w:w="3899" w:type="pct"/>
          </w:tcPr>
          <w:p w14:paraId="460B1782"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contrato de toma nueva industrial</w:t>
            </w:r>
          </w:p>
        </w:tc>
        <w:tc>
          <w:tcPr>
            <w:tcW w:w="1101" w:type="pct"/>
          </w:tcPr>
          <w:p w14:paraId="3291B310"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800.00</w:t>
            </w:r>
          </w:p>
        </w:tc>
      </w:tr>
      <w:tr w:rsidR="0095129C" w:rsidRPr="006E62D9" w14:paraId="32DD8A56" w14:textId="77777777" w:rsidTr="00154FE4">
        <w:trPr>
          <w:trHeight w:val="329"/>
        </w:trPr>
        <w:tc>
          <w:tcPr>
            <w:tcW w:w="3899" w:type="pct"/>
          </w:tcPr>
          <w:p w14:paraId="05E3E2DA"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Granja u otro establecimiento de alto consumo</w:t>
            </w:r>
          </w:p>
        </w:tc>
        <w:tc>
          <w:tcPr>
            <w:tcW w:w="1101" w:type="pct"/>
          </w:tcPr>
          <w:p w14:paraId="12827C0C"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220.00</w:t>
            </w:r>
          </w:p>
        </w:tc>
      </w:tr>
      <w:tr w:rsidR="0095129C" w:rsidRPr="006E62D9" w14:paraId="712BE2CC" w14:textId="77777777" w:rsidTr="00154FE4">
        <w:trPr>
          <w:trHeight w:val="329"/>
        </w:trPr>
        <w:tc>
          <w:tcPr>
            <w:tcW w:w="3899" w:type="pct"/>
          </w:tcPr>
          <w:p w14:paraId="7810E4FF"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Plantas purificadoras</w:t>
            </w:r>
          </w:p>
        </w:tc>
        <w:tc>
          <w:tcPr>
            <w:tcW w:w="1101" w:type="pct"/>
          </w:tcPr>
          <w:p w14:paraId="3B2E1016"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230.00</w:t>
            </w:r>
          </w:p>
        </w:tc>
      </w:tr>
      <w:tr w:rsidR="0095129C" w:rsidRPr="006E62D9" w14:paraId="38EEDD42" w14:textId="77777777" w:rsidTr="00154FE4">
        <w:trPr>
          <w:trHeight w:val="270"/>
        </w:trPr>
        <w:tc>
          <w:tcPr>
            <w:tcW w:w="3899" w:type="pct"/>
          </w:tcPr>
          <w:p w14:paraId="3BA89EE6"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reconexión de toma</w:t>
            </w:r>
          </w:p>
        </w:tc>
        <w:tc>
          <w:tcPr>
            <w:tcW w:w="1101" w:type="pct"/>
          </w:tcPr>
          <w:p w14:paraId="4EE4C1E2"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250.00</w:t>
            </w:r>
          </w:p>
        </w:tc>
      </w:tr>
      <w:tr w:rsidR="0095129C" w:rsidRPr="006E62D9" w14:paraId="45ED72D0" w14:textId="77777777" w:rsidTr="00154FE4">
        <w:trPr>
          <w:trHeight w:val="315"/>
        </w:trPr>
        <w:tc>
          <w:tcPr>
            <w:tcW w:w="3899" w:type="pct"/>
          </w:tcPr>
          <w:p w14:paraId="3EAB04DE"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Constancia de no adeudo</w:t>
            </w:r>
          </w:p>
        </w:tc>
        <w:tc>
          <w:tcPr>
            <w:tcW w:w="1101" w:type="pct"/>
          </w:tcPr>
          <w:p w14:paraId="41E694F6"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w:t>
            </w:r>
          </w:p>
        </w:tc>
      </w:tr>
      <w:tr w:rsidR="0095129C" w:rsidRPr="006E62D9" w14:paraId="535DF4ED" w14:textId="77777777" w:rsidTr="00154FE4">
        <w:trPr>
          <w:trHeight w:val="360"/>
        </w:trPr>
        <w:tc>
          <w:tcPr>
            <w:tcW w:w="3899" w:type="pct"/>
          </w:tcPr>
          <w:p w14:paraId="415A8069"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Venta de agua a empresas (por 5,000 litros)</w:t>
            </w:r>
          </w:p>
        </w:tc>
        <w:tc>
          <w:tcPr>
            <w:tcW w:w="1101" w:type="pct"/>
          </w:tcPr>
          <w:p w14:paraId="47FD16BC"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800.00</w:t>
            </w:r>
          </w:p>
        </w:tc>
      </w:tr>
      <w:tr w:rsidR="0095129C" w:rsidRPr="006E62D9" w14:paraId="59940F1F" w14:textId="77777777" w:rsidTr="00154FE4">
        <w:trPr>
          <w:trHeight w:val="255"/>
        </w:trPr>
        <w:tc>
          <w:tcPr>
            <w:tcW w:w="3899" w:type="pct"/>
          </w:tcPr>
          <w:p w14:paraId="5689FEA4"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Venta de agua a público en general (20 litros)</w:t>
            </w:r>
          </w:p>
        </w:tc>
        <w:tc>
          <w:tcPr>
            <w:tcW w:w="1101" w:type="pct"/>
          </w:tcPr>
          <w:p w14:paraId="06FAAB8E" w14:textId="3AAE1FAC"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5.00</w:t>
            </w:r>
          </w:p>
        </w:tc>
      </w:tr>
      <w:tr w:rsidR="0095129C" w:rsidRPr="006E62D9" w14:paraId="24188050" w14:textId="77777777" w:rsidTr="00154FE4">
        <w:trPr>
          <w:trHeight w:val="360"/>
        </w:trPr>
        <w:tc>
          <w:tcPr>
            <w:tcW w:w="3899" w:type="pct"/>
          </w:tcPr>
          <w:p w14:paraId="2014FC5E"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Traslado de toma</w:t>
            </w:r>
          </w:p>
        </w:tc>
        <w:tc>
          <w:tcPr>
            <w:tcW w:w="1101" w:type="pct"/>
          </w:tcPr>
          <w:p w14:paraId="60226F66"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300.00</w:t>
            </w:r>
          </w:p>
        </w:tc>
      </w:tr>
    </w:tbl>
    <w:p w14:paraId="5AFF31E3" w14:textId="77777777" w:rsidR="0095129C" w:rsidRPr="006E62D9" w:rsidRDefault="0095129C" w:rsidP="006E62D9">
      <w:pPr>
        <w:widowControl w:val="0"/>
        <w:spacing w:after="0" w:line="360" w:lineRule="auto"/>
        <w:jc w:val="both"/>
        <w:rPr>
          <w:rFonts w:ascii="Arial" w:eastAsia="Arial" w:hAnsi="Arial" w:cs="Arial"/>
          <w:sz w:val="20"/>
          <w:szCs w:val="20"/>
        </w:rPr>
      </w:pPr>
    </w:p>
    <w:p w14:paraId="0B29AD7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pago anual del servicio de agua potable se aplica el 10% de descuento pagando en el primer mes del año; siempre y cuando no presente adeudos.</w:t>
      </w:r>
    </w:p>
    <w:p w14:paraId="58F0FD42" w14:textId="77777777" w:rsidR="0095129C" w:rsidRPr="006E62D9" w:rsidRDefault="0095129C" w:rsidP="006E62D9">
      <w:pPr>
        <w:widowControl w:val="0"/>
        <w:spacing w:after="0" w:line="360" w:lineRule="auto"/>
        <w:jc w:val="both"/>
        <w:rPr>
          <w:rFonts w:ascii="Arial" w:eastAsia="Arial" w:hAnsi="Arial" w:cs="Arial"/>
          <w:sz w:val="20"/>
          <w:szCs w:val="20"/>
        </w:rPr>
      </w:pPr>
    </w:p>
    <w:p w14:paraId="3030A1F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Se aplicará el descuento de la tarjeta de INAPAM siempre y cuando no sean meses atrasados.</w:t>
      </w:r>
    </w:p>
    <w:p w14:paraId="54C19A01" w14:textId="77777777" w:rsidR="0095129C" w:rsidRDefault="0095129C" w:rsidP="006E62D9">
      <w:pPr>
        <w:widowControl w:val="0"/>
        <w:spacing w:after="0" w:line="360" w:lineRule="auto"/>
        <w:jc w:val="both"/>
        <w:rPr>
          <w:rFonts w:ascii="Arial" w:eastAsia="Arial" w:hAnsi="Arial" w:cs="Arial"/>
          <w:sz w:val="20"/>
          <w:szCs w:val="20"/>
        </w:rPr>
      </w:pPr>
    </w:p>
    <w:p w14:paraId="6DFDE352" w14:textId="77777777" w:rsidR="00E92E50" w:rsidRDefault="00E92E50" w:rsidP="006E62D9">
      <w:pPr>
        <w:widowControl w:val="0"/>
        <w:spacing w:after="0" w:line="360" w:lineRule="auto"/>
        <w:jc w:val="both"/>
        <w:rPr>
          <w:rFonts w:ascii="Arial" w:eastAsia="Arial" w:hAnsi="Arial" w:cs="Arial"/>
          <w:sz w:val="20"/>
          <w:szCs w:val="20"/>
        </w:rPr>
      </w:pPr>
    </w:p>
    <w:p w14:paraId="4006B561" w14:textId="77777777" w:rsidR="00E92E50" w:rsidRDefault="00E92E50" w:rsidP="006E62D9">
      <w:pPr>
        <w:widowControl w:val="0"/>
        <w:spacing w:after="0" w:line="360" w:lineRule="auto"/>
        <w:jc w:val="both"/>
        <w:rPr>
          <w:rFonts w:ascii="Arial" w:eastAsia="Arial" w:hAnsi="Arial" w:cs="Arial"/>
          <w:sz w:val="20"/>
          <w:szCs w:val="20"/>
        </w:rPr>
      </w:pPr>
    </w:p>
    <w:p w14:paraId="5C6915FD" w14:textId="77777777" w:rsidR="00E92E50" w:rsidRPr="006E62D9" w:rsidRDefault="00E92E50" w:rsidP="006E62D9">
      <w:pPr>
        <w:widowControl w:val="0"/>
        <w:spacing w:after="0" w:line="360" w:lineRule="auto"/>
        <w:jc w:val="both"/>
        <w:rPr>
          <w:rFonts w:ascii="Arial" w:eastAsia="Arial" w:hAnsi="Arial" w:cs="Arial"/>
          <w:sz w:val="20"/>
          <w:szCs w:val="20"/>
        </w:rPr>
      </w:pPr>
    </w:p>
    <w:p w14:paraId="223DF11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VII</w:t>
      </w:r>
    </w:p>
    <w:p w14:paraId="3D56688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Rastro</w:t>
      </w:r>
    </w:p>
    <w:p w14:paraId="36F3E75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5FEE39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41.-</w:t>
      </w:r>
      <w:r w:rsidRPr="006E62D9">
        <w:rPr>
          <w:rFonts w:ascii="Arial" w:eastAsia="Arial" w:hAnsi="Arial" w:cs="Arial"/>
          <w:sz w:val="20"/>
          <w:szCs w:val="20"/>
        </w:rPr>
        <w:t xml:space="preserve"> Los derechos por los servicios de Rastro para la autorización de la matanza de ganado, se pagarán de acuerdo con la siguiente tarifa por cabeza:</w:t>
      </w:r>
    </w:p>
    <w:p w14:paraId="5E6D589D"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4ED7F5D3" w14:textId="77777777" w:rsidTr="00154FE4">
        <w:trPr>
          <w:trHeight w:val="329"/>
        </w:trPr>
        <w:tc>
          <w:tcPr>
            <w:tcW w:w="3900" w:type="pct"/>
          </w:tcPr>
          <w:p w14:paraId="23ED738D" w14:textId="77777777" w:rsidR="0095129C" w:rsidRPr="006E62D9" w:rsidRDefault="0095129C" w:rsidP="006E62D9">
            <w:pPr>
              <w:widowControl w:val="0"/>
              <w:numPr>
                <w:ilvl w:val="0"/>
                <w:numId w:val="4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vacuno</w:t>
            </w:r>
          </w:p>
        </w:tc>
        <w:tc>
          <w:tcPr>
            <w:tcW w:w="1100" w:type="pct"/>
          </w:tcPr>
          <w:p w14:paraId="6776AD01"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$ 100.00</w:t>
            </w:r>
          </w:p>
        </w:tc>
      </w:tr>
      <w:tr w:rsidR="0095129C" w:rsidRPr="006E62D9" w14:paraId="63D0C712" w14:textId="77777777" w:rsidTr="00154FE4">
        <w:trPr>
          <w:trHeight w:val="329"/>
        </w:trPr>
        <w:tc>
          <w:tcPr>
            <w:tcW w:w="3900" w:type="pct"/>
          </w:tcPr>
          <w:p w14:paraId="4DFE8029" w14:textId="77777777" w:rsidR="0095129C" w:rsidRPr="006E62D9" w:rsidRDefault="0095129C" w:rsidP="006E62D9">
            <w:pPr>
              <w:widowControl w:val="0"/>
              <w:numPr>
                <w:ilvl w:val="0"/>
                <w:numId w:val="4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porcino</w:t>
            </w:r>
          </w:p>
        </w:tc>
        <w:tc>
          <w:tcPr>
            <w:tcW w:w="1100" w:type="pct"/>
          </w:tcPr>
          <w:p w14:paraId="37877CF0"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40.00</w:t>
            </w:r>
          </w:p>
        </w:tc>
      </w:tr>
      <w:tr w:rsidR="0095129C" w:rsidRPr="006E62D9" w14:paraId="305C3954" w14:textId="77777777" w:rsidTr="00154FE4">
        <w:trPr>
          <w:trHeight w:val="329"/>
        </w:trPr>
        <w:tc>
          <w:tcPr>
            <w:tcW w:w="3900" w:type="pct"/>
          </w:tcPr>
          <w:p w14:paraId="5B71ED1B" w14:textId="77777777" w:rsidR="0095129C" w:rsidRPr="006E62D9" w:rsidRDefault="0095129C" w:rsidP="006E62D9">
            <w:pPr>
              <w:widowControl w:val="0"/>
              <w:numPr>
                <w:ilvl w:val="0"/>
                <w:numId w:val="4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caprino</w:t>
            </w:r>
          </w:p>
        </w:tc>
        <w:tc>
          <w:tcPr>
            <w:tcW w:w="1100" w:type="pct"/>
          </w:tcPr>
          <w:p w14:paraId="3CA21068"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45.00</w:t>
            </w:r>
          </w:p>
        </w:tc>
      </w:tr>
    </w:tbl>
    <w:p w14:paraId="5D10134C" w14:textId="77777777" w:rsidR="0095129C" w:rsidRPr="006E62D9" w:rsidRDefault="0095129C" w:rsidP="006E62D9">
      <w:pPr>
        <w:widowControl w:val="0"/>
        <w:spacing w:after="0" w:line="360" w:lineRule="auto"/>
        <w:jc w:val="both"/>
        <w:rPr>
          <w:rFonts w:ascii="Arial" w:eastAsia="Arial" w:hAnsi="Arial" w:cs="Arial"/>
          <w:sz w:val="20"/>
          <w:szCs w:val="20"/>
        </w:rPr>
      </w:pPr>
    </w:p>
    <w:p w14:paraId="4CC124E6" w14:textId="288DE0A3"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Los derechos por servicio de uso de corrales del rastro se pagarán de acuerdo con la siguiente tarifa por cabeza:</w:t>
      </w:r>
    </w:p>
    <w:p w14:paraId="65EF913F" w14:textId="77777777" w:rsidR="009A6CFB" w:rsidRPr="006E62D9" w:rsidRDefault="009A6CFB"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3CFFAB10" w14:textId="77777777" w:rsidTr="00154FE4">
        <w:trPr>
          <w:trHeight w:val="329"/>
        </w:trPr>
        <w:tc>
          <w:tcPr>
            <w:tcW w:w="3900" w:type="pct"/>
          </w:tcPr>
          <w:p w14:paraId="28B160AD" w14:textId="77777777" w:rsidR="0095129C" w:rsidRPr="006E62D9" w:rsidRDefault="0095129C" w:rsidP="006E62D9">
            <w:pPr>
              <w:widowControl w:val="0"/>
              <w:numPr>
                <w:ilvl w:val="0"/>
                <w:numId w:val="41"/>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vacuno</w:t>
            </w:r>
          </w:p>
        </w:tc>
        <w:tc>
          <w:tcPr>
            <w:tcW w:w="1100" w:type="pct"/>
          </w:tcPr>
          <w:p w14:paraId="37D68D83"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20.00</w:t>
            </w:r>
          </w:p>
        </w:tc>
      </w:tr>
      <w:tr w:rsidR="0095129C" w:rsidRPr="006E62D9" w14:paraId="0E888868" w14:textId="77777777" w:rsidTr="00154FE4">
        <w:trPr>
          <w:trHeight w:val="329"/>
        </w:trPr>
        <w:tc>
          <w:tcPr>
            <w:tcW w:w="3900" w:type="pct"/>
          </w:tcPr>
          <w:p w14:paraId="375261CD" w14:textId="77777777" w:rsidR="0095129C" w:rsidRPr="006E62D9" w:rsidRDefault="0095129C" w:rsidP="006E62D9">
            <w:pPr>
              <w:widowControl w:val="0"/>
              <w:numPr>
                <w:ilvl w:val="0"/>
                <w:numId w:val="41"/>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porcino</w:t>
            </w:r>
          </w:p>
        </w:tc>
        <w:tc>
          <w:tcPr>
            <w:tcW w:w="1100" w:type="pct"/>
          </w:tcPr>
          <w:p w14:paraId="6E7EB8E8"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15.00</w:t>
            </w:r>
          </w:p>
        </w:tc>
      </w:tr>
      <w:tr w:rsidR="0095129C" w:rsidRPr="006E62D9" w14:paraId="1DAF9D93" w14:textId="77777777" w:rsidTr="00154FE4">
        <w:trPr>
          <w:trHeight w:val="329"/>
        </w:trPr>
        <w:tc>
          <w:tcPr>
            <w:tcW w:w="3900" w:type="pct"/>
          </w:tcPr>
          <w:p w14:paraId="26E5B574" w14:textId="77777777" w:rsidR="0095129C" w:rsidRPr="006E62D9" w:rsidRDefault="0095129C" w:rsidP="006E62D9">
            <w:pPr>
              <w:widowControl w:val="0"/>
              <w:numPr>
                <w:ilvl w:val="0"/>
                <w:numId w:val="41"/>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caprino</w:t>
            </w:r>
          </w:p>
        </w:tc>
        <w:tc>
          <w:tcPr>
            <w:tcW w:w="1100" w:type="pct"/>
          </w:tcPr>
          <w:p w14:paraId="556EFB68"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w:t>
            </w:r>
          </w:p>
        </w:tc>
      </w:tr>
    </w:tbl>
    <w:p w14:paraId="753CCD3E" w14:textId="77777777" w:rsidR="0095129C" w:rsidRPr="006E62D9" w:rsidRDefault="0095129C" w:rsidP="006E62D9">
      <w:pPr>
        <w:widowControl w:val="0"/>
        <w:spacing w:after="0" w:line="360" w:lineRule="auto"/>
        <w:jc w:val="both"/>
        <w:rPr>
          <w:rFonts w:ascii="Arial" w:eastAsia="Arial" w:hAnsi="Arial" w:cs="Arial"/>
          <w:sz w:val="20"/>
          <w:szCs w:val="20"/>
        </w:rPr>
      </w:pPr>
    </w:p>
    <w:p w14:paraId="389AB03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Los derechos por servicio de transporte, se pagará de acuerdo con la siguiente tarifa por cabeza:</w:t>
      </w:r>
    </w:p>
    <w:p w14:paraId="216829F2"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279F83D1" w14:textId="77777777" w:rsidTr="00154FE4">
        <w:trPr>
          <w:trHeight w:val="329"/>
        </w:trPr>
        <w:tc>
          <w:tcPr>
            <w:tcW w:w="3900" w:type="pct"/>
          </w:tcPr>
          <w:p w14:paraId="341DE036" w14:textId="77777777" w:rsidR="0095129C" w:rsidRPr="006E62D9" w:rsidRDefault="0095129C" w:rsidP="006E62D9">
            <w:pPr>
              <w:widowControl w:val="0"/>
              <w:numPr>
                <w:ilvl w:val="0"/>
                <w:numId w:val="28"/>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vacuno</w:t>
            </w:r>
          </w:p>
        </w:tc>
        <w:tc>
          <w:tcPr>
            <w:tcW w:w="1100" w:type="pct"/>
          </w:tcPr>
          <w:p w14:paraId="792F5367"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w:t>
            </w:r>
          </w:p>
        </w:tc>
      </w:tr>
      <w:tr w:rsidR="0095129C" w:rsidRPr="006E62D9" w14:paraId="2731C1D0" w14:textId="77777777" w:rsidTr="00154FE4">
        <w:trPr>
          <w:trHeight w:val="329"/>
        </w:trPr>
        <w:tc>
          <w:tcPr>
            <w:tcW w:w="3900" w:type="pct"/>
          </w:tcPr>
          <w:p w14:paraId="2D90A3E5" w14:textId="77777777" w:rsidR="0095129C" w:rsidRPr="006E62D9" w:rsidRDefault="0095129C" w:rsidP="006E62D9">
            <w:pPr>
              <w:widowControl w:val="0"/>
              <w:numPr>
                <w:ilvl w:val="0"/>
                <w:numId w:val="28"/>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porcino</w:t>
            </w:r>
          </w:p>
        </w:tc>
        <w:tc>
          <w:tcPr>
            <w:tcW w:w="1100" w:type="pct"/>
          </w:tcPr>
          <w:p w14:paraId="20EC6029"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20.00</w:t>
            </w:r>
          </w:p>
        </w:tc>
      </w:tr>
      <w:tr w:rsidR="0095129C" w:rsidRPr="006E62D9" w14:paraId="7C0C8700" w14:textId="77777777" w:rsidTr="00154FE4">
        <w:trPr>
          <w:trHeight w:val="329"/>
        </w:trPr>
        <w:tc>
          <w:tcPr>
            <w:tcW w:w="3900" w:type="pct"/>
          </w:tcPr>
          <w:p w14:paraId="3AE515E4" w14:textId="77777777" w:rsidR="0095129C" w:rsidRPr="006E62D9" w:rsidRDefault="0095129C" w:rsidP="006E62D9">
            <w:pPr>
              <w:widowControl w:val="0"/>
              <w:numPr>
                <w:ilvl w:val="0"/>
                <w:numId w:val="28"/>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caprino</w:t>
            </w:r>
          </w:p>
        </w:tc>
        <w:tc>
          <w:tcPr>
            <w:tcW w:w="1100" w:type="pct"/>
          </w:tcPr>
          <w:p w14:paraId="018590B1"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w:t>
            </w:r>
          </w:p>
        </w:tc>
      </w:tr>
    </w:tbl>
    <w:p w14:paraId="07A40DC1" w14:textId="77777777" w:rsidR="0095129C" w:rsidRPr="006E62D9" w:rsidRDefault="0095129C" w:rsidP="006E62D9">
      <w:pPr>
        <w:widowControl w:val="0"/>
        <w:spacing w:after="0" w:line="360" w:lineRule="auto"/>
        <w:jc w:val="both"/>
        <w:rPr>
          <w:rFonts w:ascii="Arial" w:eastAsia="Arial" w:hAnsi="Arial" w:cs="Arial"/>
          <w:sz w:val="20"/>
          <w:szCs w:val="20"/>
        </w:rPr>
      </w:pPr>
    </w:p>
    <w:p w14:paraId="3BB062C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VIII</w:t>
      </w:r>
    </w:p>
    <w:p w14:paraId="78CA58F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Certificaciones y Constancias</w:t>
      </w:r>
    </w:p>
    <w:p w14:paraId="05C2D79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ED48A34" w14:textId="320567F7"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42.- </w:t>
      </w:r>
      <w:r w:rsidRPr="006E62D9">
        <w:rPr>
          <w:rFonts w:ascii="Arial" w:eastAsia="Arial" w:hAnsi="Arial" w:cs="Arial"/>
          <w:sz w:val="20"/>
          <w:szCs w:val="20"/>
        </w:rPr>
        <w:t>Por los certificados y constancias que expida la autoridad municipal, se pagarán las cuotas siguientes:</w:t>
      </w:r>
    </w:p>
    <w:p w14:paraId="14724474" w14:textId="77777777" w:rsidR="009A6CFB" w:rsidRPr="006E62D9" w:rsidRDefault="009A6CFB"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21"/>
        <w:gridCol w:w="1973"/>
      </w:tblGrid>
      <w:tr w:rsidR="0095129C" w:rsidRPr="006E62D9" w14:paraId="08CBC434" w14:textId="77777777" w:rsidTr="00154FE4">
        <w:trPr>
          <w:trHeight w:val="329"/>
        </w:trPr>
        <w:tc>
          <w:tcPr>
            <w:tcW w:w="3903" w:type="pct"/>
          </w:tcPr>
          <w:p w14:paraId="5AC6AD07"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cada certificado que expida el Ayuntamiento</w:t>
            </w:r>
          </w:p>
        </w:tc>
        <w:tc>
          <w:tcPr>
            <w:tcW w:w="1097" w:type="pct"/>
          </w:tcPr>
          <w:p w14:paraId="12E8D1F8" w14:textId="7E63CE81"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50.00</w:t>
            </w:r>
          </w:p>
        </w:tc>
      </w:tr>
      <w:tr w:rsidR="0095129C" w:rsidRPr="006E62D9" w14:paraId="6E699F37" w14:textId="77777777" w:rsidTr="00154FE4">
        <w:trPr>
          <w:trHeight w:val="329"/>
        </w:trPr>
        <w:tc>
          <w:tcPr>
            <w:tcW w:w="3903" w:type="pct"/>
          </w:tcPr>
          <w:p w14:paraId="0C32BFB5"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cada copia certificada que expida el Ayuntamiento</w:t>
            </w:r>
          </w:p>
        </w:tc>
        <w:tc>
          <w:tcPr>
            <w:tcW w:w="1097" w:type="pct"/>
          </w:tcPr>
          <w:p w14:paraId="11F13ACE" w14:textId="18CCB96C" w:rsidR="0095129C" w:rsidRPr="006E62D9" w:rsidRDefault="009A6CFB" w:rsidP="009A6CFB">
            <w:pPr>
              <w:widowControl w:val="0"/>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95129C" w:rsidRPr="006E62D9">
              <w:rPr>
                <w:rFonts w:ascii="Arial" w:eastAsia="Arial" w:hAnsi="Arial" w:cs="Arial"/>
                <w:sz w:val="20"/>
                <w:szCs w:val="20"/>
              </w:rPr>
              <w:t>3.00 por hoja</w:t>
            </w:r>
          </w:p>
        </w:tc>
      </w:tr>
      <w:tr w:rsidR="0095129C" w:rsidRPr="006E62D9" w14:paraId="544C631D" w14:textId="77777777" w:rsidTr="00154FE4">
        <w:trPr>
          <w:trHeight w:val="329"/>
        </w:trPr>
        <w:tc>
          <w:tcPr>
            <w:tcW w:w="3903" w:type="pct"/>
          </w:tcPr>
          <w:p w14:paraId="650DEB87"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cada constancia que expida el Ayuntamiento</w:t>
            </w:r>
          </w:p>
        </w:tc>
        <w:tc>
          <w:tcPr>
            <w:tcW w:w="1097" w:type="pct"/>
          </w:tcPr>
          <w:p w14:paraId="62117F45" w14:textId="55F5B93E"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50.00</w:t>
            </w:r>
          </w:p>
        </w:tc>
      </w:tr>
      <w:tr w:rsidR="0095129C" w:rsidRPr="006E62D9" w14:paraId="42F3B84B" w14:textId="77777777" w:rsidTr="00154FE4">
        <w:trPr>
          <w:trHeight w:val="329"/>
        </w:trPr>
        <w:tc>
          <w:tcPr>
            <w:tcW w:w="3903" w:type="pct"/>
          </w:tcPr>
          <w:p w14:paraId="118342B4"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participar en licitaciones</w:t>
            </w:r>
          </w:p>
        </w:tc>
        <w:tc>
          <w:tcPr>
            <w:tcW w:w="1097" w:type="pct"/>
          </w:tcPr>
          <w:p w14:paraId="73A2ADD5" w14:textId="3A47A01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2,500.00</w:t>
            </w:r>
          </w:p>
        </w:tc>
      </w:tr>
      <w:tr w:rsidR="0095129C" w:rsidRPr="006E62D9" w14:paraId="6AB68325" w14:textId="77777777" w:rsidTr="00154FE4">
        <w:trPr>
          <w:trHeight w:val="329"/>
        </w:trPr>
        <w:tc>
          <w:tcPr>
            <w:tcW w:w="3903" w:type="pct"/>
          </w:tcPr>
          <w:p w14:paraId="1AF1EF16"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Reposición de constancias por hoja</w:t>
            </w:r>
          </w:p>
        </w:tc>
        <w:tc>
          <w:tcPr>
            <w:tcW w:w="1097" w:type="pct"/>
          </w:tcPr>
          <w:p w14:paraId="4E6DF0AA" w14:textId="5951878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25.00 </w:t>
            </w:r>
          </w:p>
        </w:tc>
      </w:tr>
      <w:tr w:rsidR="0095129C" w:rsidRPr="006E62D9" w14:paraId="11DE7473" w14:textId="77777777" w:rsidTr="00154FE4">
        <w:trPr>
          <w:trHeight w:val="329"/>
        </w:trPr>
        <w:tc>
          <w:tcPr>
            <w:tcW w:w="3903" w:type="pct"/>
          </w:tcPr>
          <w:p w14:paraId="76D21707"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Compulsa de documentos por hoja</w:t>
            </w:r>
          </w:p>
        </w:tc>
        <w:tc>
          <w:tcPr>
            <w:tcW w:w="1097" w:type="pct"/>
          </w:tcPr>
          <w:p w14:paraId="74CA59A8" w14:textId="5CB4EA86"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25.00 </w:t>
            </w:r>
          </w:p>
        </w:tc>
      </w:tr>
      <w:tr w:rsidR="0095129C" w:rsidRPr="006E62D9" w14:paraId="3C256B5B" w14:textId="77777777" w:rsidTr="00154FE4">
        <w:trPr>
          <w:trHeight w:val="329"/>
        </w:trPr>
        <w:tc>
          <w:tcPr>
            <w:tcW w:w="3903" w:type="pct"/>
          </w:tcPr>
          <w:p w14:paraId="1E262158"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certificado de no adeudo de impuestos</w:t>
            </w:r>
          </w:p>
        </w:tc>
        <w:tc>
          <w:tcPr>
            <w:tcW w:w="1097" w:type="pct"/>
          </w:tcPr>
          <w:p w14:paraId="37D9DDF9" w14:textId="5717373E"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100.00</w:t>
            </w:r>
          </w:p>
        </w:tc>
      </w:tr>
      <w:tr w:rsidR="0095129C" w:rsidRPr="006E62D9" w14:paraId="7F06A697" w14:textId="77777777" w:rsidTr="00154FE4">
        <w:trPr>
          <w:trHeight w:val="285"/>
        </w:trPr>
        <w:tc>
          <w:tcPr>
            <w:tcW w:w="3903" w:type="pct"/>
          </w:tcPr>
          <w:p w14:paraId="029449FE"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expedición de duplicados de recibos oficiales</w:t>
            </w:r>
          </w:p>
        </w:tc>
        <w:tc>
          <w:tcPr>
            <w:tcW w:w="1097" w:type="pct"/>
          </w:tcPr>
          <w:p w14:paraId="0DE75724" w14:textId="6557AB5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35.00</w:t>
            </w:r>
          </w:p>
        </w:tc>
      </w:tr>
      <w:tr w:rsidR="0095129C" w:rsidRPr="006E62D9" w14:paraId="377E76BB" w14:textId="77777777" w:rsidTr="00154FE4">
        <w:trPr>
          <w:trHeight w:val="315"/>
        </w:trPr>
        <w:tc>
          <w:tcPr>
            <w:tcW w:w="3903" w:type="pct"/>
          </w:tcPr>
          <w:p w14:paraId="3D31EDA2"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actualización de concesiones</w:t>
            </w:r>
          </w:p>
        </w:tc>
        <w:tc>
          <w:tcPr>
            <w:tcW w:w="1097" w:type="pct"/>
          </w:tcPr>
          <w:p w14:paraId="3F764694" w14:textId="056F86E8"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3,250.00</w:t>
            </w:r>
          </w:p>
        </w:tc>
      </w:tr>
    </w:tbl>
    <w:p w14:paraId="099DAB0B" w14:textId="77777777" w:rsidR="0095129C" w:rsidRPr="006E62D9" w:rsidRDefault="0095129C" w:rsidP="006E62D9">
      <w:pPr>
        <w:widowControl w:val="0"/>
        <w:spacing w:after="0" w:line="360" w:lineRule="auto"/>
        <w:jc w:val="both"/>
        <w:rPr>
          <w:rFonts w:ascii="Arial" w:eastAsia="Arial" w:hAnsi="Arial" w:cs="Arial"/>
          <w:sz w:val="20"/>
          <w:szCs w:val="20"/>
        </w:rPr>
      </w:pPr>
    </w:p>
    <w:p w14:paraId="00B786F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IX</w:t>
      </w:r>
    </w:p>
    <w:p w14:paraId="1BC052AC"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la Prestación de Servicios en Materia de Protección Civil</w:t>
      </w:r>
    </w:p>
    <w:p w14:paraId="3C304DC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424A09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43.- </w:t>
      </w:r>
      <w:r w:rsidRPr="006E62D9">
        <w:rPr>
          <w:rFonts w:ascii="Arial" w:eastAsia="Arial" w:hAnsi="Arial" w:cs="Arial"/>
          <w:sz w:val="20"/>
          <w:szCs w:val="20"/>
        </w:rPr>
        <w:t>Por los derechos por la prestación de servicios en materia de protección civil que expida la autoridad municipal, se pagarán las cuotas siguientes:</w:t>
      </w:r>
    </w:p>
    <w:p w14:paraId="2C31F2E3"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3ED0ED81" w14:textId="77777777" w:rsidTr="00154FE4">
        <w:trPr>
          <w:trHeight w:val="315"/>
        </w:trPr>
        <w:tc>
          <w:tcPr>
            <w:tcW w:w="3900" w:type="pct"/>
            <w:shd w:val="clear" w:color="auto" w:fill="auto"/>
          </w:tcPr>
          <w:p w14:paraId="133FB81F"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Dictamen de Análisis de riesgos de Protección Civil</w:t>
            </w:r>
          </w:p>
          <w:p w14:paraId="0E8745F2"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Establecimientos pequeños</w:t>
            </w:r>
          </w:p>
          <w:p w14:paraId="76930FBB"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Establecimientos grandes</w:t>
            </w:r>
          </w:p>
        </w:tc>
        <w:tc>
          <w:tcPr>
            <w:tcW w:w="1100" w:type="pct"/>
            <w:shd w:val="clear" w:color="auto" w:fill="auto"/>
          </w:tcPr>
          <w:p w14:paraId="02CF6955" w14:textId="77777777" w:rsidR="0095129C" w:rsidRPr="006E62D9" w:rsidRDefault="0095129C" w:rsidP="009A6CFB">
            <w:pPr>
              <w:widowControl w:val="0"/>
              <w:spacing w:after="0" w:line="360" w:lineRule="auto"/>
              <w:jc w:val="right"/>
              <w:rPr>
                <w:rFonts w:ascii="Arial" w:eastAsia="Arial" w:hAnsi="Arial" w:cs="Arial"/>
                <w:sz w:val="20"/>
                <w:szCs w:val="20"/>
              </w:rPr>
            </w:pPr>
          </w:p>
          <w:p w14:paraId="6A0880AC" w14:textId="0EDB0346"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3,000.00</w:t>
            </w:r>
          </w:p>
          <w:p w14:paraId="633D396D" w14:textId="7A4F594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5,000.00</w:t>
            </w:r>
          </w:p>
        </w:tc>
      </w:tr>
      <w:tr w:rsidR="0095129C" w:rsidRPr="006E62D9" w14:paraId="5A1B1A79" w14:textId="77777777" w:rsidTr="00154FE4">
        <w:trPr>
          <w:trHeight w:val="315"/>
        </w:trPr>
        <w:tc>
          <w:tcPr>
            <w:tcW w:w="3900" w:type="pct"/>
            <w:shd w:val="clear" w:color="auto" w:fill="auto"/>
          </w:tcPr>
          <w:p w14:paraId="70343EB5"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Permiso para detonar explosivos</w:t>
            </w:r>
          </w:p>
        </w:tc>
        <w:tc>
          <w:tcPr>
            <w:tcW w:w="1100" w:type="pct"/>
            <w:shd w:val="clear" w:color="auto" w:fill="auto"/>
          </w:tcPr>
          <w:p w14:paraId="1F56A595" w14:textId="49BC8352" w:rsidR="0095129C" w:rsidRPr="006E62D9" w:rsidRDefault="00E73D36" w:rsidP="00E73D36">
            <w:pPr>
              <w:widowControl w:val="0"/>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95129C" w:rsidRPr="006E62D9">
              <w:rPr>
                <w:rFonts w:ascii="Arial" w:eastAsia="Arial" w:hAnsi="Arial" w:cs="Arial"/>
                <w:sz w:val="20"/>
                <w:szCs w:val="20"/>
              </w:rPr>
              <w:t>5,000.00</w:t>
            </w:r>
          </w:p>
        </w:tc>
      </w:tr>
      <w:tr w:rsidR="0095129C" w:rsidRPr="006E62D9" w14:paraId="6B452628" w14:textId="77777777" w:rsidTr="00154FE4">
        <w:trPr>
          <w:trHeight w:val="315"/>
        </w:trPr>
        <w:tc>
          <w:tcPr>
            <w:tcW w:w="3900" w:type="pct"/>
            <w:shd w:val="clear" w:color="auto" w:fill="auto"/>
          </w:tcPr>
          <w:p w14:paraId="5CD36986"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Emisión del análisis de riesgo</w:t>
            </w:r>
          </w:p>
          <w:p w14:paraId="35842427"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Establecimientos pequeños de baja peligrosidad</w:t>
            </w:r>
          </w:p>
          <w:p w14:paraId="296BCA48"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Establecimientos pequeños de alta peligrosidad</w:t>
            </w:r>
          </w:p>
          <w:p w14:paraId="273BE507"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 grande de baja peligrosidad</w:t>
            </w:r>
          </w:p>
          <w:p w14:paraId="3FCE1236"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 grande de alta peligrosidad</w:t>
            </w:r>
          </w:p>
        </w:tc>
        <w:tc>
          <w:tcPr>
            <w:tcW w:w="1100" w:type="pct"/>
            <w:shd w:val="clear" w:color="auto" w:fill="auto"/>
          </w:tcPr>
          <w:p w14:paraId="5F9D8532" w14:textId="77777777" w:rsidR="0095129C" w:rsidRPr="006E62D9" w:rsidRDefault="0095129C" w:rsidP="009A6CFB">
            <w:pPr>
              <w:widowControl w:val="0"/>
              <w:spacing w:after="0" w:line="360" w:lineRule="auto"/>
              <w:jc w:val="right"/>
              <w:rPr>
                <w:rFonts w:ascii="Arial" w:eastAsia="Arial" w:hAnsi="Arial" w:cs="Arial"/>
                <w:sz w:val="20"/>
                <w:szCs w:val="20"/>
              </w:rPr>
            </w:pPr>
          </w:p>
          <w:p w14:paraId="390BB85D" w14:textId="2CD7B641"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2,500.00</w:t>
            </w:r>
          </w:p>
          <w:p w14:paraId="11ACA287" w14:textId="38E02866"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3,500.00</w:t>
            </w:r>
          </w:p>
          <w:p w14:paraId="26E3C73F" w14:textId="58CE7CC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3,000.00</w:t>
            </w:r>
          </w:p>
          <w:p w14:paraId="0B5F8A31" w14:textId="230612C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4,500.00</w:t>
            </w:r>
          </w:p>
        </w:tc>
      </w:tr>
      <w:tr w:rsidR="0095129C" w:rsidRPr="006E62D9" w14:paraId="661CB298" w14:textId="77777777" w:rsidTr="00154FE4">
        <w:trPr>
          <w:trHeight w:val="315"/>
        </w:trPr>
        <w:tc>
          <w:tcPr>
            <w:tcW w:w="3900" w:type="pct"/>
            <w:shd w:val="clear" w:color="auto" w:fill="auto"/>
          </w:tcPr>
          <w:p w14:paraId="56D5BAC0"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Emisión de la primera cédula de evaluación de simulacros</w:t>
            </w:r>
          </w:p>
        </w:tc>
        <w:tc>
          <w:tcPr>
            <w:tcW w:w="1100" w:type="pct"/>
            <w:shd w:val="clear" w:color="auto" w:fill="auto"/>
          </w:tcPr>
          <w:p w14:paraId="606A3915" w14:textId="44E7F2CF"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1,500.00</w:t>
            </w:r>
          </w:p>
        </w:tc>
      </w:tr>
      <w:tr w:rsidR="0095129C" w:rsidRPr="006E62D9" w14:paraId="4E2EACE0" w14:textId="77777777" w:rsidTr="00154FE4">
        <w:trPr>
          <w:trHeight w:val="315"/>
        </w:trPr>
        <w:tc>
          <w:tcPr>
            <w:tcW w:w="3900" w:type="pct"/>
            <w:shd w:val="clear" w:color="auto" w:fill="auto"/>
          </w:tcPr>
          <w:p w14:paraId="75FC547F"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Dictamen del Programa Interno de Protección Civil</w:t>
            </w:r>
          </w:p>
        </w:tc>
        <w:tc>
          <w:tcPr>
            <w:tcW w:w="1100" w:type="pct"/>
            <w:shd w:val="clear" w:color="auto" w:fill="auto"/>
          </w:tcPr>
          <w:p w14:paraId="6C427FD3" w14:textId="5569785F"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2,000.00</w:t>
            </w:r>
          </w:p>
        </w:tc>
      </w:tr>
      <w:tr w:rsidR="0095129C" w:rsidRPr="006E62D9" w14:paraId="42D9CE25" w14:textId="77777777" w:rsidTr="00154FE4">
        <w:trPr>
          <w:trHeight w:val="315"/>
        </w:trPr>
        <w:tc>
          <w:tcPr>
            <w:tcW w:w="3900" w:type="pct"/>
            <w:shd w:val="clear" w:color="auto" w:fill="auto"/>
          </w:tcPr>
          <w:p w14:paraId="6FAAE484"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Visitas de inspección de protección civil (por visita)</w:t>
            </w:r>
          </w:p>
        </w:tc>
        <w:tc>
          <w:tcPr>
            <w:tcW w:w="1100" w:type="pct"/>
            <w:shd w:val="clear" w:color="auto" w:fill="auto"/>
          </w:tcPr>
          <w:p w14:paraId="0A0D7F50" w14:textId="241FDBC2"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 xml:space="preserve">   500.00</w:t>
            </w:r>
          </w:p>
        </w:tc>
      </w:tr>
    </w:tbl>
    <w:p w14:paraId="38C6301E" w14:textId="77777777" w:rsidR="0095129C" w:rsidRPr="006E62D9" w:rsidRDefault="0095129C" w:rsidP="006E62D9">
      <w:pPr>
        <w:widowControl w:val="0"/>
        <w:spacing w:after="0" w:line="360" w:lineRule="auto"/>
        <w:jc w:val="both"/>
        <w:rPr>
          <w:rFonts w:ascii="Arial" w:eastAsia="Arial" w:hAnsi="Arial" w:cs="Arial"/>
          <w:sz w:val="20"/>
          <w:szCs w:val="20"/>
        </w:rPr>
      </w:pPr>
    </w:p>
    <w:p w14:paraId="2630BE19"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w:t>
      </w:r>
    </w:p>
    <w:p w14:paraId="36F99EB2"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el Uso y Aprovechamiento de los Bienes del Dominio Público Municipal</w:t>
      </w:r>
    </w:p>
    <w:p w14:paraId="2149F5CC" w14:textId="77777777" w:rsidR="0095129C" w:rsidRPr="006E62D9" w:rsidRDefault="0095129C" w:rsidP="00C63555">
      <w:pPr>
        <w:widowControl w:val="0"/>
        <w:spacing w:after="0" w:line="240" w:lineRule="auto"/>
        <w:jc w:val="both"/>
        <w:rPr>
          <w:rFonts w:ascii="Arial" w:eastAsia="Arial" w:hAnsi="Arial" w:cs="Arial"/>
          <w:b/>
          <w:sz w:val="20"/>
          <w:szCs w:val="20"/>
        </w:rPr>
      </w:pPr>
    </w:p>
    <w:p w14:paraId="2D67528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44.- </w:t>
      </w:r>
      <w:r w:rsidRPr="006E62D9">
        <w:rPr>
          <w:rFonts w:ascii="Arial" w:eastAsia="Arial" w:hAnsi="Arial" w:cs="Arial"/>
          <w:sz w:val="20"/>
          <w:szCs w:val="20"/>
        </w:rPr>
        <w:t>Los derechos por servicios de mercados se causarán y pagarán de conformidad con las siguientes tarifas:</w:t>
      </w:r>
    </w:p>
    <w:p w14:paraId="6FD4C599" w14:textId="77777777" w:rsidR="0095129C" w:rsidRDefault="0095129C" w:rsidP="00C63555">
      <w:pPr>
        <w:widowControl w:val="0"/>
        <w:spacing w:after="0" w:line="240" w:lineRule="auto"/>
        <w:jc w:val="both"/>
        <w:rPr>
          <w:rFonts w:ascii="Arial" w:eastAsia="Arial" w:hAnsi="Arial" w:cs="Arial"/>
          <w:sz w:val="20"/>
          <w:szCs w:val="20"/>
        </w:rPr>
      </w:pPr>
    </w:p>
    <w:p w14:paraId="409AF735" w14:textId="77777777" w:rsidR="00703672" w:rsidRPr="006E62D9" w:rsidRDefault="00703672" w:rsidP="00C63555">
      <w:pPr>
        <w:widowControl w:val="0"/>
        <w:spacing w:after="0" w:line="24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36"/>
        <w:gridCol w:w="1743"/>
      </w:tblGrid>
      <w:tr w:rsidR="0095129C" w:rsidRPr="006E62D9" w14:paraId="61EDA87B" w14:textId="77777777" w:rsidTr="00C63555">
        <w:tc>
          <w:tcPr>
            <w:tcW w:w="3900" w:type="pct"/>
          </w:tcPr>
          <w:p w14:paraId="50AD7B43"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 xml:space="preserve">Locatarios fijos </w:t>
            </w:r>
          </w:p>
        </w:tc>
        <w:tc>
          <w:tcPr>
            <w:tcW w:w="131" w:type="pct"/>
            <w:tcBorders>
              <w:right w:val="nil"/>
            </w:tcBorders>
            <w:vAlign w:val="center"/>
          </w:tcPr>
          <w:p w14:paraId="2A5E9CC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0AB10CD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54603FF"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10.00diario</w:t>
            </w:r>
          </w:p>
          <w:p w14:paraId="2A142574" w14:textId="2409E790"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250.00  mensual</w:t>
            </w:r>
          </w:p>
        </w:tc>
      </w:tr>
      <w:tr w:rsidR="0095129C" w:rsidRPr="006E62D9" w14:paraId="656B23B1" w14:textId="77777777" w:rsidTr="00C63555">
        <w:tc>
          <w:tcPr>
            <w:tcW w:w="3900" w:type="pct"/>
          </w:tcPr>
          <w:p w14:paraId="7565729D"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 xml:space="preserve">Locatarios semifijos </w:t>
            </w:r>
          </w:p>
        </w:tc>
        <w:tc>
          <w:tcPr>
            <w:tcW w:w="131" w:type="pct"/>
            <w:tcBorders>
              <w:right w:val="nil"/>
            </w:tcBorders>
            <w:vAlign w:val="center"/>
          </w:tcPr>
          <w:p w14:paraId="4FEADB8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7FF3E86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B27EA59"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20.00      diario</w:t>
            </w:r>
          </w:p>
          <w:p w14:paraId="555628E1" w14:textId="2B053E54"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400.00 mensual</w:t>
            </w:r>
          </w:p>
        </w:tc>
      </w:tr>
      <w:tr w:rsidR="0095129C" w:rsidRPr="006E62D9" w14:paraId="5F604F57" w14:textId="77777777" w:rsidTr="00C63555">
        <w:tc>
          <w:tcPr>
            <w:tcW w:w="3900" w:type="pct"/>
          </w:tcPr>
          <w:p w14:paraId="5A4522FA"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Ambulantes por persona, cuota por día hasta tres metros cuadrados</w:t>
            </w:r>
          </w:p>
        </w:tc>
        <w:tc>
          <w:tcPr>
            <w:tcW w:w="131" w:type="pct"/>
            <w:tcBorders>
              <w:right w:val="nil"/>
            </w:tcBorders>
            <w:vAlign w:val="center"/>
          </w:tcPr>
          <w:p w14:paraId="295BBD5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3F7AA6DD" w14:textId="207A42A4"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40.00</w:t>
            </w:r>
          </w:p>
        </w:tc>
      </w:tr>
      <w:tr w:rsidR="0095129C" w:rsidRPr="006E62D9" w14:paraId="3D6BE936" w14:textId="77777777" w:rsidTr="00C63555">
        <w:tc>
          <w:tcPr>
            <w:tcW w:w="3900" w:type="pct"/>
          </w:tcPr>
          <w:p w14:paraId="0CD09B65"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Derechos de piso en cualquier parte de los bienes de dominio municipal (por metro lineal)</w:t>
            </w:r>
          </w:p>
        </w:tc>
        <w:tc>
          <w:tcPr>
            <w:tcW w:w="131" w:type="pct"/>
            <w:tcBorders>
              <w:right w:val="nil"/>
            </w:tcBorders>
          </w:tcPr>
          <w:p w14:paraId="39E61C8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BE2232A" w14:textId="0D5B48C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30.00</w:t>
            </w:r>
          </w:p>
        </w:tc>
      </w:tr>
      <w:tr w:rsidR="0095129C" w:rsidRPr="006E62D9" w14:paraId="365C31B8" w14:textId="77777777" w:rsidTr="00C63555">
        <w:tc>
          <w:tcPr>
            <w:tcW w:w="3900" w:type="pct"/>
          </w:tcPr>
          <w:p w14:paraId="6FDE861F"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Mesetas en el mercado (1 meseta)</w:t>
            </w:r>
          </w:p>
        </w:tc>
        <w:tc>
          <w:tcPr>
            <w:tcW w:w="131" w:type="pct"/>
            <w:tcBorders>
              <w:right w:val="nil"/>
            </w:tcBorders>
            <w:vAlign w:val="center"/>
          </w:tcPr>
          <w:p w14:paraId="46CC345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2301E39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1A8447AF"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2.00     diario</w:t>
            </w:r>
          </w:p>
          <w:p w14:paraId="5FBED0C6"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50.00 mensual</w:t>
            </w:r>
          </w:p>
        </w:tc>
      </w:tr>
      <w:tr w:rsidR="0095129C" w:rsidRPr="006E62D9" w14:paraId="6D163218" w14:textId="77777777" w:rsidTr="00C63555">
        <w:tc>
          <w:tcPr>
            <w:tcW w:w="3900" w:type="pct"/>
          </w:tcPr>
          <w:p w14:paraId="09EC2801"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Locales comerciales en el mercado</w:t>
            </w:r>
          </w:p>
        </w:tc>
        <w:tc>
          <w:tcPr>
            <w:tcW w:w="131" w:type="pct"/>
            <w:tcBorders>
              <w:right w:val="nil"/>
            </w:tcBorders>
            <w:vAlign w:val="center"/>
          </w:tcPr>
          <w:p w14:paraId="43C75EC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528B6C1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9BE242A"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3.00 diarios</w:t>
            </w:r>
          </w:p>
          <w:p w14:paraId="1E7E447D"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80.00 mensual</w:t>
            </w:r>
          </w:p>
        </w:tc>
      </w:tr>
      <w:tr w:rsidR="0095129C" w:rsidRPr="006E62D9" w14:paraId="5D2150D1" w14:textId="77777777" w:rsidTr="00C63555">
        <w:tc>
          <w:tcPr>
            <w:tcW w:w="3900" w:type="pct"/>
          </w:tcPr>
          <w:p w14:paraId="078CB5E3" w14:textId="573AE122"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Venta de ropa, zapatos, artículos del hogar,</w:t>
            </w:r>
            <w:r w:rsidR="00E92E50">
              <w:rPr>
                <w:rFonts w:ascii="Arial" w:eastAsia="Arial" w:hAnsi="Arial" w:cs="Arial"/>
                <w:sz w:val="20"/>
                <w:szCs w:val="20"/>
              </w:rPr>
              <w:t xml:space="preserve"> etc.</w:t>
            </w:r>
          </w:p>
        </w:tc>
        <w:tc>
          <w:tcPr>
            <w:tcW w:w="131" w:type="pct"/>
            <w:tcBorders>
              <w:right w:val="nil"/>
            </w:tcBorders>
            <w:vAlign w:val="center"/>
          </w:tcPr>
          <w:p w14:paraId="3C2A7FF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57CBB11"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100.00 diarios</w:t>
            </w:r>
          </w:p>
        </w:tc>
      </w:tr>
      <w:tr w:rsidR="0095129C" w:rsidRPr="006E62D9" w14:paraId="47B18CFD" w14:textId="77777777" w:rsidTr="00C63555">
        <w:tc>
          <w:tcPr>
            <w:tcW w:w="3900" w:type="pct"/>
          </w:tcPr>
          <w:p w14:paraId="6226535E"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Ambulantes rodantes</w:t>
            </w:r>
          </w:p>
        </w:tc>
        <w:tc>
          <w:tcPr>
            <w:tcW w:w="131" w:type="pct"/>
            <w:tcBorders>
              <w:right w:val="nil"/>
            </w:tcBorders>
            <w:vAlign w:val="center"/>
          </w:tcPr>
          <w:p w14:paraId="7359172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3BD9795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2110364D"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10.00 diarios</w:t>
            </w:r>
          </w:p>
          <w:p w14:paraId="05FFF6F3"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250.00 mensual</w:t>
            </w:r>
          </w:p>
        </w:tc>
      </w:tr>
    </w:tbl>
    <w:p w14:paraId="017A8F0B" w14:textId="77777777" w:rsidR="0095129C" w:rsidRPr="006E62D9" w:rsidRDefault="0095129C" w:rsidP="006E62D9">
      <w:pPr>
        <w:widowControl w:val="0"/>
        <w:spacing w:after="0" w:line="360" w:lineRule="auto"/>
        <w:jc w:val="both"/>
        <w:rPr>
          <w:rFonts w:ascii="Arial" w:eastAsia="Arial" w:hAnsi="Arial" w:cs="Arial"/>
          <w:b/>
          <w:sz w:val="20"/>
          <w:szCs w:val="20"/>
        </w:rPr>
      </w:pPr>
    </w:p>
    <w:p w14:paraId="55CE5743"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XI</w:t>
      </w:r>
    </w:p>
    <w:p w14:paraId="67F67D0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Panteones</w:t>
      </w:r>
    </w:p>
    <w:p w14:paraId="7626889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F532B6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45.- </w:t>
      </w:r>
      <w:r w:rsidRPr="006E62D9">
        <w:rPr>
          <w:rFonts w:ascii="Arial" w:eastAsia="Arial" w:hAnsi="Arial" w:cs="Arial"/>
          <w:sz w:val="20"/>
          <w:szCs w:val="20"/>
        </w:rPr>
        <w:t>Los derechos a que se refiere este capítulo, se causarán y pagarán conforme a las siguientes cuotas:</w:t>
      </w:r>
    </w:p>
    <w:p w14:paraId="74B3DAF6" w14:textId="77777777" w:rsidR="0095129C" w:rsidRPr="006E62D9" w:rsidRDefault="0095129C" w:rsidP="006E62D9">
      <w:pPr>
        <w:widowControl w:val="0"/>
        <w:spacing w:after="0" w:line="360" w:lineRule="auto"/>
        <w:jc w:val="both"/>
        <w:rPr>
          <w:rFonts w:ascii="Arial" w:eastAsia="Arial" w:hAnsi="Arial" w:cs="Arial"/>
          <w:sz w:val="20"/>
          <w:szCs w:val="20"/>
        </w:rPr>
      </w:pPr>
    </w:p>
    <w:p w14:paraId="32E40E7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 </w:t>
      </w:r>
      <w:r w:rsidRPr="006E62D9">
        <w:rPr>
          <w:rFonts w:ascii="Arial" w:eastAsia="Arial" w:hAnsi="Arial" w:cs="Arial"/>
          <w:sz w:val="20"/>
          <w:szCs w:val="20"/>
        </w:rPr>
        <w:t>Inhumaciones en fosas y criptas</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1"/>
        <w:gridCol w:w="2333"/>
      </w:tblGrid>
      <w:tr w:rsidR="0095129C" w:rsidRPr="006E62D9" w14:paraId="7CA8E68F" w14:textId="77777777" w:rsidTr="00154FE4">
        <w:tc>
          <w:tcPr>
            <w:tcW w:w="3703" w:type="pct"/>
          </w:tcPr>
          <w:p w14:paraId="720B07A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ADULTOS</w:t>
            </w:r>
          </w:p>
        </w:tc>
        <w:tc>
          <w:tcPr>
            <w:tcW w:w="1297" w:type="pct"/>
          </w:tcPr>
          <w:p w14:paraId="2C315C26" w14:textId="77777777" w:rsidR="0095129C" w:rsidRPr="006E62D9" w:rsidRDefault="0095129C" w:rsidP="006E62D9">
            <w:pPr>
              <w:widowControl w:val="0"/>
              <w:spacing w:after="0" w:line="360" w:lineRule="auto"/>
              <w:jc w:val="right"/>
              <w:rPr>
                <w:rFonts w:ascii="Arial" w:eastAsia="Arial" w:hAnsi="Arial" w:cs="Arial"/>
                <w:sz w:val="20"/>
                <w:szCs w:val="20"/>
              </w:rPr>
            </w:pPr>
          </w:p>
        </w:tc>
      </w:tr>
      <w:tr w:rsidR="0095129C" w:rsidRPr="006E62D9" w14:paraId="30004B69" w14:textId="77777777" w:rsidTr="00154FE4">
        <w:tc>
          <w:tcPr>
            <w:tcW w:w="3703" w:type="pct"/>
          </w:tcPr>
          <w:p w14:paraId="76A1E419"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Por temporalidad de 2 años</w:t>
            </w:r>
          </w:p>
        </w:tc>
        <w:tc>
          <w:tcPr>
            <w:tcW w:w="1297" w:type="pct"/>
          </w:tcPr>
          <w:p w14:paraId="3BB87F81"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600.00</w:t>
            </w:r>
          </w:p>
        </w:tc>
      </w:tr>
      <w:tr w:rsidR="0095129C" w:rsidRPr="006E62D9" w14:paraId="38552316" w14:textId="77777777" w:rsidTr="00154FE4">
        <w:tc>
          <w:tcPr>
            <w:tcW w:w="3703" w:type="pct"/>
          </w:tcPr>
          <w:p w14:paraId="1659C2EE"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Adquirida a perpetuidad</w:t>
            </w:r>
          </w:p>
        </w:tc>
        <w:tc>
          <w:tcPr>
            <w:tcW w:w="1297" w:type="pct"/>
          </w:tcPr>
          <w:p w14:paraId="0C97D864" w14:textId="2CF3D45A"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 xml:space="preserve"> 3,500.00</w:t>
            </w:r>
          </w:p>
        </w:tc>
      </w:tr>
      <w:tr w:rsidR="0095129C" w:rsidRPr="006E62D9" w14:paraId="1DF235DA" w14:textId="77777777" w:rsidTr="00154FE4">
        <w:tc>
          <w:tcPr>
            <w:tcW w:w="3703" w:type="pct"/>
          </w:tcPr>
          <w:p w14:paraId="352FC3A8"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Refrendo por depósitos de restos a 1 año</w:t>
            </w:r>
          </w:p>
        </w:tc>
        <w:tc>
          <w:tcPr>
            <w:tcW w:w="1297" w:type="pct"/>
          </w:tcPr>
          <w:p w14:paraId="0471D482"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700.00</w:t>
            </w:r>
          </w:p>
        </w:tc>
      </w:tr>
      <w:tr w:rsidR="0095129C" w:rsidRPr="006E62D9" w14:paraId="686601B4" w14:textId="77777777" w:rsidTr="00154FE4">
        <w:tc>
          <w:tcPr>
            <w:tcW w:w="3703" w:type="pct"/>
          </w:tcPr>
          <w:p w14:paraId="7008AFA1"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Servicios de inhumación en secciones</w:t>
            </w:r>
          </w:p>
        </w:tc>
        <w:tc>
          <w:tcPr>
            <w:tcW w:w="1297" w:type="pct"/>
          </w:tcPr>
          <w:p w14:paraId="18469F9D"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600.00</w:t>
            </w:r>
          </w:p>
        </w:tc>
      </w:tr>
      <w:tr w:rsidR="0095129C" w:rsidRPr="006E62D9" w14:paraId="5DE41283" w14:textId="77777777" w:rsidTr="00154FE4">
        <w:tc>
          <w:tcPr>
            <w:tcW w:w="3703" w:type="pct"/>
          </w:tcPr>
          <w:p w14:paraId="2C5C5505"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Servicios de inhumación en fosa común</w:t>
            </w:r>
          </w:p>
        </w:tc>
        <w:tc>
          <w:tcPr>
            <w:tcW w:w="1297" w:type="pct"/>
          </w:tcPr>
          <w:p w14:paraId="6D36799B"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300.00</w:t>
            </w:r>
          </w:p>
        </w:tc>
      </w:tr>
    </w:tbl>
    <w:p w14:paraId="11A71850" w14:textId="77777777" w:rsidR="0095129C" w:rsidRPr="006E62D9" w:rsidRDefault="0095129C" w:rsidP="006E62D9">
      <w:pPr>
        <w:widowControl w:val="0"/>
        <w:spacing w:after="0" w:line="360" w:lineRule="auto"/>
        <w:jc w:val="both"/>
        <w:rPr>
          <w:rFonts w:ascii="Arial" w:eastAsia="Arial" w:hAnsi="Arial" w:cs="Arial"/>
          <w:sz w:val="20"/>
          <w:szCs w:val="20"/>
        </w:rPr>
      </w:pPr>
    </w:p>
    <w:p w14:paraId="525C7E0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En las fosas o criptas para niños, las tarifas aplicadas a cada uno de los conceptos serán el 50% de las aplicadas por los adultos, (no aplica en punto 1.b).</w:t>
      </w:r>
    </w:p>
    <w:p w14:paraId="415C42B0"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15"/>
        <w:gridCol w:w="1479"/>
      </w:tblGrid>
      <w:tr w:rsidR="0095129C" w:rsidRPr="006E62D9" w14:paraId="4066A044" w14:textId="77777777" w:rsidTr="00154FE4">
        <w:tc>
          <w:tcPr>
            <w:tcW w:w="4178" w:type="pct"/>
          </w:tcPr>
          <w:p w14:paraId="0B7739D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 </w:t>
            </w:r>
            <w:r w:rsidRPr="006E62D9">
              <w:rPr>
                <w:rFonts w:ascii="Arial" w:eastAsia="Arial" w:hAnsi="Arial" w:cs="Arial"/>
                <w:sz w:val="20"/>
                <w:szCs w:val="20"/>
              </w:rPr>
              <w:t>Permiso de mantenimiento o construcción de cripta o gaveta en cualquiera de las clases de los panteones municipales</w:t>
            </w:r>
          </w:p>
        </w:tc>
        <w:tc>
          <w:tcPr>
            <w:tcW w:w="822" w:type="pct"/>
          </w:tcPr>
          <w:p w14:paraId="77F3007C"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500.00</w:t>
            </w:r>
          </w:p>
        </w:tc>
      </w:tr>
      <w:tr w:rsidR="0095129C" w:rsidRPr="006E62D9" w14:paraId="01E70771" w14:textId="77777777" w:rsidTr="00154FE4">
        <w:tc>
          <w:tcPr>
            <w:tcW w:w="4178" w:type="pct"/>
          </w:tcPr>
          <w:p w14:paraId="3C1F171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III.- </w:t>
            </w:r>
            <w:r w:rsidRPr="006E62D9">
              <w:rPr>
                <w:rFonts w:ascii="Arial" w:eastAsia="Arial" w:hAnsi="Arial" w:cs="Arial"/>
                <w:sz w:val="20"/>
                <w:szCs w:val="20"/>
              </w:rPr>
              <w:t>Exhumación después de transcurrido el término de Ley</w:t>
            </w:r>
          </w:p>
        </w:tc>
        <w:tc>
          <w:tcPr>
            <w:tcW w:w="822" w:type="pct"/>
          </w:tcPr>
          <w:p w14:paraId="0FC489CC"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600.00</w:t>
            </w:r>
          </w:p>
        </w:tc>
      </w:tr>
      <w:tr w:rsidR="0095129C" w:rsidRPr="006E62D9" w14:paraId="17128F05" w14:textId="77777777" w:rsidTr="00154FE4">
        <w:tc>
          <w:tcPr>
            <w:tcW w:w="4178" w:type="pct"/>
          </w:tcPr>
          <w:p w14:paraId="1715339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IV.- </w:t>
            </w:r>
            <w:r w:rsidRPr="006E62D9">
              <w:rPr>
                <w:rFonts w:ascii="Arial" w:eastAsia="Arial" w:hAnsi="Arial" w:cs="Arial"/>
                <w:sz w:val="20"/>
                <w:szCs w:val="20"/>
              </w:rPr>
              <w:t>Servicios de inhumación en fosa común</w:t>
            </w:r>
          </w:p>
        </w:tc>
        <w:tc>
          <w:tcPr>
            <w:tcW w:w="822" w:type="pct"/>
          </w:tcPr>
          <w:p w14:paraId="23693B3E"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500.00</w:t>
            </w:r>
          </w:p>
        </w:tc>
      </w:tr>
      <w:tr w:rsidR="0095129C" w:rsidRPr="006E62D9" w14:paraId="5F0798A8" w14:textId="77777777" w:rsidTr="00154FE4">
        <w:tc>
          <w:tcPr>
            <w:tcW w:w="4178" w:type="pct"/>
          </w:tcPr>
          <w:p w14:paraId="3E056FF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V.- </w:t>
            </w:r>
            <w:r w:rsidRPr="006E62D9">
              <w:rPr>
                <w:rFonts w:ascii="Arial" w:eastAsia="Arial" w:hAnsi="Arial" w:cs="Arial"/>
                <w:sz w:val="20"/>
                <w:szCs w:val="20"/>
              </w:rPr>
              <w:t>Servicio de exhumación en fosa común</w:t>
            </w:r>
          </w:p>
        </w:tc>
        <w:tc>
          <w:tcPr>
            <w:tcW w:w="822" w:type="pct"/>
          </w:tcPr>
          <w:p w14:paraId="71A4EC3B"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500.00</w:t>
            </w:r>
          </w:p>
        </w:tc>
      </w:tr>
      <w:tr w:rsidR="0095129C" w:rsidRPr="006E62D9" w14:paraId="29894727" w14:textId="77777777" w:rsidTr="00154FE4">
        <w:tc>
          <w:tcPr>
            <w:tcW w:w="4178" w:type="pct"/>
          </w:tcPr>
          <w:p w14:paraId="41783D5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Pr="006E62D9">
              <w:rPr>
                <w:rFonts w:ascii="Arial" w:eastAsia="Arial" w:hAnsi="Arial" w:cs="Arial"/>
                <w:sz w:val="20"/>
                <w:szCs w:val="20"/>
              </w:rPr>
              <w:t xml:space="preserve"> Expedición de duplicados por documentos de concesiones</w:t>
            </w:r>
          </w:p>
        </w:tc>
        <w:tc>
          <w:tcPr>
            <w:tcW w:w="822" w:type="pct"/>
          </w:tcPr>
          <w:p w14:paraId="3CD74545"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350.00</w:t>
            </w:r>
          </w:p>
        </w:tc>
      </w:tr>
      <w:tr w:rsidR="0095129C" w:rsidRPr="006E62D9" w14:paraId="7A6EB352" w14:textId="77777777" w:rsidTr="00154FE4">
        <w:tc>
          <w:tcPr>
            <w:tcW w:w="4178" w:type="pct"/>
          </w:tcPr>
          <w:p w14:paraId="127B69E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w:t>
            </w:r>
            <w:r w:rsidRPr="006E62D9">
              <w:rPr>
                <w:rFonts w:ascii="Arial" w:eastAsia="Arial" w:hAnsi="Arial" w:cs="Arial"/>
                <w:sz w:val="20"/>
                <w:szCs w:val="20"/>
              </w:rPr>
              <w:t xml:space="preserve"> Servicios de inhumación de resto a nicho o bóveda</w:t>
            </w:r>
          </w:p>
        </w:tc>
        <w:tc>
          <w:tcPr>
            <w:tcW w:w="822" w:type="pct"/>
          </w:tcPr>
          <w:p w14:paraId="239A8861" w14:textId="5136F7B0"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63555">
              <w:rPr>
                <w:rFonts w:ascii="Arial" w:eastAsia="Arial" w:hAnsi="Arial" w:cs="Arial"/>
                <w:sz w:val="20"/>
                <w:szCs w:val="20"/>
              </w:rPr>
              <w:t xml:space="preserve"> </w:t>
            </w:r>
            <w:r w:rsidRPr="006E62D9">
              <w:rPr>
                <w:rFonts w:ascii="Arial" w:eastAsia="Arial" w:hAnsi="Arial" w:cs="Arial"/>
                <w:sz w:val="20"/>
                <w:szCs w:val="20"/>
              </w:rPr>
              <w:t xml:space="preserve"> 400.00</w:t>
            </w:r>
          </w:p>
        </w:tc>
      </w:tr>
      <w:tr w:rsidR="0095129C" w:rsidRPr="006E62D9" w14:paraId="04FE6297" w14:textId="77777777" w:rsidTr="00154FE4">
        <w:tc>
          <w:tcPr>
            <w:tcW w:w="4178" w:type="pct"/>
          </w:tcPr>
          <w:p w14:paraId="03E258F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VIII.-</w:t>
            </w:r>
            <w:r w:rsidRPr="006E62D9">
              <w:rPr>
                <w:rFonts w:ascii="Arial" w:eastAsia="Arial" w:hAnsi="Arial" w:cs="Arial"/>
                <w:sz w:val="20"/>
                <w:szCs w:val="20"/>
              </w:rPr>
              <w:t xml:space="preserve"> Servicio de inhumación de restos a fosa común</w:t>
            </w:r>
          </w:p>
        </w:tc>
        <w:tc>
          <w:tcPr>
            <w:tcW w:w="822" w:type="pct"/>
          </w:tcPr>
          <w:p w14:paraId="1D7AA450" w14:textId="7E0CFE9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63555">
              <w:rPr>
                <w:rFonts w:ascii="Arial" w:eastAsia="Arial" w:hAnsi="Arial" w:cs="Arial"/>
                <w:sz w:val="20"/>
                <w:szCs w:val="20"/>
              </w:rPr>
              <w:t xml:space="preserve"> </w:t>
            </w:r>
            <w:r w:rsidRPr="006E62D9">
              <w:rPr>
                <w:rFonts w:ascii="Arial" w:eastAsia="Arial" w:hAnsi="Arial" w:cs="Arial"/>
                <w:sz w:val="20"/>
                <w:szCs w:val="20"/>
              </w:rPr>
              <w:t xml:space="preserve"> 450.00</w:t>
            </w:r>
          </w:p>
        </w:tc>
      </w:tr>
      <w:tr w:rsidR="0095129C" w:rsidRPr="006E62D9" w14:paraId="34F8039B" w14:textId="77777777" w:rsidTr="00154FE4">
        <w:tc>
          <w:tcPr>
            <w:tcW w:w="4178" w:type="pct"/>
          </w:tcPr>
          <w:p w14:paraId="2E18DFF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IX.- </w:t>
            </w:r>
            <w:r w:rsidRPr="006E62D9">
              <w:rPr>
                <w:rFonts w:ascii="Arial" w:eastAsia="Arial" w:hAnsi="Arial" w:cs="Arial"/>
                <w:sz w:val="20"/>
                <w:szCs w:val="20"/>
              </w:rPr>
              <w:t>Renta de espacios para osarios</w:t>
            </w:r>
          </w:p>
        </w:tc>
        <w:tc>
          <w:tcPr>
            <w:tcW w:w="822" w:type="pct"/>
          </w:tcPr>
          <w:p w14:paraId="0B541D63"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700.00</w:t>
            </w:r>
          </w:p>
        </w:tc>
      </w:tr>
    </w:tbl>
    <w:p w14:paraId="29AF2455" w14:textId="77777777" w:rsidR="0095129C" w:rsidRPr="006E62D9" w:rsidRDefault="0095129C" w:rsidP="006E62D9">
      <w:pPr>
        <w:widowControl w:val="0"/>
        <w:spacing w:after="0" w:line="360" w:lineRule="auto"/>
        <w:jc w:val="both"/>
        <w:rPr>
          <w:rFonts w:ascii="Arial" w:eastAsia="Arial" w:hAnsi="Arial" w:cs="Arial"/>
          <w:sz w:val="20"/>
          <w:szCs w:val="20"/>
        </w:rPr>
      </w:pPr>
    </w:p>
    <w:p w14:paraId="3F118E3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XII</w:t>
      </w:r>
    </w:p>
    <w:p w14:paraId="1F8AD7A9"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la Unidad de Acceso a la Información</w:t>
      </w:r>
    </w:p>
    <w:p w14:paraId="2C8040E4"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F464424"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r w:rsidRPr="006E62D9">
        <w:rPr>
          <w:rFonts w:ascii="Arial" w:eastAsia="Arial" w:hAnsi="Arial" w:cs="Arial"/>
          <w:b/>
          <w:sz w:val="20"/>
          <w:szCs w:val="20"/>
        </w:rPr>
        <w:t xml:space="preserve">Artículo 46.- </w:t>
      </w:r>
      <w:r w:rsidRPr="006E62D9">
        <w:rPr>
          <w:rFonts w:ascii="Arial" w:eastAsia="Arial" w:hAnsi="Arial" w:cs="Arial"/>
          <w:bCs/>
          <w:sz w:val="20"/>
          <w:szCs w:val="20"/>
          <w:lang w:val="es-ES_tradnl"/>
        </w:rPr>
        <w:t>El derecho por acceso a la información pública que proporciona la Unidad de Transparencia municipal será gratuita.</w:t>
      </w:r>
    </w:p>
    <w:p w14:paraId="55B106B2"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p>
    <w:p w14:paraId="035AD0E8"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r w:rsidRPr="006E62D9">
        <w:rPr>
          <w:rFonts w:ascii="Arial" w:eastAsia="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E0CF985"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p>
    <w:p w14:paraId="62CD47B8"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r w:rsidRPr="006E62D9">
        <w:rPr>
          <w:rFonts w:ascii="Arial" w:eastAsia="Arial" w:hAnsi="Arial" w:cs="Arial"/>
          <w:bCs/>
          <w:sz w:val="20"/>
          <w:szCs w:val="20"/>
          <w:lang w:val="es-ES_tradnl"/>
        </w:rPr>
        <w:t xml:space="preserve">El costo de recuperación que deberá cubrir el solicitante </w:t>
      </w:r>
      <w:r w:rsidRPr="006E62D9">
        <w:rPr>
          <w:rFonts w:ascii="Arial" w:eastAsia="Arial" w:hAnsi="Arial" w:cs="Arial"/>
          <w:sz w:val="20"/>
          <w:szCs w:val="20"/>
        </w:rPr>
        <w:t>por la modalidad de entrega de reproducción de la información a que se refiere este Capítulo,</w:t>
      </w:r>
      <w:r w:rsidRPr="006E62D9">
        <w:rPr>
          <w:rFonts w:ascii="Arial" w:eastAsia="Arial" w:hAnsi="Arial" w:cs="Arial"/>
          <w:bCs/>
          <w:sz w:val="20"/>
          <w:szCs w:val="20"/>
          <w:lang w:val="es-ES_tradnl"/>
        </w:rPr>
        <w:t xml:space="preserve"> no podrá ser superior a la suma del precio total del medio utilizado, y será de acuerdo con la siguiente tabla:</w:t>
      </w:r>
    </w:p>
    <w:p w14:paraId="784546F7" w14:textId="77777777" w:rsidR="0095129C" w:rsidRPr="006E62D9" w:rsidRDefault="0095129C" w:rsidP="006E62D9">
      <w:pPr>
        <w:widowControl w:val="0"/>
        <w:spacing w:after="0" w:line="360" w:lineRule="auto"/>
        <w:jc w:val="both"/>
        <w:rPr>
          <w:rFonts w:ascii="Arial" w:eastAsia="Arial" w:hAnsi="Arial" w:cs="Arial"/>
          <w:sz w:val="20"/>
          <w:szCs w:val="20"/>
          <w:lang w:val="es-ES_tradnl"/>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86"/>
        <w:gridCol w:w="1608"/>
      </w:tblGrid>
      <w:tr w:rsidR="0095129C" w:rsidRPr="006E62D9" w14:paraId="7D1AB31F" w14:textId="77777777" w:rsidTr="00154FE4">
        <w:tc>
          <w:tcPr>
            <w:tcW w:w="4106" w:type="pct"/>
          </w:tcPr>
          <w:p w14:paraId="14C06BD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l.- </w:t>
            </w:r>
            <w:r w:rsidRPr="006E62D9">
              <w:rPr>
                <w:rFonts w:ascii="Arial" w:eastAsia="Arial" w:hAnsi="Arial" w:cs="Arial"/>
                <w:sz w:val="20"/>
                <w:szCs w:val="20"/>
              </w:rPr>
              <w:t>Por copia de simple</w:t>
            </w:r>
          </w:p>
        </w:tc>
        <w:tc>
          <w:tcPr>
            <w:tcW w:w="894" w:type="pct"/>
          </w:tcPr>
          <w:p w14:paraId="34F6DA1F"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w:t>
            </w:r>
          </w:p>
        </w:tc>
      </w:tr>
      <w:tr w:rsidR="0095129C" w:rsidRPr="006E62D9" w14:paraId="2B8C5674" w14:textId="77777777" w:rsidTr="00154FE4">
        <w:tc>
          <w:tcPr>
            <w:tcW w:w="4106" w:type="pct"/>
          </w:tcPr>
          <w:p w14:paraId="0456A0A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ll.- </w:t>
            </w:r>
            <w:r w:rsidRPr="006E62D9">
              <w:rPr>
                <w:rFonts w:ascii="Arial" w:eastAsia="Arial" w:hAnsi="Arial" w:cs="Arial"/>
                <w:sz w:val="20"/>
                <w:szCs w:val="20"/>
              </w:rPr>
              <w:t>Por copia certificada</w:t>
            </w:r>
          </w:p>
        </w:tc>
        <w:tc>
          <w:tcPr>
            <w:tcW w:w="894" w:type="pct"/>
          </w:tcPr>
          <w:p w14:paraId="0A5CF76A"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w:t>
            </w:r>
          </w:p>
        </w:tc>
      </w:tr>
      <w:tr w:rsidR="0095129C" w:rsidRPr="006E62D9" w14:paraId="4FA68F53" w14:textId="77777777" w:rsidTr="00154FE4">
        <w:tc>
          <w:tcPr>
            <w:tcW w:w="4106" w:type="pct"/>
          </w:tcPr>
          <w:p w14:paraId="41DD7BC7" w14:textId="77777777" w:rsidR="0095129C" w:rsidRPr="006E62D9" w:rsidRDefault="0095129C" w:rsidP="006E62D9">
            <w:pPr>
              <w:widowControl w:val="0"/>
              <w:spacing w:after="0" w:line="360" w:lineRule="auto"/>
              <w:jc w:val="both"/>
              <w:rPr>
                <w:rFonts w:ascii="Arial" w:eastAsia="Arial" w:hAnsi="Arial" w:cs="Arial"/>
                <w:sz w:val="20"/>
                <w:szCs w:val="20"/>
              </w:rPr>
            </w:pPr>
            <w:proofErr w:type="spellStart"/>
            <w:r w:rsidRPr="006E62D9">
              <w:rPr>
                <w:rFonts w:ascii="Arial" w:eastAsia="Arial" w:hAnsi="Arial" w:cs="Arial"/>
                <w:b/>
                <w:sz w:val="20"/>
                <w:szCs w:val="20"/>
              </w:rPr>
              <w:t>lll</w:t>
            </w:r>
            <w:proofErr w:type="spellEnd"/>
            <w:r w:rsidRPr="006E62D9">
              <w:rPr>
                <w:rFonts w:ascii="Arial" w:eastAsia="Arial" w:hAnsi="Arial" w:cs="Arial"/>
                <w:b/>
                <w:sz w:val="20"/>
                <w:szCs w:val="20"/>
              </w:rPr>
              <w:t xml:space="preserve">.- </w:t>
            </w:r>
            <w:r w:rsidRPr="006E62D9">
              <w:rPr>
                <w:rFonts w:ascii="Arial" w:eastAsia="Arial" w:hAnsi="Arial" w:cs="Arial"/>
                <w:sz w:val="20"/>
                <w:szCs w:val="20"/>
              </w:rPr>
              <w:t>Por información en discos magnéticos y discos compactos</w:t>
            </w:r>
          </w:p>
        </w:tc>
        <w:tc>
          <w:tcPr>
            <w:tcW w:w="894" w:type="pct"/>
          </w:tcPr>
          <w:p w14:paraId="68E260C0"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w:t>
            </w:r>
          </w:p>
        </w:tc>
      </w:tr>
      <w:tr w:rsidR="0095129C" w:rsidRPr="006E62D9" w14:paraId="6A2A7C21" w14:textId="77777777" w:rsidTr="00154FE4">
        <w:tc>
          <w:tcPr>
            <w:tcW w:w="4106" w:type="pct"/>
          </w:tcPr>
          <w:p w14:paraId="43D53A5E" w14:textId="77777777" w:rsidR="0095129C" w:rsidRPr="006E62D9" w:rsidRDefault="0095129C" w:rsidP="006E62D9">
            <w:pPr>
              <w:widowControl w:val="0"/>
              <w:spacing w:after="0" w:line="360" w:lineRule="auto"/>
              <w:jc w:val="both"/>
              <w:rPr>
                <w:rFonts w:ascii="Arial" w:eastAsia="Arial" w:hAnsi="Arial" w:cs="Arial"/>
                <w:sz w:val="20"/>
                <w:szCs w:val="20"/>
              </w:rPr>
            </w:pPr>
            <w:proofErr w:type="spellStart"/>
            <w:r w:rsidRPr="006E62D9">
              <w:rPr>
                <w:rFonts w:ascii="Arial" w:eastAsia="Arial" w:hAnsi="Arial" w:cs="Arial"/>
                <w:b/>
                <w:sz w:val="20"/>
                <w:szCs w:val="20"/>
              </w:rPr>
              <w:t>lV</w:t>
            </w:r>
            <w:proofErr w:type="spellEnd"/>
            <w:r w:rsidRPr="006E62D9">
              <w:rPr>
                <w:rFonts w:ascii="Arial" w:eastAsia="Arial" w:hAnsi="Arial" w:cs="Arial"/>
                <w:b/>
                <w:sz w:val="20"/>
                <w:szCs w:val="20"/>
              </w:rPr>
              <w:t xml:space="preserve">.- </w:t>
            </w:r>
            <w:r w:rsidRPr="006E62D9">
              <w:rPr>
                <w:rFonts w:ascii="Arial" w:eastAsia="Arial" w:hAnsi="Arial" w:cs="Arial"/>
                <w:sz w:val="20"/>
                <w:szCs w:val="20"/>
              </w:rPr>
              <w:t>Por información en discos en formato DVD</w:t>
            </w:r>
          </w:p>
        </w:tc>
        <w:tc>
          <w:tcPr>
            <w:tcW w:w="894" w:type="pct"/>
          </w:tcPr>
          <w:p w14:paraId="662D1278"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w:t>
            </w:r>
          </w:p>
        </w:tc>
      </w:tr>
    </w:tbl>
    <w:p w14:paraId="7AE8E576" w14:textId="77777777" w:rsidR="0095129C" w:rsidRPr="006E62D9" w:rsidRDefault="0095129C" w:rsidP="006E62D9">
      <w:pPr>
        <w:widowControl w:val="0"/>
        <w:spacing w:after="0" w:line="360" w:lineRule="auto"/>
        <w:jc w:val="both"/>
        <w:rPr>
          <w:rFonts w:ascii="Arial" w:eastAsia="Arial" w:hAnsi="Arial" w:cs="Arial"/>
          <w:b/>
          <w:sz w:val="20"/>
          <w:szCs w:val="20"/>
        </w:rPr>
      </w:pPr>
    </w:p>
    <w:p w14:paraId="515417A5" w14:textId="56276CF2" w:rsidR="0095129C" w:rsidRPr="006E62D9" w:rsidRDefault="00703672" w:rsidP="006E62D9">
      <w:pPr>
        <w:widowControl w:val="0"/>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95129C" w:rsidRPr="006E62D9">
        <w:rPr>
          <w:rFonts w:ascii="Arial" w:eastAsia="Arial" w:hAnsi="Arial" w:cs="Arial"/>
          <w:b/>
          <w:sz w:val="20"/>
          <w:szCs w:val="20"/>
        </w:rPr>
        <w:t>CAPÍTULO XIII</w:t>
      </w:r>
    </w:p>
    <w:p w14:paraId="221BEBE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 de Alumbrado Público</w:t>
      </w:r>
    </w:p>
    <w:p w14:paraId="2437053F" w14:textId="77777777" w:rsidR="0095129C" w:rsidRPr="006E62D9" w:rsidRDefault="0095129C" w:rsidP="006E62D9">
      <w:pPr>
        <w:widowControl w:val="0"/>
        <w:spacing w:after="0" w:line="360" w:lineRule="auto"/>
        <w:jc w:val="both"/>
        <w:rPr>
          <w:rFonts w:ascii="Arial" w:eastAsia="Arial" w:hAnsi="Arial" w:cs="Arial"/>
          <w:sz w:val="20"/>
          <w:szCs w:val="20"/>
        </w:rPr>
      </w:pPr>
    </w:p>
    <w:p w14:paraId="6DD0F80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47.- </w:t>
      </w:r>
      <w:r w:rsidRPr="006E62D9">
        <w:rPr>
          <w:rFonts w:ascii="Arial" w:eastAsia="Arial" w:hAnsi="Arial" w:cs="Arial"/>
          <w:sz w:val="20"/>
          <w:szCs w:val="20"/>
        </w:rPr>
        <w:t>El derecho por el servicio de alumbrado público será el que resulte de aplicar la tarifa que se describe en la Ley de Hacienda del Municipio de Mocochá.</w:t>
      </w:r>
    </w:p>
    <w:p w14:paraId="04C93DCE" w14:textId="77777777" w:rsidR="0095129C" w:rsidRPr="006E62D9" w:rsidRDefault="0095129C" w:rsidP="006E62D9">
      <w:pPr>
        <w:widowControl w:val="0"/>
        <w:spacing w:after="0" w:line="360" w:lineRule="auto"/>
        <w:jc w:val="both"/>
        <w:rPr>
          <w:rFonts w:ascii="Arial" w:eastAsia="Arial" w:hAnsi="Arial" w:cs="Arial"/>
          <w:sz w:val="20"/>
          <w:szCs w:val="20"/>
        </w:rPr>
      </w:pPr>
    </w:p>
    <w:p w14:paraId="3754C01C"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XIV</w:t>
      </w:r>
    </w:p>
    <w:p w14:paraId="495AB57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Supervisión Sanitaria de Matanza de Animales de Consumo</w:t>
      </w:r>
    </w:p>
    <w:p w14:paraId="37F027B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32F7125" w14:textId="498F02D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48.- </w:t>
      </w:r>
      <w:r w:rsidRPr="006E62D9">
        <w:rPr>
          <w:rFonts w:ascii="Arial" w:eastAsia="Arial" w:hAnsi="Arial" w:cs="Arial"/>
          <w:sz w:val="20"/>
          <w:szCs w:val="20"/>
        </w:rPr>
        <w:t xml:space="preserve">Los derechos por </w:t>
      </w:r>
      <w:r w:rsidRPr="006E62D9">
        <w:rPr>
          <w:rFonts w:ascii="Arial" w:hAnsi="Arial" w:cs="Arial"/>
          <w:sz w:val="20"/>
          <w:szCs w:val="20"/>
        </w:rPr>
        <w:t>la supervisión realizada por el Ayuntamiento para la autorización de matanza de animales de consumo</w:t>
      </w:r>
      <w:r w:rsidR="00B66667">
        <w:rPr>
          <w:rFonts w:ascii="Arial" w:hAnsi="Arial" w:cs="Arial"/>
          <w:sz w:val="20"/>
          <w:szCs w:val="20"/>
        </w:rPr>
        <w:t xml:space="preserve"> fuera del rastro</w:t>
      </w:r>
      <w:r w:rsidRPr="006E62D9">
        <w:rPr>
          <w:rFonts w:ascii="Arial" w:hAnsi="Arial" w:cs="Arial"/>
          <w:sz w:val="20"/>
          <w:szCs w:val="20"/>
        </w:rPr>
        <w:t>,</w:t>
      </w:r>
      <w:r w:rsidRPr="006E62D9">
        <w:rPr>
          <w:rFonts w:ascii="Arial" w:eastAsia="Arial" w:hAnsi="Arial" w:cs="Arial"/>
          <w:sz w:val="20"/>
          <w:szCs w:val="20"/>
        </w:rPr>
        <w:t xml:space="preserve"> se pagarán de acuerdo con la siguiente tarifa por cabeza:</w:t>
      </w:r>
    </w:p>
    <w:p w14:paraId="1E1442A1"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1619"/>
      </w:tblGrid>
      <w:tr w:rsidR="0095129C" w:rsidRPr="006E62D9" w14:paraId="459C760C" w14:textId="77777777" w:rsidTr="00154FE4">
        <w:trPr>
          <w:trHeight w:val="226"/>
        </w:trPr>
        <w:tc>
          <w:tcPr>
            <w:tcW w:w="4100" w:type="pct"/>
          </w:tcPr>
          <w:p w14:paraId="0A4CD815" w14:textId="77777777" w:rsidR="0095129C" w:rsidRPr="006E62D9" w:rsidRDefault="0095129C" w:rsidP="006E62D9">
            <w:pPr>
              <w:widowControl w:val="0"/>
              <w:numPr>
                <w:ilvl w:val="0"/>
                <w:numId w:val="3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vacuno</w:t>
            </w:r>
          </w:p>
        </w:tc>
        <w:tc>
          <w:tcPr>
            <w:tcW w:w="900" w:type="pct"/>
          </w:tcPr>
          <w:p w14:paraId="410A5CF2"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55.00</w:t>
            </w:r>
          </w:p>
        </w:tc>
      </w:tr>
      <w:tr w:rsidR="0095129C" w:rsidRPr="006E62D9" w14:paraId="30874F0B" w14:textId="77777777" w:rsidTr="00154FE4">
        <w:trPr>
          <w:trHeight w:val="129"/>
        </w:trPr>
        <w:tc>
          <w:tcPr>
            <w:tcW w:w="4100" w:type="pct"/>
          </w:tcPr>
          <w:p w14:paraId="1E6984CD" w14:textId="77777777" w:rsidR="0095129C" w:rsidRPr="006E62D9" w:rsidRDefault="0095129C" w:rsidP="00C63555">
            <w:pPr>
              <w:widowControl w:val="0"/>
              <w:numPr>
                <w:ilvl w:val="0"/>
                <w:numId w:val="36"/>
              </w:numPr>
              <w:spacing w:after="0" w:line="360" w:lineRule="auto"/>
              <w:ind w:left="708" w:hanging="708"/>
              <w:jc w:val="both"/>
              <w:rPr>
                <w:rFonts w:ascii="Arial" w:eastAsia="Arial" w:hAnsi="Arial" w:cs="Arial"/>
                <w:sz w:val="20"/>
                <w:szCs w:val="20"/>
              </w:rPr>
            </w:pPr>
            <w:r w:rsidRPr="006E62D9">
              <w:rPr>
                <w:rFonts w:ascii="Arial" w:eastAsia="Arial" w:hAnsi="Arial" w:cs="Arial"/>
                <w:sz w:val="20"/>
                <w:szCs w:val="20"/>
              </w:rPr>
              <w:t>Ganado porcino</w:t>
            </w:r>
          </w:p>
        </w:tc>
        <w:tc>
          <w:tcPr>
            <w:tcW w:w="900" w:type="pct"/>
          </w:tcPr>
          <w:p w14:paraId="5118692A"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45.00</w:t>
            </w:r>
          </w:p>
        </w:tc>
      </w:tr>
      <w:tr w:rsidR="0095129C" w:rsidRPr="006E62D9" w14:paraId="12FCE379" w14:textId="77777777" w:rsidTr="00154FE4">
        <w:trPr>
          <w:trHeight w:val="162"/>
        </w:trPr>
        <w:tc>
          <w:tcPr>
            <w:tcW w:w="4100" w:type="pct"/>
          </w:tcPr>
          <w:p w14:paraId="51F02A38" w14:textId="77777777" w:rsidR="0095129C" w:rsidRPr="006E62D9" w:rsidRDefault="0095129C" w:rsidP="006E62D9">
            <w:pPr>
              <w:widowControl w:val="0"/>
              <w:numPr>
                <w:ilvl w:val="0"/>
                <w:numId w:val="3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caprino</w:t>
            </w:r>
          </w:p>
        </w:tc>
        <w:tc>
          <w:tcPr>
            <w:tcW w:w="900" w:type="pct"/>
          </w:tcPr>
          <w:p w14:paraId="05907C4A"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35.00</w:t>
            </w:r>
          </w:p>
        </w:tc>
      </w:tr>
    </w:tbl>
    <w:p w14:paraId="0AAF6277" w14:textId="0446E990" w:rsidR="00C63555" w:rsidRDefault="00C63555" w:rsidP="006E62D9">
      <w:pPr>
        <w:widowControl w:val="0"/>
        <w:spacing w:after="0" w:line="360" w:lineRule="auto"/>
        <w:jc w:val="both"/>
        <w:rPr>
          <w:rFonts w:ascii="Arial" w:eastAsia="Arial" w:hAnsi="Arial" w:cs="Arial"/>
          <w:b/>
          <w:sz w:val="20"/>
          <w:szCs w:val="20"/>
        </w:rPr>
      </w:pPr>
    </w:p>
    <w:p w14:paraId="056129FA"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CUARTO</w:t>
      </w:r>
    </w:p>
    <w:p w14:paraId="7B941EE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CONTRIBUCIONES DE MEJORAS</w:t>
      </w:r>
    </w:p>
    <w:p w14:paraId="7C718D61"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2B49B4F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ÚNICO</w:t>
      </w:r>
    </w:p>
    <w:p w14:paraId="45AFD214"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Contribuciones de Mejoras</w:t>
      </w:r>
    </w:p>
    <w:p w14:paraId="051B102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A47553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49.- </w:t>
      </w:r>
      <w:r w:rsidRPr="006E62D9">
        <w:rPr>
          <w:rFonts w:ascii="Arial" w:eastAsia="Arial" w:hAnsi="Arial" w:cs="Arial"/>
          <w:sz w:val="20"/>
          <w:szCs w:val="20"/>
        </w:rPr>
        <w:t xml:space="preserve">Son contribuciones especiales por mejoras las cantidades que la hacienda pública del Municipio de Mocochá tiene derecho de percibir como aportación a los gastos que ocasione la realización de obras de mejoramiento o la prestación de un servicio de interés general, emprendidos para el beneficio común. </w:t>
      </w:r>
    </w:p>
    <w:p w14:paraId="1D9C65BD" w14:textId="77777777" w:rsidR="0095129C" w:rsidRPr="006E62D9" w:rsidRDefault="0095129C" w:rsidP="006E62D9">
      <w:pPr>
        <w:widowControl w:val="0"/>
        <w:spacing w:after="0" w:line="360" w:lineRule="auto"/>
        <w:jc w:val="both"/>
        <w:rPr>
          <w:rFonts w:ascii="Arial" w:eastAsia="Arial" w:hAnsi="Arial" w:cs="Arial"/>
          <w:sz w:val="20"/>
          <w:szCs w:val="20"/>
        </w:rPr>
      </w:pPr>
    </w:p>
    <w:p w14:paraId="2F8D29AC" w14:textId="1121651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 xml:space="preserve">La cuota para pagar se determinará de conformidad con lo establecido al efecto por la Ley de Hacienda del Municipio de </w:t>
      </w:r>
      <w:proofErr w:type="spellStart"/>
      <w:r w:rsidRPr="006E62D9">
        <w:rPr>
          <w:rFonts w:ascii="Arial" w:eastAsia="Arial" w:hAnsi="Arial" w:cs="Arial"/>
          <w:sz w:val="20"/>
          <w:szCs w:val="20"/>
        </w:rPr>
        <w:t>Mocochá</w:t>
      </w:r>
      <w:proofErr w:type="spellEnd"/>
      <w:r w:rsidR="005569F7">
        <w:rPr>
          <w:rFonts w:ascii="Arial" w:eastAsia="Arial" w:hAnsi="Arial" w:cs="Arial"/>
          <w:sz w:val="20"/>
          <w:szCs w:val="20"/>
        </w:rPr>
        <w:t>, Yucatán</w:t>
      </w:r>
      <w:r w:rsidRPr="006E62D9">
        <w:rPr>
          <w:rFonts w:ascii="Arial" w:eastAsia="Arial" w:hAnsi="Arial" w:cs="Arial"/>
          <w:sz w:val="20"/>
          <w:szCs w:val="20"/>
        </w:rPr>
        <w:t>.</w:t>
      </w:r>
    </w:p>
    <w:p w14:paraId="55847ECE" w14:textId="77777777" w:rsidR="0095129C" w:rsidRPr="006E62D9" w:rsidRDefault="0095129C" w:rsidP="006E62D9">
      <w:pPr>
        <w:widowControl w:val="0"/>
        <w:spacing w:after="0" w:line="360" w:lineRule="auto"/>
        <w:jc w:val="both"/>
        <w:rPr>
          <w:rFonts w:ascii="Arial" w:eastAsia="Arial" w:hAnsi="Arial" w:cs="Arial"/>
          <w:sz w:val="20"/>
          <w:szCs w:val="20"/>
        </w:rPr>
      </w:pPr>
    </w:p>
    <w:p w14:paraId="4521A24F" w14:textId="77777777" w:rsidR="005569F7" w:rsidRDefault="005569F7" w:rsidP="006E62D9">
      <w:pPr>
        <w:widowControl w:val="0"/>
        <w:spacing w:after="0" w:line="360" w:lineRule="auto"/>
        <w:jc w:val="center"/>
        <w:rPr>
          <w:rFonts w:ascii="Arial" w:eastAsia="Arial" w:hAnsi="Arial" w:cs="Arial"/>
          <w:b/>
          <w:sz w:val="20"/>
          <w:szCs w:val="20"/>
        </w:rPr>
      </w:pPr>
    </w:p>
    <w:p w14:paraId="365C915C" w14:textId="77777777" w:rsidR="005569F7" w:rsidRDefault="005569F7" w:rsidP="006E62D9">
      <w:pPr>
        <w:widowControl w:val="0"/>
        <w:spacing w:after="0" w:line="360" w:lineRule="auto"/>
        <w:jc w:val="center"/>
        <w:rPr>
          <w:rFonts w:ascii="Arial" w:eastAsia="Arial" w:hAnsi="Arial" w:cs="Arial"/>
          <w:b/>
          <w:sz w:val="20"/>
          <w:szCs w:val="20"/>
        </w:rPr>
      </w:pPr>
    </w:p>
    <w:p w14:paraId="6F4E858D" w14:textId="77777777" w:rsidR="0095129C" w:rsidRPr="00EA0183" w:rsidRDefault="0095129C" w:rsidP="006E62D9">
      <w:pPr>
        <w:widowControl w:val="0"/>
        <w:spacing w:after="0" w:line="360" w:lineRule="auto"/>
        <w:jc w:val="center"/>
        <w:rPr>
          <w:rFonts w:ascii="Arial" w:eastAsia="Arial" w:hAnsi="Arial" w:cs="Arial"/>
          <w:b/>
          <w:sz w:val="20"/>
          <w:szCs w:val="20"/>
        </w:rPr>
      </w:pPr>
      <w:r w:rsidRPr="00EA0183">
        <w:rPr>
          <w:rFonts w:ascii="Arial" w:eastAsia="Arial" w:hAnsi="Arial" w:cs="Arial"/>
          <w:b/>
          <w:sz w:val="20"/>
          <w:szCs w:val="20"/>
        </w:rPr>
        <w:t>TÍTULO QUINTO</w:t>
      </w:r>
    </w:p>
    <w:p w14:paraId="32666C9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EA0183">
        <w:rPr>
          <w:rFonts w:ascii="Arial" w:eastAsia="Arial" w:hAnsi="Arial" w:cs="Arial"/>
          <w:b/>
          <w:sz w:val="20"/>
          <w:szCs w:val="20"/>
        </w:rPr>
        <w:t>PRODUCTOS</w:t>
      </w:r>
    </w:p>
    <w:p w14:paraId="1E605B6F"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71A079DA"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w:t>
      </w:r>
    </w:p>
    <w:p w14:paraId="346F99C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Productos Derivados de Bienes Inmuebles</w:t>
      </w:r>
    </w:p>
    <w:p w14:paraId="386C462F"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CCD447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50.- </w:t>
      </w:r>
      <w:r w:rsidRPr="006E62D9">
        <w:rPr>
          <w:rFonts w:ascii="Arial" w:eastAsia="Arial" w:hAnsi="Arial" w:cs="Arial"/>
          <w:sz w:val="20"/>
          <w:szCs w:val="20"/>
        </w:rPr>
        <w:t>El Municipio percibirá productos derivados de sus bienes inmuebles por los siguientes conceptos:</w:t>
      </w:r>
    </w:p>
    <w:p w14:paraId="59C7E5A3" w14:textId="77777777" w:rsidR="0095129C" w:rsidRPr="006E62D9" w:rsidRDefault="0095129C" w:rsidP="006E62D9">
      <w:pPr>
        <w:widowControl w:val="0"/>
        <w:spacing w:after="0" w:line="360" w:lineRule="auto"/>
        <w:jc w:val="both"/>
        <w:rPr>
          <w:rFonts w:ascii="Arial" w:eastAsia="Arial" w:hAnsi="Arial" w:cs="Arial"/>
          <w:sz w:val="20"/>
          <w:szCs w:val="20"/>
        </w:rPr>
      </w:pPr>
    </w:p>
    <w:p w14:paraId="64C193B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 </w:t>
      </w:r>
      <w:r w:rsidRPr="006E62D9">
        <w:rPr>
          <w:rFonts w:ascii="Arial" w:eastAsia="Arial" w:hAnsi="Arial" w:cs="Arial"/>
          <w:sz w:val="20"/>
          <w:szCs w:val="20"/>
        </w:rPr>
        <w:t>Arrendamiento o enajenación de bienes inmuebles;</w:t>
      </w:r>
    </w:p>
    <w:p w14:paraId="714C330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Pr="006E62D9">
        <w:rPr>
          <w:rFonts w:ascii="Arial" w:eastAsia="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14:paraId="50491ED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III.- </w:t>
      </w:r>
      <w:r w:rsidRPr="006E62D9">
        <w:rPr>
          <w:rFonts w:ascii="Arial" w:eastAsia="Arial" w:hAnsi="Arial" w:cs="Arial"/>
          <w:sz w:val="20"/>
          <w:szCs w:val="20"/>
        </w:rPr>
        <w:t>Por concesión del uso del piso en la vía pública o en bienes destinados a un servicio público como unidades deportivas, plazas y otros bienes de dominio público.</w:t>
      </w:r>
    </w:p>
    <w:p w14:paraId="20312308" w14:textId="76ABAD6C" w:rsidR="0095129C" w:rsidRPr="006E62D9" w:rsidRDefault="0095129C" w:rsidP="006E62D9">
      <w:pPr>
        <w:widowControl w:val="0"/>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7375"/>
        <w:gridCol w:w="1620"/>
      </w:tblGrid>
      <w:tr w:rsidR="0095129C" w:rsidRPr="006E62D9" w14:paraId="55B547EB" w14:textId="77777777" w:rsidTr="00154FE4">
        <w:trPr>
          <w:trHeight w:val="411"/>
        </w:trPr>
        <w:tc>
          <w:tcPr>
            <w:tcW w:w="7375" w:type="dxa"/>
          </w:tcPr>
          <w:p w14:paraId="1819A63A"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Por derecho de piso a vendedores con puestos semifijos se pagará una cuota de</w:t>
            </w:r>
          </w:p>
        </w:tc>
        <w:tc>
          <w:tcPr>
            <w:tcW w:w="1620" w:type="dxa"/>
          </w:tcPr>
          <w:p w14:paraId="2B0ABB04"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$ 40.00 diarios.</w:t>
            </w:r>
          </w:p>
        </w:tc>
      </w:tr>
      <w:tr w:rsidR="0095129C" w:rsidRPr="006E62D9" w14:paraId="366577B1" w14:textId="77777777" w:rsidTr="00154FE4">
        <w:trPr>
          <w:trHeight w:val="431"/>
        </w:trPr>
        <w:tc>
          <w:tcPr>
            <w:tcW w:w="7375" w:type="dxa"/>
          </w:tcPr>
          <w:p w14:paraId="2694D671"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 xml:space="preserve">b) </w:t>
            </w:r>
            <w:r w:rsidRPr="006E62D9">
              <w:rPr>
                <w:rFonts w:ascii="Arial" w:eastAsia="Arial" w:hAnsi="Arial" w:cs="Arial"/>
                <w:sz w:val="20"/>
                <w:szCs w:val="20"/>
              </w:rPr>
              <w:t>En los casos de vendedores ambulantes se establecerá una cuota fija de</w:t>
            </w:r>
          </w:p>
        </w:tc>
        <w:tc>
          <w:tcPr>
            <w:tcW w:w="1620" w:type="dxa"/>
          </w:tcPr>
          <w:p w14:paraId="36F37F3F"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r w:rsidR="0095129C" w:rsidRPr="006E62D9" w14:paraId="02D55B5B" w14:textId="77777777" w:rsidTr="00154FE4">
        <w:tc>
          <w:tcPr>
            <w:tcW w:w="7375" w:type="dxa"/>
          </w:tcPr>
          <w:p w14:paraId="6DAD990A"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c)</w:t>
            </w:r>
            <w:r w:rsidRPr="006E62D9">
              <w:rPr>
                <w:rFonts w:ascii="Arial" w:eastAsia="Arial" w:hAnsi="Arial" w:cs="Arial"/>
                <w:sz w:val="20"/>
                <w:szCs w:val="20"/>
              </w:rPr>
              <w:t xml:space="preserve"> En los casos de vendedores ambulantes se establecerá una cuota fija de</w:t>
            </w:r>
          </w:p>
        </w:tc>
        <w:tc>
          <w:tcPr>
            <w:tcW w:w="1620" w:type="dxa"/>
          </w:tcPr>
          <w:p w14:paraId="37D5095F"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r w:rsidR="0095129C" w:rsidRPr="006E62D9" w14:paraId="16E46B5D" w14:textId="77777777" w:rsidTr="00154FE4">
        <w:trPr>
          <w:trHeight w:val="461"/>
        </w:trPr>
        <w:tc>
          <w:tcPr>
            <w:tcW w:w="7375" w:type="dxa"/>
          </w:tcPr>
          <w:p w14:paraId="4E1E5D5E"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d)</w:t>
            </w:r>
            <w:r w:rsidRPr="006E62D9">
              <w:rPr>
                <w:rFonts w:ascii="Arial" w:eastAsia="Arial" w:hAnsi="Arial" w:cs="Arial"/>
                <w:sz w:val="20"/>
                <w:szCs w:val="20"/>
              </w:rPr>
              <w:t xml:space="preserve"> En los casos de vendedores ambulantes se establecerá una cuota fija de</w:t>
            </w:r>
          </w:p>
        </w:tc>
        <w:tc>
          <w:tcPr>
            <w:tcW w:w="1620" w:type="dxa"/>
          </w:tcPr>
          <w:p w14:paraId="7DF0B889"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r w:rsidR="0095129C" w:rsidRPr="006E62D9" w14:paraId="5D6EAC2C" w14:textId="77777777" w:rsidTr="00154FE4">
        <w:trPr>
          <w:trHeight w:val="301"/>
        </w:trPr>
        <w:tc>
          <w:tcPr>
            <w:tcW w:w="7375" w:type="dxa"/>
          </w:tcPr>
          <w:p w14:paraId="53F7918C"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e)</w:t>
            </w:r>
            <w:r w:rsidRPr="006E62D9">
              <w:rPr>
                <w:rFonts w:ascii="Arial" w:eastAsia="Arial" w:hAnsi="Arial" w:cs="Arial"/>
                <w:sz w:val="20"/>
                <w:szCs w:val="20"/>
              </w:rPr>
              <w:t xml:space="preserve"> En los casos de vendedores ambulantes se establecerá una cuota fija de</w:t>
            </w:r>
          </w:p>
        </w:tc>
        <w:tc>
          <w:tcPr>
            <w:tcW w:w="1620" w:type="dxa"/>
          </w:tcPr>
          <w:p w14:paraId="5B977BA1"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r w:rsidR="0095129C" w:rsidRPr="006E62D9" w14:paraId="1B301206" w14:textId="77777777" w:rsidTr="00154FE4">
        <w:trPr>
          <w:trHeight w:val="321"/>
        </w:trPr>
        <w:tc>
          <w:tcPr>
            <w:tcW w:w="7375" w:type="dxa"/>
          </w:tcPr>
          <w:p w14:paraId="79D00845"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f)</w:t>
            </w:r>
            <w:r w:rsidRPr="006E62D9">
              <w:rPr>
                <w:rFonts w:ascii="Arial" w:eastAsia="Arial" w:hAnsi="Arial" w:cs="Arial"/>
                <w:sz w:val="20"/>
                <w:szCs w:val="20"/>
              </w:rPr>
              <w:t xml:space="preserve"> En los casos de vendedores ambulantes se establecerá una cuota fija de</w:t>
            </w:r>
          </w:p>
        </w:tc>
        <w:tc>
          <w:tcPr>
            <w:tcW w:w="1620" w:type="dxa"/>
          </w:tcPr>
          <w:p w14:paraId="3CDA3BAC"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bl>
    <w:p w14:paraId="1E30302C" w14:textId="77777777" w:rsidR="0095129C" w:rsidRPr="006E62D9" w:rsidRDefault="0095129C" w:rsidP="006E62D9">
      <w:pPr>
        <w:widowControl w:val="0"/>
        <w:spacing w:after="0" w:line="360" w:lineRule="auto"/>
        <w:jc w:val="both"/>
        <w:rPr>
          <w:rFonts w:ascii="Arial" w:eastAsia="Arial" w:hAnsi="Arial" w:cs="Arial"/>
          <w:sz w:val="20"/>
          <w:szCs w:val="20"/>
        </w:rPr>
      </w:pPr>
    </w:p>
    <w:p w14:paraId="39B4C01B"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II</w:t>
      </w:r>
    </w:p>
    <w:p w14:paraId="663AA78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Productos Derivados de Bienes Muebles</w:t>
      </w:r>
    </w:p>
    <w:p w14:paraId="73397FBE"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FE6817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51.- </w:t>
      </w:r>
      <w:r w:rsidRPr="006E62D9">
        <w:rPr>
          <w:rFonts w:ascii="Arial" w:eastAsia="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Mocochá.</w:t>
      </w:r>
    </w:p>
    <w:p w14:paraId="4901FD10" w14:textId="77777777" w:rsidR="0095129C" w:rsidRPr="006E62D9" w:rsidRDefault="0095129C" w:rsidP="006E62D9">
      <w:pPr>
        <w:widowControl w:val="0"/>
        <w:spacing w:after="0" w:line="360" w:lineRule="auto"/>
        <w:jc w:val="both"/>
        <w:rPr>
          <w:rFonts w:ascii="Arial" w:eastAsia="Arial" w:hAnsi="Arial" w:cs="Arial"/>
          <w:sz w:val="20"/>
          <w:szCs w:val="20"/>
        </w:rPr>
      </w:pPr>
    </w:p>
    <w:p w14:paraId="6C561D43"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III</w:t>
      </w:r>
    </w:p>
    <w:p w14:paraId="3EAD73F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Productos Financieros</w:t>
      </w:r>
    </w:p>
    <w:p w14:paraId="1F47E3C4"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3F99FC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52.- </w:t>
      </w:r>
      <w:r w:rsidRPr="006E62D9">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A73A3BB"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15D223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IV</w:t>
      </w:r>
    </w:p>
    <w:p w14:paraId="6CF747D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Otros Productos</w:t>
      </w:r>
    </w:p>
    <w:p w14:paraId="658AE59B"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C97580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53.- </w:t>
      </w:r>
      <w:r w:rsidRPr="006E62D9">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7E233206" w14:textId="77777777" w:rsidR="00703672" w:rsidRDefault="00703672" w:rsidP="006E62D9">
      <w:pPr>
        <w:widowControl w:val="0"/>
        <w:spacing w:after="0" w:line="360" w:lineRule="auto"/>
        <w:jc w:val="center"/>
        <w:rPr>
          <w:rFonts w:ascii="Arial" w:eastAsia="Arial" w:hAnsi="Arial" w:cs="Arial"/>
          <w:b/>
          <w:sz w:val="20"/>
          <w:szCs w:val="20"/>
        </w:rPr>
      </w:pPr>
    </w:p>
    <w:p w14:paraId="7518F3E2"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SEXTO</w:t>
      </w:r>
    </w:p>
    <w:p w14:paraId="5951222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APROVECHAMIENTOS</w:t>
      </w:r>
    </w:p>
    <w:p w14:paraId="18983884"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22BCED9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w:t>
      </w:r>
    </w:p>
    <w:p w14:paraId="44F3278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Aprovechamientos Derivados por Sanciones Municipales</w:t>
      </w:r>
    </w:p>
    <w:p w14:paraId="3F3F201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3BEA38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54.- </w:t>
      </w:r>
      <w:r w:rsidRPr="006E62D9">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393C94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El Municipio percibirá aprovechamientos derivados de:</w:t>
      </w:r>
    </w:p>
    <w:p w14:paraId="079DB031" w14:textId="77777777" w:rsidR="0095129C" w:rsidRPr="006E62D9" w:rsidRDefault="0095129C" w:rsidP="006E62D9">
      <w:pPr>
        <w:spacing w:after="0" w:line="360" w:lineRule="auto"/>
        <w:rPr>
          <w:rFonts w:ascii="Arial" w:eastAsia="Arial" w:hAnsi="Arial" w:cs="Arial"/>
          <w:b/>
          <w:sz w:val="20"/>
          <w:szCs w:val="20"/>
        </w:rPr>
      </w:pPr>
    </w:p>
    <w:p w14:paraId="477D03F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Pr="006E62D9">
        <w:rPr>
          <w:rFonts w:ascii="Arial" w:eastAsia="Arial" w:hAnsi="Arial" w:cs="Arial"/>
          <w:sz w:val="20"/>
          <w:szCs w:val="20"/>
        </w:rPr>
        <w:t xml:space="preserve">.- </w:t>
      </w:r>
      <w:r w:rsidRPr="006E62D9">
        <w:rPr>
          <w:rFonts w:ascii="Arial" w:eastAsia="Arial" w:hAnsi="Arial" w:cs="Arial"/>
          <w:b/>
          <w:sz w:val="20"/>
          <w:szCs w:val="20"/>
        </w:rPr>
        <w:t>Infracciones por faltas administrativas:</w:t>
      </w:r>
    </w:p>
    <w:p w14:paraId="220E157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violación a las disposiciones contenidas en los reglamentos municipales, se cobrarán las multas establecidas en cada uno de dichos ordenamientos.</w:t>
      </w:r>
    </w:p>
    <w:p w14:paraId="115A3DF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E06F38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Pr="006E62D9">
        <w:rPr>
          <w:rFonts w:ascii="Arial" w:eastAsia="Arial" w:hAnsi="Arial" w:cs="Arial"/>
          <w:sz w:val="20"/>
          <w:szCs w:val="20"/>
        </w:rPr>
        <w:t xml:space="preserve">.- </w:t>
      </w:r>
      <w:r w:rsidRPr="006E62D9">
        <w:rPr>
          <w:rFonts w:ascii="Arial" w:eastAsia="Arial" w:hAnsi="Arial" w:cs="Arial"/>
          <w:b/>
          <w:sz w:val="20"/>
          <w:szCs w:val="20"/>
        </w:rPr>
        <w:t>Infracciones por faltas de carácter fiscal:</w:t>
      </w:r>
    </w:p>
    <w:p w14:paraId="7BB89B76" w14:textId="77777777" w:rsidR="0095129C" w:rsidRPr="006E62D9" w:rsidRDefault="0095129C" w:rsidP="00564F76">
      <w:pPr>
        <w:widowControl w:val="0"/>
        <w:numPr>
          <w:ilvl w:val="0"/>
          <w:numId w:val="40"/>
        </w:numPr>
        <w:tabs>
          <w:tab w:val="left" w:pos="709"/>
        </w:tabs>
        <w:spacing w:after="0" w:line="360" w:lineRule="auto"/>
        <w:ind w:left="284" w:firstLine="0"/>
        <w:jc w:val="both"/>
        <w:rPr>
          <w:rFonts w:ascii="Arial" w:hAnsi="Arial" w:cs="Arial"/>
          <w:sz w:val="20"/>
          <w:szCs w:val="20"/>
        </w:rPr>
      </w:pPr>
      <w:r w:rsidRPr="006E62D9">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14:paraId="74310AE1" w14:textId="77777777" w:rsidR="0095129C" w:rsidRPr="006E62D9" w:rsidRDefault="0095129C" w:rsidP="00564F76">
      <w:pPr>
        <w:widowControl w:val="0"/>
        <w:numPr>
          <w:ilvl w:val="0"/>
          <w:numId w:val="40"/>
        </w:numPr>
        <w:tabs>
          <w:tab w:val="left" w:pos="709"/>
        </w:tabs>
        <w:spacing w:after="0" w:line="360" w:lineRule="auto"/>
        <w:ind w:left="284" w:firstLine="0"/>
        <w:jc w:val="both"/>
        <w:rPr>
          <w:rFonts w:ascii="Arial" w:hAnsi="Arial" w:cs="Arial"/>
          <w:sz w:val="20"/>
          <w:szCs w:val="20"/>
        </w:rPr>
      </w:pPr>
      <w:r w:rsidRPr="006E62D9">
        <w:rPr>
          <w:rFonts w:ascii="Arial" w:eastAsia="Arial" w:hAnsi="Arial" w:cs="Arial"/>
          <w:sz w:val="20"/>
          <w:szCs w:val="20"/>
        </w:rPr>
        <w:t>Por no presentar o proporcionar el contribuyente los datos e informes que exigen las leyes fiscales o proporcionarlos extemporáneamente, hacerlo con información alterada. Multa de 3 a 10 unidades de medida y actualización.</w:t>
      </w:r>
    </w:p>
    <w:p w14:paraId="187B5440" w14:textId="77777777" w:rsidR="0095129C" w:rsidRPr="006E62D9" w:rsidRDefault="0095129C" w:rsidP="00564F76">
      <w:pPr>
        <w:widowControl w:val="0"/>
        <w:numPr>
          <w:ilvl w:val="0"/>
          <w:numId w:val="40"/>
        </w:numPr>
        <w:tabs>
          <w:tab w:val="left" w:pos="709"/>
        </w:tabs>
        <w:spacing w:after="0" w:line="360" w:lineRule="auto"/>
        <w:ind w:left="284" w:firstLine="0"/>
        <w:jc w:val="both"/>
        <w:rPr>
          <w:rFonts w:ascii="Arial" w:hAnsi="Arial" w:cs="Arial"/>
          <w:sz w:val="20"/>
          <w:szCs w:val="20"/>
        </w:rPr>
      </w:pPr>
      <w:r w:rsidRPr="006E62D9">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4E5BCE20" w14:textId="77777777" w:rsidR="0095129C" w:rsidRPr="006E62D9" w:rsidRDefault="0095129C" w:rsidP="006E62D9">
      <w:pPr>
        <w:widowControl w:val="0"/>
        <w:tabs>
          <w:tab w:val="left" w:pos="709"/>
        </w:tabs>
        <w:spacing w:after="0" w:line="360" w:lineRule="auto"/>
        <w:jc w:val="both"/>
        <w:rPr>
          <w:rFonts w:ascii="Arial" w:hAnsi="Arial" w:cs="Arial"/>
          <w:sz w:val="20"/>
          <w:szCs w:val="20"/>
        </w:rPr>
      </w:pPr>
    </w:p>
    <w:p w14:paraId="32FF884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Pr="006E62D9">
        <w:rPr>
          <w:rFonts w:ascii="Arial" w:eastAsia="Arial" w:hAnsi="Arial" w:cs="Arial"/>
          <w:sz w:val="20"/>
          <w:szCs w:val="20"/>
        </w:rPr>
        <w:t>.- Sanciones por falta de pago oportuno de créditos fiscales.</w:t>
      </w:r>
    </w:p>
    <w:p w14:paraId="101BDFCA" w14:textId="77777777" w:rsidR="0095129C" w:rsidRPr="006E62D9" w:rsidRDefault="0095129C" w:rsidP="006E62D9">
      <w:pPr>
        <w:widowControl w:val="0"/>
        <w:spacing w:after="0" w:line="360" w:lineRule="auto"/>
        <w:jc w:val="both"/>
        <w:rPr>
          <w:rFonts w:ascii="Arial" w:eastAsia="Arial" w:hAnsi="Arial" w:cs="Arial"/>
          <w:sz w:val="20"/>
          <w:szCs w:val="20"/>
        </w:rPr>
      </w:pPr>
    </w:p>
    <w:p w14:paraId="1865139D"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II</w:t>
      </w:r>
    </w:p>
    <w:p w14:paraId="78AE2F9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Aprovechamientos Derivados de Recursos Transferidos al Municipio</w:t>
      </w:r>
    </w:p>
    <w:p w14:paraId="4D64D7F3"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0BD575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55.- </w:t>
      </w:r>
      <w:r w:rsidRPr="006E62D9">
        <w:rPr>
          <w:rFonts w:ascii="Arial" w:eastAsia="Arial" w:hAnsi="Arial" w:cs="Arial"/>
          <w:sz w:val="20"/>
          <w:szCs w:val="20"/>
        </w:rPr>
        <w:t>Corresponderán a este capítulo de ingresos, los que perciba el municipio por cuenta de:</w:t>
      </w:r>
    </w:p>
    <w:p w14:paraId="6ACBE105" w14:textId="77777777" w:rsidR="0095129C" w:rsidRPr="006E62D9" w:rsidRDefault="0095129C" w:rsidP="006E62D9">
      <w:pPr>
        <w:widowControl w:val="0"/>
        <w:spacing w:after="0" w:line="360" w:lineRule="auto"/>
        <w:jc w:val="both"/>
        <w:rPr>
          <w:rFonts w:ascii="Arial" w:eastAsia="Arial" w:hAnsi="Arial" w:cs="Arial"/>
          <w:sz w:val="20"/>
          <w:szCs w:val="20"/>
        </w:rPr>
      </w:pPr>
    </w:p>
    <w:p w14:paraId="2A845CCD"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Cesiones;</w:t>
      </w:r>
    </w:p>
    <w:p w14:paraId="32E8F22D"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Herencias;</w:t>
      </w:r>
    </w:p>
    <w:p w14:paraId="2D9F69B0"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Legados;</w:t>
      </w:r>
    </w:p>
    <w:p w14:paraId="57A64766"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Donaciones;</w:t>
      </w:r>
    </w:p>
    <w:p w14:paraId="210DF251"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Adjudicaciones judiciales;</w:t>
      </w:r>
    </w:p>
    <w:p w14:paraId="2F15D43C"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Adjudicaciones administrativas;</w:t>
      </w:r>
    </w:p>
    <w:p w14:paraId="737BCE39"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Subsidios de otro nivel de gobierno;</w:t>
      </w:r>
    </w:p>
    <w:p w14:paraId="6FA34509"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Subsidios de organismos públicos y privados, y</w:t>
      </w:r>
    </w:p>
    <w:p w14:paraId="659C4C80"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Multas impuestas por autoridades administrativas federales no fiscales.</w:t>
      </w:r>
    </w:p>
    <w:p w14:paraId="382FA96F" w14:textId="77777777" w:rsidR="0095129C" w:rsidRPr="006E62D9" w:rsidRDefault="0095129C" w:rsidP="006E62D9">
      <w:pPr>
        <w:spacing w:after="0" w:line="360" w:lineRule="auto"/>
        <w:rPr>
          <w:rFonts w:ascii="Arial" w:eastAsia="Arial" w:hAnsi="Arial" w:cs="Arial"/>
          <w:b/>
          <w:color w:val="000000"/>
          <w:sz w:val="20"/>
          <w:szCs w:val="20"/>
        </w:rPr>
      </w:pPr>
    </w:p>
    <w:p w14:paraId="1783E67C" w14:textId="77777777" w:rsidR="0095129C" w:rsidRPr="006E62D9" w:rsidRDefault="0095129C" w:rsidP="006E62D9">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6E62D9">
        <w:rPr>
          <w:rFonts w:ascii="Arial" w:eastAsia="Arial" w:hAnsi="Arial" w:cs="Arial"/>
          <w:b/>
          <w:color w:val="000000"/>
          <w:sz w:val="20"/>
          <w:szCs w:val="20"/>
        </w:rPr>
        <w:t>CAPÍTULO III</w:t>
      </w:r>
    </w:p>
    <w:p w14:paraId="3A2DF0C0" w14:textId="77777777" w:rsidR="0095129C" w:rsidRPr="006E62D9" w:rsidRDefault="0095129C" w:rsidP="006E62D9">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6E62D9">
        <w:rPr>
          <w:rFonts w:ascii="Arial" w:eastAsia="Arial" w:hAnsi="Arial" w:cs="Arial"/>
          <w:b/>
          <w:color w:val="000000"/>
          <w:sz w:val="20"/>
          <w:szCs w:val="20"/>
        </w:rPr>
        <w:t>Aprovechamientos Diversos</w:t>
      </w:r>
    </w:p>
    <w:p w14:paraId="0F79B717"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44B6CF3F" w14:textId="70A77A2A" w:rsidR="0095129C" w:rsidRPr="006E62D9" w:rsidRDefault="0095129C" w:rsidP="006E62D9">
      <w:pPr>
        <w:widowControl w:val="0"/>
        <w:spacing w:after="0" w:line="360" w:lineRule="auto"/>
        <w:jc w:val="both"/>
        <w:rPr>
          <w:rFonts w:ascii="Arial" w:eastAsia="Arial" w:hAnsi="Arial" w:cs="Arial"/>
          <w:b/>
          <w:sz w:val="20"/>
          <w:szCs w:val="20"/>
        </w:rPr>
      </w:pPr>
      <w:r w:rsidRPr="006E62D9">
        <w:rPr>
          <w:rFonts w:ascii="Arial" w:eastAsia="Arial" w:hAnsi="Arial" w:cs="Arial"/>
          <w:b/>
          <w:sz w:val="20"/>
          <w:szCs w:val="20"/>
        </w:rPr>
        <w:t xml:space="preserve">Artículo 56.- </w:t>
      </w:r>
      <w:r w:rsidRPr="006E62D9">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4397051" w14:textId="77777777" w:rsidR="0095129C" w:rsidRDefault="0095129C" w:rsidP="006E62D9">
      <w:pPr>
        <w:widowControl w:val="0"/>
        <w:spacing w:after="0" w:line="360" w:lineRule="auto"/>
        <w:jc w:val="both"/>
        <w:rPr>
          <w:rFonts w:ascii="Arial" w:eastAsia="Arial" w:hAnsi="Arial" w:cs="Arial"/>
          <w:b/>
          <w:sz w:val="20"/>
          <w:szCs w:val="20"/>
        </w:rPr>
      </w:pPr>
    </w:p>
    <w:p w14:paraId="101D988A" w14:textId="77777777" w:rsidR="000D7DA8" w:rsidRDefault="000D7DA8" w:rsidP="006E62D9">
      <w:pPr>
        <w:widowControl w:val="0"/>
        <w:spacing w:after="0" w:line="360" w:lineRule="auto"/>
        <w:jc w:val="both"/>
        <w:rPr>
          <w:rFonts w:ascii="Arial" w:eastAsia="Arial" w:hAnsi="Arial" w:cs="Arial"/>
          <w:b/>
          <w:sz w:val="20"/>
          <w:szCs w:val="20"/>
        </w:rPr>
      </w:pPr>
    </w:p>
    <w:p w14:paraId="5A71AD50" w14:textId="77777777" w:rsidR="000D7DA8" w:rsidRPr="006E62D9" w:rsidRDefault="000D7DA8" w:rsidP="006E62D9">
      <w:pPr>
        <w:widowControl w:val="0"/>
        <w:spacing w:after="0" w:line="360" w:lineRule="auto"/>
        <w:jc w:val="both"/>
        <w:rPr>
          <w:rFonts w:ascii="Arial" w:eastAsia="Arial" w:hAnsi="Arial" w:cs="Arial"/>
          <w:b/>
          <w:sz w:val="20"/>
          <w:szCs w:val="20"/>
        </w:rPr>
      </w:pPr>
    </w:p>
    <w:p w14:paraId="1A96916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SÉPTIMO</w:t>
      </w:r>
    </w:p>
    <w:p w14:paraId="1D548B7D"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PARTICIPACIONES Y APORTACIONES</w:t>
      </w:r>
    </w:p>
    <w:p w14:paraId="4F77EBF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6A3328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ÚNICO</w:t>
      </w:r>
    </w:p>
    <w:p w14:paraId="7DD529F2"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Participaciones Federales, Estatales y Aportaciones</w:t>
      </w:r>
    </w:p>
    <w:p w14:paraId="75B713C2"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B7DFA9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57.</w:t>
      </w:r>
      <w:r w:rsidRPr="006E62D9">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0D87510" w14:textId="77777777" w:rsidR="00154FE4" w:rsidRPr="006E62D9" w:rsidRDefault="00154FE4" w:rsidP="006E62D9">
      <w:pPr>
        <w:widowControl w:val="0"/>
        <w:spacing w:after="0" w:line="360" w:lineRule="auto"/>
        <w:jc w:val="both"/>
        <w:rPr>
          <w:rFonts w:ascii="Arial" w:eastAsia="Arial" w:hAnsi="Arial" w:cs="Arial"/>
          <w:sz w:val="20"/>
          <w:szCs w:val="20"/>
        </w:rPr>
      </w:pPr>
    </w:p>
    <w:p w14:paraId="02F7387A" w14:textId="29291D9B"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296180FA" w14:textId="77777777" w:rsidR="000D7DA8" w:rsidRPr="006E62D9" w:rsidRDefault="000D7DA8" w:rsidP="006E62D9">
      <w:pPr>
        <w:widowControl w:val="0"/>
        <w:spacing w:after="0" w:line="360" w:lineRule="auto"/>
        <w:jc w:val="both"/>
        <w:rPr>
          <w:rFonts w:ascii="Arial" w:eastAsia="Arial" w:hAnsi="Arial" w:cs="Arial"/>
          <w:b/>
          <w:sz w:val="20"/>
          <w:szCs w:val="20"/>
        </w:rPr>
      </w:pPr>
    </w:p>
    <w:p w14:paraId="613E501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OCTAVO</w:t>
      </w:r>
    </w:p>
    <w:p w14:paraId="2E94B11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INGRESOS EXTRAORDINARIOS</w:t>
      </w:r>
    </w:p>
    <w:p w14:paraId="195BC669"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0D75CF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ÚNICO</w:t>
      </w:r>
    </w:p>
    <w:p w14:paraId="11158F9A"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 los Empréstitos, Subsidios y los Provenientes del Estado o la Federación</w:t>
      </w:r>
    </w:p>
    <w:p w14:paraId="0332B8C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96CEE68" w14:textId="5D7CE065" w:rsidR="0057342C" w:rsidRPr="006E62D9" w:rsidRDefault="0095129C" w:rsidP="006E62D9">
      <w:pPr>
        <w:widowControl w:val="0"/>
        <w:spacing w:after="0" w:line="360" w:lineRule="auto"/>
        <w:jc w:val="both"/>
        <w:rPr>
          <w:rFonts w:ascii="Arial" w:eastAsia="Arial" w:hAnsi="Arial" w:cs="Arial"/>
          <w:b/>
          <w:sz w:val="20"/>
          <w:szCs w:val="20"/>
        </w:rPr>
      </w:pPr>
      <w:r w:rsidRPr="006E62D9">
        <w:rPr>
          <w:rFonts w:ascii="Arial" w:eastAsia="Arial" w:hAnsi="Arial" w:cs="Arial"/>
          <w:b/>
          <w:sz w:val="20"/>
          <w:szCs w:val="20"/>
        </w:rPr>
        <w:t xml:space="preserve">Artículo 58.- </w:t>
      </w:r>
      <w:r w:rsidRPr="006E62D9">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432AF0A5" w14:textId="77777777" w:rsidR="00564F76" w:rsidRDefault="00564F76" w:rsidP="006E62D9">
      <w:pPr>
        <w:widowControl w:val="0"/>
        <w:spacing w:after="0" w:line="360" w:lineRule="auto"/>
        <w:jc w:val="center"/>
        <w:rPr>
          <w:rFonts w:ascii="Arial" w:eastAsia="Arial" w:hAnsi="Arial" w:cs="Arial"/>
          <w:b/>
          <w:sz w:val="20"/>
          <w:szCs w:val="20"/>
          <w:lang w:val="en-US"/>
        </w:rPr>
      </w:pPr>
    </w:p>
    <w:p w14:paraId="3ADFEB0D" w14:textId="37C95E14" w:rsidR="0095129C" w:rsidRPr="006E62D9" w:rsidRDefault="0095129C" w:rsidP="006E62D9">
      <w:pPr>
        <w:widowControl w:val="0"/>
        <w:spacing w:after="0" w:line="360" w:lineRule="auto"/>
        <w:jc w:val="center"/>
        <w:rPr>
          <w:rFonts w:ascii="Arial" w:eastAsia="Arial" w:hAnsi="Arial" w:cs="Arial"/>
          <w:b/>
          <w:sz w:val="20"/>
          <w:szCs w:val="20"/>
          <w:lang w:val="en-US"/>
        </w:rPr>
      </w:pPr>
      <w:r w:rsidRPr="006E62D9">
        <w:rPr>
          <w:rFonts w:ascii="Arial" w:eastAsia="Arial" w:hAnsi="Arial" w:cs="Arial"/>
          <w:b/>
          <w:sz w:val="20"/>
          <w:szCs w:val="20"/>
          <w:lang w:val="en-US"/>
        </w:rPr>
        <w:t xml:space="preserve">T r a n s </w:t>
      </w:r>
      <w:proofErr w:type="spellStart"/>
      <w:r w:rsidRPr="006E62D9">
        <w:rPr>
          <w:rFonts w:ascii="Arial" w:eastAsia="Arial" w:hAnsi="Arial" w:cs="Arial"/>
          <w:b/>
          <w:sz w:val="20"/>
          <w:szCs w:val="20"/>
          <w:lang w:val="en-US"/>
        </w:rPr>
        <w:t>i</w:t>
      </w:r>
      <w:proofErr w:type="spellEnd"/>
      <w:r w:rsidRPr="006E62D9">
        <w:rPr>
          <w:rFonts w:ascii="Arial" w:eastAsia="Arial" w:hAnsi="Arial" w:cs="Arial"/>
          <w:b/>
          <w:sz w:val="20"/>
          <w:szCs w:val="20"/>
          <w:lang w:val="en-US"/>
        </w:rPr>
        <w:t xml:space="preserve"> t o r </w:t>
      </w:r>
      <w:proofErr w:type="spellStart"/>
      <w:r w:rsidRPr="006E62D9">
        <w:rPr>
          <w:rFonts w:ascii="Arial" w:eastAsia="Arial" w:hAnsi="Arial" w:cs="Arial"/>
          <w:b/>
          <w:sz w:val="20"/>
          <w:szCs w:val="20"/>
          <w:lang w:val="en-US"/>
        </w:rPr>
        <w:t>i</w:t>
      </w:r>
      <w:proofErr w:type="spellEnd"/>
      <w:r w:rsidRPr="006E62D9">
        <w:rPr>
          <w:rFonts w:ascii="Arial" w:eastAsia="Arial" w:hAnsi="Arial" w:cs="Arial"/>
          <w:b/>
          <w:sz w:val="20"/>
          <w:szCs w:val="20"/>
          <w:lang w:val="en-US"/>
        </w:rPr>
        <w:t xml:space="preserve"> o</w:t>
      </w:r>
    </w:p>
    <w:p w14:paraId="6C9B350B" w14:textId="77777777" w:rsidR="00564F76" w:rsidRDefault="00564F76" w:rsidP="006E62D9">
      <w:pPr>
        <w:widowControl w:val="0"/>
        <w:spacing w:after="0" w:line="360" w:lineRule="auto"/>
        <w:jc w:val="both"/>
        <w:rPr>
          <w:rFonts w:ascii="Arial" w:eastAsia="Arial" w:hAnsi="Arial" w:cs="Arial"/>
          <w:b/>
          <w:sz w:val="20"/>
          <w:szCs w:val="20"/>
        </w:rPr>
      </w:pPr>
    </w:p>
    <w:p w14:paraId="42B8C859" w14:textId="53864C2D" w:rsidR="00430E67"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w:t>
      </w:r>
      <w:r w:rsidR="00564F76">
        <w:rPr>
          <w:rFonts w:ascii="Arial" w:eastAsia="Arial" w:hAnsi="Arial" w:cs="Arial"/>
          <w:b/>
          <w:sz w:val="20"/>
          <w:szCs w:val="20"/>
        </w:rPr>
        <w:t>ú</w:t>
      </w:r>
      <w:r w:rsidRPr="006E62D9">
        <w:rPr>
          <w:rFonts w:ascii="Arial" w:eastAsia="Arial" w:hAnsi="Arial" w:cs="Arial"/>
          <w:b/>
          <w:sz w:val="20"/>
          <w:szCs w:val="20"/>
        </w:rPr>
        <w:t xml:space="preserve">nico.- </w:t>
      </w:r>
      <w:r w:rsidRPr="006E62D9">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AB95CD5" w14:textId="77777777" w:rsidR="00154FE4" w:rsidRPr="006E62D9" w:rsidRDefault="00154FE4" w:rsidP="006E62D9">
      <w:pPr>
        <w:widowControl w:val="0"/>
        <w:spacing w:after="0" w:line="360" w:lineRule="auto"/>
        <w:jc w:val="both"/>
        <w:rPr>
          <w:rFonts w:ascii="Arial" w:hAnsi="Arial" w:cs="Arial"/>
          <w:sz w:val="20"/>
          <w:szCs w:val="20"/>
        </w:rPr>
      </w:pPr>
    </w:p>
    <w:sectPr w:rsidR="00154FE4" w:rsidRPr="006E62D9" w:rsidSect="006E62D9">
      <w:headerReference w:type="default" r:id="rId7"/>
      <w:footerReference w:type="default" r:id="rId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1DFCE" w14:textId="77777777" w:rsidR="00EA0183" w:rsidRDefault="00EA0183" w:rsidP="009263A5">
      <w:pPr>
        <w:spacing w:after="0" w:line="240" w:lineRule="auto"/>
      </w:pPr>
      <w:r>
        <w:separator/>
      </w:r>
    </w:p>
  </w:endnote>
  <w:endnote w:type="continuationSeparator" w:id="0">
    <w:p w14:paraId="319F378E" w14:textId="77777777" w:rsidR="00EA0183" w:rsidRDefault="00EA0183" w:rsidP="0092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merican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287326"/>
      <w:docPartObj>
        <w:docPartGallery w:val="Page Numbers (Bottom of Page)"/>
        <w:docPartUnique/>
      </w:docPartObj>
    </w:sdtPr>
    <w:sdtEndPr>
      <w:rPr>
        <w:rFonts w:ascii="Arial" w:hAnsi="Arial" w:cs="Arial"/>
        <w:sz w:val="20"/>
        <w:szCs w:val="20"/>
      </w:rPr>
    </w:sdtEndPr>
    <w:sdtContent>
      <w:p w14:paraId="789E7F9B" w14:textId="34883E76" w:rsidR="00EA0183" w:rsidRPr="00B041D1" w:rsidRDefault="00EA0183">
        <w:pPr>
          <w:pStyle w:val="Piedepgina"/>
          <w:jc w:val="center"/>
          <w:rPr>
            <w:rFonts w:ascii="Arial" w:hAnsi="Arial" w:cs="Arial"/>
            <w:sz w:val="20"/>
            <w:szCs w:val="20"/>
          </w:rPr>
        </w:pPr>
        <w:r w:rsidRPr="00B041D1">
          <w:rPr>
            <w:rFonts w:ascii="Arial" w:hAnsi="Arial" w:cs="Arial"/>
            <w:sz w:val="20"/>
            <w:szCs w:val="20"/>
          </w:rPr>
          <w:fldChar w:fldCharType="begin"/>
        </w:r>
        <w:r w:rsidRPr="00B041D1">
          <w:rPr>
            <w:rFonts w:ascii="Arial" w:hAnsi="Arial" w:cs="Arial"/>
            <w:sz w:val="20"/>
            <w:szCs w:val="20"/>
          </w:rPr>
          <w:instrText>PAGE   \* MERGEFORMAT</w:instrText>
        </w:r>
        <w:r w:rsidRPr="00B041D1">
          <w:rPr>
            <w:rFonts w:ascii="Arial" w:hAnsi="Arial" w:cs="Arial"/>
            <w:sz w:val="20"/>
            <w:szCs w:val="20"/>
          </w:rPr>
          <w:fldChar w:fldCharType="separate"/>
        </w:r>
        <w:r w:rsidR="00703672" w:rsidRPr="00703672">
          <w:rPr>
            <w:rFonts w:ascii="Arial" w:hAnsi="Arial" w:cs="Arial"/>
            <w:noProof/>
            <w:sz w:val="20"/>
            <w:szCs w:val="20"/>
            <w:lang w:val="es-ES"/>
          </w:rPr>
          <w:t>20</w:t>
        </w:r>
        <w:r w:rsidRPr="00B041D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79FA0" w14:textId="77777777" w:rsidR="00EA0183" w:rsidRDefault="00EA0183" w:rsidP="009263A5">
      <w:pPr>
        <w:spacing w:after="0" w:line="240" w:lineRule="auto"/>
      </w:pPr>
      <w:r>
        <w:separator/>
      </w:r>
    </w:p>
  </w:footnote>
  <w:footnote w:type="continuationSeparator" w:id="0">
    <w:p w14:paraId="3511BF0F" w14:textId="77777777" w:rsidR="00EA0183" w:rsidRDefault="00EA0183" w:rsidP="00926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5DCB6" w14:textId="71E07AFD" w:rsidR="00EA0183" w:rsidRDefault="00EA0183" w:rsidP="009263A5">
    <w:pPr>
      <w:pStyle w:val="Encabezado"/>
      <w:jc w:val="right"/>
    </w:pPr>
    <w:r>
      <w:rPr>
        <w:noProof/>
        <w:lang w:eastAsia="es-MX"/>
      </w:rPr>
      <mc:AlternateContent>
        <mc:Choice Requires="wpg">
          <w:drawing>
            <wp:anchor distT="0" distB="0" distL="114300" distR="114300" simplePos="0" relativeHeight="251659264" behindDoc="0" locked="0" layoutInCell="1" allowOverlap="1" wp14:anchorId="4BDB26AF" wp14:editId="3167DB45">
              <wp:simplePos x="0" y="0"/>
              <wp:positionH relativeFrom="column">
                <wp:posOffset>-52705</wp:posOffset>
              </wp:positionH>
              <wp:positionV relativeFrom="paragraph">
                <wp:posOffset>-234315</wp:posOffset>
              </wp:positionV>
              <wp:extent cx="5885815" cy="148145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EB2C4" w14:textId="77777777" w:rsidR="00EA0183" w:rsidRPr="001E34E0" w:rsidRDefault="00EA0183" w:rsidP="006E62D9">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2C6CFD7E" w14:textId="77777777" w:rsidR="00EA0183" w:rsidRPr="00F223C8" w:rsidRDefault="00EA0183" w:rsidP="006E62D9">
                            <w:pPr>
                              <w:pStyle w:val="Ttulo5"/>
                              <w:keepNext w:val="0"/>
                              <w:keepLines w:val="0"/>
                              <w:widowControl w:val="0"/>
                              <w:numPr>
                                <w:ilvl w:val="0"/>
                                <w:numId w:val="0"/>
                              </w:numPr>
                              <w:spacing w:before="0" w:line="240" w:lineRule="auto"/>
                              <w:ind w:left="1008" w:right="11" w:hanging="432"/>
                              <w:jc w:val="center"/>
                              <w:rPr>
                                <w:rFonts w:ascii="Times New Roman" w:hAnsi="Times New Roman"/>
                                <w:b/>
                                <w:bCs/>
                                <w:color w:val="auto"/>
                              </w:rPr>
                            </w:pPr>
                            <w:r w:rsidRPr="00F223C8">
                              <w:rPr>
                                <w:rFonts w:ascii="Times New Roman" w:hAnsi="Times New Roman"/>
                                <w:b/>
                                <w:bCs/>
                                <w:color w:val="auto"/>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EF2EA" w14:textId="77777777" w:rsidR="00EA0183" w:rsidRDefault="00EA0183" w:rsidP="006E62D9">
                              <w:pPr>
                                <w:spacing w:after="0" w:line="240" w:lineRule="auto"/>
                                <w:ind w:left="-851"/>
                                <w:jc w:val="center"/>
                                <w:rPr>
                                  <w:rFonts w:cs="Tahoma"/>
                                  <w:sz w:val="16"/>
                                  <w:szCs w:val="16"/>
                                </w:rPr>
                              </w:pPr>
                              <w:r w:rsidRPr="00603AF2">
                                <w:rPr>
                                  <w:rFonts w:cs="Tahoma"/>
                                  <w:sz w:val="16"/>
                                  <w:szCs w:val="16"/>
                                </w:rPr>
                                <w:t>LX</w:t>
                              </w:r>
                              <w:r>
                                <w:rPr>
                                  <w:rFonts w:cs="Tahoma"/>
                                  <w:sz w:val="16"/>
                                  <w:szCs w:val="16"/>
                                </w:rPr>
                                <w:t>III</w:t>
                              </w:r>
                              <w:r w:rsidRPr="00603AF2">
                                <w:rPr>
                                  <w:rFonts w:cs="Tahoma"/>
                                  <w:sz w:val="16"/>
                                  <w:szCs w:val="16"/>
                                </w:rPr>
                                <w:t xml:space="preserve"> LEGISLATURA DEL ESTADO</w:t>
                              </w:r>
                            </w:p>
                            <w:p w14:paraId="77F9DA8A" w14:textId="77777777" w:rsidR="00EA0183" w:rsidRDefault="00EA0183" w:rsidP="006E62D9">
                              <w:pPr>
                                <w:spacing w:after="0" w:line="240" w:lineRule="auto"/>
                                <w:ind w:left="-851"/>
                                <w:jc w:val="center"/>
                                <w:rPr>
                                  <w:rFonts w:cs="Tahoma"/>
                                  <w:sz w:val="16"/>
                                  <w:szCs w:val="16"/>
                                </w:rPr>
                              </w:pPr>
                              <w:r>
                                <w:rPr>
                                  <w:rFonts w:cs="Tahoma"/>
                                  <w:sz w:val="16"/>
                                  <w:szCs w:val="16"/>
                                </w:rPr>
                                <w:t>LIBRE Y SOBERANO</w:t>
                              </w:r>
                            </w:p>
                            <w:p w14:paraId="4741D0AD" w14:textId="77777777" w:rsidR="00EA0183" w:rsidRPr="00603AF2" w:rsidRDefault="00EA0183" w:rsidP="006E62D9">
                              <w:pPr>
                                <w:spacing w:after="0" w:line="240" w:lineRule="auto"/>
                                <w:ind w:left="-851"/>
                                <w:jc w:val="center"/>
                                <w:rPr>
                                  <w:rFonts w:cs="Tahoma"/>
                                  <w:sz w:val="16"/>
                                  <w:szCs w:val="16"/>
                                </w:rPr>
                              </w:pPr>
                              <w:r>
                                <w:rPr>
                                  <w:rFonts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BDB26AF" id="Group 5" o:spid="_x0000_s1026" style="position:absolute;left:0;text-align:left;margin-left:-4.15pt;margin-top:-18.4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0XnlopgEAADGDwAADgAAAAAAAAAAAAAAAAA8AgAAZHJzL2Uyb0RvYy54bWxQSwECLQAUAAYA&#10;CAAAACEAWGCzG7oAAAAiAQAAGQAAAAAAAAAAAAAAAAAABwAAZHJzL19yZWxzL2Uyb0RvYy54bWwu&#10;cmVsc1BLAQItABQABgAIAAAAIQA6AqEK4AAAAAoBAAAPAAAAAAAAAAAAAAAAAPE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7B8EB2C4" w14:textId="77777777" w:rsidR="00EA0183" w:rsidRPr="001E34E0" w:rsidRDefault="00EA0183" w:rsidP="006E62D9">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2C6CFD7E" w14:textId="77777777" w:rsidR="00EA0183" w:rsidRPr="00F223C8" w:rsidRDefault="00EA0183" w:rsidP="006E62D9">
                      <w:pPr>
                        <w:pStyle w:val="Ttulo5"/>
                        <w:keepNext w:val="0"/>
                        <w:keepLines w:val="0"/>
                        <w:widowControl w:val="0"/>
                        <w:numPr>
                          <w:ilvl w:val="0"/>
                          <w:numId w:val="0"/>
                        </w:numPr>
                        <w:spacing w:before="0" w:line="240" w:lineRule="auto"/>
                        <w:ind w:left="1008" w:right="11" w:hanging="432"/>
                        <w:jc w:val="center"/>
                        <w:rPr>
                          <w:rFonts w:ascii="Times New Roman" w:hAnsi="Times New Roman"/>
                          <w:b/>
                          <w:bCs/>
                          <w:color w:val="auto"/>
                        </w:rPr>
                      </w:pPr>
                      <w:r w:rsidRPr="00F223C8">
                        <w:rPr>
                          <w:rFonts w:ascii="Times New Roman" w:hAnsi="Times New Roman"/>
                          <w:b/>
                          <w:bCs/>
                          <w:color w:val="auto"/>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63EF2EA" w14:textId="77777777" w:rsidR="00EA0183" w:rsidRDefault="00EA0183" w:rsidP="006E62D9">
                        <w:pPr>
                          <w:spacing w:after="0" w:line="240" w:lineRule="auto"/>
                          <w:ind w:left="-851"/>
                          <w:jc w:val="center"/>
                          <w:rPr>
                            <w:rFonts w:cs="Tahoma"/>
                            <w:sz w:val="16"/>
                            <w:szCs w:val="16"/>
                          </w:rPr>
                        </w:pPr>
                        <w:r w:rsidRPr="00603AF2">
                          <w:rPr>
                            <w:rFonts w:cs="Tahoma"/>
                            <w:sz w:val="16"/>
                            <w:szCs w:val="16"/>
                          </w:rPr>
                          <w:t>LX</w:t>
                        </w:r>
                        <w:r>
                          <w:rPr>
                            <w:rFonts w:cs="Tahoma"/>
                            <w:sz w:val="16"/>
                            <w:szCs w:val="16"/>
                          </w:rPr>
                          <w:t>III</w:t>
                        </w:r>
                        <w:r w:rsidRPr="00603AF2">
                          <w:rPr>
                            <w:rFonts w:cs="Tahoma"/>
                            <w:sz w:val="16"/>
                            <w:szCs w:val="16"/>
                          </w:rPr>
                          <w:t xml:space="preserve"> LEGISLATURA DEL ESTADO</w:t>
                        </w:r>
                      </w:p>
                      <w:p w14:paraId="77F9DA8A" w14:textId="77777777" w:rsidR="00EA0183" w:rsidRDefault="00EA0183" w:rsidP="006E62D9">
                        <w:pPr>
                          <w:spacing w:after="0" w:line="240" w:lineRule="auto"/>
                          <w:ind w:left="-851"/>
                          <w:jc w:val="center"/>
                          <w:rPr>
                            <w:rFonts w:cs="Tahoma"/>
                            <w:sz w:val="16"/>
                            <w:szCs w:val="16"/>
                          </w:rPr>
                        </w:pPr>
                        <w:r>
                          <w:rPr>
                            <w:rFonts w:cs="Tahoma"/>
                            <w:sz w:val="16"/>
                            <w:szCs w:val="16"/>
                          </w:rPr>
                          <w:t>LIBRE Y SOBERANO</w:t>
                        </w:r>
                      </w:p>
                      <w:p w14:paraId="4741D0AD" w14:textId="77777777" w:rsidR="00EA0183" w:rsidRPr="00603AF2" w:rsidRDefault="00EA0183" w:rsidP="006E62D9">
                        <w:pPr>
                          <w:spacing w:after="0" w:line="240" w:lineRule="auto"/>
                          <w:ind w:left="-851"/>
                          <w:jc w:val="center"/>
                          <w:rPr>
                            <w:rFonts w:cs="Tahoma"/>
                            <w:sz w:val="16"/>
                            <w:szCs w:val="16"/>
                          </w:rPr>
                        </w:pPr>
                        <w:r>
                          <w:rPr>
                            <w:rFonts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EFD"/>
    <w:multiLevelType w:val="multilevel"/>
    <w:tmpl w:val="8488E52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F7DEB"/>
    <w:multiLevelType w:val="multilevel"/>
    <w:tmpl w:val="058881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79057E"/>
    <w:multiLevelType w:val="multilevel"/>
    <w:tmpl w:val="ABDCACE8"/>
    <w:lvl w:ilvl="0">
      <w:start w:val="1"/>
      <w:numFmt w:val="upperRoman"/>
      <w:lvlText w:val="%1."/>
      <w:lvlJc w:val="left"/>
      <w:pPr>
        <w:ind w:left="454" w:hanging="454"/>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09686C"/>
    <w:multiLevelType w:val="multilevel"/>
    <w:tmpl w:val="95D8041C"/>
    <w:lvl w:ilvl="0">
      <w:start w:val="1"/>
      <w:numFmt w:val="upperRoman"/>
      <w:lvlText w:val="%1.-"/>
      <w:lvlJc w:val="left"/>
      <w:pPr>
        <w:ind w:left="72" w:hanging="72"/>
      </w:pPr>
      <w:rPr>
        <w:rFonts w:ascii="Arial" w:eastAsia="Arial" w:hAnsi="Arial" w:cs="Arial"/>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9233A0C"/>
    <w:multiLevelType w:val="multilevel"/>
    <w:tmpl w:val="16D078B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B85343"/>
    <w:multiLevelType w:val="hybridMultilevel"/>
    <w:tmpl w:val="E090B74E"/>
    <w:lvl w:ilvl="0" w:tplc="9EF475E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2951D79"/>
    <w:multiLevelType w:val="multilevel"/>
    <w:tmpl w:val="D850FBA2"/>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7">
    <w:nsid w:val="130A160C"/>
    <w:multiLevelType w:val="multilevel"/>
    <w:tmpl w:val="1570F1E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6F731B"/>
    <w:multiLevelType w:val="multilevel"/>
    <w:tmpl w:val="23CA45C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BA30DA"/>
    <w:multiLevelType w:val="multilevel"/>
    <w:tmpl w:val="9BE06FD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C32C82"/>
    <w:multiLevelType w:val="hybridMultilevel"/>
    <w:tmpl w:val="507E48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6328A5"/>
    <w:multiLevelType w:val="multilevel"/>
    <w:tmpl w:val="EDD492C2"/>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12">
    <w:nsid w:val="213A5F8E"/>
    <w:multiLevelType w:val="multilevel"/>
    <w:tmpl w:val="3280C06E"/>
    <w:lvl w:ilvl="0">
      <w:start w:val="1"/>
      <w:numFmt w:val="upperLetter"/>
      <w:lvlText w:val="%1)"/>
      <w:lvlJc w:val="left"/>
      <w:pPr>
        <w:ind w:left="1174" w:hanging="360"/>
      </w:pPr>
      <w:rPr>
        <w:color w:val="000000"/>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3">
    <w:nsid w:val="219348D2"/>
    <w:multiLevelType w:val="multilevel"/>
    <w:tmpl w:val="BEE4CC6A"/>
    <w:lvl w:ilvl="0">
      <w:start w:val="1"/>
      <w:numFmt w:val="upperRoman"/>
      <w:lvlText w:val="%1."/>
      <w:lvlJc w:val="left"/>
      <w:pPr>
        <w:ind w:left="1353" w:hanging="359"/>
      </w:pPr>
      <w:rPr>
        <w:b/>
        <w:i w:val="0"/>
        <w:sz w:val="20"/>
        <w:szCs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nsid w:val="21F742D0"/>
    <w:multiLevelType w:val="multilevel"/>
    <w:tmpl w:val="98D6DC06"/>
    <w:lvl w:ilvl="0">
      <w:start w:val="1"/>
      <w:numFmt w:val="decimal"/>
      <w:lvlText w:val="%1."/>
      <w:lvlJc w:val="left"/>
      <w:pPr>
        <w:ind w:left="720" w:hanging="360"/>
      </w:pPr>
      <w:rPr>
        <w:b/>
      </w:rPr>
    </w:lvl>
    <w:lvl w:ilvl="1">
      <w:start w:val="1"/>
      <w:numFmt w:val="upp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DA4D18"/>
    <w:multiLevelType w:val="hybridMultilevel"/>
    <w:tmpl w:val="BBFC35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692CD9"/>
    <w:multiLevelType w:val="multilevel"/>
    <w:tmpl w:val="54A81D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A61F1F"/>
    <w:multiLevelType w:val="multilevel"/>
    <w:tmpl w:val="3A2C20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60A7EE9"/>
    <w:multiLevelType w:val="multilevel"/>
    <w:tmpl w:val="FA7AAE0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AE1F4B"/>
    <w:multiLevelType w:val="multilevel"/>
    <w:tmpl w:val="60F614B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A721E3D"/>
    <w:multiLevelType w:val="multilevel"/>
    <w:tmpl w:val="5D7CDB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CE6DD9"/>
    <w:multiLevelType w:val="multilevel"/>
    <w:tmpl w:val="EA1CBA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BE81EC5"/>
    <w:multiLevelType w:val="multilevel"/>
    <w:tmpl w:val="44E8F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C6724A3"/>
    <w:multiLevelType w:val="hybridMultilevel"/>
    <w:tmpl w:val="1AA6CE42"/>
    <w:lvl w:ilvl="0" w:tplc="461021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D8E641C"/>
    <w:multiLevelType w:val="multilevel"/>
    <w:tmpl w:val="C3E47E00"/>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DEC0295"/>
    <w:multiLevelType w:val="multilevel"/>
    <w:tmpl w:val="5B1EE33E"/>
    <w:lvl w:ilvl="0">
      <w:start w:val="1"/>
      <w:numFmt w:val="upperRoman"/>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2E6A5BAC"/>
    <w:multiLevelType w:val="multilevel"/>
    <w:tmpl w:val="2560235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8">
    <w:nsid w:val="2F7558EE"/>
    <w:multiLevelType w:val="multilevel"/>
    <w:tmpl w:val="D66EB6DA"/>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9">
    <w:nsid w:val="32745243"/>
    <w:multiLevelType w:val="multilevel"/>
    <w:tmpl w:val="070009D6"/>
    <w:lvl w:ilvl="0">
      <w:start w:val="1"/>
      <w:numFmt w:val="lowerLetter"/>
      <w:lvlText w:val="%1)"/>
      <w:lvlJc w:val="left"/>
      <w:pPr>
        <w:ind w:left="807" w:hanging="360"/>
      </w:pPr>
      <w:rPr>
        <w:b/>
      </w:rPr>
    </w:lvl>
    <w:lvl w:ilvl="1">
      <w:start w:val="1"/>
      <w:numFmt w:val="lowerLetter"/>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30">
    <w:nsid w:val="35926FE4"/>
    <w:multiLevelType w:val="multilevel"/>
    <w:tmpl w:val="772074FA"/>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9C50A28"/>
    <w:multiLevelType w:val="multilevel"/>
    <w:tmpl w:val="883A7C96"/>
    <w:lvl w:ilvl="0">
      <w:start w:val="1"/>
      <w:numFmt w:val="upperRoman"/>
      <w:lvlText w:val="%1."/>
      <w:lvlJc w:val="left"/>
      <w:pPr>
        <w:ind w:left="567" w:hanging="207"/>
      </w:pPr>
      <w:rPr>
        <w:b/>
        <w:i w:val="0"/>
        <w:sz w:val="20"/>
        <w:szCs w:val="20"/>
      </w:rPr>
    </w:lvl>
    <w:lvl w:ilvl="1">
      <w:start w:val="1"/>
      <w:numFmt w:val="lowerLetter"/>
      <w:lvlText w:val="%2."/>
      <w:lvlJc w:val="left"/>
      <w:pPr>
        <w:ind w:left="1440" w:hanging="360"/>
      </w:pPr>
    </w:lvl>
    <w:lvl w:ilvl="2">
      <w:start w:val="1"/>
      <w:numFmt w:val="upperRoman"/>
      <w:lvlText w:val="%3.-"/>
      <w:lvlJc w:val="left"/>
      <w:pPr>
        <w:ind w:left="2160" w:hanging="180"/>
      </w:pPr>
      <w:rPr>
        <w:rFonts w:ascii="Arial" w:eastAsia="Arial" w:hAnsi="Arial" w:cs="Arial"/>
        <w:b/>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B9D23D8"/>
    <w:multiLevelType w:val="multilevel"/>
    <w:tmpl w:val="A454C018"/>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C105F6F"/>
    <w:multiLevelType w:val="multilevel"/>
    <w:tmpl w:val="01EE7CD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CDF6DD5"/>
    <w:multiLevelType w:val="multilevel"/>
    <w:tmpl w:val="BE601D10"/>
    <w:lvl w:ilvl="0">
      <w:start w:val="1"/>
      <w:numFmt w:val="upperLetter"/>
      <w:lvlText w:val="%1)"/>
      <w:lvlJc w:val="left"/>
      <w:pPr>
        <w:ind w:left="644" w:hanging="36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nsid w:val="3D0E7976"/>
    <w:multiLevelType w:val="multilevel"/>
    <w:tmpl w:val="07AA536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F043F01"/>
    <w:multiLevelType w:val="multilevel"/>
    <w:tmpl w:val="7D803A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FB723E1"/>
    <w:multiLevelType w:val="multilevel"/>
    <w:tmpl w:val="2D602750"/>
    <w:lvl w:ilvl="0">
      <w:start w:val="50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0677D0F"/>
    <w:multiLevelType w:val="multilevel"/>
    <w:tmpl w:val="F760CE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2A74808"/>
    <w:multiLevelType w:val="multilevel"/>
    <w:tmpl w:val="2CFAC27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35D7D96"/>
    <w:multiLevelType w:val="multilevel"/>
    <w:tmpl w:val="F39A10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3670831"/>
    <w:multiLevelType w:val="multilevel"/>
    <w:tmpl w:val="BFACD080"/>
    <w:lvl w:ilvl="0">
      <w:start w:val="1"/>
      <w:numFmt w:val="lowerLetter"/>
      <w:lvlText w:val="%1)"/>
      <w:lvlJc w:val="lef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BC1AAC"/>
    <w:multiLevelType w:val="multilevel"/>
    <w:tmpl w:val="0144DCE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43">
    <w:nsid w:val="45C67B1F"/>
    <w:multiLevelType w:val="multilevel"/>
    <w:tmpl w:val="9E8006EE"/>
    <w:lvl w:ilvl="0">
      <w:start w:val="1"/>
      <w:numFmt w:val="lowerLetter"/>
      <w:lvlText w:val="%1)"/>
      <w:lvlJc w:val="left"/>
      <w:pPr>
        <w:ind w:left="454" w:hanging="45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88E2553"/>
    <w:multiLevelType w:val="multilevel"/>
    <w:tmpl w:val="3D9E2D8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DD34A16"/>
    <w:multiLevelType w:val="multilevel"/>
    <w:tmpl w:val="F9D8A0C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1917357"/>
    <w:multiLevelType w:val="multilevel"/>
    <w:tmpl w:val="2FD2DD0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5473F8F"/>
    <w:multiLevelType w:val="multilevel"/>
    <w:tmpl w:val="409C08E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48">
    <w:nsid w:val="58C121B7"/>
    <w:multiLevelType w:val="hybridMultilevel"/>
    <w:tmpl w:val="29ECCAEC"/>
    <w:lvl w:ilvl="0" w:tplc="410480CA">
      <w:start w:val="1"/>
      <w:numFmt w:val="lowerLetter"/>
      <w:lvlText w:val="%1)"/>
      <w:lvlJc w:val="left"/>
      <w:pPr>
        <w:ind w:left="221" w:hanging="255"/>
      </w:pPr>
      <w:rPr>
        <w:rFonts w:ascii="Arial" w:eastAsia="Arial" w:hAnsi="Arial" w:cs="Arial" w:hint="default"/>
        <w:b/>
        <w:bCs/>
        <w:w w:val="100"/>
        <w:sz w:val="20"/>
        <w:szCs w:val="20"/>
        <w:lang w:val="es-ES" w:eastAsia="en-US" w:bidi="ar-SA"/>
      </w:rPr>
    </w:lvl>
    <w:lvl w:ilvl="1" w:tplc="673E3742">
      <w:numFmt w:val="bullet"/>
      <w:lvlText w:val="•"/>
      <w:lvlJc w:val="left"/>
      <w:pPr>
        <w:ind w:left="1190" w:hanging="255"/>
      </w:pPr>
      <w:rPr>
        <w:rFonts w:hint="default"/>
        <w:lang w:val="es-ES" w:eastAsia="en-US" w:bidi="ar-SA"/>
      </w:rPr>
    </w:lvl>
    <w:lvl w:ilvl="2" w:tplc="3C0E2E66">
      <w:numFmt w:val="bullet"/>
      <w:lvlText w:val="•"/>
      <w:lvlJc w:val="left"/>
      <w:pPr>
        <w:ind w:left="2160" w:hanging="255"/>
      </w:pPr>
      <w:rPr>
        <w:rFonts w:hint="default"/>
        <w:lang w:val="es-ES" w:eastAsia="en-US" w:bidi="ar-SA"/>
      </w:rPr>
    </w:lvl>
    <w:lvl w:ilvl="3" w:tplc="43BCEE20">
      <w:numFmt w:val="bullet"/>
      <w:lvlText w:val="•"/>
      <w:lvlJc w:val="left"/>
      <w:pPr>
        <w:ind w:left="3130" w:hanging="255"/>
      </w:pPr>
      <w:rPr>
        <w:rFonts w:hint="default"/>
        <w:lang w:val="es-ES" w:eastAsia="en-US" w:bidi="ar-SA"/>
      </w:rPr>
    </w:lvl>
    <w:lvl w:ilvl="4" w:tplc="E87216AE">
      <w:numFmt w:val="bullet"/>
      <w:lvlText w:val="•"/>
      <w:lvlJc w:val="left"/>
      <w:pPr>
        <w:ind w:left="4100" w:hanging="255"/>
      </w:pPr>
      <w:rPr>
        <w:rFonts w:hint="default"/>
        <w:lang w:val="es-ES" w:eastAsia="en-US" w:bidi="ar-SA"/>
      </w:rPr>
    </w:lvl>
    <w:lvl w:ilvl="5" w:tplc="6DD4E1B2">
      <w:numFmt w:val="bullet"/>
      <w:lvlText w:val="•"/>
      <w:lvlJc w:val="left"/>
      <w:pPr>
        <w:ind w:left="5070" w:hanging="255"/>
      </w:pPr>
      <w:rPr>
        <w:rFonts w:hint="default"/>
        <w:lang w:val="es-ES" w:eastAsia="en-US" w:bidi="ar-SA"/>
      </w:rPr>
    </w:lvl>
    <w:lvl w:ilvl="6" w:tplc="FCA4C9E6">
      <w:numFmt w:val="bullet"/>
      <w:lvlText w:val="•"/>
      <w:lvlJc w:val="left"/>
      <w:pPr>
        <w:ind w:left="6040" w:hanging="255"/>
      </w:pPr>
      <w:rPr>
        <w:rFonts w:hint="default"/>
        <w:lang w:val="es-ES" w:eastAsia="en-US" w:bidi="ar-SA"/>
      </w:rPr>
    </w:lvl>
    <w:lvl w:ilvl="7" w:tplc="2EA84C54">
      <w:numFmt w:val="bullet"/>
      <w:lvlText w:val="•"/>
      <w:lvlJc w:val="left"/>
      <w:pPr>
        <w:ind w:left="7010" w:hanging="255"/>
      </w:pPr>
      <w:rPr>
        <w:rFonts w:hint="default"/>
        <w:lang w:val="es-ES" w:eastAsia="en-US" w:bidi="ar-SA"/>
      </w:rPr>
    </w:lvl>
    <w:lvl w:ilvl="8" w:tplc="9F5AB3E0">
      <w:numFmt w:val="bullet"/>
      <w:lvlText w:val="•"/>
      <w:lvlJc w:val="left"/>
      <w:pPr>
        <w:ind w:left="7980" w:hanging="255"/>
      </w:pPr>
      <w:rPr>
        <w:rFonts w:hint="default"/>
        <w:lang w:val="es-ES" w:eastAsia="en-US" w:bidi="ar-SA"/>
      </w:rPr>
    </w:lvl>
  </w:abstractNum>
  <w:abstractNum w:abstractNumId="49">
    <w:nsid w:val="5BB57E34"/>
    <w:multiLevelType w:val="multilevel"/>
    <w:tmpl w:val="C47E88B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D5A04A0"/>
    <w:multiLevelType w:val="multilevel"/>
    <w:tmpl w:val="4F4ED1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00E31A2"/>
    <w:multiLevelType w:val="multilevel"/>
    <w:tmpl w:val="829E473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04B6868"/>
    <w:multiLevelType w:val="multilevel"/>
    <w:tmpl w:val="74B6E7A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0FE2C10"/>
    <w:multiLevelType w:val="multilevel"/>
    <w:tmpl w:val="59580954"/>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3C42064"/>
    <w:multiLevelType w:val="multilevel"/>
    <w:tmpl w:val="9B28B5C4"/>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9617F70"/>
    <w:multiLevelType w:val="multilevel"/>
    <w:tmpl w:val="68A88FF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A8A043B"/>
    <w:multiLevelType w:val="multilevel"/>
    <w:tmpl w:val="1284CA3C"/>
    <w:lvl w:ilvl="0">
      <w:start w:val="1"/>
      <w:numFmt w:val="upperRoman"/>
      <w:lvlText w:val="%1."/>
      <w:lvlJc w:val="left"/>
      <w:pPr>
        <w:ind w:left="454" w:hanging="454"/>
      </w:pPr>
      <w:rPr>
        <w:b/>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57">
    <w:nsid w:val="6B7255B0"/>
    <w:multiLevelType w:val="multilevel"/>
    <w:tmpl w:val="F3F47A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C833913"/>
    <w:multiLevelType w:val="multilevel"/>
    <w:tmpl w:val="753886E6"/>
    <w:lvl w:ilvl="0">
      <w:start w:val="1"/>
      <w:numFmt w:val="lowerLetter"/>
      <w:lvlText w:val="%1)"/>
      <w:lvlJc w:val="left"/>
      <w:pPr>
        <w:ind w:left="2042" w:hanging="360"/>
      </w:pPr>
      <w:rPr>
        <w:rFonts w:ascii="Arial" w:eastAsia="Arial" w:hAnsi="Arial" w:cs="Arial"/>
        <w:b/>
        <w:i w:val="0"/>
        <w:sz w:val="20"/>
        <w:szCs w:val="20"/>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59">
    <w:nsid w:val="6D52343D"/>
    <w:multiLevelType w:val="multilevel"/>
    <w:tmpl w:val="4FDE69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0C339ED"/>
    <w:multiLevelType w:val="multilevel"/>
    <w:tmpl w:val="EEF00962"/>
    <w:lvl w:ilvl="0">
      <w:start w:val="1"/>
      <w:numFmt w:val="lowerLetter"/>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nsid w:val="76F01843"/>
    <w:multiLevelType w:val="multilevel"/>
    <w:tmpl w:val="E9784AE8"/>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88B4709"/>
    <w:multiLevelType w:val="multilevel"/>
    <w:tmpl w:val="A9EAE88A"/>
    <w:lvl w:ilvl="0">
      <w:start w:val="1"/>
      <w:numFmt w:val="lowerLetter"/>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nsid w:val="7AC765EE"/>
    <w:multiLevelType w:val="multilevel"/>
    <w:tmpl w:val="3AD2E54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F791120"/>
    <w:multiLevelType w:val="multilevel"/>
    <w:tmpl w:val="7BB68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0"/>
  </w:num>
  <w:num w:numId="3">
    <w:abstractNumId w:val="17"/>
  </w:num>
  <w:num w:numId="4">
    <w:abstractNumId w:val="60"/>
  </w:num>
  <w:num w:numId="5">
    <w:abstractNumId w:val="16"/>
  </w:num>
  <w:num w:numId="6">
    <w:abstractNumId w:val="28"/>
  </w:num>
  <w:num w:numId="7">
    <w:abstractNumId w:val="21"/>
  </w:num>
  <w:num w:numId="8">
    <w:abstractNumId w:val="6"/>
  </w:num>
  <w:num w:numId="9">
    <w:abstractNumId w:val="1"/>
  </w:num>
  <w:num w:numId="10">
    <w:abstractNumId w:val="57"/>
  </w:num>
  <w:num w:numId="11">
    <w:abstractNumId w:val="3"/>
  </w:num>
  <w:num w:numId="12">
    <w:abstractNumId w:val="25"/>
  </w:num>
  <w:num w:numId="13">
    <w:abstractNumId w:val="26"/>
  </w:num>
  <w:num w:numId="14">
    <w:abstractNumId w:val="31"/>
  </w:num>
  <w:num w:numId="15">
    <w:abstractNumId w:val="61"/>
  </w:num>
  <w:num w:numId="16">
    <w:abstractNumId w:val="64"/>
  </w:num>
  <w:num w:numId="17">
    <w:abstractNumId w:val="8"/>
  </w:num>
  <w:num w:numId="18">
    <w:abstractNumId w:val="12"/>
  </w:num>
  <w:num w:numId="19">
    <w:abstractNumId w:val="56"/>
  </w:num>
  <w:num w:numId="20">
    <w:abstractNumId w:val="62"/>
  </w:num>
  <w:num w:numId="21">
    <w:abstractNumId w:val="42"/>
  </w:num>
  <w:num w:numId="22">
    <w:abstractNumId w:val="47"/>
  </w:num>
  <w:num w:numId="23">
    <w:abstractNumId w:val="30"/>
  </w:num>
  <w:num w:numId="24">
    <w:abstractNumId w:val="7"/>
  </w:num>
  <w:num w:numId="25">
    <w:abstractNumId w:val="34"/>
  </w:num>
  <w:num w:numId="26">
    <w:abstractNumId w:val="24"/>
  </w:num>
  <w:num w:numId="27">
    <w:abstractNumId w:val="11"/>
  </w:num>
  <w:num w:numId="28">
    <w:abstractNumId w:val="52"/>
  </w:num>
  <w:num w:numId="29">
    <w:abstractNumId w:val="35"/>
  </w:num>
  <w:num w:numId="30">
    <w:abstractNumId w:val="2"/>
  </w:num>
  <w:num w:numId="31">
    <w:abstractNumId w:val="50"/>
  </w:num>
  <w:num w:numId="32">
    <w:abstractNumId w:val="36"/>
  </w:num>
  <w:num w:numId="33">
    <w:abstractNumId w:val="18"/>
  </w:num>
  <w:num w:numId="34">
    <w:abstractNumId w:val="43"/>
  </w:num>
  <w:num w:numId="35">
    <w:abstractNumId w:val="63"/>
  </w:num>
  <w:num w:numId="36">
    <w:abstractNumId w:val="46"/>
  </w:num>
  <w:num w:numId="37">
    <w:abstractNumId w:val="14"/>
  </w:num>
  <w:num w:numId="38">
    <w:abstractNumId w:val="41"/>
  </w:num>
  <w:num w:numId="39">
    <w:abstractNumId w:val="32"/>
  </w:num>
  <w:num w:numId="40">
    <w:abstractNumId w:val="58"/>
  </w:num>
  <w:num w:numId="41">
    <w:abstractNumId w:val="44"/>
  </w:num>
  <w:num w:numId="42">
    <w:abstractNumId w:val="4"/>
  </w:num>
  <w:num w:numId="43">
    <w:abstractNumId w:val="29"/>
  </w:num>
  <w:num w:numId="44">
    <w:abstractNumId w:val="0"/>
  </w:num>
  <w:num w:numId="45">
    <w:abstractNumId w:val="37"/>
  </w:num>
  <w:num w:numId="46">
    <w:abstractNumId w:val="45"/>
  </w:num>
  <w:num w:numId="47">
    <w:abstractNumId w:val="40"/>
  </w:num>
  <w:num w:numId="48">
    <w:abstractNumId w:val="51"/>
  </w:num>
  <w:num w:numId="49">
    <w:abstractNumId w:val="22"/>
  </w:num>
  <w:num w:numId="50">
    <w:abstractNumId w:val="33"/>
  </w:num>
  <w:num w:numId="51">
    <w:abstractNumId w:val="39"/>
  </w:num>
  <w:num w:numId="52">
    <w:abstractNumId w:val="59"/>
  </w:num>
  <w:num w:numId="53">
    <w:abstractNumId w:val="54"/>
  </w:num>
  <w:num w:numId="54">
    <w:abstractNumId w:val="53"/>
  </w:num>
  <w:num w:numId="55">
    <w:abstractNumId w:val="13"/>
  </w:num>
  <w:num w:numId="56">
    <w:abstractNumId w:val="49"/>
  </w:num>
  <w:num w:numId="57">
    <w:abstractNumId w:val="19"/>
  </w:num>
  <w:num w:numId="58">
    <w:abstractNumId w:val="9"/>
  </w:num>
  <w:num w:numId="59">
    <w:abstractNumId w:val="55"/>
  </w:num>
  <w:num w:numId="60">
    <w:abstractNumId w:val="5"/>
  </w:num>
  <w:num w:numId="61">
    <w:abstractNumId w:val="10"/>
  </w:num>
  <w:num w:numId="62">
    <w:abstractNumId w:val="15"/>
  </w:num>
  <w:num w:numId="63">
    <w:abstractNumId w:val="38"/>
  </w:num>
  <w:num w:numId="64">
    <w:abstractNumId w:val="23"/>
  </w:num>
  <w:num w:numId="65">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A5"/>
    <w:rsid w:val="00053987"/>
    <w:rsid w:val="00056CA0"/>
    <w:rsid w:val="0007681A"/>
    <w:rsid w:val="00077D96"/>
    <w:rsid w:val="000B1178"/>
    <w:rsid w:val="000B426E"/>
    <w:rsid w:val="000C22E4"/>
    <w:rsid w:val="000D3501"/>
    <w:rsid w:val="000D3A67"/>
    <w:rsid w:val="000D7DA8"/>
    <w:rsid w:val="000E14CF"/>
    <w:rsid w:val="000E4A50"/>
    <w:rsid w:val="001003F5"/>
    <w:rsid w:val="001167FF"/>
    <w:rsid w:val="0012030F"/>
    <w:rsid w:val="00120E95"/>
    <w:rsid w:val="0013689C"/>
    <w:rsid w:val="00140E8E"/>
    <w:rsid w:val="00142875"/>
    <w:rsid w:val="00150D4A"/>
    <w:rsid w:val="00154FE4"/>
    <w:rsid w:val="00166D8E"/>
    <w:rsid w:val="001723F8"/>
    <w:rsid w:val="001842C8"/>
    <w:rsid w:val="00204866"/>
    <w:rsid w:val="0021619C"/>
    <w:rsid w:val="00272AED"/>
    <w:rsid w:val="00273B4C"/>
    <w:rsid w:val="002826D0"/>
    <w:rsid w:val="002A0196"/>
    <w:rsid w:val="002C5B39"/>
    <w:rsid w:val="002D2627"/>
    <w:rsid w:val="002F00A0"/>
    <w:rsid w:val="00321408"/>
    <w:rsid w:val="00323456"/>
    <w:rsid w:val="003270C8"/>
    <w:rsid w:val="003571DB"/>
    <w:rsid w:val="00367C2A"/>
    <w:rsid w:val="003A396B"/>
    <w:rsid w:val="003A7C30"/>
    <w:rsid w:val="003B7F10"/>
    <w:rsid w:val="00403817"/>
    <w:rsid w:val="00407EF8"/>
    <w:rsid w:val="00410F65"/>
    <w:rsid w:val="00415E14"/>
    <w:rsid w:val="00422573"/>
    <w:rsid w:val="00430E67"/>
    <w:rsid w:val="00461A30"/>
    <w:rsid w:val="00480588"/>
    <w:rsid w:val="0048193B"/>
    <w:rsid w:val="00482682"/>
    <w:rsid w:val="004862FD"/>
    <w:rsid w:val="00492ED4"/>
    <w:rsid w:val="004A2F36"/>
    <w:rsid w:val="004C2E3B"/>
    <w:rsid w:val="004D3B6B"/>
    <w:rsid w:val="004F0BED"/>
    <w:rsid w:val="0051025C"/>
    <w:rsid w:val="00523B5E"/>
    <w:rsid w:val="0053632C"/>
    <w:rsid w:val="005547F0"/>
    <w:rsid w:val="005569F7"/>
    <w:rsid w:val="00564F76"/>
    <w:rsid w:val="005657DB"/>
    <w:rsid w:val="00570124"/>
    <w:rsid w:val="0057342C"/>
    <w:rsid w:val="005B17DB"/>
    <w:rsid w:val="005C6272"/>
    <w:rsid w:val="005E1635"/>
    <w:rsid w:val="005E2D39"/>
    <w:rsid w:val="00607907"/>
    <w:rsid w:val="0063075B"/>
    <w:rsid w:val="00640C15"/>
    <w:rsid w:val="00642118"/>
    <w:rsid w:val="006B5C62"/>
    <w:rsid w:val="006B7F53"/>
    <w:rsid w:val="006C119E"/>
    <w:rsid w:val="006E62D9"/>
    <w:rsid w:val="006F0F70"/>
    <w:rsid w:val="00703672"/>
    <w:rsid w:val="007121A2"/>
    <w:rsid w:val="00741C2A"/>
    <w:rsid w:val="0075517E"/>
    <w:rsid w:val="00762E61"/>
    <w:rsid w:val="00763C98"/>
    <w:rsid w:val="00772E15"/>
    <w:rsid w:val="007737CE"/>
    <w:rsid w:val="00776EF3"/>
    <w:rsid w:val="0078209B"/>
    <w:rsid w:val="00795814"/>
    <w:rsid w:val="007B1E0D"/>
    <w:rsid w:val="007E4078"/>
    <w:rsid w:val="007F2A0D"/>
    <w:rsid w:val="007F5FFE"/>
    <w:rsid w:val="007F65B9"/>
    <w:rsid w:val="00802EF5"/>
    <w:rsid w:val="00815881"/>
    <w:rsid w:val="008406A4"/>
    <w:rsid w:val="00866968"/>
    <w:rsid w:val="0087186E"/>
    <w:rsid w:val="00874DC8"/>
    <w:rsid w:val="00881A0B"/>
    <w:rsid w:val="00887F0A"/>
    <w:rsid w:val="00894035"/>
    <w:rsid w:val="008A373B"/>
    <w:rsid w:val="008B179F"/>
    <w:rsid w:val="008B6EA1"/>
    <w:rsid w:val="008B7573"/>
    <w:rsid w:val="008D33C2"/>
    <w:rsid w:val="008E231D"/>
    <w:rsid w:val="008F4357"/>
    <w:rsid w:val="00903016"/>
    <w:rsid w:val="009263A5"/>
    <w:rsid w:val="0095129C"/>
    <w:rsid w:val="0099285C"/>
    <w:rsid w:val="00997151"/>
    <w:rsid w:val="009A6CFB"/>
    <w:rsid w:val="009B0EB1"/>
    <w:rsid w:val="009B675E"/>
    <w:rsid w:val="009E6CFB"/>
    <w:rsid w:val="009E7F58"/>
    <w:rsid w:val="009F31F3"/>
    <w:rsid w:val="009F6465"/>
    <w:rsid w:val="009F7C33"/>
    <w:rsid w:val="00A00CFF"/>
    <w:rsid w:val="00A024E0"/>
    <w:rsid w:val="00A26FD2"/>
    <w:rsid w:val="00A32071"/>
    <w:rsid w:val="00A53690"/>
    <w:rsid w:val="00A67C8E"/>
    <w:rsid w:val="00A740AD"/>
    <w:rsid w:val="00A74228"/>
    <w:rsid w:val="00A9375E"/>
    <w:rsid w:val="00AC0624"/>
    <w:rsid w:val="00AC1F62"/>
    <w:rsid w:val="00AD1717"/>
    <w:rsid w:val="00B041D1"/>
    <w:rsid w:val="00B22AB7"/>
    <w:rsid w:val="00B40CE5"/>
    <w:rsid w:val="00B44BF5"/>
    <w:rsid w:val="00B60118"/>
    <w:rsid w:val="00B66667"/>
    <w:rsid w:val="00B76931"/>
    <w:rsid w:val="00B85639"/>
    <w:rsid w:val="00B968D5"/>
    <w:rsid w:val="00B9740D"/>
    <w:rsid w:val="00BA2D9D"/>
    <w:rsid w:val="00BC1943"/>
    <w:rsid w:val="00BC717F"/>
    <w:rsid w:val="00BF54DA"/>
    <w:rsid w:val="00C05066"/>
    <w:rsid w:val="00C14218"/>
    <w:rsid w:val="00C14DD3"/>
    <w:rsid w:val="00C345A6"/>
    <w:rsid w:val="00C63555"/>
    <w:rsid w:val="00C738B9"/>
    <w:rsid w:val="00C87C7E"/>
    <w:rsid w:val="00C957C3"/>
    <w:rsid w:val="00CA12E2"/>
    <w:rsid w:val="00CA1637"/>
    <w:rsid w:val="00CB3D90"/>
    <w:rsid w:val="00CB5398"/>
    <w:rsid w:val="00CE22C3"/>
    <w:rsid w:val="00D251AE"/>
    <w:rsid w:val="00D31412"/>
    <w:rsid w:val="00D44D2C"/>
    <w:rsid w:val="00D54914"/>
    <w:rsid w:val="00DF38A5"/>
    <w:rsid w:val="00E51EB1"/>
    <w:rsid w:val="00E52239"/>
    <w:rsid w:val="00E52828"/>
    <w:rsid w:val="00E715A0"/>
    <w:rsid w:val="00E73D36"/>
    <w:rsid w:val="00E815C7"/>
    <w:rsid w:val="00E92E50"/>
    <w:rsid w:val="00E94365"/>
    <w:rsid w:val="00E97AB0"/>
    <w:rsid w:val="00EA0183"/>
    <w:rsid w:val="00EA0D27"/>
    <w:rsid w:val="00EA24BF"/>
    <w:rsid w:val="00EA406F"/>
    <w:rsid w:val="00EA542D"/>
    <w:rsid w:val="00EA565D"/>
    <w:rsid w:val="00EE77A5"/>
    <w:rsid w:val="00F00A46"/>
    <w:rsid w:val="00F127C0"/>
    <w:rsid w:val="00F1536D"/>
    <w:rsid w:val="00F50C96"/>
    <w:rsid w:val="00F64124"/>
    <w:rsid w:val="00F8044C"/>
    <w:rsid w:val="00F85102"/>
    <w:rsid w:val="00F93513"/>
    <w:rsid w:val="00FC4ABB"/>
    <w:rsid w:val="00FC5457"/>
    <w:rsid w:val="00FF32D6"/>
    <w:rsid w:val="00FF4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A10656"/>
  <w15:docId w15:val="{329ADEB4-E712-498E-A9FE-141D4850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0"/>
    <w:rPr>
      <w:rFonts w:ascii="Tahoma" w:hAnsi="Tahoma"/>
      <w:sz w:val="24"/>
    </w:rPr>
  </w:style>
  <w:style w:type="paragraph" w:styleId="Ttulo1">
    <w:name w:val="heading 1"/>
    <w:basedOn w:val="Normal"/>
    <w:next w:val="Normal"/>
    <w:link w:val="Ttulo1Car"/>
    <w:qFormat/>
    <w:rsid w:val="003571D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3571D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3571D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nhideWhenUsed/>
    <w:qFormat/>
    <w:rsid w:val="003571D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3571D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571D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571D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571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571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263A5"/>
    <w:pPr>
      <w:tabs>
        <w:tab w:val="center" w:pos="4419"/>
        <w:tab w:val="right" w:pos="8838"/>
      </w:tabs>
      <w:spacing w:after="0" w:line="240" w:lineRule="auto"/>
    </w:pPr>
    <w:rPr>
      <w:rFonts w:asciiTheme="minorHAnsi" w:hAnsiTheme="minorHAnsi"/>
      <w:sz w:val="22"/>
    </w:rPr>
  </w:style>
  <w:style w:type="character" w:customStyle="1" w:styleId="EncabezadoCar">
    <w:name w:val="Encabezado Car"/>
    <w:basedOn w:val="Fuentedeprrafopredeter"/>
    <w:link w:val="Encabezado"/>
    <w:rsid w:val="009263A5"/>
  </w:style>
  <w:style w:type="paragraph" w:styleId="Piedepgina">
    <w:name w:val="footer"/>
    <w:basedOn w:val="Normal"/>
    <w:link w:val="PiedepginaCar"/>
    <w:uiPriority w:val="99"/>
    <w:unhideWhenUsed/>
    <w:rsid w:val="009263A5"/>
    <w:pPr>
      <w:tabs>
        <w:tab w:val="center" w:pos="4419"/>
        <w:tab w:val="right" w:pos="8838"/>
      </w:tabs>
      <w:spacing w:after="0" w:line="240" w:lineRule="auto"/>
    </w:pPr>
    <w:rPr>
      <w:rFonts w:asciiTheme="minorHAnsi" w:hAnsiTheme="minorHAnsi"/>
      <w:sz w:val="22"/>
    </w:rPr>
  </w:style>
  <w:style w:type="character" w:customStyle="1" w:styleId="PiedepginaCar">
    <w:name w:val="Pie de página Car"/>
    <w:basedOn w:val="Fuentedeprrafopredeter"/>
    <w:link w:val="Piedepgina"/>
    <w:uiPriority w:val="99"/>
    <w:rsid w:val="009263A5"/>
  </w:style>
  <w:style w:type="table" w:styleId="Tablaconcuadrcula">
    <w:name w:val="Table Grid"/>
    <w:basedOn w:val="Tablanormal"/>
    <w:uiPriority w:val="39"/>
    <w:rsid w:val="00926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4218"/>
    <w:pPr>
      <w:spacing w:before="100" w:beforeAutospacing="1" w:after="100" w:afterAutospacing="1" w:line="240" w:lineRule="auto"/>
    </w:pPr>
    <w:rPr>
      <w:rFonts w:ascii="Times New Roman" w:hAnsi="Times New Roman" w:cs="Times New Roman"/>
      <w:szCs w:val="24"/>
      <w:lang w:val="es-ES_tradnl" w:eastAsia="es-ES_tradnl"/>
    </w:rPr>
  </w:style>
  <w:style w:type="paragraph" w:styleId="Prrafodelista">
    <w:name w:val="List Paragraph"/>
    <w:basedOn w:val="Normal"/>
    <w:uiPriority w:val="34"/>
    <w:qFormat/>
    <w:rsid w:val="00C14DD3"/>
    <w:pPr>
      <w:ind w:left="720"/>
      <w:contextualSpacing/>
    </w:pPr>
    <w:rPr>
      <w:rFonts w:asciiTheme="minorHAnsi" w:hAnsiTheme="minorHAnsi"/>
      <w:sz w:val="22"/>
    </w:rPr>
  </w:style>
  <w:style w:type="paragraph" w:styleId="Textodeglobo">
    <w:name w:val="Balloon Text"/>
    <w:basedOn w:val="Normal"/>
    <w:link w:val="TextodegloboCar"/>
    <w:uiPriority w:val="99"/>
    <w:semiHidden/>
    <w:unhideWhenUsed/>
    <w:rsid w:val="0053632C"/>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53632C"/>
    <w:rPr>
      <w:rFonts w:ascii="Tahoma" w:hAnsi="Tahoma" w:cs="Tahoma"/>
      <w:sz w:val="16"/>
      <w:szCs w:val="16"/>
    </w:rPr>
  </w:style>
  <w:style w:type="paragraph" w:styleId="Textoindependiente">
    <w:name w:val="Body Text"/>
    <w:basedOn w:val="Normal"/>
    <w:link w:val="TextoindependienteCar"/>
    <w:uiPriority w:val="1"/>
    <w:qFormat/>
    <w:rsid w:val="0007681A"/>
    <w:pPr>
      <w:widowControl w:val="0"/>
      <w:autoSpaceDE w:val="0"/>
      <w:autoSpaceDN w:val="0"/>
      <w:spacing w:after="0" w:line="240" w:lineRule="auto"/>
    </w:pPr>
    <w:rPr>
      <w:rFonts w:ascii="Arial MT" w:eastAsia="Arial MT" w:hAnsi="Arial MT" w:cs="Arial MT"/>
      <w:szCs w:val="24"/>
      <w:lang w:val="es-ES"/>
    </w:rPr>
  </w:style>
  <w:style w:type="character" w:customStyle="1" w:styleId="TextoindependienteCar">
    <w:name w:val="Texto independiente Car"/>
    <w:basedOn w:val="Fuentedeprrafopredeter"/>
    <w:link w:val="Textoindependiente"/>
    <w:uiPriority w:val="1"/>
    <w:rsid w:val="0007681A"/>
    <w:rPr>
      <w:rFonts w:ascii="Arial MT" w:eastAsia="Arial MT" w:hAnsi="Arial MT" w:cs="Arial MT"/>
      <w:sz w:val="24"/>
      <w:szCs w:val="24"/>
      <w:lang w:val="es-ES"/>
    </w:rPr>
  </w:style>
  <w:style w:type="character" w:customStyle="1" w:styleId="Ttulo1Car">
    <w:name w:val="Título 1 Car"/>
    <w:basedOn w:val="Fuentedeprrafopredeter"/>
    <w:link w:val="Ttulo1"/>
    <w:rsid w:val="003571D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3571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3571D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3571DB"/>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rsid w:val="003571DB"/>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rsid w:val="003571DB"/>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3571DB"/>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3571D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571DB"/>
    <w:rPr>
      <w:rFonts w:asciiTheme="majorHAnsi" w:eastAsiaTheme="majorEastAsia" w:hAnsiTheme="majorHAnsi" w:cstheme="majorBidi"/>
      <w:i/>
      <w:iCs/>
      <w:color w:val="272727" w:themeColor="text1" w:themeTint="D8"/>
      <w:sz w:val="21"/>
      <w:szCs w:val="21"/>
    </w:rPr>
  </w:style>
  <w:style w:type="character" w:styleId="nfasisintenso">
    <w:name w:val="Intense Emphasis"/>
    <w:basedOn w:val="Fuentedeprrafopredeter"/>
    <w:uiPriority w:val="21"/>
    <w:qFormat/>
    <w:rsid w:val="005547F0"/>
    <w:rPr>
      <w:i/>
      <w:iCs/>
      <w:color w:val="4472C4" w:themeColor="accent1"/>
    </w:rPr>
  </w:style>
  <w:style w:type="table" w:customStyle="1" w:styleId="TableNormal">
    <w:name w:val="Table Normal"/>
    <w:rsid w:val="00F85102"/>
    <w:rPr>
      <w:rFonts w:ascii="Calibri" w:eastAsia="Calibri" w:hAnsi="Calibri" w:cs="Calibri"/>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F85102"/>
    <w:pPr>
      <w:keepNext/>
      <w:keepLines/>
      <w:spacing w:before="480" w:after="120"/>
    </w:pPr>
    <w:rPr>
      <w:rFonts w:ascii="Calibri" w:eastAsia="Calibri" w:hAnsi="Calibri" w:cs="Calibri"/>
      <w:b/>
      <w:sz w:val="72"/>
      <w:szCs w:val="72"/>
      <w:lang w:val="es-ES" w:eastAsia="es-MX"/>
    </w:rPr>
  </w:style>
  <w:style w:type="character" w:customStyle="1" w:styleId="PuestoCar">
    <w:name w:val="Puesto Car"/>
    <w:basedOn w:val="Fuentedeprrafopredeter"/>
    <w:link w:val="Puesto"/>
    <w:rsid w:val="00F85102"/>
    <w:rPr>
      <w:rFonts w:ascii="Calibri" w:eastAsia="Calibri" w:hAnsi="Calibri" w:cs="Calibri"/>
      <w:b/>
      <w:sz w:val="72"/>
      <w:szCs w:val="72"/>
      <w:lang w:val="es-ES" w:eastAsia="es-MX"/>
    </w:rPr>
  </w:style>
  <w:style w:type="paragraph" w:styleId="Subttulo">
    <w:name w:val="Subtitle"/>
    <w:basedOn w:val="Normal"/>
    <w:next w:val="Normal"/>
    <w:link w:val="SubttuloCar"/>
    <w:rsid w:val="00F85102"/>
    <w:pPr>
      <w:keepNext/>
      <w:keepLines/>
      <w:spacing w:before="360" w:after="80"/>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F85102"/>
    <w:rPr>
      <w:rFonts w:ascii="Georgia" w:eastAsia="Georgia" w:hAnsi="Georgia" w:cs="Georgia"/>
      <w:i/>
      <w:color w:val="666666"/>
      <w:sz w:val="48"/>
      <w:szCs w:val="48"/>
      <w:lang w:val="es-ES" w:eastAsia="es-MX"/>
    </w:rPr>
  </w:style>
  <w:style w:type="paragraph" w:customStyle="1" w:styleId="Cuerpo">
    <w:name w:val="Cuerpo"/>
    <w:rsid w:val="00F851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5403">
      <w:bodyDiv w:val="1"/>
      <w:marLeft w:val="0"/>
      <w:marRight w:val="0"/>
      <w:marTop w:val="0"/>
      <w:marBottom w:val="0"/>
      <w:divBdr>
        <w:top w:val="none" w:sz="0" w:space="0" w:color="auto"/>
        <w:left w:val="none" w:sz="0" w:space="0" w:color="auto"/>
        <w:bottom w:val="none" w:sz="0" w:space="0" w:color="auto"/>
        <w:right w:val="none" w:sz="0" w:space="0" w:color="auto"/>
      </w:divBdr>
    </w:div>
    <w:div w:id="104279049">
      <w:bodyDiv w:val="1"/>
      <w:marLeft w:val="0"/>
      <w:marRight w:val="0"/>
      <w:marTop w:val="0"/>
      <w:marBottom w:val="0"/>
      <w:divBdr>
        <w:top w:val="none" w:sz="0" w:space="0" w:color="auto"/>
        <w:left w:val="none" w:sz="0" w:space="0" w:color="auto"/>
        <w:bottom w:val="none" w:sz="0" w:space="0" w:color="auto"/>
        <w:right w:val="none" w:sz="0" w:space="0" w:color="auto"/>
      </w:divBdr>
    </w:div>
    <w:div w:id="411120960">
      <w:bodyDiv w:val="1"/>
      <w:marLeft w:val="0"/>
      <w:marRight w:val="0"/>
      <w:marTop w:val="0"/>
      <w:marBottom w:val="0"/>
      <w:divBdr>
        <w:top w:val="none" w:sz="0" w:space="0" w:color="auto"/>
        <w:left w:val="none" w:sz="0" w:space="0" w:color="auto"/>
        <w:bottom w:val="none" w:sz="0" w:space="0" w:color="auto"/>
        <w:right w:val="none" w:sz="0" w:space="0" w:color="auto"/>
      </w:divBdr>
    </w:div>
    <w:div w:id="855507819">
      <w:bodyDiv w:val="1"/>
      <w:marLeft w:val="0"/>
      <w:marRight w:val="0"/>
      <w:marTop w:val="0"/>
      <w:marBottom w:val="0"/>
      <w:divBdr>
        <w:top w:val="none" w:sz="0" w:space="0" w:color="auto"/>
        <w:left w:val="none" w:sz="0" w:space="0" w:color="auto"/>
        <w:bottom w:val="none" w:sz="0" w:space="0" w:color="auto"/>
        <w:right w:val="none" w:sz="0" w:space="0" w:color="auto"/>
      </w:divBdr>
    </w:div>
    <w:div w:id="896471588">
      <w:bodyDiv w:val="1"/>
      <w:marLeft w:val="0"/>
      <w:marRight w:val="0"/>
      <w:marTop w:val="0"/>
      <w:marBottom w:val="0"/>
      <w:divBdr>
        <w:top w:val="none" w:sz="0" w:space="0" w:color="auto"/>
        <w:left w:val="none" w:sz="0" w:space="0" w:color="auto"/>
        <w:bottom w:val="none" w:sz="0" w:space="0" w:color="auto"/>
        <w:right w:val="none" w:sz="0" w:space="0" w:color="auto"/>
      </w:divBdr>
    </w:div>
    <w:div w:id="1003624949">
      <w:bodyDiv w:val="1"/>
      <w:marLeft w:val="0"/>
      <w:marRight w:val="0"/>
      <w:marTop w:val="0"/>
      <w:marBottom w:val="0"/>
      <w:divBdr>
        <w:top w:val="none" w:sz="0" w:space="0" w:color="auto"/>
        <w:left w:val="none" w:sz="0" w:space="0" w:color="auto"/>
        <w:bottom w:val="none" w:sz="0" w:space="0" w:color="auto"/>
        <w:right w:val="none" w:sz="0" w:space="0" w:color="auto"/>
      </w:divBdr>
    </w:div>
    <w:div w:id="16794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37</Pages>
  <Words>7977</Words>
  <Characters>43875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Pech</dc:creator>
  <cp:lastModifiedBy>Lesly Pantoja</cp:lastModifiedBy>
  <cp:revision>46</cp:revision>
  <cp:lastPrinted>2023-11-21T20:36:00Z</cp:lastPrinted>
  <dcterms:created xsi:type="dcterms:W3CDTF">2023-11-21T19:21:00Z</dcterms:created>
  <dcterms:modified xsi:type="dcterms:W3CDTF">2023-12-02T19:29:00Z</dcterms:modified>
</cp:coreProperties>
</file>