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4B75C" w14:textId="77777777" w:rsidR="00B12072" w:rsidRPr="00D801F9" w:rsidRDefault="00B12072" w:rsidP="00B12072">
      <w:pPr>
        <w:spacing w:after="0"/>
        <w:rPr>
          <w:rFonts w:ascii="Arial" w:hAnsi="Arial" w:cs="Arial"/>
          <w:b/>
          <w:color w:val="000000"/>
        </w:rPr>
      </w:pPr>
      <w:r w:rsidRPr="00D801F9">
        <w:rPr>
          <w:rFonts w:ascii="Arial" w:hAnsi="Arial" w:cs="Arial"/>
          <w:b/>
          <w:color w:val="000000"/>
        </w:rPr>
        <w:t>EL CONGRESO DEL ESTADO LIBRE Y SOBERANO DE YUCATÁN, CONFORME CON LO DISPUESTO EN EL ARTÍCULO 135 DE LA CONSTITUCIÓN POLÍTICA DE LOS ESTADOS UNIDOS MEXICANOS, ASÍ COMO LOS ARTÍCULOS 29 Y 30, FRACCIÓN V DE LA CONSTITUCIÓN POLÍTICA, 18 DE LA LEY DE GOBIERNO DEL PODER LEGISLATIVO, 117, 118 Y 123 DEL REGLAMENTO DE LA LEY DE GOBIERNO DEL PODER LEGISLATIVO, ESTOS ÚLTIMOS DEL ESTADO DE YUCATÁN, EMITE EL SIGUIENTE,</w:t>
      </w:r>
    </w:p>
    <w:p w14:paraId="002B0FCE" w14:textId="77777777" w:rsidR="00B12072" w:rsidRPr="00D801F9" w:rsidRDefault="00B12072" w:rsidP="00B12072">
      <w:pPr>
        <w:spacing w:after="0"/>
        <w:rPr>
          <w:rFonts w:ascii="Arial" w:hAnsi="Arial" w:cs="Arial"/>
          <w:b/>
          <w:color w:val="000000"/>
        </w:rPr>
      </w:pPr>
    </w:p>
    <w:p w14:paraId="0F09FAFA" w14:textId="77777777" w:rsidR="00B12072" w:rsidRPr="00D801F9" w:rsidRDefault="00B12072" w:rsidP="00B12072">
      <w:pPr>
        <w:spacing w:after="0"/>
        <w:jc w:val="center"/>
        <w:rPr>
          <w:rFonts w:ascii="Arial" w:hAnsi="Arial" w:cs="Arial"/>
          <w:b/>
          <w:bCs/>
          <w:sz w:val="20"/>
          <w:szCs w:val="20"/>
          <w:lang w:val="es-ES"/>
        </w:rPr>
      </w:pPr>
      <w:r w:rsidRPr="00D801F9">
        <w:rPr>
          <w:rFonts w:ascii="Arial" w:hAnsi="Arial" w:cs="Arial"/>
          <w:b/>
          <w:bCs/>
          <w:sz w:val="20"/>
          <w:szCs w:val="20"/>
          <w:lang w:val="es-ES"/>
        </w:rPr>
        <w:t>D E C R E T O</w:t>
      </w:r>
    </w:p>
    <w:p w14:paraId="0CEDF196" w14:textId="77777777" w:rsidR="00B12072" w:rsidRPr="00D801F9" w:rsidRDefault="00B12072" w:rsidP="00B12072">
      <w:pPr>
        <w:spacing w:after="0"/>
        <w:jc w:val="center"/>
        <w:rPr>
          <w:rFonts w:ascii="Arial" w:hAnsi="Arial" w:cs="Arial"/>
          <w:b/>
          <w:bCs/>
          <w:sz w:val="20"/>
          <w:szCs w:val="20"/>
          <w:lang w:val="es-ES"/>
        </w:rPr>
      </w:pPr>
    </w:p>
    <w:p w14:paraId="1F59C225" w14:textId="77777777" w:rsidR="00B12072" w:rsidRPr="00D801F9" w:rsidRDefault="00B12072" w:rsidP="00B12072">
      <w:pPr>
        <w:spacing w:after="0"/>
        <w:jc w:val="center"/>
        <w:rPr>
          <w:rFonts w:ascii="Arial" w:hAnsi="Arial" w:cs="Arial"/>
          <w:b/>
          <w:bCs/>
          <w:sz w:val="20"/>
          <w:szCs w:val="20"/>
          <w:lang w:val="es-ES"/>
        </w:rPr>
      </w:pPr>
      <w:r w:rsidRPr="00D801F9">
        <w:rPr>
          <w:rFonts w:ascii="Arial" w:hAnsi="Arial" w:cs="Arial"/>
          <w:b/>
          <w:bCs/>
          <w:sz w:val="20"/>
          <w:szCs w:val="20"/>
          <w:lang w:val="es-ES"/>
        </w:rPr>
        <w:t>Que modifica la Ley de Hacienda del Municipio de Mérida, Yucatán</w:t>
      </w:r>
    </w:p>
    <w:p w14:paraId="5179C962" w14:textId="77777777" w:rsidR="00B12072" w:rsidRPr="00D801F9" w:rsidRDefault="00B12072" w:rsidP="00B12072">
      <w:pPr>
        <w:spacing w:after="0"/>
        <w:jc w:val="center"/>
        <w:rPr>
          <w:rFonts w:ascii="Arial" w:hAnsi="Arial" w:cs="Arial"/>
          <w:b/>
          <w:bCs/>
          <w:sz w:val="20"/>
          <w:szCs w:val="20"/>
          <w:lang w:val="es-ES"/>
        </w:rPr>
      </w:pPr>
    </w:p>
    <w:p w14:paraId="3AD38586" w14:textId="644D2874" w:rsidR="00B12072" w:rsidRPr="00D801F9" w:rsidRDefault="008B1AB5" w:rsidP="007458FC">
      <w:pPr>
        <w:spacing w:after="0"/>
        <w:rPr>
          <w:rFonts w:ascii="Arial" w:hAnsi="Arial" w:cs="Arial"/>
          <w:sz w:val="20"/>
          <w:szCs w:val="20"/>
        </w:rPr>
      </w:pPr>
      <w:r w:rsidRPr="00D801F9">
        <w:rPr>
          <w:rFonts w:ascii="Arial" w:hAnsi="Arial" w:cs="Arial"/>
          <w:b/>
          <w:sz w:val="20"/>
          <w:szCs w:val="20"/>
        </w:rPr>
        <w:t>Artículo Único.-</w:t>
      </w:r>
      <w:r w:rsidRPr="00D801F9">
        <w:rPr>
          <w:rFonts w:ascii="Arial" w:hAnsi="Arial" w:cs="Arial"/>
          <w:sz w:val="20"/>
          <w:szCs w:val="20"/>
        </w:rPr>
        <w:t xml:space="preserve"> Se reforma el inciso c) del artículo 11; se reforma la denominación de la Sección Décima del Capítulo II del Título Primero; se reforma el primer párrafo del artículo 20-B; se reforma la fracción II del artículo 30; se reforma el artículo 31; se adicionan los artículos 31-A y 31-B; se reforma el artículo 35; se reforman las tablas de valores unitarios de las secciones 21, 22, 31, 33, 34, 35, 36, 39, 41, 43, 44, 45 y 46, todas contenidas en la fracción I; se reforma la tabla de valores unitarios para terrenos ubicados en calles y avenidas principales de la fracción II; se reforma la tabla de criterios de valuación del inciso b) y la tabla donde se especifica el significado de cada clasificación de los tipos de construcción, todos de la fracción V, todas del artículo 46; </w:t>
      </w:r>
      <w:r w:rsidR="00470F5A" w:rsidRPr="006A05A5">
        <w:rPr>
          <w:rFonts w:ascii="Arial" w:hAnsi="Arial" w:cs="Arial"/>
          <w:sz w:val="20"/>
          <w:szCs w:val="20"/>
        </w:rPr>
        <w:t xml:space="preserve">se deroga la fracción II del artículo 55; </w:t>
      </w:r>
      <w:r w:rsidRPr="006A05A5">
        <w:rPr>
          <w:rFonts w:ascii="Arial" w:hAnsi="Arial" w:cs="Arial"/>
          <w:sz w:val="20"/>
          <w:szCs w:val="20"/>
        </w:rPr>
        <w:t>se reforma la fracción XI adicionándole los incisos a) y b); se adiciona la fracción</w:t>
      </w:r>
      <w:r w:rsidRPr="00D801F9">
        <w:rPr>
          <w:rFonts w:ascii="Arial" w:hAnsi="Arial" w:cs="Arial"/>
          <w:sz w:val="20"/>
          <w:szCs w:val="20"/>
        </w:rPr>
        <w:t xml:space="preserve"> XII con sus incisos a) y b), se reforma la actual fracción XII y pasa a ser la fracción XIII; se recorre la numeración de las fracciones XIII, XIV y XV, todas del artículo 56; se reforma el primer párrafo y se adiciona un segundo párrafo a la fracción IV del artículo 57; se reforman los párrafos sexto, séptimo y octavo del artículo 58; se adiciona la fracción X y se reforma el penúltimo párrafo del artículo 61; </w:t>
      </w:r>
      <w:r w:rsidR="00071884" w:rsidRPr="00D801F9">
        <w:rPr>
          <w:rFonts w:ascii="Arial" w:hAnsi="Arial" w:cs="Arial"/>
          <w:sz w:val="20"/>
          <w:szCs w:val="20"/>
        </w:rPr>
        <w:t xml:space="preserve">se </w:t>
      </w:r>
      <w:r w:rsidR="006A05A5">
        <w:rPr>
          <w:rFonts w:ascii="Arial" w:hAnsi="Arial" w:cs="Arial"/>
          <w:sz w:val="20"/>
          <w:szCs w:val="20"/>
        </w:rPr>
        <w:t xml:space="preserve">deroga el </w:t>
      </w:r>
      <w:r w:rsidR="00071884" w:rsidRPr="00D801F9">
        <w:rPr>
          <w:rFonts w:ascii="Arial" w:hAnsi="Arial" w:cs="Arial"/>
          <w:sz w:val="20"/>
          <w:szCs w:val="20"/>
        </w:rPr>
        <w:t xml:space="preserve">segundo </w:t>
      </w:r>
      <w:r w:rsidR="006A05A5">
        <w:rPr>
          <w:rFonts w:ascii="Arial" w:hAnsi="Arial" w:cs="Arial"/>
          <w:sz w:val="20"/>
          <w:szCs w:val="20"/>
        </w:rPr>
        <w:t xml:space="preserve">párrafo </w:t>
      </w:r>
      <w:r w:rsidR="00071884" w:rsidRPr="00D801F9">
        <w:rPr>
          <w:rFonts w:ascii="Arial" w:hAnsi="Arial" w:cs="Arial"/>
          <w:sz w:val="20"/>
          <w:szCs w:val="20"/>
        </w:rPr>
        <w:t xml:space="preserve">y </w:t>
      </w:r>
      <w:r w:rsidR="006A05A5">
        <w:rPr>
          <w:rFonts w:ascii="Arial" w:hAnsi="Arial" w:cs="Arial"/>
          <w:sz w:val="20"/>
          <w:szCs w:val="20"/>
        </w:rPr>
        <w:t xml:space="preserve">se reforma el </w:t>
      </w:r>
      <w:r w:rsidR="00071884" w:rsidRPr="00D801F9">
        <w:rPr>
          <w:rFonts w:ascii="Arial" w:hAnsi="Arial" w:cs="Arial"/>
          <w:sz w:val="20"/>
          <w:szCs w:val="20"/>
        </w:rPr>
        <w:t xml:space="preserve">tercer párrafo del artículo 62; </w:t>
      </w:r>
      <w:r w:rsidRPr="00D801F9">
        <w:rPr>
          <w:rFonts w:ascii="Arial" w:hAnsi="Arial" w:cs="Arial"/>
          <w:sz w:val="20"/>
          <w:szCs w:val="20"/>
        </w:rPr>
        <w:t xml:space="preserve">se deroga la fracción XXI y se adicionan las fracciones XXIII, XXIV, XXV y XXVI, todas del artículo 75; se reforma la fracción III y se le adicionan los incisos a), b), c) y d); se reforma el numeral 6 y se adiciona el numeral 10, ambas de la fracción IV; se reforma el inciso f) y se adicionan el inciso i) y el inciso j), todos de la fracción V; se adiciona el numeral 3 con sus incisos a), b), c) y d) de la fracción VI; se reforman el inciso c) y se derogan sus numerales 1), 2), 3) y 4); se deroga el inciso e) y el inciso i); se reforma el inciso j); se reforma el inciso l), todos de la fracción IX; se reforman los incisos a) y c) de la fracción X; se adiciona la fracción XXIV con sus incisos a) y b); se adiciona la fracción XXV con sus incisos a) y b); se adicionan las fracciones XXVI y XXVII; se adiciona la fracción XXVIII con sus incisos a), b) y c), </w:t>
      </w:r>
      <w:r w:rsidR="003870E0" w:rsidRPr="00D801F9">
        <w:rPr>
          <w:rFonts w:ascii="Arial" w:hAnsi="Arial" w:cs="Arial"/>
          <w:sz w:val="20"/>
          <w:szCs w:val="20"/>
        </w:rPr>
        <w:t xml:space="preserve">se deroga el numeral 8 del inciso e) de la fracción I, se deroga el inciso h) de la fracción II, se deroga el inciso a) del numeral 3 de la fracción IV, se deroga el numeral 7 de la fracción IV, se deroga el inciso h) de la fracción V, y se deroga el inciso a) del numeral 5 de la fracción VIII, </w:t>
      </w:r>
      <w:r w:rsidRPr="00D801F9">
        <w:rPr>
          <w:rFonts w:ascii="Arial" w:hAnsi="Arial" w:cs="Arial"/>
          <w:sz w:val="20"/>
          <w:szCs w:val="20"/>
        </w:rPr>
        <w:t xml:space="preserve">todas del artículo 76; se reforma el primer párrafo del artículo 78; se reforman el primer párrafo, los incisos a), c),  el primer y segundo párrafo del inciso e), se adiciona el inciso m), todos de  la fracción III; se reforma la fracción V, todos del artículo 89; se reforma el primer párrafo del artículo 93; se reforma el primer párrafo del artículo 95; se reforma el inciso e); se reforma la fracción IV, incluyendo el inciso a) con su numeral 1), y el inciso b), con sus numerales 1), 2) y 3); se adicionan las fracciones VI y VII con sus incisos a), b) y c); se reforma el segundo y quinto párrafo; se adiciona un antepenúltimo párrafo; </w:t>
      </w:r>
      <w:r w:rsidR="003870E0" w:rsidRPr="00D801F9">
        <w:rPr>
          <w:rFonts w:ascii="Arial" w:hAnsi="Arial" w:cs="Arial"/>
          <w:sz w:val="20"/>
          <w:szCs w:val="20"/>
        </w:rPr>
        <w:t xml:space="preserve">se deroga el numeral 1 del inciso d), </w:t>
      </w:r>
      <w:r w:rsidRPr="00D801F9">
        <w:rPr>
          <w:rFonts w:ascii="Arial" w:hAnsi="Arial" w:cs="Arial"/>
          <w:sz w:val="20"/>
          <w:szCs w:val="20"/>
        </w:rPr>
        <w:t xml:space="preserve">todos del artículo 98; se reforma el artículo 100; se deroga la fracción XIII del artículo 101; se deroga el inciso b) y se reforma el inciso c) de la fracción I; se reforma la fracción II todas del artículo 102; se reforma el artículo 103; se reforma el artículo 111; se reforma el artículo 112; se reforma el artículo 113; se reforma la denominación de la sección décima primera del capítulo II del título segundo y el primer párrafo y el inciso a) de la fracción I del artículo 114; se reforma la fracción VIII; se adiciona la fracción IX; se reforma el número de la actual </w:t>
      </w:r>
      <w:r w:rsidRPr="00D801F9">
        <w:rPr>
          <w:rFonts w:ascii="Arial" w:hAnsi="Arial" w:cs="Arial"/>
          <w:sz w:val="20"/>
          <w:szCs w:val="20"/>
        </w:rPr>
        <w:lastRenderedPageBreak/>
        <w:t>fracción IX y pasa a ser fracción X; se reforma la fracción X la cual pasa a ser fracción XI; todos del artículo 163; se reforman los incisos c) y d) y se adiciona el inciso o) del artículo 176; se reforma la fracción II; se adiciona la fracción VII; se adiciona un penúltimo párrafo y se reforma el último párrafo, todos del artículo 177; todos de la Ley de Hacienda del Municipio de Mérida, Yucatán, para quedar en los términos siguientes:</w:t>
      </w:r>
    </w:p>
    <w:p w14:paraId="3AE89E92" w14:textId="77777777" w:rsidR="00B12072" w:rsidRPr="00D801F9" w:rsidRDefault="00B12072" w:rsidP="007458FC">
      <w:pPr>
        <w:spacing w:after="0"/>
        <w:rPr>
          <w:rFonts w:ascii="Arial" w:hAnsi="Arial" w:cs="Arial"/>
          <w:sz w:val="20"/>
          <w:szCs w:val="20"/>
        </w:rPr>
      </w:pPr>
    </w:p>
    <w:p w14:paraId="49ED4C85"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TÍTULO PRIMERO</w:t>
      </w:r>
    </w:p>
    <w:p w14:paraId="2F9D73E4"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GENERALIDADES</w:t>
      </w:r>
    </w:p>
    <w:p w14:paraId="4673C90B" w14:textId="77777777" w:rsidR="008B1AB5" w:rsidRPr="00D801F9" w:rsidRDefault="008B1AB5" w:rsidP="007458FC">
      <w:pPr>
        <w:spacing w:after="0"/>
        <w:jc w:val="center"/>
        <w:rPr>
          <w:rFonts w:ascii="Arial" w:hAnsi="Arial" w:cs="Arial"/>
          <w:b/>
          <w:sz w:val="20"/>
          <w:szCs w:val="20"/>
        </w:rPr>
      </w:pPr>
    </w:p>
    <w:p w14:paraId="62F49551"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CAPÍTULO I</w:t>
      </w:r>
    </w:p>
    <w:p w14:paraId="5C113AF6"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DISPOSICIONES GENERALES</w:t>
      </w:r>
    </w:p>
    <w:p w14:paraId="1C0FD6D8" w14:textId="77777777" w:rsidR="008B1AB5" w:rsidRPr="00D801F9" w:rsidRDefault="008B1AB5" w:rsidP="007458FC">
      <w:pPr>
        <w:spacing w:after="0"/>
        <w:jc w:val="center"/>
        <w:rPr>
          <w:rFonts w:ascii="Arial" w:hAnsi="Arial" w:cs="Arial"/>
          <w:b/>
          <w:sz w:val="20"/>
          <w:szCs w:val="20"/>
        </w:rPr>
      </w:pPr>
    </w:p>
    <w:p w14:paraId="26B1F064"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Sección Tercera</w:t>
      </w:r>
    </w:p>
    <w:p w14:paraId="135FF097"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De las autoridades fiscales</w:t>
      </w:r>
    </w:p>
    <w:p w14:paraId="629D9689" w14:textId="77777777" w:rsidR="008B1AB5" w:rsidRPr="00D801F9" w:rsidRDefault="008B1AB5" w:rsidP="007458FC">
      <w:pPr>
        <w:spacing w:after="0"/>
        <w:rPr>
          <w:rFonts w:ascii="Arial" w:hAnsi="Arial" w:cs="Arial"/>
          <w:b/>
          <w:sz w:val="20"/>
          <w:szCs w:val="20"/>
        </w:rPr>
      </w:pPr>
    </w:p>
    <w:p w14:paraId="52A50320"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 xml:space="preserve">ARTÍCULO 11.- </w:t>
      </w:r>
      <w:r w:rsidRPr="00D801F9">
        <w:rPr>
          <w:rFonts w:ascii="Arial" w:hAnsi="Arial" w:cs="Arial"/>
          <w:sz w:val="20"/>
          <w:szCs w:val="20"/>
        </w:rPr>
        <w:t>El Subdirector de Ingresos tendrá facultades para suscribir:</w:t>
      </w:r>
    </w:p>
    <w:p w14:paraId="1F75B80C"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a).-</w:t>
      </w:r>
      <w:r w:rsidRPr="00D801F9">
        <w:rPr>
          <w:rFonts w:ascii="Arial" w:hAnsi="Arial" w:cs="Arial"/>
          <w:sz w:val="20"/>
          <w:szCs w:val="20"/>
        </w:rPr>
        <w:t xml:space="preserve"> …</w:t>
      </w:r>
    </w:p>
    <w:p w14:paraId="02225A89"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b).-</w:t>
      </w:r>
      <w:r w:rsidRPr="00D801F9">
        <w:rPr>
          <w:rFonts w:ascii="Arial" w:hAnsi="Arial" w:cs="Arial"/>
          <w:sz w:val="20"/>
          <w:szCs w:val="20"/>
        </w:rPr>
        <w:t xml:space="preserve"> …</w:t>
      </w:r>
    </w:p>
    <w:p w14:paraId="7AF7F9C1"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c).-</w:t>
      </w:r>
      <w:r w:rsidRPr="00D801F9">
        <w:rPr>
          <w:rFonts w:ascii="Arial" w:hAnsi="Arial" w:cs="Arial"/>
          <w:sz w:val="20"/>
          <w:szCs w:val="20"/>
        </w:rPr>
        <w:t xml:space="preserve"> Los acuerdos de notificación, mandamientos de ejecución, de las multas federales no fiscales y de las multas impuestas por las autoridades municipales, requerimientos de pago, oficios de observaciones y determinación de contribuciones.</w:t>
      </w:r>
    </w:p>
    <w:p w14:paraId="163565F7"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 xml:space="preserve">d) </w:t>
      </w:r>
      <w:r w:rsidRPr="00D801F9">
        <w:rPr>
          <w:rFonts w:ascii="Arial" w:hAnsi="Arial" w:cs="Arial"/>
          <w:sz w:val="20"/>
          <w:szCs w:val="20"/>
        </w:rPr>
        <w:t>…</w:t>
      </w:r>
    </w:p>
    <w:p w14:paraId="19958116"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 xml:space="preserve">e) </w:t>
      </w:r>
      <w:r w:rsidRPr="00D801F9">
        <w:rPr>
          <w:rFonts w:ascii="Arial" w:hAnsi="Arial" w:cs="Arial"/>
          <w:sz w:val="20"/>
          <w:szCs w:val="20"/>
        </w:rPr>
        <w:t>…</w:t>
      </w:r>
    </w:p>
    <w:p w14:paraId="1785DFFE"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f)</w:t>
      </w:r>
      <w:r w:rsidRPr="00D801F9">
        <w:rPr>
          <w:rFonts w:ascii="Arial" w:hAnsi="Arial" w:cs="Arial"/>
          <w:sz w:val="20"/>
          <w:szCs w:val="20"/>
        </w:rPr>
        <w:t>.- …</w:t>
      </w:r>
    </w:p>
    <w:p w14:paraId="72D91F02" w14:textId="77777777" w:rsidR="008B1AB5" w:rsidRPr="00D801F9" w:rsidRDefault="008B1AB5" w:rsidP="007458FC">
      <w:pPr>
        <w:spacing w:after="0"/>
        <w:rPr>
          <w:rFonts w:ascii="Arial" w:hAnsi="Arial" w:cs="Arial"/>
          <w:b/>
          <w:bCs/>
          <w:sz w:val="20"/>
          <w:szCs w:val="20"/>
        </w:rPr>
      </w:pPr>
    </w:p>
    <w:p w14:paraId="0E8778B4" w14:textId="77777777" w:rsidR="008B1AB5" w:rsidRPr="00D801F9" w:rsidRDefault="008B1AB5" w:rsidP="007458FC">
      <w:pPr>
        <w:spacing w:after="0"/>
        <w:jc w:val="center"/>
        <w:rPr>
          <w:rFonts w:ascii="Arial" w:hAnsi="Arial" w:cs="Arial"/>
          <w:b/>
          <w:bCs/>
          <w:sz w:val="20"/>
          <w:szCs w:val="20"/>
        </w:rPr>
      </w:pPr>
      <w:r w:rsidRPr="00D801F9">
        <w:rPr>
          <w:rFonts w:ascii="Arial" w:hAnsi="Arial" w:cs="Arial"/>
          <w:b/>
          <w:bCs/>
          <w:sz w:val="20"/>
          <w:szCs w:val="20"/>
        </w:rPr>
        <w:t>CAPÍTULO II</w:t>
      </w:r>
    </w:p>
    <w:p w14:paraId="7E2E574C" w14:textId="77777777" w:rsidR="008B1AB5" w:rsidRPr="00D801F9" w:rsidRDefault="008B1AB5" w:rsidP="007458FC">
      <w:pPr>
        <w:spacing w:after="0"/>
        <w:jc w:val="center"/>
        <w:rPr>
          <w:rFonts w:ascii="Arial" w:hAnsi="Arial" w:cs="Arial"/>
          <w:b/>
          <w:bCs/>
          <w:sz w:val="20"/>
          <w:szCs w:val="20"/>
        </w:rPr>
      </w:pPr>
      <w:r w:rsidRPr="00D801F9">
        <w:rPr>
          <w:rFonts w:ascii="Arial" w:hAnsi="Arial" w:cs="Arial"/>
          <w:b/>
          <w:bCs/>
          <w:sz w:val="20"/>
          <w:szCs w:val="20"/>
        </w:rPr>
        <w:t>DE LAS CARACTERÍSTICAS DE LOS INGRESOS</w:t>
      </w:r>
    </w:p>
    <w:p w14:paraId="52D7EA81" w14:textId="77777777" w:rsidR="008B1AB5" w:rsidRPr="00D801F9" w:rsidRDefault="008B1AB5" w:rsidP="007458FC">
      <w:pPr>
        <w:spacing w:after="0"/>
        <w:jc w:val="center"/>
        <w:rPr>
          <w:rFonts w:ascii="Arial" w:hAnsi="Arial" w:cs="Arial"/>
          <w:sz w:val="20"/>
          <w:szCs w:val="20"/>
        </w:rPr>
      </w:pPr>
    </w:p>
    <w:p w14:paraId="404C4648"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Sección Décima</w:t>
      </w:r>
    </w:p>
    <w:p w14:paraId="493115D1"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Ingresos por ventas de bienes, prestación de servicios y otros ingresos</w:t>
      </w:r>
    </w:p>
    <w:p w14:paraId="7B1ECEB6" w14:textId="77777777" w:rsidR="008B1AB5" w:rsidRPr="00D801F9" w:rsidRDefault="008B1AB5" w:rsidP="007458FC">
      <w:pPr>
        <w:spacing w:after="0"/>
        <w:rPr>
          <w:rFonts w:ascii="Arial" w:hAnsi="Arial" w:cs="Arial"/>
          <w:sz w:val="20"/>
          <w:szCs w:val="20"/>
        </w:rPr>
      </w:pPr>
    </w:p>
    <w:p w14:paraId="67ED0983"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 xml:space="preserve">ARTÍCULO 20-B.- </w:t>
      </w:r>
      <w:r w:rsidRPr="00D801F9">
        <w:rPr>
          <w:rFonts w:ascii="Arial" w:hAnsi="Arial" w:cs="Arial"/>
          <w:sz w:val="20"/>
          <w:szCs w:val="20"/>
        </w:rPr>
        <w:t>Son recursos propios que obtienen las diversas entidades que conforman el sector paramunicipal por sus actividades de producción, comercialización o prestación de servicios; así como otros ingresos por sus actividades diversas no inherentes a su operación, que generen recursos.</w:t>
      </w:r>
    </w:p>
    <w:p w14:paraId="0B92C7ED" w14:textId="77777777" w:rsidR="008B1AB5" w:rsidRPr="00D801F9" w:rsidRDefault="008B1AB5" w:rsidP="007458FC">
      <w:pPr>
        <w:spacing w:after="0"/>
        <w:rPr>
          <w:rFonts w:ascii="Arial" w:hAnsi="Arial" w:cs="Arial"/>
          <w:sz w:val="20"/>
          <w:szCs w:val="20"/>
        </w:rPr>
      </w:pPr>
    </w:p>
    <w:p w14:paraId="190C80B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0FB2365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b/>
      </w:r>
    </w:p>
    <w:p w14:paraId="42DA4206"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CAPÍTULO III</w:t>
      </w:r>
    </w:p>
    <w:p w14:paraId="4A23CB67"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DE LOS CRÉDITOS FISCALES</w:t>
      </w:r>
    </w:p>
    <w:p w14:paraId="5A3F057C" w14:textId="77777777" w:rsidR="008B1AB5" w:rsidRPr="00D801F9" w:rsidRDefault="008B1AB5" w:rsidP="007458FC">
      <w:pPr>
        <w:spacing w:after="0"/>
        <w:jc w:val="center"/>
        <w:rPr>
          <w:rFonts w:ascii="Arial" w:hAnsi="Arial" w:cs="Arial"/>
          <w:b/>
          <w:sz w:val="20"/>
          <w:szCs w:val="20"/>
        </w:rPr>
      </w:pPr>
    </w:p>
    <w:p w14:paraId="3EC2426F" w14:textId="77777777" w:rsidR="008B1AB5" w:rsidRPr="00D801F9" w:rsidRDefault="008B1AB5" w:rsidP="007458FC">
      <w:pPr>
        <w:spacing w:after="0"/>
        <w:jc w:val="center"/>
        <w:rPr>
          <w:rFonts w:ascii="Arial" w:hAnsi="Arial" w:cs="Arial"/>
          <w:b/>
          <w:bCs/>
          <w:sz w:val="20"/>
          <w:szCs w:val="20"/>
        </w:rPr>
      </w:pPr>
      <w:r w:rsidRPr="00D801F9">
        <w:rPr>
          <w:rFonts w:ascii="Arial" w:hAnsi="Arial" w:cs="Arial"/>
          <w:b/>
          <w:bCs/>
          <w:sz w:val="20"/>
          <w:szCs w:val="20"/>
        </w:rPr>
        <w:t>Sección Octava</w:t>
      </w:r>
    </w:p>
    <w:p w14:paraId="3D7B74BD" w14:textId="77777777" w:rsidR="008B1AB5" w:rsidRPr="00D801F9" w:rsidRDefault="008B1AB5" w:rsidP="007458FC">
      <w:pPr>
        <w:spacing w:after="0"/>
        <w:jc w:val="center"/>
        <w:rPr>
          <w:rFonts w:ascii="Arial" w:hAnsi="Arial" w:cs="Arial"/>
          <w:b/>
          <w:bCs/>
          <w:sz w:val="20"/>
          <w:szCs w:val="20"/>
        </w:rPr>
      </w:pPr>
      <w:r w:rsidRPr="00D801F9">
        <w:rPr>
          <w:rFonts w:ascii="Arial" w:hAnsi="Arial" w:cs="Arial"/>
          <w:b/>
          <w:bCs/>
          <w:sz w:val="20"/>
          <w:szCs w:val="20"/>
        </w:rPr>
        <w:t>De las obligaciones en general</w:t>
      </w:r>
    </w:p>
    <w:p w14:paraId="443A5D63"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ARTÍCULO 30.-</w:t>
      </w:r>
      <w:r w:rsidRPr="00D801F9">
        <w:rPr>
          <w:rFonts w:ascii="Arial" w:hAnsi="Arial" w:cs="Arial"/>
          <w:sz w:val="20"/>
          <w:szCs w:val="20"/>
        </w:rPr>
        <w:t xml:space="preserve"> …</w:t>
      </w:r>
    </w:p>
    <w:p w14:paraId="0E1D79EE"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I.-</w:t>
      </w:r>
      <w:r w:rsidRPr="00D801F9">
        <w:rPr>
          <w:rFonts w:ascii="Arial" w:hAnsi="Arial" w:cs="Arial"/>
          <w:sz w:val="20"/>
          <w:szCs w:val="20"/>
        </w:rPr>
        <w:t xml:space="preserve"> …</w:t>
      </w:r>
    </w:p>
    <w:p w14:paraId="1BDB6692"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II.-</w:t>
      </w:r>
      <w:r w:rsidRPr="00D801F9">
        <w:rPr>
          <w:rFonts w:ascii="Arial" w:hAnsi="Arial" w:cs="Arial"/>
          <w:sz w:val="20"/>
          <w:szCs w:val="20"/>
        </w:rPr>
        <w:t xml:space="preserve"> Obtener la licencia de funcionamiento municipal en la Dirección de Finanzas y Tesorería Municipal, a más tardar treinta días hábiles posteriores a la apertura del comercio, negocio o establecimiento, o de la iniciación de actividades, si realizan actividades permanentes.</w:t>
      </w:r>
    </w:p>
    <w:p w14:paraId="4AFAB0FA"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 xml:space="preserve">III.- </w:t>
      </w:r>
      <w:r w:rsidRPr="00D801F9">
        <w:rPr>
          <w:rFonts w:ascii="Arial" w:hAnsi="Arial" w:cs="Arial"/>
          <w:sz w:val="20"/>
          <w:szCs w:val="20"/>
        </w:rPr>
        <w:t>…</w:t>
      </w:r>
    </w:p>
    <w:p w14:paraId="0E643AAB"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 xml:space="preserve">IV.- </w:t>
      </w:r>
      <w:r w:rsidRPr="00D801F9">
        <w:rPr>
          <w:rFonts w:ascii="Arial" w:hAnsi="Arial" w:cs="Arial"/>
          <w:sz w:val="20"/>
          <w:szCs w:val="20"/>
        </w:rPr>
        <w:t>…</w:t>
      </w:r>
    </w:p>
    <w:p w14:paraId="362B6F6A"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lastRenderedPageBreak/>
        <w:t xml:space="preserve">V.- </w:t>
      </w:r>
      <w:r w:rsidRPr="00D801F9">
        <w:rPr>
          <w:rFonts w:ascii="Arial" w:hAnsi="Arial" w:cs="Arial"/>
          <w:sz w:val="20"/>
          <w:szCs w:val="20"/>
        </w:rPr>
        <w:t>…</w:t>
      </w:r>
    </w:p>
    <w:p w14:paraId="3B5DFF50"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 xml:space="preserve">VI.- </w:t>
      </w:r>
      <w:r w:rsidRPr="00D801F9">
        <w:rPr>
          <w:rFonts w:ascii="Arial" w:hAnsi="Arial" w:cs="Arial"/>
          <w:sz w:val="20"/>
          <w:szCs w:val="20"/>
        </w:rPr>
        <w:t>….</w:t>
      </w:r>
    </w:p>
    <w:p w14:paraId="201876AF"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VII.-</w:t>
      </w:r>
      <w:r w:rsidRPr="00D801F9">
        <w:rPr>
          <w:rFonts w:ascii="Arial" w:hAnsi="Arial" w:cs="Arial"/>
          <w:sz w:val="20"/>
          <w:szCs w:val="20"/>
        </w:rPr>
        <w:t xml:space="preserve"> …</w:t>
      </w:r>
    </w:p>
    <w:p w14:paraId="658DCA26"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VIII.</w:t>
      </w:r>
      <w:r w:rsidRPr="00D801F9">
        <w:rPr>
          <w:rFonts w:ascii="Arial" w:hAnsi="Arial" w:cs="Arial"/>
          <w:sz w:val="20"/>
          <w:szCs w:val="20"/>
        </w:rPr>
        <w:t>- …</w:t>
      </w:r>
    </w:p>
    <w:p w14:paraId="0B9104F3"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 xml:space="preserve">IX.- </w:t>
      </w:r>
      <w:r w:rsidRPr="00D801F9">
        <w:rPr>
          <w:rFonts w:ascii="Arial" w:hAnsi="Arial" w:cs="Arial"/>
          <w:sz w:val="20"/>
          <w:szCs w:val="20"/>
        </w:rPr>
        <w:t>…</w:t>
      </w:r>
    </w:p>
    <w:p w14:paraId="55779C64" w14:textId="77777777" w:rsidR="008B1AB5" w:rsidRPr="00D801F9" w:rsidRDefault="008B1AB5" w:rsidP="007458FC">
      <w:pPr>
        <w:spacing w:after="0"/>
        <w:rPr>
          <w:rFonts w:ascii="Arial" w:hAnsi="Arial" w:cs="Arial"/>
          <w:sz w:val="20"/>
          <w:szCs w:val="20"/>
        </w:rPr>
      </w:pPr>
    </w:p>
    <w:p w14:paraId="606E6AA9"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Sección Novena</w:t>
      </w:r>
    </w:p>
    <w:p w14:paraId="06FEBD79"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De las Licencias de Funcionamiento</w:t>
      </w:r>
    </w:p>
    <w:p w14:paraId="75B789E5" w14:textId="77777777" w:rsidR="008B1AB5" w:rsidRPr="00D801F9" w:rsidRDefault="008B1AB5" w:rsidP="007458FC">
      <w:pPr>
        <w:spacing w:after="0"/>
        <w:rPr>
          <w:rFonts w:ascii="Arial" w:hAnsi="Arial" w:cs="Arial"/>
          <w:b/>
          <w:sz w:val="20"/>
          <w:szCs w:val="20"/>
        </w:rPr>
      </w:pPr>
    </w:p>
    <w:p w14:paraId="1D320636"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ARTÍCULO 31.-</w:t>
      </w:r>
      <w:r w:rsidRPr="00D801F9">
        <w:rPr>
          <w:rFonts w:ascii="Arial" w:hAnsi="Arial" w:cs="Arial"/>
          <w:sz w:val="20"/>
          <w:szCs w:val="20"/>
        </w:rPr>
        <w:t xml:space="preserve"> Las licencias de funcionamiento serán expedidas por la Dirección de Finanzas y Tesorería Municipal, de conformidad con la tabla de derechos vigentes, en su caso.</w:t>
      </w:r>
    </w:p>
    <w:p w14:paraId="23250E6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Tendrán una vigencia que iniciará en la fecha de su expedición y terminará el último día del periodo constitucional de la administración municipal que la expidió, salvo que fueran revalidadas en los términos y condiciones que marca esta Ley.</w:t>
      </w:r>
    </w:p>
    <w:p w14:paraId="5FA53AA9" w14:textId="77777777" w:rsidR="008B1AB5" w:rsidRPr="00D801F9" w:rsidRDefault="008B1AB5" w:rsidP="007458FC">
      <w:pPr>
        <w:spacing w:after="0"/>
        <w:rPr>
          <w:rFonts w:ascii="Arial" w:hAnsi="Arial" w:cs="Arial"/>
          <w:sz w:val="20"/>
          <w:szCs w:val="20"/>
        </w:rPr>
      </w:pPr>
    </w:p>
    <w:p w14:paraId="60C851A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No obstante lo dispuesto en el párrafo anterior, durante el tiempo de la vigencia de la licencia de funcionamiento, con excepción de la Licencia de Uso del Suelo para iniciar el trámite de la licencia de funcionamiento municipal, su titular deberá mantener vigentes los permisos, licencias, autorizaciones y demás documentos relacionados como requisitos para la apertura y revalidación respectivamente, así como proporcionar una copia de la renovación de cada uno de dichos documentos a la Dirección de Finanzas y Tesorería Municipal dentro de los treinta días hábiles siguientes al vencimiento de los mismos. </w:t>
      </w:r>
    </w:p>
    <w:p w14:paraId="7FF1D2A7" w14:textId="77777777" w:rsidR="008B1AB5" w:rsidRPr="00D801F9" w:rsidRDefault="008B1AB5" w:rsidP="007458FC">
      <w:pPr>
        <w:spacing w:after="0"/>
        <w:rPr>
          <w:rFonts w:ascii="Arial" w:hAnsi="Arial" w:cs="Arial"/>
          <w:sz w:val="20"/>
          <w:szCs w:val="20"/>
        </w:rPr>
      </w:pPr>
    </w:p>
    <w:p w14:paraId="7B2B401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Son obligaciones de la persona titular de la licencia de funcionamiento:</w:t>
      </w:r>
    </w:p>
    <w:p w14:paraId="454669BA" w14:textId="77777777" w:rsidR="008B1AB5" w:rsidRPr="00D801F9" w:rsidRDefault="008B1AB5" w:rsidP="007458FC">
      <w:pPr>
        <w:spacing w:after="0"/>
        <w:rPr>
          <w:rFonts w:ascii="Arial" w:hAnsi="Arial" w:cs="Arial"/>
          <w:sz w:val="20"/>
          <w:szCs w:val="20"/>
        </w:rPr>
      </w:pPr>
    </w:p>
    <w:p w14:paraId="3952E767"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 xml:space="preserve">1. </w:t>
      </w:r>
      <w:r w:rsidRPr="00D801F9">
        <w:rPr>
          <w:rFonts w:ascii="Arial" w:hAnsi="Arial" w:cs="Arial"/>
          <w:sz w:val="20"/>
          <w:szCs w:val="20"/>
        </w:rPr>
        <w:t>Exhibir en un lugar visible del establecimiento la licencia de funcionamiento vigente;</w:t>
      </w:r>
    </w:p>
    <w:p w14:paraId="3C84244C"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 xml:space="preserve">2. </w:t>
      </w:r>
      <w:r w:rsidRPr="00D801F9">
        <w:rPr>
          <w:rFonts w:ascii="Arial" w:hAnsi="Arial" w:cs="Arial"/>
          <w:sz w:val="20"/>
          <w:szCs w:val="20"/>
        </w:rPr>
        <w:t>Revalidar la licencia de funcionamiento durante los seis primeros meses de cada administración municipal, por lo que dicho plazo se considerará como una prórroga de la vigencia.</w:t>
      </w:r>
    </w:p>
    <w:p w14:paraId="34715532" w14:textId="77777777" w:rsidR="008B1AB5" w:rsidRPr="00D801F9" w:rsidRDefault="008B1AB5" w:rsidP="007458FC">
      <w:pPr>
        <w:spacing w:after="0"/>
        <w:rPr>
          <w:rFonts w:ascii="Arial" w:hAnsi="Arial" w:cs="Arial"/>
          <w:sz w:val="20"/>
          <w:szCs w:val="20"/>
        </w:rPr>
      </w:pPr>
    </w:p>
    <w:p w14:paraId="7ADE33F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Para la obtención de la licencia de funcionamiento por apertura o revalidación, las personas físicas o morales, deberán presentar la solicitud que para tal efecto establezca la Dirección de Finanzas y Tesorería Municipal y comprobar ante esta autoridad, lo siguiente: </w:t>
      </w:r>
    </w:p>
    <w:p w14:paraId="397D15B3" w14:textId="77777777" w:rsidR="008B1AB5" w:rsidRPr="00D801F9" w:rsidRDefault="008B1AB5" w:rsidP="007458FC">
      <w:pPr>
        <w:spacing w:after="0"/>
        <w:rPr>
          <w:rFonts w:ascii="Arial" w:hAnsi="Arial" w:cs="Arial"/>
          <w:sz w:val="20"/>
          <w:szCs w:val="20"/>
        </w:rPr>
      </w:pPr>
    </w:p>
    <w:p w14:paraId="0EB65510"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 xml:space="preserve">a) </w:t>
      </w:r>
      <w:r w:rsidRPr="00D801F9">
        <w:rPr>
          <w:rFonts w:ascii="Arial" w:hAnsi="Arial" w:cs="Arial"/>
          <w:sz w:val="20"/>
          <w:szCs w:val="20"/>
        </w:rPr>
        <w:t>La identificación de la persona titular del establecimiento, así como el documento oficial que acredite la representación legal, en su caso.</w:t>
      </w:r>
    </w:p>
    <w:p w14:paraId="03EA02E9" w14:textId="77777777" w:rsidR="008B1AB5" w:rsidRPr="00D801F9" w:rsidRDefault="008B1AB5" w:rsidP="007458FC">
      <w:pPr>
        <w:spacing w:after="0"/>
        <w:rPr>
          <w:rFonts w:ascii="Arial" w:hAnsi="Arial" w:cs="Arial"/>
          <w:sz w:val="20"/>
          <w:szCs w:val="20"/>
        </w:rPr>
      </w:pPr>
    </w:p>
    <w:p w14:paraId="437E4BAF"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 xml:space="preserve">b) </w:t>
      </w:r>
      <w:r w:rsidRPr="00D801F9">
        <w:rPr>
          <w:rFonts w:ascii="Arial" w:hAnsi="Arial" w:cs="Arial"/>
          <w:sz w:val="20"/>
          <w:szCs w:val="20"/>
        </w:rPr>
        <w:t>La legal ocupación del inmueble donde se establezca el negocio, mediante el contrato, convenio o cualquier otro documento que lo compruebe, cuando la persona titular del establecimiento no sea la persona propietaria del predio.</w:t>
      </w:r>
    </w:p>
    <w:p w14:paraId="5F2A4466" w14:textId="77777777" w:rsidR="008B1AB5" w:rsidRPr="00D801F9" w:rsidRDefault="008B1AB5" w:rsidP="007458FC">
      <w:pPr>
        <w:spacing w:after="0"/>
        <w:rPr>
          <w:rFonts w:ascii="Arial" w:hAnsi="Arial" w:cs="Arial"/>
          <w:b/>
          <w:bCs/>
          <w:sz w:val="20"/>
          <w:szCs w:val="20"/>
        </w:rPr>
      </w:pPr>
    </w:p>
    <w:p w14:paraId="738EF65C"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 xml:space="preserve">c) </w:t>
      </w:r>
      <w:r w:rsidRPr="00D801F9">
        <w:rPr>
          <w:rFonts w:ascii="Arial" w:hAnsi="Arial" w:cs="Arial"/>
          <w:sz w:val="20"/>
          <w:szCs w:val="20"/>
        </w:rPr>
        <w:t>Estar al día en el pago del impuesto predial, de acuerdo a la base que corresponda, en apego a lo establecido en esta Ley.</w:t>
      </w:r>
    </w:p>
    <w:p w14:paraId="4E8E2A8C" w14:textId="77777777" w:rsidR="008B1AB5" w:rsidRPr="00D801F9" w:rsidRDefault="008B1AB5" w:rsidP="007458FC">
      <w:pPr>
        <w:spacing w:after="0"/>
        <w:rPr>
          <w:rFonts w:ascii="Arial" w:hAnsi="Arial" w:cs="Arial"/>
          <w:b/>
          <w:bCs/>
          <w:sz w:val="20"/>
          <w:szCs w:val="20"/>
        </w:rPr>
      </w:pPr>
    </w:p>
    <w:p w14:paraId="3F0311E7"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d)</w:t>
      </w:r>
      <w:r w:rsidRPr="00D801F9">
        <w:rPr>
          <w:rFonts w:ascii="Arial" w:hAnsi="Arial" w:cs="Arial"/>
          <w:sz w:val="20"/>
          <w:szCs w:val="20"/>
        </w:rPr>
        <w:tab/>
        <w:t>Estar al día en el pago del servicio de recolección y traslado de residuos sólidos no peligrosos o basura con la empresa autorizada por el Ayuntamiento de Mérida, para prestar el servicio.</w:t>
      </w:r>
    </w:p>
    <w:p w14:paraId="73D2AAF9" w14:textId="77777777" w:rsidR="008B1AB5" w:rsidRPr="00D801F9" w:rsidRDefault="008B1AB5" w:rsidP="007458FC">
      <w:pPr>
        <w:spacing w:after="0"/>
        <w:rPr>
          <w:rFonts w:ascii="Arial" w:hAnsi="Arial" w:cs="Arial"/>
          <w:b/>
          <w:bCs/>
          <w:sz w:val="20"/>
          <w:szCs w:val="20"/>
        </w:rPr>
      </w:pPr>
    </w:p>
    <w:p w14:paraId="73F60D69"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e)</w:t>
      </w:r>
      <w:r w:rsidRPr="00D801F9">
        <w:rPr>
          <w:rFonts w:ascii="Arial" w:hAnsi="Arial" w:cs="Arial"/>
          <w:sz w:val="20"/>
          <w:szCs w:val="20"/>
        </w:rPr>
        <w:tab/>
        <w:t>La licencia de uso de suelo vigente para el trámite de la licencia de funcionamiento municipal, autorizada por la Dirección de Desarrollo Urbano cuando se trate del trámite de apertura (alta).</w:t>
      </w:r>
    </w:p>
    <w:p w14:paraId="416D7832" w14:textId="77777777" w:rsidR="008B1AB5" w:rsidRPr="00D801F9" w:rsidRDefault="008B1AB5" w:rsidP="007458FC">
      <w:pPr>
        <w:spacing w:after="0"/>
        <w:rPr>
          <w:rFonts w:ascii="Arial" w:hAnsi="Arial" w:cs="Arial"/>
          <w:b/>
          <w:bCs/>
          <w:sz w:val="20"/>
          <w:szCs w:val="20"/>
        </w:rPr>
      </w:pPr>
    </w:p>
    <w:p w14:paraId="1FA8E42B"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lastRenderedPageBreak/>
        <w:t>f)</w:t>
      </w:r>
      <w:r w:rsidRPr="00D801F9">
        <w:rPr>
          <w:rFonts w:ascii="Arial" w:hAnsi="Arial" w:cs="Arial"/>
          <w:sz w:val="20"/>
          <w:szCs w:val="20"/>
        </w:rPr>
        <w:tab/>
        <w:t>Que la persona propietaria del predio donde se ubique el establecimiento esté registrada en la Dirección de Catastro del Municipio de Mérida, tal y como se encuentra inscrita en el Registro Público de la Propiedad del Estado de Yucatán.</w:t>
      </w:r>
    </w:p>
    <w:p w14:paraId="2D45FC78" w14:textId="77777777" w:rsidR="008B1AB5" w:rsidRPr="00D801F9" w:rsidRDefault="008B1AB5" w:rsidP="007458FC">
      <w:pPr>
        <w:spacing w:after="0"/>
        <w:rPr>
          <w:rFonts w:ascii="Arial" w:hAnsi="Arial" w:cs="Arial"/>
          <w:b/>
          <w:bCs/>
          <w:sz w:val="20"/>
          <w:szCs w:val="20"/>
        </w:rPr>
      </w:pPr>
    </w:p>
    <w:p w14:paraId="70F35FEE"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g)</w:t>
      </w:r>
      <w:r w:rsidRPr="00D801F9">
        <w:rPr>
          <w:rFonts w:ascii="Arial" w:hAnsi="Arial" w:cs="Arial"/>
          <w:sz w:val="20"/>
          <w:szCs w:val="20"/>
        </w:rPr>
        <w:tab/>
        <w:t>Autorización mediante la determinación, licencia o permiso expedido por la autoridad sanitaria, que corresponda al domicilio y al giro de la licencia de funcionamiento municipal, cuando se trate de un establecimiento dedicado al expendio, distribución, suministro, almacenamiento o que ofrezca bebidas alcohólicas y/o cerveza, de acuerdo al Reglamento Municipal correspondiente.</w:t>
      </w:r>
    </w:p>
    <w:p w14:paraId="43B43395" w14:textId="77777777" w:rsidR="008B1AB5" w:rsidRPr="00D801F9" w:rsidRDefault="008B1AB5" w:rsidP="007458FC">
      <w:pPr>
        <w:spacing w:after="0"/>
        <w:rPr>
          <w:rFonts w:ascii="Arial" w:hAnsi="Arial" w:cs="Arial"/>
          <w:b/>
          <w:bCs/>
          <w:sz w:val="20"/>
          <w:szCs w:val="20"/>
        </w:rPr>
      </w:pPr>
    </w:p>
    <w:p w14:paraId="732BBA5C"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h)</w:t>
      </w:r>
      <w:r w:rsidRPr="00D801F9">
        <w:rPr>
          <w:rFonts w:ascii="Arial" w:hAnsi="Arial" w:cs="Arial"/>
          <w:sz w:val="20"/>
          <w:szCs w:val="20"/>
        </w:rPr>
        <w:t xml:space="preserve"> Constancia de asignación de tipo y categoría previstos en el Reglamento de Estacionamientos Públicos, Privados y Temporales de Vehículos del Municipio de Mérida, cuando se trate del trámite de apertura (alta), de estacionamientos públicos.</w:t>
      </w:r>
    </w:p>
    <w:p w14:paraId="6F995674" w14:textId="77777777" w:rsidR="008B1AB5" w:rsidRPr="00D801F9" w:rsidRDefault="008B1AB5" w:rsidP="007458FC">
      <w:pPr>
        <w:spacing w:after="0"/>
        <w:rPr>
          <w:rFonts w:ascii="Arial" w:hAnsi="Arial" w:cs="Arial"/>
          <w:sz w:val="20"/>
          <w:szCs w:val="20"/>
        </w:rPr>
      </w:pPr>
    </w:p>
    <w:p w14:paraId="689683D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Cuando la persona titular de una licencia de funcionamiento correspondiente a un comercio, negocio o establecimiento pretenda funcionar con un giro diferente o en otro domicilio deberá tramitar una apertura (alta) de licencia de funcionamiento cumpliendo los requisitos anteriores.</w:t>
      </w:r>
    </w:p>
    <w:p w14:paraId="714DD2DB" w14:textId="77777777" w:rsidR="008B1AB5" w:rsidRPr="00D801F9" w:rsidRDefault="008B1AB5" w:rsidP="007458FC">
      <w:pPr>
        <w:spacing w:after="0"/>
        <w:rPr>
          <w:rFonts w:ascii="Arial" w:hAnsi="Arial" w:cs="Arial"/>
          <w:sz w:val="20"/>
          <w:szCs w:val="20"/>
        </w:rPr>
      </w:pPr>
    </w:p>
    <w:p w14:paraId="519F1B6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Para el cambio de titular de la licencia de funcionamiento, se deberá acreditar con documentación fehaciente la cesión de derechos o traslación de dominio del comercio, negocio o establecimiento de conformidad con lo establecido en la Ley de la materia.</w:t>
      </w:r>
    </w:p>
    <w:p w14:paraId="5FEA7A4E" w14:textId="77777777" w:rsidR="008B1AB5" w:rsidRPr="00D801F9" w:rsidRDefault="008B1AB5" w:rsidP="007458FC">
      <w:pPr>
        <w:spacing w:after="0"/>
        <w:rPr>
          <w:rFonts w:ascii="Arial" w:hAnsi="Arial" w:cs="Arial"/>
          <w:sz w:val="20"/>
          <w:szCs w:val="20"/>
        </w:rPr>
      </w:pPr>
    </w:p>
    <w:p w14:paraId="4162FE4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Para el cambio de denominación o cierre definitivo del establecimiento (baja), deberá acreditarse con documentación fehaciente la titularidad o representación legal de la licencia de funcionamiento correspondiente.</w:t>
      </w:r>
    </w:p>
    <w:p w14:paraId="0DC1612E" w14:textId="77777777" w:rsidR="008B1AB5" w:rsidRPr="00D801F9" w:rsidRDefault="008B1AB5" w:rsidP="007458FC">
      <w:pPr>
        <w:spacing w:after="0"/>
        <w:rPr>
          <w:rFonts w:ascii="Arial" w:hAnsi="Arial" w:cs="Arial"/>
          <w:sz w:val="20"/>
          <w:szCs w:val="20"/>
        </w:rPr>
      </w:pPr>
    </w:p>
    <w:p w14:paraId="4EB9D975" w14:textId="321302DC" w:rsidR="008B1AB5" w:rsidRPr="00D801F9" w:rsidRDefault="008B1AB5" w:rsidP="007458FC">
      <w:pPr>
        <w:spacing w:after="0"/>
        <w:rPr>
          <w:rFonts w:ascii="Arial" w:hAnsi="Arial" w:cs="Arial"/>
          <w:sz w:val="20"/>
          <w:szCs w:val="20"/>
        </w:rPr>
      </w:pPr>
      <w:r w:rsidRPr="00D801F9">
        <w:rPr>
          <w:rFonts w:ascii="Arial" w:hAnsi="Arial" w:cs="Arial"/>
          <w:sz w:val="20"/>
          <w:szCs w:val="20"/>
        </w:rPr>
        <w:t>Para el cambio de titular de la licencia de funcionamiento, cambio de denominación o el cierre definitivo del establecimiento (baja), el titular de la Licencia de Funcionamiento deberá presentar la solicitud que para tal efecto establezca la Dirección de Finanzas y Tesorería Municipal, y comprobar lo establecido en los incisos c) y f) ambos de este artículo.</w:t>
      </w:r>
    </w:p>
    <w:p w14:paraId="1E618698" w14:textId="77777777" w:rsidR="00113D28" w:rsidRPr="00D801F9" w:rsidRDefault="00113D28" w:rsidP="007458FC">
      <w:pPr>
        <w:spacing w:after="0"/>
        <w:rPr>
          <w:rFonts w:ascii="Arial" w:hAnsi="Arial" w:cs="Arial"/>
          <w:sz w:val="20"/>
          <w:szCs w:val="20"/>
        </w:rPr>
      </w:pPr>
    </w:p>
    <w:p w14:paraId="4AD83CBD"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 xml:space="preserve">Artículo 31-A.- </w:t>
      </w:r>
      <w:r w:rsidRPr="00D801F9">
        <w:rPr>
          <w:rFonts w:ascii="Arial" w:hAnsi="Arial" w:cs="Arial"/>
          <w:sz w:val="20"/>
          <w:szCs w:val="20"/>
        </w:rPr>
        <w:t xml:space="preserve">La persona titular de la Dirección de Finanzas y Tesorería Municipal, así como el titular de la Subdirección de Ingresos estarán facultados para proceder a la revocación de la licencia de funcionamiento vigente, en los siguientes casos: </w:t>
      </w:r>
    </w:p>
    <w:p w14:paraId="649EF354" w14:textId="77777777" w:rsidR="008B1AB5" w:rsidRPr="00D801F9" w:rsidRDefault="008B1AB5" w:rsidP="007458FC">
      <w:pPr>
        <w:spacing w:after="0"/>
        <w:rPr>
          <w:rFonts w:ascii="Arial" w:hAnsi="Arial" w:cs="Arial"/>
          <w:sz w:val="20"/>
          <w:szCs w:val="20"/>
        </w:rPr>
      </w:pPr>
    </w:p>
    <w:p w14:paraId="40E9C118"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a)</w:t>
      </w:r>
      <w:r w:rsidRPr="00D801F9">
        <w:rPr>
          <w:rFonts w:ascii="Arial" w:hAnsi="Arial" w:cs="Arial"/>
          <w:sz w:val="20"/>
          <w:szCs w:val="20"/>
        </w:rPr>
        <w:tab/>
        <w:t>Se utilice dolo, mala fe o se proporcione información o documentos falsos para obtener licencias de funcionamiento o sus revalidaciones.</w:t>
      </w:r>
    </w:p>
    <w:p w14:paraId="62A19EEB" w14:textId="77777777" w:rsidR="008B1AB5" w:rsidRPr="00D801F9" w:rsidRDefault="008B1AB5" w:rsidP="007458FC">
      <w:pPr>
        <w:spacing w:after="0"/>
        <w:rPr>
          <w:rFonts w:ascii="Arial" w:hAnsi="Arial" w:cs="Arial"/>
          <w:sz w:val="20"/>
          <w:szCs w:val="20"/>
        </w:rPr>
      </w:pPr>
    </w:p>
    <w:p w14:paraId="6D5A781B"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b)</w:t>
      </w:r>
      <w:r w:rsidRPr="00D801F9">
        <w:rPr>
          <w:rFonts w:ascii="Arial" w:hAnsi="Arial" w:cs="Arial"/>
          <w:sz w:val="20"/>
          <w:szCs w:val="20"/>
        </w:rPr>
        <w:tab/>
        <w:t>Por operar un giro distinto al permitido en la licencia de funcionamiento.</w:t>
      </w:r>
    </w:p>
    <w:p w14:paraId="42BEA2BD" w14:textId="77777777" w:rsidR="008B1AB5" w:rsidRPr="00D801F9" w:rsidRDefault="008B1AB5" w:rsidP="007458FC">
      <w:pPr>
        <w:spacing w:after="0"/>
        <w:rPr>
          <w:rFonts w:ascii="Arial" w:hAnsi="Arial" w:cs="Arial"/>
          <w:b/>
          <w:bCs/>
          <w:sz w:val="20"/>
          <w:szCs w:val="20"/>
        </w:rPr>
      </w:pPr>
    </w:p>
    <w:p w14:paraId="2675FB1D"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c)</w:t>
      </w:r>
      <w:r w:rsidRPr="00D801F9">
        <w:rPr>
          <w:rFonts w:ascii="Arial" w:hAnsi="Arial" w:cs="Arial"/>
          <w:sz w:val="20"/>
          <w:szCs w:val="20"/>
        </w:rPr>
        <w:t xml:space="preserve"> Cuando en el tiempo de la vigencia de la licencia de funcionamiento, el titular no mantuviera vigentes los permisos, licencias, autorizaciones y demás documentos relacionados como requisitos para la apertura o revalidación.</w:t>
      </w:r>
    </w:p>
    <w:p w14:paraId="172F41D5" w14:textId="77777777" w:rsidR="008B1AB5" w:rsidRPr="00D801F9" w:rsidRDefault="008B1AB5" w:rsidP="007458FC">
      <w:pPr>
        <w:spacing w:after="0"/>
        <w:rPr>
          <w:rFonts w:ascii="Arial" w:hAnsi="Arial" w:cs="Arial"/>
          <w:sz w:val="20"/>
          <w:szCs w:val="20"/>
        </w:rPr>
      </w:pPr>
    </w:p>
    <w:p w14:paraId="0AFD47FF"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d)</w:t>
      </w:r>
      <w:r w:rsidRPr="00D801F9">
        <w:rPr>
          <w:rFonts w:ascii="Arial" w:hAnsi="Arial" w:cs="Arial"/>
          <w:sz w:val="20"/>
          <w:szCs w:val="20"/>
        </w:rPr>
        <w:tab/>
        <w:t>Por no cumplir las condiciones y restricciones establecidas en la licencia de uso de suelo para funcionamiento.</w:t>
      </w:r>
    </w:p>
    <w:p w14:paraId="31BFBD48" w14:textId="77777777" w:rsidR="008B1AB5" w:rsidRPr="00D801F9" w:rsidRDefault="008B1AB5" w:rsidP="007458FC">
      <w:pPr>
        <w:spacing w:after="0"/>
        <w:rPr>
          <w:rFonts w:ascii="Arial" w:hAnsi="Arial" w:cs="Arial"/>
          <w:sz w:val="20"/>
          <w:szCs w:val="20"/>
        </w:rPr>
      </w:pPr>
    </w:p>
    <w:p w14:paraId="23CD3D1D"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e)</w:t>
      </w:r>
      <w:r w:rsidRPr="00D801F9">
        <w:rPr>
          <w:rFonts w:ascii="Arial" w:hAnsi="Arial" w:cs="Arial"/>
          <w:sz w:val="20"/>
          <w:szCs w:val="20"/>
        </w:rPr>
        <w:tab/>
        <w:t>Cuando se le revoque la licencia de uso de suelo por resolución de autoridad competente.</w:t>
      </w:r>
    </w:p>
    <w:p w14:paraId="13AE3FBB" w14:textId="77777777" w:rsidR="008B1AB5" w:rsidRPr="00D801F9" w:rsidRDefault="008B1AB5" w:rsidP="007458FC">
      <w:pPr>
        <w:spacing w:after="0"/>
        <w:rPr>
          <w:rFonts w:ascii="Arial" w:hAnsi="Arial" w:cs="Arial"/>
          <w:b/>
          <w:bCs/>
          <w:sz w:val="20"/>
          <w:szCs w:val="20"/>
        </w:rPr>
      </w:pPr>
    </w:p>
    <w:p w14:paraId="1ECF9345"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f)</w:t>
      </w:r>
      <w:r w:rsidRPr="00D801F9">
        <w:rPr>
          <w:rFonts w:ascii="Arial" w:hAnsi="Arial" w:cs="Arial"/>
          <w:sz w:val="20"/>
          <w:szCs w:val="20"/>
        </w:rPr>
        <w:tab/>
        <w:t xml:space="preserve">   Por resolución y solicitud de las autoridades municipales competentes. </w:t>
      </w:r>
    </w:p>
    <w:p w14:paraId="1C518999" w14:textId="77777777" w:rsidR="008B1AB5" w:rsidRPr="00D801F9" w:rsidRDefault="008B1AB5" w:rsidP="007458FC">
      <w:pPr>
        <w:spacing w:after="0"/>
        <w:rPr>
          <w:rFonts w:ascii="Arial" w:hAnsi="Arial" w:cs="Arial"/>
          <w:sz w:val="20"/>
          <w:szCs w:val="20"/>
        </w:rPr>
      </w:pPr>
    </w:p>
    <w:p w14:paraId="7F1869A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Lo señalado en este artículo aplicará sin perjuicio de las sanciones a que se refiere la fracción VII y último párrafo del artículo 177 de esta Ley.</w:t>
      </w:r>
    </w:p>
    <w:p w14:paraId="669A18E9" w14:textId="77777777" w:rsidR="008B1AB5" w:rsidRPr="00D801F9" w:rsidRDefault="008B1AB5" w:rsidP="007458FC">
      <w:pPr>
        <w:spacing w:after="0"/>
        <w:rPr>
          <w:rFonts w:ascii="Arial" w:hAnsi="Arial" w:cs="Arial"/>
          <w:b/>
          <w:sz w:val="20"/>
          <w:szCs w:val="20"/>
        </w:rPr>
      </w:pPr>
    </w:p>
    <w:p w14:paraId="40BA9C8E"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 xml:space="preserve">Artículo 31-B.- </w:t>
      </w:r>
      <w:r w:rsidRPr="00D801F9">
        <w:rPr>
          <w:rFonts w:ascii="Arial" w:hAnsi="Arial" w:cs="Arial"/>
          <w:sz w:val="20"/>
          <w:szCs w:val="20"/>
        </w:rPr>
        <w:t xml:space="preserve">Procederá la baja de la licencia de funcionamiento municipal en el Padrón de licencias de funcionamiento, en los siguientes casos: </w:t>
      </w:r>
    </w:p>
    <w:p w14:paraId="5214BB5E" w14:textId="77777777" w:rsidR="008B1AB5" w:rsidRPr="00D801F9" w:rsidRDefault="008B1AB5" w:rsidP="007458FC">
      <w:pPr>
        <w:spacing w:after="0"/>
        <w:rPr>
          <w:rFonts w:ascii="Arial" w:hAnsi="Arial" w:cs="Arial"/>
          <w:sz w:val="20"/>
          <w:szCs w:val="20"/>
        </w:rPr>
      </w:pPr>
    </w:p>
    <w:p w14:paraId="0064DF71"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a)</w:t>
      </w:r>
      <w:r w:rsidRPr="00D801F9">
        <w:rPr>
          <w:rFonts w:ascii="Arial" w:hAnsi="Arial" w:cs="Arial"/>
          <w:sz w:val="20"/>
          <w:szCs w:val="20"/>
        </w:rPr>
        <w:tab/>
        <w:t>Cuando no hayan revalidado la licencia de funcionamiento durante el período establecido en el numeral 2 del artículo 31.</w:t>
      </w:r>
    </w:p>
    <w:p w14:paraId="38DCA0CF" w14:textId="77777777" w:rsidR="008B1AB5" w:rsidRPr="00D801F9" w:rsidRDefault="008B1AB5" w:rsidP="007458FC">
      <w:pPr>
        <w:spacing w:after="0"/>
        <w:rPr>
          <w:rFonts w:ascii="Arial" w:hAnsi="Arial" w:cs="Arial"/>
          <w:sz w:val="20"/>
          <w:szCs w:val="20"/>
        </w:rPr>
      </w:pPr>
    </w:p>
    <w:p w14:paraId="0311E5D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Para los establecimientos dedicados al expendio, distribución, suministro, almacenamiento o que ofrezcan bebidas alcohólicas y/o cerveza, el plazo señalado en este inciso, se interrumpirá hasta por un plazo de 6 meses, si el titular de la licencia de funcionamiento acredita con documento idóneo haber realizado el trámite para obtener la determinación sanitaria, licencia o permiso.</w:t>
      </w:r>
    </w:p>
    <w:p w14:paraId="60AC2E25" w14:textId="77777777" w:rsidR="008B1AB5" w:rsidRPr="00D801F9" w:rsidRDefault="008B1AB5" w:rsidP="007458FC">
      <w:pPr>
        <w:spacing w:after="0"/>
        <w:rPr>
          <w:rFonts w:ascii="Arial" w:hAnsi="Arial" w:cs="Arial"/>
          <w:sz w:val="20"/>
          <w:szCs w:val="20"/>
        </w:rPr>
      </w:pPr>
    </w:p>
    <w:p w14:paraId="487319A2"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b)</w:t>
      </w:r>
      <w:r w:rsidRPr="00D801F9">
        <w:rPr>
          <w:rFonts w:ascii="Arial" w:hAnsi="Arial" w:cs="Arial"/>
          <w:b/>
          <w:bCs/>
          <w:sz w:val="20"/>
          <w:szCs w:val="20"/>
        </w:rPr>
        <w:tab/>
      </w:r>
      <w:r w:rsidRPr="00D801F9">
        <w:rPr>
          <w:rFonts w:ascii="Arial" w:hAnsi="Arial" w:cs="Arial"/>
          <w:sz w:val="20"/>
          <w:szCs w:val="20"/>
        </w:rPr>
        <w:t>Por resolución y solicitud de las autoridades municipales competentes.</w:t>
      </w:r>
    </w:p>
    <w:p w14:paraId="02AB44AE" w14:textId="77777777" w:rsidR="008B1AB5" w:rsidRPr="00D801F9" w:rsidRDefault="008B1AB5" w:rsidP="007458FC">
      <w:pPr>
        <w:spacing w:after="0"/>
        <w:rPr>
          <w:rFonts w:ascii="Arial" w:hAnsi="Arial" w:cs="Arial"/>
          <w:sz w:val="20"/>
          <w:szCs w:val="20"/>
        </w:rPr>
      </w:pPr>
    </w:p>
    <w:p w14:paraId="7F767F1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Lo señalado en este artículo aplicará sin perjuicio de las sanciones a que se refiere la fracción VII y último párrafo del artículo 177 de esta Ley.</w:t>
      </w:r>
    </w:p>
    <w:p w14:paraId="7FF71BFA" w14:textId="77777777" w:rsidR="008B1AB5" w:rsidRPr="00D801F9" w:rsidRDefault="008B1AB5" w:rsidP="007458FC">
      <w:pPr>
        <w:spacing w:after="0"/>
        <w:rPr>
          <w:rFonts w:ascii="Arial" w:hAnsi="Arial" w:cs="Arial"/>
          <w:sz w:val="20"/>
          <w:szCs w:val="20"/>
        </w:rPr>
      </w:pPr>
    </w:p>
    <w:p w14:paraId="45F94F9D"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Sección Décima Tercera</w:t>
      </w:r>
    </w:p>
    <w:p w14:paraId="08701560"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Del cheque presentado en tiempo y no pagado</w:t>
      </w:r>
    </w:p>
    <w:p w14:paraId="4EF0C776" w14:textId="77777777" w:rsidR="008B1AB5" w:rsidRPr="00D801F9" w:rsidRDefault="008B1AB5" w:rsidP="007458FC">
      <w:pPr>
        <w:spacing w:after="0"/>
        <w:jc w:val="center"/>
        <w:rPr>
          <w:rFonts w:ascii="Arial" w:hAnsi="Arial" w:cs="Arial"/>
          <w:b/>
          <w:sz w:val="20"/>
          <w:szCs w:val="20"/>
        </w:rPr>
      </w:pPr>
    </w:p>
    <w:p w14:paraId="0620CD91"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 xml:space="preserve">ARTÍCULO 35.- </w:t>
      </w:r>
      <w:r w:rsidRPr="00D801F9">
        <w:rPr>
          <w:rFonts w:ascii="Arial" w:hAnsi="Arial" w:cs="Arial"/>
          <w:sz w:val="20"/>
          <w:szCs w:val="20"/>
        </w:rPr>
        <w:t>El cheque recibido por el Municipio de Mérida, en pago de alguna contribución, aprovechamiento, crédito fiscal o garantía, en términos de la presente ley, que sea presentado en tiempo al librado y no sea pagado, dará lugar al cobro del monto del cheque y a una indemnización suficiente para resarcirlo de los daños y perjuicios que con ello le ocasionó. En ningún caso la indemnización será menor del 20% del importe del propio cheque en caso de que no haya sido pagado por motivo de fondos insuficientes en la cuenta del librador o, en caso de que no haya sido pagado por una causa diferente a la insuficiencia de fondos en la cuenta del librador, el importe de la indemnización será el que resulte de aplicar lo siguiente:</w:t>
      </w:r>
    </w:p>
    <w:p w14:paraId="337AE308" w14:textId="77777777" w:rsidR="008B1AB5" w:rsidRPr="00D801F9" w:rsidRDefault="008B1AB5" w:rsidP="007458FC">
      <w:pPr>
        <w:spacing w:after="0"/>
        <w:rPr>
          <w:rFonts w:ascii="Arial" w:hAnsi="Arial" w:cs="Arial"/>
          <w:sz w:val="20"/>
          <w:szCs w:val="20"/>
        </w:rPr>
      </w:pPr>
    </w:p>
    <w:p w14:paraId="0C647BF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La tasa de interés interbancaria de equilibrio de fondeo a un día (TIIEF) vigente a la fecha del día anterior del no pago del cheque se dividirá entre 360, y el resultado se multiplicará por 5 y por el número de días que transcurran desde la fecha en que se confirme el no pago por la institución bancaria y hasta la fecha en que el importe del cheque sea pagado nuevamente de manera voluntaria sin que este plazo exceda los diez días hábiles y el factor resultante se multiplicará por el importe del cheque.</w:t>
      </w:r>
    </w:p>
    <w:p w14:paraId="05F41583" w14:textId="77777777" w:rsidR="008B1AB5" w:rsidRPr="00D801F9" w:rsidRDefault="008B1AB5" w:rsidP="007458FC">
      <w:pPr>
        <w:spacing w:after="0"/>
        <w:rPr>
          <w:rFonts w:ascii="Arial" w:hAnsi="Arial" w:cs="Arial"/>
          <w:sz w:val="20"/>
          <w:szCs w:val="20"/>
        </w:rPr>
      </w:pPr>
    </w:p>
    <w:p w14:paraId="7FE9FC3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 partir del onceavo día hábil en vez de pagar lo establecido en el párrafo anterior, el importe se calculará aplicando el 5% sobre el importe del cheque, y se exigirá independientemente de los otros conceptos a que se refiere este título.</w:t>
      </w:r>
    </w:p>
    <w:p w14:paraId="4E7D713E" w14:textId="77777777" w:rsidR="008B1AB5" w:rsidRPr="00D801F9" w:rsidRDefault="008B1AB5" w:rsidP="007458FC">
      <w:pPr>
        <w:spacing w:after="0"/>
        <w:rPr>
          <w:rFonts w:ascii="Arial" w:hAnsi="Arial" w:cs="Arial"/>
          <w:sz w:val="20"/>
          <w:szCs w:val="20"/>
        </w:rPr>
      </w:pPr>
    </w:p>
    <w:p w14:paraId="3D6E384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En todos los casos la indemnización a que se refiere este párrafo deberá ser de cuando menos en un importe suficiente para cubrir las comisiones y gastos que le hayan ocasionado al Municipio de Mérida con motivo de la presentación para cobro o depósito en cuenta bancaria del Municipio, de dicho cheque. Para tal efecto, la autoridad requerirá al librador del cheque para que, dentro de un plazo de cinco días hábiles efectúe el pago de su importe junto con la mencionada indemnización. Transcurrido el plazo señalado sin que se obtenga el pago, la autoridad fiscal municipal requerirá y cobrará el monto del cheque, la indemnización y, en su caso, la actualización mediante el </w:t>
      </w:r>
      <w:r w:rsidRPr="00D801F9">
        <w:rPr>
          <w:rFonts w:ascii="Arial" w:hAnsi="Arial" w:cs="Arial"/>
          <w:sz w:val="20"/>
          <w:szCs w:val="20"/>
        </w:rPr>
        <w:lastRenderedPageBreak/>
        <w:t>procedimiento administrativo de ejecución, sin perjuicio de la responsabilidad penal, que, en su caso, proceda.</w:t>
      </w:r>
    </w:p>
    <w:p w14:paraId="4871028F" w14:textId="77777777" w:rsidR="008B1AB5" w:rsidRPr="00D801F9" w:rsidRDefault="008B1AB5" w:rsidP="007458FC">
      <w:pPr>
        <w:spacing w:after="0"/>
        <w:rPr>
          <w:rFonts w:ascii="Arial" w:hAnsi="Arial" w:cs="Arial"/>
          <w:sz w:val="20"/>
          <w:szCs w:val="20"/>
        </w:rPr>
      </w:pPr>
    </w:p>
    <w:p w14:paraId="327C05D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Las indemnizaciones referidas en este artículo no serán exigibles si el librador acredita fehacientemente, con las pruebas documentales emitidas por la institución bancaria que dicho pago no se realizó por causas exclusivamente imputables a ella.</w:t>
      </w:r>
    </w:p>
    <w:p w14:paraId="5AF8AD12" w14:textId="77777777" w:rsidR="008B1AB5" w:rsidRPr="00D801F9" w:rsidRDefault="008B1AB5" w:rsidP="007458FC">
      <w:pPr>
        <w:spacing w:after="0"/>
        <w:rPr>
          <w:rFonts w:ascii="Arial" w:hAnsi="Arial" w:cs="Arial"/>
          <w:sz w:val="20"/>
          <w:szCs w:val="20"/>
        </w:rPr>
      </w:pPr>
    </w:p>
    <w:p w14:paraId="11146C93"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TÍTULO SEGUNDO</w:t>
      </w:r>
    </w:p>
    <w:p w14:paraId="5795FF7E"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DE LOS CONCEPTOS DE INGRESOS</w:t>
      </w:r>
    </w:p>
    <w:p w14:paraId="3077788A" w14:textId="77777777" w:rsidR="008B1AB5" w:rsidRPr="00D801F9" w:rsidRDefault="008B1AB5" w:rsidP="007458FC">
      <w:pPr>
        <w:spacing w:after="0"/>
        <w:jc w:val="center"/>
        <w:rPr>
          <w:rFonts w:ascii="Arial" w:hAnsi="Arial" w:cs="Arial"/>
          <w:b/>
          <w:sz w:val="20"/>
          <w:szCs w:val="20"/>
        </w:rPr>
      </w:pPr>
    </w:p>
    <w:p w14:paraId="725811F5"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CAPÍTULO I</w:t>
      </w:r>
    </w:p>
    <w:p w14:paraId="37B5DD50"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IMPUESTOS</w:t>
      </w:r>
    </w:p>
    <w:p w14:paraId="56F822E6" w14:textId="77777777" w:rsidR="008B1AB5" w:rsidRPr="00D801F9" w:rsidRDefault="008B1AB5" w:rsidP="007458FC">
      <w:pPr>
        <w:spacing w:after="0"/>
        <w:jc w:val="center"/>
        <w:rPr>
          <w:rFonts w:ascii="Arial" w:hAnsi="Arial" w:cs="Arial"/>
          <w:b/>
          <w:sz w:val="20"/>
          <w:szCs w:val="20"/>
        </w:rPr>
      </w:pPr>
    </w:p>
    <w:p w14:paraId="085FAD6C" w14:textId="77777777" w:rsidR="008B1AB5" w:rsidRPr="00D801F9" w:rsidRDefault="008B1AB5" w:rsidP="007458FC">
      <w:pPr>
        <w:spacing w:after="0"/>
        <w:jc w:val="center"/>
        <w:rPr>
          <w:rFonts w:ascii="Arial" w:hAnsi="Arial" w:cs="Arial"/>
          <w:b/>
          <w:bCs/>
          <w:sz w:val="20"/>
          <w:szCs w:val="20"/>
        </w:rPr>
      </w:pPr>
      <w:r w:rsidRPr="00D801F9">
        <w:rPr>
          <w:rFonts w:ascii="Arial" w:hAnsi="Arial" w:cs="Arial"/>
          <w:b/>
          <w:bCs/>
          <w:sz w:val="20"/>
          <w:szCs w:val="20"/>
        </w:rPr>
        <w:t>Sección Primera</w:t>
      </w:r>
    </w:p>
    <w:p w14:paraId="598CAFDF" w14:textId="77777777" w:rsidR="008B1AB5" w:rsidRPr="00D801F9" w:rsidRDefault="008B1AB5" w:rsidP="007458FC">
      <w:pPr>
        <w:spacing w:after="0"/>
        <w:jc w:val="center"/>
        <w:rPr>
          <w:rFonts w:ascii="Arial" w:hAnsi="Arial" w:cs="Arial"/>
          <w:b/>
          <w:bCs/>
          <w:sz w:val="20"/>
          <w:szCs w:val="20"/>
        </w:rPr>
      </w:pPr>
      <w:r w:rsidRPr="00D801F9">
        <w:rPr>
          <w:rFonts w:ascii="Arial" w:hAnsi="Arial" w:cs="Arial"/>
          <w:b/>
          <w:bCs/>
          <w:sz w:val="20"/>
          <w:szCs w:val="20"/>
        </w:rPr>
        <w:t>Impuesto Predial</w:t>
      </w:r>
    </w:p>
    <w:p w14:paraId="173DF20D" w14:textId="77777777" w:rsidR="008B1AB5" w:rsidRPr="00D801F9" w:rsidRDefault="008B1AB5" w:rsidP="007458FC">
      <w:pPr>
        <w:spacing w:after="0"/>
        <w:rPr>
          <w:rFonts w:ascii="Arial" w:hAnsi="Arial" w:cs="Arial"/>
          <w:b/>
          <w:bCs/>
          <w:sz w:val="20"/>
          <w:szCs w:val="20"/>
        </w:rPr>
      </w:pPr>
    </w:p>
    <w:p w14:paraId="3E7B961E"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 xml:space="preserve">ARTÍCULO 46.- </w:t>
      </w:r>
      <w:r w:rsidRPr="00D801F9">
        <w:rPr>
          <w:rFonts w:ascii="Arial" w:hAnsi="Arial" w:cs="Arial"/>
          <w:sz w:val="20"/>
          <w:szCs w:val="20"/>
        </w:rPr>
        <w:t>Para la determinación de los valores catastrales correspondientes se tomarán en cuenta:</w:t>
      </w:r>
    </w:p>
    <w:p w14:paraId="263ADBFC"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I.-</w:t>
      </w:r>
      <w:bookmarkStart w:id="0" w:name="_Hlk55821517"/>
      <w:r w:rsidRPr="00D801F9">
        <w:rPr>
          <w:rFonts w:ascii="Arial" w:hAnsi="Arial" w:cs="Arial"/>
          <w:sz w:val="20"/>
          <w:szCs w:val="20"/>
        </w:rPr>
        <w:t xml:space="preserve"> …</w:t>
      </w:r>
    </w:p>
    <w:p w14:paraId="3B161948" w14:textId="77777777" w:rsidR="008B1AB5" w:rsidRPr="00D801F9" w:rsidRDefault="008B1AB5" w:rsidP="007458FC">
      <w:pPr>
        <w:spacing w:after="0"/>
        <w:rPr>
          <w:rFonts w:ascii="Arial" w:hAnsi="Arial" w:cs="Arial"/>
          <w:b/>
          <w:sz w:val="20"/>
          <w:szCs w:val="20"/>
        </w:rPr>
      </w:pPr>
    </w:p>
    <w:p w14:paraId="59D4A49D"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SECCIÓN 1 a la SECCIÓN 20 …</w:t>
      </w:r>
    </w:p>
    <w:p w14:paraId="4DBC037C" w14:textId="77777777" w:rsidR="008B1AB5" w:rsidRPr="00D801F9" w:rsidRDefault="008B1AB5" w:rsidP="007458FC">
      <w:pPr>
        <w:spacing w:after="0"/>
        <w:rPr>
          <w:rFonts w:ascii="Arial" w:hAnsi="Arial" w:cs="Arial"/>
          <w:b/>
          <w:sz w:val="20"/>
          <w:szCs w:val="20"/>
        </w:rPr>
      </w:pPr>
    </w:p>
    <w:p w14:paraId="40DE8DD4"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SECCIÓN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4"/>
        <w:gridCol w:w="1081"/>
        <w:gridCol w:w="946"/>
        <w:gridCol w:w="4036"/>
        <w:gridCol w:w="1751"/>
      </w:tblGrid>
      <w:tr w:rsidR="00D2558D" w:rsidRPr="00D801F9" w14:paraId="7352503D" w14:textId="77777777">
        <w:trPr>
          <w:trHeight w:val="270"/>
        </w:trPr>
        <w:tc>
          <w:tcPr>
            <w:tcW w:w="574" w:type="pct"/>
            <w:vMerge w:val="restart"/>
            <w:tcBorders>
              <w:top w:val="single" w:sz="4" w:space="0" w:color="auto"/>
              <w:left w:val="single" w:sz="4" w:space="0" w:color="auto"/>
              <w:bottom w:val="single" w:sz="4" w:space="0" w:color="auto"/>
              <w:right w:val="single" w:sz="4" w:space="0" w:color="auto"/>
            </w:tcBorders>
            <w:vAlign w:val="center"/>
            <w:hideMark/>
          </w:tcPr>
          <w:p w14:paraId="34F3D96E"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CALLE</w:t>
            </w:r>
          </w:p>
        </w:tc>
        <w:tc>
          <w:tcPr>
            <w:tcW w:w="1148" w:type="pct"/>
            <w:gridSpan w:val="2"/>
            <w:tcBorders>
              <w:top w:val="single" w:sz="4" w:space="0" w:color="auto"/>
              <w:left w:val="single" w:sz="4" w:space="0" w:color="auto"/>
              <w:bottom w:val="single" w:sz="4" w:space="0" w:color="auto"/>
              <w:right w:val="single" w:sz="4" w:space="0" w:color="auto"/>
            </w:tcBorders>
            <w:vAlign w:val="center"/>
            <w:hideMark/>
          </w:tcPr>
          <w:p w14:paraId="09E91B85"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TRAMO</w:t>
            </w:r>
          </w:p>
        </w:tc>
        <w:tc>
          <w:tcPr>
            <w:tcW w:w="2286" w:type="pct"/>
            <w:vMerge w:val="restart"/>
            <w:tcBorders>
              <w:top w:val="single" w:sz="4" w:space="0" w:color="auto"/>
              <w:left w:val="single" w:sz="4" w:space="0" w:color="auto"/>
              <w:bottom w:val="single" w:sz="4" w:space="0" w:color="auto"/>
              <w:right w:val="single" w:sz="4" w:space="0" w:color="auto"/>
            </w:tcBorders>
            <w:vAlign w:val="center"/>
            <w:hideMark/>
          </w:tcPr>
          <w:p w14:paraId="4ED16687"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UNIDAD HABITACIONAL / COMISARÍA</w:t>
            </w:r>
          </w:p>
        </w:tc>
        <w:tc>
          <w:tcPr>
            <w:tcW w:w="992" w:type="pct"/>
            <w:vMerge w:val="restart"/>
            <w:tcBorders>
              <w:top w:val="single" w:sz="4" w:space="0" w:color="auto"/>
              <w:left w:val="single" w:sz="4" w:space="0" w:color="auto"/>
              <w:bottom w:val="single" w:sz="4" w:space="0" w:color="auto"/>
              <w:right w:val="single" w:sz="4" w:space="0" w:color="auto"/>
            </w:tcBorders>
            <w:vAlign w:val="center"/>
            <w:hideMark/>
          </w:tcPr>
          <w:p w14:paraId="52571F23"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VALOR UNITARIO POR M2</w:t>
            </w:r>
          </w:p>
        </w:tc>
      </w:tr>
      <w:tr w:rsidR="00D2558D" w:rsidRPr="00D801F9" w14:paraId="7F6AD928" w14:textId="7777777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DD1BC9" w14:textId="77777777" w:rsidR="008B1AB5" w:rsidRPr="00D801F9" w:rsidRDefault="008B1AB5" w:rsidP="007458FC">
            <w:pPr>
              <w:spacing w:after="0"/>
              <w:rPr>
                <w:rFonts w:ascii="Arial" w:hAnsi="Arial" w:cs="Arial"/>
                <w:b/>
                <w:bCs/>
                <w:sz w:val="20"/>
                <w:szCs w:val="20"/>
              </w:rPr>
            </w:pPr>
          </w:p>
        </w:tc>
        <w:tc>
          <w:tcPr>
            <w:tcW w:w="612" w:type="pct"/>
            <w:tcBorders>
              <w:top w:val="single" w:sz="4" w:space="0" w:color="auto"/>
              <w:left w:val="single" w:sz="4" w:space="0" w:color="auto"/>
              <w:bottom w:val="single" w:sz="4" w:space="0" w:color="auto"/>
              <w:right w:val="single" w:sz="4" w:space="0" w:color="auto"/>
            </w:tcBorders>
            <w:vAlign w:val="center"/>
            <w:hideMark/>
          </w:tcPr>
          <w:p w14:paraId="387FCFF4"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DE CALLE</w:t>
            </w:r>
          </w:p>
        </w:tc>
        <w:tc>
          <w:tcPr>
            <w:tcW w:w="536" w:type="pct"/>
            <w:tcBorders>
              <w:top w:val="single" w:sz="4" w:space="0" w:color="auto"/>
              <w:left w:val="single" w:sz="4" w:space="0" w:color="auto"/>
              <w:bottom w:val="single" w:sz="4" w:space="0" w:color="auto"/>
              <w:right w:val="single" w:sz="4" w:space="0" w:color="auto"/>
            </w:tcBorders>
            <w:vAlign w:val="center"/>
            <w:hideMark/>
          </w:tcPr>
          <w:p w14:paraId="1A5986A1"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A CALLE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8E90CC" w14:textId="77777777" w:rsidR="008B1AB5" w:rsidRPr="00D801F9" w:rsidRDefault="008B1AB5" w:rsidP="007458FC">
            <w:pPr>
              <w:spacing w:after="0"/>
              <w:rPr>
                <w:rFonts w:ascii="Arial" w:hAnsi="Arial"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5D8CC" w14:textId="77777777" w:rsidR="008B1AB5" w:rsidRPr="00D801F9" w:rsidRDefault="008B1AB5" w:rsidP="007458FC">
            <w:pPr>
              <w:spacing w:after="0"/>
              <w:rPr>
                <w:rFonts w:ascii="Arial" w:hAnsi="Arial" w:cs="Arial"/>
                <w:b/>
                <w:bCs/>
                <w:sz w:val="20"/>
                <w:szCs w:val="20"/>
              </w:rPr>
            </w:pPr>
          </w:p>
        </w:tc>
      </w:tr>
      <w:tr w:rsidR="00D2558D" w:rsidRPr="00D801F9" w14:paraId="594D5379" w14:textId="77777777">
        <w:trPr>
          <w:trHeight w:val="270"/>
        </w:trPr>
        <w:tc>
          <w:tcPr>
            <w:tcW w:w="574" w:type="pct"/>
            <w:tcBorders>
              <w:top w:val="single" w:sz="4" w:space="0" w:color="auto"/>
              <w:left w:val="single" w:sz="4" w:space="0" w:color="auto"/>
              <w:bottom w:val="single" w:sz="4" w:space="0" w:color="auto"/>
              <w:right w:val="single" w:sz="4" w:space="0" w:color="auto"/>
            </w:tcBorders>
            <w:vAlign w:val="center"/>
            <w:hideMark/>
          </w:tcPr>
          <w:p w14:paraId="4119C593" w14:textId="77777777" w:rsidR="008B1AB5" w:rsidRPr="00D801F9" w:rsidRDefault="008B1AB5" w:rsidP="007458FC">
            <w:pPr>
              <w:spacing w:after="0"/>
              <w:rPr>
                <w:rFonts w:ascii="Arial" w:hAnsi="Arial" w:cs="Arial"/>
                <w:b/>
                <w:bCs/>
                <w:sz w:val="20"/>
                <w:szCs w:val="20"/>
              </w:rPr>
            </w:pPr>
          </w:p>
        </w:tc>
        <w:tc>
          <w:tcPr>
            <w:tcW w:w="612" w:type="pct"/>
            <w:tcBorders>
              <w:top w:val="single" w:sz="4" w:space="0" w:color="auto"/>
              <w:left w:val="single" w:sz="4" w:space="0" w:color="auto"/>
              <w:bottom w:val="single" w:sz="4" w:space="0" w:color="auto"/>
              <w:right w:val="single" w:sz="4" w:space="0" w:color="auto"/>
            </w:tcBorders>
            <w:vAlign w:val="center"/>
            <w:hideMark/>
          </w:tcPr>
          <w:p w14:paraId="14BD5D90" w14:textId="77777777" w:rsidR="008B1AB5" w:rsidRPr="00D801F9" w:rsidRDefault="008B1AB5" w:rsidP="007458FC">
            <w:pPr>
              <w:spacing w:after="0"/>
              <w:rPr>
                <w:rFonts w:ascii="Arial" w:hAnsi="Arial" w:cs="Arial"/>
                <w:sz w:val="20"/>
                <w:szCs w:val="20"/>
              </w:rPr>
            </w:pPr>
          </w:p>
        </w:tc>
        <w:tc>
          <w:tcPr>
            <w:tcW w:w="536" w:type="pct"/>
            <w:tcBorders>
              <w:top w:val="single" w:sz="4" w:space="0" w:color="auto"/>
              <w:left w:val="single" w:sz="4" w:space="0" w:color="auto"/>
              <w:bottom w:val="single" w:sz="4" w:space="0" w:color="auto"/>
              <w:right w:val="single" w:sz="4" w:space="0" w:color="auto"/>
            </w:tcBorders>
            <w:vAlign w:val="center"/>
            <w:hideMark/>
          </w:tcPr>
          <w:p w14:paraId="3FBB29E4" w14:textId="77777777" w:rsidR="008B1AB5" w:rsidRPr="00D801F9" w:rsidRDefault="008B1AB5" w:rsidP="007458FC">
            <w:pPr>
              <w:spacing w:after="0"/>
              <w:rPr>
                <w:rFonts w:ascii="Arial" w:hAnsi="Arial" w:cs="Arial"/>
                <w:sz w:val="20"/>
                <w:szCs w:val="20"/>
              </w:rPr>
            </w:pPr>
          </w:p>
        </w:tc>
        <w:tc>
          <w:tcPr>
            <w:tcW w:w="2286" w:type="pct"/>
            <w:tcBorders>
              <w:top w:val="single" w:sz="4" w:space="0" w:color="auto"/>
              <w:left w:val="single" w:sz="4" w:space="0" w:color="auto"/>
              <w:bottom w:val="single" w:sz="4" w:space="0" w:color="auto"/>
              <w:right w:val="single" w:sz="4" w:space="0" w:color="auto"/>
            </w:tcBorders>
            <w:vAlign w:val="center"/>
            <w:hideMark/>
          </w:tcPr>
          <w:p w14:paraId="0A42DBB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EMILIANO ZAPATA SUR</w:t>
            </w:r>
          </w:p>
        </w:tc>
        <w:tc>
          <w:tcPr>
            <w:tcW w:w="992" w:type="pct"/>
            <w:tcBorders>
              <w:top w:val="single" w:sz="4" w:space="0" w:color="auto"/>
              <w:left w:val="single" w:sz="4" w:space="0" w:color="auto"/>
              <w:bottom w:val="single" w:sz="4" w:space="0" w:color="auto"/>
              <w:right w:val="single" w:sz="4" w:space="0" w:color="auto"/>
            </w:tcBorders>
            <w:vAlign w:val="center"/>
            <w:hideMark/>
          </w:tcPr>
          <w:p w14:paraId="41F46ED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525.00 </w:t>
            </w:r>
          </w:p>
        </w:tc>
      </w:tr>
      <w:tr w:rsidR="00D2558D" w:rsidRPr="00D801F9" w14:paraId="153C0A93" w14:textId="77777777">
        <w:trPr>
          <w:trHeight w:val="270"/>
        </w:trPr>
        <w:tc>
          <w:tcPr>
            <w:tcW w:w="574" w:type="pct"/>
            <w:tcBorders>
              <w:top w:val="single" w:sz="4" w:space="0" w:color="auto"/>
              <w:left w:val="single" w:sz="4" w:space="0" w:color="auto"/>
              <w:bottom w:val="single" w:sz="4" w:space="0" w:color="auto"/>
              <w:right w:val="single" w:sz="4" w:space="0" w:color="auto"/>
            </w:tcBorders>
            <w:vAlign w:val="center"/>
            <w:hideMark/>
          </w:tcPr>
          <w:p w14:paraId="06881E3B" w14:textId="77777777" w:rsidR="008B1AB5" w:rsidRPr="00D801F9" w:rsidRDefault="008B1AB5" w:rsidP="007458FC">
            <w:pPr>
              <w:spacing w:after="0"/>
              <w:rPr>
                <w:rFonts w:ascii="Arial" w:hAnsi="Arial" w:cs="Arial"/>
                <w:sz w:val="20"/>
                <w:szCs w:val="20"/>
              </w:rPr>
            </w:pPr>
          </w:p>
        </w:tc>
        <w:tc>
          <w:tcPr>
            <w:tcW w:w="612" w:type="pct"/>
            <w:tcBorders>
              <w:top w:val="single" w:sz="4" w:space="0" w:color="auto"/>
              <w:left w:val="single" w:sz="4" w:space="0" w:color="auto"/>
              <w:bottom w:val="single" w:sz="4" w:space="0" w:color="auto"/>
              <w:right w:val="single" w:sz="4" w:space="0" w:color="auto"/>
            </w:tcBorders>
            <w:vAlign w:val="center"/>
            <w:hideMark/>
          </w:tcPr>
          <w:p w14:paraId="2EFC65AC" w14:textId="77777777" w:rsidR="008B1AB5" w:rsidRPr="00D801F9" w:rsidRDefault="008B1AB5" w:rsidP="007458FC">
            <w:pPr>
              <w:spacing w:after="0"/>
              <w:rPr>
                <w:rFonts w:ascii="Arial" w:hAnsi="Arial" w:cs="Arial"/>
                <w:sz w:val="20"/>
                <w:szCs w:val="20"/>
              </w:rPr>
            </w:pPr>
          </w:p>
        </w:tc>
        <w:tc>
          <w:tcPr>
            <w:tcW w:w="536" w:type="pct"/>
            <w:tcBorders>
              <w:top w:val="single" w:sz="4" w:space="0" w:color="auto"/>
              <w:left w:val="single" w:sz="4" w:space="0" w:color="auto"/>
              <w:bottom w:val="single" w:sz="4" w:space="0" w:color="auto"/>
              <w:right w:val="single" w:sz="4" w:space="0" w:color="auto"/>
            </w:tcBorders>
            <w:vAlign w:val="center"/>
            <w:hideMark/>
          </w:tcPr>
          <w:p w14:paraId="23D53FB8" w14:textId="77777777" w:rsidR="008B1AB5" w:rsidRPr="00D801F9" w:rsidRDefault="008B1AB5" w:rsidP="007458FC">
            <w:pPr>
              <w:spacing w:after="0"/>
              <w:rPr>
                <w:rFonts w:ascii="Arial" w:hAnsi="Arial" w:cs="Arial"/>
                <w:sz w:val="20"/>
                <w:szCs w:val="20"/>
              </w:rPr>
            </w:pPr>
          </w:p>
        </w:tc>
        <w:tc>
          <w:tcPr>
            <w:tcW w:w="2286" w:type="pct"/>
            <w:tcBorders>
              <w:top w:val="single" w:sz="4" w:space="0" w:color="auto"/>
              <w:left w:val="single" w:sz="4" w:space="0" w:color="auto"/>
              <w:bottom w:val="single" w:sz="4" w:space="0" w:color="auto"/>
              <w:right w:val="single" w:sz="4" w:space="0" w:color="auto"/>
            </w:tcBorders>
            <w:vAlign w:val="center"/>
            <w:hideMark/>
          </w:tcPr>
          <w:p w14:paraId="46FA2D3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EMILIANO ZAPATA SUR III</w:t>
            </w:r>
          </w:p>
        </w:tc>
        <w:tc>
          <w:tcPr>
            <w:tcW w:w="992" w:type="pct"/>
            <w:tcBorders>
              <w:top w:val="single" w:sz="4" w:space="0" w:color="auto"/>
              <w:left w:val="single" w:sz="4" w:space="0" w:color="auto"/>
              <w:bottom w:val="single" w:sz="4" w:space="0" w:color="auto"/>
              <w:right w:val="single" w:sz="4" w:space="0" w:color="auto"/>
            </w:tcBorders>
            <w:vAlign w:val="center"/>
            <w:hideMark/>
          </w:tcPr>
          <w:p w14:paraId="06A579B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525.00 </w:t>
            </w:r>
          </w:p>
        </w:tc>
      </w:tr>
      <w:tr w:rsidR="00D2558D" w:rsidRPr="00D801F9" w14:paraId="629C9E7B" w14:textId="77777777">
        <w:trPr>
          <w:trHeight w:val="270"/>
        </w:trPr>
        <w:tc>
          <w:tcPr>
            <w:tcW w:w="574" w:type="pct"/>
            <w:tcBorders>
              <w:top w:val="single" w:sz="4" w:space="0" w:color="auto"/>
              <w:left w:val="single" w:sz="4" w:space="0" w:color="auto"/>
              <w:bottom w:val="single" w:sz="4" w:space="0" w:color="auto"/>
              <w:right w:val="single" w:sz="4" w:space="0" w:color="auto"/>
            </w:tcBorders>
            <w:vAlign w:val="center"/>
            <w:hideMark/>
          </w:tcPr>
          <w:p w14:paraId="3B6E64BF" w14:textId="77777777" w:rsidR="008B1AB5" w:rsidRPr="00D801F9" w:rsidRDefault="008B1AB5" w:rsidP="007458FC">
            <w:pPr>
              <w:spacing w:after="0"/>
              <w:rPr>
                <w:rFonts w:ascii="Arial" w:hAnsi="Arial" w:cs="Arial"/>
                <w:sz w:val="20"/>
                <w:szCs w:val="20"/>
              </w:rPr>
            </w:pPr>
          </w:p>
        </w:tc>
        <w:tc>
          <w:tcPr>
            <w:tcW w:w="612" w:type="pct"/>
            <w:tcBorders>
              <w:top w:val="single" w:sz="4" w:space="0" w:color="auto"/>
              <w:left w:val="single" w:sz="4" w:space="0" w:color="auto"/>
              <w:bottom w:val="single" w:sz="4" w:space="0" w:color="auto"/>
              <w:right w:val="single" w:sz="4" w:space="0" w:color="auto"/>
            </w:tcBorders>
            <w:vAlign w:val="center"/>
            <w:hideMark/>
          </w:tcPr>
          <w:p w14:paraId="151BC7D5" w14:textId="77777777" w:rsidR="008B1AB5" w:rsidRPr="00D801F9" w:rsidRDefault="008B1AB5" w:rsidP="007458FC">
            <w:pPr>
              <w:spacing w:after="0"/>
              <w:rPr>
                <w:rFonts w:ascii="Arial" w:hAnsi="Arial" w:cs="Arial"/>
                <w:sz w:val="20"/>
                <w:szCs w:val="20"/>
              </w:rPr>
            </w:pPr>
          </w:p>
        </w:tc>
        <w:tc>
          <w:tcPr>
            <w:tcW w:w="536" w:type="pct"/>
            <w:tcBorders>
              <w:top w:val="single" w:sz="4" w:space="0" w:color="auto"/>
              <w:left w:val="single" w:sz="4" w:space="0" w:color="auto"/>
              <w:bottom w:val="single" w:sz="4" w:space="0" w:color="auto"/>
              <w:right w:val="single" w:sz="4" w:space="0" w:color="auto"/>
            </w:tcBorders>
            <w:vAlign w:val="center"/>
            <w:hideMark/>
          </w:tcPr>
          <w:p w14:paraId="65CE050D" w14:textId="77777777" w:rsidR="008B1AB5" w:rsidRPr="00D801F9" w:rsidRDefault="008B1AB5" w:rsidP="007458FC">
            <w:pPr>
              <w:spacing w:after="0"/>
              <w:rPr>
                <w:rFonts w:ascii="Arial" w:hAnsi="Arial" w:cs="Arial"/>
                <w:sz w:val="20"/>
                <w:szCs w:val="20"/>
              </w:rPr>
            </w:pPr>
          </w:p>
        </w:tc>
        <w:tc>
          <w:tcPr>
            <w:tcW w:w="2286" w:type="pct"/>
            <w:tcBorders>
              <w:top w:val="single" w:sz="4" w:space="0" w:color="auto"/>
              <w:left w:val="single" w:sz="4" w:space="0" w:color="auto"/>
              <w:bottom w:val="single" w:sz="4" w:space="0" w:color="auto"/>
              <w:right w:val="single" w:sz="4" w:space="0" w:color="auto"/>
            </w:tcBorders>
            <w:vAlign w:val="center"/>
            <w:hideMark/>
          </w:tcPr>
          <w:p w14:paraId="2BA4B94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MIL PIEDRAS</w:t>
            </w:r>
          </w:p>
        </w:tc>
        <w:tc>
          <w:tcPr>
            <w:tcW w:w="992" w:type="pct"/>
            <w:tcBorders>
              <w:top w:val="single" w:sz="4" w:space="0" w:color="auto"/>
              <w:left w:val="single" w:sz="4" w:space="0" w:color="auto"/>
              <w:bottom w:val="single" w:sz="4" w:space="0" w:color="auto"/>
              <w:right w:val="single" w:sz="4" w:space="0" w:color="auto"/>
            </w:tcBorders>
            <w:vAlign w:val="center"/>
            <w:hideMark/>
          </w:tcPr>
          <w:p w14:paraId="6964FF2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525.00 </w:t>
            </w:r>
          </w:p>
        </w:tc>
      </w:tr>
      <w:tr w:rsidR="00D2558D" w:rsidRPr="00D801F9" w14:paraId="32DA5D0E" w14:textId="77777777">
        <w:trPr>
          <w:trHeight w:val="270"/>
        </w:trPr>
        <w:tc>
          <w:tcPr>
            <w:tcW w:w="574" w:type="pct"/>
            <w:tcBorders>
              <w:top w:val="single" w:sz="4" w:space="0" w:color="auto"/>
              <w:left w:val="single" w:sz="4" w:space="0" w:color="auto"/>
              <w:bottom w:val="single" w:sz="4" w:space="0" w:color="auto"/>
              <w:right w:val="single" w:sz="4" w:space="0" w:color="auto"/>
            </w:tcBorders>
            <w:vAlign w:val="center"/>
            <w:hideMark/>
          </w:tcPr>
          <w:p w14:paraId="2D78BA70" w14:textId="77777777" w:rsidR="008B1AB5" w:rsidRPr="00D801F9" w:rsidRDefault="008B1AB5" w:rsidP="007458FC">
            <w:pPr>
              <w:spacing w:after="0"/>
              <w:rPr>
                <w:rFonts w:ascii="Arial" w:hAnsi="Arial" w:cs="Arial"/>
                <w:sz w:val="20"/>
                <w:szCs w:val="20"/>
              </w:rPr>
            </w:pPr>
          </w:p>
        </w:tc>
        <w:tc>
          <w:tcPr>
            <w:tcW w:w="612" w:type="pct"/>
            <w:tcBorders>
              <w:top w:val="single" w:sz="4" w:space="0" w:color="auto"/>
              <w:left w:val="single" w:sz="4" w:space="0" w:color="auto"/>
              <w:bottom w:val="single" w:sz="4" w:space="0" w:color="auto"/>
              <w:right w:val="single" w:sz="4" w:space="0" w:color="auto"/>
            </w:tcBorders>
            <w:vAlign w:val="center"/>
            <w:hideMark/>
          </w:tcPr>
          <w:p w14:paraId="0B9527CB" w14:textId="77777777" w:rsidR="008B1AB5" w:rsidRPr="00D801F9" w:rsidRDefault="008B1AB5" w:rsidP="007458FC">
            <w:pPr>
              <w:spacing w:after="0"/>
              <w:rPr>
                <w:rFonts w:ascii="Arial" w:hAnsi="Arial" w:cs="Arial"/>
                <w:sz w:val="20"/>
                <w:szCs w:val="20"/>
              </w:rPr>
            </w:pPr>
          </w:p>
        </w:tc>
        <w:tc>
          <w:tcPr>
            <w:tcW w:w="536" w:type="pct"/>
            <w:tcBorders>
              <w:top w:val="single" w:sz="4" w:space="0" w:color="auto"/>
              <w:left w:val="single" w:sz="4" w:space="0" w:color="auto"/>
              <w:bottom w:val="single" w:sz="4" w:space="0" w:color="auto"/>
              <w:right w:val="single" w:sz="4" w:space="0" w:color="auto"/>
            </w:tcBorders>
            <w:vAlign w:val="center"/>
            <w:hideMark/>
          </w:tcPr>
          <w:p w14:paraId="742446B3" w14:textId="77777777" w:rsidR="008B1AB5" w:rsidRPr="00D801F9" w:rsidRDefault="008B1AB5" w:rsidP="007458FC">
            <w:pPr>
              <w:spacing w:after="0"/>
              <w:rPr>
                <w:rFonts w:ascii="Arial" w:hAnsi="Arial" w:cs="Arial"/>
                <w:sz w:val="20"/>
                <w:szCs w:val="20"/>
              </w:rPr>
            </w:pPr>
          </w:p>
        </w:tc>
        <w:tc>
          <w:tcPr>
            <w:tcW w:w="2286" w:type="pct"/>
            <w:tcBorders>
              <w:top w:val="single" w:sz="4" w:space="0" w:color="auto"/>
              <w:left w:val="single" w:sz="4" w:space="0" w:color="auto"/>
              <w:bottom w:val="single" w:sz="4" w:space="0" w:color="auto"/>
              <w:right w:val="single" w:sz="4" w:space="0" w:color="auto"/>
            </w:tcBorders>
            <w:vAlign w:val="center"/>
            <w:hideMark/>
          </w:tcPr>
          <w:p w14:paraId="2EB9247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RENACIMIENTO</w:t>
            </w:r>
          </w:p>
        </w:tc>
        <w:tc>
          <w:tcPr>
            <w:tcW w:w="992" w:type="pct"/>
            <w:tcBorders>
              <w:top w:val="single" w:sz="4" w:space="0" w:color="auto"/>
              <w:left w:val="single" w:sz="4" w:space="0" w:color="auto"/>
              <w:bottom w:val="single" w:sz="4" w:space="0" w:color="auto"/>
              <w:right w:val="single" w:sz="4" w:space="0" w:color="auto"/>
            </w:tcBorders>
            <w:vAlign w:val="center"/>
            <w:hideMark/>
          </w:tcPr>
          <w:p w14:paraId="0FB877D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525.00 </w:t>
            </w:r>
          </w:p>
        </w:tc>
      </w:tr>
      <w:tr w:rsidR="00D2558D" w:rsidRPr="00D801F9" w14:paraId="31D08D16" w14:textId="77777777">
        <w:trPr>
          <w:trHeight w:val="270"/>
        </w:trPr>
        <w:tc>
          <w:tcPr>
            <w:tcW w:w="574" w:type="pct"/>
            <w:tcBorders>
              <w:top w:val="single" w:sz="4" w:space="0" w:color="auto"/>
              <w:left w:val="single" w:sz="4" w:space="0" w:color="auto"/>
              <w:bottom w:val="single" w:sz="4" w:space="0" w:color="auto"/>
              <w:right w:val="single" w:sz="4" w:space="0" w:color="auto"/>
            </w:tcBorders>
            <w:vAlign w:val="center"/>
            <w:hideMark/>
          </w:tcPr>
          <w:p w14:paraId="7E30B5C7" w14:textId="77777777" w:rsidR="008B1AB5" w:rsidRPr="00D801F9" w:rsidRDefault="008B1AB5" w:rsidP="007458FC">
            <w:pPr>
              <w:spacing w:after="0"/>
              <w:rPr>
                <w:rFonts w:ascii="Arial" w:hAnsi="Arial" w:cs="Arial"/>
                <w:sz w:val="20"/>
                <w:szCs w:val="20"/>
              </w:rPr>
            </w:pPr>
          </w:p>
        </w:tc>
        <w:tc>
          <w:tcPr>
            <w:tcW w:w="612" w:type="pct"/>
            <w:tcBorders>
              <w:top w:val="single" w:sz="4" w:space="0" w:color="auto"/>
              <w:left w:val="single" w:sz="4" w:space="0" w:color="auto"/>
              <w:bottom w:val="single" w:sz="4" w:space="0" w:color="auto"/>
              <w:right w:val="single" w:sz="4" w:space="0" w:color="auto"/>
            </w:tcBorders>
            <w:vAlign w:val="center"/>
            <w:hideMark/>
          </w:tcPr>
          <w:p w14:paraId="2DBA8F60" w14:textId="77777777" w:rsidR="008B1AB5" w:rsidRPr="00D801F9" w:rsidRDefault="008B1AB5" w:rsidP="007458FC">
            <w:pPr>
              <w:spacing w:after="0"/>
              <w:rPr>
                <w:rFonts w:ascii="Arial" w:hAnsi="Arial" w:cs="Arial"/>
                <w:sz w:val="20"/>
                <w:szCs w:val="20"/>
              </w:rPr>
            </w:pPr>
          </w:p>
        </w:tc>
        <w:tc>
          <w:tcPr>
            <w:tcW w:w="536" w:type="pct"/>
            <w:tcBorders>
              <w:top w:val="single" w:sz="4" w:space="0" w:color="auto"/>
              <w:left w:val="single" w:sz="4" w:space="0" w:color="auto"/>
              <w:bottom w:val="single" w:sz="4" w:space="0" w:color="auto"/>
              <w:right w:val="single" w:sz="4" w:space="0" w:color="auto"/>
            </w:tcBorders>
            <w:vAlign w:val="center"/>
            <w:hideMark/>
          </w:tcPr>
          <w:p w14:paraId="691B27EB" w14:textId="77777777" w:rsidR="008B1AB5" w:rsidRPr="00D801F9" w:rsidRDefault="008B1AB5" w:rsidP="007458FC">
            <w:pPr>
              <w:spacing w:after="0"/>
              <w:rPr>
                <w:rFonts w:ascii="Arial" w:hAnsi="Arial" w:cs="Arial"/>
                <w:sz w:val="20"/>
                <w:szCs w:val="20"/>
              </w:rPr>
            </w:pPr>
          </w:p>
        </w:tc>
        <w:tc>
          <w:tcPr>
            <w:tcW w:w="2286" w:type="pct"/>
            <w:tcBorders>
              <w:top w:val="single" w:sz="4" w:space="0" w:color="auto"/>
              <w:left w:val="single" w:sz="4" w:space="0" w:color="auto"/>
              <w:bottom w:val="single" w:sz="4" w:space="0" w:color="auto"/>
              <w:right w:val="single" w:sz="4" w:space="0" w:color="auto"/>
            </w:tcBorders>
            <w:vAlign w:val="center"/>
            <w:hideMark/>
          </w:tcPr>
          <w:p w14:paraId="51D75E9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SAN ANTONIO XLUCH</w:t>
            </w:r>
          </w:p>
        </w:tc>
        <w:tc>
          <w:tcPr>
            <w:tcW w:w="992" w:type="pct"/>
            <w:tcBorders>
              <w:top w:val="single" w:sz="4" w:space="0" w:color="auto"/>
              <w:left w:val="single" w:sz="4" w:space="0" w:color="auto"/>
              <w:bottom w:val="single" w:sz="4" w:space="0" w:color="auto"/>
              <w:right w:val="single" w:sz="4" w:space="0" w:color="auto"/>
            </w:tcBorders>
            <w:vAlign w:val="center"/>
            <w:hideMark/>
          </w:tcPr>
          <w:p w14:paraId="4E5519E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525.00 </w:t>
            </w:r>
          </w:p>
        </w:tc>
      </w:tr>
      <w:tr w:rsidR="00D2558D" w:rsidRPr="00D801F9" w14:paraId="288B3797" w14:textId="77777777">
        <w:trPr>
          <w:trHeight w:val="270"/>
        </w:trPr>
        <w:tc>
          <w:tcPr>
            <w:tcW w:w="574" w:type="pct"/>
            <w:tcBorders>
              <w:top w:val="single" w:sz="4" w:space="0" w:color="auto"/>
              <w:left w:val="single" w:sz="4" w:space="0" w:color="auto"/>
              <w:bottom w:val="single" w:sz="4" w:space="0" w:color="auto"/>
              <w:right w:val="single" w:sz="4" w:space="0" w:color="auto"/>
            </w:tcBorders>
            <w:vAlign w:val="center"/>
            <w:hideMark/>
          </w:tcPr>
          <w:p w14:paraId="28C165BA" w14:textId="77777777" w:rsidR="008B1AB5" w:rsidRPr="00D801F9" w:rsidRDefault="008B1AB5" w:rsidP="007458FC">
            <w:pPr>
              <w:spacing w:after="0"/>
              <w:rPr>
                <w:rFonts w:ascii="Arial" w:hAnsi="Arial" w:cs="Arial"/>
                <w:sz w:val="20"/>
                <w:szCs w:val="20"/>
              </w:rPr>
            </w:pPr>
          </w:p>
        </w:tc>
        <w:tc>
          <w:tcPr>
            <w:tcW w:w="612" w:type="pct"/>
            <w:tcBorders>
              <w:top w:val="single" w:sz="4" w:space="0" w:color="auto"/>
              <w:left w:val="single" w:sz="4" w:space="0" w:color="auto"/>
              <w:bottom w:val="single" w:sz="4" w:space="0" w:color="auto"/>
              <w:right w:val="single" w:sz="4" w:space="0" w:color="auto"/>
            </w:tcBorders>
            <w:vAlign w:val="center"/>
            <w:hideMark/>
          </w:tcPr>
          <w:p w14:paraId="1E685728" w14:textId="77777777" w:rsidR="008B1AB5" w:rsidRPr="00D801F9" w:rsidRDefault="008B1AB5" w:rsidP="007458FC">
            <w:pPr>
              <w:spacing w:after="0"/>
              <w:rPr>
                <w:rFonts w:ascii="Arial" w:hAnsi="Arial" w:cs="Arial"/>
                <w:sz w:val="20"/>
                <w:szCs w:val="20"/>
              </w:rPr>
            </w:pPr>
          </w:p>
        </w:tc>
        <w:tc>
          <w:tcPr>
            <w:tcW w:w="536" w:type="pct"/>
            <w:tcBorders>
              <w:top w:val="single" w:sz="4" w:space="0" w:color="auto"/>
              <w:left w:val="single" w:sz="4" w:space="0" w:color="auto"/>
              <w:bottom w:val="single" w:sz="4" w:space="0" w:color="auto"/>
              <w:right w:val="single" w:sz="4" w:space="0" w:color="auto"/>
            </w:tcBorders>
            <w:vAlign w:val="center"/>
            <w:hideMark/>
          </w:tcPr>
          <w:p w14:paraId="23E4510E" w14:textId="77777777" w:rsidR="008B1AB5" w:rsidRPr="00D801F9" w:rsidRDefault="008B1AB5" w:rsidP="007458FC">
            <w:pPr>
              <w:spacing w:after="0"/>
              <w:rPr>
                <w:rFonts w:ascii="Arial" w:hAnsi="Arial" w:cs="Arial"/>
                <w:sz w:val="20"/>
                <w:szCs w:val="20"/>
              </w:rPr>
            </w:pPr>
          </w:p>
        </w:tc>
        <w:tc>
          <w:tcPr>
            <w:tcW w:w="2286" w:type="pct"/>
            <w:tcBorders>
              <w:top w:val="single" w:sz="4" w:space="0" w:color="auto"/>
              <w:left w:val="single" w:sz="4" w:space="0" w:color="auto"/>
              <w:bottom w:val="single" w:sz="4" w:space="0" w:color="auto"/>
              <w:right w:val="single" w:sz="4" w:space="0" w:color="auto"/>
            </w:tcBorders>
            <w:vAlign w:val="center"/>
            <w:hideMark/>
          </w:tcPr>
          <w:p w14:paraId="0906506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SAN ANTONIO XLUCH Y NOCO</w:t>
            </w:r>
          </w:p>
        </w:tc>
        <w:tc>
          <w:tcPr>
            <w:tcW w:w="992" w:type="pct"/>
            <w:tcBorders>
              <w:top w:val="single" w:sz="4" w:space="0" w:color="auto"/>
              <w:left w:val="single" w:sz="4" w:space="0" w:color="auto"/>
              <w:bottom w:val="single" w:sz="4" w:space="0" w:color="auto"/>
              <w:right w:val="single" w:sz="4" w:space="0" w:color="auto"/>
            </w:tcBorders>
            <w:vAlign w:val="center"/>
            <w:hideMark/>
          </w:tcPr>
          <w:p w14:paraId="5247D38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525.00 </w:t>
            </w:r>
          </w:p>
        </w:tc>
      </w:tr>
      <w:tr w:rsidR="00D2558D" w:rsidRPr="00D801F9" w14:paraId="55444053" w14:textId="77777777">
        <w:trPr>
          <w:trHeight w:val="270"/>
        </w:trPr>
        <w:tc>
          <w:tcPr>
            <w:tcW w:w="574" w:type="pct"/>
            <w:tcBorders>
              <w:top w:val="single" w:sz="4" w:space="0" w:color="auto"/>
              <w:left w:val="single" w:sz="4" w:space="0" w:color="auto"/>
              <w:bottom w:val="single" w:sz="4" w:space="0" w:color="auto"/>
              <w:right w:val="single" w:sz="4" w:space="0" w:color="auto"/>
            </w:tcBorders>
            <w:vAlign w:val="center"/>
            <w:hideMark/>
          </w:tcPr>
          <w:p w14:paraId="7FE06941" w14:textId="77777777" w:rsidR="008B1AB5" w:rsidRPr="00D801F9" w:rsidRDefault="008B1AB5" w:rsidP="007458FC">
            <w:pPr>
              <w:spacing w:after="0"/>
              <w:rPr>
                <w:rFonts w:ascii="Arial" w:hAnsi="Arial" w:cs="Arial"/>
                <w:sz w:val="20"/>
                <w:szCs w:val="20"/>
              </w:rPr>
            </w:pPr>
          </w:p>
        </w:tc>
        <w:tc>
          <w:tcPr>
            <w:tcW w:w="612" w:type="pct"/>
            <w:tcBorders>
              <w:top w:val="single" w:sz="4" w:space="0" w:color="auto"/>
              <w:left w:val="single" w:sz="4" w:space="0" w:color="auto"/>
              <w:bottom w:val="single" w:sz="4" w:space="0" w:color="auto"/>
              <w:right w:val="single" w:sz="4" w:space="0" w:color="auto"/>
            </w:tcBorders>
            <w:vAlign w:val="center"/>
            <w:hideMark/>
          </w:tcPr>
          <w:p w14:paraId="5F32D4CD" w14:textId="77777777" w:rsidR="008B1AB5" w:rsidRPr="00D801F9" w:rsidRDefault="008B1AB5" w:rsidP="007458FC">
            <w:pPr>
              <w:spacing w:after="0"/>
              <w:rPr>
                <w:rFonts w:ascii="Arial" w:hAnsi="Arial" w:cs="Arial"/>
                <w:sz w:val="20"/>
                <w:szCs w:val="20"/>
              </w:rPr>
            </w:pPr>
          </w:p>
        </w:tc>
        <w:tc>
          <w:tcPr>
            <w:tcW w:w="536" w:type="pct"/>
            <w:tcBorders>
              <w:top w:val="single" w:sz="4" w:space="0" w:color="auto"/>
              <w:left w:val="single" w:sz="4" w:space="0" w:color="auto"/>
              <w:bottom w:val="single" w:sz="4" w:space="0" w:color="auto"/>
              <w:right w:val="single" w:sz="4" w:space="0" w:color="auto"/>
            </w:tcBorders>
            <w:vAlign w:val="center"/>
            <w:hideMark/>
          </w:tcPr>
          <w:p w14:paraId="3C1AB5C8" w14:textId="77777777" w:rsidR="008B1AB5" w:rsidRPr="00D801F9" w:rsidRDefault="008B1AB5" w:rsidP="007458FC">
            <w:pPr>
              <w:spacing w:after="0"/>
              <w:rPr>
                <w:rFonts w:ascii="Arial" w:hAnsi="Arial" w:cs="Arial"/>
                <w:sz w:val="20"/>
                <w:szCs w:val="20"/>
              </w:rPr>
            </w:pPr>
          </w:p>
        </w:tc>
        <w:tc>
          <w:tcPr>
            <w:tcW w:w="2286" w:type="pct"/>
            <w:tcBorders>
              <w:top w:val="single" w:sz="4" w:space="0" w:color="auto"/>
              <w:left w:val="single" w:sz="4" w:space="0" w:color="auto"/>
              <w:bottom w:val="single" w:sz="4" w:space="0" w:color="auto"/>
              <w:right w:val="single" w:sz="4" w:space="0" w:color="auto"/>
            </w:tcBorders>
            <w:vAlign w:val="center"/>
            <w:hideMark/>
          </w:tcPr>
          <w:p w14:paraId="67BC966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SAN JOSÉ TECOH SUR</w:t>
            </w:r>
          </w:p>
        </w:tc>
        <w:tc>
          <w:tcPr>
            <w:tcW w:w="992" w:type="pct"/>
            <w:tcBorders>
              <w:top w:val="single" w:sz="4" w:space="0" w:color="auto"/>
              <w:left w:val="single" w:sz="4" w:space="0" w:color="auto"/>
              <w:bottom w:val="single" w:sz="4" w:space="0" w:color="auto"/>
              <w:right w:val="single" w:sz="4" w:space="0" w:color="auto"/>
            </w:tcBorders>
            <w:vAlign w:val="center"/>
            <w:hideMark/>
          </w:tcPr>
          <w:p w14:paraId="48E35BC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515.00 </w:t>
            </w:r>
          </w:p>
        </w:tc>
      </w:tr>
      <w:tr w:rsidR="00D2558D" w:rsidRPr="00D801F9" w14:paraId="2664B16A" w14:textId="77777777">
        <w:trPr>
          <w:trHeight w:val="270"/>
        </w:trPr>
        <w:tc>
          <w:tcPr>
            <w:tcW w:w="574" w:type="pct"/>
            <w:tcBorders>
              <w:top w:val="single" w:sz="4" w:space="0" w:color="auto"/>
              <w:left w:val="single" w:sz="4" w:space="0" w:color="auto"/>
              <w:bottom w:val="single" w:sz="4" w:space="0" w:color="auto"/>
              <w:right w:val="single" w:sz="4" w:space="0" w:color="auto"/>
            </w:tcBorders>
            <w:vAlign w:val="center"/>
            <w:hideMark/>
          </w:tcPr>
          <w:p w14:paraId="36648CFD" w14:textId="77777777" w:rsidR="008B1AB5" w:rsidRPr="00D801F9" w:rsidRDefault="008B1AB5" w:rsidP="007458FC">
            <w:pPr>
              <w:spacing w:after="0"/>
              <w:rPr>
                <w:rFonts w:ascii="Arial" w:hAnsi="Arial" w:cs="Arial"/>
                <w:sz w:val="20"/>
                <w:szCs w:val="20"/>
              </w:rPr>
            </w:pPr>
          </w:p>
        </w:tc>
        <w:tc>
          <w:tcPr>
            <w:tcW w:w="612" w:type="pct"/>
            <w:tcBorders>
              <w:top w:val="single" w:sz="4" w:space="0" w:color="auto"/>
              <w:left w:val="single" w:sz="4" w:space="0" w:color="auto"/>
              <w:bottom w:val="single" w:sz="4" w:space="0" w:color="auto"/>
              <w:right w:val="single" w:sz="4" w:space="0" w:color="auto"/>
            </w:tcBorders>
            <w:vAlign w:val="center"/>
            <w:hideMark/>
          </w:tcPr>
          <w:p w14:paraId="4A81A1C6" w14:textId="77777777" w:rsidR="008B1AB5" w:rsidRPr="00D801F9" w:rsidRDefault="008B1AB5" w:rsidP="007458FC">
            <w:pPr>
              <w:spacing w:after="0"/>
              <w:rPr>
                <w:rFonts w:ascii="Arial" w:hAnsi="Arial" w:cs="Arial"/>
                <w:sz w:val="20"/>
                <w:szCs w:val="20"/>
              </w:rPr>
            </w:pPr>
          </w:p>
        </w:tc>
        <w:tc>
          <w:tcPr>
            <w:tcW w:w="536" w:type="pct"/>
            <w:tcBorders>
              <w:top w:val="single" w:sz="4" w:space="0" w:color="auto"/>
              <w:left w:val="single" w:sz="4" w:space="0" w:color="auto"/>
              <w:bottom w:val="single" w:sz="4" w:space="0" w:color="auto"/>
              <w:right w:val="single" w:sz="4" w:space="0" w:color="auto"/>
            </w:tcBorders>
            <w:vAlign w:val="center"/>
            <w:hideMark/>
          </w:tcPr>
          <w:p w14:paraId="6A27F6EE" w14:textId="77777777" w:rsidR="008B1AB5" w:rsidRPr="00D801F9" w:rsidRDefault="008B1AB5" w:rsidP="007458FC">
            <w:pPr>
              <w:spacing w:after="0"/>
              <w:rPr>
                <w:rFonts w:ascii="Arial" w:hAnsi="Arial" w:cs="Arial"/>
                <w:sz w:val="20"/>
                <w:szCs w:val="20"/>
              </w:rPr>
            </w:pPr>
          </w:p>
        </w:tc>
        <w:tc>
          <w:tcPr>
            <w:tcW w:w="2286" w:type="pct"/>
            <w:tcBorders>
              <w:top w:val="single" w:sz="4" w:space="0" w:color="auto"/>
              <w:left w:val="single" w:sz="4" w:space="0" w:color="auto"/>
              <w:bottom w:val="single" w:sz="4" w:space="0" w:color="auto"/>
              <w:right w:val="single" w:sz="4" w:space="0" w:color="auto"/>
            </w:tcBorders>
            <w:vAlign w:val="center"/>
            <w:hideMark/>
          </w:tcPr>
          <w:p w14:paraId="1A38E5A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RENACIMIENTO SAN ANGEL</w:t>
            </w:r>
          </w:p>
        </w:tc>
        <w:tc>
          <w:tcPr>
            <w:tcW w:w="992" w:type="pct"/>
            <w:tcBorders>
              <w:top w:val="single" w:sz="4" w:space="0" w:color="auto"/>
              <w:left w:val="single" w:sz="4" w:space="0" w:color="auto"/>
              <w:bottom w:val="single" w:sz="4" w:space="0" w:color="auto"/>
              <w:right w:val="single" w:sz="4" w:space="0" w:color="auto"/>
            </w:tcBorders>
            <w:vAlign w:val="center"/>
            <w:hideMark/>
          </w:tcPr>
          <w:p w14:paraId="13CFCFD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525.00 </w:t>
            </w:r>
          </w:p>
        </w:tc>
      </w:tr>
      <w:tr w:rsidR="00D2558D" w:rsidRPr="00D801F9" w14:paraId="32DB7F40" w14:textId="77777777">
        <w:trPr>
          <w:trHeight w:val="270"/>
        </w:trPr>
        <w:tc>
          <w:tcPr>
            <w:tcW w:w="574" w:type="pct"/>
            <w:tcBorders>
              <w:top w:val="single" w:sz="4" w:space="0" w:color="auto"/>
              <w:left w:val="single" w:sz="4" w:space="0" w:color="auto"/>
              <w:bottom w:val="single" w:sz="4" w:space="0" w:color="auto"/>
              <w:right w:val="single" w:sz="4" w:space="0" w:color="auto"/>
            </w:tcBorders>
            <w:vAlign w:val="center"/>
            <w:hideMark/>
          </w:tcPr>
          <w:p w14:paraId="7FF6E83A" w14:textId="77777777" w:rsidR="008B1AB5" w:rsidRPr="00D801F9" w:rsidRDefault="008B1AB5" w:rsidP="007458FC">
            <w:pPr>
              <w:spacing w:after="0"/>
              <w:rPr>
                <w:rFonts w:ascii="Arial" w:hAnsi="Arial" w:cs="Arial"/>
                <w:sz w:val="20"/>
                <w:szCs w:val="20"/>
              </w:rPr>
            </w:pPr>
          </w:p>
        </w:tc>
        <w:tc>
          <w:tcPr>
            <w:tcW w:w="612" w:type="pct"/>
            <w:tcBorders>
              <w:top w:val="single" w:sz="4" w:space="0" w:color="auto"/>
              <w:left w:val="single" w:sz="4" w:space="0" w:color="auto"/>
              <w:bottom w:val="single" w:sz="4" w:space="0" w:color="auto"/>
              <w:right w:val="single" w:sz="4" w:space="0" w:color="auto"/>
            </w:tcBorders>
            <w:vAlign w:val="center"/>
            <w:hideMark/>
          </w:tcPr>
          <w:p w14:paraId="3E37E62B" w14:textId="77777777" w:rsidR="008B1AB5" w:rsidRPr="00D801F9" w:rsidRDefault="008B1AB5" w:rsidP="007458FC">
            <w:pPr>
              <w:spacing w:after="0"/>
              <w:rPr>
                <w:rFonts w:ascii="Arial" w:hAnsi="Arial" w:cs="Arial"/>
                <w:sz w:val="20"/>
                <w:szCs w:val="20"/>
              </w:rPr>
            </w:pPr>
          </w:p>
        </w:tc>
        <w:tc>
          <w:tcPr>
            <w:tcW w:w="536" w:type="pct"/>
            <w:tcBorders>
              <w:top w:val="single" w:sz="4" w:space="0" w:color="auto"/>
              <w:left w:val="single" w:sz="4" w:space="0" w:color="auto"/>
              <w:bottom w:val="single" w:sz="4" w:space="0" w:color="auto"/>
              <w:right w:val="single" w:sz="4" w:space="0" w:color="auto"/>
            </w:tcBorders>
            <w:vAlign w:val="center"/>
            <w:hideMark/>
          </w:tcPr>
          <w:p w14:paraId="0185C515" w14:textId="77777777" w:rsidR="008B1AB5" w:rsidRPr="00D801F9" w:rsidRDefault="008B1AB5" w:rsidP="007458FC">
            <w:pPr>
              <w:spacing w:after="0"/>
              <w:rPr>
                <w:rFonts w:ascii="Arial" w:hAnsi="Arial" w:cs="Arial"/>
                <w:sz w:val="20"/>
                <w:szCs w:val="20"/>
              </w:rPr>
            </w:pPr>
          </w:p>
        </w:tc>
        <w:tc>
          <w:tcPr>
            <w:tcW w:w="2286" w:type="pct"/>
            <w:tcBorders>
              <w:top w:val="single" w:sz="4" w:space="0" w:color="auto"/>
              <w:left w:val="single" w:sz="4" w:space="0" w:color="auto"/>
              <w:bottom w:val="single" w:sz="4" w:space="0" w:color="auto"/>
              <w:right w:val="single" w:sz="4" w:space="0" w:color="auto"/>
            </w:tcBorders>
            <w:vAlign w:val="center"/>
            <w:hideMark/>
          </w:tcPr>
          <w:p w14:paraId="03E678B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VALLE DORADO</w:t>
            </w:r>
          </w:p>
        </w:tc>
        <w:tc>
          <w:tcPr>
            <w:tcW w:w="992" w:type="pct"/>
            <w:tcBorders>
              <w:top w:val="single" w:sz="4" w:space="0" w:color="auto"/>
              <w:left w:val="single" w:sz="4" w:space="0" w:color="auto"/>
              <w:bottom w:val="single" w:sz="4" w:space="0" w:color="auto"/>
              <w:right w:val="single" w:sz="4" w:space="0" w:color="auto"/>
            </w:tcBorders>
            <w:vAlign w:val="center"/>
            <w:hideMark/>
          </w:tcPr>
          <w:p w14:paraId="3BB1E64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655.00 </w:t>
            </w:r>
          </w:p>
        </w:tc>
      </w:tr>
      <w:tr w:rsidR="008B1AB5" w:rsidRPr="00D801F9" w14:paraId="51F2AAE3" w14:textId="77777777">
        <w:trPr>
          <w:trHeight w:val="270"/>
        </w:trPr>
        <w:tc>
          <w:tcPr>
            <w:tcW w:w="574" w:type="pct"/>
            <w:tcBorders>
              <w:top w:val="single" w:sz="4" w:space="0" w:color="auto"/>
              <w:left w:val="single" w:sz="4" w:space="0" w:color="auto"/>
              <w:bottom w:val="single" w:sz="4" w:space="0" w:color="auto"/>
              <w:right w:val="single" w:sz="4" w:space="0" w:color="auto"/>
            </w:tcBorders>
            <w:vAlign w:val="center"/>
            <w:hideMark/>
          </w:tcPr>
          <w:p w14:paraId="29AD8BD9" w14:textId="77777777" w:rsidR="008B1AB5" w:rsidRPr="00D801F9" w:rsidRDefault="008B1AB5" w:rsidP="007458FC">
            <w:pPr>
              <w:spacing w:after="0"/>
              <w:rPr>
                <w:rFonts w:ascii="Arial" w:hAnsi="Arial" w:cs="Arial"/>
                <w:sz w:val="20"/>
                <w:szCs w:val="20"/>
              </w:rPr>
            </w:pPr>
          </w:p>
        </w:tc>
        <w:tc>
          <w:tcPr>
            <w:tcW w:w="612" w:type="pct"/>
            <w:tcBorders>
              <w:top w:val="single" w:sz="4" w:space="0" w:color="auto"/>
              <w:left w:val="single" w:sz="4" w:space="0" w:color="auto"/>
              <w:bottom w:val="single" w:sz="4" w:space="0" w:color="auto"/>
              <w:right w:val="single" w:sz="4" w:space="0" w:color="auto"/>
            </w:tcBorders>
            <w:vAlign w:val="center"/>
            <w:hideMark/>
          </w:tcPr>
          <w:p w14:paraId="01DAD642" w14:textId="77777777" w:rsidR="008B1AB5" w:rsidRPr="00D801F9" w:rsidRDefault="008B1AB5" w:rsidP="007458FC">
            <w:pPr>
              <w:spacing w:after="0"/>
              <w:rPr>
                <w:rFonts w:ascii="Arial" w:hAnsi="Arial" w:cs="Arial"/>
                <w:sz w:val="20"/>
                <w:szCs w:val="20"/>
              </w:rPr>
            </w:pPr>
          </w:p>
        </w:tc>
        <w:tc>
          <w:tcPr>
            <w:tcW w:w="536" w:type="pct"/>
            <w:tcBorders>
              <w:top w:val="single" w:sz="4" w:space="0" w:color="auto"/>
              <w:left w:val="single" w:sz="4" w:space="0" w:color="auto"/>
              <w:bottom w:val="single" w:sz="4" w:space="0" w:color="auto"/>
              <w:right w:val="single" w:sz="4" w:space="0" w:color="auto"/>
            </w:tcBorders>
            <w:vAlign w:val="center"/>
            <w:hideMark/>
          </w:tcPr>
          <w:p w14:paraId="435A4DF6" w14:textId="77777777" w:rsidR="008B1AB5" w:rsidRPr="00D801F9" w:rsidRDefault="008B1AB5" w:rsidP="007458FC">
            <w:pPr>
              <w:spacing w:after="0"/>
              <w:rPr>
                <w:rFonts w:ascii="Arial" w:hAnsi="Arial" w:cs="Arial"/>
                <w:sz w:val="20"/>
                <w:szCs w:val="20"/>
              </w:rPr>
            </w:pPr>
          </w:p>
        </w:tc>
        <w:tc>
          <w:tcPr>
            <w:tcW w:w="2286" w:type="pct"/>
            <w:tcBorders>
              <w:top w:val="single" w:sz="4" w:space="0" w:color="auto"/>
              <w:left w:val="single" w:sz="4" w:space="0" w:color="auto"/>
              <w:bottom w:val="single" w:sz="4" w:space="0" w:color="auto"/>
              <w:right w:val="single" w:sz="4" w:space="0" w:color="auto"/>
            </w:tcBorders>
            <w:vAlign w:val="center"/>
            <w:hideMark/>
          </w:tcPr>
          <w:p w14:paraId="7A6DA1BF"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COMPLEMENTO DE SECCIÓN</w:t>
            </w:r>
          </w:p>
        </w:tc>
        <w:tc>
          <w:tcPr>
            <w:tcW w:w="992" w:type="pct"/>
            <w:tcBorders>
              <w:top w:val="single" w:sz="4" w:space="0" w:color="auto"/>
              <w:left w:val="single" w:sz="4" w:space="0" w:color="auto"/>
              <w:bottom w:val="single" w:sz="4" w:space="0" w:color="auto"/>
              <w:right w:val="single" w:sz="4" w:space="0" w:color="auto"/>
            </w:tcBorders>
            <w:vAlign w:val="center"/>
            <w:hideMark/>
          </w:tcPr>
          <w:p w14:paraId="5AE302E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525.00 </w:t>
            </w:r>
          </w:p>
        </w:tc>
      </w:tr>
    </w:tbl>
    <w:p w14:paraId="659299EF" w14:textId="77777777" w:rsidR="008B1AB5" w:rsidRPr="00D801F9" w:rsidRDefault="008B1AB5" w:rsidP="007458FC">
      <w:pPr>
        <w:spacing w:after="0"/>
        <w:rPr>
          <w:rFonts w:ascii="Arial" w:hAnsi="Arial" w:cs="Arial"/>
          <w:b/>
          <w:sz w:val="20"/>
          <w:szCs w:val="20"/>
        </w:rPr>
      </w:pPr>
    </w:p>
    <w:p w14:paraId="44284D00"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SECCIÓN 22</w:t>
      </w:r>
    </w:p>
    <w:tbl>
      <w:tblPr>
        <w:tblW w:w="5000" w:type="pct"/>
        <w:tblCellMar>
          <w:left w:w="70" w:type="dxa"/>
          <w:right w:w="70" w:type="dxa"/>
        </w:tblCellMar>
        <w:tblLook w:val="04A0" w:firstRow="1" w:lastRow="0" w:firstColumn="1" w:lastColumn="0" w:noHBand="0" w:noVBand="1"/>
      </w:tblPr>
      <w:tblGrid>
        <w:gridCol w:w="1014"/>
        <w:gridCol w:w="1081"/>
        <w:gridCol w:w="946"/>
        <w:gridCol w:w="4036"/>
        <w:gridCol w:w="1751"/>
      </w:tblGrid>
      <w:tr w:rsidR="00D2558D" w:rsidRPr="00D801F9" w14:paraId="4C0642BC" w14:textId="77777777">
        <w:trPr>
          <w:trHeight w:val="270"/>
          <w:tblHeader/>
        </w:trPr>
        <w:tc>
          <w:tcPr>
            <w:tcW w:w="574" w:type="pct"/>
            <w:vMerge w:val="restart"/>
            <w:tcBorders>
              <w:top w:val="single" w:sz="4" w:space="0" w:color="auto"/>
              <w:left w:val="single" w:sz="4" w:space="0" w:color="auto"/>
              <w:bottom w:val="single" w:sz="4" w:space="0" w:color="auto"/>
              <w:right w:val="single" w:sz="4" w:space="0" w:color="auto"/>
            </w:tcBorders>
            <w:vAlign w:val="center"/>
            <w:hideMark/>
          </w:tcPr>
          <w:p w14:paraId="591ED769"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CALLE</w:t>
            </w:r>
          </w:p>
        </w:tc>
        <w:tc>
          <w:tcPr>
            <w:tcW w:w="1148" w:type="pct"/>
            <w:gridSpan w:val="2"/>
            <w:tcBorders>
              <w:top w:val="single" w:sz="4" w:space="0" w:color="auto"/>
              <w:left w:val="nil"/>
              <w:bottom w:val="single" w:sz="4" w:space="0" w:color="auto"/>
              <w:right w:val="single" w:sz="4" w:space="0" w:color="auto"/>
            </w:tcBorders>
            <w:vAlign w:val="center"/>
            <w:hideMark/>
          </w:tcPr>
          <w:p w14:paraId="0F3AABE4"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TRAMO</w:t>
            </w:r>
          </w:p>
        </w:tc>
        <w:tc>
          <w:tcPr>
            <w:tcW w:w="2286" w:type="pct"/>
            <w:vMerge w:val="restart"/>
            <w:tcBorders>
              <w:top w:val="single" w:sz="4" w:space="0" w:color="auto"/>
              <w:left w:val="single" w:sz="4" w:space="0" w:color="auto"/>
              <w:bottom w:val="single" w:sz="4" w:space="0" w:color="auto"/>
              <w:right w:val="single" w:sz="4" w:space="0" w:color="auto"/>
            </w:tcBorders>
            <w:vAlign w:val="center"/>
            <w:hideMark/>
          </w:tcPr>
          <w:p w14:paraId="58E10E03"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UNIDAD HABITACIONAL / COMISARÍA</w:t>
            </w:r>
          </w:p>
        </w:tc>
        <w:tc>
          <w:tcPr>
            <w:tcW w:w="992" w:type="pct"/>
            <w:vMerge w:val="restart"/>
            <w:tcBorders>
              <w:top w:val="single" w:sz="4" w:space="0" w:color="auto"/>
              <w:left w:val="single" w:sz="4" w:space="0" w:color="auto"/>
              <w:bottom w:val="single" w:sz="4" w:space="0" w:color="auto"/>
              <w:right w:val="single" w:sz="4" w:space="0" w:color="auto"/>
            </w:tcBorders>
            <w:vAlign w:val="center"/>
            <w:hideMark/>
          </w:tcPr>
          <w:p w14:paraId="4CE36E2B"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VALOR UNITARIO POR M2</w:t>
            </w:r>
          </w:p>
        </w:tc>
      </w:tr>
      <w:tr w:rsidR="00D2558D" w:rsidRPr="00D801F9" w14:paraId="644E0F65" w14:textId="77777777">
        <w:trPr>
          <w:trHeight w:val="27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3AFB58" w14:textId="77777777" w:rsidR="008B1AB5" w:rsidRPr="00D801F9" w:rsidRDefault="008B1AB5" w:rsidP="007458FC">
            <w:pPr>
              <w:spacing w:after="0"/>
              <w:rPr>
                <w:rFonts w:ascii="Arial" w:hAnsi="Arial" w:cs="Arial"/>
                <w:b/>
                <w:bCs/>
                <w:sz w:val="20"/>
                <w:szCs w:val="20"/>
              </w:rPr>
            </w:pPr>
          </w:p>
        </w:tc>
        <w:tc>
          <w:tcPr>
            <w:tcW w:w="612" w:type="pct"/>
            <w:tcBorders>
              <w:top w:val="nil"/>
              <w:left w:val="nil"/>
              <w:bottom w:val="single" w:sz="4" w:space="0" w:color="auto"/>
              <w:right w:val="single" w:sz="4" w:space="0" w:color="auto"/>
            </w:tcBorders>
            <w:vAlign w:val="center"/>
            <w:hideMark/>
          </w:tcPr>
          <w:p w14:paraId="1CC918AA"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DE CALLE</w:t>
            </w:r>
          </w:p>
        </w:tc>
        <w:tc>
          <w:tcPr>
            <w:tcW w:w="536" w:type="pct"/>
            <w:tcBorders>
              <w:top w:val="nil"/>
              <w:left w:val="nil"/>
              <w:bottom w:val="single" w:sz="4" w:space="0" w:color="auto"/>
              <w:right w:val="single" w:sz="4" w:space="0" w:color="auto"/>
            </w:tcBorders>
            <w:vAlign w:val="center"/>
            <w:hideMark/>
          </w:tcPr>
          <w:p w14:paraId="69C4065A"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A CALLE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4874F" w14:textId="77777777" w:rsidR="008B1AB5" w:rsidRPr="00D801F9" w:rsidRDefault="008B1AB5" w:rsidP="007458FC">
            <w:pPr>
              <w:spacing w:after="0"/>
              <w:rPr>
                <w:rFonts w:ascii="Arial" w:hAnsi="Arial"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37A8A9" w14:textId="77777777" w:rsidR="008B1AB5" w:rsidRPr="00D801F9" w:rsidRDefault="008B1AB5" w:rsidP="007458FC">
            <w:pPr>
              <w:spacing w:after="0"/>
              <w:rPr>
                <w:rFonts w:ascii="Arial" w:hAnsi="Arial" w:cs="Arial"/>
                <w:b/>
                <w:bCs/>
                <w:sz w:val="20"/>
                <w:szCs w:val="20"/>
              </w:rPr>
            </w:pPr>
          </w:p>
        </w:tc>
      </w:tr>
      <w:tr w:rsidR="00D2558D" w:rsidRPr="00D801F9" w14:paraId="2EF3ED1B" w14:textId="77777777">
        <w:trPr>
          <w:trHeight w:val="270"/>
        </w:trPr>
        <w:tc>
          <w:tcPr>
            <w:tcW w:w="574" w:type="pct"/>
            <w:tcBorders>
              <w:top w:val="nil"/>
              <w:left w:val="single" w:sz="4" w:space="0" w:color="auto"/>
              <w:bottom w:val="single" w:sz="4" w:space="0" w:color="auto"/>
              <w:right w:val="single" w:sz="4" w:space="0" w:color="auto"/>
            </w:tcBorders>
            <w:vAlign w:val="center"/>
            <w:hideMark/>
          </w:tcPr>
          <w:p w14:paraId="21B171C8" w14:textId="77777777" w:rsidR="008B1AB5" w:rsidRPr="00D801F9" w:rsidRDefault="008B1AB5" w:rsidP="007458FC">
            <w:pPr>
              <w:spacing w:after="0"/>
              <w:rPr>
                <w:rFonts w:ascii="Arial" w:hAnsi="Arial" w:cs="Arial"/>
                <w:b/>
                <w:bCs/>
                <w:sz w:val="20"/>
                <w:szCs w:val="20"/>
              </w:rPr>
            </w:pPr>
          </w:p>
        </w:tc>
        <w:tc>
          <w:tcPr>
            <w:tcW w:w="612" w:type="pct"/>
            <w:tcBorders>
              <w:top w:val="nil"/>
              <w:left w:val="nil"/>
              <w:bottom w:val="single" w:sz="4" w:space="0" w:color="auto"/>
              <w:right w:val="single" w:sz="4" w:space="0" w:color="auto"/>
            </w:tcBorders>
            <w:vAlign w:val="center"/>
            <w:hideMark/>
          </w:tcPr>
          <w:p w14:paraId="2F66C233" w14:textId="77777777" w:rsidR="008B1AB5" w:rsidRPr="00D801F9" w:rsidRDefault="008B1AB5" w:rsidP="007458FC">
            <w:pPr>
              <w:spacing w:after="0"/>
              <w:rPr>
                <w:rFonts w:ascii="Arial" w:hAnsi="Arial" w:cs="Arial"/>
                <w:sz w:val="20"/>
                <w:szCs w:val="20"/>
              </w:rPr>
            </w:pPr>
          </w:p>
        </w:tc>
        <w:tc>
          <w:tcPr>
            <w:tcW w:w="536" w:type="pct"/>
            <w:tcBorders>
              <w:top w:val="nil"/>
              <w:left w:val="nil"/>
              <w:bottom w:val="single" w:sz="4" w:space="0" w:color="auto"/>
              <w:right w:val="single" w:sz="4" w:space="0" w:color="auto"/>
            </w:tcBorders>
            <w:vAlign w:val="center"/>
            <w:hideMark/>
          </w:tcPr>
          <w:p w14:paraId="1434EF61" w14:textId="77777777" w:rsidR="008B1AB5" w:rsidRPr="00D801F9" w:rsidRDefault="008B1AB5" w:rsidP="007458FC">
            <w:pPr>
              <w:spacing w:after="0"/>
              <w:rPr>
                <w:rFonts w:ascii="Arial" w:hAnsi="Arial" w:cs="Arial"/>
                <w:sz w:val="20"/>
                <w:szCs w:val="20"/>
              </w:rPr>
            </w:pPr>
          </w:p>
        </w:tc>
        <w:tc>
          <w:tcPr>
            <w:tcW w:w="2286" w:type="pct"/>
            <w:tcBorders>
              <w:top w:val="nil"/>
              <w:left w:val="nil"/>
              <w:bottom w:val="single" w:sz="4" w:space="0" w:color="auto"/>
              <w:right w:val="single" w:sz="4" w:space="0" w:color="auto"/>
            </w:tcBorders>
            <w:vAlign w:val="center"/>
            <w:hideMark/>
          </w:tcPr>
          <w:p w14:paraId="4DD00F5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DZUNUNCAN</w:t>
            </w:r>
          </w:p>
        </w:tc>
        <w:tc>
          <w:tcPr>
            <w:tcW w:w="992" w:type="pct"/>
            <w:tcBorders>
              <w:top w:val="nil"/>
              <w:left w:val="nil"/>
              <w:bottom w:val="single" w:sz="4" w:space="0" w:color="auto"/>
              <w:right w:val="single" w:sz="4" w:space="0" w:color="auto"/>
            </w:tcBorders>
            <w:vAlign w:val="center"/>
            <w:hideMark/>
          </w:tcPr>
          <w:p w14:paraId="41E951C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285.00 </w:t>
            </w:r>
          </w:p>
        </w:tc>
      </w:tr>
      <w:tr w:rsidR="00D2558D" w:rsidRPr="00D801F9" w14:paraId="10F59187" w14:textId="77777777">
        <w:trPr>
          <w:trHeight w:val="270"/>
        </w:trPr>
        <w:tc>
          <w:tcPr>
            <w:tcW w:w="574" w:type="pct"/>
            <w:tcBorders>
              <w:top w:val="nil"/>
              <w:left w:val="single" w:sz="4" w:space="0" w:color="auto"/>
              <w:bottom w:val="single" w:sz="4" w:space="0" w:color="auto"/>
              <w:right w:val="single" w:sz="4" w:space="0" w:color="auto"/>
            </w:tcBorders>
            <w:vAlign w:val="center"/>
            <w:hideMark/>
          </w:tcPr>
          <w:p w14:paraId="5EDBF129" w14:textId="77777777" w:rsidR="008B1AB5" w:rsidRPr="00D801F9" w:rsidRDefault="008B1AB5" w:rsidP="007458FC">
            <w:pPr>
              <w:spacing w:after="0"/>
              <w:rPr>
                <w:rFonts w:ascii="Arial" w:hAnsi="Arial" w:cs="Arial"/>
                <w:sz w:val="20"/>
                <w:szCs w:val="20"/>
              </w:rPr>
            </w:pPr>
          </w:p>
        </w:tc>
        <w:tc>
          <w:tcPr>
            <w:tcW w:w="612" w:type="pct"/>
            <w:tcBorders>
              <w:top w:val="nil"/>
              <w:left w:val="nil"/>
              <w:bottom w:val="single" w:sz="4" w:space="0" w:color="auto"/>
              <w:right w:val="single" w:sz="4" w:space="0" w:color="auto"/>
            </w:tcBorders>
            <w:vAlign w:val="center"/>
            <w:hideMark/>
          </w:tcPr>
          <w:p w14:paraId="36BF8F42" w14:textId="77777777" w:rsidR="008B1AB5" w:rsidRPr="00D801F9" w:rsidRDefault="008B1AB5" w:rsidP="007458FC">
            <w:pPr>
              <w:spacing w:after="0"/>
              <w:rPr>
                <w:rFonts w:ascii="Arial" w:hAnsi="Arial" w:cs="Arial"/>
                <w:sz w:val="20"/>
                <w:szCs w:val="20"/>
              </w:rPr>
            </w:pPr>
          </w:p>
        </w:tc>
        <w:tc>
          <w:tcPr>
            <w:tcW w:w="536" w:type="pct"/>
            <w:tcBorders>
              <w:top w:val="nil"/>
              <w:left w:val="nil"/>
              <w:bottom w:val="single" w:sz="4" w:space="0" w:color="auto"/>
              <w:right w:val="single" w:sz="4" w:space="0" w:color="auto"/>
            </w:tcBorders>
            <w:vAlign w:val="center"/>
            <w:hideMark/>
          </w:tcPr>
          <w:p w14:paraId="6DE796E3" w14:textId="77777777" w:rsidR="008B1AB5" w:rsidRPr="00D801F9" w:rsidRDefault="008B1AB5" w:rsidP="007458FC">
            <w:pPr>
              <w:spacing w:after="0"/>
              <w:rPr>
                <w:rFonts w:ascii="Arial" w:hAnsi="Arial" w:cs="Arial"/>
                <w:sz w:val="20"/>
                <w:szCs w:val="20"/>
              </w:rPr>
            </w:pPr>
          </w:p>
        </w:tc>
        <w:tc>
          <w:tcPr>
            <w:tcW w:w="2286" w:type="pct"/>
            <w:tcBorders>
              <w:top w:val="nil"/>
              <w:left w:val="nil"/>
              <w:bottom w:val="single" w:sz="4" w:space="0" w:color="auto"/>
              <w:right w:val="single" w:sz="4" w:space="0" w:color="auto"/>
            </w:tcBorders>
            <w:vAlign w:val="center"/>
            <w:hideMark/>
          </w:tcPr>
          <w:p w14:paraId="6894805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EMILIANO ZAPATA SUR</w:t>
            </w:r>
          </w:p>
        </w:tc>
        <w:tc>
          <w:tcPr>
            <w:tcW w:w="992" w:type="pct"/>
            <w:tcBorders>
              <w:top w:val="nil"/>
              <w:left w:val="nil"/>
              <w:bottom w:val="single" w:sz="4" w:space="0" w:color="auto"/>
              <w:right w:val="single" w:sz="4" w:space="0" w:color="auto"/>
            </w:tcBorders>
            <w:vAlign w:val="center"/>
            <w:hideMark/>
          </w:tcPr>
          <w:p w14:paraId="240C8FC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525.00 </w:t>
            </w:r>
          </w:p>
        </w:tc>
      </w:tr>
      <w:tr w:rsidR="00D2558D" w:rsidRPr="00D801F9" w14:paraId="30E4663C" w14:textId="77777777">
        <w:trPr>
          <w:trHeight w:val="270"/>
        </w:trPr>
        <w:tc>
          <w:tcPr>
            <w:tcW w:w="574" w:type="pct"/>
            <w:tcBorders>
              <w:top w:val="nil"/>
              <w:left w:val="single" w:sz="4" w:space="0" w:color="auto"/>
              <w:bottom w:val="single" w:sz="4" w:space="0" w:color="auto"/>
              <w:right w:val="single" w:sz="4" w:space="0" w:color="auto"/>
            </w:tcBorders>
            <w:vAlign w:val="center"/>
            <w:hideMark/>
          </w:tcPr>
          <w:p w14:paraId="37DCAAA8" w14:textId="77777777" w:rsidR="008B1AB5" w:rsidRPr="00D801F9" w:rsidRDefault="008B1AB5" w:rsidP="007458FC">
            <w:pPr>
              <w:spacing w:after="0"/>
              <w:rPr>
                <w:rFonts w:ascii="Arial" w:hAnsi="Arial" w:cs="Arial"/>
                <w:sz w:val="20"/>
                <w:szCs w:val="20"/>
              </w:rPr>
            </w:pPr>
          </w:p>
        </w:tc>
        <w:tc>
          <w:tcPr>
            <w:tcW w:w="612" w:type="pct"/>
            <w:tcBorders>
              <w:top w:val="nil"/>
              <w:left w:val="nil"/>
              <w:bottom w:val="single" w:sz="4" w:space="0" w:color="auto"/>
              <w:right w:val="single" w:sz="4" w:space="0" w:color="auto"/>
            </w:tcBorders>
            <w:vAlign w:val="center"/>
            <w:hideMark/>
          </w:tcPr>
          <w:p w14:paraId="278BB4DE" w14:textId="77777777" w:rsidR="008B1AB5" w:rsidRPr="00D801F9" w:rsidRDefault="008B1AB5" w:rsidP="007458FC">
            <w:pPr>
              <w:spacing w:after="0"/>
              <w:rPr>
                <w:rFonts w:ascii="Arial" w:hAnsi="Arial" w:cs="Arial"/>
                <w:sz w:val="20"/>
                <w:szCs w:val="20"/>
              </w:rPr>
            </w:pPr>
          </w:p>
        </w:tc>
        <w:tc>
          <w:tcPr>
            <w:tcW w:w="536" w:type="pct"/>
            <w:tcBorders>
              <w:top w:val="nil"/>
              <w:left w:val="nil"/>
              <w:bottom w:val="single" w:sz="4" w:space="0" w:color="auto"/>
              <w:right w:val="single" w:sz="4" w:space="0" w:color="auto"/>
            </w:tcBorders>
            <w:vAlign w:val="center"/>
            <w:hideMark/>
          </w:tcPr>
          <w:p w14:paraId="35A66737" w14:textId="77777777" w:rsidR="008B1AB5" w:rsidRPr="00D801F9" w:rsidRDefault="008B1AB5" w:rsidP="007458FC">
            <w:pPr>
              <w:spacing w:after="0"/>
              <w:rPr>
                <w:rFonts w:ascii="Arial" w:hAnsi="Arial" w:cs="Arial"/>
                <w:sz w:val="20"/>
                <w:szCs w:val="20"/>
              </w:rPr>
            </w:pPr>
          </w:p>
        </w:tc>
        <w:tc>
          <w:tcPr>
            <w:tcW w:w="2286" w:type="pct"/>
            <w:tcBorders>
              <w:top w:val="nil"/>
              <w:left w:val="nil"/>
              <w:bottom w:val="single" w:sz="4" w:space="0" w:color="auto"/>
              <w:right w:val="single" w:sz="4" w:space="0" w:color="auto"/>
            </w:tcBorders>
            <w:vAlign w:val="center"/>
            <w:hideMark/>
          </w:tcPr>
          <w:p w14:paraId="4BD2762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EMILIANO ZAPATA SUR I Y II</w:t>
            </w:r>
          </w:p>
        </w:tc>
        <w:tc>
          <w:tcPr>
            <w:tcW w:w="992" w:type="pct"/>
            <w:tcBorders>
              <w:top w:val="nil"/>
              <w:left w:val="nil"/>
              <w:bottom w:val="single" w:sz="4" w:space="0" w:color="auto"/>
              <w:right w:val="single" w:sz="4" w:space="0" w:color="auto"/>
            </w:tcBorders>
            <w:vAlign w:val="center"/>
            <w:hideMark/>
          </w:tcPr>
          <w:p w14:paraId="640BB9D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525.00 </w:t>
            </w:r>
          </w:p>
        </w:tc>
      </w:tr>
      <w:tr w:rsidR="00D2558D" w:rsidRPr="00D801F9" w14:paraId="0F7E86AA" w14:textId="77777777">
        <w:trPr>
          <w:trHeight w:val="270"/>
        </w:trPr>
        <w:tc>
          <w:tcPr>
            <w:tcW w:w="574" w:type="pct"/>
            <w:tcBorders>
              <w:top w:val="nil"/>
              <w:left w:val="single" w:sz="4" w:space="0" w:color="auto"/>
              <w:bottom w:val="single" w:sz="4" w:space="0" w:color="auto"/>
              <w:right w:val="single" w:sz="4" w:space="0" w:color="auto"/>
            </w:tcBorders>
            <w:vAlign w:val="center"/>
            <w:hideMark/>
          </w:tcPr>
          <w:p w14:paraId="4532E76F" w14:textId="77777777" w:rsidR="008B1AB5" w:rsidRPr="00D801F9" w:rsidRDefault="008B1AB5" w:rsidP="007458FC">
            <w:pPr>
              <w:spacing w:after="0"/>
              <w:rPr>
                <w:rFonts w:ascii="Arial" w:hAnsi="Arial" w:cs="Arial"/>
                <w:sz w:val="20"/>
                <w:szCs w:val="20"/>
              </w:rPr>
            </w:pPr>
          </w:p>
        </w:tc>
        <w:tc>
          <w:tcPr>
            <w:tcW w:w="612" w:type="pct"/>
            <w:tcBorders>
              <w:top w:val="nil"/>
              <w:left w:val="nil"/>
              <w:bottom w:val="single" w:sz="4" w:space="0" w:color="auto"/>
              <w:right w:val="single" w:sz="4" w:space="0" w:color="auto"/>
            </w:tcBorders>
            <w:vAlign w:val="center"/>
            <w:hideMark/>
          </w:tcPr>
          <w:p w14:paraId="4CE56CC8" w14:textId="77777777" w:rsidR="008B1AB5" w:rsidRPr="00D801F9" w:rsidRDefault="008B1AB5" w:rsidP="007458FC">
            <w:pPr>
              <w:spacing w:after="0"/>
              <w:rPr>
                <w:rFonts w:ascii="Arial" w:hAnsi="Arial" w:cs="Arial"/>
                <w:sz w:val="20"/>
                <w:szCs w:val="20"/>
              </w:rPr>
            </w:pPr>
          </w:p>
        </w:tc>
        <w:tc>
          <w:tcPr>
            <w:tcW w:w="536" w:type="pct"/>
            <w:tcBorders>
              <w:top w:val="nil"/>
              <w:left w:val="nil"/>
              <w:bottom w:val="single" w:sz="4" w:space="0" w:color="auto"/>
              <w:right w:val="single" w:sz="4" w:space="0" w:color="auto"/>
            </w:tcBorders>
            <w:vAlign w:val="center"/>
            <w:hideMark/>
          </w:tcPr>
          <w:p w14:paraId="188B1E3C" w14:textId="77777777" w:rsidR="008B1AB5" w:rsidRPr="00D801F9" w:rsidRDefault="008B1AB5" w:rsidP="007458FC">
            <w:pPr>
              <w:spacing w:after="0"/>
              <w:rPr>
                <w:rFonts w:ascii="Arial" w:hAnsi="Arial" w:cs="Arial"/>
                <w:sz w:val="20"/>
                <w:szCs w:val="20"/>
              </w:rPr>
            </w:pPr>
          </w:p>
        </w:tc>
        <w:tc>
          <w:tcPr>
            <w:tcW w:w="2286" w:type="pct"/>
            <w:tcBorders>
              <w:top w:val="nil"/>
              <w:left w:val="nil"/>
              <w:bottom w:val="single" w:sz="4" w:space="0" w:color="auto"/>
              <w:right w:val="single" w:sz="4" w:space="0" w:color="auto"/>
            </w:tcBorders>
            <w:vAlign w:val="center"/>
            <w:hideMark/>
          </w:tcPr>
          <w:p w14:paraId="2C1394A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EMILIANO ZAPATA SUR III</w:t>
            </w:r>
          </w:p>
        </w:tc>
        <w:tc>
          <w:tcPr>
            <w:tcW w:w="992" w:type="pct"/>
            <w:tcBorders>
              <w:top w:val="nil"/>
              <w:left w:val="nil"/>
              <w:bottom w:val="single" w:sz="4" w:space="0" w:color="auto"/>
              <w:right w:val="single" w:sz="4" w:space="0" w:color="auto"/>
            </w:tcBorders>
            <w:vAlign w:val="center"/>
            <w:hideMark/>
          </w:tcPr>
          <w:p w14:paraId="063A8EA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525.00 </w:t>
            </w:r>
          </w:p>
        </w:tc>
      </w:tr>
      <w:tr w:rsidR="00D2558D" w:rsidRPr="00D801F9" w14:paraId="6AA28C99" w14:textId="77777777">
        <w:trPr>
          <w:trHeight w:val="270"/>
        </w:trPr>
        <w:tc>
          <w:tcPr>
            <w:tcW w:w="574" w:type="pct"/>
            <w:tcBorders>
              <w:top w:val="single" w:sz="4" w:space="0" w:color="auto"/>
              <w:left w:val="single" w:sz="4" w:space="0" w:color="auto"/>
              <w:bottom w:val="single" w:sz="4" w:space="0" w:color="auto"/>
              <w:right w:val="single" w:sz="4" w:space="0" w:color="auto"/>
            </w:tcBorders>
            <w:vAlign w:val="center"/>
            <w:hideMark/>
          </w:tcPr>
          <w:p w14:paraId="0400E8E0" w14:textId="77777777" w:rsidR="008B1AB5" w:rsidRPr="00D801F9" w:rsidRDefault="008B1AB5" w:rsidP="007458FC">
            <w:pPr>
              <w:spacing w:after="0"/>
              <w:rPr>
                <w:rFonts w:ascii="Arial" w:hAnsi="Arial" w:cs="Arial"/>
                <w:sz w:val="20"/>
                <w:szCs w:val="20"/>
              </w:rPr>
            </w:pPr>
          </w:p>
        </w:tc>
        <w:tc>
          <w:tcPr>
            <w:tcW w:w="612" w:type="pct"/>
            <w:tcBorders>
              <w:top w:val="single" w:sz="4" w:space="0" w:color="auto"/>
              <w:left w:val="nil"/>
              <w:bottom w:val="single" w:sz="4" w:space="0" w:color="auto"/>
              <w:right w:val="single" w:sz="4" w:space="0" w:color="auto"/>
            </w:tcBorders>
            <w:vAlign w:val="center"/>
            <w:hideMark/>
          </w:tcPr>
          <w:p w14:paraId="31F286EF" w14:textId="77777777" w:rsidR="008B1AB5" w:rsidRPr="00D801F9" w:rsidRDefault="008B1AB5" w:rsidP="007458FC">
            <w:pPr>
              <w:spacing w:after="0"/>
              <w:rPr>
                <w:rFonts w:ascii="Arial" w:hAnsi="Arial" w:cs="Arial"/>
                <w:sz w:val="20"/>
                <w:szCs w:val="20"/>
              </w:rPr>
            </w:pPr>
          </w:p>
        </w:tc>
        <w:tc>
          <w:tcPr>
            <w:tcW w:w="536" w:type="pct"/>
            <w:tcBorders>
              <w:top w:val="single" w:sz="4" w:space="0" w:color="auto"/>
              <w:left w:val="nil"/>
              <w:bottom w:val="single" w:sz="4" w:space="0" w:color="auto"/>
              <w:right w:val="single" w:sz="4" w:space="0" w:color="auto"/>
            </w:tcBorders>
            <w:vAlign w:val="center"/>
            <w:hideMark/>
          </w:tcPr>
          <w:p w14:paraId="402F4316" w14:textId="77777777" w:rsidR="008B1AB5" w:rsidRPr="00D801F9" w:rsidRDefault="008B1AB5" w:rsidP="007458FC">
            <w:pPr>
              <w:spacing w:after="0"/>
              <w:rPr>
                <w:rFonts w:ascii="Arial" w:hAnsi="Arial" w:cs="Arial"/>
                <w:sz w:val="20"/>
                <w:szCs w:val="20"/>
              </w:rPr>
            </w:pPr>
          </w:p>
        </w:tc>
        <w:tc>
          <w:tcPr>
            <w:tcW w:w="2286" w:type="pct"/>
            <w:tcBorders>
              <w:top w:val="single" w:sz="4" w:space="0" w:color="auto"/>
              <w:left w:val="nil"/>
              <w:bottom w:val="single" w:sz="4" w:space="0" w:color="auto"/>
              <w:right w:val="single" w:sz="4" w:space="0" w:color="auto"/>
            </w:tcBorders>
            <w:vAlign w:val="center"/>
            <w:hideMark/>
          </w:tcPr>
          <w:p w14:paraId="702D68A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SAN ANTONIO XLUCH III</w:t>
            </w:r>
          </w:p>
        </w:tc>
        <w:tc>
          <w:tcPr>
            <w:tcW w:w="992" w:type="pct"/>
            <w:tcBorders>
              <w:top w:val="single" w:sz="4" w:space="0" w:color="auto"/>
              <w:left w:val="nil"/>
              <w:bottom w:val="single" w:sz="4" w:space="0" w:color="auto"/>
              <w:right w:val="single" w:sz="4" w:space="0" w:color="auto"/>
            </w:tcBorders>
            <w:vAlign w:val="center"/>
            <w:hideMark/>
          </w:tcPr>
          <w:p w14:paraId="19158BD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525.00 </w:t>
            </w:r>
          </w:p>
        </w:tc>
      </w:tr>
      <w:tr w:rsidR="00D2558D" w:rsidRPr="00D801F9" w14:paraId="6013E0E2" w14:textId="77777777">
        <w:trPr>
          <w:trHeight w:val="270"/>
        </w:trPr>
        <w:tc>
          <w:tcPr>
            <w:tcW w:w="574" w:type="pct"/>
            <w:tcBorders>
              <w:top w:val="nil"/>
              <w:left w:val="single" w:sz="4" w:space="0" w:color="auto"/>
              <w:bottom w:val="single" w:sz="4" w:space="0" w:color="auto"/>
              <w:right w:val="single" w:sz="4" w:space="0" w:color="auto"/>
            </w:tcBorders>
            <w:vAlign w:val="center"/>
            <w:hideMark/>
          </w:tcPr>
          <w:p w14:paraId="78F8AD15" w14:textId="77777777" w:rsidR="008B1AB5" w:rsidRPr="00D801F9" w:rsidRDefault="008B1AB5" w:rsidP="007458FC">
            <w:pPr>
              <w:spacing w:after="0"/>
              <w:rPr>
                <w:rFonts w:ascii="Arial" w:hAnsi="Arial" w:cs="Arial"/>
                <w:sz w:val="20"/>
                <w:szCs w:val="20"/>
              </w:rPr>
            </w:pPr>
          </w:p>
        </w:tc>
        <w:tc>
          <w:tcPr>
            <w:tcW w:w="612" w:type="pct"/>
            <w:tcBorders>
              <w:top w:val="nil"/>
              <w:left w:val="nil"/>
              <w:bottom w:val="single" w:sz="4" w:space="0" w:color="auto"/>
              <w:right w:val="single" w:sz="4" w:space="0" w:color="auto"/>
            </w:tcBorders>
            <w:vAlign w:val="center"/>
            <w:hideMark/>
          </w:tcPr>
          <w:p w14:paraId="77150738" w14:textId="77777777" w:rsidR="008B1AB5" w:rsidRPr="00D801F9" w:rsidRDefault="008B1AB5" w:rsidP="007458FC">
            <w:pPr>
              <w:spacing w:after="0"/>
              <w:rPr>
                <w:rFonts w:ascii="Arial" w:hAnsi="Arial" w:cs="Arial"/>
                <w:sz w:val="20"/>
                <w:szCs w:val="20"/>
              </w:rPr>
            </w:pPr>
          </w:p>
        </w:tc>
        <w:tc>
          <w:tcPr>
            <w:tcW w:w="536" w:type="pct"/>
            <w:tcBorders>
              <w:top w:val="nil"/>
              <w:left w:val="nil"/>
              <w:bottom w:val="single" w:sz="4" w:space="0" w:color="auto"/>
              <w:right w:val="single" w:sz="4" w:space="0" w:color="auto"/>
            </w:tcBorders>
            <w:vAlign w:val="center"/>
            <w:hideMark/>
          </w:tcPr>
          <w:p w14:paraId="7CC2F4A3" w14:textId="77777777" w:rsidR="008B1AB5" w:rsidRPr="00D801F9" w:rsidRDefault="008B1AB5" w:rsidP="007458FC">
            <w:pPr>
              <w:spacing w:after="0"/>
              <w:rPr>
                <w:rFonts w:ascii="Arial" w:hAnsi="Arial" w:cs="Arial"/>
                <w:sz w:val="20"/>
                <w:szCs w:val="20"/>
              </w:rPr>
            </w:pPr>
          </w:p>
        </w:tc>
        <w:tc>
          <w:tcPr>
            <w:tcW w:w="2286" w:type="pct"/>
            <w:tcBorders>
              <w:top w:val="nil"/>
              <w:left w:val="nil"/>
              <w:bottom w:val="single" w:sz="4" w:space="0" w:color="auto"/>
              <w:right w:val="single" w:sz="4" w:space="0" w:color="auto"/>
            </w:tcBorders>
            <w:vAlign w:val="center"/>
            <w:hideMark/>
          </w:tcPr>
          <w:p w14:paraId="5E3016C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DZUNUNCÁN</w:t>
            </w:r>
          </w:p>
        </w:tc>
        <w:tc>
          <w:tcPr>
            <w:tcW w:w="992" w:type="pct"/>
            <w:tcBorders>
              <w:top w:val="nil"/>
              <w:left w:val="nil"/>
              <w:bottom w:val="single" w:sz="4" w:space="0" w:color="auto"/>
              <w:right w:val="single" w:sz="4" w:space="0" w:color="auto"/>
            </w:tcBorders>
            <w:vAlign w:val="center"/>
            <w:hideMark/>
          </w:tcPr>
          <w:p w14:paraId="75E7FE4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375.00 </w:t>
            </w:r>
          </w:p>
        </w:tc>
      </w:tr>
      <w:tr w:rsidR="00D2558D" w:rsidRPr="00D801F9" w14:paraId="78C0754D" w14:textId="77777777">
        <w:trPr>
          <w:trHeight w:val="270"/>
        </w:trPr>
        <w:tc>
          <w:tcPr>
            <w:tcW w:w="574" w:type="pct"/>
            <w:tcBorders>
              <w:top w:val="nil"/>
              <w:left w:val="single" w:sz="4" w:space="0" w:color="auto"/>
              <w:bottom w:val="single" w:sz="4" w:space="0" w:color="auto"/>
              <w:right w:val="single" w:sz="4" w:space="0" w:color="auto"/>
            </w:tcBorders>
            <w:vAlign w:val="center"/>
            <w:hideMark/>
          </w:tcPr>
          <w:p w14:paraId="75A72354" w14:textId="77777777" w:rsidR="008B1AB5" w:rsidRPr="00D801F9" w:rsidRDefault="008B1AB5" w:rsidP="007458FC">
            <w:pPr>
              <w:spacing w:after="0"/>
              <w:rPr>
                <w:rFonts w:ascii="Arial" w:hAnsi="Arial" w:cs="Arial"/>
                <w:sz w:val="20"/>
                <w:szCs w:val="20"/>
              </w:rPr>
            </w:pPr>
          </w:p>
        </w:tc>
        <w:tc>
          <w:tcPr>
            <w:tcW w:w="612" w:type="pct"/>
            <w:tcBorders>
              <w:top w:val="nil"/>
              <w:left w:val="nil"/>
              <w:bottom w:val="single" w:sz="4" w:space="0" w:color="auto"/>
              <w:right w:val="single" w:sz="4" w:space="0" w:color="auto"/>
            </w:tcBorders>
            <w:vAlign w:val="center"/>
            <w:hideMark/>
          </w:tcPr>
          <w:p w14:paraId="28033691" w14:textId="77777777" w:rsidR="008B1AB5" w:rsidRPr="00D801F9" w:rsidRDefault="008B1AB5" w:rsidP="007458FC">
            <w:pPr>
              <w:spacing w:after="0"/>
              <w:rPr>
                <w:rFonts w:ascii="Arial" w:hAnsi="Arial" w:cs="Arial"/>
                <w:sz w:val="20"/>
                <w:szCs w:val="20"/>
              </w:rPr>
            </w:pPr>
          </w:p>
        </w:tc>
        <w:tc>
          <w:tcPr>
            <w:tcW w:w="536" w:type="pct"/>
            <w:tcBorders>
              <w:top w:val="nil"/>
              <w:left w:val="nil"/>
              <w:bottom w:val="single" w:sz="4" w:space="0" w:color="auto"/>
              <w:right w:val="single" w:sz="4" w:space="0" w:color="auto"/>
            </w:tcBorders>
            <w:vAlign w:val="center"/>
            <w:hideMark/>
          </w:tcPr>
          <w:p w14:paraId="1E5125A1" w14:textId="77777777" w:rsidR="008B1AB5" w:rsidRPr="00D801F9" w:rsidRDefault="008B1AB5" w:rsidP="007458FC">
            <w:pPr>
              <w:spacing w:after="0"/>
              <w:rPr>
                <w:rFonts w:ascii="Arial" w:hAnsi="Arial" w:cs="Arial"/>
                <w:sz w:val="20"/>
                <w:szCs w:val="20"/>
              </w:rPr>
            </w:pPr>
          </w:p>
        </w:tc>
        <w:tc>
          <w:tcPr>
            <w:tcW w:w="2286" w:type="pct"/>
            <w:tcBorders>
              <w:top w:val="nil"/>
              <w:left w:val="nil"/>
              <w:bottom w:val="single" w:sz="4" w:space="0" w:color="auto"/>
              <w:right w:val="single" w:sz="4" w:space="0" w:color="auto"/>
            </w:tcBorders>
            <w:vAlign w:val="center"/>
            <w:hideMark/>
          </w:tcPr>
          <w:p w14:paraId="2A1D59D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EL ROSAL II</w:t>
            </w:r>
          </w:p>
        </w:tc>
        <w:tc>
          <w:tcPr>
            <w:tcW w:w="992" w:type="pct"/>
            <w:tcBorders>
              <w:top w:val="nil"/>
              <w:left w:val="nil"/>
              <w:bottom w:val="single" w:sz="4" w:space="0" w:color="auto"/>
              <w:right w:val="single" w:sz="4" w:space="0" w:color="auto"/>
            </w:tcBorders>
            <w:vAlign w:val="center"/>
            <w:hideMark/>
          </w:tcPr>
          <w:p w14:paraId="430D855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525.00 </w:t>
            </w:r>
          </w:p>
        </w:tc>
      </w:tr>
      <w:tr w:rsidR="00D2558D" w:rsidRPr="00D801F9" w14:paraId="1361D4BB" w14:textId="77777777">
        <w:trPr>
          <w:trHeight w:val="270"/>
        </w:trPr>
        <w:tc>
          <w:tcPr>
            <w:tcW w:w="574" w:type="pct"/>
            <w:tcBorders>
              <w:top w:val="nil"/>
              <w:left w:val="single" w:sz="4" w:space="0" w:color="auto"/>
              <w:bottom w:val="single" w:sz="4" w:space="0" w:color="auto"/>
              <w:right w:val="single" w:sz="4" w:space="0" w:color="auto"/>
            </w:tcBorders>
            <w:vAlign w:val="center"/>
            <w:hideMark/>
          </w:tcPr>
          <w:p w14:paraId="0A60F500" w14:textId="77777777" w:rsidR="008B1AB5" w:rsidRPr="00D801F9" w:rsidRDefault="008B1AB5" w:rsidP="007458FC">
            <w:pPr>
              <w:spacing w:after="0"/>
              <w:rPr>
                <w:rFonts w:ascii="Arial" w:hAnsi="Arial" w:cs="Arial"/>
                <w:sz w:val="20"/>
                <w:szCs w:val="20"/>
              </w:rPr>
            </w:pPr>
          </w:p>
        </w:tc>
        <w:tc>
          <w:tcPr>
            <w:tcW w:w="612" w:type="pct"/>
            <w:tcBorders>
              <w:top w:val="nil"/>
              <w:left w:val="nil"/>
              <w:bottom w:val="single" w:sz="4" w:space="0" w:color="auto"/>
              <w:right w:val="single" w:sz="4" w:space="0" w:color="auto"/>
            </w:tcBorders>
            <w:vAlign w:val="center"/>
            <w:hideMark/>
          </w:tcPr>
          <w:p w14:paraId="44A3B560" w14:textId="77777777" w:rsidR="008B1AB5" w:rsidRPr="00D801F9" w:rsidRDefault="008B1AB5" w:rsidP="007458FC">
            <w:pPr>
              <w:spacing w:after="0"/>
              <w:rPr>
                <w:rFonts w:ascii="Arial" w:hAnsi="Arial" w:cs="Arial"/>
                <w:sz w:val="20"/>
                <w:szCs w:val="20"/>
              </w:rPr>
            </w:pPr>
          </w:p>
        </w:tc>
        <w:tc>
          <w:tcPr>
            <w:tcW w:w="536" w:type="pct"/>
            <w:tcBorders>
              <w:top w:val="nil"/>
              <w:left w:val="nil"/>
              <w:bottom w:val="single" w:sz="4" w:space="0" w:color="auto"/>
              <w:right w:val="single" w:sz="4" w:space="0" w:color="auto"/>
            </w:tcBorders>
            <w:vAlign w:val="center"/>
            <w:hideMark/>
          </w:tcPr>
          <w:p w14:paraId="5771FC70" w14:textId="77777777" w:rsidR="008B1AB5" w:rsidRPr="00D801F9" w:rsidRDefault="008B1AB5" w:rsidP="007458FC">
            <w:pPr>
              <w:spacing w:after="0"/>
              <w:rPr>
                <w:rFonts w:ascii="Arial" w:hAnsi="Arial" w:cs="Arial"/>
                <w:sz w:val="20"/>
                <w:szCs w:val="20"/>
              </w:rPr>
            </w:pPr>
          </w:p>
        </w:tc>
        <w:tc>
          <w:tcPr>
            <w:tcW w:w="2286" w:type="pct"/>
            <w:tcBorders>
              <w:top w:val="nil"/>
              <w:left w:val="nil"/>
              <w:bottom w:val="single" w:sz="4" w:space="0" w:color="auto"/>
              <w:right w:val="single" w:sz="4" w:space="0" w:color="auto"/>
            </w:tcBorders>
            <w:vAlign w:val="center"/>
            <w:hideMark/>
          </w:tcPr>
          <w:p w14:paraId="4AEE495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ESTRELLA DEL SUR</w:t>
            </w:r>
          </w:p>
        </w:tc>
        <w:tc>
          <w:tcPr>
            <w:tcW w:w="992" w:type="pct"/>
            <w:tcBorders>
              <w:top w:val="nil"/>
              <w:left w:val="nil"/>
              <w:bottom w:val="single" w:sz="4" w:space="0" w:color="auto"/>
              <w:right w:val="single" w:sz="4" w:space="0" w:color="auto"/>
            </w:tcBorders>
            <w:vAlign w:val="center"/>
            <w:hideMark/>
          </w:tcPr>
          <w:p w14:paraId="3280D46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525.00 </w:t>
            </w:r>
          </w:p>
        </w:tc>
      </w:tr>
      <w:tr w:rsidR="00D2558D" w:rsidRPr="00D801F9" w14:paraId="1CF04AF4" w14:textId="77777777">
        <w:trPr>
          <w:trHeight w:val="270"/>
        </w:trPr>
        <w:tc>
          <w:tcPr>
            <w:tcW w:w="574" w:type="pct"/>
            <w:tcBorders>
              <w:top w:val="nil"/>
              <w:left w:val="single" w:sz="4" w:space="0" w:color="auto"/>
              <w:bottom w:val="single" w:sz="4" w:space="0" w:color="auto"/>
              <w:right w:val="single" w:sz="4" w:space="0" w:color="auto"/>
            </w:tcBorders>
            <w:vAlign w:val="center"/>
            <w:hideMark/>
          </w:tcPr>
          <w:p w14:paraId="2B2AC4D4" w14:textId="77777777" w:rsidR="008B1AB5" w:rsidRPr="00D801F9" w:rsidRDefault="008B1AB5" w:rsidP="007458FC">
            <w:pPr>
              <w:spacing w:after="0"/>
              <w:rPr>
                <w:rFonts w:ascii="Arial" w:hAnsi="Arial" w:cs="Arial"/>
                <w:sz w:val="20"/>
                <w:szCs w:val="20"/>
              </w:rPr>
            </w:pPr>
          </w:p>
        </w:tc>
        <w:tc>
          <w:tcPr>
            <w:tcW w:w="612" w:type="pct"/>
            <w:tcBorders>
              <w:top w:val="nil"/>
              <w:left w:val="nil"/>
              <w:bottom w:val="single" w:sz="4" w:space="0" w:color="auto"/>
              <w:right w:val="single" w:sz="4" w:space="0" w:color="auto"/>
            </w:tcBorders>
            <w:vAlign w:val="center"/>
            <w:hideMark/>
          </w:tcPr>
          <w:p w14:paraId="22CDCA04" w14:textId="77777777" w:rsidR="008B1AB5" w:rsidRPr="00D801F9" w:rsidRDefault="008B1AB5" w:rsidP="007458FC">
            <w:pPr>
              <w:spacing w:after="0"/>
              <w:rPr>
                <w:rFonts w:ascii="Arial" w:hAnsi="Arial" w:cs="Arial"/>
                <w:sz w:val="20"/>
                <w:szCs w:val="20"/>
              </w:rPr>
            </w:pPr>
          </w:p>
        </w:tc>
        <w:tc>
          <w:tcPr>
            <w:tcW w:w="536" w:type="pct"/>
            <w:tcBorders>
              <w:top w:val="nil"/>
              <w:left w:val="nil"/>
              <w:bottom w:val="single" w:sz="4" w:space="0" w:color="auto"/>
              <w:right w:val="single" w:sz="4" w:space="0" w:color="auto"/>
            </w:tcBorders>
            <w:vAlign w:val="center"/>
            <w:hideMark/>
          </w:tcPr>
          <w:p w14:paraId="4BCBBC7E" w14:textId="77777777" w:rsidR="008B1AB5" w:rsidRPr="00D801F9" w:rsidRDefault="008B1AB5" w:rsidP="007458FC">
            <w:pPr>
              <w:spacing w:after="0"/>
              <w:rPr>
                <w:rFonts w:ascii="Arial" w:hAnsi="Arial" w:cs="Arial"/>
                <w:sz w:val="20"/>
                <w:szCs w:val="20"/>
              </w:rPr>
            </w:pPr>
          </w:p>
        </w:tc>
        <w:tc>
          <w:tcPr>
            <w:tcW w:w="2286" w:type="pct"/>
            <w:tcBorders>
              <w:top w:val="nil"/>
              <w:left w:val="nil"/>
              <w:bottom w:val="single" w:sz="4" w:space="0" w:color="auto"/>
              <w:right w:val="single" w:sz="4" w:space="0" w:color="auto"/>
            </w:tcBorders>
            <w:vAlign w:val="center"/>
            <w:hideMark/>
          </w:tcPr>
          <w:p w14:paraId="620AFAB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JARDINES ZAPATA SUR</w:t>
            </w:r>
          </w:p>
        </w:tc>
        <w:tc>
          <w:tcPr>
            <w:tcW w:w="992" w:type="pct"/>
            <w:tcBorders>
              <w:top w:val="nil"/>
              <w:left w:val="nil"/>
              <w:bottom w:val="single" w:sz="4" w:space="0" w:color="auto"/>
              <w:right w:val="single" w:sz="4" w:space="0" w:color="auto"/>
            </w:tcBorders>
            <w:vAlign w:val="center"/>
            <w:hideMark/>
          </w:tcPr>
          <w:p w14:paraId="5A4179F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525.00 </w:t>
            </w:r>
          </w:p>
        </w:tc>
      </w:tr>
      <w:tr w:rsidR="00D2558D" w:rsidRPr="00D801F9" w14:paraId="2F91A0F0" w14:textId="77777777">
        <w:trPr>
          <w:trHeight w:val="270"/>
        </w:trPr>
        <w:tc>
          <w:tcPr>
            <w:tcW w:w="574" w:type="pct"/>
            <w:tcBorders>
              <w:top w:val="nil"/>
              <w:left w:val="single" w:sz="4" w:space="0" w:color="auto"/>
              <w:bottom w:val="single" w:sz="4" w:space="0" w:color="auto"/>
              <w:right w:val="single" w:sz="4" w:space="0" w:color="auto"/>
            </w:tcBorders>
            <w:vAlign w:val="center"/>
            <w:hideMark/>
          </w:tcPr>
          <w:p w14:paraId="497826CA" w14:textId="77777777" w:rsidR="008B1AB5" w:rsidRPr="00D801F9" w:rsidRDefault="008B1AB5" w:rsidP="007458FC">
            <w:pPr>
              <w:spacing w:after="0"/>
              <w:rPr>
                <w:rFonts w:ascii="Arial" w:hAnsi="Arial" w:cs="Arial"/>
                <w:sz w:val="20"/>
                <w:szCs w:val="20"/>
              </w:rPr>
            </w:pPr>
          </w:p>
        </w:tc>
        <w:tc>
          <w:tcPr>
            <w:tcW w:w="612" w:type="pct"/>
            <w:tcBorders>
              <w:top w:val="nil"/>
              <w:left w:val="nil"/>
              <w:bottom w:val="single" w:sz="4" w:space="0" w:color="auto"/>
              <w:right w:val="single" w:sz="4" w:space="0" w:color="auto"/>
            </w:tcBorders>
            <w:vAlign w:val="center"/>
            <w:hideMark/>
          </w:tcPr>
          <w:p w14:paraId="2174FD69" w14:textId="77777777" w:rsidR="008B1AB5" w:rsidRPr="00D801F9" w:rsidRDefault="008B1AB5" w:rsidP="007458FC">
            <w:pPr>
              <w:spacing w:after="0"/>
              <w:rPr>
                <w:rFonts w:ascii="Arial" w:hAnsi="Arial" w:cs="Arial"/>
                <w:sz w:val="20"/>
                <w:szCs w:val="20"/>
              </w:rPr>
            </w:pPr>
          </w:p>
        </w:tc>
        <w:tc>
          <w:tcPr>
            <w:tcW w:w="536" w:type="pct"/>
            <w:tcBorders>
              <w:top w:val="nil"/>
              <w:left w:val="nil"/>
              <w:bottom w:val="single" w:sz="4" w:space="0" w:color="auto"/>
              <w:right w:val="single" w:sz="4" w:space="0" w:color="auto"/>
            </w:tcBorders>
            <w:vAlign w:val="center"/>
            <w:hideMark/>
          </w:tcPr>
          <w:p w14:paraId="202A5972" w14:textId="77777777" w:rsidR="008B1AB5" w:rsidRPr="00D801F9" w:rsidRDefault="008B1AB5" w:rsidP="007458FC">
            <w:pPr>
              <w:spacing w:after="0"/>
              <w:rPr>
                <w:rFonts w:ascii="Arial" w:hAnsi="Arial" w:cs="Arial"/>
                <w:sz w:val="20"/>
                <w:szCs w:val="20"/>
              </w:rPr>
            </w:pPr>
          </w:p>
        </w:tc>
        <w:tc>
          <w:tcPr>
            <w:tcW w:w="2286" w:type="pct"/>
            <w:tcBorders>
              <w:top w:val="nil"/>
              <w:left w:val="nil"/>
              <w:bottom w:val="single" w:sz="4" w:space="0" w:color="auto"/>
              <w:right w:val="single" w:sz="4" w:space="0" w:color="auto"/>
            </w:tcBorders>
            <w:vAlign w:val="center"/>
            <w:hideMark/>
          </w:tcPr>
          <w:p w14:paraId="13B63C0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REVOLUCION</w:t>
            </w:r>
          </w:p>
        </w:tc>
        <w:tc>
          <w:tcPr>
            <w:tcW w:w="992" w:type="pct"/>
            <w:tcBorders>
              <w:top w:val="nil"/>
              <w:left w:val="nil"/>
              <w:bottom w:val="single" w:sz="4" w:space="0" w:color="auto"/>
              <w:right w:val="single" w:sz="4" w:space="0" w:color="auto"/>
            </w:tcBorders>
            <w:vAlign w:val="center"/>
            <w:hideMark/>
          </w:tcPr>
          <w:p w14:paraId="5129118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525.00 </w:t>
            </w:r>
          </w:p>
        </w:tc>
      </w:tr>
      <w:tr w:rsidR="00D2558D" w:rsidRPr="00D801F9" w14:paraId="154C7EB5" w14:textId="77777777">
        <w:trPr>
          <w:trHeight w:val="270"/>
        </w:trPr>
        <w:tc>
          <w:tcPr>
            <w:tcW w:w="574" w:type="pct"/>
            <w:tcBorders>
              <w:top w:val="nil"/>
              <w:left w:val="single" w:sz="4" w:space="0" w:color="auto"/>
              <w:bottom w:val="single" w:sz="4" w:space="0" w:color="auto"/>
              <w:right w:val="single" w:sz="4" w:space="0" w:color="auto"/>
            </w:tcBorders>
            <w:vAlign w:val="center"/>
            <w:hideMark/>
          </w:tcPr>
          <w:p w14:paraId="00D7E292" w14:textId="77777777" w:rsidR="008B1AB5" w:rsidRPr="00D801F9" w:rsidRDefault="008B1AB5" w:rsidP="007458FC">
            <w:pPr>
              <w:spacing w:after="0"/>
              <w:rPr>
                <w:rFonts w:ascii="Arial" w:hAnsi="Arial" w:cs="Arial"/>
                <w:sz w:val="20"/>
                <w:szCs w:val="20"/>
              </w:rPr>
            </w:pPr>
          </w:p>
        </w:tc>
        <w:tc>
          <w:tcPr>
            <w:tcW w:w="612" w:type="pct"/>
            <w:tcBorders>
              <w:top w:val="nil"/>
              <w:left w:val="nil"/>
              <w:bottom w:val="single" w:sz="4" w:space="0" w:color="auto"/>
              <w:right w:val="single" w:sz="4" w:space="0" w:color="auto"/>
            </w:tcBorders>
            <w:vAlign w:val="center"/>
            <w:hideMark/>
          </w:tcPr>
          <w:p w14:paraId="751BA42C" w14:textId="77777777" w:rsidR="008B1AB5" w:rsidRPr="00D801F9" w:rsidRDefault="008B1AB5" w:rsidP="007458FC">
            <w:pPr>
              <w:spacing w:after="0"/>
              <w:rPr>
                <w:rFonts w:ascii="Arial" w:hAnsi="Arial" w:cs="Arial"/>
                <w:sz w:val="20"/>
                <w:szCs w:val="20"/>
              </w:rPr>
            </w:pPr>
          </w:p>
        </w:tc>
        <w:tc>
          <w:tcPr>
            <w:tcW w:w="536" w:type="pct"/>
            <w:tcBorders>
              <w:top w:val="nil"/>
              <w:left w:val="nil"/>
              <w:bottom w:val="single" w:sz="4" w:space="0" w:color="auto"/>
              <w:right w:val="single" w:sz="4" w:space="0" w:color="auto"/>
            </w:tcBorders>
            <w:vAlign w:val="center"/>
            <w:hideMark/>
          </w:tcPr>
          <w:p w14:paraId="40762179" w14:textId="77777777" w:rsidR="008B1AB5" w:rsidRPr="00D801F9" w:rsidRDefault="008B1AB5" w:rsidP="007458FC">
            <w:pPr>
              <w:spacing w:after="0"/>
              <w:rPr>
                <w:rFonts w:ascii="Arial" w:hAnsi="Arial" w:cs="Arial"/>
                <w:sz w:val="20"/>
                <w:szCs w:val="20"/>
              </w:rPr>
            </w:pPr>
          </w:p>
        </w:tc>
        <w:tc>
          <w:tcPr>
            <w:tcW w:w="2286" w:type="pct"/>
            <w:tcBorders>
              <w:top w:val="nil"/>
              <w:left w:val="nil"/>
              <w:bottom w:val="single" w:sz="4" w:space="0" w:color="auto"/>
              <w:right w:val="single" w:sz="4" w:space="0" w:color="auto"/>
            </w:tcBorders>
            <w:vAlign w:val="center"/>
            <w:hideMark/>
          </w:tcPr>
          <w:p w14:paraId="0EEEFD2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VILLAS QUETZAL</w:t>
            </w:r>
          </w:p>
        </w:tc>
        <w:tc>
          <w:tcPr>
            <w:tcW w:w="992" w:type="pct"/>
            <w:tcBorders>
              <w:top w:val="nil"/>
              <w:left w:val="nil"/>
              <w:bottom w:val="single" w:sz="4" w:space="0" w:color="auto"/>
              <w:right w:val="single" w:sz="4" w:space="0" w:color="auto"/>
            </w:tcBorders>
            <w:vAlign w:val="center"/>
            <w:hideMark/>
          </w:tcPr>
          <w:p w14:paraId="0172344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525.00 </w:t>
            </w:r>
          </w:p>
        </w:tc>
      </w:tr>
      <w:tr w:rsidR="008B1AB5" w:rsidRPr="00D801F9" w14:paraId="25AEDFF2" w14:textId="77777777">
        <w:trPr>
          <w:trHeight w:val="270"/>
        </w:trPr>
        <w:tc>
          <w:tcPr>
            <w:tcW w:w="574" w:type="pct"/>
            <w:tcBorders>
              <w:top w:val="nil"/>
              <w:left w:val="single" w:sz="4" w:space="0" w:color="auto"/>
              <w:bottom w:val="single" w:sz="4" w:space="0" w:color="auto"/>
              <w:right w:val="single" w:sz="4" w:space="0" w:color="auto"/>
            </w:tcBorders>
            <w:vAlign w:val="center"/>
            <w:hideMark/>
          </w:tcPr>
          <w:p w14:paraId="32A5A359" w14:textId="77777777" w:rsidR="008B1AB5" w:rsidRPr="00D801F9" w:rsidRDefault="008B1AB5" w:rsidP="007458FC">
            <w:pPr>
              <w:spacing w:after="0"/>
              <w:rPr>
                <w:rFonts w:ascii="Arial" w:hAnsi="Arial" w:cs="Arial"/>
                <w:sz w:val="20"/>
                <w:szCs w:val="20"/>
              </w:rPr>
            </w:pPr>
          </w:p>
        </w:tc>
        <w:tc>
          <w:tcPr>
            <w:tcW w:w="612" w:type="pct"/>
            <w:tcBorders>
              <w:top w:val="nil"/>
              <w:left w:val="nil"/>
              <w:bottom w:val="single" w:sz="4" w:space="0" w:color="auto"/>
              <w:right w:val="single" w:sz="4" w:space="0" w:color="auto"/>
            </w:tcBorders>
            <w:vAlign w:val="center"/>
            <w:hideMark/>
          </w:tcPr>
          <w:p w14:paraId="17785827" w14:textId="77777777" w:rsidR="008B1AB5" w:rsidRPr="00D801F9" w:rsidRDefault="008B1AB5" w:rsidP="007458FC">
            <w:pPr>
              <w:spacing w:after="0"/>
              <w:rPr>
                <w:rFonts w:ascii="Arial" w:hAnsi="Arial" w:cs="Arial"/>
                <w:sz w:val="20"/>
                <w:szCs w:val="20"/>
              </w:rPr>
            </w:pPr>
          </w:p>
        </w:tc>
        <w:tc>
          <w:tcPr>
            <w:tcW w:w="536" w:type="pct"/>
            <w:tcBorders>
              <w:top w:val="nil"/>
              <w:left w:val="nil"/>
              <w:bottom w:val="single" w:sz="4" w:space="0" w:color="auto"/>
              <w:right w:val="single" w:sz="4" w:space="0" w:color="auto"/>
            </w:tcBorders>
            <w:vAlign w:val="center"/>
            <w:hideMark/>
          </w:tcPr>
          <w:p w14:paraId="7EDA7E95" w14:textId="77777777" w:rsidR="008B1AB5" w:rsidRPr="00D801F9" w:rsidRDefault="008B1AB5" w:rsidP="007458FC">
            <w:pPr>
              <w:spacing w:after="0"/>
              <w:rPr>
                <w:rFonts w:ascii="Arial" w:hAnsi="Arial" w:cs="Arial"/>
                <w:sz w:val="20"/>
                <w:szCs w:val="20"/>
              </w:rPr>
            </w:pPr>
          </w:p>
        </w:tc>
        <w:tc>
          <w:tcPr>
            <w:tcW w:w="2286" w:type="pct"/>
            <w:tcBorders>
              <w:top w:val="nil"/>
              <w:left w:val="nil"/>
              <w:bottom w:val="single" w:sz="4" w:space="0" w:color="auto"/>
              <w:right w:val="single" w:sz="4" w:space="0" w:color="auto"/>
            </w:tcBorders>
            <w:vAlign w:val="center"/>
            <w:hideMark/>
          </w:tcPr>
          <w:p w14:paraId="1F371B58"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COMPLEMENTO DE SECCIÓN</w:t>
            </w:r>
          </w:p>
        </w:tc>
        <w:tc>
          <w:tcPr>
            <w:tcW w:w="992" w:type="pct"/>
            <w:tcBorders>
              <w:top w:val="nil"/>
              <w:left w:val="nil"/>
              <w:bottom w:val="single" w:sz="4" w:space="0" w:color="auto"/>
              <w:right w:val="single" w:sz="4" w:space="0" w:color="auto"/>
            </w:tcBorders>
            <w:vAlign w:val="center"/>
            <w:hideMark/>
          </w:tcPr>
          <w:p w14:paraId="2020CEE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285.00 </w:t>
            </w:r>
          </w:p>
        </w:tc>
      </w:tr>
    </w:tbl>
    <w:p w14:paraId="40D200D5" w14:textId="77777777" w:rsidR="008B1AB5" w:rsidRPr="00D801F9" w:rsidRDefault="008B1AB5" w:rsidP="007458FC">
      <w:pPr>
        <w:spacing w:after="0"/>
        <w:rPr>
          <w:rFonts w:ascii="Arial" w:hAnsi="Arial" w:cs="Arial"/>
          <w:b/>
          <w:sz w:val="20"/>
          <w:szCs w:val="20"/>
        </w:rPr>
      </w:pPr>
    </w:p>
    <w:p w14:paraId="5376D4E1"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 xml:space="preserve">SECCIÓN 23 A LA SECCIÓN 30 </w:t>
      </w:r>
      <w:r w:rsidRPr="00D801F9">
        <w:rPr>
          <w:rFonts w:ascii="Arial" w:hAnsi="Arial" w:cs="Arial"/>
          <w:sz w:val="20"/>
          <w:szCs w:val="20"/>
        </w:rPr>
        <w:t>…</w:t>
      </w:r>
    </w:p>
    <w:p w14:paraId="10D18BFD" w14:textId="77777777" w:rsidR="008B1AB5" w:rsidRPr="00D801F9" w:rsidRDefault="008B1AB5" w:rsidP="007458FC">
      <w:pPr>
        <w:spacing w:after="0"/>
        <w:rPr>
          <w:rFonts w:ascii="Arial" w:hAnsi="Arial" w:cs="Arial"/>
          <w:sz w:val="20"/>
          <w:szCs w:val="20"/>
        </w:rPr>
      </w:pPr>
    </w:p>
    <w:p w14:paraId="51F430FE"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SECCIÓN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4"/>
        <w:gridCol w:w="1081"/>
        <w:gridCol w:w="946"/>
        <w:gridCol w:w="4036"/>
        <w:gridCol w:w="1751"/>
      </w:tblGrid>
      <w:tr w:rsidR="00D2558D" w:rsidRPr="00D801F9" w14:paraId="3559AFCD" w14:textId="77777777">
        <w:trPr>
          <w:trHeight w:val="270"/>
        </w:trPr>
        <w:tc>
          <w:tcPr>
            <w:tcW w:w="574" w:type="pct"/>
            <w:vMerge w:val="restart"/>
            <w:tcBorders>
              <w:top w:val="single" w:sz="4" w:space="0" w:color="auto"/>
              <w:left w:val="single" w:sz="4" w:space="0" w:color="auto"/>
              <w:bottom w:val="single" w:sz="4" w:space="0" w:color="auto"/>
              <w:right w:val="single" w:sz="4" w:space="0" w:color="auto"/>
            </w:tcBorders>
            <w:vAlign w:val="center"/>
            <w:hideMark/>
          </w:tcPr>
          <w:p w14:paraId="20085013"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CALLE</w:t>
            </w:r>
          </w:p>
        </w:tc>
        <w:tc>
          <w:tcPr>
            <w:tcW w:w="1148" w:type="pct"/>
            <w:gridSpan w:val="2"/>
            <w:tcBorders>
              <w:top w:val="single" w:sz="4" w:space="0" w:color="auto"/>
              <w:left w:val="single" w:sz="4" w:space="0" w:color="auto"/>
              <w:bottom w:val="single" w:sz="4" w:space="0" w:color="auto"/>
              <w:right w:val="single" w:sz="4" w:space="0" w:color="auto"/>
            </w:tcBorders>
            <w:vAlign w:val="center"/>
            <w:hideMark/>
          </w:tcPr>
          <w:p w14:paraId="79F4AD89"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TRAMO</w:t>
            </w:r>
          </w:p>
        </w:tc>
        <w:tc>
          <w:tcPr>
            <w:tcW w:w="2286" w:type="pct"/>
            <w:vMerge w:val="restart"/>
            <w:tcBorders>
              <w:top w:val="single" w:sz="4" w:space="0" w:color="auto"/>
              <w:left w:val="single" w:sz="4" w:space="0" w:color="auto"/>
              <w:bottom w:val="single" w:sz="4" w:space="0" w:color="auto"/>
              <w:right w:val="single" w:sz="4" w:space="0" w:color="auto"/>
            </w:tcBorders>
            <w:vAlign w:val="center"/>
            <w:hideMark/>
          </w:tcPr>
          <w:p w14:paraId="3AB2494C"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UNIDAD HABITACIONAL / COMISARÍA</w:t>
            </w:r>
          </w:p>
        </w:tc>
        <w:tc>
          <w:tcPr>
            <w:tcW w:w="992" w:type="pct"/>
            <w:vMerge w:val="restart"/>
            <w:tcBorders>
              <w:top w:val="single" w:sz="4" w:space="0" w:color="auto"/>
              <w:left w:val="single" w:sz="4" w:space="0" w:color="auto"/>
              <w:bottom w:val="single" w:sz="4" w:space="0" w:color="auto"/>
              <w:right w:val="single" w:sz="4" w:space="0" w:color="auto"/>
            </w:tcBorders>
            <w:vAlign w:val="center"/>
            <w:hideMark/>
          </w:tcPr>
          <w:p w14:paraId="64B2AB12"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VALOR UNITARIO POR M2</w:t>
            </w:r>
          </w:p>
        </w:tc>
      </w:tr>
      <w:tr w:rsidR="00D2558D" w:rsidRPr="00D801F9" w14:paraId="70069DA5" w14:textId="7777777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BA1248" w14:textId="77777777" w:rsidR="008B1AB5" w:rsidRPr="00D801F9" w:rsidRDefault="008B1AB5" w:rsidP="007458FC">
            <w:pPr>
              <w:spacing w:after="0"/>
              <w:rPr>
                <w:rFonts w:ascii="Arial" w:hAnsi="Arial" w:cs="Arial"/>
                <w:b/>
                <w:bCs/>
                <w:sz w:val="20"/>
                <w:szCs w:val="20"/>
              </w:rPr>
            </w:pPr>
          </w:p>
        </w:tc>
        <w:tc>
          <w:tcPr>
            <w:tcW w:w="612" w:type="pct"/>
            <w:tcBorders>
              <w:top w:val="single" w:sz="4" w:space="0" w:color="auto"/>
              <w:left w:val="single" w:sz="4" w:space="0" w:color="auto"/>
              <w:bottom w:val="single" w:sz="4" w:space="0" w:color="auto"/>
              <w:right w:val="single" w:sz="4" w:space="0" w:color="auto"/>
            </w:tcBorders>
            <w:vAlign w:val="center"/>
            <w:hideMark/>
          </w:tcPr>
          <w:p w14:paraId="195C2096"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DE CALLE</w:t>
            </w:r>
          </w:p>
        </w:tc>
        <w:tc>
          <w:tcPr>
            <w:tcW w:w="536" w:type="pct"/>
            <w:tcBorders>
              <w:top w:val="single" w:sz="4" w:space="0" w:color="auto"/>
              <w:left w:val="single" w:sz="4" w:space="0" w:color="auto"/>
              <w:bottom w:val="single" w:sz="4" w:space="0" w:color="auto"/>
              <w:right w:val="single" w:sz="4" w:space="0" w:color="auto"/>
            </w:tcBorders>
            <w:vAlign w:val="center"/>
            <w:hideMark/>
          </w:tcPr>
          <w:p w14:paraId="7E5AD874"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A CALLE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2EE2A8" w14:textId="77777777" w:rsidR="008B1AB5" w:rsidRPr="00D801F9" w:rsidRDefault="008B1AB5" w:rsidP="007458FC">
            <w:pPr>
              <w:spacing w:after="0"/>
              <w:rPr>
                <w:rFonts w:ascii="Arial" w:hAnsi="Arial"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BA456F" w14:textId="77777777" w:rsidR="008B1AB5" w:rsidRPr="00D801F9" w:rsidRDefault="008B1AB5" w:rsidP="007458FC">
            <w:pPr>
              <w:spacing w:after="0"/>
              <w:rPr>
                <w:rFonts w:ascii="Arial" w:hAnsi="Arial" w:cs="Arial"/>
                <w:b/>
                <w:bCs/>
                <w:sz w:val="20"/>
                <w:szCs w:val="20"/>
              </w:rPr>
            </w:pPr>
          </w:p>
        </w:tc>
      </w:tr>
      <w:tr w:rsidR="00D2558D" w:rsidRPr="00D801F9" w14:paraId="1111C212" w14:textId="77777777">
        <w:trPr>
          <w:trHeight w:val="270"/>
        </w:trPr>
        <w:tc>
          <w:tcPr>
            <w:tcW w:w="574" w:type="pct"/>
            <w:tcBorders>
              <w:top w:val="single" w:sz="4" w:space="0" w:color="auto"/>
              <w:left w:val="single" w:sz="4" w:space="0" w:color="auto"/>
              <w:bottom w:val="single" w:sz="4" w:space="0" w:color="auto"/>
              <w:right w:val="single" w:sz="4" w:space="0" w:color="auto"/>
            </w:tcBorders>
            <w:vAlign w:val="center"/>
            <w:hideMark/>
          </w:tcPr>
          <w:p w14:paraId="48DAB97A" w14:textId="77777777" w:rsidR="008B1AB5" w:rsidRPr="00D801F9" w:rsidRDefault="008B1AB5" w:rsidP="007458FC">
            <w:pPr>
              <w:spacing w:after="0"/>
              <w:rPr>
                <w:rFonts w:ascii="Arial" w:hAnsi="Arial" w:cs="Arial"/>
                <w:b/>
                <w:bCs/>
                <w:sz w:val="20"/>
                <w:szCs w:val="20"/>
              </w:rPr>
            </w:pPr>
          </w:p>
        </w:tc>
        <w:tc>
          <w:tcPr>
            <w:tcW w:w="612" w:type="pct"/>
            <w:tcBorders>
              <w:top w:val="single" w:sz="4" w:space="0" w:color="auto"/>
              <w:left w:val="single" w:sz="4" w:space="0" w:color="auto"/>
              <w:bottom w:val="single" w:sz="4" w:space="0" w:color="auto"/>
              <w:right w:val="single" w:sz="4" w:space="0" w:color="auto"/>
            </w:tcBorders>
            <w:vAlign w:val="center"/>
            <w:hideMark/>
          </w:tcPr>
          <w:p w14:paraId="0A0A64F3" w14:textId="77777777" w:rsidR="008B1AB5" w:rsidRPr="00D801F9" w:rsidRDefault="008B1AB5" w:rsidP="007458FC">
            <w:pPr>
              <w:spacing w:after="0"/>
              <w:rPr>
                <w:rFonts w:ascii="Arial" w:hAnsi="Arial" w:cs="Arial"/>
                <w:sz w:val="20"/>
                <w:szCs w:val="20"/>
              </w:rPr>
            </w:pPr>
          </w:p>
        </w:tc>
        <w:tc>
          <w:tcPr>
            <w:tcW w:w="536" w:type="pct"/>
            <w:tcBorders>
              <w:top w:val="single" w:sz="4" w:space="0" w:color="auto"/>
              <w:left w:val="single" w:sz="4" w:space="0" w:color="auto"/>
              <w:bottom w:val="single" w:sz="4" w:space="0" w:color="auto"/>
              <w:right w:val="single" w:sz="4" w:space="0" w:color="auto"/>
            </w:tcBorders>
            <w:vAlign w:val="center"/>
            <w:hideMark/>
          </w:tcPr>
          <w:p w14:paraId="4BCF79C5" w14:textId="77777777" w:rsidR="008B1AB5" w:rsidRPr="00D801F9" w:rsidRDefault="008B1AB5" w:rsidP="007458FC">
            <w:pPr>
              <w:spacing w:after="0"/>
              <w:rPr>
                <w:rFonts w:ascii="Arial" w:hAnsi="Arial" w:cs="Arial"/>
                <w:sz w:val="20"/>
                <w:szCs w:val="20"/>
              </w:rPr>
            </w:pPr>
          </w:p>
        </w:tc>
        <w:tc>
          <w:tcPr>
            <w:tcW w:w="2286" w:type="pct"/>
            <w:tcBorders>
              <w:top w:val="single" w:sz="4" w:space="0" w:color="auto"/>
              <w:left w:val="single" w:sz="4" w:space="0" w:color="auto"/>
              <w:bottom w:val="single" w:sz="4" w:space="0" w:color="auto"/>
              <w:right w:val="single" w:sz="4" w:space="0" w:color="auto"/>
            </w:tcBorders>
            <w:vAlign w:val="center"/>
            <w:hideMark/>
          </w:tcPr>
          <w:p w14:paraId="717F5CF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 TIXCACAL</w:t>
            </w:r>
          </w:p>
        </w:tc>
        <w:tc>
          <w:tcPr>
            <w:tcW w:w="992" w:type="pct"/>
            <w:tcBorders>
              <w:top w:val="single" w:sz="4" w:space="0" w:color="auto"/>
              <w:left w:val="single" w:sz="4" w:space="0" w:color="auto"/>
              <w:bottom w:val="single" w:sz="4" w:space="0" w:color="auto"/>
              <w:right w:val="single" w:sz="4" w:space="0" w:color="auto"/>
            </w:tcBorders>
            <w:vAlign w:val="center"/>
            <w:hideMark/>
          </w:tcPr>
          <w:p w14:paraId="3E1D9CB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300.00 </w:t>
            </w:r>
          </w:p>
        </w:tc>
      </w:tr>
      <w:tr w:rsidR="00D2558D" w:rsidRPr="00D801F9" w14:paraId="797288BE" w14:textId="77777777">
        <w:trPr>
          <w:trHeight w:val="270"/>
        </w:trPr>
        <w:tc>
          <w:tcPr>
            <w:tcW w:w="574" w:type="pct"/>
            <w:tcBorders>
              <w:top w:val="single" w:sz="4" w:space="0" w:color="auto"/>
              <w:left w:val="single" w:sz="4" w:space="0" w:color="auto"/>
              <w:bottom w:val="single" w:sz="4" w:space="0" w:color="auto"/>
              <w:right w:val="single" w:sz="4" w:space="0" w:color="auto"/>
            </w:tcBorders>
            <w:vAlign w:val="center"/>
            <w:hideMark/>
          </w:tcPr>
          <w:p w14:paraId="714ED8BE" w14:textId="77777777" w:rsidR="008B1AB5" w:rsidRPr="00D801F9" w:rsidRDefault="008B1AB5" w:rsidP="007458FC">
            <w:pPr>
              <w:spacing w:after="0"/>
              <w:rPr>
                <w:rFonts w:ascii="Arial" w:hAnsi="Arial" w:cs="Arial"/>
                <w:sz w:val="20"/>
                <w:szCs w:val="20"/>
              </w:rPr>
            </w:pPr>
          </w:p>
        </w:tc>
        <w:tc>
          <w:tcPr>
            <w:tcW w:w="612" w:type="pct"/>
            <w:tcBorders>
              <w:top w:val="single" w:sz="4" w:space="0" w:color="auto"/>
              <w:left w:val="single" w:sz="4" w:space="0" w:color="auto"/>
              <w:bottom w:val="single" w:sz="4" w:space="0" w:color="auto"/>
              <w:right w:val="single" w:sz="4" w:space="0" w:color="auto"/>
            </w:tcBorders>
            <w:vAlign w:val="center"/>
            <w:hideMark/>
          </w:tcPr>
          <w:p w14:paraId="78DDF7AB" w14:textId="77777777" w:rsidR="008B1AB5" w:rsidRPr="00D801F9" w:rsidRDefault="008B1AB5" w:rsidP="007458FC">
            <w:pPr>
              <w:spacing w:after="0"/>
              <w:rPr>
                <w:rFonts w:ascii="Arial" w:hAnsi="Arial" w:cs="Arial"/>
                <w:sz w:val="20"/>
                <w:szCs w:val="20"/>
              </w:rPr>
            </w:pPr>
          </w:p>
        </w:tc>
        <w:tc>
          <w:tcPr>
            <w:tcW w:w="536" w:type="pct"/>
            <w:tcBorders>
              <w:top w:val="single" w:sz="4" w:space="0" w:color="auto"/>
              <w:left w:val="single" w:sz="4" w:space="0" w:color="auto"/>
              <w:bottom w:val="single" w:sz="4" w:space="0" w:color="auto"/>
              <w:right w:val="single" w:sz="4" w:space="0" w:color="auto"/>
            </w:tcBorders>
            <w:vAlign w:val="center"/>
            <w:hideMark/>
          </w:tcPr>
          <w:p w14:paraId="767344B1" w14:textId="77777777" w:rsidR="008B1AB5" w:rsidRPr="00D801F9" w:rsidRDefault="008B1AB5" w:rsidP="007458FC">
            <w:pPr>
              <w:spacing w:after="0"/>
              <w:rPr>
                <w:rFonts w:ascii="Arial" w:hAnsi="Arial" w:cs="Arial"/>
                <w:sz w:val="20"/>
                <w:szCs w:val="20"/>
              </w:rPr>
            </w:pPr>
          </w:p>
        </w:tc>
        <w:tc>
          <w:tcPr>
            <w:tcW w:w="2286" w:type="pct"/>
            <w:tcBorders>
              <w:top w:val="single" w:sz="4" w:space="0" w:color="auto"/>
              <w:left w:val="single" w:sz="4" w:space="0" w:color="auto"/>
              <w:bottom w:val="single" w:sz="4" w:space="0" w:color="auto"/>
              <w:right w:val="single" w:sz="4" w:space="0" w:color="auto"/>
            </w:tcBorders>
            <w:vAlign w:val="center"/>
            <w:hideMark/>
          </w:tcPr>
          <w:p w14:paraId="3F1F37F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PARQUE PONIENTE</w:t>
            </w:r>
          </w:p>
        </w:tc>
        <w:tc>
          <w:tcPr>
            <w:tcW w:w="992" w:type="pct"/>
            <w:tcBorders>
              <w:top w:val="single" w:sz="4" w:space="0" w:color="auto"/>
              <w:left w:val="single" w:sz="4" w:space="0" w:color="auto"/>
              <w:bottom w:val="single" w:sz="4" w:space="0" w:color="auto"/>
              <w:right w:val="single" w:sz="4" w:space="0" w:color="auto"/>
            </w:tcBorders>
            <w:vAlign w:val="center"/>
            <w:hideMark/>
          </w:tcPr>
          <w:p w14:paraId="2BB27D0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2,015.00 </w:t>
            </w:r>
          </w:p>
        </w:tc>
      </w:tr>
      <w:tr w:rsidR="00D2558D" w:rsidRPr="00D801F9" w14:paraId="053E66B9" w14:textId="77777777">
        <w:trPr>
          <w:trHeight w:val="270"/>
        </w:trPr>
        <w:tc>
          <w:tcPr>
            <w:tcW w:w="574" w:type="pct"/>
            <w:tcBorders>
              <w:top w:val="single" w:sz="4" w:space="0" w:color="auto"/>
              <w:left w:val="single" w:sz="4" w:space="0" w:color="auto"/>
              <w:bottom w:val="single" w:sz="4" w:space="0" w:color="auto"/>
              <w:right w:val="single" w:sz="4" w:space="0" w:color="auto"/>
            </w:tcBorders>
            <w:vAlign w:val="center"/>
            <w:hideMark/>
          </w:tcPr>
          <w:p w14:paraId="39F4EB1E" w14:textId="77777777" w:rsidR="008B1AB5" w:rsidRPr="00D801F9" w:rsidRDefault="008B1AB5" w:rsidP="007458FC">
            <w:pPr>
              <w:spacing w:after="0"/>
              <w:rPr>
                <w:rFonts w:ascii="Arial" w:hAnsi="Arial" w:cs="Arial"/>
                <w:sz w:val="20"/>
                <w:szCs w:val="20"/>
              </w:rPr>
            </w:pPr>
          </w:p>
        </w:tc>
        <w:tc>
          <w:tcPr>
            <w:tcW w:w="612" w:type="pct"/>
            <w:tcBorders>
              <w:top w:val="single" w:sz="4" w:space="0" w:color="auto"/>
              <w:left w:val="single" w:sz="4" w:space="0" w:color="auto"/>
              <w:bottom w:val="single" w:sz="4" w:space="0" w:color="auto"/>
              <w:right w:val="single" w:sz="4" w:space="0" w:color="auto"/>
            </w:tcBorders>
            <w:vAlign w:val="center"/>
            <w:hideMark/>
          </w:tcPr>
          <w:p w14:paraId="03ECAEC0" w14:textId="77777777" w:rsidR="008B1AB5" w:rsidRPr="00D801F9" w:rsidRDefault="008B1AB5" w:rsidP="007458FC">
            <w:pPr>
              <w:spacing w:after="0"/>
              <w:rPr>
                <w:rFonts w:ascii="Arial" w:hAnsi="Arial" w:cs="Arial"/>
                <w:sz w:val="20"/>
                <w:szCs w:val="20"/>
              </w:rPr>
            </w:pPr>
          </w:p>
        </w:tc>
        <w:tc>
          <w:tcPr>
            <w:tcW w:w="536" w:type="pct"/>
            <w:tcBorders>
              <w:top w:val="single" w:sz="4" w:space="0" w:color="auto"/>
              <w:left w:val="single" w:sz="4" w:space="0" w:color="auto"/>
              <w:bottom w:val="single" w:sz="4" w:space="0" w:color="auto"/>
              <w:right w:val="single" w:sz="4" w:space="0" w:color="auto"/>
            </w:tcBorders>
            <w:vAlign w:val="center"/>
            <w:hideMark/>
          </w:tcPr>
          <w:p w14:paraId="29F8AEDA" w14:textId="77777777" w:rsidR="008B1AB5" w:rsidRPr="00D801F9" w:rsidRDefault="008B1AB5" w:rsidP="007458FC">
            <w:pPr>
              <w:spacing w:after="0"/>
              <w:rPr>
                <w:rFonts w:ascii="Arial" w:hAnsi="Arial" w:cs="Arial"/>
                <w:sz w:val="20"/>
                <w:szCs w:val="20"/>
              </w:rPr>
            </w:pPr>
          </w:p>
        </w:tc>
        <w:tc>
          <w:tcPr>
            <w:tcW w:w="2286" w:type="pct"/>
            <w:tcBorders>
              <w:top w:val="single" w:sz="4" w:space="0" w:color="auto"/>
              <w:left w:val="single" w:sz="4" w:space="0" w:color="auto"/>
              <w:bottom w:val="single" w:sz="4" w:space="0" w:color="auto"/>
              <w:right w:val="single" w:sz="4" w:space="0" w:color="auto"/>
            </w:tcBorders>
            <w:vAlign w:val="center"/>
            <w:hideMark/>
          </w:tcPr>
          <w:p w14:paraId="4458B66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GRAN TIXCACAL</w:t>
            </w:r>
          </w:p>
        </w:tc>
        <w:tc>
          <w:tcPr>
            <w:tcW w:w="992" w:type="pct"/>
            <w:tcBorders>
              <w:top w:val="single" w:sz="4" w:space="0" w:color="auto"/>
              <w:left w:val="single" w:sz="4" w:space="0" w:color="auto"/>
              <w:bottom w:val="single" w:sz="4" w:space="0" w:color="auto"/>
              <w:right w:val="single" w:sz="4" w:space="0" w:color="auto"/>
            </w:tcBorders>
            <w:vAlign w:val="center"/>
            <w:hideMark/>
          </w:tcPr>
          <w:p w14:paraId="1A59E1F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800.00 </w:t>
            </w:r>
          </w:p>
        </w:tc>
      </w:tr>
      <w:tr w:rsidR="00D2558D" w:rsidRPr="00D801F9" w14:paraId="7E4955C4" w14:textId="77777777">
        <w:trPr>
          <w:trHeight w:val="270"/>
        </w:trPr>
        <w:tc>
          <w:tcPr>
            <w:tcW w:w="574" w:type="pct"/>
            <w:tcBorders>
              <w:top w:val="single" w:sz="4" w:space="0" w:color="auto"/>
              <w:left w:val="single" w:sz="4" w:space="0" w:color="auto"/>
              <w:bottom w:val="single" w:sz="4" w:space="0" w:color="auto"/>
              <w:right w:val="single" w:sz="4" w:space="0" w:color="auto"/>
            </w:tcBorders>
            <w:vAlign w:val="center"/>
            <w:hideMark/>
          </w:tcPr>
          <w:p w14:paraId="45F77E34" w14:textId="77777777" w:rsidR="008B1AB5" w:rsidRPr="00D801F9" w:rsidRDefault="008B1AB5" w:rsidP="007458FC">
            <w:pPr>
              <w:spacing w:after="0"/>
              <w:rPr>
                <w:rFonts w:ascii="Arial" w:hAnsi="Arial" w:cs="Arial"/>
                <w:sz w:val="20"/>
                <w:szCs w:val="20"/>
              </w:rPr>
            </w:pPr>
          </w:p>
        </w:tc>
        <w:tc>
          <w:tcPr>
            <w:tcW w:w="612" w:type="pct"/>
            <w:tcBorders>
              <w:top w:val="single" w:sz="4" w:space="0" w:color="auto"/>
              <w:left w:val="single" w:sz="4" w:space="0" w:color="auto"/>
              <w:bottom w:val="single" w:sz="4" w:space="0" w:color="auto"/>
              <w:right w:val="single" w:sz="4" w:space="0" w:color="auto"/>
            </w:tcBorders>
            <w:vAlign w:val="center"/>
            <w:hideMark/>
          </w:tcPr>
          <w:p w14:paraId="42B1772B" w14:textId="77777777" w:rsidR="008B1AB5" w:rsidRPr="00D801F9" w:rsidRDefault="008B1AB5" w:rsidP="007458FC">
            <w:pPr>
              <w:spacing w:after="0"/>
              <w:rPr>
                <w:rFonts w:ascii="Arial" w:hAnsi="Arial" w:cs="Arial"/>
                <w:sz w:val="20"/>
                <w:szCs w:val="20"/>
              </w:rPr>
            </w:pPr>
          </w:p>
        </w:tc>
        <w:tc>
          <w:tcPr>
            <w:tcW w:w="536" w:type="pct"/>
            <w:tcBorders>
              <w:top w:val="single" w:sz="4" w:space="0" w:color="auto"/>
              <w:left w:val="single" w:sz="4" w:space="0" w:color="auto"/>
              <w:bottom w:val="single" w:sz="4" w:space="0" w:color="auto"/>
              <w:right w:val="single" w:sz="4" w:space="0" w:color="auto"/>
            </w:tcBorders>
            <w:vAlign w:val="center"/>
            <w:hideMark/>
          </w:tcPr>
          <w:p w14:paraId="2D358424" w14:textId="77777777" w:rsidR="008B1AB5" w:rsidRPr="00D801F9" w:rsidRDefault="008B1AB5" w:rsidP="007458FC">
            <w:pPr>
              <w:spacing w:after="0"/>
              <w:rPr>
                <w:rFonts w:ascii="Arial" w:hAnsi="Arial" w:cs="Arial"/>
                <w:sz w:val="20"/>
                <w:szCs w:val="20"/>
              </w:rPr>
            </w:pPr>
          </w:p>
        </w:tc>
        <w:tc>
          <w:tcPr>
            <w:tcW w:w="2286" w:type="pct"/>
            <w:tcBorders>
              <w:top w:val="single" w:sz="4" w:space="0" w:color="auto"/>
              <w:left w:val="single" w:sz="4" w:space="0" w:color="auto"/>
              <w:bottom w:val="single" w:sz="4" w:space="0" w:color="auto"/>
              <w:right w:val="single" w:sz="4" w:space="0" w:color="auto"/>
            </w:tcBorders>
            <w:vAlign w:val="center"/>
            <w:hideMark/>
          </w:tcPr>
          <w:p w14:paraId="791B128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LOS FAISANES DE TIXCACAL</w:t>
            </w:r>
          </w:p>
        </w:tc>
        <w:tc>
          <w:tcPr>
            <w:tcW w:w="992" w:type="pct"/>
            <w:tcBorders>
              <w:top w:val="single" w:sz="4" w:space="0" w:color="auto"/>
              <w:left w:val="single" w:sz="4" w:space="0" w:color="auto"/>
              <w:bottom w:val="single" w:sz="4" w:space="0" w:color="auto"/>
              <w:right w:val="single" w:sz="4" w:space="0" w:color="auto"/>
            </w:tcBorders>
            <w:vAlign w:val="center"/>
            <w:hideMark/>
          </w:tcPr>
          <w:p w14:paraId="1EA36AE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800.00 </w:t>
            </w:r>
          </w:p>
        </w:tc>
      </w:tr>
      <w:tr w:rsidR="00D2558D" w:rsidRPr="00D801F9" w14:paraId="77034C61" w14:textId="77777777">
        <w:trPr>
          <w:trHeight w:val="270"/>
        </w:trPr>
        <w:tc>
          <w:tcPr>
            <w:tcW w:w="574" w:type="pct"/>
            <w:tcBorders>
              <w:top w:val="single" w:sz="4" w:space="0" w:color="auto"/>
              <w:left w:val="single" w:sz="4" w:space="0" w:color="auto"/>
              <w:bottom w:val="single" w:sz="4" w:space="0" w:color="auto"/>
              <w:right w:val="single" w:sz="4" w:space="0" w:color="auto"/>
            </w:tcBorders>
            <w:vAlign w:val="center"/>
            <w:hideMark/>
          </w:tcPr>
          <w:p w14:paraId="5E6C3A56" w14:textId="77777777" w:rsidR="008B1AB5" w:rsidRPr="00D801F9" w:rsidRDefault="008B1AB5" w:rsidP="007458FC">
            <w:pPr>
              <w:spacing w:after="0"/>
              <w:rPr>
                <w:rFonts w:ascii="Arial" w:hAnsi="Arial" w:cs="Arial"/>
                <w:sz w:val="20"/>
                <w:szCs w:val="20"/>
              </w:rPr>
            </w:pPr>
          </w:p>
        </w:tc>
        <w:tc>
          <w:tcPr>
            <w:tcW w:w="612" w:type="pct"/>
            <w:tcBorders>
              <w:top w:val="single" w:sz="4" w:space="0" w:color="auto"/>
              <w:left w:val="single" w:sz="4" w:space="0" w:color="auto"/>
              <w:bottom w:val="single" w:sz="4" w:space="0" w:color="auto"/>
              <w:right w:val="single" w:sz="4" w:space="0" w:color="auto"/>
            </w:tcBorders>
            <w:vAlign w:val="center"/>
            <w:hideMark/>
          </w:tcPr>
          <w:p w14:paraId="7906D213" w14:textId="77777777" w:rsidR="008B1AB5" w:rsidRPr="00D801F9" w:rsidRDefault="008B1AB5" w:rsidP="007458FC">
            <w:pPr>
              <w:spacing w:after="0"/>
              <w:rPr>
                <w:rFonts w:ascii="Arial" w:hAnsi="Arial" w:cs="Arial"/>
                <w:sz w:val="20"/>
                <w:szCs w:val="20"/>
              </w:rPr>
            </w:pPr>
          </w:p>
        </w:tc>
        <w:tc>
          <w:tcPr>
            <w:tcW w:w="536" w:type="pct"/>
            <w:tcBorders>
              <w:top w:val="single" w:sz="4" w:space="0" w:color="auto"/>
              <w:left w:val="single" w:sz="4" w:space="0" w:color="auto"/>
              <w:bottom w:val="single" w:sz="4" w:space="0" w:color="auto"/>
              <w:right w:val="single" w:sz="4" w:space="0" w:color="auto"/>
            </w:tcBorders>
            <w:vAlign w:val="center"/>
            <w:hideMark/>
          </w:tcPr>
          <w:p w14:paraId="15B62521" w14:textId="77777777" w:rsidR="008B1AB5" w:rsidRPr="00D801F9" w:rsidRDefault="008B1AB5" w:rsidP="007458FC">
            <w:pPr>
              <w:spacing w:after="0"/>
              <w:rPr>
                <w:rFonts w:ascii="Arial" w:hAnsi="Arial" w:cs="Arial"/>
                <w:sz w:val="20"/>
                <w:szCs w:val="20"/>
              </w:rPr>
            </w:pPr>
          </w:p>
        </w:tc>
        <w:tc>
          <w:tcPr>
            <w:tcW w:w="2286" w:type="pct"/>
            <w:tcBorders>
              <w:top w:val="single" w:sz="4" w:space="0" w:color="auto"/>
              <w:left w:val="single" w:sz="4" w:space="0" w:color="auto"/>
              <w:bottom w:val="single" w:sz="4" w:space="0" w:color="auto"/>
              <w:right w:val="single" w:sz="4" w:space="0" w:color="auto"/>
            </w:tcBorders>
            <w:vAlign w:val="center"/>
            <w:hideMark/>
          </w:tcPr>
          <w:p w14:paraId="07BB312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PASEO ALEGRIA</w:t>
            </w:r>
          </w:p>
        </w:tc>
        <w:tc>
          <w:tcPr>
            <w:tcW w:w="992" w:type="pct"/>
            <w:tcBorders>
              <w:top w:val="single" w:sz="4" w:space="0" w:color="auto"/>
              <w:left w:val="single" w:sz="4" w:space="0" w:color="auto"/>
              <w:bottom w:val="single" w:sz="4" w:space="0" w:color="auto"/>
              <w:right w:val="single" w:sz="4" w:space="0" w:color="auto"/>
            </w:tcBorders>
            <w:vAlign w:val="center"/>
            <w:hideMark/>
          </w:tcPr>
          <w:p w14:paraId="3358F6D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705.00 </w:t>
            </w:r>
          </w:p>
        </w:tc>
      </w:tr>
      <w:tr w:rsidR="00D2558D" w:rsidRPr="00D801F9" w14:paraId="3F36DD4B" w14:textId="77777777">
        <w:trPr>
          <w:trHeight w:val="270"/>
        </w:trPr>
        <w:tc>
          <w:tcPr>
            <w:tcW w:w="574" w:type="pct"/>
            <w:tcBorders>
              <w:top w:val="single" w:sz="4" w:space="0" w:color="auto"/>
              <w:left w:val="single" w:sz="4" w:space="0" w:color="auto"/>
              <w:bottom w:val="single" w:sz="4" w:space="0" w:color="auto"/>
              <w:right w:val="single" w:sz="4" w:space="0" w:color="auto"/>
            </w:tcBorders>
            <w:vAlign w:val="center"/>
            <w:hideMark/>
          </w:tcPr>
          <w:p w14:paraId="54962C1C" w14:textId="77777777" w:rsidR="008B1AB5" w:rsidRPr="00D801F9" w:rsidRDefault="008B1AB5" w:rsidP="007458FC">
            <w:pPr>
              <w:spacing w:after="0"/>
              <w:rPr>
                <w:rFonts w:ascii="Arial" w:hAnsi="Arial" w:cs="Arial"/>
                <w:sz w:val="20"/>
                <w:szCs w:val="20"/>
              </w:rPr>
            </w:pPr>
          </w:p>
        </w:tc>
        <w:tc>
          <w:tcPr>
            <w:tcW w:w="612" w:type="pct"/>
            <w:tcBorders>
              <w:top w:val="single" w:sz="4" w:space="0" w:color="auto"/>
              <w:left w:val="single" w:sz="4" w:space="0" w:color="auto"/>
              <w:bottom w:val="single" w:sz="4" w:space="0" w:color="auto"/>
              <w:right w:val="single" w:sz="4" w:space="0" w:color="auto"/>
            </w:tcBorders>
            <w:vAlign w:val="center"/>
            <w:hideMark/>
          </w:tcPr>
          <w:p w14:paraId="20270637" w14:textId="77777777" w:rsidR="008B1AB5" w:rsidRPr="00D801F9" w:rsidRDefault="008B1AB5" w:rsidP="007458FC">
            <w:pPr>
              <w:spacing w:after="0"/>
              <w:rPr>
                <w:rFonts w:ascii="Arial" w:hAnsi="Arial" w:cs="Arial"/>
                <w:sz w:val="20"/>
                <w:szCs w:val="20"/>
              </w:rPr>
            </w:pPr>
          </w:p>
        </w:tc>
        <w:tc>
          <w:tcPr>
            <w:tcW w:w="536" w:type="pct"/>
            <w:tcBorders>
              <w:top w:val="single" w:sz="4" w:space="0" w:color="auto"/>
              <w:left w:val="single" w:sz="4" w:space="0" w:color="auto"/>
              <w:bottom w:val="single" w:sz="4" w:space="0" w:color="auto"/>
              <w:right w:val="single" w:sz="4" w:space="0" w:color="auto"/>
            </w:tcBorders>
            <w:vAlign w:val="center"/>
            <w:hideMark/>
          </w:tcPr>
          <w:p w14:paraId="14262FDE" w14:textId="77777777" w:rsidR="008B1AB5" w:rsidRPr="00D801F9" w:rsidRDefault="008B1AB5" w:rsidP="007458FC">
            <w:pPr>
              <w:spacing w:after="0"/>
              <w:rPr>
                <w:rFonts w:ascii="Arial" w:hAnsi="Arial" w:cs="Arial"/>
                <w:sz w:val="20"/>
                <w:szCs w:val="20"/>
              </w:rPr>
            </w:pPr>
          </w:p>
        </w:tc>
        <w:tc>
          <w:tcPr>
            <w:tcW w:w="2286" w:type="pct"/>
            <w:tcBorders>
              <w:top w:val="single" w:sz="4" w:space="0" w:color="auto"/>
              <w:left w:val="single" w:sz="4" w:space="0" w:color="auto"/>
              <w:bottom w:val="single" w:sz="4" w:space="0" w:color="auto"/>
              <w:right w:val="single" w:sz="4" w:space="0" w:color="auto"/>
            </w:tcBorders>
            <w:vAlign w:val="center"/>
            <w:hideMark/>
          </w:tcPr>
          <w:p w14:paraId="180720D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PROVIDENCIA</w:t>
            </w:r>
          </w:p>
        </w:tc>
        <w:tc>
          <w:tcPr>
            <w:tcW w:w="992" w:type="pct"/>
            <w:tcBorders>
              <w:top w:val="single" w:sz="4" w:space="0" w:color="auto"/>
              <w:left w:val="single" w:sz="4" w:space="0" w:color="auto"/>
              <w:bottom w:val="single" w:sz="4" w:space="0" w:color="auto"/>
              <w:right w:val="single" w:sz="4" w:space="0" w:color="auto"/>
            </w:tcBorders>
            <w:vAlign w:val="center"/>
            <w:hideMark/>
          </w:tcPr>
          <w:p w14:paraId="648436C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705.00 </w:t>
            </w:r>
          </w:p>
        </w:tc>
      </w:tr>
      <w:tr w:rsidR="00D2558D" w:rsidRPr="00D801F9" w14:paraId="533AF4DD" w14:textId="77777777">
        <w:trPr>
          <w:trHeight w:val="270"/>
        </w:trPr>
        <w:tc>
          <w:tcPr>
            <w:tcW w:w="574" w:type="pct"/>
            <w:tcBorders>
              <w:top w:val="single" w:sz="4" w:space="0" w:color="auto"/>
              <w:left w:val="single" w:sz="4" w:space="0" w:color="auto"/>
              <w:bottom w:val="single" w:sz="4" w:space="0" w:color="auto"/>
              <w:right w:val="single" w:sz="4" w:space="0" w:color="auto"/>
            </w:tcBorders>
            <w:vAlign w:val="center"/>
            <w:hideMark/>
          </w:tcPr>
          <w:p w14:paraId="36D44E07" w14:textId="77777777" w:rsidR="008B1AB5" w:rsidRPr="00D801F9" w:rsidRDefault="008B1AB5" w:rsidP="007458FC">
            <w:pPr>
              <w:spacing w:after="0"/>
              <w:rPr>
                <w:rFonts w:ascii="Arial" w:hAnsi="Arial" w:cs="Arial"/>
                <w:sz w:val="20"/>
                <w:szCs w:val="20"/>
              </w:rPr>
            </w:pPr>
          </w:p>
        </w:tc>
        <w:tc>
          <w:tcPr>
            <w:tcW w:w="612" w:type="pct"/>
            <w:tcBorders>
              <w:top w:val="single" w:sz="4" w:space="0" w:color="auto"/>
              <w:left w:val="single" w:sz="4" w:space="0" w:color="auto"/>
              <w:bottom w:val="single" w:sz="4" w:space="0" w:color="auto"/>
              <w:right w:val="single" w:sz="4" w:space="0" w:color="auto"/>
            </w:tcBorders>
            <w:vAlign w:val="center"/>
            <w:hideMark/>
          </w:tcPr>
          <w:p w14:paraId="09C23CD6" w14:textId="77777777" w:rsidR="008B1AB5" w:rsidRPr="00D801F9" w:rsidRDefault="008B1AB5" w:rsidP="007458FC">
            <w:pPr>
              <w:spacing w:after="0"/>
              <w:rPr>
                <w:rFonts w:ascii="Arial" w:hAnsi="Arial" w:cs="Arial"/>
                <w:sz w:val="20"/>
                <w:szCs w:val="20"/>
              </w:rPr>
            </w:pPr>
          </w:p>
        </w:tc>
        <w:tc>
          <w:tcPr>
            <w:tcW w:w="536" w:type="pct"/>
            <w:tcBorders>
              <w:top w:val="single" w:sz="4" w:space="0" w:color="auto"/>
              <w:left w:val="single" w:sz="4" w:space="0" w:color="auto"/>
              <w:bottom w:val="single" w:sz="4" w:space="0" w:color="auto"/>
              <w:right w:val="single" w:sz="4" w:space="0" w:color="auto"/>
            </w:tcBorders>
            <w:vAlign w:val="center"/>
            <w:hideMark/>
          </w:tcPr>
          <w:p w14:paraId="7BA48C7E" w14:textId="77777777" w:rsidR="008B1AB5" w:rsidRPr="00D801F9" w:rsidRDefault="008B1AB5" w:rsidP="007458FC">
            <w:pPr>
              <w:spacing w:after="0"/>
              <w:rPr>
                <w:rFonts w:ascii="Arial" w:hAnsi="Arial" w:cs="Arial"/>
                <w:sz w:val="20"/>
                <w:szCs w:val="20"/>
              </w:rPr>
            </w:pPr>
          </w:p>
        </w:tc>
        <w:tc>
          <w:tcPr>
            <w:tcW w:w="2286" w:type="pct"/>
            <w:tcBorders>
              <w:top w:val="single" w:sz="4" w:space="0" w:color="auto"/>
              <w:left w:val="single" w:sz="4" w:space="0" w:color="auto"/>
              <w:bottom w:val="single" w:sz="4" w:space="0" w:color="auto"/>
              <w:right w:val="single" w:sz="4" w:space="0" w:color="auto"/>
            </w:tcBorders>
            <w:vAlign w:val="center"/>
            <w:hideMark/>
          </w:tcPr>
          <w:p w14:paraId="72AECB2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SOLANA RESIDENCIAL</w:t>
            </w:r>
          </w:p>
        </w:tc>
        <w:tc>
          <w:tcPr>
            <w:tcW w:w="992" w:type="pct"/>
            <w:tcBorders>
              <w:top w:val="single" w:sz="4" w:space="0" w:color="auto"/>
              <w:left w:val="single" w:sz="4" w:space="0" w:color="auto"/>
              <w:bottom w:val="single" w:sz="4" w:space="0" w:color="auto"/>
              <w:right w:val="single" w:sz="4" w:space="0" w:color="auto"/>
            </w:tcBorders>
            <w:vAlign w:val="center"/>
            <w:hideMark/>
          </w:tcPr>
          <w:p w14:paraId="36B4DAC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845.00 </w:t>
            </w:r>
          </w:p>
        </w:tc>
      </w:tr>
      <w:tr w:rsidR="00D2558D" w:rsidRPr="00D801F9" w14:paraId="56279825" w14:textId="77777777">
        <w:trPr>
          <w:trHeight w:val="270"/>
        </w:trPr>
        <w:tc>
          <w:tcPr>
            <w:tcW w:w="574" w:type="pct"/>
            <w:tcBorders>
              <w:top w:val="single" w:sz="4" w:space="0" w:color="auto"/>
              <w:left w:val="single" w:sz="4" w:space="0" w:color="auto"/>
              <w:bottom w:val="single" w:sz="4" w:space="0" w:color="auto"/>
              <w:right w:val="single" w:sz="4" w:space="0" w:color="auto"/>
            </w:tcBorders>
            <w:vAlign w:val="center"/>
            <w:hideMark/>
          </w:tcPr>
          <w:p w14:paraId="17D0AEEF" w14:textId="77777777" w:rsidR="008B1AB5" w:rsidRPr="00D801F9" w:rsidRDefault="008B1AB5" w:rsidP="007458FC">
            <w:pPr>
              <w:spacing w:after="0"/>
              <w:rPr>
                <w:rFonts w:ascii="Arial" w:hAnsi="Arial" w:cs="Arial"/>
                <w:sz w:val="20"/>
                <w:szCs w:val="20"/>
              </w:rPr>
            </w:pPr>
          </w:p>
        </w:tc>
        <w:tc>
          <w:tcPr>
            <w:tcW w:w="612" w:type="pct"/>
            <w:tcBorders>
              <w:top w:val="single" w:sz="4" w:space="0" w:color="auto"/>
              <w:left w:val="single" w:sz="4" w:space="0" w:color="auto"/>
              <w:bottom w:val="single" w:sz="4" w:space="0" w:color="auto"/>
              <w:right w:val="single" w:sz="4" w:space="0" w:color="auto"/>
            </w:tcBorders>
            <w:vAlign w:val="center"/>
            <w:hideMark/>
          </w:tcPr>
          <w:p w14:paraId="3BD3C8D6" w14:textId="77777777" w:rsidR="008B1AB5" w:rsidRPr="00D801F9" w:rsidRDefault="008B1AB5" w:rsidP="007458FC">
            <w:pPr>
              <w:spacing w:after="0"/>
              <w:rPr>
                <w:rFonts w:ascii="Arial" w:hAnsi="Arial" w:cs="Arial"/>
                <w:sz w:val="20"/>
                <w:szCs w:val="20"/>
              </w:rPr>
            </w:pPr>
          </w:p>
        </w:tc>
        <w:tc>
          <w:tcPr>
            <w:tcW w:w="536" w:type="pct"/>
            <w:tcBorders>
              <w:top w:val="single" w:sz="4" w:space="0" w:color="auto"/>
              <w:left w:val="single" w:sz="4" w:space="0" w:color="auto"/>
              <w:bottom w:val="single" w:sz="4" w:space="0" w:color="auto"/>
              <w:right w:val="single" w:sz="4" w:space="0" w:color="auto"/>
            </w:tcBorders>
            <w:vAlign w:val="center"/>
            <w:hideMark/>
          </w:tcPr>
          <w:p w14:paraId="46CC948E" w14:textId="77777777" w:rsidR="008B1AB5" w:rsidRPr="00D801F9" w:rsidRDefault="008B1AB5" w:rsidP="007458FC">
            <w:pPr>
              <w:spacing w:after="0"/>
              <w:rPr>
                <w:rFonts w:ascii="Arial" w:hAnsi="Arial" w:cs="Arial"/>
                <w:sz w:val="20"/>
                <w:szCs w:val="20"/>
              </w:rPr>
            </w:pPr>
          </w:p>
        </w:tc>
        <w:tc>
          <w:tcPr>
            <w:tcW w:w="2286" w:type="pct"/>
            <w:tcBorders>
              <w:top w:val="single" w:sz="4" w:space="0" w:color="auto"/>
              <w:left w:val="single" w:sz="4" w:space="0" w:color="auto"/>
              <w:bottom w:val="single" w:sz="4" w:space="0" w:color="auto"/>
              <w:right w:val="single" w:sz="4" w:space="0" w:color="auto"/>
            </w:tcBorders>
            <w:vAlign w:val="center"/>
            <w:hideMark/>
          </w:tcPr>
          <w:p w14:paraId="316BEB1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TIXCACAL</w:t>
            </w:r>
          </w:p>
        </w:tc>
        <w:tc>
          <w:tcPr>
            <w:tcW w:w="992" w:type="pct"/>
            <w:tcBorders>
              <w:top w:val="single" w:sz="4" w:space="0" w:color="auto"/>
              <w:left w:val="single" w:sz="4" w:space="0" w:color="auto"/>
              <w:bottom w:val="single" w:sz="4" w:space="0" w:color="auto"/>
              <w:right w:val="single" w:sz="4" w:space="0" w:color="auto"/>
            </w:tcBorders>
            <w:vAlign w:val="center"/>
            <w:hideMark/>
          </w:tcPr>
          <w:p w14:paraId="1427CE7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845.00 </w:t>
            </w:r>
          </w:p>
        </w:tc>
      </w:tr>
      <w:tr w:rsidR="008B1AB5" w:rsidRPr="00D801F9" w14:paraId="1A82F244" w14:textId="77777777">
        <w:trPr>
          <w:trHeight w:val="270"/>
        </w:trPr>
        <w:tc>
          <w:tcPr>
            <w:tcW w:w="574" w:type="pct"/>
            <w:tcBorders>
              <w:top w:val="single" w:sz="4" w:space="0" w:color="auto"/>
              <w:left w:val="single" w:sz="4" w:space="0" w:color="auto"/>
              <w:bottom w:val="single" w:sz="4" w:space="0" w:color="auto"/>
              <w:right w:val="single" w:sz="4" w:space="0" w:color="auto"/>
            </w:tcBorders>
            <w:vAlign w:val="center"/>
            <w:hideMark/>
          </w:tcPr>
          <w:p w14:paraId="4804AE24" w14:textId="77777777" w:rsidR="008B1AB5" w:rsidRPr="00D801F9" w:rsidRDefault="008B1AB5" w:rsidP="007458FC">
            <w:pPr>
              <w:spacing w:after="0"/>
              <w:rPr>
                <w:rFonts w:ascii="Arial" w:hAnsi="Arial" w:cs="Arial"/>
                <w:sz w:val="20"/>
                <w:szCs w:val="20"/>
              </w:rPr>
            </w:pPr>
          </w:p>
        </w:tc>
        <w:tc>
          <w:tcPr>
            <w:tcW w:w="612" w:type="pct"/>
            <w:tcBorders>
              <w:top w:val="single" w:sz="4" w:space="0" w:color="auto"/>
              <w:left w:val="single" w:sz="4" w:space="0" w:color="auto"/>
              <w:bottom w:val="single" w:sz="4" w:space="0" w:color="auto"/>
              <w:right w:val="single" w:sz="4" w:space="0" w:color="auto"/>
            </w:tcBorders>
            <w:vAlign w:val="center"/>
            <w:hideMark/>
          </w:tcPr>
          <w:p w14:paraId="769967BA" w14:textId="77777777" w:rsidR="008B1AB5" w:rsidRPr="00D801F9" w:rsidRDefault="008B1AB5" w:rsidP="007458FC">
            <w:pPr>
              <w:spacing w:after="0"/>
              <w:rPr>
                <w:rFonts w:ascii="Arial" w:hAnsi="Arial" w:cs="Arial"/>
                <w:sz w:val="20"/>
                <w:szCs w:val="20"/>
              </w:rPr>
            </w:pPr>
          </w:p>
        </w:tc>
        <w:tc>
          <w:tcPr>
            <w:tcW w:w="536" w:type="pct"/>
            <w:tcBorders>
              <w:top w:val="single" w:sz="4" w:space="0" w:color="auto"/>
              <w:left w:val="single" w:sz="4" w:space="0" w:color="auto"/>
              <w:bottom w:val="single" w:sz="4" w:space="0" w:color="auto"/>
              <w:right w:val="single" w:sz="4" w:space="0" w:color="auto"/>
            </w:tcBorders>
            <w:vAlign w:val="center"/>
            <w:hideMark/>
          </w:tcPr>
          <w:p w14:paraId="762D43CD" w14:textId="77777777" w:rsidR="008B1AB5" w:rsidRPr="00D801F9" w:rsidRDefault="008B1AB5" w:rsidP="007458FC">
            <w:pPr>
              <w:spacing w:after="0"/>
              <w:rPr>
                <w:rFonts w:ascii="Arial" w:hAnsi="Arial" w:cs="Arial"/>
                <w:sz w:val="20"/>
                <w:szCs w:val="20"/>
              </w:rPr>
            </w:pPr>
          </w:p>
        </w:tc>
        <w:tc>
          <w:tcPr>
            <w:tcW w:w="2286" w:type="pct"/>
            <w:tcBorders>
              <w:top w:val="single" w:sz="4" w:space="0" w:color="auto"/>
              <w:left w:val="single" w:sz="4" w:space="0" w:color="auto"/>
              <w:bottom w:val="single" w:sz="4" w:space="0" w:color="auto"/>
              <w:right w:val="single" w:sz="4" w:space="0" w:color="auto"/>
            </w:tcBorders>
            <w:vAlign w:val="center"/>
            <w:hideMark/>
          </w:tcPr>
          <w:p w14:paraId="418F0BC7"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COMPLEMENTO DE SECCIÓN</w:t>
            </w:r>
          </w:p>
        </w:tc>
        <w:tc>
          <w:tcPr>
            <w:tcW w:w="992" w:type="pct"/>
            <w:tcBorders>
              <w:top w:val="single" w:sz="4" w:space="0" w:color="auto"/>
              <w:left w:val="single" w:sz="4" w:space="0" w:color="auto"/>
              <w:bottom w:val="single" w:sz="4" w:space="0" w:color="auto"/>
              <w:right w:val="single" w:sz="4" w:space="0" w:color="auto"/>
            </w:tcBorders>
            <w:vAlign w:val="center"/>
            <w:hideMark/>
          </w:tcPr>
          <w:p w14:paraId="27C3B85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300.00 </w:t>
            </w:r>
          </w:p>
        </w:tc>
      </w:tr>
    </w:tbl>
    <w:p w14:paraId="2C94D154" w14:textId="77777777" w:rsidR="008B1AB5" w:rsidRPr="00D801F9" w:rsidRDefault="008B1AB5" w:rsidP="007458FC">
      <w:pPr>
        <w:spacing w:after="0"/>
        <w:rPr>
          <w:rFonts w:ascii="Arial" w:hAnsi="Arial" w:cs="Arial"/>
          <w:b/>
          <w:sz w:val="20"/>
          <w:szCs w:val="20"/>
        </w:rPr>
      </w:pPr>
    </w:p>
    <w:p w14:paraId="642F46F3"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 xml:space="preserve">SECCIÓN 32 </w:t>
      </w:r>
      <w:r w:rsidRPr="00D801F9">
        <w:rPr>
          <w:rFonts w:ascii="Arial" w:hAnsi="Arial" w:cs="Arial"/>
          <w:sz w:val="20"/>
          <w:szCs w:val="20"/>
        </w:rPr>
        <w:t>…</w:t>
      </w:r>
    </w:p>
    <w:p w14:paraId="04C1C467" w14:textId="77777777" w:rsidR="008B1AB5" w:rsidRPr="00D801F9" w:rsidRDefault="008B1AB5" w:rsidP="007458FC">
      <w:pPr>
        <w:spacing w:after="0"/>
        <w:rPr>
          <w:rFonts w:ascii="Arial" w:hAnsi="Arial" w:cs="Arial"/>
          <w:b/>
          <w:sz w:val="20"/>
          <w:szCs w:val="20"/>
        </w:rPr>
      </w:pPr>
    </w:p>
    <w:p w14:paraId="18985B04"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SECCIÓN 33</w:t>
      </w:r>
    </w:p>
    <w:tbl>
      <w:tblPr>
        <w:tblW w:w="5000" w:type="pct"/>
        <w:tblCellMar>
          <w:left w:w="70" w:type="dxa"/>
          <w:right w:w="70" w:type="dxa"/>
        </w:tblCellMar>
        <w:tblLook w:val="04A0" w:firstRow="1" w:lastRow="0" w:firstColumn="1" w:lastColumn="0" w:noHBand="0" w:noVBand="1"/>
      </w:tblPr>
      <w:tblGrid>
        <w:gridCol w:w="1010"/>
        <w:gridCol w:w="1079"/>
        <w:gridCol w:w="943"/>
        <w:gridCol w:w="4043"/>
        <w:gridCol w:w="1753"/>
      </w:tblGrid>
      <w:tr w:rsidR="00D2558D" w:rsidRPr="00D801F9" w14:paraId="44D2F2DD" w14:textId="77777777">
        <w:trPr>
          <w:trHeight w:val="270"/>
          <w:tblHeader/>
        </w:trPr>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27E879C1"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CALLE</w:t>
            </w:r>
          </w:p>
        </w:tc>
        <w:tc>
          <w:tcPr>
            <w:tcW w:w="1145" w:type="pct"/>
            <w:gridSpan w:val="2"/>
            <w:tcBorders>
              <w:top w:val="single" w:sz="4" w:space="0" w:color="auto"/>
              <w:left w:val="nil"/>
              <w:bottom w:val="single" w:sz="4" w:space="0" w:color="auto"/>
              <w:right w:val="single" w:sz="4" w:space="0" w:color="auto"/>
            </w:tcBorders>
            <w:vAlign w:val="center"/>
            <w:hideMark/>
          </w:tcPr>
          <w:p w14:paraId="1C9397AA"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TRAMO</w:t>
            </w:r>
          </w:p>
        </w:tc>
        <w:tc>
          <w:tcPr>
            <w:tcW w:w="2290" w:type="pct"/>
            <w:vMerge w:val="restart"/>
            <w:tcBorders>
              <w:top w:val="single" w:sz="4" w:space="0" w:color="auto"/>
              <w:left w:val="single" w:sz="4" w:space="0" w:color="auto"/>
              <w:bottom w:val="single" w:sz="4" w:space="0" w:color="auto"/>
              <w:right w:val="single" w:sz="4" w:space="0" w:color="auto"/>
            </w:tcBorders>
            <w:vAlign w:val="center"/>
            <w:hideMark/>
          </w:tcPr>
          <w:p w14:paraId="652E1139"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UNIDAD HABITACIONAL / COMISARÍA</w:t>
            </w:r>
          </w:p>
        </w:tc>
        <w:tc>
          <w:tcPr>
            <w:tcW w:w="993" w:type="pct"/>
            <w:vMerge w:val="restart"/>
            <w:tcBorders>
              <w:top w:val="single" w:sz="4" w:space="0" w:color="auto"/>
              <w:left w:val="single" w:sz="4" w:space="0" w:color="auto"/>
              <w:bottom w:val="single" w:sz="4" w:space="0" w:color="auto"/>
              <w:right w:val="single" w:sz="4" w:space="0" w:color="auto"/>
            </w:tcBorders>
            <w:vAlign w:val="center"/>
            <w:hideMark/>
          </w:tcPr>
          <w:p w14:paraId="3357A7F3"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VALOR UNITARIO POR M2</w:t>
            </w:r>
          </w:p>
        </w:tc>
      </w:tr>
      <w:tr w:rsidR="00D2558D" w:rsidRPr="00D801F9" w14:paraId="76A49A19" w14:textId="77777777">
        <w:trPr>
          <w:trHeight w:val="27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BBDD1A" w14:textId="77777777" w:rsidR="008B1AB5" w:rsidRPr="00D801F9" w:rsidRDefault="008B1AB5" w:rsidP="007458FC">
            <w:pPr>
              <w:spacing w:after="0"/>
              <w:rPr>
                <w:rFonts w:ascii="Arial" w:hAnsi="Arial" w:cs="Arial"/>
                <w:b/>
                <w:bCs/>
                <w:sz w:val="20"/>
                <w:szCs w:val="20"/>
              </w:rPr>
            </w:pPr>
          </w:p>
        </w:tc>
        <w:tc>
          <w:tcPr>
            <w:tcW w:w="611" w:type="pct"/>
            <w:tcBorders>
              <w:top w:val="nil"/>
              <w:left w:val="nil"/>
              <w:bottom w:val="single" w:sz="4" w:space="0" w:color="auto"/>
              <w:right w:val="single" w:sz="4" w:space="0" w:color="auto"/>
            </w:tcBorders>
            <w:vAlign w:val="center"/>
            <w:hideMark/>
          </w:tcPr>
          <w:p w14:paraId="211E1FF7"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DE CALLE</w:t>
            </w:r>
          </w:p>
        </w:tc>
        <w:tc>
          <w:tcPr>
            <w:tcW w:w="534" w:type="pct"/>
            <w:tcBorders>
              <w:top w:val="nil"/>
              <w:left w:val="nil"/>
              <w:bottom w:val="single" w:sz="4" w:space="0" w:color="auto"/>
              <w:right w:val="single" w:sz="4" w:space="0" w:color="auto"/>
            </w:tcBorders>
            <w:vAlign w:val="center"/>
            <w:hideMark/>
          </w:tcPr>
          <w:p w14:paraId="1BBD0167"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A CALLE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EB8883" w14:textId="77777777" w:rsidR="008B1AB5" w:rsidRPr="00D801F9" w:rsidRDefault="008B1AB5" w:rsidP="007458FC">
            <w:pPr>
              <w:spacing w:after="0"/>
              <w:rPr>
                <w:rFonts w:ascii="Arial" w:hAnsi="Arial"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E0D6FE" w14:textId="77777777" w:rsidR="008B1AB5" w:rsidRPr="00D801F9" w:rsidRDefault="008B1AB5" w:rsidP="007458FC">
            <w:pPr>
              <w:spacing w:after="0"/>
              <w:rPr>
                <w:rFonts w:ascii="Arial" w:hAnsi="Arial" w:cs="Arial"/>
                <w:b/>
                <w:bCs/>
                <w:sz w:val="20"/>
                <w:szCs w:val="20"/>
              </w:rPr>
            </w:pPr>
          </w:p>
        </w:tc>
      </w:tr>
      <w:tr w:rsidR="00D2558D" w:rsidRPr="00D801F9" w14:paraId="78955157" w14:textId="77777777">
        <w:trPr>
          <w:trHeight w:val="270"/>
        </w:trPr>
        <w:tc>
          <w:tcPr>
            <w:tcW w:w="572" w:type="pct"/>
            <w:tcBorders>
              <w:top w:val="nil"/>
              <w:left w:val="single" w:sz="4" w:space="0" w:color="auto"/>
              <w:bottom w:val="single" w:sz="4" w:space="0" w:color="auto"/>
              <w:right w:val="single" w:sz="4" w:space="0" w:color="auto"/>
            </w:tcBorders>
            <w:vAlign w:val="center"/>
          </w:tcPr>
          <w:p w14:paraId="23B8AA65"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7E6D9B29"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DE6761F"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D4E516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DZITYA</w:t>
            </w:r>
          </w:p>
        </w:tc>
        <w:tc>
          <w:tcPr>
            <w:tcW w:w="993" w:type="pct"/>
            <w:tcBorders>
              <w:top w:val="nil"/>
              <w:left w:val="nil"/>
              <w:bottom w:val="single" w:sz="4" w:space="0" w:color="auto"/>
              <w:right w:val="single" w:sz="4" w:space="0" w:color="auto"/>
            </w:tcBorders>
            <w:vAlign w:val="center"/>
            <w:hideMark/>
          </w:tcPr>
          <w:p w14:paraId="6096144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565.00 </w:t>
            </w:r>
          </w:p>
        </w:tc>
      </w:tr>
      <w:tr w:rsidR="00D2558D" w:rsidRPr="00D801F9" w14:paraId="264F3951" w14:textId="77777777">
        <w:trPr>
          <w:trHeight w:val="270"/>
        </w:trPr>
        <w:tc>
          <w:tcPr>
            <w:tcW w:w="572" w:type="pct"/>
            <w:tcBorders>
              <w:top w:val="nil"/>
              <w:left w:val="single" w:sz="4" w:space="0" w:color="auto"/>
              <w:bottom w:val="single" w:sz="4" w:space="0" w:color="auto"/>
              <w:right w:val="single" w:sz="4" w:space="0" w:color="auto"/>
            </w:tcBorders>
            <w:vAlign w:val="center"/>
          </w:tcPr>
          <w:p w14:paraId="135E7D7B"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2B00895D"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EA278AB"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9FC27B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DZITYA POLIGONO CHUBURNA</w:t>
            </w:r>
          </w:p>
        </w:tc>
        <w:tc>
          <w:tcPr>
            <w:tcW w:w="993" w:type="pct"/>
            <w:tcBorders>
              <w:top w:val="nil"/>
              <w:left w:val="nil"/>
              <w:bottom w:val="single" w:sz="4" w:space="0" w:color="auto"/>
              <w:right w:val="single" w:sz="4" w:space="0" w:color="auto"/>
            </w:tcBorders>
            <w:vAlign w:val="center"/>
            <w:hideMark/>
          </w:tcPr>
          <w:p w14:paraId="698B768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565.00 </w:t>
            </w:r>
          </w:p>
        </w:tc>
      </w:tr>
      <w:tr w:rsidR="00D2558D" w:rsidRPr="00D801F9" w14:paraId="467BF1A8" w14:textId="77777777">
        <w:trPr>
          <w:trHeight w:val="270"/>
        </w:trPr>
        <w:tc>
          <w:tcPr>
            <w:tcW w:w="572" w:type="pct"/>
            <w:tcBorders>
              <w:top w:val="nil"/>
              <w:left w:val="single" w:sz="4" w:space="0" w:color="auto"/>
              <w:bottom w:val="single" w:sz="4" w:space="0" w:color="auto"/>
              <w:right w:val="single" w:sz="4" w:space="0" w:color="auto"/>
            </w:tcBorders>
            <w:vAlign w:val="center"/>
          </w:tcPr>
          <w:p w14:paraId="4856A035"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E4CEB8B"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7F5089E"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E58560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REAL MONTEJO</w:t>
            </w:r>
          </w:p>
        </w:tc>
        <w:tc>
          <w:tcPr>
            <w:tcW w:w="993" w:type="pct"/>
            <w:tcBorders>
              <w:top w:val="nil"/>
              <w:left w:val="nil"/>
              <w:bottom w:val="single" w:sz="4" w:space="0" w:color="auto"/>
              <w:right w:val="single" w:sz="4" w:space="0" w:color="auto"/>
            </w:tcBorders>
            <w:vAlign w:val="center"/>
            <w:hideMark/>
          </w:tcPr>
          <w:p w14:paraId="1DEA744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1,790.00 </w:t>
            </w:r>
          </w:p>
        </w:tc>
      </w:tr>
      <w:tr w:rsidR="00D2558D" w:rsidRPr="00D801F9" w14:paraId="0CF51608" w14:textId="77777777">
        <w:trPr>
          <w:trHeight w:val="270"/>
        </w:trPr>
        <w:tc>
          <w:tcPr>
            <w:tcW w:w="572" w:type="pct"/>
            <w:tcBorders>
              <w:top w:val="nil"/>
              <w:left w:val="single" w:sz="4" w:space="0" w:color="auto"/>
              <w:bottom w:val="single" w:sz="4" w:space="0" w:color="auto"/>
              <w:right w:val="single" w:sz="4" w:space="0" w:color="auto"/>
            </w:tcBorders>
            <w:vAlign w:val="center"/>
          </w:tcPr>
          <w:p w14:paraId="1BF28B68"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2DAD24C"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FC28C51"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58DF00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SAN ANTONIO HOOL</w:t>
            </w:r>
          </w:p>
        </w:tc>
        <w:tc>
          <w:tcPr>
            <w:tcW w:w="993" w:type="pct"/>
            <w:tcBorders>
              <w:top w:val="nil"/>
              <w:left w:val="nil"/>
              <w:bottom w:val="single" w:sz="4" w:space="0" w:color="auto"/>
              <w:right w:val="single" w:sz="4" w:space="0" w:color="auto"/>
            </w:tcBorders>
            <w:vAlign w:val="center"/>
            <w:hideMark/>
          </w:tcPr>
          <w:p w14:paraId="713EB00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565.00 </w:t>
            </w:r>
          </w:p>
        </w:tc>
      </w:tr>
      <w:tr w:rsidR="00D2558D" w:rsidRPr="00D801F9" w14:paraId="56ECEDB6" w14:textId="77777777">
        <w:trPr>
          <w:trHeight w:val="270"/>
        </w:trPr>
        <w:tc>
          <w:tcPr>
            <w:tcW w:w="572" w:type="pct"/>
            <w:tcBorders>
              <w:top w:val="nil"/>
              <w:left w:val="single" w:sz="4" w:space="0" w:color="auto"/>
              <w:bottom w:val="single" w:sz="4" w:space="0" w:color="auto"/>
              <w:right w:val="single" w:sz="4" w:space="0" w:color="auto"/>
            </w:tcBorders>
            <w:vAlign w:val="center"/>
          </w:tcPr>
          <w:p w14:paraId="315AD7A5"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50FAB43"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529E668"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378FF0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TAMARINDOS</w:t>
            </w:r>
          </w:p>
        </w:tc>
        <w:tc>
          <w:tcPr>
            <w:tcW w:w="993" w:type="pct"/>
            <w:tcBorders>
              <w:top w:val="nil"/>
              <w:left w:val="nil"/>
              <w:bottom w:val="single" w:sz="4" w:space="0" w:color="auto"/>
              <w:right w:val="single" w:sz="4" w:space="0" w:color="auto"/>
            </w:tcBorders>
            <w:vAlign w:val="center"/>
            <w:hideMark/>
          </w:tcPr>
          <w:p w14:paraId="03DD2BF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565.00 </w:t>
            </w:r>
          </w:p>
        </w:tc>
      </w:tr>
      <w:tr w:rsidR="00D2558D" w:rsidRPr="00D801F9" w14:paraId="36EE0F84" w14:textId="77777777">
        <w:trPr>
          <w:trHeight w:val="270"/>
        </w:trPr>
        <w:tc>
          <w:tcPr>
            <w:tcW w:w="572" w:type="pct"/>
            <w:tcBorders>
              <w:top w:val="nil"/>
              <w:left w:val="single" w:sz="4" w:space="0" w:color="auto"/>
              <w:bottom w:val="single" w:sz="4" w:space="0" w:color="auto"/>
              <w:right w:val="single" w:sz="4" w:space="0" w:color="auto"/>
            </w:tcBorders>
            <w:vAlign w:val="center"/>
          </w:tcPr>
          <w:p w14:paraId="5A683B6D"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BBCBC68"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294CCA1"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17B173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 DZITYA</w:t>
            </w:r>
          </w:p>
        </w:tc>
        <w:tc>
          <w:tcPr>
            <w:tcW w:w="993" w:type="pct"/>
            <w:tcBorders>
              <w:top w:val="nil"/>
              <w:left w:val="nil"/>
              <w:bottom w:val="single" w:sz="4" w:space="0" w:color="auto"/>
              <w:right w:val="single" w:sz="4" w:space="0" w:color="auto"/>
            </w:tcBorders>
            <w:vAlign w:val="center"/>
            <w:hideMark/>
          </w:tcPr>
          <w:p w14:paraId="4A36E4A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475.00 </w:t>
            </w:r>
          </w:p>
        </w:tc>
      </w:tr>
      <w:tr w:rsidR="00D2558D" w:rsidRPr="00D801F9" w14:paraId="2AD974D4" w14:textId="77777777">
        <w:trPr>
          <w:trHeight w:val="270"/>
        </w:trPr>
        <w:tc>
          <w:tcPr>
            <w:tcW w:w="572" w:type="pct"/>
            <w:tcBorders>
              <w:top w:val="nil"/>
              <w:left w:val="single" w:sz="4" w:space="0" w:color="auto"/>
              <w:bottom w:val="single" w:sz="4" w:space="0" w:color="auto"/>
              <w:right w:val="single" w:sz="4" w:space="0" w:color="auto"/>
            </w:tcBorders>
            <w:vAlign w:val="center"/>
          </w:tcPr>
          <w:p w14:paraId="65D60DAC"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5FD76DB4"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69873A5"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199784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 SAN ANTONIO HOOL</w:t>
            </w:r>
          </w:p>
        </w:tc>
        <w:tc>
          <w:tcPr>
            <w:tcW w:w="993" w:type="pct"/>
            <w:tcBorders>
              <w:top w:val="nil"/>
              <w:left w:val="nil"/>
              <w:bottom w:val="single" w:sz="4" w:space="0" w:color="auto"/>
              <w:right w:val="single" w:sz="4" w:space="0" w:color="auto"/>
            </w:tcBorders>
            <w:vAlign w:val="center"/>
            <w:hideMark/>
          </w:tcPr>
          <w:p w14:paraId="77A9095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310.00 </w:t>
            </w:r>
          </w:p>
        </w:tc>
      </w:tr>
      <w:tr w:rsidR="00D2558D" w:rsidRPr="00D801F9" w14:paraId="7081CB0C" w14:textId="77777777">
        <w:trPr>
          <w:trHeight w:val="270"/>
        </w:trPr>
        <w:tc>
          <w:tcPr>
            <w:tcW w:w="572" w:type="pct"/>
            <w:tcBorders>
              <w:top w:val="nil"/>
              <w:left w:val="single" w:sz="4" w:space="0" w:color="auto"/>
              <w:bottom w:val="single" w:sz="4" w:space="0" w:color="auto"/>
              <w:right w:val="single" w:sz="4" w:space="0" w:color="auto"/>
            </w:tcBorders>
            <w:vAlign w:val="center"/>
          </w:tcPr>
          <w:p w14:paraId="7363BD02"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5456E751"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4F4F65A"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49BB20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AAK ALCHE RESIDENCE</w:t>
            </w:r>
          </w:p>
        </w:tc>
        <w:tc>
          <w:tcPr>
            <w:tcW w:w="993" w:type="pct"/>
            <w:tcBorders>
              <w:top w:val="nil"/>
              <w:left w:val="nil"/>
              <w:bottom w:val="single" w:sz="4" w:space="0" w:color="auto"/>
              <w:right w:val="single" w:sz="4" w:space="0" w:color="auto"/>
            </w:tcBorders>
            <w:vAlign w:val="center"/>
            <w:hideMark/>
          </w:tcPr>
          <w:p w14:paraId="440AE1B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1,311.00 </w:t>
            </w:r>
          </w:p>
        </w:tc>
      </w:tr>
      <w:tr w:rsidR="00D2558D" w:rsidRPr="00D801F9" w14:paraId="5193359E" w14:textId="77777777">
        <w:trPr>
          <w:trHeight w:val="270"/>
        </w:trPr>
        <w:tc>
          <w:tcPr>
            <w:tcW w:w="572" w:type="pct"/>
            <w:tcBorders>
              <w:top w:val="nil"/>
              <w:left w:val="single" w:sz="4" w:space="0" w:color="auto"/>
              <w:bottom w:val="single" w:sz="4" w:space="0" w:color="auto"/>
              <w:right w:val="single" w:sz="4" w:space="0" w:color="auto"/>
            </w:tcBorders>
            <w:vAlign w:val="center"/>
          </w:tcPr>
          <w:p w14:paraId="3E577396"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BFA0E72"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0308F3CD"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97D9E6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ALDEA DZITYA</w:t>
            </w:r>
          </w:p>
        </w:tc>
        <w:tc>
          <w:tcPr>
            <w:tcW w:w="993" w:type="pct"/>
            <w:tcBorders>
              <w:top w:val="nil"/>
              <w:left w:val="nil"/>
              <w:bottom w:val="single" w:sz="4" w:space="0" w:color="auto"/>
              <w:right w:val="single" w:sz="4" w:space="0" w:color="auto"/>
            </w:tcBorders>
            <w:vAlign w:val="center"/>
            <w:hideMark/>
          </w:tcPr>
          <w:p w14:paraId="3333496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1,085.00 </w:t>
            </w:r>
          </w:p>
        </w:tc>
      </w:tr>
      <w:tr w:rsidR="00D2558D" w:rsidRPr="00D801F9" w14:paraId="755E96B8" w14:textId="77777777">
        <w:trPr>
          <w:trHeight w:val="270"/>
        </w:trPr>
        <w:tc>
          <w:tcPr>
            <w:tcW w:w="572" w:type="pct"/>
            <w:tcBorders>
              <w:top w:val="nil"/>
              <w:left w:val="single" w:sz="4" w:space="0" w:color="auto"/>
              <w:bottom w:val="single" w:sz="4" w:space="0" w:color="auto"/>
              <w:right w:val="single" w:sz="4" w:space="0" w:color="auto"/>
            </w:tcBorders>
            <w:vAlign w:val="center"/>
          </w:tcPr>
          <w:p w14:paraId="177CD71D"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2B553420"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7EBD7920"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5DCC81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ALERA</w:t>
            </w:r>
          </w:p>
        </w:tc>
        <w:tc>
          <w:tcPr>
            <w:tcW w:w="993" w:type="pct"/>
            <w:tcBorders>
              <w:top w:val="nil"/>
              <w:left w:val="nil"/>
              <w:bottom w:val="single" w:sz="4" w:space="0" w:color="auto"/>
              <w:right w:val="single" w:sz="4" w:space="0" w:color="auto"/>
            </w:tcBorders>
            <w:vAlign w:val="center"/>
            <w:hideMark/>
          </w:tcPr>
          <w:p w14:paraId="41F52A2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1,085.00 </w:t>
            </w:r>
          </w:p>
        </w:tc>
      </w:tr>
      <w:tr w:rsidR="00D2558D" w:rsidRPr="00D801F9" w14:paraId="181DB362" w14:textId="77777777">
        <w:trPr>
          <w:trHeight w:val="270"/>
        </w:trPr>
        <w:tc>
          <w:tcPr>
            <w:tcW w:w="572" w:type="pct"/>
            <w:tcBorders>
              <w:top w:val="nil"/>
              <w:left w:val="single" w:sz="4" w:space="0" w:color="auto"/>
              <w:bottom w:val="single" w:sz="4" w:space="0" w:color="auto"/>
              <w:right w:val="single" w:sz="4" w:space="0" w:color="auto"/>
            </w:tcBorders>
            <w:vAlign w:val="center"/>
          </w:tcPr>
          <w:p w14:paraId="48C90369"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294A2A4"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7B306310"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A5555D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ALMAVERA</w:t>
            </w:r>
          </w:p>
        </w:tc>
        <w:tc>
          <w:tcPr>
            <w:tcW w:w="993" w:type="pct"/>
            <w:tcBorders>
              <w:top w:val="nil"/>
              <w:left w:val="nil"/>
              <w:bottom w:val="single" w:sz="4" w:space="0" w:color="auto"/>
              <w:right w:val="single" w:sz="4" w:space="0" w:color="auto"/>
            </w:tcBorders>
            <w:vAlign w:val="center"/>
            <w:hideMark/>
          </w:tcPr>
          <w:p w14:paraId="06CA409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945.00 </w:t>
            </w:r>
          </w:p>
        </w:tc>
      </w:tr>
      <w:tr w:rsidR="00D2558D" w:rsidRPr="00D801F9" w14:paraId="5D198E29" w14:textId="77777777">
        <w:trPr>
          <w:trHeight w:val="270"/>
        </w:trPr>
        <w:tc>
          <w:tcPr>
            <w:tcW w:w="572" w:type="pct"/>
            <w:tcBorders>
              <w:top w:val="nil"/>
              <w:left w:val="single" w:sz="4" w:space="0" w:color="auto"/>
              <w:bottom w:val="single" w:sz="4" w:space="0" w:color="auto"/>
              <w:right w:val="single" w:sz="4" w:space="0" w:color="auto"/>
            </w:tcBorders>
            <w:vAlign w:val="center"/>
          </w:tcPr>
          <w:p w14:paraId="4677831A"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71ED67BD"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BB1C20F"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D6E91C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ARIUM BLU</w:t>
            </w:r>
          </w:p>
        </w:tc>
        <w:tc>
          <w:tcPr>
            <w:tcW w:w="993" w:type="pct"/>
            <w:tcBorders>
              <w:top w:val="nil"/>
              <w:left w:val="nil"/>
              <w:bottom w:val="single" w:sz="4" w:space="0" w:color="auto"/>
              <w:right w:val="single" w:sz="4" w:space="0" w:color="auto"/>
            </w:tcBorders>
            <w:vAlign w:val="center"/>
            <w:hideMark/>
          </w:tcPr>
          <w:p w14:paraId="05DBD22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1,085.00 </w:t>
            </w:r>
          </w:p>
        </w:tc>
      </w:tr>
      <w:tr w:rsidR="00D2558D" w:rsidRPr="00D801F9" w14:paraId="1053E203" w14:textId="77777777">
        <w:trPr>
          <w:trHeight w:val="270"/>
        </w:trPr>
        <w:tc>
          <w:tcPr>
            <w:tcW w:w="572" w:type="pct"/>
            <w:tcBorders>
              <w:top w:val="nil"/>
              <w:left w:val="single" w:sz="4" w:space="0" w:color="auto"/>
              <w:bottom w:val="single" w:sz="4" w:space="0" w:color="auto"/>
              <w:right w:val="single" w:sz="4" w:space="0" w:color="auto"/>
            </w:tcBorders>
            <w:vAlign w:val="center"/>
          </w:tcPr>
          <w:p w14:paraId="386FA7FE"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2E8C80BC"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F336E62"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31E876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AVELLANEDA</w:t>
            </w:r>
          </w:p>
        </w:tc>
        <w:tc>
          <w:tcPr>
            <w:tcW w:w="993" w:type="pct"/>
            <w:tcBorders>
              <w:top w:val="nil"/>
              <w:left w:val="nil"/>
              <w:bottom w:val="single" w:sz="4" w:space="0" w:color="auto"/>
              <w:right w:val="single" w:sz="4" w:space="0" w:color="auto"/>
            </w:tcBorders>
            <w:vAlign w:val="center"/>
            <w:hideMark/>
          </w:tcPr>
          <w:p w14:paraId="553C960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1,085.00 </w:t>
            </w:r>
          </w:p>
        </w:tc>
      </w:tr>
      <w:tr w:rsidR="00D2558D" w:rsidRPr="00D801F9" w14:paraId="06CCC7A7" w14:textId="77777777">
        <w:trPr>
          <w:trHeight w:val="270"/>
        </w:trPr>
        <w:tc>
          <w:tcPr>
            <w:tcW w:w="572" w:type="pct"/>
            <w:tcBorders>
              <w:top w:val="nil"/>
              <w:left w:val="single" w:sz="4" w:space="0" w:color="auto"/>
              <w:bottom w:val="single" w:sz="4" w:space="0" w:color="auto"/>
              <w:right w:val="single" w:sz="4" w:space="0" w:color="auto"/>
            </w:tcBorders>
            <w:vAlign w:val="center"/>
          </w:tcPr>
          <w:p w14:paraId="7D12364C"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EB9FE11"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0054A0C8"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9A8BA8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BOHEN</w:t>
            </w:r>
          </w:p>
        </w:tc>
        <w:tc>
          <w:tcPr>
            <w:tcW w:w="993" w:type="pct"/>
            <w:tcBorders>
              <w:top w:val="nil"/>
              <w:left w:val="nil"/>
              <w:bottom w:val="single" w:sz="4" w:space="0" w:color="auto"/>
              <w:right w:val="single" w:sz="4" w:space="0" w:color="auto"/>
            </w:tcBorders>
            <w:vAlign w:val="center"/>
            <w:hideMark/>
          </w:tcPr>
          <w:p w14:paraId="6908846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1,085.00 </w:t>
            </w:r>
          </w:p>
        </w:tc>
      </w:tr>
      <w:tr w:rsidR="00D2558D" w:rsidRPr="00D801F9" w14:paraId="358B00F9" w14:textId="77777777">
        <w:trPr>
          <w:trHeight w:val="270"/>
        </w:trPr>
        <w:tc>
          <w:tcPr>
            <w:tcW w:w="572" w:type="pct"/>
            <w:tcBorders>
              <w:top w:val="nil"/>
              <w:left w:val="single" w:sz="4" w:space="0" w:color="auto"/>
              <w:bottom w:val="single" w:sz="4" w:space="0" w:color="auto"/>
              <w:right w:val="single" w:sz="4" w:space="0" w:color="auto"/>
            </w:tcBorders>
            <w:vAlign w:val="center"/>
          </w:tcPr>
          <w:p w14:paraId="79140FC8"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11AE5BC1"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902A466"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569BA1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BRISA DE OTOÑO</w:t>
            </w:r>
          </w:p>
        </w:tc>
        <w:tc>
          <w:tcPr>
            <w:tcW w:w="993" w:type="pct"/>
            <w:tcBorders>
              <w:top w:val="nil"/>
              <w:left w:val="nil"/>
              <w:bottom w:val="single" w:sz="4" w:space="0" w:color="auto"/>
              <w:right w:val="single" w:sz="4" w:space="0" w:color="auto"/>
            </w:tcBorders>
            <w:vAlign w:val="center"/>
            <w:hideMark/>
          </w:tcPr>
          <w:p w14:paraId="6415DB4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1,085.00 </w:t>
            </w:r>
          </w:p>
        </w:tc>
      </w:tr>
      <w:tr w:rsidR="00D2558D" w:rsidRPr="00D801F9" w14:paraId="100F9BC1" w14:textId="77777777">
        <w:trPr>
          <w:trHeight w:val="270"/>
        </w:trPr>
        <w:tc>
          <w:tcPr>
            <w:tcW w:w="572" w:type="pct"/>
            <w:tcBorders>
              <w:top w:val="nil"/>
              <w:left w:val="single" w:sz="4" w:space="0" w:color="auto"/>
              <w:bottom w:val="single" w:sz="4" w:space="0" w:color="auto"/>
              <w:right w:val="single" w:sz="4" w:space="0" w:color="auto"/>
            </w:tcBorders>
            <w:vAlign w:val="center"/>
          </w:tcPr>
          <w:p w14:paraId="30B12ECB"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185CEF86"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05DAFFC"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5353B4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CERES HOME</w:t>
            </w:r>
          </w:p>
        </w:tc>
        <w:tc>
          <w:tcPr>
            <w:tcW w:w="993" w:type="pct"/>
            <w:tcBorders>
              <w:top w:val="nil"/>
              <w:left w:val="nil"/>
              <w:bottom w:val="single" w:sz="4" w:space="0" w:color="auto"/>
              <w:right w:val="single" w:sz="4" w:space="0" w:color="auto"/>
            </w:tcBorders>
            <w:vAlign w:val="center"/>
            <w:hideMark/>
          </w:tcPr>
          <w:p w14:paraId="462EE4E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1,085.00 </w:t>
            </w:r>
          </w:p>
        </w:tc>
      </w:tr>
      <w:tr w:rsidR="00D2558D" w:rsidRPr="00D801F9" w14:paraId="7FA14D42" w14:textId="77777777">
        <w:trPr>
          <w:trHeight w:val="270"/>
        </w:trPr>
        <w:tc>
          <w:tcPr>
            <w:tcW w:w="572" w:type="pct"/>
            <w:tcBorders>
              <w:top w:val="nil"/>
              <w:left w:val="single" w:sz="4" w:space="0" w:color="auto"/>
              <w:bottom w:val="single" w:sz="4" w:space="0" w:color="auto"/>
              <w:right w:val="single" w:sz="4" w:space="0" w:color="auto"/>
            </w:tcBorders>
            <w:vAlign w:val="center"/>
          </w:tcPr>
          <w:p w14:paraId="41D6F2EF"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E32A106"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7585A18"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385086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DISTRITO DE ARTE</w:t>
            </w:r>
          </w:p>
        </w:tc>
        <w:tc>
          <w:tcPr>
            <w:tcW w:w="993" w:type="pct"/>
            <w:tcBorders>
              <w:top w:val="nil"/>
              <w:left w:val="nil"/>
              <w:bottom w:val="single" w:sz="4" w:space="0" w:color="auto"/>
              <w:right w:val="single" w:sz="4" w:space="0" w:color="auto"/>
            </w:tcBorders>
            <w:vAlign w:val="center"/>
            <w:hideMark/>
          </w:tcPr>
          <w:p w14:paraId="219F844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1,980.00 </w:t>
            </w:r>
          </w:p>
        </w:tc>
      </w:tr>
      <w:tr w:rsidR="00D2558D" w:rsidRPr="00D801F9" w14:paraId="39E4E660" w14:textId="77777777">
        <w:trPr>
          <w:trHeight w:val="270"/>
        </w:trPr>
        <w:tc>
          <w:tcPr>
            <w:tcW w:w="572" w:type="pct"/>
            <w:tcBorders>
              <w:top w:val="nil"/>
              <w:left w:val="single" w:sz="4" w:space="0" w:color="auto"/>
              <w:bottom w:val="single" w:sz="4" w:space="0" w:color="auto"/>
              <w:right w:val="single" w:sz="4" w:space="0" w:color="auto"/>
            </w:tcBorders>
            <w:vAlign w:val="center"/>
          </w:tcPr>
          <w:p w14:paraId="6A1DDE27"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16E05DB4"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8778C92"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D58902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DZITYA 20</w:t>
            </w:r>
          </w:p>
        </w:tc>
        <w:tc>
          <w:tcPr>
            <w:tcW w:w="993" w:type="pct"/>
            <w:tcBorders>
              <w:top w:val="nil"/>
              <w:left w:val="nil"/>
              <w:bottom w:val="single" w:sz="4" w:space="0" w:color="auto"/>
              <w:right w:val="single" w:sz="4" w:space="0" w:color="auto"/>
            </w:tcBorders>
            <w:vAlign w:val="center"/>
            <w:hideMark/>
          </w:tcPr>
          <w:p w14:paraId="299E530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1,085.00 </w:t>
            </w:r>
          </w:p>
        </w:tc>
      </w:tr>
      <w:tr w:rsidR="00D2558D" w:rsidRPr="00D801F9" w14:paraId="049FB621" w14:textId="77777777">
        <w:trPr>
          <w:trHeight w:val="270"/>
        </w:trPr>
        <w:tc>
          <w:tcPr>
            <w:tcW w:w="572" w:type="pct"/>
            <w:tcBorders>
              <w:top w:val="nil"/>
              <w:left w:val="single" w:sz="4" w:space="0" w:color="auto"/>
              <w:bottom w:val="single" w:sz="4" w:space="0" w:color="auto"/>
              <w:right w:val="single" w:sz="4" w:space="0" w:color="auto"/>
            </w:tcBorders>
            <w:vAlign w:val="center"/>
          </w:tcPr>
          <w:p w14:paraId="1D66C3C0"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A704C2F"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112759BB"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DAA065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DZITYA 77</w:t>
            </w:r>
          </w:p>
        </w:tc>
        <w:tc>
          <w:tcPr>
            <w:tcW w:w="993" w:type="pct"/>
            <w:tcBorders>
              <w:top w:val="nil"/>
              <w:left w:val="nil"/>
              <w:bottom w:val="single" w:sz="4" w:space="0" w:color="auto"/>
              <w:right w:val="single" w:sz="4" w:space="0" w:color="auto"/>
            </w:tcBorders>
            <w:vAlign w:val="center"/>
            <w:hideMark/>
          </w:tcPr>
          <w:p w14:paraId="6EC131C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1,190.00 </w:t>
            </w:r>
          </w:p>
        </w:tc>
      </w:tr>
      <w:tr w:rsidR="00D2558D" w:rsidRPr="00D801F9" w14:paraId="5CDCBD33" w14:textId="77777777">
        <w:trPr>
          <w:trHeight w:val="270"/>
        </w:trPr>
        <w:tc>
          <w:tcPr>
            <w:tcW w:w="572" w:type="pct"/>
            <w:tcBorders>
              <w:top w:val="nil"/>
              <w:left w:val="single" w:sz="4" w:space="0" w:color="auto"/>
              <w:bottom w:val="single" w:sz="4" w:space="0" w:color="auto"/>
              <w:right w:val="single" w:sz="4" w:space="0" w:color="auto"/>
            </w:tcBorders>
            <w:vAlign w:val="center"/>
          </w:tcPr>
          <w:p w14:paraId="7E1AB5D3"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1BE5570"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DE09835"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C3C000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DZITYA 9</w:t>
            </w:r>
          </w:p>
        </w:tc>
        <w:tc>
          <w:tcPr>
            <w:tcW w:w="993" w:type="pct"/>
            <w:tcBorders>
              <w:top w:val="nil"/>
              <w:left w:val="nil"/>
              <w:bottom w:val="single" w:sz="4" w:space="0" w:color="auto"/>
              <w:right w:val="single" w:sz="4" w:space="0" w:color="auto"/>
            </w:tcBorders>
            <w:vAlign w:val="center"/>
            <w:hideMark/>
          </w:tcPr>
          <w:p w14:paraId="74D9A6B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1,085.00 </w:t>
            </w:r>
          </w:p>
        </w:tc>
      </w:tr>
      <w:tr w:rsidR="00D2558D" w:rsidRPr="00D801F9" w14:paraId="571657E7" w14:textId="77777777">
        <w:trPr>
          <w:trHeight w:val="540"/>
        </w:trPr>
        <w:tc>
          <w:tcPr>
            <w:tcW w:w="572" w:type="pct"/>
            <w:tcBorders>
              <w:top w:val="nil"/>
              <w:left w:val="single" w:sz="4" w:space="0" w:color="auto"/>
              <w:bottom w:val="single" w:sz="4" w:space="0" w:color="auto"/>
              <w:right w:val="single" w:sz="4" w:space="0" w:color="auto"/>
            </w:tcBorders>
            <w:vAlign w:val="center"/>
          </w:tcPr>
          <w:p w14:paraId="1B5332C2"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1CEFF29"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D1FBB0F"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5580F4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FRACCIONAMIENTO VILLAS SAMSARA</w:t>
            </w:r>
          </w:p>
        </w:tc>
        <w:tc>
          <w:tcPr>
            <w:tcW w:w="993" w:type="pct"/>
            <w:tcBorders>
              <w:top w:val="nil"/>
              <w:left w:val="nil"/>
              <w:bottom w:val="single" w:sz="4" w:space="0" w:color="auto"/>
              <w:right w:val="single" w:sz="4" w:space="0" w:color="auto"/>
            </w:tcBorders>
            <w:vAlign w:val="center"/>
          </w:tcPr>
          <w:p w14:paraId="3E4E2487" w14:textId="77777777" w:rsidR="008B1AB5" w:rsidRPr="00D801F9" w:rsidRDefault="008B1AB5" w:rsidP="007458FC">
            <w:pPr>
              <w:spacing w:after="0"/>
              <w:rPr>
                <w:rFonts w:ascii="Arial" w:hAnsi="Arial" w:cs="Arial"/>
                <w:sz w:val="20"/>
                <w:szCs w:val="20"/>
              </w:rPr>
            </w:pPr>
          </w:p>
          <w:p w14:paraId="56DC28C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1,085.00 </w:t>
            </w:r>
          </w:p>
        </w:tc>
      </w:tr>
      <w:tr w:rsidR="00D2558D" w:rsidRPr="00D801F9" w14:paraId="428D9906" w14:textId="77777777">
        <w:trPr>
          <w:trHeight w:val="270"/>
        </w:trPr>
        <w:tc>
          <w:tcPr>
            <w:tcW w:w="572" w:type="pct"/>
            <w:tcBorders>
              <w:top w:val="nil"/>
              <w:left w:val="single" w:sz="4" w:space="0" w:color="auto"/>
              <w:bottom w:val="single" w:sz="4" w:space="0" w:color="auto"/>
              <w:right w:val="single" w:sz="4" w:space="0" w:color="auto"/>
            </w:tcBorders>
            <w:vAlign w:val="center"/>
          </w:tcPr>
          <w:p w14:paraId="0F37166F"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F6447D0"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523C5D6"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869835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FULGORA</w:t>
            </w:r>
          </w:p>
        </w:tc>
        <w:tc>
          <w:tcPr>
            <w:tcW w:w="993" w:type="pct"/>
            <w:tcBorders>
              <w:top w:val="nil"/>
              <w:left w:val="nil"/>
              <w:bottom w:val="single" w:sz="4" w:space="0" w:color="auto"/>
              <w:right w:val="single" w:sz="4" w:space="0" w:color="auto"/>
            </w:tcBorders>
            <w:vAlign w:val="center"/>
            <w:hideMark/>
          </w:tcPr>
          <w:p w14:paraId="62DFE62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1,880.00 </w:t>
            </w:r>
          </w:p>
        </w:tc>
      </w:tr>
      <w:tr w:rsidR="00D2558D" w:rsidRPr="00D801F9" w14:paraId="74F59FEF" w14:textId="77777777">
        <w:trPr>
          <w:trHeight w:val="270"/>
        </w:trPr>
        <w:tc>
          <w:tcPr>
            <w:tcW w:w="572" w:type="pct"/>
            <w:tcBorders>
              <w:top w:val="nil"/>
              <w:left w:val="single" w:sz="4" w:space="0" w:color="auto"/>
              <w:bottom w:val="single" w:sz="4" w:space="0" w:color="auto"/>
              <w:right w:val="single" w:sz="4" w:space="0" w:color="auto"/>
            </w:tcBorders>
            <w:vAlign w:val="center"/>
          </w:tcPr>
          <w:p w14:paraId="4D3444C2"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93EAE8D"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4BB3C87"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E0DD0B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GRAN CIELO</w:t>
            </w:r>
          </w:p>
        </w:tc>
        <w:tc>
          <w:tcPr>
            <w:tcW w:w="993" w:type="pct"/>
            <w:tcBorders>
              <w:top w:val="nil"/>
              <w:left w:val="nil"/>
              <w:bottom w:val="single" w:sz="4" w:space="0" w:color="auto"/>
              <w:right w:val="single" w:sz="4" w:space="0" w:color="auto"/>
            </w:tcBorders>
            <w:vAlign w:val="center"/>
            <w:hideMark/>
          </w:tcPr>
          <w:p w14:paraId="330C2BB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1,085.00 </w:t>
            </w:r>
          </w:p>
        </w:tc>
      </w:tr>
      <w:tr w:rsidR="00D2558D" w:rsidRPr="00D801F9" w14:paraId="28B3FE3A" w14:textId="77777777">
        <w:trPr>
          <w:trHeight w:val="270"/>
        </w:trPr>
        <w:tc>
          <w:tcPr>
            <w:tcW w:w="572" w:type="pct"/>
            <w:tcBorders>
              <w:top w:val="nil"/>
              <w:left w:val="single" w:sz="4" w:space="0" w:color="auto"/>
              <w:bottom w:val="single" w:sz="4" w:space="0" w:color="auto"/>
              <w:right w:val="single" w:sz="4" w:space="0" w:color="auto"/>
            </w:tcBorders>
            <w:vAlign w:val="center"/>
          </w:tcPr>
          <w:p w14:paraId="0E058438"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4AE1D82"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6AEAA71"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5CD7CF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HARMONIA</w:t>
            </w:r>
          </w:p>
        </w:tc>
        <w:tc>
          <w:tcPr>
            <w:tcW w:w="993" w:type="pct"/>
            <w:tcBorders>
              <w:top w:val="nil"/>
              <w:left w:val="nil"/>
              <w:bottom w:val="single" w:sz="4" w:space="0" w:color="auto"/>
              <w:right w:val="single" w:sz="4" w:space="0" w:color="auto"/>
            </w:tcBorders>
            <w:vAlign w:val="center"/>
            <w:hideMark/>
          </w:tcPr>
          <w:p w14:paraId="073F768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1,085.00 </w:t>
            </w:r>
          </w:p>
        </w:tc>
      </w:tr>
      <w:tr w:rsidR="00D2558D" w:rsidRPr="00D801F9" w14:paraId="4344876B" w14:textId="77777777">
        <w:trPr>
          <w:trHeight w:val="270"/>
        </w:trPr>
        <w:tc>
          <w:tcPr>
            <w:tcW w:w="572" w:type="pct"/>
            <w:tcBorders>
              <w:top w:val="nil"/>
              <w:left w:val="single" w:sz="4" w:space="0" w:color="auto"/>
              <w:bottom w:val="single" w:sz="4" w:space="0" w:color="auto"/>
              <w:right w:val="single" w:sz="4" w:space="0" w:color="auto"/>
            </w:tcBorders>
            <w:vAlign w:val="center"/>
          </w:tcPr>
          <w:p w14:paraId="1C2CCC57"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7DA7F434"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F505D7C"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91F3BC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KANTERA DZITYA</w:t>
            </w:r>
          </w:p>
        </w:tc>
        <w:tc>
          <w:tcPr>
            <w:tcW w:w="993" w:type="pct"/>
            <w:tcBorders>
              <w:top w:val="nil"/>
              <w:left w:val="nil"/>
              <w:bottom w:val="single" w:sz="4" w:space="0" w:color="auto"/>
              <w:right w:val="single" w:sz="4" w:space="0" w:color="auto"/>
            </w:tcBorders>
            <w:vAlign w:val="center"/>
            <w:hideMark/>
          </w:tcPr>
          <w:p w14:paraId="7E454A6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1,085.00 </w:t>
            </w:r>
          </w:p>
        </w:tc>
      </w:tr>
      <w:tr w:rsidR="00D2558D" w:rsidRPr="00D801F9" w14:paraId="580A2252" w14:textId="77777777">
        <w:trPr>
          <w:trHeight w:val="270"/>
        </w:trPr>
        <w:tc>
          <w:tcPr>
            <w:tcW w:w="572" w:type="pct"/>
            <w:tcBorders>
              <w:top w:val="nil"/>
              <w:left w:val="single" w:sz="4" w:space="0" w:color="auto"/>
              <w:bottom w:val="single" w:sz="4" w:space="0" w:color="auto"/>
              <w:right w:val="single" w:sz="4" w:space="0" w:color="auto"/>
            </w:tcBorders>
            <w:vAlign w:val="center"/>
          </w:tcPr>
          <w:p w14:paraId="370BF5A7"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0DBE314"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EA3672E"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DBA45A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KINI</w:t>
            </w:r>
          </w:p>
        </w:tc>
        <w:tc>
          <w:tcPr>
            <w:tcW w:w="993" w:type="pct"/>
            <w:tcBorders>
              <w:top w:val="nil"/>
              <w:left w:val="nil"/>
              <w:bottom w:val="single" w:sz="4" w:space="0" w:color="auto"/>
              <w:right w:val="single" w:sz="4" w:space="0" w:color="auto"/>
            </w:tcBorders>
            <w:vAlign w:val="center"/>
            <w:hideMark/>
          </w:tcPr>
          <w:p w14:paraId="3E0EC78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1,085.00 </w:t>
            </w:r>
          </w:p>
        </w:tc>
      </w:tr>
      <w:tr w:rsidR="00D2558D" w:rsidRPr="00D801F9" w14:paraId="6E6C95DF" w14:textId="77777777">
        <w:trPr>
          <w:trHeight w:val="270"/>
        </w:trPr>
        <w:tc>
          <w:tcPr>
            <w:tcW w:w="572" w:type="pct"/>
            <w:tcBorders>
              <w:top w:val="nil"/>
              <w:left w:val="single" w:sz="4" w:space="0" w:color="auto"/>
              <w:bottom w:val="single" w:sz="4" w:space="0" w:color="auto"/>
              <w:right w:val="single" w:sz="4" w:space="0" w:color="auto"/>
            </w:tcBorders>
            <w:vAlign w:val="center"/>
          </w:tcPr>
          <w:p w14:paraId="17D3832D"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285C1197"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F1BA931"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336A6C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MERIDA FUTURA</w:t>
            </w:r>
          </w:p>
        </w:tc>
        <w:tc>
          <w:tcPr>
            <w:tcW w:w="993" w:type="pct"/>
            <w:tcBorders>
              <w:top w:val="nil"/>
              <w:left w:val="nil"/>
              <w:bottom w:val="single" w:sz="4" w:space="0" w:color="auto"/>
              <w:right w:val="single" w:sz="4" w:space="0" w:color="auto"/>
            </w:tcBorders>
            <w:vAlign w:val="center"/>
            <w:hideMark/>
          </w:tcPr>
          <w:p w14:paraId="32A7E79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1,980.00 </w:t>
            </w:r>
          </w:p>
        </w:tc>
      </w:tr>
      <w:tr w:rsidR="00D2558D" w:rsidRPr="00D801F9" w14:paraId="07FC0B79" w14:textId="77777777">
        <w:trPr>
          <w:trHeight w:val="540"/>
        </w:trPr>
        <w:tc>
          <w:tcPr>
            <w:tcW w:w="572" w:type="pct"/>
            <w:tcBorders>
              <w:top w:val="single" w:sz="4" w:space="0" w:color="auto"/>
              <w:left w:val="single" w:sz="4" w:space="0" w:color="auto"/>
              <w:bottom w:val="single" w:sz="4" w:space="0" w:color="auto"/>
              <w:right w:val="single" w:sz="4" w:space="0" w:color="auto"/>
            </w:tcBorders>
            <w:vAlign w:val="center"/>
          </w:tcPr>
          <w:p w14:paraId="56BE7C2E"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tcPr>
          <w:p w14:paraId="64AEC767"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tcPr>
          <w:p w14:paraId="20249A54"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37414F2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MORATTA PRIVADA RESIDENCIAL</w:t>
            </w:r>
          </w:p>
        </w:tc>
        <w:tc>
          <w:tcPr>
            <w:tcW w:w="993" w:type="pct"/>
            <w:tcBorders>
              <w:top w:val="single" w:sz="4" w:space="0" w:color="auto"/>
              <w:left w:val="nil"/>
              <w:bottom w:val="single" w:sz="4" w:space="0" w:color="auto"/>
              <w:right w:val="single" w:sz="4" w:space="0" w:color="auto"/>
            </w:tcBorders>
            <w:vAlign w:val="center"/>
          </w:tcPr>
          <w:p w14:paraId="5F872FD6" w14:textId="77777777" w:rsidR="008B1AB5" w:rsidRPr="00D801F9" w:rsidRDefault="008B1AB5" w:rsidP="007458FC">
            <w:pPr>
              <w:spacing w:after="0"/>
              <w:rPr>
                <w:rFonts w:ascii="Arial" w:hAnsi="Arial" w:cs="Arial"/>
                <w:sz w:val="20"/>
                <w:szCs w:val="20"/>
              </w:rPr>
            </w:pPr>
          </w:p>
          <w:p w14:paraId="6043115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1,085.00 </w:t>
            </w:r>
          </w:p>
        </w:tc>
      </w:tr>
      <w:tr w:rsidR="00D2558D" w:rsidRPr="00D801F9" w14:paraId="676689CF" w14:textId="77777777">
        <w:trPr>
          <w:trHeight w:val="270"/>
        </w:trPr>
        <w:tc>
          <w:tcPr>
            <w:tcW w:w="572" w:type="pct"/>
            <w:tcBorders>
              <w:top w:val="nil"/>
              <w:left w:val="single" w:sz="4" w:space="0" w:color="auto"/>
              <w:bottom w:val="single" w:sz="4" w:space="0" w:color="auto"/>
              <w:right w:val="single" w:sz="4" w:space="0" w:color="auto"/>
            </w:tcBorders>
            <w:vAlign w:val="center"/>
          </w:tcPr>
          <w:p w14:paraId="6B50D987"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17B5EF34"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9A66BBE"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080274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NID TOWNHOUSES</w:t>
            </w:r>
          </w:p>
        </w:tc>
        <w:tc>
          <w:tcPr>
            <w:tcW w:w="993" w:type="pct"/>
            <w:tcBorders>
              <w:top w:val="nil"/>
              <w:left w:val="nil"/>
              <w:bottom w:val="single" w:sz="4" w:space="0" w:color="auto"/>
              <w:right w:val="single" w:sz="4" w:space="0" w:color="auto"/>
            </w:tcBorders>
            <w:vAlign w:val="center"/>
            <w:hideMark/>
          </w:tcPr>
          <w:p w14:paraId="0F706F3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1,085.00 </w:t>
            </w:r>
          </w:p>
        </w:tc>
      </w:tr>
      <w:tr w:rsidR="00D2558D" w:rsidRPr="00D801F9" w14:paraId="4981468E" w14:textId="77777777">
        <w:trPr>
          <w:trHeight w:val="540"/>
        </w:trPr>
        <w:tc>
          <w:tcPr>
            <w:tcW w:w="572" w:type="pct"/>
            <w:tcBorders>
              <w:top w:val="nil"/>
              <w:left w:val="single" w:sz="4" w:space="0" w:color="auto"/>
              <w:bottom w:val="single" w:sz="4" w:space="0" w:color="auto"/>
              <w:right w:val="single" w:sz="4" w:space="0" w:color="auto"/>
            </w:tcBorders>
            <w:vAlign w:val="center"/>
          </w:tcPr>
          <w:p w14:paraId="63C1B053"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18965019"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98B90CB"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A3EA10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PARQUE CORPORATIVO CAPITOL</w:t>
            </w:r>
          </w:p>
        </w:tc>
        <w:tc>
          <w:tcPr>
            <w:tcW w:w="993" w:type="pct"/>
            <w:tcBorders>
              <w:top w:val="nil"/>
              <w:left w:val="nil"/>
              <w:bottom w:val="single" w:sz="4" w:space="0" w:color="auto"/>
              <w:right w:val="single" w:sz="4" w:space="0" w:color="auto"/>
            </w:tcBorders>
            <w:vAlign w:val="center"/>
          </w:tcPr>
          <w:p w14:paraId="2FB53961" w14:textId="77777777" w:rsidR="008B1AB5" w:rsidRPr="00D801F9" w:rsidRDefault="008B1AB5" w:rsidP="007458FC">
            <w:pPr>
              <w:spacing w:after="0"/>
              <w:rPr>
                <w:rFonts w:ascii="Arial" w:hAnsi="Arial" w:cs="Arial"/>
                <w:sz w:val="20"/>
                <w:szCs w:val="20"/>
              </w:rPr>
            </w:pPr>
          </w:p>
          <w:p w14:paraId="566706E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1,410.00 </w:t>
            </w:r>
          </w:p>
        </w:tc>
      </w:tr>
      <w:tr w:rsidR="00D2558D" w:rsidRPr="00D801F9" w14:paraId="5D19F3DB"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7F7C7F9D"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tcPr>
          <w:p w14:paraId="6638958E"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tcPr>
          <w:p w14:paraId="23CE5B9A"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3E9CF5D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PETRA</w:t>
            </w:r>
          </w:p>
        </w:tc>
        <w:tc>
          <w:tcPr>
            <w:tcW w:w="993" w:type="pct"/>
            <w:tcBorders>
              <w:top w:val="single" w:sz="4" w:space="0" w:color="auto"/>
              <w:left w:val="nil"/>
              <w:bottom w:val="single" w:sz="4" w:space="0" w:color="auto"/>
              <w:right w:val="single" w:sz="4" w:space="0" w:color="auto"/>
            </w:tcBorders>
            <w:vAlign w:val="center"/>
            <w:hideMark/>
          </w:tcPr>
          <w:p w14:paraId="268F28B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1,085.00 </w:t>
            </w:r>
          </w:p>
        </w:tc>
      </w:tr>
      <w:tr w:rsidR="00D2558D" w:rsidRPr="00D801F9" w14:paraId="2330DBA3" w14:textId="77777777">
        <w:trPr>
          <w:trHeight w:val="270"/>
        </w:trPr>
        <w:tc>
          <w:tcPr>
            <w:tcW w:w="572" w:type="pct"/>
            <w:tcBorders>
              <w:top w:val="nil"/>
              <w:left w:val="single" w:sz="4" w:space="0" w:color="auto"/>
              <w:bottom w:val="single" w:sz="4" w:space="0" w:color="auto"/>
              <w:right w:val="single" w:sz="4" w:space="0" w:color="auto"/>
            </w:tcBorders>
            <w:vAlign w:val="center"/>
          </w:tcPr>
          <w:p w14:paraId="47AD10AB"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5565507A"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ACD48CA"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06E398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PRIVADA DZITYA</w:t>
            </w:r>
          </w:p>
        </w:tc>
        <w:tc>
          <w:tcPr>
            <w:tcW w:w="993" w:type="pct"/>
            <w:tcBorders>
              <w:top w:val="nil"/>
              <w:left w:val="nil"/>
              <w:bottom w:val="single" w:sz="4" w:space="0" w:color="auto"/>
              <w:right w:val="single" w:sz="4" w:space="0" w:color="auto"/>
            </w:tcBorders>
            <w:vAlign w:val="center"/>
            <w:hideMark/>
          </w:tcPr>
          <w:p w14:paraId="3FA11F0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1,190.00 </w:t>
            </w:r>
          </w:p>
        </w:tc>
      </w:tr>
      <w:tr w:rsidR="00D2558D" w:rsidRPr="00D801F9" w14:paraId="097CAFAE" w14:textId="77777777">
        <w:trPr>
          <w:trHeight w:val="540"/>
        </w:trPr>
        <w:tc>
          <w:tcPr>
            <w:tcW w:w="572" w:type="pct"/>
            <w:tcBorders>
              <w:top w:val="nil"/>
              <w:left w:val="single" w:sz="4" w:space="0" w:color="auto"/>
              <w:bottom w:val="single" w:sz="4" w:space="0" w:color="auto"/>
              <w:right w:val="single" w:sz="4" w:space="0" w:color="auto"/>
            </w:tcBorders>
            <w:vAlign w:val="center"/>
          </w:tcPr>
          <w:p w14:paraId="2466D29C"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17AA6EB6"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0065ECE6"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13DF08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REAL LAGUNA PRIVADA RESIDENCIAL</w:t>
            </w:r>
          </w:p>
        </w:tc>
        <w:tc>
          <w:tcPr>
            <w:tcW w:w="993" w:type="pct"/>
            <w:tcBorders>
              <w:top w:val="nil"/>
              <w:left w:val="nil"/>
              <w:bottom w:val="single" w:sz="4" w:space="0" w:color="auto"/>
              <w:right w:val="single" w:sz="4" w:space="0" w:color="auto"/>
            </w:tcBorders>
            <w:vAlign w:val="center"/>
          </w:tcPr>
          <w:p w14:paraId="2041FF28" w14:textId="77777777" w:rsidR="008B1AB5" w:rsidRPr="00D801F9" w:rsidRDefault="008B1AB5" w:rsidP="007458FC">
            <w:pPr>
              <w:spacing w:after="0"/>
              <w:rPr>
                <w:rFonts w:ascii="Arial" w:hAnsi="Arial" w:cs="Arial"/>
                <w:sz w:val="20"/>
                <w:szCs w:val="20"/>
              </w:rPr>
            </w:pPr>
          </w:p>
          <w:p w14:paraId="1EE670A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1,790.00 </w:t>
            </w:r>
          </w:p>
        </w:tc>
      </w:tr>
      <w:tr w:rsidR="00D2558D" w:rsidRPr="00D801F9" w14:paraId="7BA90531" w14:textId="77777777">
        <w:trPr>
          <w:trHeight w:val="270"/>
        </w:trPr>
        <w:tc>
          <w:tcPr>
            <w:tcW w:w="572" w:type="pct"/>
            <w:tcBorders>
              <w:top w:val="nil"/>
              <w:left w:val="single" w:sz="4" w:space="0" w:color="auto"/>
              <w:bottom w:val="single" w:sz="4" w:space="0" w:color="auto"/>
              <w:right w:val="single" w:sz="4" w:space="0" w:color="auto"/>
            </w:tcBorders>
            <w:vAlign w:val="center"/>
          </w:tcPr>
          <w:p w14:paraId="0F6C671A"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CBC0F76"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5A9F27D"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3C8905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SEREMOS</w:t>
            </w:r>
          </w:p>
        </w:tc>
        <w:tc>
          <w:tcPr>
            <w:tcW w:w="993" w:type="pct"/>
            <w:tcBorders>
              <w:top w:val="nil"/>
              <w:left w:val="nil"/>
              <w:bottom w:val="single" w:sz="4" w:space="0" w:color="auto"/>
              <w:right w:val="single" w:sz="4" w:space="0" w:color="auto"/>
            </w:tcBorders>
            <w:vAlign w:val="center"/>
            <w:hideMark/>
          </w:tcPr>
          <w:p w14:paraId="0055EE7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1,925.00 </w:t>
            </w:r>
          </w:p>
        </w:tc>
      </w:tr>
      <w:tr w:rsidR="00D2558D" w:rsidRPr="00D801F9" w14:paraId="36C6C16F" w14:textId="77777777">
        <w:trPr>
          <w:trHeight w:val="270"/>
        </w:trPr>
        <w:tc>
          <w:tcPr>
            <w:tcW w:w="572" w:type="pct"/>
            <w:tcBorders>
              <w:top w:val="nil"/>
              <w:left w:val="single" w:sz="4" w:space="0" w:color="auto"/>
              <w:bottom w:val="single" w:sz="4" w:space="0" w:color="auto"/>
              <w:right w:val="single" w:sz="4" w:space="0" w:color="auto"/>
            </w:tcBorders>
            <w:vAlign w:val="center"/>
          </w:tcPr>
          <w:p w14:paraId="1E392616"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1176D078"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16284118"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15603B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SIARA PRIVADA RESIDENCIAL</w:t>
            </w:r>
          </w:p>
        </w:tc>
        <w:tc>
          <w:tcPr>
            <w:tcW w:w="993" w:type="pct"/>
            <w:tcBorders>
              <w:top w:val="nil"/>
              <w:left w:val="nil"/>
              <w:bottom w:val="single" w:sz="4" w:space="0" w:color="auto"/>
              <w:right w:val="single" w:sz="4" w:space="0" w:color="auto"/>
            </w:tcBorders>
            <w:vAlign w:val="center"/>
          </w:tcPr>
          <w:p w14:paraId="7BD9870D" w14:textId="77777777" w:rsidR="008B1AB5" w:rsidRPr="00D801F9" w:rsidRDefault="008B1AB5" w:rsidP="007458FC">
            <w:pPr>
              <w:spacing w:after="0"/>
              <w:rPr>
                <w:rFonts w:ascii="Arial" w:hAnsi="Arial" w:cs="Arial"/>
                <w:sz w:val="20"/>
                <w:szCs w:val="20"/>
              </w:rPr>
            </w:pPr>
          </w:p>
          <w:p w14:paraId="631EFC6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1,880.00 </w:t>
            </w:r>
          </w:p>
        </w:tc>
      </w:tr>
      <w:tr w:rsidR="00D2558D" w:rsidRPr="00D801F9" w14:paraId="53A91EB7" w14:textId="77777777">
        <w:trPr>
          <w:trHeight w:val="270"/>
        </w:trPr>
        <w:tc>
          <w:tcPr>
            <w:tcW w:w="572" w:type="pct"/>
            <w:tcBorders>
              <w:top w:val="nil"/>
              <w:left w:val="single" w:sz="4" w:space="0" w:color="auto"/>
              <w:bottom w:val="single" w:sz="4" w:space="0" w:color="auto"/>
              <w:right w:val="single" w:sz="4" w:space="0" w:color="auto"/>
            </w:tcBorders>
            <w:vAlign w:val="center"/>
          </w:tcPr>
          <w:p w14:paraId="01F77F04"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ED07F11"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FA77502"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640C9A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SUSTENTA</w:t>
            </w:r>
          </w:p>
        </w:tc>
        <w:tc>
          <w:tcPr>
            <w:tcW w:w="993" w:type="pct"/>
            <w:tcBorders>
              <w:top w:val="nil"/>
              <w:left w:val="nil"/>
              <w:bottom w:val="single" w:sz="4" w:space="0" w:color="auto"/>
              <w:right w:val="single" w:sz="4" w:space="0" w:color="auto"/>
            </w:tcBorders>
            <w:vAlign w:val="center"/>
            <w:hideMark/>
          </w:tcPr>
          <w:p w14:paraId="7E851CA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1,085.00 </w:t>
            </w:r>
          </w:p>
        </w:tc>
      </w:tr>
      <w:tr w:rsidR="00D2558D" w:rsidRPr="00D801F9" w14:paraId="2E87CC4A"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1A0C29A0"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tcPr>
          <w:p w14:paraId="5FA59C1D"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tcPr>
          <w:p w14:paraId="6F62FF31"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43E4E1E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TANAH</w:t>
            </w:r>
          </w:p>
        </w:tc>
        <w:tc>
          <w:tcPr>
            <w:tcW w:w="993" w:type="pct"/>
            <w:tcBorders>
              <w:top w:val="single" w:sz="4" w:space="0" w:color="auto"/>
              <w:left w:val="nil"/>
              <w:bottom w:val="single" w:sz="4" w:space="0" w:color="auto"/>
              <w:right w:val="single" w:sz="4" w:space="0" w:color="auto"/>
            </w:tcBorders>
            <w:vAlign w:val="center"/>
            <w:hideMark/>
          </w:tcPr>
          <w:p w14:paraId="3EBB325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1,190.00 </w:t>
            </w:r>
          </w:p>
        </w:tc>
      </w:tr>
      <w:tr w:rsidR="00D2558D" w:rsidRPr="00D801F9" w14:paraId="11B582DE" w14:textId="77777777">
        <w:trPr>
          <w:trHeight w:val="270"/>
        </w:trPr>
        <w:tc>
          <w:tcPr>
            <w:tcW w:w="572" w:type="pct"/>
            <w:tcBorders>
              <w:top w:val="nil"/>
              <w:left w:val="single" w:sz="4" w:space="0" w:color="auto"/>
              <w:bottom w:val="single" w:sz="4" w:space="0" w:color="auto"/>
              <w:right w:val="single" w:sz="4" w:space="0" w:color="auto"/>
            </w:tcBorders>
            <w:vAlign w:val="center"/>
          </w:tcPr>
          <w:p w14:paraId="2AB4F6B2"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7B68CCE6"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7E898345"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C7DE7A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TOWNHOUSES ARENNA</w:t>
            </w:r>
          </w:p>
        </w:tc>
        <w:tc>
          <w:tcPr>
            <w:tcW w:w="993" w:type="pct"/>
            <w:tcBorders>
              <w:top w:val="nil"/>
              <w:left w:val="nil"/>
              <w:bottom w:val="single" w:sz="4" w:space="0" w:color="auto"/>
              <w:right w:val="single" w:sz="4" w:space="0" w:color="auto"/>
            </w:tcBorders>
            <w:vAlign w:val="center"/>
          </w:tcPr>
          <w:p w14:paraId="052DAA33" w14:textId="77777777" w:rsidR="008B1AB5" w:rsidRPr="00D801F9" w:rsidRDefault="008B1AB5" w:rsidP="007458FC">
            <w:pPr>
              <w:spacing w:after="0"/>
              <w:rPr>
                <w:rFonts w:ascii="Arial" w:hAnsi="Arial" w:cs="Arial"/>
                <w:sz w:val="20"/>
                <w:szCs w:val="20"/>
              </w:rPr>
            </w:pPr>
          </w:p>
          <w:p w14:paraId="43E70B9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1,085.00 </w:t>
            </w:r>
          </w:p>
        </w:tc>
      </w:tr>
      <w:tr w:rsidR="00D2558D" w:rsidRPr="00D801F9" w14:paraId="1AAFACFF" w14:textId="77777777">
        <w:trPr>
          <w:trHeight w:val="270"/>
        </w:trPr>
        <w:tc>
          <w:tcPr>
            <w:tcW w:w="572" w:type="pct"/>
            <w:tcBorders>
              <w:top w:val="nil"/>
              <w:left w:val="single" w:sz="4" w:space="0" w:color="auto"/>
              <w:bottom w:val="single" w:sz="4" w:space="0" w:color="auto"/>
              <w:right w:val="single" w:sz="4" w:space="0" w:color="auto"/>
            </w:tcBorders>
            <w:vAlign w:val="center"/>
          </w:tcPr>
          <w:p w14:paraId="7B6A49A6"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7985EB0"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B7569AA"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26395E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TOWNHOUSES TEMOZON</w:t>
            </w:r>
          </w:p>
        </w:tc>
        <w:tc>
          <w:tcPr>
            <w:tcW w:w="993" w:type="pct"/>
            <w:tcBorders>
              <w:top w:val="nil"/>
              <w:left w:val="nil"/>
              <w:bottom w:val="single" w:sz="4" w:space="0" w:color="auto"/>
              <w:right w:val="single" w:sz="4" w:space="0" w:color="auto"/>
            </w:tcBorders>
            <w:vAlign w:val="center"/>
            <w:hideMark/>
          </w:tcPr>
          <w:p w14:paraId="117A44D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1,190.00 </w:t>
            </w:r>
          </w:p>
        </w:tc>
      </w:tr>
      <w:tr w:rsidR="00D2558D" w:rsidRPr="00D801F9" w14:paraId="2C8E0972" w14:textId="77777777">
        <w:trPr>
          <w:trHeight w:val="270"/>
        </w:trPr>
        <w:tc>
          <w:tcPr>
            <w:tcW w:w="572" w:type="pct"/>
            <w:tcBorders>
              <w:top w:val="nil"/>
              <w:left w:val="single" w:sz="4" w:space="0" w:color="auto"/>
              <w:bottom w:val="single" w:sz="4" w:space="0" w:color="auto"/>
              <w:right w:val="single" w:sz="4" w:space="0" w:color="auto"/>
            </w:tcBorders>
            <w:vAlign w:val="center"/>
          </w:tcPr>
          <w:p w14:paraId="608C71A6"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6F0E44B"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272D5CE"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A81216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TOWNHOUSES VOLTERRA</w:t>
            </w:r>
          </w:p>
        </w:tc>
        <w:tc>
          <w:tcPr>
            <w:tcW w:w="993" w:type="pct"/>
            <w:tcBorders>
              <w:top w:val="nil"/>
              <w:left w:val="nil"/>
              <w:bottom w:val="single" w:sz="4" w:space="0" w:color="auto"/>
              <w:right w:val="single" w:sz="4" w:space="0" w:color="auto"/>
            </w:tcBorders>
            <w:vAlign w:val="center"/>
            <w:hideMark/>
          </w:tcPr>
          <w:p w14:paraId="76EAE63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1,190.00 </w:t>
            </w:r>
          </w:p>
        </w:tc>
      </w:tr>
      <w:tr w:rsidR="00D2558D" w:rsidRPr="00D801F9" w14:paraId="72B1C14A"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600D28DD"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single" w:sz="4" w:space="0" w:color="auto"/>
              <w:bottom w:val="single" w:sz="4" w:space="0" w:color="auto"/>
              <w:right w:val="single" w:sz="4" w:space="0" w:color="auto"/>
            </w:tcBorders>
            <w:vAlign w:val="center"/>
          </w:tcPr>
          <w:p w14:paraId="73E586F1"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single" w:sz="4" w:space="0" w:color="auto"/>
              <w:bottom w:val="single" w:sz="4" w:space="0" w:color="auto"/>
              <w:right w:val="single" w:sz="4" w:space="0" w:color="auto"/>
            </w:tcBorders>
            <w:vAlign w:val="center"/>
          </w:tcPr>
          <w:p w14:paraId="4776B187"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single" w:sz="4" w:space="0" w:color="auto"/>
              <w:bottom w:val="single" w:sz="4" w:space="0" w:color="auto"/>
              <w:right w:val="single" w:sz="4" w:space="0" w:color="auto"/>
            </w:tcBorders>
            <w:vAlign w:val="center"/>
            <w:hideMark/>
          </w:tcPr>
          <w:p w14:paraId="2F856A2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VENTARA</w:t>
            </w:r>
          </w:p>
        </w:tc>
        <w:tc>
          <w:tcPr>
            <w:tcW w:w="993" w:type="pct"/>
            <w:tcBorders>
              <w:top w:val="single" w:sz="4" w:space="0" w:color="auto"/>
              <w:left w:val="single" w:sz="4" w:space="0" w:color="auto"/>
              <w:bottom w:val="single" w:sz="4" w:space="0" w:color="auto"/>
              <w:right w:val="single" w:sz="4" w:space="0" w:color="auto"/>
            </w:tcBorders>
            <w:vAlign w:val="center"/>
            <w:hideMark/>
          </w:tcPr>
          <w:p w14:paraId="2C451E8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1,190.00 </w:t>
            </w:r>
          </w:p>
        </w:tc>
      </w:tr>
      <w:tr w:rsidR="00D2558D" w:rsidRPr="00D801F9" w14:paraId="4642700E"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28512B52"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single" w:sz="4" w:space="0" w:color="auto"/>
              <w:bottom w:val="single" w:sz="4" w:space="0" w:color="auto"/>
              <w:right w:val="single" w:sz="4" w:space="0" w:color="auto"/>
            </w:tcBorders>
            <w:vAlign w:val="center"/>
          </w:tcPr>
          <w:p w14:paraId="4CF7B0F2"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single" w:sz="4" w:space="0" w:color="auto"/>
              <w:bottom w:val="single" w:sz="4" w:space="0" w:color="auto"/>
              <w:right w:val="single" w:sz="4" w:space="0" w:color="auto"/>
            </w:tcBorders>
            <w:vAlign w:val="center"/>
          </w:tcPr>
          <w:p w14:paraId="554C0AAE"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single" w:sz="4" w:space="0" w:color="auto"/>
              <w:bottom w:val="single" w:sz="4" w:space="0" w:color="auto"/>
              <w:right w:val="single" w:sz="4" w:space="0" w:color="auto"/>
            </w:tcBorders>
            <w:vAlign w:val="center"/>
            <w:hideMark/>
          </w:tcPr>
          <w:p w14:paraId="61429C1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VIARAN</w:t>
            </w:r>
          </w:p>
        </w:tc>
        <w:tc>
          <w:tcPr>
            <w:tcW w:w="993" w:type="pct"/>
            <w:tcBorders>
              <w:top w:val="single" w:sz="4" w:space="0" w:color="auto"/>
              <w:left w:val="single" w:sz="4" w:space="0" w:color="auto"/>
              <w:bottom w:val="single" w:sz="4" w:space="0" w:color="auto"/>
              <w:right w:val="single" w:sz="4" w:space="0" w:color="auto"/>
            </w:tcBorders>
            <w:vAlign w:val="center"/>
            <w:hideMark/>
          </w:tcPr>
          <w:p w14:paraId="536AE0E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1,085.00 </w:t>
            </w:r>
          </w:p>
        </w:tc>
      </w:tr>
      <w:tr w:rsidR="00D2558D" w:rsidRPr="00D801F9" w14:paraId="10D59E85"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7DD1B222"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single" w:sz="4" w:space="0" w:color="auto"/>
              <w:bottom w:val="single" w:sz="4" w:space="0" w:color="auto"/>
              <w:right w:val="single" w:sz="4" w:space="0" w:color="auto"/>
            </w:tcBorders>
            <w:vAlign w:val="center"/>
          </w:tcPr>
          <w:p w14:paraId="70ABB584"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single" w:sz="4" w:space="0" w:color="auto"/>
              <w:bottom w:val="single" w:sz="4" w:space="0" w:color="auto"/>
              <w:right w:val="single" w:sz="4" w:space="0" w:color="auto"/>
            </w:tcBorders>
            <w:vAlign w:val="center"/>
          </w:tcPr>
          <w:p w14:paraId="065F69D7"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single" w:sz="4" w:space="0" w:color="auto"/>
              <w:bottom w:val="single" w:sz="4" w:space="0" w:color="auto"/>
              <w:right w:val="single" w:sz="4" w:space="0" w:color="auto"/>
            </w:tcBorders>
            <w:vAlign w:val="center"/>
            <w:hideMark/>
          </w:tcPr>
          <w:p w14:paraId="156C0B5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ZENNOVA</w:t>
            </w:r>
          </w:p>
        </w:tc>
        <w:tc>
          <w:tcPr>
            <w:tcW w:w="993" w:type="pct"/>
            <w:tcBorders>
              <w:top w:val="single" w:sz="4" w:space="0" w:color="auto"/>
              <w:left w:val="single" w:sz="4" w:space="0" w:color="auto"/>
              <w:bottom w:val="single" w:sz="4" w:space="0" w:color="auto"/>
              <w:right w:val="single" w:sz="4" w:space="0" w:color="auto"/>
            </w:tcBorders>
            <w:vAlign w:val="center"/>
            <w:hideMark/>
          </w:tcPr>
          <w:p w14:paraId="6CFBBED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1,190.00 </w:t>
            </w:r>
          </w:p>
        </w:tc>
      </w:tr>
      <w:tr w:rsidR="00D2558D" w:rsidRPr="00D801F9" w14:paraId="0963F799"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6E2F0864"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tcPr>
          <w:p w14:paraId="1D61C763"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tcPr>
          <w:p w14:paraId="4B2AD989"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45E83BE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LAS AMERICAS MERIDA</w:t>
            </w:r>
          </w:p>
        </w:tc>
        <w:tc>
          <w:tcPr>
            <w:tcW w:w="993" w:type="pct"/>
            <w:tcBorders>
              <w:top w:val="single" w:sz="4" w:space="0" w:color="auto"/>
              <w:left w:val="nil"/>
              <w:bottom w:val="single" w:sz="4" w:space="0" w:color="auto"/>
              <w:right w:val="single" w:sz="4" w:space="0" w:color="auto"/>
            </w:tcBorders>
            <w:vAlign w:val="center"/>
            <w:hideMark/>
          </w:tcPr>
          <w:p w14:paraId="794FE72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1,085.00 </w:t>
            </w:r>
          </w:p>
        </w:tc>
      </w:tr>
      <w:tr w:rsidR="00D2558D" w:rsidRPr="00D801F9" w14:paraId="75287840" w14:textId="77777777">
        <w:trPr>
          <w:trHeight w:val="270"/>
        </w:trPr>
        <w:tc>
          <w:tcPr>
            <w:tcW w:w="572" w:type="pct"/>
            <w:tcBorders>
              <w:top w:val="nil"/>
              <w:left w:val="single" w:sz="4" w:space="0" w:color="auto"/>
              <w:bottom w:val="single" w:sz="4" w:space="0" w:color="auto"/>
              <w:right w:val="single" w:sz="4" w:space="0" w:color="auto"/>
            </w:tcBorders>
            <w:vAlign w:val="center"/>
          </w:tcPr>
          <w:p w14:paraId="5B1E6B0B"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8FD6342"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BD5A1C8"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DAC687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PARQUE INDUSTRIAL YUCATAN</w:t>
            </w:r>
          </w:p>
        </w:tc>
        <w:tc>
          <w:tcPr>
            <w:tcW w:w="993" w:type="pct"/>
            <w:tcBorders>
              <w:top w:val="nil"/>
              <w:left w:val="nil"/>
              <w:bottom w:val="single" w:sz="4" w:space="0" w:color="auto"/>
              <w:right w:val="single" w:sz="4" w:space="0" w:color="auto"/>
            </w:tcBorders>
            <w:vAlign w:val="center"/>
            <w:hideMark/>
          </w:tcPr>
          <w:p w14:paraId="5A2FC1B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1,410.00 </w:t>
            </w:r>
          </w:p>
        </w:tc>
      </w:tr>
      <w:tr w:rsidR="00D2558D" w:rsidRPr="00D801F9" w14:paraId="17D044DE" w14:textId="77777777">
        <w:trPr>
          <w:trHeight w:val="270"/>
        </w:trPr>
        <w:tc>
          <w:tcPr>
            <w:tcW w:w="572" w:type="pct"/>
            <w:tcBorders>
              <w:top w:val="nil"/>
              <w:left w:val="single" w:sz="4" w:space="0" w:color="auto"/>
              <w:bottom w:val="single" w:sz="4" w:space="0" w:color="auto"/>
              <w:right w:val="single" w:sz="4" w:space="0" w:color="auto"/>
            </w:tcBorders>
            <w:vAlign w:val="center"/>
          </w:tcPr>
          <w:p w14:paraId="2C9A3479"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2DBDE4C"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7EBE95E"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0649A3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PEDREGALES LAS AMERICAS</w:t>
            </w:r>
          </w:p>
        </w:tc>
        <w:tc>
          <w:tcPr>
            <w:tcW w:w="993" w:type="pct"/>
            <w:tcBorders>
              <w:top w:val="nil"/>
              <w:left w:val="nil"/>
              <w:bottom w:val="single" w:sz="4" w:space="0" w:color="auto"/>
              <w:right w:val="single" w:sz="4" w:space="0" w:color="auto"/>
            </w:tcBorders>
            <w:vAlign w:val="center"/>
            <w:hideMark/>
          </w:tcPr>
          <w:p w14:paraId="5E7DB68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1,085.00 </w:t>
            </w:r>
          </w:p>
        </w:tc>
      </w:tr>
      <w:tr w:rsidR="00D2558D" w:rsidRPr="00D801F9" w14:paraId="15170189" w14:textId="77777777">
        <w:trPr>
          <w:trHeight w:val="270"/>
        </w:trPr>
        <w:tc>
          <w:tcPr>
            <w:tcW w:w="572" w:type="pct"/>
            <w:tcBorders>
              <w:top w:val="nil"/>
              <w:left w:val="single" w:sz="4" w:space="0" w:color="auto"/>
              <w:bottom w:val="single" w:sz="4" w:space="0" w:color="auto"/>
              <w:right w:val="single" w:sz="4" w:space="0" w:color="auto"/>
            </w:tcBorders>
            <w:vAlign w:val="center"/>
          </w:tcPr>
          <w:p w14:paraId="2BEEBABD"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07EA015"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14CFFAAE"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9D0AFC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REAL DE DZITYA</w:t>
            </w:r>
          </w:p>
        </w:tc>
        <w:tc>
          <w:tcPr>
            <w:tcW w:w="993" w:type="pct"/>
            <w:tcBorders>
              <w:top w:val="nil"/>
              <w:left w:val="nil"/>
              <w:bottom w:val="single" w:sz="4" w:space="0" w:color="auto"/>
              <w:right w:val="single" w:sz="4" w:space="0" w:color="auto"/>
            </w:tcBorders>
            <w:vAlign w:val="center"/>
            <w:hideMark/>
          </w:tcPr>
          <w:p w14:paraId="25F3CD4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1,130.00 </w:t>
            </w:r>
          </w:p>
        </w:tc>
      </w:tr>
      <w:tr w:rsidR="00D2558D" w:rsidRPr="00D801F9" w14:paraId="11E9F48B" w14:textId="77777777">
        <w:trPr>
          <w:trHeight w:val="540"/>
        </w:trPr>
        <w:tc>
          <w:tcPr>
            <w:tcW w:w="572" w:type="pct"/>
            <w:tcBorders>
              <w:top w:val="nil"/>
              <w:left w:val="single" w:sz="4" w:space="0" w:color="auto"/>
              <w:bottom w:val="single" w:sz="4" w:space="0" w:color="auto"/>
              <w:right w:val="single" w:sz="4" w:space="0" w:color="auto"/>
            </w:tcBorders>
            <w:vAlign w:val="center"/>
          </w:tcPr>
          <w:p w14:paraId="2EA2B3B5"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2D4FB29"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FB43245"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EF93F2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RESIDENCIAL PUERTA DE PIEDRA DZITYA</w:t>
            </w:r>
          </w:p>
        </w:tc>
        <w:tc>
          <w:tcPr>
            <w:tcW w:w="993" w:type="pct"/>
            <w:tcBorders>
              <w:top w:val="nil"/>
              <w:left w:val="nil"/>
              <w:bottom w:val="single" w:sz="4" w:space="0" w:color="auto"/>
              <w:right w:val="single" w:sz="4" w:space="0" w:color="auto"/>
            </w:tcBorders>
            <w:vAlign w:val="center"/>
            <w:hideMark/>
          </w:tcPr>
          <w:p w14:paraId="2AF847D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1,085.00 </w:t>
            </w:r>
          </w:p>
        </w:tc>
      </w:tr>
      <w:tr w:rsidR="00D2558D" w:rsidRPr="00D801F9" w14:paraId="0F6C4457" w14:textId="77777777">
        <w:trPr>
          <w:trHeight w:val="270"/>
        </w:trPr>
        <w:tc>
          <w:tcPr>
            <w:tcW w:w="572" w:type="pct"/>
            <w:tcBorders>
              <w:top w:val="nil"/>
              <w:left w:val="single" w:sz="4" w:space="0" w:color="auto"/>
              <w:bottom w:val="single" w:sz="4" w:space="0" w:color="auto"/>
              <w:right w:val="single" w:sz="4" w:space="0" w:color="auto"/>
            </w:tcBorders>
            <w:vAlign w:val="center"/>
          </w:tcPr>
          <w:p w14:paraId="57572F01"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6B32BE4"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2A7A8FC"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50ABF9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RESIDENCIAL SAC-UH</w:t>
            </w:r>
          </w:p>
        </w:tc>
        <w:tc>
          <w:tcPr>
            <w:tcW w:w="993" w:type="pct"/>
            <w:tcBorders>
              <w:top w:val="nil"/>
              <w:left w:val="nil"/>
              <w:bottom w:val="single" w:sz="4" w:space="0" w:color="auto"/>
              <w:right w:val="single" w:sz="4" w:space="0" w:color="auto"/>
            </w:tcBorders>
            <w:vAlign w:val="center"/>
            <w:hideMark/>
          </w:tcPr>
          <w:p w14:paraId="1865AB6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945.00 </w:t>
            </w:r>
          </w:p>
        </w:tc>
      </w:tr>
      <w:tr w:rsidR="00D2558D" w:rsidRPr="00D801F9" w14:paraId="30B85CCC" w14:textId="77777777">
        <w:trPr>
          <w:trHeight w:val="270"/>
        </w:trPr>
        <w:tc>
          <w:tcPr>
            <w:tcW w:w="572" w:type="pct"/>
            <w:tcBorders>
              <w:top w:val="nil"/>
              <w:left w:val="single" w:sz="4" w:space="0" w:color="auto"/>
              <w:bottom w:val="single" w:sz="4" w:space="0" w:color="auto"/>
              <w:right w:val="single" w:sz="4" w:space="0" w:color="auto"/>
            </w:tcBorders>
            <w:vAlign w:val="center"/>
          </w:tcPr>
          <w:p w14:paraId="47867580"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C569CAD"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71C53EE9"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70B54F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ROYAL DEL PARQUE</w:t>
            </w:r>
          </w:p>
        </w:tc>
        <w:tc>
          <w:tcPr>
            <w:tcW w:w="993" w:type="pct"/>
            <w:tcBorders>
              <w:top w:val="nil"/>
              <w:left w:val="nil"/>
              <w:bottom w:val="single" w:sz="4" w:space="0" w:color="auto"/>
              <w:right w:val="single" w:sz="4" w:space="0" w:color="auto"/>
            </w:tcBorders>
            <w:vAlign w:val="center"/>
            <w:hideMark/>
          </w:tcPr>
          <w:p w14:paraId="48C7B6B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1,085.00 </w:t>
            </w:r>
          </w:p>
        </w:tc>
      </w:tr>
      <w:tr w:rsidR="00D2558D" w:rsidRPr="00D801F9" w14:paraId="083CFEEC" w14:textId="77777777">
        <w:trPr>
          <w:trHeight w:val="270"/>
        </w:trPr>
        <w:tc>
          <w:tcPr>
            <w:tcW w:w="572" w:type="pct"/>
            <w:tcBorders>
              <w:top w:val="nil"/>
              <w:left w:val="single" w:sz="4" w:space="0" w:color="auto"/>
              <w:bottom w:val="single" w:sz="4" w:space="0" w:color="auto"/>
              <w:right w:val="single" w:sz="4" w:space="0" w:color="auto"/>
            </w:tcBorders>
            <w:vAlign w:val="center"/>
          </w:tcPr>
          <w:p w14:paraId="2BCCD64D"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C4619CB"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8586812"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29D66F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SAN ANTONIO RESIDENCIAL</w:t>
            </w:r>
          </w:p>
        </w:tc>
        <w:tc>
          <w:tcPr>
            <w:tcW w:w="993" w:type="pct"/>
            <w:tcBorders>
              <w:top w:val="nil"/>
              <w:left w:val="nil"/>
              <w:bottom w:val="single" w:sz="4" w:space="0" w:color="auto"/>
              <w:right w:val="single" w:sz="4" w:space="0" w:color="auto"/>
            </w:tcBorders>
            <w:vAlign w:val="center"/>
            <w:hideMark/>
          </w:tcPr>
          <w:p w14:paraId="7B83BED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1,085.00 </w:t>
            </w:r>
          </w:p>
        </w:tc>
      </w:tr>
      <w:tr w:rsidR="00D2558D" w:rsidRPr="00D801F9" w14:paraId="19524E04" w14:textId="77777777">
        <w:trPr>
          <w:trHeight w:val="270"/>
        </w:trPr>
        <w:tc>
          <w:tcPr>
            <w:tcW w:w="572" w:type="pct"/>
            <w:tcBorders>
              <w:top w:val="nil"/>
              <w:left w:val="single" w:sz="4" w:space="0" w:color="auto"/>
              <w:bottom w:val="single" w:sz="4" w:space="0" w:color="auto"/>
              <w:right w:val="single" w:sz="4" w:space="0" w:color="auto"/>
            </w:tcBorders>
            <w:vAlign w:val="center"/>
          </w:tcPr>
          <w:p w14:paraId="270C5BDC"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202CBC46"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F3F897E"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38A8C3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SAN ANTONIO NORTE</w:t>
            </w:r>
          </w:p>
        </w:tc>
        <w:tc>
          <w:tcPr>
            <w:tcW w:w="993" w:type="pct"/>
            <w:tcBorders>
              <w:top w:val="nil"/>
              <w:left w:val="nil"/>
              <w:bottom w:val="single" w:sz="4" w:space="0" w:color="auto"/>
              <w:right w:val="single" w:sz="4" w:space="0" w:color="auto"/>
            </w:tcBorders>
            <w:vAlign w:val="center"/>
            <w:hideMark/>
          </w:tcPr>
          <w:p w14:paraId="253264D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1,085.00 </w:t>
            </w:r>
          </w:p>
        </w:tc>
      </w:tr>
      <w:tr w:rsidR="00D2558D" w:rsidRPr="00D801F9" w14:paraId="7FB25BD3" w14:textId="77777777">
        <w:trPr>
          <w:trHeight w:val="270"/>
        </w:trPr>
        <w:tc>
          <w:tcPr>
            <w:tcW w:w="572" w:type="pct"/>
            <w:tcBorders>
              <w:top w:val="nil"/>
              <w:left w:val="single" w:sz="4" w:space="0" w:color="auto"/>
              <w:bottom w:val="single" w:sz="4" w:space="0" w:color="auto"/>
              <w:right w:val="single" w:sz="4" w:space="0" w:color="auto"/>
            </w:tcBorders>
            <w:vAlign w:val="center"/>
          </w:tcPr>
          <w:p w14:paraId="0587A9C0"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087EA5D"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936D3CB"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767DCB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XO'TIK</w:t>
            </w:r>
          </w:p>
        </w:tc>
        <w:tc>
          <w:tcPr>
            <w:tcW w:w="993" w:type="pct"/>
            <w:tcBorders>
              <w:top w:val="nil"/>
              <w:left w:val="nil"/>
              <w:bottom w:val="single" w:sz="4" w:space="0" w:color="auto"/>
              <w:right w:val="single" w:sz="4" w:space="0" w:color="auto"/>
            </w:tcBorders>
            <w:vAlign w:val="center"/>
            <w:hideMark/>
          </w:tcPr>
          <w:p w14:paraId="368AA39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1,085.00 </w:t>
            </w:r>
          </w:p>
        </w:tc>
      </w:tr>
      <w:tr w:rsidR="008B1AB5" w:rsidRPr="00D801F9" w14:paraId="74D26B95" w14:textId="77777777">
        <w:trPr>
          <w:trHeight w:val="270"/>
        </w:trPr>
        <w:tc>
          <w:tcPr>
            <w:tcW w:w="572" w:type="pct"/>
            <w:tcBorders>
              <w:top w:val="nil"/>
              <w:left w:val="single" w:sz="4" w:space="0" w:color="auto"/>
              <w:bottom w:val="single" w:sz="4" w:space="0" w:color="auto"/>
              <w:right w:val="single" w:sz="4" w:space="0" w:color="auto"/>
            </w:tcBorders>
            <w:vAlign w:val="center"/>
          </w:tcPr>
          <w:p w14:paraId="78799F8A"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CEA74EE"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7994BBC7"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9F4C218"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COMPLEMENTO DE SECCIÓN</w:t>
            </w:r>
          </w:p>
        </w:tc>
        <w:tc>
          <w:tcPr>
            <w:tcW w:w="993" w:type="pct"/>
            <w:tcBorders>
              <w:top w:val="nil"/>
              <w:left w:val="nil"/>
              <w:bottom w:val="single" w:sz="4" w:space="0" w:color="auto"/>
              <w:right w:val="single" w:sz="4" w:space="0" w:color="auto"/>
            </w:tcBorders>
            <w:vAlign w:val="center"/>
            <w:hideMark/>
          </w:tcPr>
          <w:p w14:paraId="1DC6F5D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565.00 </w:t>
            </w:r>
          </w:p>
        </w:tc>
      </w:tr>
    </w:tbl>
    <w:p w14:paraId="47762698" w14:textId="77777777" w:rsidR="008B1AB5" w:rsidRPr="00D801F9" w:rsidRDefault="008B1AB5" w:rsidP="007458FC">
      <w:pPr>
        <w:spacing w:after="0"/>
        <w:rPr>
          <w:rFonts w:ascii="Arial" w:hAnsi="Arial" w:cs="Arial"/>
          <w:b/>
          <w:sz w:val="20"/>
          <w:szCs w:val="20"/>
        </w:rPr>
      </w:pPr>
    </w:p>
    <w:p w14:paraId="1AB36B9D"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SECCIÓN 34</w:t>
      </w:r>
    </w:p>
    <w:tbl>
      <w:tblPr>
        <w:tblW w:w="5000" w:type="pct"/>
        <w:tblCellMar>
          <w:left w:w="70" w:type="dxa"/>
          <w:right w:w="70" w:type="dxa"/>
        </w:tblCellMar>
        <w:tblLook w:val="04A0" w:firstRow="1" w:lastRow="0" w:firstColumn="1" w:lastColumn="0" w:noHBand="0" w:noVBand="1"/>
      </w:tblPr>
      <w:tblGrid>
        <w:gridCol w:w="1010"/>
        <w:gridCol w:w="1079"/>
        <w:gridCol w:w="943"/>
        <w:gridCol w:w="4043"/>
        <w:gridCol w:w="1753"/>
      </w:tblGrid>
      <w:tr w:rsidR="00D2558D" w:rsidRPr="00D801F9" w14:paraId="12212E17" w14:textId="77777777">
        <w:trPr>
          <w:trHeight w:val="270"/>
          <w:tblHeader/>
        </w:trPr>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70342A11"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CALLE</w:t>
            </w:r>
          </w:p>
        </w:tc>
        <w:tc>
          <w:tcPr>
            <w:tcW w:w="1145" w:type="pct"/>
            <w:gridSpan w:val="2"/>
            <w:tcBorders>
              <w:top w:val="single" w:sz="4" w:space="0" w:color="auto"/>
              <w:left w:val="nil"/>
              <w:bottom w:val="single" w:sz="4" w:space="0" w:color="auto"/>
              <w:right w:val="single" w:sz="4" w:space="0" w:color="auto"/>
            </w:tcBorders>
            <w:vAlign w:val="center"/>
            <w:hideMark/>
          </w:tcPr>
          <w:p w14:paraId="1C3ECBAF"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TRAMO</w:t>
            </w:r>
          </w:p>
        </w:tc>
        <w:tc>
          <w:tcPr>
            <w:tcW w:w="2290" w:type="pct"/>
            <w:vMerge w:val="restart"/>
            <w:tcBorders>
              <w:top w:val="single" w:sz="4" w:space="0" w:color="auto"/>
              <w:left w:val="single" w:sz="4" w:space="0" w:color="auto"/>
              <w:bottom w:val="single" w:sz="4" w:space="0" w:color="auto"/>
              <w:right w:val="single" w:sz="4" w:space="0" w:color="auto"/>
            </w:tcBorders>
            <w:vAlign w:val="center"/>
            <w:hideMark/>
          </w:tcPr>
          <w:p w14:paraId="3018B5A4"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UNIDAD HABITACIONAL / COMISARÍA</w:t>
            </w:r>
          </w:p>
        </w:tc>
        <w:tc>
          <w:tcPr>
            <w:tcW w:w="993" w:type="pct"/>
            <w:vMerge w:val="restart"/>
            <w:tcBorders>
              <w:top w:val="single" w:sz="4" w:space="0" w:color="auto"/>
              <w:left w:val="single" w:sz="4" w:space="0" w:color="auto"/>
              <w:bottom w:val="single" w:sz="4" w:space="0" w:color="auto"/>
              <w:right w:val="single" w:sz="4" w:space="0" w:color="auto"/>
            </w:tcBorders>
            <w:vAlign w:val="center"/>
            <w:hideMark/>
          </w:tcPr>
          <w:p w14:paraId="3EFD2FD7"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VALOR UNITARIO POR M2</w:t>
            </w:r>
          </w:p>
        </w:tc>
      </w:tr>
      <w:tr w:rsidR="00D2558D" w:rsidRPr="00D801F9" w14:paraId="10B4B699" w14:textId="77777777">
        <w:trPr>
          <w:trHeight w:val="27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F1D9D0" w14:textId="77777777" w:rsidR="008B1AB5" w:rsidRPr="00D801F9" w:rsidRDefault="008B1AB5" w:rsidP="007458FC">
            <w:pPr>
              <w:spacing w:after="0"/>
              <w:rPr>
                <w:rFonts w:ascii="Arial" w:hAnsi="Arial" w:cs="Arial"/>
                <w:b/>
                <w:bCs/>
                <w:sz w:val="20"/>
                <w:szCs w:val="20"/>
              </w:rPr>
            </w:pPr>
          </w:p>
        </w:tc>
        <w:tc>
          <w:tcPr>
            <w:tcW w:w="611" w:type="pct"/>
            <w:tcBorders>
              <w:top w:val="nil"/>
              <w:left w:val="nil"/>
              <w:bottom w:val="single" w:sz="4" w:space="0" w:color="auto"/>
              <w:right w:val="single" w:sz="4" w:space="0" w:color="auto"/>
            </w:tcBorders>
            <w:vAlign w:val="center"/>
            <w:hideMark/>
          </w:tcPr>
          <w:p w14:paraId="623DAF8A"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DE CALLE</w:t>
            </w:r>
          </w:p>
        </w:tc>
        <w:tc>
          <w:tcPr>
            <w:tcW w:w="534" w:type="pct"/>
            <w:tcBorders>
              <w:top w:val="nil"/>
              <w:left w:val="nil"/>
              <w:bottom w:val="single" w:sz="4" w:space="0" w:color="auto"/>
              <w:right w:val="single" w:sz="4" w:space="0" w:color="auto"/>
            </w:tcBorders>
            <w:vAlign w:val="center"/>
            <w:hideMark/>
          </w:tcPr>
          <w:p w14:paraId="73843D10"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A CALLE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277949" w14:textId="77777777" w:rsidR="008B1AB5" w:rsidRPr="00D801F9" w:rsidRDefault="008B1AB5" w:rsidP="007458FC">
            <w:pPr>
              <w:spacing w:after="0"/>
              <w:rPr>
                <w:rFonts w:ascii="Arial" w:hAnsi="Arial"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64C3B5" w14:textId="77777777" w:rsidR="008B1AB5" w:rsidRPr="00D801F9" w:rsidRDefault="008B1AB5" w:rsidP="007458FC">
            <w:pPr>
              <w:spacing w:after="0"/>
              <w:rPr>
                <w:rFonts w:ascii="Arial" w:hAnsi="Arial" w:cs="Arial"/>
                <w:b/>
                <w:bCs/>
                <w:sz w:val="20"/>
                <w:szCs w:val="20"/>
              </w:rPr>
            </w:pPr>
          </w:p>
        </w:tc>
      </w:tr>
      <w:tr w:rsidR="00D2558D" w:rsidRPr="00D801F9" w14:paraId="67671D66" w14:textId="77777777">
        <w:trPr>
          <w:trHeight w:val="270"/>
        </w:trPr>
        <w:tc>
          <w:tcPr>
            <w:tcW w:w="572" w:type="pct"/>
            <w:tcBorders>
              <w:top w:val="nil"/>
              <w:left w:val="single" w:sz="4" w:space="0" w:color="auto"/>
              <w:bottom w:val="single" w:sz="4" w:space="0" w:color="auto"/>
              <w:right w:val="single" w:sz="4" w:space="0" w:color="auto"/>
            </w:tcBorders>
            <w:vAlign w:val="center"/>
          </w:tcPr>
          <w:p w14:paraId="7FCDB5C3"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11C30429"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0183585D"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6E1957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NUCLEO SODZIL</w:t>
            </w:r>
          </w:p>
        </w:tc>
        <w:tc>
          <w:tcPr>
            <w:tcW w:w="993" w:type="pct"/>
            <w:tcBorders>
              <w:top w:val="nil"/>
              <w:left w:val="nil"/>
              <w:bottom w:val="single" w:sz="4" w:space="0" w:color="auto"/>
              <w:right w:val="single" w:sz="4" w:space="0" w:color="auto"/>
            </w:tcBorders>
            <w:vAlign w:val="center"/>
            <w:hideMark/>
          </w:tcPr>
          <w:p w14:paraId="3730D4F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1,880.00 </w:t>
            </w:r>
          </w:p>
        </w:tc>
      </w:tr>
      <w:tr w:rsidR="00D2558D" w:rsidRPr="00D801F9" w14:paraId="2C523997" w14:textId="77777777">
        <w:trPr>
          <w:trHeight w:val="270"/>
        </w:trPr>
        <w:tc>
          <w:tcPr>
            <w:tcW w:w="572" w:type="pct"/>
            <w:tcBorders>
              <w:top w:val="nil"/>
              <w:left w:val="single" w:sz="4" w:space="0" w:color="auto"/>
              <w:bottom w:val="single" w:sz="4" w:space="0" w:color="auto"/>
              <w:right w:val="single" w:sz="4" w:space="0" w:color="auto"/>
            </w:tcBorders>
            <w:vAlign w:val="center"/>
          </w:tcPr>
          <w:p w14:paraId="79DFB867"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16B24C45"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124A87D"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660B0C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 TEMOZON NORTE</w:t>
            </w:r>
          </w:p>
        </w:tc>
        <w:tc>
          <w:tcPr>
            <w:tcW w:w="993" w:type="pct"/>
            <w:tcBorders>
              <w:top w:val="nil"/>
              <w:left w:val="nil"/>
              <w:bottom w:val="single" w:sz="4" w:space="0" w:color="auto"/>
              <w:right w:val="single" w:sz="4" w:space="0" w:color="auto"/>
            </w:tcBorders>
            <w:vAlign w:val="center"/>
            <w:hideMark/>
          </w:tcPr>
          <w:p w14:paraId="466BB02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1,225.00 </w:t>
            </w:r>
          </w:p>
        </w:tc>
      </w:tr>
      <w:tr w:rsidR="00D2558D" w:rsidRPr="00D801F9" w14:paraId="3771F2FC" w14:textId="77777777">
        <w:trPr>
          <w:trHeight w:val="270"/>
        </w:trPr>
        <w:tc>
          <w:tcPr>
            <w:tcW w:w="572" w:type="pct"/>
            <w:tcBorders>
              <w:top w:val="nil"/>
              <w:left w:val="single" w:sz="4" w:space="0" w:color="auto"/>
              <w:bottom w:val="single" w:sz="4" w:space="0" w:color="auto"/>
              <w:right w:val="single" w:sz="4" w:space="0" w:color="auto"/>
            </w:tcBorders>
            <w:vAlign w:val="center"/>
          </w:tcPr>
          <w:p w14:paraId="697812C5"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E750342"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A0ABFD6"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96E4BC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ADARA</w:t>
            </w:r>
          </w:p>
        </w:tc>
        <w:tc>
          <w:tcPr>
            <w:tcW w:w="993" w:type="pct"/>
            <w:tcBorders>
              <w:top w:val="nil"/>
              <w:left w:val="nil"/>
              <w:bottom w:val="single" w:sz="4" w:space="0" w:color="auto"/>
              <w:right w:val="single" w:sz="4" w:space="0" w:color="auto"/>
            </w:tcBorders>
            <w:vAlign w:val="center"/>
            <w:hideMark/>
          </w:tcPr>
          <w:p w14:paraId="175F209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3,010.00 </w:t>
            </w:r>
          </w:p>
        </w:tc>
      </w:tr>
      <w:tr w:rsidR="00D2558D" w:rsidRPr="00D801F9" w14:paraId="312C71C4" w14:textId="77777777">
        <w:trPr>
          <w:trHeight w:val="270"/>
        </w:trPr>
        <w:tc>
          <w:tcPr>
            <w:tcW w:w="572" w:type="pct"/>
            <w:tcBorders>
              <w:top w:val="nil"/>
              <w:left w:val="single" w:sz="4" w:space="0" w:color="auto"/>
              <w:bottom w:val="single" w:sz="4" w:space="0" w:color="auto"/>
              <w:right w:val="single" w:sz="4" w:space="0" w:color="auto"/>
            </w:tcBorders>
            <w:vAlign w:val="center"/>
          </w:tcPr>
          <w:p w14:paraId="298374E1"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327B295"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14FAC59D"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37BD67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ADIA</w:t>
            </w:r>
          </w:p>
        </w:tc>
        <w:tc>
          <w:tcPr>
            <w:tcW w:w="993" w:type="pct"/>
            <w:tcBorders>
              <w:top w:val="nil"/>
              <w:left w:val="nil"/>
              <w:bottom w:val="single" w:sz="4" w:space="0" w:color="auto"/>
              <w:right w:val="single" w:sz="4" w:space="0" w:color="auto"/>
            </w:tcBorders>
            <w:vAlign w:val="center"/>
            <w:hideMark/>
          </w:tcPr>
          <w:p w14:paraId="70DEDF6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3BD1E4F6" w14:textId="77777777">
        <w:trPr>
          <w:trHeight w:val="270"/>
        </w:trPr>
        <w:tc>
          <w:tcPr>
            <w:tcW w:w="572" w:type="pct"/>
            <w:tcBorders>
              <w:top w:val="nil"/>
              <w:left w:val="single" w:sz="4" w:space="0" w:color="auto"/>
              <w:bottom w:val="single" w:sz="4" w:space="0" w:color="auto"/>
              <w:right w:val="single" w:sz="4" w:space="0" w:color="auto"/>
            </w:tcBorders>
            <w:vAlign w:val="center"/>
          </w:tcPr>
          <w:p w14:paraId="11154AD7"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78E4DD63"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7F0E2382"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C753ED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ALDEA BORBOLETA</w:t>
            </w:r>
          </w:p>
        </w:tc>
        <w:tc>
          <w:tcPr>
            <w:tcW w:w="993" w:type="pct"/>
            <w:tcBorders>
              <w:top w:val="nil"/>
              <w:left w:val="nil"/>
              <w:bottom w:val="single" w:sz="4" w:space="0" w:color="auto"/>
              <w:right w:val="single" w:sz="4" w:space="0" w:color="auto"/>
            </w:tcBorders>
            <w:vAlign w:val="center"/>
            <w:hideMark/>
          </w:tcPr>
          <w:p w14:paraId="18F9A23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6E6F9B5F"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7E49934C"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tcPr>
          <w:p w14:paraId="67A4B3F5"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tcPr>
          <w:p w14:paraId="3498A6D4"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5F44F14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ALDEA BORBOLETA II</w:t>
            </w:r>
          </w:p>
        </w:tc>
        <w:tc>
          <w:tcPr>
            <w:tcW w:w="993" w:type="pct"/>
            <w:tcBorders>
              <w:top w:val="single" w:sz="4" w:space="0" w:color="auto"/>
              <w:left w:val="nil"/>
              <w:bottom w:val="single" w:sz="4" w:space="0" w:color="auto"/>
              <w:right w:val="single" w:sz="4" w:space="0" w:color="auto"/>
            </w:tcBorders>
            <w:vAlign w:val="center"/>
            <w:hideMark/>
          </w:tcPr>
          <w:p w14:paraId="72E8F79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016C2F78" w14:textId="77777777">
        <w:trPr>
          <w:trHeight w:val="270"/>
        </w:trPr>
        <w:tc>
          <w:tcPr>
            <w:tcW w:w="572" w:type="pct"/>
            <w:tcBorders>
              <w:top w:val="nil"/>
              <w:left w:val="single" w:sz="4" w:space="0" w:color="auto"/>
              <w:bottom w:val="single" w:sz="4" w:space="0" w:color="auto"/>
              <w:right w:val="single" w:sz="4" w:space="0" w:color="auto"/>
            </w:tcBorders>
            <w:vAlign w:val="center"/>
          </w:tcPr>
          <w:p w14:paraId="4AA86FD7"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AD76D56"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758A5B19"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7D5CCA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ALDEA TEMOZON</w:t>
            </w:r>
          </w:p>
        </w:tc>
        <w:tc>
          <w:tcPr>
            <w:tcW w:w="993" w:type="pct"/>
            <w:tcBorders>
              <w:top w:val="nil"/>
              <w:left w:val="nil"/>
              <w:bottom w:val="single" w:sz="4" w:space="0" w:color="auto"/>
              <w:right w:val="single" w:sz="4" w:space="0" w:color="auto"/>
            </w:tcBorders>
            <w:vAlign w:val="center"/>
            <w:hideMark/>
          </w:tcPr>
          <w:p w14:paraId="40185B1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0D44ACE6" w14:textId="77777777">
        <w:trPr>
          <w:trHeight w:val="270"/>
        </w:trPr>
        <w:tc>
          <w:tcPr>
            <w:tcW w:w="572" w:type="pct"/>
            <w:tcBorders>
              <w:top w:val="nil"/>
              <w:left w:val="single" w:sz="4" w:space="0" w:color="auto"/>
              <w:bottom w:val="single" w:sz="4" w:space="0" w:color="auto"/>
              <w:right w:val="single" w:sz="4" w:space="0" w:color="auto"/>
            </w:tcBorders>
            <w:vAlign w:val="center"/>
          </w:tcPr>
          <w:p w14:paraId="2E65D075"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12FAE562"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E3EAD84"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593790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ALERIA</w:t>
            </w:r>
          </w:p>
        </w:tc>
        <w:tc>
          <w:tcPr>
            <w:tcW w:w="993" w:type="pct"/>
            <w:tcBorders>
              <w:top w:val="nil"/>
              <w:left w:val="nil"/>
              <w:bottom w:val="single" w:sz="4" w:space="0" w:color="auto"/>
              <w:right w:val="single" w:sz="4" w:space="0" w:color="auto"/>
            </w:tcBorders>
            <w:vAlign w:val="center"/>
            <w:hideMark/>
          </w:tcPr>
          <w:p w14:paraId="0597026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02EA5763" w14:textId="77777777">
        <w:trPr>
          <w:trHeight w:val="270"/>
        </w:trPr>
        <w:tc>
          <w:tcPr>
            <w:tcW w:w="572" w:type="pct"/>
            <w:tcBorders>
              <w:top w:val="nil"/>
              <w:left w:val="single" w:sz="4" w:space="0" w:color="auto"/>
              <w:bottom w:val="single" w:sz="4" w:space="0" w:color="auto"/>
              <w:right w:val="single" w:sz="4" w:space="0" w:color="auto"/>
            </w:tcBorders>
            <w:vAlign w:val="center"/>
          </w:tcPr>
          <w:p w14:paraId="1EA9A7DB"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D994E27"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D5826F4"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9DB30F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ALTEZA</w:t>
            </w:r>
          </w:p>
        </w:tc>
        <w:tc>
          <w:tcPr>
            <w:tcW w:w="993" w:type="pct"/>
            <w:tcBorders>
              <w:top w:val="nil"/>
              <w:left w:val="nil"/>
              <w:bottom w:val="single" w:sz="4" w:space="0" w:color="auto"/>
              <w:right w:val="single" w:sz="4" w:space="0" w:color="auto"/>
            </w:tcBorders>
            <w:vAlign w:val="center"/>
            <w:hideMark/>
          </w:tcPr>
          <w:p w14:paraId="58F3254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2,350.00 </w:t>
            </w:r>
          </w:p>
        </w:tc>
      </w:tr>
      <w:tr w:rsidR="00D2558D" w:rsidRPr="00D801F9" w14:paraId="308E7C3F" w14:textId="77777777">
        <w:trPr>
          <w:trHeight w:val="270"/>
        </w:trPr>
        <w:tc>
          <w:tcPr>
            <w:tcW w:w="572" w:type="pct"/>
            <w:tcBorders>
              <w:top w:val="nil"/>
              <w:left w:val="single" w:sz="4" w:space="0" w:color="auto"/>
              <w:bottom w:val="single" w:sz="4" w:space="0" w:color="auto"/>
              <w:right w:val="single" w:sz="4" w:space="0" w:color="auto"/>
            </w:tcBorders>
            <w:vAlign w:val="center"/>
          </w:tcPr>
          <w:p w14:paraId="732719B9"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E12C738"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7171873B"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B5DE51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ALTO VIENTO</w:t>
            </w:r>
          </w:p>
        </w:tc>
        <w:tc>
          <w:tcPr>
            <w:tcW w:w="993" w:type="pct"/>
            <w:tcBorders>
              <w:top w:val="nil"/>
              <w:left w:val="nil"/>
              <w:bottom w:val="single" w:sz="4" w:space="0" w:color="auto"/>
              <w:right w:val="single" w:sz="4" w:space="0" w:color="auto"/>
            </w:tcBorders>
            <w:vAlign w:val="center"/>
            <w:hideMark/>
          </w:tcPr>
          <w:p w14:paraId="4C2B349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4,190.00 </w:t>
            </w:r>
          </w:p>
        </w:tc>
      </w:tr>
      <w:tr w:rsidR="00D2558D" w:rsidRPr="00D801F9" w14:paraId="16F47444"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65415779"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tcPr>
          <w:p w14:paraId="16C5ADF4"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tcPr>
          <w:p w14:paraId="38AF19D2"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307E5F4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ALUA</w:t>
            </w:r>
          </w:p>
        </w:tc>
        <w:tc>
          <w:tcPr>
            <w:tcW w:w="993" w:type="pct"/>
            <w:tcBorders>
              <w:top w:val="single" w:sz="4" w:space="0" w:color="auto"/>
              <w:left w:val="nil"/>
              <w:bottom w:val="single" w:sz="4" w:space="0" w:color="auto"/>
              <w:right w:val="single" w:sz="4" w:space="0" w:color="auto"/>
            </w:tcBorders>
            <w:vAlign w:val="center"/>
            <w:hideMark/>
          </w:tcPr>
          <w:p w14:paraId="7B195C3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6FEC3768" w14:textId="77777777">
        <w:trPr>
          <w:trHeight w:val="270"/>
        </w:trPr>
        <w:tc>
          <w:tcPr>
            <w:tcW w:w="572" w:type="pct"/>
            <w:tcBorders>
              <w:top w:val="nil"/>
              <w:left w:val="single" w:sz="4" w:space="0" w:color="auto"/>
              <w:bottom w:val="single" w:sz="4" w:space="0" w:color="auto"/>
              <w:right w:val="single" w:sz="4" w:space="0" w:color="auto"/>
            </w:tcBorders>
            <w:vAlign w:val="center"/>
          </w:tcPr>
          <w:p w14:paraId="3B1D21F4"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7AC71E5"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D9A3961"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0981A4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AMIDANAH</w:t>
            </w:r>
          </w:p>
        </w:tc>
        <w:tc>
          <w:tcPr>
            <w:tcW w:w="993" w:type="pct"/>
            <w:tcBorders>
              <w:top w:val="nil"/>
              <w:left w:val="nil"/>
              <w:bottom w:val="single" w:sz="4" w:space="0" w:color="auto"/>
              <w:right w:val="single" w:sz="4" w:space="0" w:color="auto"/>
            </w:tcBorders>
            <w:vAlign w:val="center"/>
            <w:hideMark/>
          </w:tcPr>
          <w:p w14:paraId="6633E52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5E695058" w14:textId="77777777">
        <w:trPr>
          <w:trHeight w:val="270"/>
        </w:trPr>
        <w:tc>
          <w:tcPr>
            <w:tcW w:w="572" w:type="pct"/>
            <w:tcBorders>
              <w:top w:val="nil"/>
              <w:left w:val="single" w:sz="4" w:space="0" w:color="auto"/>
              <w:bottom w:val="single" w:sz="4" w:space="0" w:color="auto"/>
              <w:right w:val="single" w:sz="4" w:space="0" w:color="auto"/>
            </w:tcBorders>
            <w:vAlign w:val="center"/>
          </w:tcPr>
          <w:p w14:paraId="54167556"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7CA03516"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9218CD2"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72429A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ANKARA</w:t>
            </w:r>
          </w:p>
        </w:tc>
        <w:tc>
          <w:tcPr>
            <w:tcW w:w="993" w:type="pct"/>
            <w:tcBorders>
              <w:top w:val="nil"/>
              <w:left w:val="nil"/>
              <w:bottom w:val="single" w:sz="4" w:space="0" w:color="auto"/>
              <w:right w:val="single" w:sz="4" w:space="0" w:color="auto"/>
            </w:tcBorders>
            <w:vAlign w:val="center"/>
            <w:hideMark/>
          </w:tcPr>
          <w:p w14:paraId="115E016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3,580.00 </w:t>
            </w:r>
          </w:p>
        </w:tc>
      </w:tr>
      <w:tr w:rsidR="00D2558D" w:rsidRPr="00D801F9" w14:paraId="456AC34F" w14:textId="77777777">
        <w:trPr>
          <w:trHeight w:val="270"/>
        </w:trPr>
        <w:tc>
          <w:tcPr>
            <w:tcW w:w="572" w:type="pct"/>
            <w:tcBorders>
              <w:top w:val="nil"/>
              <w:left w:val="single" w:sz="4" w:space="0" w:color="auto"/>
              <w:bottom w:val="single" w:sz="4" w:space="0" w:color="auto"/>
              <w:right w:val="single" w:sz="4" w:space="0" w:color="auto"/>
            </w:tcBorders>
            <w:vAlign w:val="center"/>
          </w:tcPr>
          <w:p w14:paraId="093C1E15"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25AC47F"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F31372B"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E1E503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ANONA</w:t>
            </w:r>
          </w:p>
        </w:tc>
        <w:tc>
          <w:tcPr>
            <w:tcW w:w="993" w:type="pct"/>
            <w:tcBorders>
              <w:top w:val="nil"/>
              <w:left w:val="nil"/>
              <w:bottom w:val="single" w:sz="4" w:space="0" w:color="auto"/>
              <w:right w:val="single" w:sz="4" w:space="0" w:color="auto"/>
            </w:tcBorders>
            <w:vAlign w:val="center"/>
            <w:hideMark/>
          </w:tcPr>
          <w:p w14:paraId="5BF79DB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22BB565B" w14:textId="77777777">
        <w:trPr>
          <w:trHeight w:val="270"/>
        </w:trPr>
        <w:tc>
          <w:tcPr>
            <w:tcW w:w="572" w:type="pct"/>
            <w:tcBorders>
              <w:top w:val="nil"/>
              <w:left w:val="single" w:sz="4" w:space="0" w:color="auto"/>
              <w:bottom w:val="single" w:sz="4" w:space="0" w:color="auto"/>
              <w:right w:val="single" w:sz="4" w:space="0" w:color="auto"/>
            </w:tcBorders>
            <w:vAlign w:val="center"/>
          </w:tcPr>
          <w:p w14:paraId="2BD38644"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CD2AD00"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943D215"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9DF5DD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ANTHERIA</w:t>
            </w:r>
          </w:p>
        </w:tc>
        <w:tc>
          <w:tcPr>
            <w:tcW w:w="993" w:type="pct"/>
            <w:tcBorders>
              <w:top w:val="nil"/>
              <w:left w:val="nil"/>
              <w:bottom w:val="single" w:sz="4" w:space="0" w:color="auto"/>
              <w:right w:val="single" w:sz="4" w:space="0" w:color="auto"/>
            </w:tcBorders>
            <w:vAlign w:val="center"/>
            <w:hideMark/>
          </w:tcPr>
          <w:p w14:paraId="39202F1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5EE161E7" w14:textId="77777777">
        <w:trPr>
          <w:trHeight w:val="270"/>
        </w:trPr>
        <w:tc>
          <w:tcPr>
            <w:tcW w:w="572" w:type="pct"/>
            <w:tcBorders>
              <w:top w:val="nil"/>
              <w:left w:val="single" w:sz="4" w:space="0" w:color="auto"/>
              <w:bottom w:val="single" w:sz="4" w:space="0" w:color="auto"/>
              <w:right w:val="single" w:sz="4" w:space="0" w:color="auto"/>
            </w:tcBorders>
            <w:vAlign w:val="center"/>
          </w:tcPr>
          <w:p w14:paraId="07ECA21A"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1C136609"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F3E2FA7"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FB6DEF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ARTE Y VIDA</w:t>
            </w:r>
          </w:p>
        </w:tc>
        <w:tc>
          <w:tcPr>
            <w:tcW w:w="993" w:type="pct"/>
            <w:tcBorders>
              <w:top w:val="nil"/>
              <w:left w:val="nil"/>
              <w:bottom w:val="single" w:sz="4" w:space="0" w:color="auto"/>
              <w:right w:val="single" w:sz="4" w:space="0" w:color="auto"/>
            </w:tcBorders>
            <w:vAlign w:val="center"/>
            <w:hideMark/>
          </w:tcPr>
          <w:p w14:paraId="2594F75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70568472" w14:textId="77777777">
        <w:trPr>
          <w:trHeight w:val="270"/>
        </w:trPr>
        <w:tc>
          <w:tcPr>
            <w:tcW w:w="572" w:type="pct"/>
            <w:tcBorders>
              <w:top w:val="nil"/>
              <w:left w:val="single" w:sz="4" w:space="0" w:color="auto"/>
              <w:bottom w:val="single" w:sz="4" w:space="0" w:color="auto"/>
              <w:right w:val="single" w:sz="4" w:space="0" w:color="auto"/>
            </w:tcBorders>
            <w:vAlign w:val="center"/>
          </w:tcPr>
          <w:p w14:paraId="0775B596"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9C3E6BA"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7B773FFD"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8DEC59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ASCALA ETAPA 2</w:t>
            </w:r>
          </w:p>
        </w:tc>
        <w:tc>
          <w:tcPr>
            <w:tcW w:w="993" w:type="pct"/>
            <w:tcBorders>
              <w:top w:val="nil"/>
              <w:left w:val="nil"/>
              <w:bottom w:val="single" w:sz="4" w:space="0" w:color="auto"/>
              <w:right w:val="single" w:sz="4" w:space="0" w:color="auto"/>
            </w:tcBorders>
            <w:vAlign w:val="center"/>
            <w:hideMark/>
          </w:tcPr>
          <w:p w14:paraId="0550303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3EB5FC52" w14:textId="77777777">
        <w:trPr>
          <w:trHeight w:val="270"/>
        </w:trPr>
        <w:tc>
          <w:tcPr>
            <w:tcW w:w="572" w:type="pct"/>
            <w:tcBorders>
              <w:top w:val="nil"/>
              <w:left w:val="single" w:sz="4" w:space="0" w:color="auto"/>
              <w:bottom w:val="single" w:sz="4" w:space="0" w:color="auto"/>
              <w:right w:val="single" w:sz="4" w:space="0" w:color="auto"/>
            </w:tcBorders>
            <w:vAlign w:val="center"/>
          </w:tcPr>
          <w:p w14:paraId="4223FAC8"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79589DC0"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7A8B972"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EDF3D6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ASENSA</w:t>
            </w:r>
          </w:p>
        </w:tc>
        <w:tc>
          <w:tcPr>
            <w:tcW w:w="993" w:type="pct"/>
            <w:tcBorders>
              <w:top w:val="nil"/>
              <w:left w:val="nil"/>
              <w:bottom w:val="single" w:sz="4" w:space="0" w:color="auto"/>
              <w:right w:val="single" w:sz="4" w:space="0" w:color="auto"/>
            </w:tcBorders>
            <w:vAlign w:val="center"/>
            <w:hideMark/>
          </w:tcPr>
          <w:p w14:paraId="554477D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68A785AE"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669DBCBD"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tcPr>
          <w:p w14:paraId="4C5E8E87"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tcPr>
          <w:p w14:paraId="628EB226"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1755453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ASTORIA</w:t>
            </w:r>
          </w:p>
        </w:tc>
        <w:tc>
          <w:tcPr>
            <w:tcW w:w="993" w:type="pct"/>
            <w:tcBorders>
              <w:top w:val="single" w:sz="4" w:space="0" w:color="auto"/>
              <w:left w:val="nil"/>
              <w:bottom w:val="single" w:sz="4" w:space="0" w:color="auto"/>
              <w:right w:val="single" w:sz="4" w:space="0" w:color="auto"/>
            </w:tcBorders>
            <w:vAlign w:val="center"/>
            <w:hideMark/>
          </w:tcPr>
          <w:p w14:paraId="3D4DB1B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3,955.00 </w:t>
            </w:r>
          </w:p>
        </w:tc>
      </w:tr>
      <w:tr w:rsidR="00D2558D" w:rsidRPr="00D801F9" w14:paraId="7008BF58" w14:textId="77777777">
        <w:trPr>
          <w:trHeight w:val="270"/>
        </w:trPr>
        <w:tc>
          <w:tcPr>
            <w:tcW w:w="572" w:type="pct"/>
            <w:tcBorders>
              <w:top w:val="nil"/>
              <w:left w:val="single" w:sz="4" w:space="0" w:color="auto"/>
              <w:bottom w:val="single" w:sz="4" w:space="0" w:color="auto"/>
              <w:right w:val="single" w:sz="4" w:space="0" w:color="auto"/>
            </w:tcBorders>
            <w:vAlign w:val="center"/>
          </w:tcPr>
          <w:p w14:paraId="7DC059FF"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57497A28"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8E02760"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A53555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ATIKA #1 TEMOZON NORTE</w:t>
            </w:r>
          </w:p>
        </w:tc>
        <w:tc>
          <w:tcPr>
            <w:tcW w:w="993" w:type="pct"/>
            <w:tcBorders>
              <w:top w:val="nil"/>
              <w:left w:val="nil"/>
              <w:bottom w:val="single" w:sz="4" w:space="0" w:color="auto"/>
              <w:right w:val="single" w:sz="4" w:space="0" w:color="auto"/>
            </w:tcBorders>
            <w:vAlign w:val="center"/>
            <w:hideMark/>
          </w:tcPr>
          <w:p w14:paraId="39FE68D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3,955.00 </w:t>
            </w:r>
          </w:p>
        </w:tc>
      </w:tr>
      <w:tr w:rsidR="00D2558D" w:rsidRPr="00D801F9" w14:paraId="3959516A" w14:textId="77777777">
        <w:trPr>
          <w:trHeight w:val="270"/>
        </w:trPr>
        <w:tc>
          <w:tcPr>
            <w:tcW w:w="572" w:type="pct"/>
            <w:tcBorders>
              <w:top w:val="nil"/>
              <w:left w:val="single" w:sz="4" w:space="0" w:color="auto"/>
              <w:bottom w:val="single" w:sz="4" w:space="0" w:color="auto"/>
              <w:right w:val="single" w:sz="4" w:space="0" w:color="auto"/>
            </w:tcBorders>
            <w:vAlign w:val="center"/>
          </w:tcPr>
          <w:p w14:paraId="1AA17880"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F987EC6"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8443537"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BBA5D2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AURELIA 12</w:t>
            </w:r>
          </w:p>
        </w:tc>
        <w:tc>
          <w:tcPr>
            <w:tcW w:w="993" w:type="pct"/>
            <w:tcBorders>
              <w:top w:val="nil"/>
              <w:left w:val="nil"/>
              <w:bottom w:val="single" w:sz="4" w:space="0" w:color="auto"/>
              <w:right w:val="single" w:sz="4" w:space="0" w:color="auto"/>
            </w:tcBorders>
            <w:vAlign w:val="center"/>
            <w:hideMark/>
          </w:tcPr>
          <w:p w14:paraId="4794FA7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1D3BE0C5" w14:textId="77777777">
        <w:trPr>
          <w:trHeight w:val="270"/>
        </w:trPr>
        <w:tc>
          <w:tcPr>
            <w:tcW w:w="572" w:type="pct"/>
            <w:tcBorders>
              <w:top w:val="nil"/>
              <w:left w:val="single" w:sz="4" w:space="0" w:color="auto"/>
              <w:bottom w:val="single" w:sz="4" w:space="0" w:color="auto"/>
              <w:right w:val="single" w:sz="4" w:space="0" w:color="auto"/>
            </w:tcBorders>
            <w:vAlign w:val="center"/>
          </w:tcPr>
          <w:p w14:paraId="32953377"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20E41B8C"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A018FFD"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8FDDDB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AVALON</w:t>
            </w:r>
          </w:p>
        </w:tc>
        <w:tc>
          <w:tcPr>
            <w:tcW w:w="993" w:type="pct"/>
            <w:tcBorders>
              <w:top w:val="nil"/>
              <w:left w:val="nil"/>
              <w:bottom w:val="single" w:sz="4" w:space="0" w:color="auto"/>
              <w:right w:val="single" w:sz="4" w:space="0" w:color="auto"/>
            </w:tcBorders>
            <w:vAlign w:val="center"/>
            <w:hideMark/>
          </w:tcPr>
          <w:p w14:paraId="1E2F722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3D3F7A0C" w14:textId="77777777">
        <w:trPr>
          <w:trHeight w:val="270"/>
        </w:trPr>
        <w:tc>
          <w:tcPr>
            <w:tcW w:w="572" w:type="pct"/>
            <w:tcBorders>
              <w:top w:val="nil"/>
              <w:left w:val="single" w:sz="4" w:space="0" w:color="auto"/>
              <w:bottom w:val="single" w:sz="4" w:space="0" w:color="auto"/>
              <w:right w:val="single" w:sz="4" w:space="0" w:color="auto"/>
            </w:tcBorders>
            <w:vAlign w:val="center"/>
          </w:tcPr>
          <w:p w14:paraId="1D2AB6CB"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AB33954"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18AB0C1B"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4FC314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AVANTIA</w:t>
            </w:r>
          </w:p>
        </w:tc>
        <w:tc>
          <w:tcPr>
            <w:tcW w:w="993" w:type="pct"/>
            <w:tcBorders>
              <w:top w:val="nil"/>
              <w:left w:val="nil"/>
              <w:bottom w:val="single" w:sz="4" w:space="0" w:color="auto"/>
              <w:right w:val="single" w:sz="4" w:space="0" w:color="auto"/>
            </w:tcBorders>
            <w:vAlign w:val="center"/>
            <w:hideMark/>
          </w:tcPr>
          <w:p w14:paraId="09FCAB2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05AE6DE6" w14:textId="77777777">
        <w:trPr>
          <w:trHeight w:val="270"/>
        </w:trPr>
        <w:tc>
          <w:tcPr>
            <w:tcW w:w="572" w:type="pct"/>
            <w:tcBorders>
              <w:top w:val="nil"/>
              <w:left w:val="single" w:sz="4" w:space="0" w:color="auto"/>
              <w:bottom w:val="single" w:sz="4" w:space="0" w:color="auto"/>
              <w:right w:val="single" w:sz="4" w:space="0" w:color="auto"/>
            </w:tcBorders>
            <w:vAlign w:val="center"/>
          </w:tcPr>
          <w:p w14:paraId="4739E7A4"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13784AC9"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08D9AA15"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15EAFC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AVEA TOWNHOUSES</w:t>
            </w:r>
          </w:p>
        </w:tc>
        <w:tc>
          <w:tcPr>
            <w:tcW w:w="993" w:type="pct"/>
            <w:tcBorders>
              <w:top w:val="nil"/>
              <w:left w:val="nil"/>
              <w:bottom w:val="single" w:sz="4" w:space="0" w:color="auto"/>
              <w:right w:val="single" w:sz="4" w:space="0" w:color="auto"/>
            </w:tcBorders>
            <w:vAlign w:val="center"/>
            <w:hideMark/>
          </w:tcPr>
          <w:p w14:paraId="488A88C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32F3D89B" w14:textId="77777777">
        <w:trPr>
          <w:trHeight w:val="270"/>
        </w:trPr>
        <w:tc>
          <w:tcPr>
            <w:tcW w:w="572" w:type="pct"/>
            <w:tcBorders>
              <w:top w:val="nil"/>
              <w:left w:val="single" w:sz="4" w:space="0" w:color="auto"/>
              <w:bottom w:val="single" w:sz="4" w:space="0" w:color="auto"/>
              <w:right w:val="single" w:sz="4" w:space="0" w:color="auto"/>
            </w:tcBorders>
            <w:vAlign w:val="center"/>
          </w:tcPr>
          <w:p w14:paraId="0FBAD318"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D40FE96"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1173832E"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77C488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AZANA</w:t>
            </w:r>
          </w:p>
        </w:tc>
        <w:tc>
          <w:tcPr>
            <w:tcW w:w="993" w:type="pct"/>
            <w:tcBorders>
              <w:top w:val="nil"/>
              <w:left w:val="nil"/>
              <w:bottom w:val="single" w:sz="4" w:space="0" w:color="auto"/>
              <w:right w:val="single" w:sz="4" w:space="0" w:color="auto"/>
            </w:tcBorders>
            <w:vAlign w:val="center"/>
            <w:hideMark/>
          </w:tcPr>
          <w:p w14:paraId="15F6AA6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3,610.00 </w:t>
            </w:r>
          </w:p>
        </w:tc>
      </w:tr>
      <w:tr w:rsidR="00D2558D" w:rsidRPr="00D801F9" w14:paraId="60BED193" w14:textId="77777777">
        <w:trPr>
          <w:trHeight w:val="270"/>
        </w:trPr>
        <w:tc>
          <w:tcPr>
            <w:tcW w:w="572" w:type="pct"/>
            <w:tcBorders>
              <w:top w:val="nil"/>
              <w:left w:val="single" w:sz="4" w:space="0" w:color="auto"/>
              <w:bottom w:val="single" w:sz="4" w:space="0" w:color="auto"/>
              <w:right w:val="single" w:sz="4" w:space="0" w:color="auto"/>
            </w:tcBorders>
            <w:vAlign w:val="center"/>
          </w:tcPr>
          <w:p w14:paraId="4FC98C12"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20F7F9C"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79F3AD2"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2A0582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BALEA</w:t>
            </w:r>
          </w:p>
        </w:tc>
        <w:tc>
          <w:tcPr>
            <w:tcW w:w="993" w:type="pct"/>
            <w:tcBorders>
              <w:top w:val="nil"/>
              <w:left w:val="nil"/>
              <w:bottom w:val="single" w:sz="4" w:space="0" w:color="auto"/>
              <w:right w:val="single" w:sz="4" w:space="0" w:color="auto"/>
            </w:tcBorders>
            <w:vAlign w:val="center"/>
            <w:hideMark/>
          </w:tcPr>
          <w:p w14:paraId="7C62435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219B54EC" w14:textId="77777777">
        <w:trPr>
          <w:trHeight w:val="270"/>
        </w:trPr>
        <w:tc>
          <w:tcPr>
            <w:tcW w:w="572" w:type="pct"/>
            <w:tcBorders>
              <w:top w:val="nil"/>
              <w:left w:val="single" w:sz="4" w:space="0" w:color="auto"/>
              <w:bottom w:val="single" w:sz="4" w:space="0" w:color="auto"/>
              <w:right w:val="single" w:sz="4" w:space="0" w:color="auto"/>
            </w:tcBorders>
            <w:vAlign w:val="center"/>
          </w:tcPr>
          <w:p w14:paraId="137AD43D"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A2CE7D9"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7C758CE"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5A6C30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BAOBA</w:t>
            </w:r>
          </w:p>
        </w:tc>
        <w:tc>
          <w:tcPr>
            <w:tcW w:w="993" w:type="pct"/>
            <w:tcBorders>
              <w:top w:val="nil"/>
              <w:left w:val="nil"/>
              <w:bottom w:val="single" w:sz="4" w:space="0" w:color="auto"/>
              <w:right w:val="single" w:sz="4" w:space="0" w:color="auto"/>
            </w:tcBorders>
            <w:vAlign w:val="center"/>
            <w:hideMark/>
          </w:tcPr>
          <w:p w14:paraId="3994EED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1,880.00 </w:t>
            </w:r>
          </w:p>
        </w:tc>
      </w:tr>
      <w:tr w:rsidR="00D2558D" w:rsidRPr="00D801F9" w14:paraId="60FEC5B1" w14:textId="77777777">
        <w:trPr>
          <w:trHeight w:val="270"/>
        </w:trPr>
        <w:tc>
          <w:tcPr>
            <w:tcW w:w="572" w:type="pct"/>
            <w:tcBorders>
              <w:top w:val="nil"/>
              <w:left w:val="single" w:sz="4" w:space="0" w:color="auto"/>
              <w:bottom w:val="single" w:sz="4" w:space="0" w:color="auto"/>
              <w:right w:val="single" w:sz="4" w:space="0" w:color="auto"/>
            </w:tcBorders>
            <w:vAlign w:val="center"/>
          </w:tcPr>
          <w:p w14:paraId="5F1598A8"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5A8E4457"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1EE0993F"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963BEF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BONA</w:t>
            </w:r>
          </w:p>
        </w:tc>
        <w:tc>
          <w:tcPr>
            <w:tcW w:w="993" w:type="pct"/>
            <w:tcBorders>
              <w:top w:val="nil"/>
              <w:left w:val="nil"/>
              <w:bottom w:val="single" w:sz="4" w:space="0" w:color="auto"/>
              <w:right w:val="single" w:sz="4" w:space="0" w:color="auto"/>
            </w:tcBorders>
            <w:vAlign w:val="center"/>
            <w:hideMark/>
          </w:tcPr>
          <w:p w14:paraId="72A28CC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3,610.00 </w:t>
            </w:r>
          </w:p>
        </w:tc>
      </w:tr>
      <w:tr w:rsidR="00D2558D" w:rsidRPr="00D801F9" w14:paraId="71B522BF" w14:textId="77777777">
        <w:trPr>
          <w:trHeight w:val="270"/>
        </w:trPr>
        <w:tc>
          <w:tcPr>
            <w:tcW w:w="572" w:type="pct"/>
            <w:tcBorders>
              <w:top w:val="nil"/>
              <w:left w:val="single" w:sz="4" w:space="0" w:color="auto"/>
              <w:bottom w:val="single" w:sz="4" w:space="0" w:color="auto"/>
              <w:right w:val="single" w:sz="4" w:space="0" w:color="auto"/>
            </w:tcBorders>
            <w:vAlign w:val="center"/>
          </w:tcPr>
          <w:p w14:paraId="28F301A0"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D92274D"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AFA7616"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590FDE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BUREA</w:t>
            </w:r>
          </w:p>
        </w:tc>
        <w:tc>
          <w:tcPr>
            <w:tcW w:w="993" w:type="pct"/>
            <w:tcBorders>
              <w:top w:val="nil"/>
              <w:left w:val="nil"/>
              <w:bottom w:val="single" w:sz="4" w:space="0" w:color="auto"/>
              <w:right w:val="single" w:sz="4" w:space="0" w:color="auto"/>
            </w:tcBorders>
            <w:vAlign w:val="center"/>
            <w:hideMark/>
          </w:tcPr>
          <w:p w14:paraId="1669BE4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1B7CD2B9" w14:textId="77777777">
        <w:trPr>
          <w:trHeight w:val="270"/>
        </w:trPr>
        <w:tc>
          <w:tcPr>
            <w:tcW w:w="572" w:type="pct"/>
            <w:tcBorders>
              <w:top w:val="nil"/>
              <w:left w:val="single" w:sz="4" w:space="0" w:color="auto"/>
              <w:bottom w:val="single" w:sz="4" w:space="0" w:color="auto"/>
              <w:right w:val="single" w:sz="4" w:space="0" w:color="auto"/>
            </w:tcBorders>
            <w:vAlign w:val="center"/>
          </w:tcPr>
          <w:p w14:paraId="4D02F6BE"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5C0AC85"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BA72775"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6A195B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CABO NORTE</w:t>
            </w:r>
          </w:p>
        </w:tc>
        <w:tc>
          <w:tcPr>
            <w:tcW w:w="993" w:type="pct"/>
            <w:tcBorders>
              <w:top w:val="nil"/>
              <w:left w:val="nil"/>
              <w:bottom w:val="single" w:sz="4" w:space="0" w:color="auto"/>
              <w:right w:val="single" w:sz="4" w:space="0" w:color="auto"/>
            </w:tcBorders>
            <w:vAlign w:val="center"/>
            <w:hideMark/>
          </w:tcPr>
          <w:p w14:paraId="5FFA2C2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6,000.00 </w:t>
            </w:r>
          </w:p>
        </w:tc>
      </w:tr>
      <w:tr w:rsidR="00D2558D" w:rsidRPr="00D801F9" w14:paraId="3D237220" w14:textId="77777777">
        <w:trPr>
          <w:trHeight w:val="270"/>
        </w:trPr>
        <w:tc>
          <w:tcPr>
            <w:tcW w:w="572" w:type="pct"/>
            <w:tcBorders>
              <w:top w:val="nil"/>
              <w:left w:val="single" w:sz="4" w:space="0" w:color="auto"/>
              <w:bottom w:val="single" w:sz="4" w:space="0" w:color="auto"/>
              <w:right w:val="single" w:sz="4" w:space="0" w:color="auto"/>
            </w:tcBorders>
            <w:vAlign w:val="center"/>
          </w:tcPr>
          <w:p w14:paraId="1EACD508"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77554DE"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1B45B4FF"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C3D672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CAMPUS UNIVERSITY CITY</w:t>
            </w:r>
          </w:p>
        </w:tc>
        <w:tc>
          <w:tcPr>
            <w:tcW w:w="993" w:type="pct"/>
            <w:tcBorders>
              <w:top w:val="nil"/>
              <w:left w:val="nil"/>
              <w:bottom w:val="single" w:sz="4" w:space="0" w:color="auto"/>
              <w:right w:val="single" w:sz="4" w:space="0" w:color="auto"/>
            </w:tcBorders>
            <w:vAlign w:val="center"/>
            <w:hideMark/>
          </w:tcPr>
          <w:p w14:paraId="3AAA950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3,580.00 </w:t>
            </w:r>
          </w:p>
        </w:tc>
      </w:tr>
      <w:tr w:rsidR="00D2558D" w:rsidRPr="00D801F9" w14:paraId="1ECA2D24" w14:textId="77777777">
        <w:trPr>
          <w:trHeight w:val="270"/>
        </w:trPr>
        <w:tc>
          <w:tcPr>
            <w:tcW w:w="572" w:type="pct"/>
            <w:tcBorders>
              <w:top w:val="nil"/>
              <w:left w:val="single" w:sz="4" w:space="0" w:color="auto"/>
              <w:bottom w:val="single" w:sz="4" w:space="0" w:color="auto"/>
              <w:right w:val="single" w:sz="4" w:space="0" w:color="auto"/>
            </w:tcBorders>
            <w:vAlign w:val="center"/>
          </w:tcPr>
          <w:p w14:paraId="13DE0DE5"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8C7BC9E"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19BDC9B"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36AECA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CASTELNOVO</w:t>
            </w:r>
          </w:p>
        </w:tc>
        <w:tc>
          <w:tcPr>
            <w:tcW w:w="993" w:type="pct"/>
            <w:tcBorders>
              <w:top w:val="nil"/>
              <w:left w:val="nil"/>
              <w:bottom w:val="single" w:sz="4" w:space="0" w:color="auto"/>
              <w:right w:val="single" w:sz="4" w:space="0" w:color="auto"/>
            </w:tcBorders>
            <w:vAlign w:val="center"/>
            <w:hideMark/>
          </w:tcPr>
          <w:p w14:paraId="7806251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4DB8E2CC" w14:textId="77777777">
        <w:trPr>
          <w:trHeight w:val="270"/>
        </w:trPr>
        <w:tc>
          <w:tcPr>
            <w:tcW w:w="572" w:type="pct"/>
            <w:tcBorders>
              <w:top w:val="nil"/>
              <w:left w:val="single" w:sz="4" w:space="0" w:color="auto"/>
              <w:bottom w:val="single" w:sz="4" w:space="0" w:color="auto"/>
              <w:right w:val="single" w:sz="4" w:space="0" w:color="auto"/>
            </w:tcBorders>
            <w:vAlign w:val="center"/>
          </w:tcPr>
          <w:p w14:paraId="4D3277B3"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2426DBA8"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01C57668"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F5C140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CENTRO TEMOZON</w:t>
            </w:r>
          </w:p>
        </w:tc>
        <w:tc>
          <w:tcPr>
            <w:tcW w:w="993" w:type="pct"/>
            <w:tcBorders>
              <w:top w:val="nil"/>
              <w:left w:val="nil"/>
              <w:bottom w:val="single" w:sz="4" w:space="0" w:color="auto"/>
              <w:right w:val="single" w:sz="4" w:space="0" w:color="auto"/>
            </w:tcBorders>
            <w:vAlign w:val="center"/>
            <w:hideMark/>
          </w:tcPr>
          <w:p w14:paraId="5A7821E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3,580.00 </w:t>
            </w:r>
          </w:p>
        </w:tc>
      </w:tr>
      <w:tr w:rsidR="00D2558D" w:rsidRPr="00D801F9" w14:paraId="20B3C242" w14:textId="77777777">
        <w:trPr>
          <w:trHeight w:val="270"/>
        </w:trPr>
        <w:tc>
          <w:tcPr>
            <w:tcW w:w="572" w:type="pct"/>
            <w:tcBorders>
              <w:top w:val="nil"/>
              <w:left w:val="single" w:sz="4" w:space="0" w:color="auto"/>
              <w:bottom w:val="single" w:sz="4" w:space="0" w:color="auto"/>
              <w:right w:val="single" w:sz="4" w:space="0" w:color="auto"/>
            </w:tcBorders>
            <w:vAlign w:val="center"/>
          </w:tcPr>
          <w:p w14:paraId="48E18413"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E94B030"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7937C866"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C0FDC4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CITY HOME TEMOZON</w:t>
            </w:r>
          </w:p>
        </w:tc>
        <w:tc>
          <w:tcPr>
            <w:tcW w:w="993" w:type="pct"/>
            <w:tcBorders>
              <w:top w:val="nil"/>
              <w:left w:val="nil"/>
              <w:bottom w:val="single" w:sz="4" w:space="0" w:color="auto"/>
              <w:right w:val="single" w:sz="4" w:space="0" w:color="auto"/>
            </w:tcBorders>
            <w:vAlign w:val="center"/>
            <w:hideMark/>
          </w:tcPr>
          <w:p w14:paraId="378266E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561C449E"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2B3012E1"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tcPr>
          <w:p w14:paraId="6E50FE5A"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tcPr>
          <w:p w14:paraId="343AC0E0"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4D0626B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CONJUNTO CATENA</w:t>
            </w:r>
          </w:p>
        </w:tc>
        <w:tc>
          <w:tcPr>
            <w:tcW w:w="993" w:type="pct"/>
            <w:tcBorders>
              <w:top w:val="single" w:sz="4" w:space="0" w:color="auto"/>
              <w:left w:val="nil"/>
              <w:bottom w:val="single" w:sz="4" w:space="0" w:color="auto"/>
              <w:right w:val="single" w:sz="4" w:space="0" w:color="auto"/>
            </w:tcBorders>
            <w:vAlign w:val="center"/>
            <w:hideMark/>
          </w:tcPr>
          <w:p w14:paraId="0008366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43149B4D" w14:textId="77777777">
        <w:trPr>
          <w:trHeight w:val="270"/>
        </w:trPr>
        <w:tc>
          <w:tcPr>
            <w:tcW w:w="572" w:type="pct"/>
            <w:tcBorders>
              <w:top w:val="nil"/>
              <w:left w:val="single" w:sz="4" w:space="0" w:color="auto"/>
              <w:bottom w:val="single" w:sz="4" w:space="0" w:color="auto"/>
              <w:right w:val="single" w:sz="4" w:space="0" w:color="auto"/>
            </w:tcBorders>
            <w:vAlign w:val="center"/>
          </w:tcPr>
          <w:p w14:paraId="15813F83"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1A6E4B1A"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1443D500"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94F2F7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CORAZON DE TIERRA</w:t>
            </w:r>
          </w:p>
        </w:tc>
        <w:tc>
          <w:tcPr>
            <w:tcW w:w="993" w:type="pct"/>
            <w:tcBorders>
              <w:top w:val="nil"/>
              <w:left w:val="nil"/>
              <w:bottom w:val="single" w:sz="4" w:space="0" w:color="auto"/>
              <w:right w:val="single" w:sz="4" w:space="0" w:color="auto"/>
            </w:tcBorders>
            <w:vAlign w:val="center"/>
            <w:hideMark/>
          </w:tcPr>
          <w:p w14:paraId="3DDC2F6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01B94F66" w14:textId="77777777">
        <w:trPr>
          <w:trHeight w:val="270"/>
        </w:trPr>
        <w:tc>
          <w:tcPr>
            <w:tcW w:w="572" w:type="pct"/>
            <w:tcBorders>
              <w:top w:val="nil"/>
              <w:left w:val="single" w:sz="4" w:space="0" w:color="auto"/>
              <w:bottom w:val="single" w:sz="4" w:space="0" w:color="auto"/>
              <w:right w:val="single" w:sz="4" w:space="0" w:color="auto"/>
            </w:tcBorders>
            <w:vAlign w:val="center"/>
          </w:tcPr>
          <w:p w14:paraId="0896BAFC"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198FF924"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3559845"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5BF5FC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DEPARTAMENTOS CARMINA</w:t>
            </w:r>
          </w:p>
        </w:tc>
        <w:tc>
          <w:tcPr>
            <w:tcW w:w="993" w:type="pct"/>
            <w:tcBorders>
              <w:top w:val="nil"/>
              <w:left w:val="nil"/>
              <w:bottom w:val="single" w:sz="4" w:space="0" w:color="auto"/>
              <w:right w:val="single" w:sz="4" w:space="0" w:color="auto"/>
            </w:tcBorders>
            <w:vAlign w:val="center"/>
          </w:tcPr>
          <w:p w14:paraId="59C9ADBB" w14:textId="77777777" w:rsidR="008B1AB5" w:rsidRPr="00D801F9" w:rsidRDefault="008B1AB5" w:rsidP="007458FC">
            <w:pPr>
              <w:spacing w:after="0"/>
              <w:rPr>
                <w:rFonts w:ascii="Arial" w:hAnsi="Arial" w:cs="Arial"/>
                <w:sz w:val="20"/>
                <w:szCs w:val="20"/>
              </w:rPr>
            </w:pPr>
          </w:p>
          <w:p w14:paraId="291ABC5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3,580.00 </w:t>
            </w:r>
          </w:p>
        </w:tc>
      </w:tr>
      <w:tr w:rsidR="00D2558D" w:rsidRPr="00D801F9" w14:paraId="0EE3659A" w14:textId="77777777">
        <w:trPr>
          <w:trHeight w:val="270"/>
        </w:trPr>
        <w:tc>
          <w:tcPr>
            <w:tcW w:w="572" w:type="pct"/>
            <w:tcBorders>
              <w:top w:val="nil"/>
              <w:left w:val="single" w:sz="4" w:space="0" w:color="auto"/>
              <w:bottom w:val="single" w:sz="4" w:space="0" w:color="auto"/>
              <w:right w:val="single" w:sz="4" w:space="0" w:color="auto"/>
            </w:tcBorders>
            <w:vAlign w:val="center"/>
          </w:tcPr>
          <w:p w14:paraId="3D27A916"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58E9134"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9654B10"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DFD701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DIADE TEMOZON RESIDENCIAL</w:t>
            </w:r>
          </w:p>
        </w:tc>
        <w:tc>
          <w:tcPr>
            <w:tcW w:w="993" w:type="pct"/>
            <w:tcBorders>
              <w:top w:val="nil"/>
              <w:left w:val="nil"/>
              <w:bottom w:val="single" w:sz="4" w:space="0" w:color="auto"/>
              <w:right w:val="single" w:sz="4" w:space="0" w:color="auto"/>
            </w:tcBorders>
            <w:vAlign w:val="center"/>
          </w:tcPr>
          <w:p w14:paraId="7EC2F76D" w14:textId="77777777" w:rsidR="008B1AB5" w:rsidRPr="00D801F9" w:rsidRDefault="008B1AB5" w:rsidP="007458FC">
            <w:pPr>
              <w:spacing w:after="0"/>
              <w:rPr>
                <w:rFonts w:ascii="Arial" w:hAnsi="Arial" w:cs="Arial"/>
                <w:sz w:val="20"/>
                <w:szCs w:val="20"/>
              </w:rPr>
            </w:pPr>
          </w:p>
          <w:p w14:paraId="189B0A3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22092025" w14:textId="77777777">
        <w:trPr>
          <w:trHeight w:val="270"/>
        </w:trPr>
        <w:tc>
          <w:tcPr>
            <w:tcW w:w="572" w:type="pct"/>
            <w:tcBorders>
              <w:top w:val="nil"/>
              <w:left w:val="single" w:sz="4" w:space="0" w:color="auto"/>
              <w:bottom w:val="single" w:sz="4" w:space="0" w:color="auto"/>
              <w:right w:val="single" w:sz="4" w:space="0" w:color="auto"/>
            </w:tcBorders>
            <w:vAlign w:val="center"/>
          </w:tcPr>
          <w:p w14:paraId="44BD9053"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7568FA7"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0ED1C8CC"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110E66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ECO</w:t>
            </w:r>
          </w:p>
        </w:tc>
        <w:tc>
          <w:tcPr>
            <w:tcW w:w="993" w:type="pct"/>
            <w:tcBorders>
              <w:top w:val="nil"/>
              <w:left w:val="nil"/>
              <w:bottom w:val="single" w:sz="4" w:space="0" w:color="auto"/>
              <w:right w:val="single" w:sz="4" w:space="0" w:color="auto"/>
            </w:tcBorders>
            <w:vAlign w:val="center"/>
            <w:hideMark/>
          </w:tcPr>
          <w:p w14:paraId="2063719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3,580.00 </w:t>
            </w:r>
          </w:p>
        </w:tc>
      </w:tr>
      <w:tr w:rsidR="00D2558D" w:rsidRPr="00D801F9" w14:paraId="249E7A57" w14:textId="77777777">
        <w:trPr>
          <w:trHeight w:val="270"/>
        </w:trPr>
        <w:tc>
          <w:tcPr>
            <w:tcW w:w="572" w:type="pct"/>
            <w:tcBorders>
              <w:top w:val="nil"/>
              <w:left w:val="single" w:sz="4" w:space="0" w:color="auto"/>
              <w:bottom w:val="single" w:sz="4" w:space="0" w:color="auto"/>
              <w:right w:val="single" w:sz="4" w:space="0" w:color="auto"/>
            </w:tcBorders>
            <w:vAlign w:val="center"/>
          </w:tcPr>
          <w:p w14:paraId="5322FC10"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02CDCBD"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41CF9DA"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6AA0D1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EL SABINO</w:t>
            </w:r>
          </w:p>
        </w:tc>
        <w:tc>
          <w:tcPr>
            <w:tcW w:w="993" w:type="pct"/>
            <w:tcBorders>
              <w:top w:val="nil"/>
              <w:left w:val="nil"/>
              <w:bottom w:val="single" w:sz="4" w:space="0" w:color="auto"/>
              <w:right w:val="single" w:sz="4" w:space="0" w:color="auto"/>
            </w:tcBorders>
            <w:vAlign w:val="center"/>
            <w:hideMark/>
          </w:tcPr>
          <w:p w14:paraId="74C42A7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44F63148" w14:textId="77777777">
        <w:trPr>
          <w:trHeight w:val="270"/>
        </w:trPr>
        <w:tc>
          <w:tcPr>
            <w:tcW w:w="572" w:type="pct"/>
            <w:tcBorders>
              <w:top w:val="nil"/>
              <w:left w:val="single" w:sz="4" w:space="0" w:color="auto"/>
              <w:bottom w:val="single" w:sz="4" w:space="0" w:color="auto"/>
              <w:right w:val="single" w:sz="4" w:space="0" w:color="auto"/>
            </w:tcBorders>
            <w:vAlign w:val="center"/>
          </w:tcPr>
          <w:p w14:paraId="6EC8245C"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F27C593"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03D35E77"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EDBA85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EMERALD TEMOZON</w:t>
            </w:r>
          </w:p>
        </w:tc>
        <w:tc>
          <w:tcPr>
            <w:tcW w:w="993" w:type="pct"/>
            <w:tcBorders>
              <w:top w:val="nil"/>
              <w:left w:val="nil"/>
              <w:bottom w:val="single" w:sz="4" w:space="0" w:color="auto"/>
              <w:right w:val="single" w:sz="4" w:space="0" w:color="auto"/>
            </w:tcBorders>
            <w:vAlign w:val="center"/>
            <w:hideMark/>
          </w:tcPr>
          <w:p w14:paraId="2BD5D26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3,580.00 </w:t>
            </w:r>
          </w:p>
        </w:tc>
      </w:tr>
      <w:tr w:rsidR="00D2558D" w:rsidRPr="00D801F9" w14:paraId="02B10F72" w14:textId="77777777">
        <w:trPr>
          <w:trHeight w:val="270"/>
        </w:trPr>
        <w:tc>
          <w:tcPr>
            <w:tcW w:w="572" w:type="pct"/>
            <w:tcBorders>
              <w:top w:val="nil"/>
              <w:left w:val="single" w:sz="4" w:space="0" w:color="auto"/>
              <w:bottom w:val="single" w:sz="4" w:space="0" w:color="auto"/>
              <w:right w:val="single" w:sz="4" w:space="0" w:color="auto"/>
            </w:tcBorders>
            <w:vAlign w:val="center"/>
          </w:tcPr>
          <w:p w14:paraId="33CD6BE7"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AB1411A"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D1B6786"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F5F5AC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ENUMA</w:t>
            </w:r>
          </w:p>
        </w:tc>
        <w:tc>
          <w:tcPr>
            <w:tcW w:w="993" w:type="pct"/>
            <w:tcBorders>
              <w:top w:val="nil"/>
              <w:left w:val="nil"/>
              <w:bottom w:val="single" w:sz="4" w:space="0" w:color="auto"/>
              <w:right w:val="single" w:sz="4" w:space="0" w:color="auto"/>
            </w:tcBorders>
            <w:vAlign w:val="center"/>
            <w:hideMark/>
          </w:tcPr>
          <w:p w14:paraId="582AF2C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5976B9E1" w14:textId="77777777">
        <w:trPr>
          <w:trHeight w:val="270"/>
        </w:trPr>
        <w:tc>
          <w:tcPr>
            <w:tcW w:w="572" w:type="pct"/>
            <w:tcBorders>
              <w:top w:val="nil"/>
              <w:left w:val="single" w:sz="4" w:space="0" w:color="auto"/>
              <w:bottom w:val="single" w:sz="4" w:space="0" w:color="auto"/>
              <w:right w:val="single" w:sz="4" w:space="0" w:color="auto"/>
            </w:tcBorders>
            <w:vAlign w:val="center"/>
          </w:tcPr>
          <w:p w14:paraId="5DAA36A5"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5FF348E"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0A90098D"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2CB112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ERUDITA</w:t>
            </w:r>
          </w:p>
        </w:tc>
        <w:tc>
          <w:tcPr>
            <w:tcW w:w="993" w:type="pct"/>
            <w:tcBorders>
              <w:top w:val="nil"/>
              <w:left w:val="nil"/>
              <w:bottom w:val="single" w:sz="4" w:space="0" w:color="auto"/>
              <w:right w:val="single" w:sz="4" w:space="0" w:color="auto"/>
            </w:tcBorders>
            <w:vAlign w:val="center"/>
            <w:hideMark/>
          </w:tcPr>
          <w:p w14:paraId="535E087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3,925.00 </w:t>
            </w:r>
          </w:p>
        </w:tc>
      </w:tr>
      <w:tr w:rsidR="00D2558D" w:rsidRPr="00D801F9" w14:paraId="2051A133" w14:textId="77777777">
        <w:trPr>
          <w:trHeight w:val="270"/>
        </w:trPr>
        <w:tc>
          <w:tcPr>
            <w:tcW w:w="572" w:type="pct"/>
            <w:tcBorders>
              <w:top w:val="nil"/>
              <w:left w:val="single" w:sz="4" w:space="0" w:color="auto"/>
              <w:bottom w:val="single" w:sz="4" w:space="0" w:color="auto"/>
              <w:right w:val="single" w:sz="4" w:space="0" w:color="auto"/>
            </w:tcBorders>
            <w:vAlign w:val="center"/>
          </w:tcPr>
          <w:p w14:paraId="3AC5DCFB"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53BB66C5"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7626862"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54B691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ETRO</w:t>
            </w:r>
          </w:p>
        </w:tc>
        <w:tc>
          <w:tcPr>
            <w:tcW w:w="993" w:type="pct"/>
            <w:tcBorders>
              <w:top w:val="nil"/>
              <w:left w:val="nil"/>
              <w:bottom w:val="single" w:sz="4" w:space="0" w:color="auto"/>
              <w:right w:val="single" w:sz="4" w:space="0" w:color="auto"/>
            </w:tcBorders>
            <w:vAlign w:val="center"/>
            <w:hideMark/>
          </w:tcPr>
          <w:p w14:paraId="690C84D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4A8ACD1E"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76A1DA9F"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single" w:sz="4" w:space="0" w:color="auto"/>
              <w:bottom w:val="single" w:sz="4" w:space="0" w:color="auto"/>
              <w:right w:val="single" w:sz="4" w:space="0" w:color="auto"/>
            </w:tcBorders>
            <w:vAlign w:val="center"/>
          </w:tcPr>
          <w:p w14:paraId="3A4CEF56"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single" w:sz="4" w:space="0" w:color="auto"/>
              <w:bottom w:val="single" w:sz="4" w:space="0" w:color="auto"/>
              <w:right w:val="single" w:sz="4" w:space="0" w:color="auto"/>
            </w:tcBorders>
            <w:vAlign w:val="center"/>
          </w:tcPr>
          <w:p w14:paraId="34868D89"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single" w:sz="4" w:space="0" w:color="auto"/>
              <w:bottom w:val="single" w:sz="4" w:space="0" w:color="auto"/>
              <w:right w:val="single" w:sz="4" w:space="0" w:color="auto"/>
            </w:tcBorders>
            <w:vAlign w:val="center"/>
            <w:hideMark/>
          </w:tcPr>
          <w:p w14:paraId="28F08BB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EULALIA 12</w:t>
            </w:r>
          </w:p>
        </w:tc>
        <w:tc>
          <w:tcPr>
            <w:tcW w:w="993" w:type="pct"/>
            <w:tcBorders>
              <w:top w:val="single" w:sz="4" w:space="0" w:color="auto"/>
              <w:left w:val="single" w:sz="4" w:space="0" w:color="auto"/>
              <w:bottom w:val="single" w:sz="4" w:space="0" w:color="auto"/>
              <w:right w:val="single" w:sz="4" w:space="0" w:color="auto"/>
            </w:tcBorders>
            <w:vAlign w:val="center"/>
            <w:hideMark/>
          </w:tcPr>
          <w:p w14:paraId="2F2C1E1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521B68A8"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49EBC84C"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single" w:sz="4" w:space="0" w:color="auto"/>
              <w:bottom w:val="single" w:sz="4" w:space="0" w:color="auto"/>
              <w:right w:val="single" w:sz="4" w:space="0" w:color="auto"/>
            </w:tcBorders>
            <w:vAlign w:val="center"/>
          </w:tcPr>
          <w:p w14:paraId="756FE1A0"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single" w:sz="4" w:space="0" w:color="auto"/>
              <w:bottom w:val="single" w:sz="4" w:space="0" w:color="auto"/>
              <w:right w:val="single" w:sz="4" w:space="0" w:color="auto"/>
            </w:tcBorders>
            <w:vAlign w:val="center"/>
          </w:tcPr>
          <w:p w14:paraId="602FA50B"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single" w:sz="4" w:space="0" w:color="auto"/>
              <w:bottom w:val="single" w:sz="4" w:space="0" w:color="auto"/>
              <w:right w:val="single" w:sz="4" w:space="0" w:color="auto"/>
            </w:tcBorders>
            <w:vAlign w:val="center"/>
            <w:hideMark/>
          </w:tcPr>
          <w:p w14:paraId="1EDB82D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FARO DEL MAYAB</w:t>
            </w:r>
          </w:p>
        </w:tc>
        <w:tc>
          <w:tcPr>
            <w:tcW w:w="993" w:type="pct"/>
            <w:tcBorders>
              <w:top w:val="single" w:sz="4" w:space="0" w:color="auto"/>
              <w:left w:val="single" w:sz="4" w:space="0" w:color="auto"/>
              <w:bottom w:val="single" w:sz="4" w:space="0" w:color="auto"/>
              <w:right w:val="single" w:sz="4" w:space="0" w:color="auto"/>
            </w:tcBorders>
            <w:vAlign w:val="center"/>
            <w:hideMark/>
          </w:tcPr>
          <w:p w14:paraId="6636746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3,580.00 </w:t>
            </w:r>
          </w:p>
        </w:tc>
      </w:tr>
      <w:tr w:rsidR="00D2558D" w:rsidRPr="00D801F9" w14:paraId="60D9C380"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008AD073"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tcPr>
          <w:p w14:paraId="686B6FF7"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tcPr>
          <w:p w14:paraId="7CB34CAA"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05911DA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GREEN</w:t>
            </w:r>
          </w:p>
        </w:tc>
        <w:tc>
          <w:tcPr>
            <w:tcW w:w="993" w:type="pct"/>
            <w:tcBorders>
              <w:top w:val="single" w:sz="4" w:space="0" w:color="auto"/>
              <w:left w:val="nil"/>
              <w:bottom w:val="single" w:sz="4" w:space="0" w:color="auto"/>
              <w:right w:val="single" w:sz="4" w:space="0" w:color="auto"/>
            </w:tcBorders>
            <w:vAlign w:val="center"/>
            <w:hideMark/>
          </w:tcPr>
          <w:p w14:paraId="2B2C62D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3,580.00 </w:t>
            </w:r>
          </w:p>
        </w:tc>
      </w:tr>
      <w:tr w:rsidR="00D2558D" w:rsidRPr="00D801F9" w14:paraId="28D6F329" w14:textId="77777777">
        <w:trPr>
          <w:trHeight w:val="270"/>
        </w:trPr>
        <w:tc>
          <w:tcPr>
            <w:tcW w:w="572" w:type="pct"/>
            <w:tcBorders>
              <w:top w:val="nil"/>
              <w:left w:val="single" w:sz="4" w:space="0" w:color="auto"/>
              <w:bottom w:val="single" w:sz="4" w:space="0" w:color="auto"/>
              <w:right w:val="single" w:sz="4" w:space="0" w:color="auto"/>
            </w:tcBorders>
            <w:vAlign w:val="center"/>
          </w:tcPr>
          <w:p w14:paraId="1D2DF213"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6AC7DF3"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2688BDA"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FC9E2F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HA</w:t>
            </w:r>
          </w:p>
        </w:tc>
        <w:tc>
          <w:tcPr>
            <w:tcW w:w="993" w:type="pct"/>
            <w:tcBorders>
              <w:top w:val="nil"/>
              <w:left w:val="nil"/>
              <w:bottom w:val="single" w:sz="4" w:space="0" w:color="auto"/>
              <w:right w:val="single" w:sz="4" w:space="0" w:color="auto"/>
            </w:tcBorders>
            <w:vAlign w:val="center"/>
            <w:hideMark/>
          </w:tcPr>
          <w:p w14:paraId="1F15F7F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6598093D"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593B2E5B"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tcPr>
          <w:p w14:paraId="4E6E3751"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tcPr>
          <w:p w14:paraId="754D0B98"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27C2B90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HERA</w:t>
            </w:r>
          </w:p>
        </w:tc>
        <w:tc>
          <w:tcPr>
            <w:tcW w:w="993" w:type="pct"/>
            <w:tcBorders>
              <w:top w:val="single" w:sz="4" w:space="0" w:color="auto"/>
              <w:left w:val="nil"/>
              <w:bottom w:val="single" w:sz="4" w:space="0" w:color="auto"/>
              <w:right w:val="single" w:sz="4" w:space="0" w:color="auto"/>
            </w:tcBorders>
            <w:vAlign w:val="center"/>
            <w:hideMark/>
          </w:tcPr>
          <w:p w14:paraId="7440660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w:t>
            </w:r>
          </w:p>
        </w:tc>
      </w:tr>
      <w:tr w:rsidR="00D2558D" w:rsidRPr="00D801F9" w14:paraId="4C9EF03D" w14:textId="77777777">
        <w:trPr>
          <w:trHeight w:val="270"/>
        </w:trPr>
        <w:tc>
          <w:tcPr>
            <w:tcW w:w="572" w:type="pct"/>
            <w:tcBorders>
              <w:top w:val="nil"/>
              <w:left w:val="single" w:sz="4" w:space="0" w:color="auto"/>
              <w:bottom w:val="single" w:sz="4" w:space="0" w:color="auto"/>
              <w:right w:val="single" w:sz="4" w:space="0" w:color="auto"/>
            </w:tcBorders>
            <w:vAlign w:val="center"/>
          </w:tcPr>
          <w:p w14:paraId="14A76791"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753CE98F"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CD90285"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C426D9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HOMU</w:t>
            </w:r>
          </w:p>
        </w:tc>
        <w:tc>
          <w:tcPr>
            <w:tcW w:w="993" w:type="pct"/>
            <w:tcBorders>
              <w:top w:val="nil"/>
              <w:left w:val="nil"/>
              <w:bottom w:val="single" w:sz="4" w:space="0" w:color="auto"/>
              <w:right w:val="single" w:sz="4" w:space="0" w:color="auto"/>
            </w:tcBorders>
            <w:vAlign w:val="center"/>
            <w:hideMark/>
          </w:tcPr>
          <w:p w14:paraId="4B746DA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262A6AFA" w14:textId="77777777">
        <w:trPr>
          <w:trHeight w:val="270"/>
        </w:trPr>
        <w:tc>
          <w:tcPr>
            <w:tcW w:w="572" w:type="pct"/>
            <w:tcBorders>
              <w:top w:val="nil"/>
              <w:left w:val="single" w:sz="4" w:space="0" w:color="auto"/>
              <w:bottom w:val="single" w:sz="4" w:space="0" w:color="auto"/>
              <w:right w:val="single" w:sz="4" w:space="0" w:color="auto"/>
            </w:tcBorders>
            <w:vAlign w:val="center"/>
          </w:tcPr>
          <w:p w14:paraId="08732ED4"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5D82640"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104037AD"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AA493D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KAHUNA VILLAS TEMOZON</w:t>
            </w:r>
          </w:p>
        </w:tc>
        <w:tc>
          <w:tcPr>
            <w:tcW w:w="993" w:type="pct"/>
            <w:tcBorders>
              <w:top w:val="nil"/>
              <w:left w:val="nil"/>
              <w:bottom w:val="single" w:sz="4" w:space="0" w:color="auto"/>
              <w:right w:val="single" w:sz="4" w:space="0" w:color="auto"/>
            </w:tcBorders>
            <w:vAlign w:val="center"/>
            <w:hideMark/>
          </w:tcPr>
          <w:p w14:paraId="66C81DC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3,580.00 </w:t>
            </w:r>
          </w:p>
        </w:tc>
      </w:tr>
      <w:tr w:rsidR="00D2558D" w:rsidRPr="00D801F9" w14:paraId="0B3297B7" w14:textId="77777777">
        <w:trPr>
          <w:trHeight w:val="270"/>
        </w:trPr>
        <w:tc>
          <w:tcPr>
            <w:tcW w:w="572" w:type="pct"/>
            <w:tcBorders>
              <w:top w:val="nil"/>
              <w:left w:val="single" w:sz="4" w:space="0" w:color="auto"/>
              <w:bottom w:val="single" w:sz="4" w:space="0" w:color="auto"/>
              <w:right w:val="single" w:sz="4" w:space="0" w:color="auto"/>
            </w:tcBorders>
            <w:vAlign w:val="center"/>
          </w:tcPr>
          <w:p w14:paraId="4456C7F2"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5041618F"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77489233"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61D93E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KALEA 2</w:t>
            </w:r>
          </w:p>
        </w:tc>
        <w:tc>
          <w:tcPr>
            <w:tcW w:w="993" w:type="pct"/>
            <w:tcBorders>
              <w:top w:val="nil"/>
              <w:left w:val="nil"/>
              <w:bottom w:val="single" w:sz="4" w:space="0" w:color="auto"/>
              <w:right w:val="single" w:sz="4" w:space="0" w:color="auto"/>
            </w:tcBorders>
            <w:vAlign w:val="center"/>
            <w:hideMark/>
          </w:tcPr>
          <w:p w14:paraId="27BFFBF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3,610.00</w:t>
            </w:r>
          </w:p>
        </w:tc>
      </w:tr>
      <w:tr w:rsidR="00D2558D" w:rsidRPr="00D801F9" w14:paraId="1F4CC155" w14:textId="77777777">
        <w:trPr>
          <w:trHeight w:val="270"/>
        </w:trPr>
        <w:tc>
          <w:tcPr>
            <w:tcW w:w="572" w:type="pct"/>
            <w:tcBorders>
              <w:top w:val="nil"/>
              <w:left w:val="single" w:sz="4" w:space="0" w:color="auto"/>
              <w:bottom w:val="single" w:sz="4" w:space="0" w:color="auto"/>
              <w:right w:val="single" w:sz="4" w:space="0" w:color="auto"/>
            </w:tcBorders>
            <w:vAlign w:val="center"/>
          </w:tcPr>
          <w:p w14:paraId="2EF2FE8E"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B1C5478"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8E152FD"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739941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KATNA</w:t>
            </w:r>
          </w:p>
        </w:tc>
        <w:tc>
          <w:tcPr>
            <w:tcW w:w="993" w:type="pct"/>
            <w:tcBorders>
              <w:top w:val="nil"/>
              <w:left w:val="nil"/>
              <w:bottom w:val="single" w:sz="4" w:space="0" w:color="auto"/>
              <w:right w:val="single" w:sz="4" w:space="0" w:color="auto"/>
            </w:tcBorders>
            <w:vAlign w:val="center"/>
            <w:hideMark/>
          </w:tcPr>
          <w:p w14:paraId="46F4256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2,260.00 </w:t>
            </w:r>
          </w:p>
        </w:tc>
      </w:tr>
      <w:tr w:rsidR="00D2558D" w:rsidRPr="00D801F9" w14:paraId="15B880C1"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5EA1A195"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tcPr>
          <w:p w14:paraId="79C0CACF"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tcPr>
          <w:p w14:paraId="743166CD"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2641AD3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KENATTA</w:t>
            </w:r>
          </w:p>
        </w:tc>
        <w:tc>
          <w:tcPr>
            <w:tcW w:w="993" w:type="pct"/>
            <w:tcBorders>
              <w:top w:val="single" w:sz="4" w:space="0" w:color="auto"/>
              <w:left w:val="nil"/>
              <w:bottom w:val="single" w:sz="4" w:space="0" w:color="auto"/>
              <w:right w:val="single" w:sz="4" w:space="0" w:color="auto"/>
            </w:tcBorders>
            <w:vAlign w:val="center"/>
            <w:hideMark/>
          </w:tcPr>
          <w:p w14:paraId="409E589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602772A5" w14:textId="77777777">
        <w:trPr>
          <w:trHeight w:val="270"/>
        </w:trPr>
        <w:tc>
          <w:tcPr>
            <w:tcW w:w="572" w:type="pct"/>
            <w:tcBorders>
              <w:top w:val="nil"/>
              <w:left w:val="single" w:sz="4" w:space="0" w:color="auto"/>
              <w:bottom w:val="single" w:sz="4" w:space="0" w:color="auto"/>
              <w:right w:val="single" w:sz="4" w:space="0" w:color="auto"/>
            </w:tcBorders>
            <w:vAlign w:val="center"/>
          </w:tcPr>
          <w:p w14:paraId="623029ED"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CC563AE"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B8DEA57"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E640D9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KOBA</w:t>
            </w:r>
          </w:p>
        </w:tc>
        <w:tc>
          <w:tcPr>
            <w:tcW w:w="993" w:type="pct"/>
            <w:tcBorders>
              <w:top w:val="nil"/>
              <w:left w:val="nil"/>
              <w:bottom w:val="single" w:sz="4" w:space="0" w:color="auto"/>
              <w:right w:val="single" w:sz="4" w:space="0" w:color="auto"/>
            </w:tcBorders>
            <w:vAlign w:val="center"/>
            <w:hideMark/>
          </w:tcPr>
          <w:p w14:paraId="1F6AD2D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54AED17F" w14:textId="77777777">
        <w:trPr>
          <w:trHeight w:val="270"/>
        </w:trPr>
        <w:tc>
          <w:tcPr>
            <w:tcW w:w="572" w:type="pct"/>
            <w:tcBorders>
              <w:top w:val="nil"/>
              <w:left w:val="single" w:sz="4" w:space="0" w:color="auto"/>
              <w:bottom w:val="single" w:sz="4" w:space="0" w:color="auto"/>
              <w:right w:val="single" w:sz="4" w:space="0" w:color="auto"/>
            </w:tcBorders>
            <w:vAlign w:val="center"/>
          </w:tcPr>
          <w:p w14:paraId="64661D66"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C82BCC1"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7E9004C3"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613A61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KUMA</w:t>
            </w:r>
          </w:p>
        </w:tc>
        <w:tc>
          <w:tcPr>
            <w:tcW w:w="993" w:type="pct"/>
            <w:tcBorders>
              <w:top w:val="nil"/>
              <w:left w:val="nil"/>
              <w:bottom w:val="single" w:sz="4" w:space="0" w:color="auto"/>
              <w:right w:val="single" w:sz="4" w:space="0" w:color="auto"/>
            </w:tcBorders>
            <w:vAlign w:val="center"/>
            <w:hideMark/>
          </w:tcPr>
          <w:p w14:paraId="6AD6FCD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4819C20D" w14:textId="77777777">
        <w:trPr>
          <w:trHeight w:val="270"/>
        </w:trPr>
        <w:tc>
          <w:tcPr>
            <w:tcW w:w="572" w:type="pct"/>
            <w:tcBorders>
              <w:top w:val="nil"/>
              <w:left w:val="single" w:sz="4" w:space="0" w:color="auto"/>
              <w:bottom w:val="single" w:sz="4" w:space="0" w:color="auto"/>
              <w:right w:val="single" w:sz="4" w:space="0" w:color="auto"/>
            </w:tcBorders>
            <w:vAlign w:val="center"/>
          </w:tcPr>
          <w:p w14:paraId="51A7C5AF"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2C57AE88"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ACF56B9"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F3EBD5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KURO</w:t>
            </w:r>
          </w:p>
        </w:tc>
        <w:tc>
          <w:tcPr>
            <w:tcW w:w="993" w:type="pct"/>
            <w:tcBorders>
              <w:top w:val="nil"/>
              <w:left w:val="nil"/>
              <w:bottom w:val="single" w:sz="4" w:space="0" w:color="auto"/>
              <w:right w:val="single" w:sz="4" w:space="0" w:color="auto"/>
            </w:tcBorders>
            <w:vAlign w:val="center"/>
            <w:hideMark/>
          </w:tcPr>
          <w:p w14:paraId="64F28D0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3,580.00 </w:t>
            </w:r>
          </w:p>
        </w:tc>
      </w:tr>
      <w:tr w:rsidR="00D2558D" w:rsidRPr="00D801F9" w14:paraId="5062145B" w14:textId="77777777">
        <w:trPr>
          <w:trHeight w:val="270"/>
        </w:trPr>
        <w:tc>
          <w:tcPr>
            <w:tcW w:w="572" w:type="pct"/>
            <w:tcBorders>
              <w:top w:val="nil"/>
              <w:left w:val="single" w:sz="4" w:space="0" w:color="auto"/>
              <w:bottom w:val="single" w:sz="4" w:space="0" w:color="auto"/>
              <w:right w:val="single" w:sz="4" w:space="0" w:color="auto"/>
            </w:tcBorders>
            <w:vAlign w:val="center"/>
          </w:tcPr>
          <w:p w14:paraId="1F364B82"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0FB8B74"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D2190B8"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BB9C9C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LA LUNA</w:t>
            </w:r>
          </w:p>
        </w:tc>
        <w:tc>
          <w:tcPr>
            <w:tcW w:w="993" w:type="pct"/>
            <w:tcBorders>
              <w:top w:val="nil"/>
              <w:left w:val="nil"/>
              <w:bottom w:val="single" w:sz="4" w:space="0" w:color="auto"/>
              <w:right w:val="single" w:sz="4" w:space="0" w:color="auto"/>
            </w:tcBorders>
            <w:vAlign w:val="center"/>
            <w:hideMark/>
          </w:tcPr>
          <w:p w14:paraId="417F6C1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62C48656" w14:textId="77777777">
        <w:trPr>
          <w:trHeight w:val="270"/>
        </w:trPr>
        <w:tc>
          <w:tcPr>
            <w:tcW w:w="572" w:type="pct"/>
            <w:tcBorders>
              <w:top w:val="nil"/>
              <w:left w:val="single" w:sz="4" w:space="0" w:color="auto"/>
              <w:bottom w:val="single" w:sz="4" w:space="0" w:color="auto"/>
              <w:right w:val="single" w:sz="4" w:space="0" w:color="auto"/>
            </w:tcBorders>
            <w:vAlign w:val="center"/>
          </w:tcPr>
          <w:p w14:paraId="5DB3BFC6"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53D0EB2A"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10DA9B1A"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D7CFD0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LA VISTA LUXURY TOWERS</w:t>
            </w:r>
          </w:p>
        </w:tc>
        <w:tc>
          <w:tcPr>
            <w:tcW w:w="993" w:type="pct"/>
            <w:tcBorders>
              <w:top w:val="nil"/>
              <w:left w:val="nil"/>
              <w:bottom w:val="single" w:sz="4" w:space="0" w:color="auto"/>
              <w:right w:val="single" w:sz="4" w:space="0" w:color="auto"/>
            </w:tcBorders>
            <w:vAlign w:val="center"/>
            <w:hideMark/>
          </w:tcPr>
          <w:p w14:paraId="2F04B5F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5,180.00 </w:t>
            </w:r>
          </w:p>
        </w:tc>
      </w:tr>
      <w:tr w:rsidR="00D2558D" w:rsidRPr="00D801F9" w14:paraId="78A8E2D5" w14:textId="77777777">
        <w:trPr>
          <w:trHeight w:val="270"/>
        </w:trPr>
        <w:tc>
          <w:tcPr>
            <w:tcW w:w="572" w:type="pct"/>
            <w:tcBorders>
              <w:top w:val="nil"/>
              <w:left w:val="single" w:sz="4" w:space="0" w:color="auto"/>
              <w:bottom w:val="single" w:sz="4" w:space="0" w:color="auto"/>
              <w:right w:val="single" w:sz="4" w:space="0" w:color="auto"/>
            </w:tcBorders>
            <w:vAlign w:val="center"/>
          </w:tcPr>
          <w:p w14:paraId="28627C64"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54AD86D"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035DAE1C"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BED19D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LAJA</w:t>
            </w:r>
          </w:p>
        </w:tc>
        <w:tc>
          <w:tcPr>
            <w:tcW w:w="993" w:type="pct"/>
            <w:tcBorders>
              <w:top w:val="nil"/>
              <w:left w:val="nil"/>
              <w:bottom w:val="single" w:sz="4" w:space="0" w:color="auto"/>
              <w:right w:val="single" w:sz="4" w:space="0" w:color="auto"/>
            </w:tcBorders>
            <w:vAlign w:val="center"/>
            <w:hideMark/>
          </w:tcPr>
          <w:p w14:paraId="1205841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59EEA91B"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0212F0FB"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tcPr>
          <w:p w14:paraId="2BB37A5E"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tcPr>
          <w:p w14:paraId="1F6A2FEF"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47BDAEC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LALIA</w:t>
            </w:r>
          </w:p>
        </w:tc>
        <w:tc>
          <w:tcPr>
            <w:tcW w:w="993" w:type="pct"/>
            <w:tcBorders>
              <w:top w:val="single" w:sz="4" w:space="0" w:color="auto"/>
              <w:left w:val="nil"/>
              <w:bottom w:val="single" w:sz="4" w:space="0" w:color="auto"/>
              <w:right w:val="single" w:sz="4" w:space="0" w:color="auto"/>
            </w:tcBorders>
            <w:vAlign w:val="center"/>
            <w:hideMark/>
          </w:tcPr>
          <w:p w14:paraId="52E5EE2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3A4F9A50" w14:textId="77777777">
        <w:trPr>
          <w:trHeight w:val="270"/>
        </w:trPr>
        <w:tc>
          <w:tcPr>
            <w:tcW w:w="572" w:type="pct"/>
            <w:tcBorders>
              <w:top w:val="nil"/>
              <w:left w:val="single" w:sz="4" w:space="0" w:color="auto"/>
              <w:bottom w:val="single" w:sz="4" w:space="0" w:color="auto"/>
              <w:right w:val="single" w:sz="4" w:space="0" w:color="auto"/>
            </w:tcBorders>
            <w:vAlign w:val="center"/>
          </w:tcPr>
          <w:p w14:paraId="33DA6792"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5CC4220E"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B5B6101"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BA54F1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LANDA</w:t>
            </w:r>
          </w:p>
        </w:tc>
        <w:tc>
          <w:tcPr>
            <w:tcW w:w="993" w:type="pct"/>
            <w:tcBorders>
              <w:top w:val="nil"/>
              <w:left w:val="nil"/>
              <w:bottom w:val="single" w:sz="4" w:space="0" w:color="auto"/>
              <w:right w:val="single" w:sz="4" w:space="0" w:color="auto"/>
            </w:tcBorders>
            <w:vAlign w:val="center"/>
            <w:hideMark/>
          </w:tcPr>
          <w:p w14:paraId="7FD8C6C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45548B8B" w14:textId="77777777">
        <w:trPr>
          <w:trHeight w:val="270"/>
        </w:trPr>
        <w:tc>
          <w:tcPr>
            <w:tcW w:w="572" w:type="pct"/>
            <w:tcBorders>
              <w:top w:val="nil"/>
              <w:left w:val="single" w:sz="4" w:space="0" w:color="auto"/>
              <w:bottom w:val="single" w:sz="4" w:space="0" w:color="auto"/>
              <w:right w:val="single" w:sz="4" w:space="0" w:color="auto"/>
            </w:tcBorders>
            <w:vAlign w:val="center"/>
          </w:tcPr>
          <w:p w14:paraId="1ADFC203"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1522A37E"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CE6C74D"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C78CD7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LAS FINCAS</w:t>
            </w:r>
          </w:p>
        </w:tc>
        <w:tc>
          <w:tcPr>
            <w:tcW w:w="993" w:type="pct"/>
            <w:tcBorders>
              <w:top w:val="nil"/>
              <w:left w:val="nil"/>
              <w:bottom w:val="single" w:sz="4" w:space="0" w:color="auto"/>
              <w:right w:val="single" w:sz="4" w:space="0" w:color="auto"/>
            </w:tcBorders>
            <w:vAlign w:val="center"/>
            <w:hideMark/>
          </w:tcPr>
          <w:p w14:paraId="716EDE5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4,525.00 </w:t>
            </w:r>
          </w:p>
        </w:tc>
      </w:tr>
      <w:tr w:rsidR="00D2558D" w:rsidRPr="00D801F9" w14:paraId="1FA65B9D" w14:textId="77777777">
        <w:trPr>
          <w:trHeight w:val="270"/>
        </w:trPr>
        <w:tc>
          <w:tcPr>
            <w:tcW w:w="572" w:type="pct"/>
            <w:tcBorders>
              <w:top w:val="nil"/>
              <w:left w:val="single" w:sz="4" w:space="0" w:color="auto"/>
              <w:bottom w:val="single" w:sz="4" w:space="0" w:color="auto"/>
              <w:right w:val="single" w:sz="4" w:space="0" w:color="auto"/>
            </w:tcBorders>
            <w:vAlign w:val="center"/>
          </w:tcPr>
          <w:p w14:paraId="577A288A"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4721632"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7CA2A66"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1C9414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LENORA</w:t>
            </w:r>
          </w:p>
        </w:tc>
        <w:tc>
          <w:tcPr>
            <w:tcW w:w="993" w:type="pct"/>
            <w:tcBorders>
              <w:top w:val="nil"/>
              <w:left w:val="nil"/>
              <w:bottom w:val="single" w:sz="4" w:space="0" w:color="auto"/>
              <w:right w:val="single" w:sz="4" w:space="0" w:color="auto"/>
            </w:tcBorders>
            <w:vAlign w:val="center"/>
            <w:hideMark/>
          </w:tcPr>
          <w:p w14:paraId="70DB144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3,610.00</w:t>
            </w:r>
          </w:p>
        </w:tc>
      </w:tr>
      <w:tr w:rsidR="00D2558D" w:rsidRPr="00D801F9" w14:paraId="35DF944A" w14:textId="77777777">
        <w:trPr>
          <w:trHeight w:val="270"/>
        </w:trPr>
        <w:tc>
          <w:tcPr>
            <w:tcW w:w="572" w:type="pct"/>
            <w:tcBorders>
              <w:top w:val="nil"/>
              <w:left w:val="single" w:sz="4" w:space="0" w:color="auto"/>
              <w:bottom w:val="single" w:sz="4" w:space="0" w:color="auto"/>
              <w:right w:val="single" w:sz="4" w:space="0" w:color="auto"/>
            </w:tcBorders>
            <w:vAlign w:val="center"/>
          </w:tcPr>
          <w:p w14:paraId="4C154BE8"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80DF41F"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7A5B383A"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88909A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LEONORA</w:t>
            </w:r>
          </w:p>
        </w:tc>
        <w:tc>
          <w:tcPr>
            <w:tcW w:w="993" w:type="pct"/>
            <w:tcBorders>
              <w:top w:val="nil"/>
              <w:left w:val="nil"/>
              <w:bottom w:val="single" w:sz="4" w:space="0" w:color="auto"/>
              <w:right w:val="single" w:sz="4" w:space="0" w:color="auto"/>
            </w:tcBorders>
            <w:vAlign w:val="center"/>
            <w:hideMark/>
          </w:tcPr>
          <w:p w14:paraId="5C43F37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3,610.00 </w:t>
            </w:r>
          </w:p>
        </w:tc>
      </w:tr>
      <w:tr w:rsidR="00D2558D" w:rsidRPr="00D801F9" w14:paraId="29332670" w14:textId="77777777">
        <w:trPr>
          <w:trHeight w:val="270"/>
        </w:trPr>
        <w:tc>
          <w:tcPr>
            <w:tcW w:w="572" w:type="pct"/>
            <w:tcBorders>
              <w:top w:val="nil"/>
              <w:left w:val="single" w:sz="4" w:space="0" w:color="auto"/>
              <w:bottom w:val="single" w:sz="4" w:space="0" w:color="auto"/>
              <w:right w:val="single" w:sz="4" w:space="0" w:color="auto"/>
            </w:tcBorders>
            <w:vAlign w:val="center"/>
          </w:tcPr>
          <w:p w14:paraId="5D48AAFB"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7D43FB1"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49C4158"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98390D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LOS AZULEJOS</w:t>
            </w:r>
          </w:p>
        </w:tc>
        <w:tc>
          <w:tcPr>
            <w:tcW w:w="993" w:type="pct"/>
            <w:tcBorders>
              <w:top w:val="nil"/>
              <w:left w:val="nil"/>
              <w:bottom w:val="single" w:sz="4" w:space="0" w:color="auto"/>
              <w:right w:val="single" w:sz="4" w:space="0" w:color="auto"/>
            </w:tcBorders>
            <w:vAlign w:val="center"/>
            <w:hideMark/>
          </w:tcPr>
          <w:p w14:paraId="7758EAC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2,260.00 </w:t>
            </w:r>
          </w:p>
        </w:tc>
      </w:tr>
      <w:tr w:rsidR="00D2558D" w:rsidRPr="00D801F9" w14:paraId="0B3951D9" w14:textId="77777777">
        <w:trPr>
          <w:trHeight w:val="270"/>
        </w:trPr>
        <w:tc>
          <w:tcPr>
            <w:tcW w:w="572" w:type="pct"/>
            <w:tcBorders>
              <w:top w:val="nil"/>
              <w:left w:val="single" w:sz="4" w:space="0" w:color="auto"/>
              <w:bottom w:val="single" w:sz="4" w:space="0" w:color="auto"/>
              <w:right w:val="single" w:sz="4" w:space="0" w:color="auto"/>
            </w:tcBorders>
            <w:vAlign w:val="center"/>
          </w:tcPr>
          <w:p w14:paraId="2A566A3C"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50364794"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D64D30E"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001953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LOS BALCHES</w:t>
            </w:r>
          </w:p>
        </w:tc>
        <w:tc>
          <w:tcPr>
            <w:tcW w:w="993" w:type="pct"/>
            <w:tcBorders>
              <w:top w:val="nil"/>
              <w:left w:val="nil"/>
              <w:bottom w:val="single" w:sz="4" w:space="0" w:color="auto"/>
              <w:right w:val="single" w:sz="4" w:space="0" w:color="auto"/>
            </w:tcBorders>
            <w:vAlign w:val="center"/>
            <w:hideMark/>
          </w:tcPr>
          <w:p w14:paraId="47C5D2E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3,010.00 </w:t>
            </w:r>
          </w:p>
        </w:tc>
      </w:tr>
      <w:tr w:rsidR="00D2558D" w:rsidRPr="00D801F9" w14:paraId="307ABCF4" w14:textId="77777777">
        <w:trPr>
          <w:trHeight w:val="270"/>
        </w:trPr>
        <w:tc>
          <w:tcPr>
            <w:tcW w:w="572" w:type="pct"/>
            <w:tcBorders>
              <w:top w:val="nil"/>
              <w:left w:val="single" w:sz="4" w:space="0" w:color="auto"/>
              <w:bottom w:val="single" w:sz="4" w:space="0" w:color="auto"/>
              <w:right w:val="single" w:sz="4" w:space="0" w:color="auto"/>
            </w:tcBorders>
            <w:vAlign w:val="center"/>
          </w:tcPr>
          <w:p w14:paraId="3105A875"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11C53F1"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76CD0A4E"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31156A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LOTE 63</w:t>
            </w:r>
          </w:p>
        </w:tc>
        <w:tc>
          <w:tcPr>
            <w:tcW w:w="993" w:type="pct"/>
            <w:tcBorders>
              <w:top w:val="nil"/>
              <w:left w:val="nil"/>
              <w:bottom w:val="single" w:sz="4" w:space="0" w:color="auto"/>
              <w:right w:val="single" w:sz="4" w:space="0" w:color="auto"/>
            </w:tcBorders>
            <w:vAlign w:val="center"/>
            <w:hideMark/>
          </w:tcPr>
          <w:p w14:paraId="3B3662D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63A2D5F0" w14:textId="77777777">
        <w:trPr>
          <w:trHeight w:val="270"/>
        </w:trPr>
        <w:tc>
          <w:tcPr>
            <w:tcW w:w="572" w:type="pct"/>
            <w:tcBorders>
              <w:top w:val="nil"/>
              <w:left w:val="single" w:sz="4" w:space="0" w:color="auto"/>
              <w:bottom w:val="single" w:sz="4" w:space="0" w:color="auto"/>
              <w:right w:val="single" w:sz="4" w:space="0" w:color="auto"/>
            </w:tcBorders>
            <w:vAlign w:val="center"/>
          </w:tcPr>
          <w:p w14:paraId="6FAFB73A"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3151D10"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1C08C55B"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788060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LUA</w:t>
            </w:r>
          </w:p>
        </w:tc>
        <w:tc>
          <w:tcPr>
            <w:tcW w:w="993" w:type="pct"/>
            <w:tcBorders>
              <w:top w:val="nil"/>
              <w:left w:val="nil"/>
              <w:bottom w:val="single" w:sz="4" w:space="0" w:color="auto"/>
              <w:right w:val="single" w:sz="4" w:space="0" w:color="auto"/>
            </w:tcBorders>
            <w:vAlign w:val="center"/>
            <w:hideMark/>
          </w:tcPr>
          <w:p w14:paraId="585C2FC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3DC9F1B5" w14:textId="77777777">
        <w:trPr>
          <w:trHeight w:val="270"/>
        </w:trPr>
        <w:tc>
          <w:tcPr>
            <w:tcW w:w="572" w:type="pct"/>
            <w:tcBorders>
              <w:top w:val="nil"/>
              <w:left w:val="single" w:sz="4" w:space="0" w:color="auto"/>
              <w:bottom w:val="single" w:sz="4" w:space="0" w:color="auto"/>
              <w:right w:val="single" w:sz="4" w:space="0" w:color="auto"/>
            </w:tcBorders>
            <w:vAlign w:val="center"/>
          </w:tcPr>
          <w:p w14:paraId="78F64BCC"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1BC6DBBB"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6E849E9"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868333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LUCERA TOWN HOUSES</w:t>
            </w:r>
          </w:p>
        </w:tc>
        <w:tc>
          <w:tcPr>
            <w:tcW w:w="993" w:type="pct"/>
            <w:tcBorders>
              <w:top w:val="nil"/>
              <w:left w:val="nil"/>
              <w:bottom w:val="single" w:sz="4" w:space="0" w:color="auto"/>
              <w:right w:val="single" w:sz="4" w:space="0" w:color="auto"/>
            </w:tcBorders>
            <w:vAlign w:val="center"/>
            <w:hideMark/>
          </w:tcPr>
          <w:p w14:paraId="2082322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3,580.00 </w:t>
            </w:r>
          </w:p>
        </w:tc>
      </w:tr>
      <w:tr w:rsidR="00D2558D" w:rsidRPr="00D801F9" w14:paraId="01F70188" w14:textId="77777777">
        <w:trPr>
          <w:trHeight w:val="270"/>
        </w:trPr>
        <w:tc>
          <w:tcPr>
            <w:tcW w:w="572" w:type="pct"/>
            <w:tcBorders>
              <w:top w:val="nil"/>
              <w:left w:val="single" w:sz="4" w:space="0" w:color="auto"/>
              <w:bottom w:val="single" w:sz="4" w:space="0" w:color="auto"/>
              <w:right w:val="single" w:sz="4" w:space="0" w:color="auto"/>
            </w:tcBorders>
            <w:vAlign w:val="center"/>
          </w:tcPr>
          <w:p w14:paraId="074A7ECE"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FEF5457"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B836D97"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C10077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LUER</w:t>
            </w:r>
          </w:p>
        </w:tc>
        <w:tc>
          <w:tcPr>
            <w:tcW w:w="993" w:type="pct"/>
            <w:tcBorders>
              <w:top w:val="nil"/>
              <w:left w:val="nil"/>
              <w:bottom w:val="single" w:sz="4" w:space="0" w:color="auto"/>
              <w:right w:val="single" w:sz="4" w:space="0" w:color="auto"/>
            </w:tcBorders>
            <w:vAlign w:val="center"/>
            <w:hideMark/>
          </w:tcPr>
          <w:p w14:paraId="3DFBDA6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4819F4BA" w14:textId="77777777">
        <w:trPr>
          <w:trHeight w:val="270"/>
        </w:trPr>
        <w:tc>
          <w:tcPr>
            <w:tcW w:w="572" w:type="pct"/>
            <w:tcBorders>
              <w:top w:val="nil"/>
              <w:left w:val="single" w:sz="4" w:space="0" w:color="auto"/>
              <w:bottom w:val="single" w:sz="4" w:space="0" w:color="auto"/>
              <w:right w:val="single" w:sz="4" w:space="0" w:color="auto"/>
            </w:tcBorders>
            <w:vAlign w:val="center"/>
          </w:tcPr>
          <w:p w14:paraId="7C027CE5"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67E49C5"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5E0B640"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8BC8B1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LUUM RESIDENCIAL</w:t>
            </w:r>
          </w:p>
        </w:tc>
        <w:tc>
          <w:tcPr>
            <w:tcW w:w="993" w:type="pct"/>
            <w:tcBorders>
              <w:top w:val="nil"/>
              <w:left w:val="nil"/>
              <w:bottom w:val="single" w:sz="4" w:space="0" w:color="auto"/>
              <w:right w:val="single" w:sz="4" w:space="0" w:color="auto"/>
            </w:tcBorders>
            <w:vAlign w:val="center"/>
            <w:hideMark/>
          </w:tcPr>
          <w:p w14:paraId="4431DDE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3,580.00 </w:t>
            </w:r>
          </w:p>
        </w:tc>
      </w:tr>
      <w:tr w:rsidR="00D2558D" w:rsidRPr="00D801F9" w14:paraId="021F969C" w14:textId="77777777">
        <w:trPr>
          <w:trHeight w:val="270"/>
        </w:trPr>
        <w:tc>
          <w:tcPr>
            <w:tcW w:w="572" w:type="pct"/>
            <w:tcBorders>
              <w:top w:val="nil"/>
              <w:left w:val="single" w:sz="4" w:space="0" w:color="auto"/>
              <w:bottom w:val="single" w:sz="4" w:space="0" w:color="auto"/>
              <w:right w:val="single" w:sz="4" w:space="0" w:color="auto"/>
            </w:tcBorders>
            <w:vAlign w:val="center"/>
          </w:tcPr>
          <w:p w14:paraId="26CE644E"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56EACAEB"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08777743"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A26E94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MADERO 54</w:t>
            </w:r>
          </w:p>
        </w:tc>
        <w:tc>
          <w:tcPr>
            <w:tcW w:w="993" w:type="pct"/>
            <w:tcBorders>
              <w:top w:val="nil"/>
              <w:left w:val="nil"/>
              <w:bottom w:val="single" w:sz="4" w:space="0" w:color="auto"/>
              <w:right w:val="single" w:sz="4" w:space="0" w:color="auto"/>
            </w:tcBorders>
            <w:vAlign w:val="center"/>
            <w:hideMark/>
          </w:tcPr>
          <w:p w14:paraId="71D1365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2,640.00 </w:t>
            </w:r>
          </w:p>
        </w:tc>
      </w:tr>
      <w:tr w:rsidR="00D2558D" w:rsidRPr="00D801F9" w14:paraId="34597BC7" w14:textId="77777777">
        <w:trPr>
          <w:trHeight w:val="270"/>
        </w:trPr>
        <w:tc>
          <w:tcPr>
            <w:tcW w:w="572" w:type="pct"/>
            <w:tcBorders>
              <w:top w:val="nil"/>
              <w:left w:val="single" w:sz="4" w:space="0" w:color="auto"/>
              <w:bottom w:val="single" w:sz="4" w:space="0" w:color="auto"/>
              <w:right w:val="single" w:sz="4" w:space="0" w:color="auto"/>
            </w:tcBorders>
            <w:vAlign w:val="center"/>
          </w:tcPr>
          <w:p w14:paraId="10E185DD"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6D922B0"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3149BA5"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8A3DD6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MAIA</w:t>
            </w:r>
          </w:p>
        </w:tc>
        <w:tc>
          <w:tcPr>
            <w:tcW w:w="993" w:type="pct"/>
            <w:tcBorders>
              <w:top w:val="nil"/>
              <w:left w:val="nil"/>
              <w:bottom w:val="single" w:sz="4" w:space="0" w:color="auto"/>
              <w:right w:val="single" w:sz="4" w:space="0" w:color="auto"/>
            </w:tcBorders>
            <w:vAlign w:val="center"/>
            <w:hideMark/>
          </w:tcPr>
          <w:p w14:paraId="1170EDA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59DC82C3" w14:textId="77777777">
        <w:trPr>
          <w:trHeight w:val="270"/>
        </w:trPr>
        <w:tc>
          <w:tcPr>
            <w:tcW w:w="572" w:type="pct"/>
            <w:tcBorders>
              <w:top w:val="nil"/>
              <w:left w:val="single" w:sz="4" w:space="0" w:color="auto"/>
              <w:bottom w:val="single" w:sz="4" w:space="0" w:color="auto"/>
              <w:right w:val="single" w:sz="4" w:space="0" w:color="auto"/>
            </w:tcBorders>
            <w:vAlign w:val="center"/>
          </w:tcPr>
          <w:p w14:paraId="67EE5AE8"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E225969"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6CCF6E6"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028A2A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MAKENA</w:t>
            </w:r>
          </w:p>
        </w:tc>
        <w:tc>
          <w:tcPr>
            <w:tcW w:w="993" w:type="pct"/>
            <w:tcBorders>
              <w:top w:val="nil"/>
              <w:left w:val="nil"/>
              <w:bottom w:val="single" w:sz="4" w:space="0" w:color="auto"/>
              <w:right w:val="single" w:sz="4" w:space="0" w:color="auto"/>
            </w:tcBorders>
            <w:vAlign w:val="center"/>
            <w:hideMark/>
          </w:tcPr>
          <w:p w14:paraId="71F4DD5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2,640.00 </w:t>
            </w:r>
          </w:p>
        </w:tc>
      </w:tr>
      <w:tr w:rsidR="00D2558D" w:rsidRPr="00D801F9" w14:paraId="7209949F" w14:textId="77777777">
        <w:trPr>
          <w:trHeight w:val="270"/>
        </w:trPr>
        <w:tc>
          <w:tcPr>
            <w:tcW w:w="572" w:type="pct"/>
            <w:tcBorders>
              <w:top w:val="nil"/>
              <w:left w:val="single" w:sz="4" w:space="0" w:color="auto"/>
              <w:bottom w:val="single" w:sz="4" w:space="0" w:color="auto"/>
              <w:right w:val="single" w:sz="4" w:space="0" w:color="auto"/>
            </w:tcBorders>
            <w:vAlign w:val="center"/>
          </w:tcPr>
          <w:p w14:paraId="7B914E2D"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1070FE4D"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9D87D74"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151AEC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MARELA</w:t>
            </w:r>
          </w:p>
        </w:tc>
        <w:tc>
          <w:tcPr>
            <w:tcW w:w="993" w:type="pct"/>
            <w:tcBorders>
              <w:top w:val="nil"/>
              <w:left w:val="nil"/>
              <w:bottom w:val="single" w:sz="4" w:space="0" w:color="auto"/>
              <w:right w:val="single" w:sz="4" w:space="0" w:color="auto"/>
            </w:tcBorders>
            <w:vAlign w:val="center"/>
            <w:hideMark/>
          </w:tcPr>
          <w:p w14:paraId="15AB91E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3,955.00 </w:t>
            </w:r>
          </w:p>
        </w:tc>
      </w:tr>
      <w:tr w:rsidR="00D2558D" w:rsidRPr="00D801F9" w14:paraId="35977742" w14:textId="77777777">
        <w:trPr>
          <w:trHeight w:val="270"/>
        </w:trPr>
        <w:tc>
          <w:tcPr>
            <w:tcW w:w="572" w:type="pct"/>
            <w:tcBorders>
              <w:top w:val="nil"/>
              <w:left w:val="single" w:sz="4" w:space="0" w:color="auto"/>
              <w:bottom w:val="single" w:sz="4" w:space="0" w:color="auto"/>
              <w:right w:val="single" w:sz="4" w:space="0" w:color="auto"/>
            </w:tcBorders>
            <w:vAlign w:val="center"/>
          </w:tcPr>
          <w:p w14:paraId="74979710"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768B3207"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50B2210"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726B2D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MIRARI</w:t>
            </w:r>
          </w:p>
        </w:tc>
        <w:tc>
          <w:tcPr>
            <w:tcW w:w="993" w:type="pct"/>
            <w:tcBorders>
              <w:top w:val="nil"/>
              <w:left w:val="nil"/>
              <w:bottom w:val="single" w:sz="4" w:space="0" w:color="auto"/>
              <w:right w:val="single" w:sz="4" w:space="0" w:color="auto"/>
            </w:tcBorders>
            <w:vAlign w:val="center"/>
            <w:hideMark/>
          </w:tcPr>
          <w:p w14:paraId="12A741E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3,580.00 </w:t>
            </w:r>
          </w:p>
        </w:tc>
      </w:tr>
      <w:tr w:rsidR="00D2558D" w:rsidRPr="00D801F9" w14:paraId="406562D2" w14:textId="77777777">
        <w:trPr>
          <w:trHeight w:val="270"/>
        </w:trPr>
        <w:tc>
          <w:tcPr>
            <w:tcW w:w="572" w:type="pct"/>
            <w:tcBorders>
              <w:top w:val="nil"/>
              <w:left w:val="single" w:sz="4" w:space="0" w:color="auto"/>
              <w:bottom w:val="single" w:sz="4" w:space="0" w:color="auto"/>
              <w:right w:val="single" w:sz="4" w:space="0" w:color="auto"/>
            </w:tcBorders>
            <w:vAlign w:val="center"/>
          </w:tcPr>
          <w:p w14:paraId="0EC6F7FF"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2249D06"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1A8A92C"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E6EED7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MIRO</w:t>
            </w:r>
          </w:p>
        </w:tc>
        <w:tc>
          <w:tcPr>
            <w:tcW w:w="993" w:type="pct"/>
            <w:tcBorders>
              <w:top w:val="nil"/>
              <w:left w:val="nil"/>
              <w:bottom w:val="single" w:sz="4" w:space="0" w:color="auto"/>
              <w:right w:val="single" w:sz="4" w:space="0" w:color="auto"/>
            </w:tcBorders>
            <w:vAlign w:val="center"/>
            <w:hideMark/>
          </w:tcPr>
          <w:p w14:paraId="10985E4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44C05D76" w14:textId="77777777">
        <w:trPr>
          <w:trHeight w:val="270"/>
        </w:trPr>
        <w:tc>
          <w:tcPr>
            <w:tcW w:w="572" w:type="pct"/>
            <w:tcBorders>
              <w:top w:val="nil"/>
              <w:left w:val="single" w:sz="4" w:space="0" w:color="auto"/>
              <w:bottom w:val="single" w:sz="4" w:space="0" w:color="auto"/>
              <w:right w:val="single" w:sz="4" w:space="0" w:color="auto"/>
            </w:tcBorders>
            <w:vAlign w:val="center"/>
          </w:tcPr>
          <w:p w14:paraId="0C8CDF65"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1362D5A6"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1AAFE5F"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7ED5DC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MODENA</w:t>
            </w:r>
          </w:p>
        </w:tc>
        <w:tc>
          <w:tcPr>
            <w:tcW w:w="993" w:type="pct"/>
            <w:tcBorders>
              <w:top w:val="nil"/>
              <w:left w:val="nil"/>
              <w:bottom w:val="single" w:sz="4" w:space="0" w:color="auto"/>
              <w:right w:val="single" w:sz="4" w:space="0" w:color="auto"/>
            </w:tcBorders>
            <w:vAlign w:val="center"/>
            <w:hideMark/>
          </w:tcPr>
          <w:p w14:paraId="583357E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206CD730" w14:textId="77777777">
        <w:trPr>
          <w:trHeight w:val="270"/>
        </w:trPr>
        <w:tc>
          <w:tcPr>
            <w:tcW w:w="572" w:type="pct"/>
            <w:tcBorders>
              <w:top w:val="nil"/>
              <w:left w:val="single" w:sz="4" w:space="0" w:color="auto"/>
              <w:bottom w:val="single" w:sz="4" w:space="0" w:color="auto"/>
              <w:right w:val="single" w:sz="4" w:space="0" w:color="auto"/>
            </w:tcBorders>
            <w:vAlign w:val="center"/>
          </w:tcPr>
          <w:p w14:paraId="22CE4D36"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5F74E62F"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2AF838D"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2566FF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MOIRA</w:t>
            </w:r>
          </w:p>
        </w:tc>
        <w:tc>
          <w:tcPr>
            <w:tcW w:w="993" w:type="pct"/>
            <w:tcBorders>
              <w:top w:val="nil"/>
              <w:left w:val="nil"/>
              <w:bottom w:val="single" w:sz="4" w:space="0" w:color="auto"/>
              <w:right w:val="single" w:sz="4" w:space="0" w:color="auto"/>
            </w:tcBorders>
            <w:vAlign w:val="center"/>
            <w:hideMark/>
          </w:tcPr>
          <w:p w14:paraId="09125C5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1C2DB27A" w14:textId="77777777">
        <w:trPr>
          <w:trHeight w:val="270"/>
        </w:trPr>
        <w:tc>
          <w:tcPr>
            <w:tcW w:w="572" w:type="pct"/>
            <w:tcBorders>
              <w:top w:val="nil"/>
              <w:left w:val="single" w:sz="4" w:space="0" w:color="auto"/>
              <w:bottom w:val="single" w:sz="4" w:space="0" w:color="auto"/>
              <w:right w:val="single" w:sz="4" w:space="0" w:color="auto"/>
            </w:tcBorders>
            <w:vAlign w:val="center"/>
          </w:tcPr>
          <w:p w14:paraId="0A8809A8"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1FE734DF"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03E40364"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D62C58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MONEE</w:t>
            </w:r>
          </w:p>
        </w:tc>
        <w:tc>
          <w:tcPr>
            <w:tcW w:w="993" w:type="pct"/>
            <w:tcBorders>
              <w:top w:val="nil"/>
              <w:left w:val="nil"/>
              <w:bottom w:val="single" w:sz="4" w:space="0" w:color="auto"/>
              <w:right w:val="single" w:sz="4" w:space="0" w:color="auto"/>
            </w:tcBorders>
            <w:vAlign w:val="center"/>
            <w:hideMark/>
          </w:tcPr>
          <w:p w14:paraId="3140C0B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3,955.00 </w:t>
            </w:r>
          </w:p>
        </w:tc>
      </w:tr>
      <w:tr w:rsidR="00D2558D" w:rsidRPr="00D801F9" w14:paraId="725A596A" w14:textId="77777777">
        <w:trPr>
          <w:trHeight w:val="270"/>
        </w:trPr>
        <w:tc>
          <w:tcPr>
            <w:tcW w:w="572" w:type="pct"/>
            <w:tcBorders>
              <w:top w:val="nil"/>
              <w:left w:val="single" w:sz="4" w:space="0" w:color="auto"/>
              <w:bottom w:val="single" w:sz="4" w:space="0" w:color="auto"/>
              <w:right w:val="single" w:sz="4" w:space="0" w:color="auto"/>
            </w:tcBorders>
            <w:vAlign w:val="center"/>
          </w:tcPr>
          <w:p w14:paraId="2024BA2E"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C07319B"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7B06D84E"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0A50FB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MURANTA</w:t>
            </w:r>
          </w:p>
        </w:tc>
        <w:tc>
          <w:tcPr>
            <w:tcW w:w="993" w:type="pct"/>
            <w:tcBorders>
              <w:top w:val="nil"/>
              <w:left w:val="nil"/>
              <w:bottom w:val="single" w:sz="4" w:space="0" w:color="auto"/>
              <w:right w:val="single" w:sz="4" w:space="0" w:color="auto"/>
            </w:tcBorders>
            <w:vAlign w:val="center"/>
            <w:hideMark/>
          </w:tcPr>
          <w:p w14:paraId="6759929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549B6B80" w14:textId="77777777">
        <w:trPr>
          <w:trHeight w:val="270"/>
        </w:trPr>
        <w:tc>
          <w:tcPr>
            <w:tcW w:w="572" w:type="pct"/>
            <w:tcBorders>
              <w:top w:val="nil"/>
              <w:left w:val="single" w:sz="4" w:space="0" w:color="auto"/>
              <w:bottom w:val="single" w:sz="4" w:space="0" w:color="auto"/>
              <w:right w:val="single" w:sz="4" w:space="0" w:color="auto"/>
            </w:tcBorders>
            <w:vAlign w:val="center"/>
          </w:tcPr>
          <w:p w14:paraId="0F25232F"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1EC3764D"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B9E329A"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F08147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MURETTO</w:t>
            </w:r>
          </w:p>
        </w:tc>
        <w:tc>
          <w:tcPr>
            <w:tcW w:w="993" w:type="pct"/>
            <w:tcBorders>
              <w:top w:val="nil"/>
              <w:left w:val="nil"/>
              <w:bottom w:val="single" w:sz="4" w:space="0" w:color="auto"/>
              <w:right w:val="single" w:sz="4" w:space="0" w:color="auto"/>
            </w:tcBorders>
            <w:vAlign w:val="center"/>
            <w:hideMark/>
          </w:tcPr>
          <w:p w14:paraId="4406D16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3,610.00 </w:t>
            </w:r>
          </w:p>
        </w:tc>
      </w:tr>
      <w:tr w:rsidR="00D2558D" w:rsidRPr="00D801F9" w14:paraId="221FB29A" w14:textId="77777777">
        <w:trPr>
          <w:trHeight w:val="270"/>
        </w:trPr>
        <w:tc>
          <w:tcPr>
            <w:tcW w:w="572" w:type="pct"/>
            <w:tcBorders>
              <w:top w:val="nil"/>
              <w:left w:val="single" w:sz="4" w:space="0" w:color="auto"/>
              <w:bottom w:val="single" w:sz="4" w:space="0" w:color="auto"/>
              <w:right w:val="single" w:sz="4" w:space="0" w:color="auto"/>
            </w:tcBorders>
            <w:vAlign w:val="center"/>
          </w:tcPr>
          <w:p w14:paraId="6977F19A"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97C948F"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7B5C1633"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6CCA41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MUUNYAL</w:t>
            </w:r>
          </w:p>
        </w:tc>
        <w:tc>
          <w:tcPr>
            <w:tcW w:w="993" w:type="pct"/>
            <w:tcBorders>
              <w:top w:val="nil"/>
              <w:left w:val="nil"/>
              <w:bottom w:val="single" w:sz="4" w:space="0" w:color="auto"/>
              <w:right w:val="single" w:sz="4" w:space="0" w:color="auto"/>
            </w:tcBorders>
            <w:vAlign w:val="center"/>
            <w:hideMark/>
          </w:tcPr>
          <w:p w14:paraId="43BF6F5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3,580.00 </w:t>
            </w:r>
          </w:p>
        </w:tc>
      </w:tr>
      <w:tr w:rsidR="00D2558D" w:rsidRPr="00D801F9" w14:paraId="27A5B951" w14:textId="77777777">
        <w:trPr>
          <w:trHeight w:val="270"/>
        </w:trPr>
        <w:tc>
          <w:tcPr>
            <w:tcW w:w="572" w:type="pct"/>
            <w:tcBorders>
              <w:top w:val="nil"/>
              <w:left w:val="single" w:sz="4" w:space="0" w:color="auto"/>
              <w:bottom w:val="single" w:sz="4" w:space="0" w:color="auto"/>
              <w:right w:val="single" w:sz="4" w:space="0" w:color="auto"/>
            </w:tcBorders>
            <w:vAlign w:val="center"/>
          </w:tcPr>
          <w:p w14:paraId="35138ECB"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A59DB36"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743B7BCF"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909A23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MYKONOS RESIDENCIAL</w:t>
            </w:r>
          </w:p>
        </w:tc>
        <w:tc>
          <w:tcPr>
            <w:tcW w:w="993" w:type="pct"/>
            <w:tcBorders>
              <w:top w:val="nil"/>
              <w:left w:val="nil"/>
              <w:bottom w:val="single" w:sz="4" w:space="0" w:color="auto"/>
              <w:right w:val="single" w:sz="4" w:space="0" w:color="auto"/>
            </w:tcBorders>
            <w:vAlign w:val="center"/>
            <w:hideMark/>
          </w:tcPr>
          <w:p w14:paraId="71A0248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3,955.00 </w:t>
            </w:r>
          </w:p>
        </w:tc>
      </w:tr>
      <w:tr w:rsidR="00D2558D" w:rsidRPr="00D801F9" w14:paraId="0EC98625" w14:textId="77777777">
        <w:trPr>
          <w:trHeight w:val="270"/>
        </w:trPr>
        <w:tc>
          <w:tcPr>
            <w:tcW w:w="572" w:type="pct"/>
            <w:tcBorders>
              <w:top w:val="nil"/>
              <w:left w:val="single" w:sz="4" w:space="0" w:color="auto"/>
              <w:bottom w:val="single" w:sz="4" w:space="0" w:color="auto"/>
              <w:right w:val="single" w:sz="4" w:space="0" w:color="auto"/>
            </w:tcBorders>
            <w:vAlign w:val="center"/>
          </w:tcPr>
          <w:p w14:paraId="1BC3187E"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268F58DD"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450EDE0"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FC2912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NARA</w:t>
            </w:r>
          </w:p>
        </w:tc>
        <w:tc>
          <w:tcPr>
            <w:tcW w:w="993" w:type="pct"/>
            <w:tcBorders>
              <w:top w:val="nil"/>
              <w:left w:val="nil"/>
              <w:bottom w:val="single" w:sz="4" w:space="0" w:color="auto"/>
              <w:right w:val="single" w:sz="4" w:space="0" w:color="auto"/>
            </w:tcBorders>
            <w:vAlign w:val="center"/>
            <w:hideMark/>
          </w:tcPr>
          <w:p w14:paraId="36484D4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3,610.00 </w:t>
            </w:r>
          </w:p>
        </w:tc>
      </w:tr>
      <w:tr w:rsidR="00D2558D" w:rsidRPr="00D801F9" w14:paraId="0DD49E1E" w14:textId="77777777">
        <w:trPr>
          <w:trHeight w:val="270"/>
        </w:trPr>
        <w:tc>
          <w:tcPr>
            <w:tcW w:w="572" w:type="pct"/>
            <w:tcBorders>
              <w:top w:val="nil"/>
              <w:left w:val="single" w:sz="4" w:space="0" w:color="auto"/>
              <w:bottom w:val="single" w:sz="4" w:space="0" w:color="auto"/>
              <w:right w:val="single" w:sz="4" w:space="0" w:color="auto"/>
            </w:tcBorders>
            <w:vAlign w:val="center"/>
          </w:tcPr>
          <w:p w14:paraId="642BFBC0"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665EB71"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0F05F6BD"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2D77C5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NESTA</w:t>
            </w:r>
          </w:p>
        </w:tc>
        <w:tc>
          <w:tcPr>
            <w:tcW w:w="993" w:type="pct"/>
            <w:tcBorders>
              <w:top w:val="nil"/>
              <w:left w:val="nil"/>
              <w:bottom w:val="single" w:sz="4" w:space="0" w:color="auto"/>
              <w:right w:val="single" w:sz="4" w:space="0" w:color="auto"/>
            </w:tcBorders>
            <w:vAlign w:val="center"/>
            <w:hideMark/>
          </w:tcPr>
          <w:p w14:paraId="4FC9DA9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2973F74A" w14:textId="77777777">
        <w:trPr>
          <w:trHeight w:val="270"/>
        </w:trPr>
        <w:tc>
          <w:tcPr>
            <w:tcW w:w="572" w:type="pct"/>
            <w:tcBorders>
              <w:top w:val="nil"/>
              <w:left w:val="single" w:sz="4" w:space="0" w:color="auto"/>
              <w:bottom w:val="single" w:sz="4" w:space="0" w:color="auto"/>
              <w:right w:val="single" w:sz="4" w:space="0" w:color="auto"/>
            </w:tcBorders>
            <w:vAlign w:val="center"/>
          </w:tcPr>
          <w:p w14:paraId="30C299A6"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48D4A59"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B6A1864"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03688E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NIBANA</w:t>
            </w:r>
          </w:p>
        </w:tc>
        <w:tc>
          <w:tcPr>
            <w:tcW w:w="993" w:type="pct"/>
            <w:tcBorders>
              <w:top w:val="nil"/>
              <w:left w:val="nil"/>
              <w:bottom w:val="single" w:sz="4" w:space="0" w:color="auto"/>
              <w:right w:val="single" w:sz="4" w:space="0" w:color="auto"/>
            </w:tcBorders>
            <w:vAlign w:val="center"/>
            <w:hideMark/>
          </w:tcPr>
          <w:p w14:paraId="672FA25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2,940.00 </w:t>
            </w:r>
          </w:p>
        </w:tc>
      </w:tr>
      <w:tr w:rsidR="00D2558D" w:rsidRPr="00D801F9" w14:paraId="30DAAB1F" w14:textId="77777777">
        <w:trPr>
          <w:trHeight w:val="270"/>
        </w:trPr>
        <w:tc>
          <w:tcPr>
            <w:tcW w:w="572" w:type="pct"/>
            <w:tcBorders>
              <w:top w:val="nil"/>
              <w:left w:val="single" w:sz="4" w:space="0" w:color="auto"/>
              <w:bottom w:val="single" w:sz="4" w:space="0" w:color="auto"/>
              <w:right w:val="single" w:sz="4" w:space="0" w:color="auto"/>
            </w:tcBorders>
            <w:vAlign w:val="center"/>
          </w:tcPr>
          <w:p w14:paraId="60E2AC3F"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72F6C8F9"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0088DB5E"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D544FA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NORDEN 48</w:t>
            </w:r>
          </w:p>
        </w:tc>
        <w:tc>
          <w:tcPr>
            <w:tcW w:w="993" w:type="pct"/>
            <w:tcBorders>
              <w:top w:val="nil"/>
              <w:left w:val="nil"/>
              <w:bottom w:val="single" w:sz="4" w:space="0" w:color="auto"/>
              <w:right w:val="single" w:sz="4" w:space="0" w:color="auto"/>
            </w:tcBorders>
            <w:vAlign w:val="center"/>
            <w:hideMark/>
          </w:tcPr>
          <w:p w14:paraId="467FD35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40162279" w14:textId="77777777">
        <w:trPr>
          <w:trHeight w:val="270"/>
        </w:trPr>
        <w:tc>
          <w:tcPr>
            <w:tcW w:w="572" w:type="pct"/>
            <w:tcBorders>
              <w:top w:val="nil"/>
              <w:left w:val="single" w:sz="4" w:space="0" w:color="auto"/>
              <w:bottom w:val="single" w:sz="4" w:space="0" w:color="auto"/>
              <w:right w:val="single" w:sz="4" w:space="0" w:color="auto"/>
            </w:tcBorders>
            <w:vAlign w:val="center"/>
          </w:tcPr>
          <w:p w14:paraId="4FE39A94"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9AE0331"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3BD706D"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58EE89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NOVA TEMOZON</w:t>
            </w:r>
          </w:p>
        </w:tc>
        <w:tc>
          <w:tcPr>
            <w:tcW w:w="993" w:type="pct"/>
            <w:tcBorders>
              <w:top w:val="nil"/>
              <w:left w:val="nil"/>
              <w:bottom w:val="single" w:sz="4" w:space="0" w:color="auto"/>
              <w:right w:val="single" w:sz="4" w:space="0" w:color="auto"/>
            </w:tcBorders>
            <w:vAlign w:val="center"/>
            <w:hideMark/>
          </w:tcPr>
          <w:p w14:paraId="767D4D9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3,580.00 </w:t>
            </w:r>
          </w:p>
        </w:tc>
      </w:tr>
      <w:tr w:rsidR="00D2558D" w:rsidRPr="00D801F9" w14:paraId="3C07902E" w14:textId="77777777">
        <w:trPr>
          <w:trHeight w:val="270"/>
        </w:trPr>
        <w:tc>
          <w:tcPr>
            <w:tcW w:w="572" w:type="pct"/>
            <w:tcBorders>
              <w:top w:val="nil"/>
              <w:left w:val="single" w:sz="4" w:space="0" w:color="auto"/>
              <w:bottom w:val="single" w:sz="4" w:space="0" w:color="auto"/>
              <w:right w:val="single" w:sz="4" w:space="0" w:color="auto"/>
            </w:tcBorders>
            <w:vAlign w:val="center"/>
          </w:tcPr>
          <w:p w14:paraId="2C35519A"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14884C07"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BD95C2B"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CB1BD3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NOVARA</w:t>
            </w:r>
          </w:p>
        </w:tc>
        <w:tc>
          <w:tcPr>
            <w:tcW w:w="993" w:type="pct"/>
            <w:tcBorders>
              <w:top w:val="nil"/>
              <w:left w:val="nil"/>
              <w:bottom w:val="single" w:sz="4" w:space="0" w:color="auto"/>
              <w:right w:val="single" w:sz="4" w:space="0" w:color="auto"/>
            </w:tcBorders>
            <w:vAlign w:val="center"/>
            <w:hideMark/>
          </w:tcPr>
          <w:p w14:paraId="79B5519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3,010.00 </w:t>
            </w:r>
          </w:p>
        </w:tc>
      </w:tr>
      <w:tr w:rsidR="00D2558D" w:rsidRPr="00D801F9" w14:paraId="660CD720"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09330078"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tcPr>
          <w:p w14:paraId="04A5A136"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tcPr>
          <w:p w14:paraId="61264F22"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15B6C63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OCOCO</w:t>
            </w:r>
          </w:p>
        </w:tc>
        <w:tc>
          <w:tcPr>
            <w:tcW w:w="993" w:type="pct"/>
            <w:tcBorders>
              <w:top w:val="single" w:sz="4" w:space="0" w:color="auto"/>
              <w:left w:val="nil"/>
              <w:bottom w:val="single" w:sz="4" w:space="0" w:color="auto"/>
              <w:right w:val="single" w:sz="4" w:space="0" w:color="auto"/>
            </w:tcBorders>
            <w:vAlign w:val="center"/>
            <w:hideMark/>
          </w:tcPr>
          <w:p w14:paraId="1FDFC17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3,580.00 </w:t>
            </w:r>
          </w:p>
        </w:tc>
      </w:tr>
      <w:tr w:rsidR="00D2558D" w:rsidRPr="00D801F9" w14:paraId="065ADD16"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15A5E6FB"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single" w:sz="4" w:space="0" w:color="auto"/>
              <w:bottom w:val="single" w:sz="4" w:space="0" w:color="auto"/>
              <w:right w:val="single" w:sz="4" w:space="0" w:color="auto"/>
            </w:tcBorders>
            <w:vAlign w:val="center"/>
          </w:tcPr>
          <w:p w14:paraId="189AE46E"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single" w:sz="4" w:space="0" w:color="auto"/>
              <w:bottom w:val="single" w:sz="4" w:space="0" w:color="auto"/>
              <w:right w:val="single" w:sz="4" w:space="0" w:color="auto"/>
            </w:tcBorders>
            <w:vAlign w:val="center"/>
          </w:tcPr>
          <w:p w14:paraId="093A211D"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single" w:sz="4" w:space="0" w:color="auto"/>
              <w:bottom w:val="single" w:sz="4" w:space="0" w:color="auto"/>
              <w:right w:val="single" w:sz="4" w:space="0" w:color="auto"/>
            </w:tcBorders>
            <w:vAlign w:val="center"/>
            <w:hideMark/>
          </w:tcPr>
          <w:p w14:paraId="1614FE2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OKTE</w:t>
            </w:r>
          </w:p>
        </w:tc>
        <w:tc>
          <w:tcPr>
            <w:tcW w:w="993" w:type="pct"/>
            <w:tcBorders>
              <w:top w:val="single" w:sz="4" w:space="0" w:color="auto"/>
              <w:left w:val="single" w:sz="4" w:space="0" w:color="auto"/>
              <w:bottom w:val="single" w:sz="4" w:space="0" w:color="auto"/>
              <w:right w:val="single" w:sz="4" w:space="0" w:color="auto"/>
            </w:tcBorders>
            <w:vAlign w:val="center"/>
            <w:hideMark/>
          </w:tcPr>
          <w:p w14:paraId="3E66BC8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434CCEA0"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66E05341"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tcPr>
          <w:p w14:paraId="46E6E2A4"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tcPr>
          <w:p w14:paraId="22919B5A"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4701832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PALMEQUEN</w:t>
            </w:r>
          </w:p>
        </w:tc>
        <w:tc>
          <w:tcPr>
            <w:tcW w:w="993" w:type="pct"/>
            <w:tcBorders>
              <w:top w:val="single" w:sz="4" w:space="0" w:color="auto"/>
              <w:left w:val="nil"/>
              <w:bottom w:val="single" w:sz="4" w:space="0" w:color="auto"/>
              <w:right w:val="single" w:sz="4" w:space="0" w:color="auto"/>
            </w:tcBorders>
            <w:vAlign w:val="center"/>
            <w:hideMark/>
          </w:tcPr>
          <w:p w14:paraId="2010E5C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3,010.00 </w:t>
            </w:r>
          </w:p>
        </w:tc>
      </w:tr>
      <w:tr w:rsidR="00D2558D" w:rsidRPr="00D801F9" w14:paraId="6ED07274"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749FB234"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single" w:sz="4" w:space="0" w:color="auto"/>
              <w:bottom w:val="single" w:sz="4" w:space="0" w:color="auto"/>
              <w:right w:val="single" w:sz="4" w:space="0" w:color="auto"/>
            </w:tcBorders>
            <w:vAlign w:val="center"/>
          </w:tcPr>
          <w:p w14:paraId="2D846C2E"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single" w:sz="4" w:space="0" w:color="auto"/>
              <w:bottom w:val="single" w:sz="4" w:space="0" w:color="auto"/>
              <w:right w:val="single" w:sz="4" w:space="0" w:color="auto"/>
            </w:tcBorders>
            <w:vAlign w:val="center"/>
          </w:tcPr>
          <w:p w14:paraId="4C36DAC8"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single" w:sz="4" w:space="0" w:color="auto"/>
              <w:bottom w:val="single" w:sz="4" w:space="0" w:color="auto"/>
              <w:right w:val="single" w:sz="4" w:space="0" w:color="auto"/>
            </w:tcBorders>
            <w:vAlign w:val="center"/>
            <w:hideMark/>
          </w:tcPr>
          <w:p w14:paraId="6F73FBB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PARQUE TUUNICH</w:t>
            </w:r>
          </w:p>
        </w:tc>
        <w:tc>
          <w:tcPr>
            <w:tcW w:w="993" w:type="pct"/>
            <w:tcBorders>
              <w:top w:val="single" w:sz="4" w:space="0" w:color="auto"/>
              <w:left w:val="single" w:sz="4" w:space="0" w:color="auto"/>
              <w:bottom w:val="single" w:sz="4" w:space="0" w:color="auto"/>
              <w:right w:val="single" w:sz="4" w:space="0" w:color="auto"/>
            </w:tcBorders>
            <w:vAlign w:val="center"/>
            <w:hideMark/>
          </w:tcPr>
          <w:p w14:paraId="4F8CFCF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2,640.00 </w:t>
            </w:r>
          </w:p>
        </w:tc>
      </w:tr>
      <w:tr w:rsidR="00D2558D" w:rsidRPr="00D801F9" w14:paraId="339659FA"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4DC3C23A"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tcPr>
          <w:p w14:paraId="69FF0F19"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tcPr>
          <w:p w14:paraId="78F31EBA"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21EEADF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PATIO CAREY</w:t>
            </w:r>
          </w:p>
        </w:tc>
        <w:tc>
          <w:tcPr>
            <w:tcW w:w="993" w:type="pct"/>
            <w:tcBorders>
              <w:top w:val="single" w:sz="4" w:space="0" w:color="auto"/>
              <w:left w:val="nil"/>
              <w:bottom w:val="single" w:sz="4" w:space="0" w:color="auto"/>
              <w:right w:val="single" w:sz="4" w:space="0" w:color="auto"/>
            </w:tcBorders>
            <w:vAlign w:val="center"/>
            <w:hideMark/>
          </w:tcPr>
          <w:p w14:paraId="5C93F7C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3,610.00 </w:t>
            </w:r>
          </w:p>
        </w:tc>
      </w:tr>
      <w:tr w:rsidR="00D2558D" w:rsidRPr="00D801F9" w14:paraId="7F946F28" w14:textId="77777777">
        <w:trPr>
          <w:trHeight w:val="270"/>
        </w:trPr>
        <w:tc>
          <w:tcPr>
            <w:tcW w:w="572" w:type="pct"/>
            <w:tcBorders>
              <w:top w:val="nil"/>
              <w:left w:val="single" w:sz="4" w:space="0" w:color="auto"/>
              <w:bottom w:val="single" w:sz="4" w:space="0" w:color="auto"/>
              <w:right w:val="single" w:sz="4" w:space="0" w:color="auto"/>
            </w:tcBorders>
            <w:vAlign w:val="center"/>
          </w:tcPr>
          <w:p w14:paraId="2A0691E1"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59173835"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AD4306E"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952CA5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PIEDRA ANTIGUA</w:t>
            </w:r>
          </w:p>
        </w:tc>
        <w:tc>
          <w:tcPr>
            <w:tcW w:w="993" w:type="pct"/>
            <w:tcBorders>
              <w:top w:val="nil"/>
              <w:left w:val="nil"/>
              <w:bottom w:val="single" w:sz="4" w:space="0" w:color="auto"/>
              <w:right w:val="single" w:sz="4" w:space="0" w:color="auto"/>
            </w:tcBorders>
            <w:vAlign w:val="center"/>
            <w:hideMark/>
          </w:tcPr>
          <w:p w14:paraId="282A734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3,955.00 </w:t>
            </w:r>
          </w:p>
        </w:tc>
      </w:tr>
      <w:tr w:rsidR="00D2558D" w:rsidRPr="00D801F9" w14:paraId="71530B96"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7C795CF8"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tcPr>
          <w:p w14:paraId="56F097A5"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tcPr>
          <w:p w14:paraId="66F67107"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175AFC7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PRIVADA ALPHA</w:t>
            </w:r>
          </w:p>
        </w:tc>
        <w:tc>
          <w:tcPr>
            <w:tcW w:w="993" w:type="pct"/>
            <w:tcBorders>
              <w:top w:val="single" w:sz="4" w:space="0" w:color="auto"/>
              <w:left w:val="nil"/>
              <w:bottom w:val="single" w:sz="4" w:space="0" w:color="auto"/>
              <w:right w:val="single" w:sz="4" w:space="0" w:color="auto"/>
            </w:tcBorders>
            <w:vAlign w:val="center"/>
            <w:hideMark/>
          </w:tcPr>
          <w:p w14:paraId="189398A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3,010.00 </w:t>
            </w:r>
          </w:p>
        </w:tc>
      </w:tr>
      <w:tr w:rsidR="00D2558D" w:rsidRPr="00D801F9" w14:paraId="6133FA1D" w14:textId="77777777">
        <w:trPr>
          <w:trHeight w:val="270"/>
        </w:trPr>
        <w:tc>
          <w:tcPr>
            <w:tcW w:w="572" w:type="pct"/>
            <w:tcBorders>
              <w:top w:val="nil"/>
              <w:left w:val="single" w:sz="4" w:space="0" w:color="auto"/>
              <w:bottom w:val="single" w:sz="4" w:space="0" w:color="auto"/>
              <w:right w:val="single" w:sz="4" w:space="0" w:color="auto"/>
            </w:tcBorders>
            <w:vAlign w:val="center"/>
          </w:tcPr>
          <w:p w14:paraId="19F0750D"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8C73B6E"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E3FBE48"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E73A96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PRIVADA ATUL</w:t>
            </w:r>
          </w:p>
        </w:tc>
        <w:tc>
          <w:tcPr>
            <w:tcW w:w="993" w:type="pct"/>
            <w:tcBorders>
              <w:top w:val="nil"/>
              <w:left w:val="nil"/>
              <w:bottom w:val="single" w:sz="4" w:space="0" w:color="auto"/>
              <w:right w:val="single" w:sz="4" w:space="0" w:color="auto"/>
            </w:tcBorders>
            <w:vAlign w:val="center"/>
            <w:hideMark/>
          </w:tcPr>
          <w:p w14:paraId="36366E5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3,610.00 </w:t>
            </w:r>
          </w:p>
        </w:tc>
      </w:tr>
      <w:tr w:rsidR="00D2558D" w:rsidRPr="00D801F9" w14:paraId="3A240798" w14:textId="77777777">
        <w:trPr>
          <w:trHeight w:val="540"/>
        </w:trPr>
        <w:tc>
          <w:tcPr>
            <w:tcW w:w="572" w:type="pct"/>
            <w:tcBorders>
              <w:top w:val="nil"/>
              <w:left w:val="single" w:sz="4" w:space="0" w:color="auto"/>
              <w:bottom w:val="single" w:sz="4" w:space="0" w:color="auto"/>
              <w:right w:val="single" w:sz="4" w:space="0" w:color="auto"/>
            </w:tcBorders>
            <w:vAlign w:val="center"/>
          </w:tcPr>
          <w:p w14:paraId="220F03B4"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50DC9B6"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D00233B"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9547FA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PRIVADA CONCORDIA TEMOZON</w:t>
            </w:r>
          </w:p>
        </w:tc>
        <w:tc>
          <w:tcPr>
            <w:tcW w:w="993" w:type="pct"/>
            <w:tcBorders>
              <w:top w:val="nil"/>
              <w:left w:val="nil"/>
              <w:bottom w:val="single" w:sz="4" w:space="0" w:color="auto"/>
              <w:right w:val="single" w:sz="4" w:space="0" w:color="auto"/>
            </w:tcBorders>
            <w:vAlign w:val="center"/>
            <w:hideMark/>
          </w:tcPr>
          <w:p w14:paraId="79B1EED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3,610.00 </w:t>
            </w:r>
          </w:p>
        </w:tc>
      </w:tr>
      <w:tr w:rsidR="00D2558D" w:rsidRPr="00D801F9" w14:paraId="7B85AC1A" w14:textId="77777777">
        <w:trPr>
          <w:trHeight w:val="270"/>
        </w:trPr>
        <w:tc>
          <w:tcPr>
            <w:tcW w:w="572" w:type="pct"/>
            <w:tcBorders>
              <w:top w:val="nil"/>
              <w:left w:val="single" w:sz="4" w:space="0" w:color="auto"/>
              <w:bottom w:val="single" w:sz="4" w:space="0" w:color="auto"/>
              <w:right w:val="single" w:sz="4" w:space="0" w:color="auto"/>
            </w:tcBorders>
            <w:vAlign w:val="center"/>
          </w:tcPr>
          <w:p w14:paraId="13441E46"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74A24EB"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2771BC5"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E712A9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PRIVADA KA'AN</w:t>
            </w:r>
          </w:p>
        </w:tc>
        <w:tc>
          <w:tcPr>
            <w:tcW w:w="993" w:type="pct"/>
            <w:tcBorders>
              <w:top w:val="nil"/>
              <w:left w:val="nil"/>
              <w:bottom w:val="single" w:sz="4" w:space="0" w:color="auto"/>
              <w:right w:val="single" w:sz="4" w:space="0" w:color="auto"/>
            </w:tcBorders>
            <w:vAlign w:val="center"/>
            <w:hideMark/>
          </w:tcPr>
          <w:p w14:paraId="767B840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53C664D5" w14:textId="77777777">
        <w:trPr>
          <w:trHeight w:val="540"/>
        </w:trPr>
        <w:tc>
          <w:tcPr>
            <w:tcW w:w="572" w:type="pct"/>
            <w:tcBorders>
              <w:top w:val="nil"/>
              <w:left w:val="single" w:sz="4" w:space="0" w:color="auto"/>
              <w:bottom w:val="single" w:sz="4" w:space="0" w:color="auto"/>
              <w:right w:val="single" w:sz="4" w:space="0" w:color="auto"/>
            </w:tcBorders>
            <w:vAlign w:val="center"/>
          </w:tcPr>
          <w:p w14:paraId="52286970"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7361E199"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0D18AAB6"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659D2F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PRIVADA RESIDENCIAL QUINTA PUERTO RICO</w:t>
            </w:r>
          </w:p>
        </w:tc>
        <w:tc>
          <w:tcPr>
            <w:tcW w:w="993" w:type="pct"/>
            <w:tcBorders>
              <w:top w:val="nil"/>
              <w:left w:val="nil"/>
              <w:bottom w:val="single" w:sz="4" w:space="0" w:color="auto"/>
              <w:right w:val="single" w:sz="4" w:space="0" w:color="auto"/>
            </w:tcBorders>
            <w:vAlign w:val="center"/>
          </w:tcPr>
          <w:p w14:paraId="3EFF5F8B" w14:textId="77777777" w:rsidR="008B1AB5" w:rsidRPr="00D801F9" w:rsidRDefault="008B1AB5" w:rsidP="007458FC">
            <w:pPr>
              <w:spacing w:after="0"/>
              <w:rPr>
                <w:rFonts w:ascii="Arial" w:hAnsi="Arial" w:cs="Arial"/>
                <w:sz w:val="20"/>
                <w:szCs w:val="20"/>
              </w:rPr>
            </w:pPr>
          </w:p>
          <w:p w14:paraId="66011D1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05E4FD0B" w14:textId="77777777">
        <w:trPr>
          <w:trHeight w:val="540"/>
        </w:trPr>
        <w:tc>
          <w:tcPr>
            <w:tcW w:w="572" w:type="pct"/>
            <w:tcBorders>
              <w:top w:val="single" w:sz="4" w:space="0" w:color="auto"/>
              <w:left w:val="single" w:sz="4" w:space="0" w:color="auto"/>
              <w:bottom w:val="single" w:sz="4" w:space="0" w:color="auto"/>
              <w:right w:val="single" w:sz="4" w:space="0" w:color="auto"/>
            </w:tcBorders>
            <w:vAlign w:val="center"/>
          </w:tcPr>
          <w:p w14:paraId="7D1718EA"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tcPr>
          <w:p w14:paraId="7A23CB88"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tcPr>
          <w:p w14:paraId="4A440A6E"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2F50F8B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PRIVADA RESIDENCIAL YAXCHE</w:t>
            </w:r>
          </w:p>
        </w:tc>
        <w:tc>
          <w:tcPr>
            <w:tcW w:w="993" w:type="pct"/>
            <w:tcBorders>
              <w:top w:val="single" w:sz="4" w:space="0" w:color="auto"/>
              <w:left w:val="nil"/>
              <w:bottom w:val="single" w:sz="4" w:space="0" w:color="auto"/>
              <w:right w:val="single" w:sz="4" w:space="0" w:color="auto"/>
            </w:tcBorders>
            <w:vAlign w:val="center"/>
          </w:tcPr>
          <w:p w14:paraId="5061C398" w14:textId="77777777" w:rsidR="008B1AB5" w:rsidRPr="00D801F9" w:rsidRDefault="008B1AB5" w:rsidP="007458FC">
            <w:pPr>
              <w:spacing w:after="0"/>
              <w:rPr>
                <w:rFonts w:ascii="Arial" w:hAnsi="Arial" w:cs="Arial"/>
                <w:sz w:val="20"/>
                <w:szCs w:val="20"/>
              </w:rPr>
            </w:pPr>
          </w:p>
          <w:p w14:paraId="51996C8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2,640.00 </w:t>
            </w:r>
          </w:p>
        </w:tc>
      </w:tr>
      <w:tr w:rsidR="00D2558D" w:rsidRPr="00D801F9" w14:paraId="30604DA3" w14:textId="77777777">
        <w:trPr>
          <w:trHeight w:val="270"/>
        </w:trPr>
        <w:tc>
          <w:tcPr>
            <w:tcW w:w="572" w:type="pct"/>
            <w:tcBorders>
              <w:top w:val="nil"/>
              <w:left w:val="single" w:sz="4" w:space="0" w:color="auto"/>
              <w:bottom w:val="single" w:sz="4" w:space="0" w:color="auto"/>
              <w:right w:val="single" w:sz="4" w:space="0" w:color="auto"/>
            </w:tcBorders>
            <w:vAlign w:val="center"/>
          </w:tcPr>
          <w:p w14:paraId="3CCC307D"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06D0CAC"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728BCD1E"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848DF4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PRIVADA TEMOZON</w:t>
            </w:r>
          </w:p>
        </w:tc>
        <w:tc>
          <w:tcPr>
            <w:tcW w:w="993" w:type="pct"/>
            <w:tcBorders>
              <w:top w:val="nil"/>
              <w:left w:val="nil"/>
              <w:bottom w:val="single" w:sz="4" w:space="0" w:color="auto"/>
              <w:right w:val="single" w:sz="4" w:space="0" w:color="auto"/>
            </w:tcBorders>
            <w:vAlign w:val="center"/>
            <w:hideMark/>
          </w:tcPr>
          <w:p w14:paraId="1EAB657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320673F4" w14:textId="77777777">
        <w:trPr>
          <w:trHeight w:val="270"/>
        </w:trPr>
        <w:tc>
          <w:tcPr>
            <w:tcW w:w="572" w:type="pct"/>
            <w:tcBorders>
              <w:top w:val="nil"/>
              <w:left w:val="single" w:sz="4" w:space="0" w:color="auto"/>
              <w:bottom w:val="single" w:sz="4" w:space="0" w:color="auto"/>
              <w:right w:val="single" w:sz="4" w:space="0" w:color="auto"/>
            </w:tcBorders>
            <w:vAlign w:val="center"/>
          </w:tcPr>
          <w:p w14:paraId="798F4406"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83183E8"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E9E1A25"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25DE67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PRIVADA TEMOZON NORTE</w:t>
            </w:r>
          </w:p>
        </w:tc>
        <w:tc>
          <w:tcPr>
            <w:tcW w:w="993" w:type="pct"/>
            <w:tcBorders>
              <w:top w:val="nil"/>
              <w:left w:val="nil"/>
              <w:bottom w:val="single" w:sz="4" w:space="0" w:color="auto"/>
              <w:right w:val="single" w:sz="4" w:space="0" w:color="auto"/>
            </w:tcBorders>
            <w:vAlign w:val="center"/>
            <w:hideMark/>
          </w:tcPr>
          <w:p w14:paraId="27603CB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2BE022F0" w14:textId="77777777">
        <w:trPr>
          <w:trHeight w:val="540"/>
        </w:trPr>
        <w:tc>
          <w:tcPr>
            <w:tcW w:w="572" w:type="pct"/>
            <w:tcBorders>
              <w:top w:val="nil"/>
              <w:left w:val="single" w:sz="4" w:space="0" w:color="auto"/>
              <w:bottom w:val="single" w:sz="4" w:space="0" w:color="auto"/>
              <w:right w:val="single" w:sz="4" w:space="0" w:color="auto"/>
            </w:tcBorders>
            <w:vAlign w:val="center"/>
          </w:tcPr>
          <w:p w14:paraId="3C9B1CF3"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25B270CB"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99DDF68"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890737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PUNTA LAGO PRIVADA RESIDENCIAL</w:t>
            </w:r>
          </w:p>
        </w:tc>
        <w:tc>
          <w:tcPr>
            <w:tcW w:w="993" w:type="pct"/>
            <w:tcBorders>
              <w:top w:val="nil"/>
              <w:left w:val="nil"/>
              <w:bottom w:val="single" w:sz="4" w:space="0" w:color="auto"/>
              <w:right w:val="single" w:sz="4" w:space="0" w:color="auto"/>
            </w:tcBorders>
            <w:vAlign w:val="center"/>
          </w:tcPr>
          <w:p w14:paraId="68A9AE02" w14:textId="77777777" w:rsidR="008B1AB5" w:rsidRPr="00D801F9" w:rsidRDefault="008B1AB5" w:rsidP="007458FC">
            <w:pPr>
              <w:spacing w:after="0"/>
              <w:rPr>
                <w:rFonts w:ascii="Arial" w:hAnsi="Arial" w:cs="Arial"/>
                <w:sz w:val="20"/>
                <w:szCs w:val="20"/>
              </w:rPr>
            </w:pPr>
          </w:p>
          <w:p w14:paraId="50857B8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4,535.00 </w:t>
            </w:r>
          </w:p>
        </w:tc>
      </w:tr>
      <w:tr w:rsidR="00D2558D" w:rsidRPr="00D801F9" w14:paraId="39ADF5D7" w14:textId="77777777">
        <w:trPr>
          <w:trHeight w:val="270"/>
        </w:trPr>
        <w:tc>
          <w:tcPr>
            <w:tcW w:w="572" w:type="pct"/>
            <w:tcBorders>
              <w:top w:val="nil"/>
              <w:left w:val="single" w:sz="4" w:space="0" w:color="auto"/>
              <w:bottom w:val="single" w:sz="4" w:space="0" w:color="auto"/>
              <w:right w:val="single" w:sz="4" w:space="0" w:color="auto"/>
            </w:tcBorders>
            <w:vAlign w:val="center"/>
          </w:tcPr>
          <w:p w14:paraId="50A91C91"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2B9B62E"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98EAB79"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155139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PUNTA LOMAS</w:t>
            </w:r>
          </w:p>
        </w:tc>
        <w:tc>
          <w:tcPr>
            <w:tcW w:w="993" w:type="pct"/>
            <w:tcBorders>
              <w:top w:val="nil"/>
              <w:left w:val="nil"/>
              <w:bottom w:val="single" w:sz="4" w:space="0" w:color="auto"/>
              <w:right w:val="single" w:sz="4" w:space="0" w:color="auto"/>
            </w:tcBorders>
            <w:vAlign w:val="center"/>
            <w:hideMark/>
          </w:tcPr>
          <w:p w14:paraId="17DDF93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590EF199" w14:textId="77777777">
        <w:trPr>
          <w:trHeight w:val="270"/>
        </w:trPr>
        <w:tc>
          <w:tcPr>
            <w:tcW w:w="572" w:type="pct"/>
            <w:tcBorders>
              <w:top w:val="nil"/>
              <w:left w:val="single" w:sz="4" w:space="0" w:color="auto"/>
              <w:bottom w:val="single" w:sz="4" w:space="0" w:color="auto"/>
              <w:right w:val="single" w:sz="4" w:space="0" w:color="auto"/>
            </w:tcBorders>
            <w:vAlign w:val="center"/>
          </w:tcPr>
          <w:p w14:paraId="61BD0A8D"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2C4AAE12"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804C321"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9BE939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PURANA</w:t>
            </w:r>
          </w:p>
        </w:tc>
        <w:tc>
          <w:tcPr>
            <w:tcW w:w="993" w:type="pct"/>
            <w:tcBorders>
              <w:top w:val="nil"/>
              <w:left w:val="nil"/>
              <w:bottom w:val="single" w:sz="4" w:space="0" w:color="auto"/>
              <w:right w:val="single" w:sz="4" w:space="0" w:color="auto"/>
            </w:tcBorders>
            <w:vAlign w:val="center"/>
            <w:hideMark/>
          </w:tcPr>
          <w:p w14:paraId="1F31EAF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3,580.00 </w:t>
            </w:r>
          </w:p>
        </w:tc>
      </w:tr>
      <w:tr w:rsidR="00D2558D" w:rsidRPr="00D801F9" w14:paraId="497092F3" w14:textId="77777777">
        <w:trPr>
          <w:trHeight w:val="270"/>
        </w:trPr>
        <w:tc>
          <w:tcPr>
            <w:tcW w:w="572" w:type="pct"/>
            <w:tcBorders>
              <w:top w:val="nil"/>
              <w:left w:val="single" w:sz="4" w:space="0" w:color="auto"/>
              <w:bottom w:val="single" w:sz="4" w:space="0" w:color="auto"/>
              <w:right w:val="single" w:sz="4" w:space="0" w:color="auto"/>
            </w:tcBorders>
            <w:vAlign w:val="center"/>
          </w:tcPr>
          <w:p w14:paraId="2D575074"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9B62BC4"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CB9A578"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90DA6F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REMOLINO</w:t>
            </w:r>
          </w:p>
        </w:tc>
        <w:tc>
          <w:tcPr>
            <w:tcW w:w="993" w:type="pct"/>
            <w:tcBorders>
              <w:top w:val="nil"/>
              <w:left w:val="nil"/>
              <w:bottom w:val="single" w:sz="4" w:space="0" w:color="auto"/>
              <w:right w:val="single" w:sz="4" w:space="0" w:color="auto"/>
            </w:tcBorders>
            <w:vAlign w:val="center"/>
            <w:hideMark/>
          </w:tcPr>
          <w:p w14:paraId="4BCB185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3,610.00 </w:t>
            </w:r>
          </w:p>
        </w:tc>
      </w:tr>
      <w:tr w:rsidR="00D2558D" w:rsidRPr="00D801F9" w14:paraId="05E2EF3E" w14:textId="77777777">
        <w:trPr>
          <w:trHeight w:val="270"/>
        </w:trPr>
        <w:tc>
          <w:tcPr>
            <w:tcW w:w="572" w:type="pct"/>
            <w:tcBorders>
              <w:top w:val="nil"/>
              <w:left w:val="single" w:sz="4" w:space="0" w:color="auto"/>
              <w:bottom w:val="single" w:sz="4" w:space="0" w:color="auto"/>
              <w:right w:val="single" w:sz="4" w:space="0" w:color="auto"/>
            </w:tcBorders>
            <w:vAlign w:val="center"/>
          </w:tcPr>
          <w:p w14:paraId="7EC23E9A"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7CE8A156"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03826924"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D08382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RESIDEN</w:t>
            </w:r>
          </w:p>
        </w:tc>
        <w:tc>
          <w:tcPr>
            <w:tcW w:w="993" w:type="pct"/>
            <w:tcBorders>
              <w:top w:val="nil"/>
              <w:left w:val="nil"/>
              <w:bottom w:val="single" w:sz="4" w:space="0" w:color="auto"/>
              <w:right w:val="single" w:sz="4" w:space="0" w:color="auto"/>
            </w:tcBorders>
            <w:vAlign w:val="center"/>
            <w:hideMark/>
          </w:tcPr>
          <w:p w14:paraId="7F5F4B9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3,610.00 </w:t>
            </w:r>
          </w:p>
        </w:tc>
      </w:tr>
      <w:tr w:rsidR="00D2558D" w:rsidRPr="00D801F9" w14:paraId="328DF0F0" w14:textId="77777777">
        <w:trPr>
          <w:trHeight w:val="540"/>
        </w:trPr>
        <w:tc>
          <w:tcPr>
            <w:tcW w:w="572" w:type="pct"/>
            <w:tcBorders>
              <w:top w:val="nil"/>
              <w:left w:val="single" w:sz="4" w:space="0" w:color="auto"/>
              <w:bottom w:val="single" w:sz="4" w:space="0" w:color="auto"/>
              <w:right w:val="single" w:sz="4" w:space="0" w:color="auto"/>
            </w:tcBorders>
            <w:vAlign w:val="center"/>
          </w:tcPr>
          <w:p w14:paraId="6E00D0D9"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058FEEF"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138D217"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BE0B03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RESIDENCIAL PRIVADA TEMOZON</w:t>
            </w:r>
          </w:p>
        </w:tc>
        <w:tc>
          <w:tcPr>
            <w:tcW w:w="993" w:type="pct"/>
            <w:tcBorders>
              <w:top w:val="nil"/>
              <w:left w:val="nil"/>
              <w:bottom w:val="single" w:sz="4" w:space="0" w:color="auto"/>
              <w:right w:val="single" w:sz="4" w:space="0" w:color="auto"/>
            </w:tcBorders>
            <w:vAlign w:val="center"/>
          </w:tcPr>
          <w:p w14:paraId="55D440F5" w14:textId="77777777" w:rsidR="008B1AB5" w:rsidRPr="00D801F9" w:rsidRDefault="008B1AB5" w:rsidP="007458FC">
            <w:pPr>
              <w:spacing w:after="0"/>
              <w:rPr>
                <w:rFonts w:ascii="Arial" w:hAnsi="Arial" w:cs="Arial"/>
                <w:sz w:val="20"/>
                <w:szCs w:val="20"/>
              </w:rPr>
            </w:pPr>
          </w:p>
          <w:p w14:paraId="4ACCEC3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3A89840F" w14:textId="77777777">
        <w:trPr>
          <w:trHeight w:val="270"/>
        </w:trPr>
        <w:tc>
          <w:tcPr>
            <w:tcW w:w="572" w:type="pct"/>
            <w:tcBorders>
              <w:top w:val="nil"/>
              <w:left w:val="single" w:sz="4" w:space="0" w:color="auto"/>
              <w:bottom w:val="single" w:sz="4" w:space="0" w:color="auto"/>
              <w:right w:val="single" w:sz="4" w:space="0" w:color="auto"/>
            </w:tcBorders>
            <w:vAlign w:val="center"/>
          </w:tcPr>
          <w:p w14:paraId="0A60F890"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52C69D4"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3E4C8B9"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AF551D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RESIDENCIAL TANAJ</w:t>
            </w:r>
          </w:p>
        </w:tc>
        <w:tc>
          <w:tcPr>
            <w:tcW w:w="993" w:type="pct"/>
            <w:tcBorders>
              <w:top w:val="nil"/>
              <w:left w:val="nil"/>
              <w:bottom w:val="single" w:sz="4" w:space="0" w:color="auto"/>
              <w:right w:val="single" w:sz="4" w:space="0" w:color="auto"/>
            </w:tcBorders>
            <w:vAlign w:val="center"/>
            <w:hideMark/>
          </w:tcPr>
          <w:p w14:paraId="0050E5B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2,640.00 </w:t>
            </w:r>
          </w:p>
        </w:tc>
      </w:tr>
      <w:tr w:rsidR="00D2558D" w:rsidRPr="00D801F9" w14:paraId="1E35705C" w14:textId="77777777">
        <w:trPr>
          <w:trHeight w:val="270"/>
        </w:trPr>
        <w:tc>
          <w:tcPr>
            <w:tcW w:w="572" w:type="pct"/>
            <w:tcBorders>
              <w:top w:val="nil"/>
              <w:left w:val="single" w:sz="4" w:space="0" w:color="auto"/>
              <w:bottom w:val="single" w:sz="4" w:space="0" w:color="auto"/>
              <w:right w:val="single" w:sz="4" w:space="0" w:color="auto"/>
            </w:tcBorders>
            <w:vAlign w:val="center"/>
          </w:tcPr>
          <w:p w14:paraId="489C007A"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23CB260F"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37FC9D7"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86F266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S18 TEMOZON</w:t>
            </w:r>
          </w:p>
        </w:tc>
        <w:tc>
          <w:tcPr>
            <w:tcW w:w="993" w:type="pct"/>
            <w:tcBorders>
              <w:top w:val="nil"/>
              <w:left w:val="nil"/>
              <w:bottom w:val="single" w:sz="4" w:space="0" w:color="auto"/>
              <w:right w:val="single" w:sz="4" w:space="0" w:color="auto"/>
            </w:tcBorders>
            <w:vAlign w:val="center"/>
            <w:hideMark/>
          </w:tcPr>
          <w:p w14:paraId="7B2038F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3,580.00 </w:t>
            </w:r>
          </w:p>
        </w:tc>
      </w:tr>
      <w:tr w:rsidR="00D2558D" w:rsidRPr="00D801F9" w14:paraId="70FE8C4F" w14:textId="77777777">
        <w:trPr>
          <w:trHeight w:val="270"/>
        </w:trPr>
        <w:tc>
          <w:tcPr>
            <w:tcW w:w="572" w:type="pct"/>
            <w:tcBorders>
              <w:top w:val="nil"/>
              <w:left w:val="single" w:sz="4" w:space="0" w:color="auto"/>
              <w:bottom w:val="single" w:sz="4" w:space="0" w:color="auto"/>
              <w:right w:val="single" w:sz="4" w:space="0" w:color="auto"/>
            </w:tcBorders>
            <w:vAlign w:val="center"/>
          </w:tcPr>
          <w:p w14:paraId="0324482D"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21F19627"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C1A2BAA"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309ECE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S21</w:t>
            </w:r>
          </w:p>
        </w:tc>
        <w:tc>
          <w:tcPr>
            <w:tcW w:w="993" w:type="pct"/>
            <w:tcBorders>
              <w:top w:val="nil"/>
              <w:left w:val="nil"/>
              <w:bottom w:val="single" w:sz="4" w:space="0" w:color="auto"/>
              <w:right w:val="single" w:sz="4" w:space="0" w:color="auto"/>
            </w:tcBorders>
            <w:vAlign w:val="center"/>
            <w:hideMark/>
          </w:tcPr>
          <w:p w14:paraId="4ED2331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3,925.00 </w:t>
            </w:r>
          </w:p>
        </w:tc>
      </w:tr>
      <w:tr w:rsidR="00D2558D" w:rsidRPr="00D801F9" w14:paraId="01E68638" w14:textId="77777777">
        <w:trPr>
          <w:trHeight w:val="270"/>
        </w:trPr>
        <w:tc>
          <w:tcPr>
            <w:tcW w:w="572" w:type="pct"/>
            <w:tcBorders>
              <w:top w:val="nil"/>
              <w:left w:val="single" w:sz="4" w:space="0" w:color="auto"/>
              <w:bottom w:val="single" w:sz="4" w:space="0" w:color="auto"/>
              <w:right w:val="single" w:sz="4" w:space="0" w:color="auto"/>
            </w:tcBorders>
            <w:vAlign w:val="center"/>
          </w:tcPr>
          <w:p w14:paraId="7059B12D"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BEEFC91"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A5C0BD5"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83EDD5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SABBIA</w:t>
            </w:r>
          </w:p>
        </w:tc>
        <w:tc>
          <w:tcPr>
            <w:tcW w:w="993" w:type="pct"/>
            <w:tcBorders>
              <w:top w:val="nil"/>
              <w:left w:val="nil"/>
              <w:bottom w:val="single" w:sz="4" w:space="0" w:color="auto"/>
              <w:right w:val="single" w:sz="4" w:space="0" w:color="auto"/>
            </w:tcBorders>
            <w:vAlign w:val="center"/>
            <w:hideMark/>
          </w:tcPr>
          <w:p w14:paraId="3EBD5EB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3,610.00 </w:t>
            </w:r>
          </w:p>
        </w:tc>
      </w:tr>
      <w:tr w:rsidR="00D2558D" w:rsidRPr="00D801F9" w14:paraId="7EDC5E6D" w14:textId="77777777">
        <w:trPr>
          <w:trHeight w:val="270"/>
        </w:trPr>
        <w:tc>
          <w:tcPr>
            <w:tcW w:w="572" w:type="pct"/>
            <w:tcBorders>
              <w:top w:val="nil"/>
              <w:left w:val="single" w:sz="4" w:space="0" w:color="auto"/>
              <w:bottom w:val="single" w:sz="4" w:space="0" w:color="auto"/>
              <w:right w:val="single" w:sz="4" w:space="0" w:color="auto"/>
            </w:tcBorders>
            <w:vAlign w:val="center"/>
          </w:tcPr>
          <w:p w14:paraId="03B7C4A0"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BFEDD08"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B726180"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E1341B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SABINA</w:t>
            </w:r>
          </w:p>
        </w:tc>
        <w:tc>
          <w:tcPr>
            <w:tcW w:w="993" w:type="pct"/>
            <w:tcBorders>
              <w:top w:val="nil"/>
              <w:left w:val="nil"/>
              <w:bottom w:val="single" w:sz="4" w:space="0" w:color="auto"/>
              <w:right w:val="single" w:sz="4" w:space="0" w:color="auto"/>
            </w:tcBorders>
            <w:vAlign w:val="center"/>
            <w:hideMark/>
          </w:tcPr>
          <w:p w14:paraId="33CDF27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3D7EB1D8" w14:textId="77777777">
        <w:trPr>
          <w:trHeight w:val="270"/>
        </w:trPr>
        <w:tc>
          <w:tcPr>
            <w:tcW w:w="572" w:type="pct"/>
            <w:tcBorders>
              <w:top w:val="nil"/>
              <w:left w:val="single" w:sz="4" w:space="0" w:color="auto"/>
              <w:bottom w:val="single" w:sz="4" w:space="0" w:color="auto"/>
              <w:right w:val="single" w:sz="4" w:space="0" w:color="auto"/>
            </w:tcBorders>
            <w:vAlign w:val="center"/>
          </w:tcPr>
          <w:p w14:paraId="671F8491"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F2D8A04"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1147F0A"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A5A765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SAN ANDRES COCOYOLES</w:t>
            </w:r>
          </w:p>
        </w:tc>
        <w:tc>
          <w:tcPr>
            <w:tcW w:w="993" w:type="pct"/>
            <w:tcBorders>
              <w:top w:val="nil"/>
              <w:left w:val="nil"/>
              <w:bottom w:val="single" w:sz="4" w:space="0" w:color="auto"/>
              <w:right w:val="single" w:sz="4" w:space="0" w:color="auto"/>
            </w:tcBorders>
            <w:vAlign w:val="center"/>
            <w:hideMark/>
          </w:tcPr>
          <w:p w14:paraId="1B7A4A3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3,955.00 </w:t>
            </w:r>
          </w:p>
        </w:tc>
      </w:tr>
      <w:tr w:rsidR="00D2558D" w:rsidRPr="00D801F9" w14:paraId="7948893F" w14:textId="77777777">
        <w:trPr>
          <w:trHeight w:val="270"/>
        </w:trPr>
        <w:tc>
          <w:tcPr>
            <w:tcW w:w="572" w:type="pct"/>
            <w:tcBorders>
              <w:top w:val="nil"/>
              <w:left w:val="single" w:sz="4" w:space="0" w:color="auto"/>
              <w:bottom w:val="single" w:sz="4" w:space="0" w:color="auto"/>
              <w:right w:val="single" w:sz="4" w:space="0" w:color="auto"/>
            </w:tcBorders>
            <w:vAlign w:val="center"/>
          </w:tcPr>
          <w:p w14:paraId="40798156"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1063A03B"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9069EB2"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E02F36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SAN JERONIMO</w:t>
            </w:r>
          </w:p>
        </w:tc>
        <w:tc>
          <w:tcPr>
            <w:tcW w:w="993" w:type="pct"/>
            <w:tcBorders>
              <w:top w:val="nil"/>
              <w:left w:val="nil"/>
              <w:bottom w:val="single" w:sz="4" w:space="0" w:color="auto"/>
              <w:right w:val="single" w:sz="4" w:space="0" w:color="auto"/>
            </w:tcBorders>
            <w:vAlign w:val="center"/>
            <w:hideMark/>
          </w:tcPr>
          <w:p w14:paraId="024056A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21A2DD1E" w14:textId="77777777">
        <w:trPr>
          <w:trHeight w:val="270"/>
        </w:trPr>
        <w:tc>
          <w:tcPr>
            <w:tcW w:w="572" w:type="pct"/>
            <w:tcBorders>
              <w:top w:val="nil"/>
              <w:left w:val="single" w:sz="4" w:space="0" w:color="auto"/>
              <w:bottom w:val="single" w:sz="4" w:space="0" w:color="auto"/>
              <w:right w:val="single" w:sz="4" w:space="0" w:color="auto"/>
            </w:tcBorders>
            <w:vAlign w:val="center"/>
          </w:tcPr>
          <w:p w14:paraId="6EC63484"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4D99BD2"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B3BA878"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ABAF3F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SAO</w:t>
            </w:r>
          </w:p>
        </w:tc>
        <w:tc>
          <w:tcPr>
            <w:tcW w:w="993" w:type="pct"/>
            <w:tcBorders>
              <w:top w:val="nil"/>
              <w:left w:val="nil"/>
              <w:bottom w:val="single" w:sz="4" w:space="0" w:color="auto"/>
              <w:right w:val="single" w:sz="4" w:space="0" w:color="auto"/>
            </w:tcBorders>
            <w:vAlign w:val="center"/>
            <w:hideMark/>
          </w:tcPr>
          <w:p w14:paraId="212EF61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4BD70AFC" w14:textId="77777777">
        <w:trPr>
          <w:trHeight w:val="270"/>
        </w:trPr>
        <w:tc>
          <w:tcPr>
            <w:tcW w:w="572" w:type="pct"/>
            <w:tcBorders>
              <w:top w:val="nil"/>
              <w:left w:val="single" w:sz="4" w:space="0" w:color="auto"/>
              <w:bottom w:val="single" w:sz="4" w:space="0" w:color="auto"/>
              <w:right w:val="single" w:sz="4" w:space="0" w:color="auto"/>
            </w:tcBorders>
            <w:vAlign w:val="center"/>
          </w:tcPr>
          <w:p w14:paraId="000993CE"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A77F964"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7A7239B"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20DD43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SARIA</w:t>
            </w:r>
          </w:p>
        </w:tc>
        <w:tc>
          <w:tcPr>
            <w:tcW w:w="993" w:type="pct"/>
            <w:tcBorders>
              <w:top w:val="nil"/>
              <w:left w:val="nil"/>
              <w:bottom w:val="single" w:sz="4" w:space="0" w:color="auto"/>
              <w:right w:val="single" w:sz="4" w:space="0" w:color="auto"/>
            </w:tcBorders>
            <w:vAlign w:val="center"/>
            <w:hideMark/>
          </w:tcPr>
          <w:p w14:paraId="0793CAC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0D918315" w14:textId="77777777">
        <w:trPr>
          <w:trHeight w:val="270"/>
        </w:trPr>
        <w:tc>
          <w:tcPr>
            <w:tcW w:w="572" w:type="pct"/>
            <w:tcBorders>
              <w:top w:val="nil"/>
              <w:left w:val="single" w:sz="4" w:space="0" w:color="auto"/>
              <w:bottom w:val="single" w:sz="4" w:space="0" w:color="auto"/>
              <w:right w:val="single" w:sz="4" w:space="0" w:color="auto"/>
            </w:tcBorders>
            <w:vAlign w:val="center"/>
          </w:tcPr>
          <w:p w14:paraId="13CD4575"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4EE6029"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07EBE9C0"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07330F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SENDUO</w:t>
            </w:r>
          </w:p>
        </w:tc>
        <w:tc>
          <w:tcPr>
            <w:tcW w:w="993" w:type="pct"/>
            <w:tcBorders>
              <w:top w:val="nil"/>
              <w:left w:val="nil"/>
              <w:bottom w:val="single" w:sz="4" w:space="0" w:color="auto"/>
              <w:right w:val="single" w:sz="4" w:space="0" w:color="auto"/>
            </w:tcBorders>
            <w:vAlign w:val="center"/>
            <w:hideMark/>
          </w:tcPr>
          <w:p w14:paraId="5E2A086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2,260.00 </w:t>
            </w:r>
          </w:p>
        </w:tc>
      </w:tr>
      <w:tr w:rsidR="00D2558D" w:rsidRPr="00D801F9" w14:paraId="6FF21D0A" w14:textId="77777777">
        <w:trPr>
          <w:trHeight w:val="270"/>
        </w:trPr>
        <w:tc>
          <w:tcPr>
            <w:tcW w:w="572" w:type="pct"/>
            <w:tcBorders>
              <w:top w:val="nil"/>
              <w:left w:val="single" w:sz="4" w:space="0" w:color="auto"/>
              <w:bottom w:val="single" w:sz="4" w:space="0" w:color="auto"/>
              <w:right w:val="single" w:sz="4" w:space="0" w:color="auto"/>
            </w:tcBorders>
            <w:vAlign w:val="center"/>
          </w:tcPr>
          <w:p w14:paraId="225E80E4"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1E837084"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3802895"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6A1B18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SIMARUBA 1</w:t>
            </w:r>
          </w:p>
        </w:tc>
        <w:tc>
          <w:tcPr>
            <w:tcW w:w="993" w:type="pct"/>
            <w:tcBorders>
              <w:top w:val="nil"/>
              <w:left w:val="nil"/>
              <w:bottom w:val="single" w:sz="4" w:space="0" w:color="auto"/>
              <w:right w:val="single" w:sz="4" w:space="0" w:color="auto"/>
            </w:tcBorders>
            <w:vAlign w:val="center"/>
            <w:hideMark/>
          </w:tcPr>
          <w:p w14:paraId="1425246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0FB756B2" w14:textId="77777777">
        <w:trPr>
          <w:trHeight w:val="270"/>
        </w:trPr>
        <w:tc>
          <w:tcPr>
            <w:tcW w:w="572" w:type="pct"/>
            <w:tcBorders>
              <w:top w:val="nil"/>
              <w:left w:val="single" w:sz="4" w:space="0" w:color="auto"/>
              <w:bottom w:val="single" w:sz="4" w:space="0" w:color="auto"/>
              <w:right w:val="single" w:sz="4" w:space="0" w:color="auto"/>
            </w:tcBorders>
            <w:vAlign w:val="center"/>
          </w:tcPr>
          <w:p w14:paraId="36510D7B"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5E7F0378"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9B4FFFD"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FCD6E3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SIMARUBA DOS</w:t>
            </w:r>
          </w:p>
        </w:tc>
        <w:tc>
          <w:tcPr>
            <w:tcW w:w="993" w:type="pct"/>
            <w:tcBorders>
              <w:top w:val="nil"/>
              <w:left w:val="nil"/>
              <w:bottom w:val="single" w:sz="4" w:space="0" w:color="auto"/>
              <w:right w:val="single" w:sz="4" w:space="0" w:color="auto"/>
            </w:tcBorders>
            <w:vAlign w:val="center"/>
            <w:hideMark/>
          </w:tcPr>
          <w:p w14:paraId="470B187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59F426F5" w14:textId="77777777">
        <w:trPr>
          <w:trHeight w:val="270"/>
        </w:trPr>
        <w:tc>
          <w:tcPr>
            <w:tcW w:w="572" w:type="pct"/>
            <w:tcBorders>
              <w:top w:val="nil"/>
              <w:left w:val="single" w:sz="4" w:space="0" w:color="auto"/>
              <w:bottom w:val="single" w:sz="4" w:space="0" w:color="auto"/>
              <w:right w:val="single" w:sz="4" w:space="0" w:color="auto"/>
            </w:tcBorders>
            <w:vAlign w:val="center"/>
          </w:tcPr>
          <w:p w14:paraId="078591A1"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2A309259"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46B3767"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039207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SKYWORK</w:t>
            </w:r>
          </w:p>
        </w:tc>
        <w:tc>
          <w:tcPr>
            <w:tcW w:w="993" w:type="pct"/>
            <w:tcBorders>
              <w:top w:val="nil"/>
              <w:left w:val="nil"/>
              <w:bottom w:val="single" w:sz="4" w:space="0" w:color="auto"/>
              <w:right w:val="single" w:sz="4" w:space="0" w:color="auto"/>
            </w:tcBorders>
            <w:vAlign w:val="center"/>
            <w:hideMark/>
          </w:tcPr>
          <w:p w14:paraId="6A9E677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4,000.00 </w:t>
            </w:r>
          </w:p>
        </w:tc>
      </w:tr>
      <w:tr w:rsidR="00D2558D" w:rsidRPr="00D801F9" w14:paraId="5F234E92" w14:textId="77777777">
        <w:trPr>
          <w:trHeight w:val="270"/>
        </w:trPr>
        <w:tc>
          <w:tcPr>
            <w:tcW w:w="572" w:type="pct"/>
            <w:tcBorders>
              <w:top w:val="nil"/>
              <w:left w:val="single" w:sz="4" w:space="0" w:color="auto"/>
              <w:bottom w:val="single" w:sz="4" w:space="0" w:color="auto"/>
              <w:right w:val="single" w:sz="4" w:space="0" w:color="auto"/>
            </w:tcBorders>
            <w:vAlign w:val="center"/>
          </w:tcPr>
          <w:p w14:paraId="06875FF8"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12797434"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86BB0D4"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66B88D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SOHO</w:t>
            </w:r>
          </w:p>
        </w:tc>
        <w:tc>
          <w:tcPr>
            <w:tcW w:w="993" w:type="pct"/>
            <w:tcBorders>
              <w:top w:val="nil"/>
              <w:left w:val="nil"/>
              <w:bottom w:val="single" w:sz="4" w:space="0" w:color="auto"/>
              <w:right w:val="single" w:sz="4" w:space="0" w:color="auto"/>
            </w:tcBorders>
            <w:vAlign w:val="center"/>
            <w:hideMark/>
          </w:tcPr>
          <w:p w14:paraId="566E439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7A539453" w14:textId="77777777">
        <w:trPr>
          <w:trHeight w:val="270"/>
        </w:trPr>
        <w:tc>
          <w:tcPr>
            <w:tcW w:w="572" w:type="pct"/>
            <w:tcBorders>
              <w:top w:val="nil"/>
              <w:left w:val="single" w:sz="4" w:space="0" w:color="auto"/>
              <w:bottom w:val="single" w:sz="4" w:space="0" w:color="auto"/>
              <w:right w:val="single" w:sz="4" w:space="0" w:color="auto"/>
            </w:tcBorders>
            <w:vAlign w:val="center"/>
          </w:tcPr>
          <w:p w14:paraId="688A0DA7"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133ABEF9"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FBD213C"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5B0DF4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SOLASTA RESIDENCIAL</w:t>
            </w:r>
          </w:p>
        </w:tc>
        <w:tc>
          <w:tcPr>
            <w:tcW w:w="993" w:type="pct"/>
            <w:tcBorders>
              <w:top w:val="nil"/>
              <w:left w:val="nil"/>
              <w:bottom w:val="single" w:sz="4" w:space="0" w:color="auto"/>
              <w:right w:val="single" w:sz="4" w:space="0" w:color="auto"/>
            </w:tcBorders>
            <w:vAlign w:val="center"/>
            <w:hideMark/>
          </w:tcPr>
          <w:p w14:paraId="0D72708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136A7D2C" w14:textId="77777777">
        <w:trPr>
          <w:trHeight w:val="270"/>
        </w:trPr>
        <w:tc>
          <w:tcPr>
            <w:tcW w:w="572" w:type="pct"/>
            <w:tcBorders>
              <w:top w:val="nil"/>
              <w:left w:val="single" w:sz="4" w:space="0" w:color="auto"/>
              <w:bottom w:val="single" w:sz="4" w:space="0" w:color="auto"/>
              <w:right w:val="single" w:sz="4" w:space="0" w:color="auto"/>
            </w:tcBorders>
            <w:vAlign w:val="center"/>
          </w:tcPr>
          <w:p w14:paraId="736E3793"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656F351"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0C16070"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59D85C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SOLUNA</w:t>
            </w:r>
          </w:p>
        </w:tc>
        <w:tc>
          <w:tcPr>
            <w:tcW w:w="993" w:type="pct"/>
            <w:tcBorders>
              <w:top w:val="nil"/>
              <w:left w:val="nil"/>
              <w:bottom w:val="single" w:sz="4" w:space="0" w:color="auto"/>
              <w:right w:val="single" w:sz="4" w:space="0" w:color="auto"/>
            </w:tcBorders>
            <w:vAlign w:val="center"/>
            <w:hideMark/>
          </w:tcPr>
          <w:p w14:paraId="0720E12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22A466EE" w14:textId="77777777">
        <w:trPr>
          <w:trHeight w:val="270"/>
        </w:trPr>
        <w:tc>
          <w:tcPr>
            <w:tcW w:w="572" w:type="pct"/>
            <w:tcBorders>
              <w:top w:val="nil"/>
              <w:left w:val="single" w:sz="4" w:space="0" w:color="auto"/>
              <w:bottom w:val="single" w:sz="4" w:space="0" w:color="auto"/>
              <w:right w:val="single" w:sz="4" w:space="0" w:color="auto"/>
            </w:tcBorders>
            <w:vAlign w:val="center"/>
          </w:tcPr>
          <w:p w14:paraId="7750B8F4"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ED45CC7"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3F82D1C"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2E77DE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SOLUNA IXCHEL</w:t>
            </w:r>
          </w:p>
        </w:tc>
        <w:tc>
          <w:tcPr>
            <w:tcW w:w="993" w:type="pct"/>
            <w:tcBorders>
              <w:top w:val="nil"/>
              <w:left w:val="nil"/>
              <w:bottom w:val="single" w:sz="4" w:space="0" w:color="auto"/>
              <w:right w:val="single" w:sz="4" w:space="0" w:color="auto"/>
            </w:tcBorders>
            <w:vAlign w:val="center"/>
            <w:hideMark/>
          </w:tcPr>
          <w:p w14:paraId="45D54AD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5250D830" w14:textId="77777777">
        <w:trPr>
          <w:trHeight w:val="270"/>
        </w:trPr>
        <w:tc>
          <w:tcPr>
            <w:tcW w:w="572" w:type="pct"/>
            <w:tcBorders>
              <w:top w:val="nil"/>
              <w:left w:val="single" w:sz="4" w:space="0" w:color="auto"/>
              <w:bottom w:val="single" w:sz="4" w:space="0" w:color="auto"/>
              <w:right w:val="single" w:sz="4" w:space="0" w:color="auto"/>
            </w:tcBorders>
            <w:vAlign w:val="center"/>
          </w:tcPr>
          <w:p w14:paraId="180D8FFB"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5B5949A7"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0B6B71B9"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3F688D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SYRAH</w:t>
            </w:r>
          </w:p>
        </w:tc>
        <w:tc>
          <w:tcPr>
            <w:tcW w:w="993" w:type="pct"/>
            <w:tcBorders>
              <w:top w:val="nil"/>
              <w:left w:val="nil"/>
              <w:bottom w:val="single" w:sz="4" w:space="0" w:color="auto"/>
              <w:right w:val="single" w:sz="4" w:space="0" w:color="auto"/>
            </w:tcBorders>
            <w:vAlign w:val="center"/>
            <w:hideMark/>
          </w:tcPr>
          <w:p w14:paraId="13EBA62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3,580.00 </w:t>
            </w:r>
          </w:p>
        </w:tc>
      </w:tr>
      <w:tr w:rsidR="00D2558D" w:rsidRPr="00D801F9" w14:paraId="094E4315" w14:textId="77777777">
        <w:trPr>
          <w:trHeight w:val="270"/>
        </w:trPr>
        <w:tc>
          <w:tcPr>
            <w:tcW w:w="572" w:type="pct"/>
            <w:tcBorders>
              <w:top w:val="nil"/>
              <w:left w:val="single" w:sz="4" w:space="0" w:color="auto"/>
              <w:bottom w:val="single" w:sz="4" w:space="0" w:color="auto"/>
              <w:right w:val="single" w:sz="4" w:space="0" w:color="auto"/>
            </w:tcBorders>
            <w:vAlign w:val="center"/>
          </w:tcPr>
          <w:p w14:paraId="02829CFB"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7CD001B"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E89EB1F"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C0DD08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TABALTA</w:t>
            </w:r>
          </w:p>
        </w:tc>
        <w:tc>
          <w:tcPr>
            <w:tcW w:w="993" w:type="pct"/>
            <w:tcBorders>
              <w:top w:val="nil"/>
              <w:left w:val="nil"/>
              <w:bottom w:val="single" w:sz="4" w:space="0" w:color="auto"/>
              <w:right w:val="single" w:sz="4" w:space="0" w:color="auto"/>
            </w:tcBorders>
            <w:vAlign w:val="center"/>
            <w:hideMark/>
          </w:tcPr>
          <w:p w14:paraId="4906148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1AFC8532" w14:textId="77777777">
        <w:trPr>
          <w:trHeight w:val="540"/>
        </w:trPr>
        <w:tc>
          <w:tcPr>
            <w:tcW w:w="572" w:type="pct"/>
            <w:tcBorders>
              <w:top w:val="single" w:sz="4" w:space="0" w:color="auto"/>
              <w:left w:val="single" w:sz="4" w:space="0" w:color="auto"/>
              <w:bottom w:val="single" w:sz="4" w:space="0" w:color="auto"/>
              <w:right w:val="single" w:sz="4" w:space="0" w:color="auto"/>
            </w:tcBorders>
            <w:vAlign w:val="center"/>
          </w:tcPr>
          <w:p w14:paraId="1A702D69"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tcPr>
          <w:p w14:paraId="5C8AD222"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tcPr>
          <w:p w14:paraId="54AC5D02"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7378FCD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TAMARINDOS TEMOZON, PRIVADA RESIDENCIAL</w:t>
            </w:r>
          </w:p>
        </w:tc>
        <w:tc>
          <w:tcPr>
            <w:tcW w:w="993" w:type="pct"/>
            <w:tcBorders>
              <w:top w:val="single" w:sz="4" w:space="0" w:color="auto"/>
              <w:left w:val="nil"/>
              <w:bottom w:val="single" w:sz="4" w:space="0" w:color="auto"/>
              <w:right w:val="single" w:sz="4" w:space="0" w:color="auto"/>
            </w:tcBorders>
            <w:vAlign w:val="center"/>
          </w:tcPr>
          <w:p w14:paraId="03882876" w14:textId="77777777" w:rsidR="008B1AB5" w:rsidRPr="00D801F9" w:rsidRDefault="008B1AB5" w:rsidP="007458FC">
            <w:pPr>
              <w:spacing w:after="0"/>
              <w:rPr>
                <w:rFonts w:ascii="Arial" w:hAnsi="Arial" w:cs="Arial"/>
                <w:sz w:val="20"/>
                <w:szCs w:val="20"/>
              </w:rPr>
            </w:pPr>
          </w:p>
          <w:p w14:paraId="1984E97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356C738C" w14:textId="77777777">
        <w:trPr>
          <w:trHeight w:val="270"/>
        </w:trPr>
        <w:tc>
          <w:tcPr>
            <w:tcW w:w="572" w:type="pct"/>
            <w:tcBorders>
              <w:top w:val="nil"/>
              <w:left w:val="single" w:sz="4" w:space="0" w:color="auto"/>
              <w:bottom w:val="single" w:sz="4" w:space="0" w:color="auto"/>
              <w:right w:val="single" w:sz="4" w:space="0" w:color="auto"/>
            </w:tcBorders>
            <w:vAlign w:val="center"/>
          </w:tcPr>
          <w:p w14:paraId="648E8D47"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BCECCE3"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796F01D"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486659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TANAH</w:t>
            </w:r>
          </w:p>
        </w:tc>
        <w:tc>
          <w:tcPr>
            <w:tcW w:w="993" w:type="pct"/>
            <w:tcBorders>
              <w:top w:val="nil"/>
              <w:left w:val="nil"/>
              <w:bottom w:val="single" w:sz="4" w:space="0" w:color="auto"/>
              <w:right w:val="single" w:sz="4" w:space="0" w:color="auto"/>
            </w:tcBorders>
            <w:vAlign w:val="center"/>
            <w:hideMark/>
          </w:tcPr>
          <w:p w14:paraId="42F468F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2,640.00 </w:t>
            </w:r>
          </w:p>
        </w:tc>
      </w:tr>
      <w:tr w:rsidR="00D2558D" w:rsidRPr="00D801F9" w14:paraId="648A3C1B" w14:textId="77777777">
        <w:trPr>
          <w:trHeight w:val="270"/>
        </w:trPr>
        <w:tc>
          <w:tcPr>
            <w:tcW w:w="572" w:type="pct"/>
            <w:tcBorders>
              <w:top w:val="nil"/>
              <w:left w:val="single" w:sz="4" w:space="0" w:color="auto"/>
              <w:bottom w:val="single" w:sz="4" w:space="0" w:color="auto"/>
              <w:right w:val="single" w:sz="4" w:space="0" w:color="auto"/>
            </w:tcBorders>
            <w:vAlign w:val="center"/>
          </w:tcPr>
          <w:p w14:paraId="1C99A032"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CA36BF0"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470C4DC"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53CEA4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TANAMERA</w:t>
            </w:r>
          </w:p>
        </w:tc>
        <w:tc>
          <w:tcPr>
            <w:tcW w:w="993" w:type="pct"/>
            <w:tcBorders>
              <w:top w:val="nil"/>
              <w:left w:val="nil"/>
              <w:bottom w:val="single" w:sz="4" w:space="0" w:color="auto"/>
              <w:right w:val="single" w:sz="4" w:space="0" w:color="auto"/>
            </w:tcBorders>
            <w:vAlign w:val="center"/>
            <w:hideMark/>
          </w:tcPr>
          <w:p w14:paraId="6CF3EAF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57B20212" w14:textId="77777777">
        <w:trPr>
          <w:trHeight w:val="270"/>
        </w:trPr>
        <w:tc>
          <w:tcPr>
            <w:tcW w:w="572" w:type="pct"/>
            <w:tcBorders>
              <w:top w:val="nil"/>
              <w:left w:val="single" w:sz="4" w:space="0" w:color="auto"/>
              <w:bottom w:val="single" w:sz="4" w:space="0" w:color="auto"/>
              <w:right w:val="single" w:sz="4" w:space="0" w:color="auto"/>
            </w:tcBorders>
            <w:vAlign w:val="center"/>
          </w:tcPr>
          <w:p w14:paraId="2630B625"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5C87738"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69267A6"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99F300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TANAMERA AMBAR</w:t>
            </w:r>
          </w:p>
        </w:tc>
        <w:tc>
          <w:tcPr>
            <w:tcW w:w="993" w:type="pct"/>
            <w:tcBorders>
              <w:top w:val="nil"/>
              <w:left w:val="nil"/>
              <w:bottom w:val="single" w:sz="4" w:space="0" w:color="auto"/>
              <w:right w:val="single" w:sz="4" w:space="0" w:color="auto"/>
            </w:tcBorders>
            <w:vAlign w:val="center"/>
            <w:hideMark/>
          </w:tcPr>
          <w:p w14:paraId="0B019B5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03F38175"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63064AB9"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single" w:sz="4" w:space="0" w:color="auto"/>
              <w:bottom w:val="single" w:sz="4" w:space="0" w:color="auto"/>
              <w:right w:val="single" w:sz="4" w:space="0" w:color="auto"/>
            </w:tcBorders>
            <w:vAlign w:val="center"/>
          </w:tcPr>
          <w:p w14:paraId="036D816A"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single" w:sz="4" w:space="0" w:color="auto"/>
              <w:bottom w:val="single" w:sz="4" w:space="0" w:color="auto"/>
              <w:right w:val="single" w:sz="4" w:space="0" w:color="auto"/>
            </w:tcBorders>
            <w:vAlign w:val="center"/>
          </w:tcPr>
          <w:p w14:paraId="1B0A69B2"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single" w:sz="4" w:space="0" w:color="auto"/>
              <w:bottom w:val="single" w:sz="4" w:space="0" w:color="auto"/>
              <w:right w:val="single" w:sz="4" w:space="0" w:color="auto"/>
            </w:tcBorders>
            <w:vAlign w:val="center"/>
            <w:hideMark/>
          </w:tcPr>
          <w:p w14:paraId="79858F4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TANAMERA JADE</w:t>
            </w:r>
          </w:p>
        </w:tc>
        <w:tc>
          <w:tcPr>
            <w:tcW w:w="993" w:type="pct"/>
            <w:tcBorders>
              <w:top w:val="single" w:sz="4" w:space="0" w:color="auto"/>
              <w:left w:val="single" w:sz="4" w:space="0" w:color="auto"/>
              <w:bottom w:val="single" w:sz="4" w:space="0" w:color="auto"/>
              <w:right w:val="single" w:sz="4" w:space="0" w:color="auto"/>
            </w:tcBorders>
            <w:vAlign w:val="center"/>
            <w:hideMark/>
          </w:tcPr>
          <w:p w14:paraId="13D5964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3,610.00 </w:t>
            </w:r>
          </w:p>
        </w:tc>
      </w:tr>
      <w:tr w:rsidR="00D2558D" w:rsidRPr="00D801F9" w14:paraId="7CEFCEEC"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2FBA208C"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tcPr>
          <w:p w14:paraId="127F79CC"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tcPr>
          <w:p w14:paraId="3F703FE8"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505074F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TARENTO</w:t>
            </w:r>
          </w:p>
        </w:tc>
        <w:tc>
          <w:tcPr>
            <w:tcW w:w="993" w:type="pct"/>
            <w:tcBorders>
              <w:top w:val="single" w:sz="4" w:space="0" w:color="auto"/>
              <w:left w:val="nil"/>
              <w:bottom w:val="single" w:sz="4" w:space="0" w:color="auto"/>
              <w:right w:val="single" w:sz="4" w:space="0" w:color="auto"/>
            </w:tcBorders>
            <w:vAlign w:val="center"/>
            <w:hideMark/>
          </w:tcPr>
          <w:p w14:paraId="39A4A8E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3,610.00 </w:t>
            </w:r>
          </w:p>
        </w:tc>
      </w:tr>
      <w:tr w:rsidR="00D2558D" w:rsidRPr="00D801F9" w14:paraId="016A3832"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16E2385C"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single" w:sz="4" w:space="0" w:color="auto"/>
              <w:bottom w:val="single" w:sz="4" w:space="0" w:color="auto"/>
              <w:right w:val="single" w:sz="4" w:space="0" w:color="auto"/>
            </w:tcBorders>
            <w:vAlign w:val="center"/>
          </w:tcPr>
          <w:p w14:paraId="7F98E860"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single" w:sz="4" w:space="0" w:color="auto"/>
              <w:bottom w:val="single" w:sz="4" w:space="0" w:color="auto"/>
              <w:right w:val="single" w:sz="4" w:space="0" w:color="auto"/>
            </w:tcBorders>
            <w:vAlign w:val="center"/>
          </w:tcPr>
          <w:p w14:paraId="2817AB9B"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single" w:sz="4" w:space="0" w:color="auto"/>
              <w:bottom w:val="single" w:sz="4" w:space="0" w:color="auto"/>
              <w:right w:val="single" w:sz="4" w:space="0" w:color="auto"/>
            </w:tcBorders>
            <w:vAlign w:val="center"/>
            <w:hideMark/>
          </w:tcPr>
          <w:p w14:paraId="2F1F0F2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TAVIRA</w:t>
            </w:r>
          </w:p>
        </w:tc>
        <w:tc>
          <w:tcPr>
            <w:tcW w:w="993" w:type="pct"/>
            <w:tcBorders>
              <w:top w:val="single" w:sz="4" w:space="0" w:color="auto"/>
              <w:left w:val="single" w:sz="4" w:space="0" w:color="auto"/>
              <w:bottom w:val="single" w:sz="4" w:space="0" w:color="auto"/>
              <w:right w:val="single" w:sz="4" w:space="0" w:color="auto"/>
            </w:tcBorders>
            <w:vAlign w:val="center"/>
            <w:hideMark/>
          </w:tcPr>
          <w:p w14:paraId="5596488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2,640.00 </w:t>
            </w:r>
          </w:p>
        </w:tc>
      </w:tr>
      <w:tr w:rsidR="00D2558D" w:rsidRPr="00D801F9" w14:paraId="10750F64"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62FA8A03"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tcPr>
          <w:p w14:paraId="408D899B"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tcPr>
          <w:p w14:paraId="10E4CF8F"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34FB690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TEANA</w:t>
            </w:r>
          </w:p>
        </w:tc>
        <w:tc>
          <w:tcPr>
            <w:tcW w:w="993" w:type="pct"/>
            <w:tcBorders>
              <w:top w:val="single" w:sz="4" w:space="0" w:color="auto"/>
              <w:left w:val="nil"/>
              <w:bottom w:val="single" w:sz="4" w:space="0" w:color="auto"/>
              <w:right w:val="single" w:sz="4" w:space="0" w:color="auto"/>
            </w:tcBorders>
            <w:vAlign w:val="center"/>
            <w:hideMark/>
          </w:tcPr>
          <w:p w14:paraId="2BF927B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3,610.00 </w:t>
            </w:r>
          </w:p>
        </w:tc>
      </w:tr>
      <w:tr w:rsidR="00D2558D" w:rsidRPr="00D801F9" w14:paraId="0E9F4FDD" w14:textId="77777777">
        <w:trPr>
          <w:trHeight w:val="270"/>
        </w:trPr>
        <w:tc>
          <w:tcPr>
            <w:tcW w:w="572" w:type="pct"/>
            <w:tcBorders>
              <w:top w:val="nil"/>
              <w:left w:val="single" w:sz="4" w:space="0" w:color="auto"/>
              <w:bottom w:val="single" w:sz="4" w:space="0" w:color="auto"/>
              <w:right w:val="single" w:sz="4" w:space="0" w:color="auto"/>
            </w:tcBorders>
            <w:vAlign w:val="center"/>
          </w:tcPr>
          <w:p w14:paraId="75DC317D"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1B63712A"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0F90956"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CE8011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CONDOMINIO TEMOZON </w:t>
            </w:r>
          </w:p>
        </w:tc>
        <w:tc>
          <w:tcPr>
            <w:tcW w:w="993" w:type="pct"/>
            <w:tcBorders>
              <w:top w:val="nil"/>
              <w:left w:val="nil"/>
              <w:bottom w:val="single" w:sz="4" w:space="0" w:color="auto"/>
              <w:right w:val="single" w:sz="4" w:space="0" w:color="auto"/>
            </w:tcBorders>
            <w:vAlign w:val="center"/>
            <w:hideMark/>
          </w:tcPr>
          <w:p w14:paraId="6B7F52F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08C62366" w14:textId="77777777">
        <w:trPr>
          <w:trHeight w:val="270"/>
        </w:trPr>
        <w:tc>
          <w:tcPr>
            <w:tcW w:w="572" w:type="pct"/>
            <w:tcBorders>
              <w:top w:val="nil"/>
              <w:left w:val="single" w:sz="4" w:space="0" w:color="auto"/>
              <w:bottom w:val="single" w:sz="4" w:space="0" w:color="auto"/>
              <w:right w:val="single" w:sz="4" w:space="0" w:color="auto"/>
            </w:tcBorders>
            <w:vAlign w:val="center"/>
          </w:tcPr>
          <w:p w14:paraId="10C77B53"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FD2CECE"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554A2C1"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AF4B1D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TEMOZON 16</w:t>
            </w:r>
          </w:p>
        </w:tc>
        <w:tc>
          <w:tcPr>
            <w:tcW w:w="993" w:type="pct"/>
            <w:tcBorders>
              <w:top w:val="nil"/>
              <w:left w:val="nil"/>
              <w:bottom w:val="single" w:sz="4" w:space="0" w:color="auto"/>
              <w:right w:val="single" w:sz="4" w:space="0" w:color="auto"/>
            </w:tcBorders>
            <w:vAlign w:val="center"/>
            <w:hideMark/>
          </w:tcPr>
          <w:p w14:paraId="1858266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0A7C86B7" w14:textId="77777777">
        <w:trPr>
          <w:trHeight w:val="270"/>
        </w:trPr>
        <w:tc>
          <w:tcPr>
            <w:tcW w:w="572" w:type="pct"/>
            <w:tcBorders>
              <w:top w:val="nil"/>
              <w:left w:val="single" w:sz="4" w:space="0" w:color="auto"/>
              <w:bottom w:val="single" w:sz="4" w:space="0" w:color="auto"/>
              <w:right w:val="single" w:sz="4" w:space="0" w:color="auto"/>
            </w:tcBorders>
            <w:vAlign w:val="center"/>
          </w:tcPr>
          <w:p w14:paraId="3448BBB3"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5558BFB"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1DE800BD"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871235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TEMOZON 39</w:t>
            </w:r>
          </w:p>
        </w:tc>
        <w:tc>
          <w:tcPr>
            <w:tcW w:w="993" w:type="pct"/>
            <w:tcBorders>
              <w:top w:val="nil"/>
              <w:left w:val="nil"/>
              <w:bottom w:val="single" w:sz="4" w:space="0" w:color="auto"/>
              <w:right w:val="single" w:sz="4" w:space="0" w:color="auto"/>
            </w:tcBorders>
            <w:vAlign w:val="center"/>
            <w:hideMark/>
          </w:tcPr>
          <w:p w14:paraId="57664BF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76FE3D96" w14:textId="77777777">
        <w:trPr>
          <w:trHeight w:val="270"/>
        </w:trPr>
        <w:tc>
          <w:tcPr>
            <w:tcW w:w="572" w:type="pct"/>
            <w:tcBorders>
              <w:top w:val="nil"/>
              <w:left w:val="single" w:sz="4" w:space="0" w:color="auto"/>
              <w:bottom w:val="single" w:sz="4" w:space="0" w:color="auto"/>
              <w:right w:val="single" w:sz="4" w:space="0" w:color="auto"/>
            </w:tcBorders>
            <w:vAlign w:val="center"/>
          </w:tcPr>
          <w:p w14:paraId="6648E15C"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14FA802F"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91444EB"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9A4CDE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TEMOZON 3030</w:t>
            </w:r>
          </w:p>
        </w:tc>
        <w:tc>
          <w:tcPr>
            <w:tcW w:w="993" w:type="pct"/>
            <w:tcBorders>
              <w:top w:val="nil"/>
              <w:left w:val="nil"/>
              <w:bottom w:val="single" w:sz="4" w:space="0" w:color="auto"/>
              <w:right w:val="single" w:sz="4" w:space="0" w:color="auto"/>
            </w:tcBorders>
            <w:vAlign w:val="center"/>
            <w:hideMark/>
          </w:tcPr>
          <w:p w14:paraId="527BEB4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3,610.00 </w:t>
            </w:r>
          </w:p>
        </w:tc>
      </w:tr>
      <w:tr w:rsidR="00D2558D" w:rsidRPr="00D801F9" w14:paraId="68EE7BEE"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128D9D2E"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tcPr>
          <w:p w14:paraId="5DD3A096"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tcPr>
          <w:p w14:paraId="1AC48126"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7F9B3C6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TEMOZON 53</w:t>
            </w:r>
          </w:p>
        </w:tc>
        <w:tc>
          <w:tcPr>
            <w:tcW w:w="993" w:type="pct"/>
            <w:tcBorders>
              <w:top w:val="single" w:sz="4" w:space="0" w:color="auto"/>
              <w:left w:val="nil"/>
              <w:bottom w:val="single" w:sz="4" w:space="0" w:color="auto"/>
              <w:right w:val="single" w:sz="4" w:space="0" w:color="auto"/>
            </w:tcBorders>
            <w:vAlign w:val="center"/>
            <w:hideMark/>
          </w:tcPr>
          <w:p w14:paraId="016A5FE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69BD50D2" w14:textId="77777777">
        <w:trPr>
          <w:trHeight w:val="270"/>
        </w:trPr>
        <w:tc>
          <w:tcPr>
            <w:tcW w:w="572" w:type="pct"/>
            <w:tcBorders>
              <w:top w:val="nil"/>
              <w:left w:val="single" w:sz="4" w:space="0" w:color="auto"/>
              <w:bottom w:val="single" w:sz="4" w:space="0" w:color="auto"/>
              <w:right w:val="single" w:sz="4" w:space="0" w:color="auto"/>
            </w:tcBorders>
            <w:vAlign w:val="center"/>
          </w:tcPr>
          <w:p w14:paraId="20155732"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DBED029"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C449B2C"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F01BE9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TEMOZON CASA</w:t>
            </w:r>
          </w:p>
        </w:tc>
        <w:tc>
          <w:tcPr>
            <w:tcW w:w="993" w:type="pct"/>
            <w:tcBorders>
              <w:top w:val="nil"/>
              <w:left w:val="nil"/>
              <w:bottom w:val="single" w:sz="4" w:space="0" w:color="auto"/>
              <w:right w:val="single" w:sz="4" w:space="0" w:color="auto"/>
            </w:tcBorders>
            <w:vAlign w:val="center"/>
            <w:hideMark/>
          </w:tcPr>
          <w:p w14:paraId="00F8F43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3,610.00 </w:t>
            </w:r>
          </w:p>
        </w:tc>
      </w:tr>
      <w:tr w:rsidR="00D2558D" w:rsidRPr="00D801F9" w14:paraId="7A6FDAA4" w14:textId="77777777">
        <w:trPr>
          <w:trHeight w:val="270"/>
        </w:trPr>
        <w:tc>
          <w:tcPr>
            <w:tcW w:w="572" w:type="pct"/>
            <w:tcBorders>
              <w:top w:val="nil"/>
              <w:left w:val="single" w:sz="4" w:space="0" w:color="auto"/>
              <w:bottom w:val="single" w:sz="4" w:space="0" w:color="auto"/>
              <w:right w:val="single" w:sz="4" w:space="0" w:color="auto"/>
            </w:tcBorders>
            <w:vAlign w:val="center"/>
          </w:tcPr>
          <w:p w14:paraId="1ED271A4"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A5E6E5B"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3BC615D"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CF0117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TEMOZON PARK</w:t>
            </w:r>
          </w:p>
        </w:tc>
        <w:tc>
          <w:tcPr>
            <w:tcW w:w="993" w:type="pct"/>
            <w:tcBorders>
              <w:top w:val="nil"/>
              <w:left w:val="nil"/>
              <w:bottom w:val="single" w:sz="4" w:space="0" w:color="auto"/>
              <w:right w:val="single" w:sz="4" w:space="0" w:color="auto"/>
            </w:tcBorders>
            <w:vAlign w:val="center"/>
            <w:hideMark/>
          </w:tcPr>
          <w:p w14:paraId="30DBC70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3,610.00 </w:t>
            </w:r>
          </w:p>
        </w:tc>
      </w:tr>
      <w:tr w:rsidR="00D2558D" w:rsidRPr="00D801F9" w14:paraId="5777CEF9" w14:textId="77777777">
        <w:trPr>
          <w:trHeight w:val="270"/>
        </w:trPr>
        <w:tc>
          <w:tcPr>
            <w:tcW w:w="572" w:type="pct"/>
            <w:tcBorders>
              <w:top w:val="nil"/>
              <w:left w:val="single" w:sz="4" w:space="0" w:color="auto"/>
              <w:bottom w:val="single" w:sz="4" w:space="0" w:color="auto"/>
              <w:right w:val="single" w:sz="4" w:space="0" w:color="auto"/>
            </w:tcBorders>
            <w:vAlign w:val="center"/>
          </w:tcPr>
          <w:p w14:paraId="3023CA21"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80E13E6"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7F1E5C6E"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ACCEE2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TEMOZON QUATRO</w:t>
            </w:r>
          </w:p>
        </w:tc>
        <w:tc>
          <w:tcPr>
            <w:tcW w:w="993" w:type="pct"/>
            <w:tcBorders>
              <w:top w:val="nil"/>
              <w:left w:val="nil"/>
              <w:bottom w:val="single" w:sz="4" w:space="0" w:color="auto"/>
              <w:right w:val="single" w:sz="4" w:space="0" w:color="auto"/>
            </w:tcBorders>
            <w:vAlign w:val="center"/>
            <w:hideMark/>
          </w:tcPr>
          <w:p w14:paraId="32D95AA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2,640.00 </w:t>
            </w:r>
          </w:p>
        </w:tc>
      </w:tr>
      <w:tr w:rsidR="00D2558D" w:rsidRPr="00D801F9" w14:paraId="117DB397" w14:textId="77777777">
        <w:trPr>
          <w:trHeight w:val="270"/>
        </w:trPr>
        <w:tc>
          <w:tcPr>
            <w:tcW w:w="572" w:type="pct"/>
            <w:tcBorders>
              <w:top w:val="nil"/>
              <w:left w:val="single" w:sz="4" w:space="0" w:color="auto"/>
              <w:bottom w:val="single" w:sz="4" w:space="0" w:color="auto"/>
              <w:right w:val="single" w:sz="4" w:space="0" w:color="auto"/>
            </w:tcBorders>
            <w:vAlign w:val="center"/>
          </w:tcPr>
          <w:p w14:paraId="2A4C0E89"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2D65CB6"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4AF7BC6"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B2C239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TERANA</w:t>
            </w:r>
          </w:p>
        </w:tc>
        <w:tc>
          <w:tcPr>
            <w:tcW w:w="993" w:type="pct"/>
            <w:tcBorders>
              <w:top w:val="nil"/>
              <w:left w:val="nil"/>
              <w:bottom w:val="single" w:sz="4" w:space="0" w:color="auto"/>
              <w:right w:val="single" w:sz="4" w:space="0" w:color="auto"/>
            </w:tcBorders>
            <w:vAlign w:val="center"/>
            <w:hideMark/>
          </w:tcPr>
          <w:p w14:paraId="775EF8D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3,610.00 </w:t>
            </w:r>
          </w:p>
        </w:tc>
      </w:tr>
      <w:tr w:rsidR="00D2558D" w:rsidRPr="00D801F9" w14:paraId="69C19C9D" w14:textId="77777777">
        <w:trPr>
          <w:trHeight w:val="270"/>
        </w:trPr>
        <w:tc>
          <w:tcPr>
            <w:tcW w:w="572" w:type="pct"/>
            <w:tcBorders>
              <w:top w:val="nil"/>
              <w:left w:val="single" w:sz="4" w:space="0" w:color="auto"/>
              <w:bottom w:val="single" w:sz="4" w:space="0" w:color="auto"/>
              <w:right w:val="single" w:sz="4" w:space="0" w:color="auto"/>
            </w:tcBorders>
            <w:vAlign w:val="center"/>
          </w:tcPr>
          <w:p w14:paraId="1E5F6D04"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DE5FF08"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0B75A1D0"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ACD5C1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TERENA</w:t>
            </w:r>
          </w:p>
        </w:tc>
        <w:tc>
          <w:tcPr>
            <w:tcW w:w="993" w:type="pct"/>
            <w:tcBorders>
              <w:top w:val="nil"/>
              <w:left w:val="nil"/>
              <w:bottom w:val="single" w:sz="4" w:space="0" w:color="auto"/>
              <w:right w:val="single" w:sz="4" w:space="0" w:color="auto"/>
            </w:tcBorders>
            <w:vAlign w:val="center"/>
            <w:hideMark/>
          </w:tcPr>
          <w:p w14:paraId="73539D2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0D7D8254" w14:textId="77777777">
        <w:trPr>
          <w:trHeight w:val="270"/>
        </w:trPr>
        <w:tc>
          <w:tcPr>
            <w:tcW w:w="572" w:type="pct"/>
            <w:tcBorders>
              <w:top w:val="nil"/>
              <w:left w:val="single" w:sz="4" w:space="0" w:color="auto"/>
              <w:bottom w:val="single" w:sz="4" w:space="0" w:color="auto"/>
              <w:right w:val="single" w:sz="4" w:space="0" w:color="auto"/>
            </w:tcBorders>
            <w:vAlign w:val="center"/>
          </w:tcPr>
          <w:p w14:paraId="43A22826"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EEB0FF9"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AD098F3"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F8885C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TH TEMOZON 20</w:t>
            </w:r>
          </w:p>
        </w:tc>
        <w:tc>
          <w:tcPr>
            <w:tcW w:w="993" w:type="pct"/>
            <w:tcBorders>
              <w:top w:val="nil"/>
              <w:left w:val="nil"/>
              <w:bottom w:val="single" w:sz="4" w:space="0" w:color="auto"/>
              <w:right w:val="single" w:sz="4" w:space="0" w:color="auto"/>
            </w:tcBorders>
            <w:vAlign w:val="center"/>
            <w:hideMark/>
          </w:tcPr>
          <w:p w14:paraId="03812BE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5921390C" w14:textId="77777777">
        <w:trPr>
          <w:trHeight w:val="270"/>
        </w:trPr>
        <w:tc>
          <w:tcPr>
            <w:tcW w:w="572" w:type="pct"/>
            <w:tcBorders>
              <w:top w:val="nil"/>
              <w:left w:val="single" w:sz="4" w:space="0" w:color="auto"/>
              <w:bottom w:val="single" w:sz="4" w:space="0" w:color="auto"/>
              <w:right w:val="single" w:sz="4" w:space="0" w:color="auto"/>
            </w:tcBorders>
            <w:vAlign w:val="center"/>
          </w:tcPr>
          <w:p w14:paraId="22FD8258"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727E3BCA"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FC89BB5"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E0A5B2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TIARA</w:t>
            </w:r>
          </w:p>
        </w:tc>
        <w:tc>
          <w:tcPr>
            <w:tcW w:w="993" w:type="pct"/>
            <w:tcBorders>
              <w:top w:val="nil"/>
              <w:left w:val="nil"/>
              <w:bottom w:val="single" w:sz="4" w:space="0" w:color="auto"/>
              <w:right w:val="single" w:sz="4" w:space="0" w:color="auto"/>
            </w:tcBorders>
            <w:vAlign w:val="center"/>
            <w:hideMark/>
          </w:tcPr>
          <w:p w14:paraId="6E58A0E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3,955.00 </w:t>
            </w:r>
          </w:p>
        </w:tc>
      </w:tr>
      <w:tr w:rsidR="00D2558D" w:rsidRPr="00D801F9" w14:paraId="2D23F9DD" w14:textId="77777777">
        <w:trPr>
          <w:trHeight w:val="270"/>
        </w:trPr>
        <w:tc>
          <w:tcPr>
            <w:tcW w:w="572" w:type="pct"/>
            <w:tcBorders>
              <w:top w:val="nil"/>
              <w:left w:val="single" w:sz="4" w:space="0" w:color="auto"/>
              <w:bottom w:val="single" w:sz="4" w:space="0" w:color="auto"/>
              <w:right w:val="single" w:sz="4" w:space="0" w:color="auto"/>
            </w:tcBorders>
            <w:vAlign w:val="center"/>
          </w:tcPr>
          <w:p w14:paraId="6A9662B0"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2654F845"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4C52BFC"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B352FE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TMZ 122</w:t>
            </w:r>
          </w:p>
        </w:tc>
        <w:tc>
          <w:tcPr>
            <w:tcW w:w="993" w:type="pct"/>
            <w:tcBorders>
              <w:top w:val="nil"/>
              <w:left w:val="nil"/>
              <w:bottom w:val="single" w:sz="4" w:space="0" w:color="auto"/>
              <w:right w:val="single" w:sz="4" w:space="0" w:color="auto"/>
            </w:tcBorders>
            <w:vAlign w:val="center"/>
            <w:hideMark/>
          </w:tcPr>
          <w:p w14:paraId="027A693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3,610.00 </w:t>
            </w:r>
          </w:p>
        </w:tc>
      </w:tr>
      <w:tr w:rsidR="00D2558D" w:rsidRPr="00D801F9" w14:paraId="1F2CA4BC" w14:textId="77777777">
        <w:trPr>
          <w:trHeight w:val="270"/>
        </w:trPr>
        <w:tc>
          <w:tcPr>
            <w:tcW w:w="572" w:type="pct"/>
            <w:tcBorders>
              <w:top w:val="nil"/>
              <w:left w:val="single" w:sz="4" w:space="0" w:color="auto"/>
              <w:bottom w:val="single" w:sz="4" w:space="0" w:color="auto"/>
              <w:right w:val="single" w:sz="4" w:space="0" w:color="auto"/>
            </w:tcBorders>
            <w:vAlign w:val="center"/>
          </w:tcPr>
          <w:p w14:paraId="58356FAC"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150A08E8"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D046394"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C6D008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TOWN HOUSES SARO</w:t>
            </w:r>
          </w:p>
        </w:tc>
        <w:tc>
          <w:tcPr>
            <w:tcW w:w="993" w:type="pct"/>
            <w:tcBorders>
              <w:top w:val="nil"/>
              <w:left w:val="nil"/>
              <w:bottom w:val="single" w:sz="4" w:space="0" w:color="auto"/>
              <w:right w:val="single" w:sz="4" w:space="0" w:color="auto"/>
            </w:tcBorders>
            <w:vAlign w:val="center"/>
            <w:hideMark/>
          </w:tcPr>
          <w:p w14:paraId="2CBB0E9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57BC02A6" w14:textId="77777777">
        <w:trPr>
          <w:trHeight w:val="270"/>
        </w:trPr>
        <w:tc>
          <w:tcPr>
            <w:tcW w:w="572" w:type="pct"/>
            <w:tcBorders>
              <w:top w:val="nil"/>
              <w:left w:val="single" w:sz="4" w:space="0" w:color="auto"/>
              <w:bottom w:val="single" w:sz="4" w:space="0" w:color="auto"/>
              <w:right w:val="single" w:sz="4" w:space="0" w:color="auto"/>
            </w:tcBorders>
            <w:vAlign w:val="center"/>
          </w:tcPr>
          <w:p w14:paraId="0EB871E7"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54F667D5"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0BFA4A12"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BF8596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TOWNHOUSES VIA 29</w:t>
            </w:r>
          </w:p>
        </w:tc>
        <w:tc>
          <w:tcPr>
            <w:tcW w:w="993" w:type="pct"/>
            <w:tcBorders>
              <w:top w:val="nil"/>
              <w:left w:val="nil"/>
              <w:bottom w:val="single" w:sz="4" w:space="0" w:color="auto"/>
              <w:right w:val="single" w:sz="4" w:space="0" w:color="auto"/>
            </w:tcBorders>
            <w:vAlign w:val="center"/>
            <w:hideMark/>
          </w:tcPr>
          <w:p w14:paraId="218A752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1B87B00A" w14:textId="77777777">
        <w:trPr>
          <w:trHeight w:val="270"/>
        </w:trPr>
        <w:tc>
          <w:tcPr>
            <w:tcW w:w="572" w:type="pct"/>
            <w:tcBorders>
              <w:top w:val="nil"/>
              <w:left w:val="single" w:sz="4" w:space="0" w:color="auto"/>
              <w:bottom w:val="single" w:sz="4" w:space="0" w:color="auto"/>
              <w:right w:val="single" w:sz="4" w:space="0" w:color="auto"/>
            </w:tcBorders>
            <w:vAlign w:val="center"/>
          </w:tcPr>
          <w:p w14:paraId="62BE72B8"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F43E392"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A7E3301"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677747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TRANA</w:t>
            </w:r>
          </w:p>
        </w:tc>
        <w:tc>
          <w:tcPr>
            <w:tcW w:w="993" w:type="pct"/>
            <w:tcBorders>
              <w:top w:val="nil"/>
              <w:left w:val="nil"/>
              <w:bottom w:val="single" w:sz="4" w:space="0" w:color="auto"/>
              <w:right w:val="single" w:sz="4" w:space="0" w:color="auto"/>
            </w:tcBorders>
            <w:vAlign w:val="center"/>
            <w:hideMark/>
          </w:tcPr>
          <w:p w14:paraId="6FBC07E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640C8593" w14:textId="77777777">
        <w:trPr>
          <w:trHeight w:val="270"/>
        </w:trPr>
        <w:tc>
          <w:tcPr>
            <w:tcW w:w="572" w:type="pct"/>
            <w:tcBorders>
              <w:top w:val="nil"/>
              <w:left w:val="single" w:sz="4" w:space="0" w:color="auto"/>
              <w:bottom w:val="single" w:sz="4" w:space="0" w:color="auto"/>
              <w:right w:val="single" w:sz="4" w:space="0" w:color="auto"/>
            </w:tcBorders>
            <w:vAlign w:val="center"/>
          </w:tcPr>
          <w:p w14:paraId="3F792D00"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26C029C6"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50F636D"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A6625E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TRAVIATA</w:t>
            </w:r>
          </w:p>
        </w:tc>
        <w:tc>
          <w:tcPr>
            <w:tcW w:w="993" w:type="pct"/>
            <w:tcBorders>
              <w:top w:val="nil"/>
              <w:left w:val="nil"/>
              <w:bottom w:val="single" w:sz="4" w:space="0" w:color="auto"/>
              <w:right w:val="single" w:sz="4" w:space="0" w:color="auto"/>
            </w:tcBorders>
            <w:vAlign w:val="center"/>
            <w:hideMark/>
          </w:tcPr>
          <w:p w14:paraId="2BC9494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3,010.00 </w:t>
            </w:r>
          </w:p>
        </w:tc>
      </w:tr>
      <w:tr w:rsidR="00D2558D" w:rsidRPr="00D801F9" w14:paraId="0B1D2848" w14:textId="77777777">
        <w:trPr>
          <w:trHeight w:val="270"/>
        </w:trPr>
        <w:tc>
          <w:tcPr>
            <w:tcW w:w="572" w:type="pct"/>
            <w:tcBorders>
              <w:top w:val="nil"/>
              <w:left w:val="single" w:sz="4" w:space="0" w:color="auto"/>
              <w:bottom w:val="single" w:sz="4" w:space="0" w:color="auto"/>
              <w:right w:val="single" w:sz="4" w:space="0" w:color="auto"/>
            </w:tcBorders>
            <w:vAlign w:val="center"/>
          </w:tcPr>
          <w:p w14:paraId="4F6D4A5E"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2ECADC8E"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77BF659"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9A6881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TUSCANIA</w:t>
            </w:r>
          </w:p>
        </w:tc>
        <w:tc>
          <w:tcPr>
            <w:tcW w:w="993" w:type="pct"/>
            <w:tcBorders>
              <w:top w:val="nil"/>
              <w:left w:val="nil"/>
              <w:bottom w:val="single" w:sz="4" w:space="0" w:color="auto"/>
              <w:right w:val="single" w:sz="4" w:space="0" w:color="auto"/>
            </w:tcBorders>
            <w:vAlign w:val="center"/>
            <w:hideMark/>
          </w:tcPr>
          <w:p w14:paraId="74C02A2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3A3F38E1" w14:textId="77777777">
        <w:trPr>
          <w:trHeight w:val="270"/>
        </w:trPr>
        <w:tc>
          <w:tcPr>
            <w:tcW w:w="572" w:type="pct"/>
            <w:tcBorders>
              <w:top w:val="nil"/>
              <w:left w:val="single" w:sz="4" w:space="0" w:color="auto"/>
              <w:bottom w:val="single" w:sz="4" w:space="0" w:color="auto"/>
              <w:right w:val="single" w:sz="4" w:space="0" w:color="auto"/>
            </w:tcBorders>
            <w:vAlign w:val="center"/>
          </w:tcPr>
          <w:p w14:paraId="789F0208"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71DEFBC"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282B878"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BEB9DC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TZUNUN</w:t>
            </w:r>
          </w:p>
        </w:tc>
        <w:tc>
          <w:tcPr>
            <w:tcW w:w="993" w:type="pct"/>
            <w:tcBorders>
              <w:top w:val="nil"/>
              <w:left w:val="nil"/>
              <w:bottom w:val="single" w:sz="4" w:space="0" w:color="auto"/>
              <w:right w:val="single" w:sz="4" w:space="0" w:color="auto"/>
            </w:tcBorders>
            <w:vAlign w:val="center"/>
            <w:hideMark/>
          </w:tcPr>
          <w:p w14:paraId="6910880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3,580.00 </w:t>
            </w:r>
          </w:p>
        </w:tc>
      </w:tr>
      <w:tr w:rsidR="00D2558D" w:rsidRPr="00D801F9" w14:paraId="2057E37D" w14:textId="77777777">
        <w:trPr>
          <w:trHeight w:val="270"/>
        </w:trPr>
        <w:tc>
          <w:tcPr>
            <w:tcW w:w="572" w:type="pct"/>
            <w:tcBorders>
              <w:top w:val="nil"/>
              <w:left w:val="single" w:sz="4" w:space="0" w:color="auto"/>
              <w:bottom w:val="single" w:sz="4" w:space="0" w:color="auto"/>
              <w:right w:val="single" w:sz="4" w:space="0" w:color="auto"/>
            </w:tcBorders>
            <w:vAlign w:val="center"/>
          </w:tcPr>
          <w:p w14:paraId="2675DC64"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1294BB34"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EDE6951"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57B47C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UMBRA</w:t>
            </w:r>
          </w:p>
        </w:tc>
        <w:tc>
          <w:tcPr>
            <w:tcW w:w="993" w:type="pct"/>
            <w:tcBorders>
              <w:top w:val="nil"/>
              <w:left w:val="nil"/>
              <w:bottom w:val="single" w:sz="4" w:space="0" w:color="auto"/>
              <w:right w:val="single" w:sz="4" w:space="0" w:color="auto"/>
            </w:tcBorders>
            <w:vAlign w:val="center"/>
            <w:hideMark/>
          </w:tcPr>
          <w:p w14:paraId="457E7B9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78DC29B7" w14:textId="77777777">
        <w:trPr>
          <w:trHeight w:val="270"/>
        </w:trPr>
        <w:tc>
          <w:tcPr>
            <w:tcW w:w="572" w:type="pct"/>
            <w:tcBorders>
              <w:top w:val="nil"/>
              <w:left w:val="single" w:sz="4" w:space="0" w:color="auto"/>
              <w:bottom w:val="single" w:sz="4" w:space="0" w:color="auto"/>
              <w:right w:val="single" w:sz="4" w:space="0" w:color="auto"/>
            </w:tcBorders>
            <w:vAlign w:val="center"/>
          </w:tcPr>
          <w:p w14:paraId="66BEFC83"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7EA2015"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7BDD8E15"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DA0AE4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UNNO</w:t>
            </w:r>
          </w:p>
        </w:tc>
        <w:tc>
          <w:tcPr>
            <w:tcW w:w="993" w:type="pct"/>
            <w:tcBorders>
              <w:top w:val="nil"/>
              <w:left w:val="nil"/>
              <w:bottom w:val="single" w:sz="4" w:space="0" w:color="auto"/>
              <w:right w:val="single" w:sz="4" w:space="0" w:color="auto"/>
            </w:tcBorders>
            <w:vAlign w:val="center"/>
            <w:hideMark/>
          </w:tcPr>
          <w:p w14:paraId="184A639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67FDC07E" w14:textId="77777777">
        <w:trPr>
          <w:trHeight w:val="270"/>
        </w:trPr>
        <w:tc>
          <w:tcPr>
            <w:tcW w:w="572" w:type="pct"/>
            <w:tcBorders>
              <w:top w:val="nil"/>
              <w:left w:val="single" w:sz="4" w:space="0" w:color="auto"/>
              <w:bottom w:val="single" w:sz="4" w:space="0" w:color="auto"/>
              <w:right w:val="single" w:sz="4" w:space="0" w:color="auto"/>
            </w:tcBorders>
            <w:vAlign w:val="center"/>
          </w:tcPr>
          <w:p w14:paraId="31394DB6"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7E671F3F"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526B5D0"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919C53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VERANDA</w:t>
            </w:r>
          </w:p>
        </w:tc>
        <w:tc>
          <w:tcPr>
            <w:tcW w:w="993" w:type="pct"/>
            <w:tcBorders>
              <w:top w:val="nil"/>
              <w:left w:val="nil"/>
              <w:bottom w:val="single" w:sz="4" w:space="0" w:color="auto"/>
              <w:right w:val="single" w:sz="4" w:space="0" w:color="auto"/>
            </w:tcBorders>
            <w:vAlign w:val="center"/>
            <w:hideMark/>
          </w:tcPr>
          <w:p w14:paraId="7CAF312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4A54C33C" w14:textId="77777777">
        <w:trPr>
          <w:trHeight w:val="270"/>
        </w:trPr>
        <w:tc>
          <w:tcPr>
            <w:tcW w:w="572" w:type="pct"/>
            <w:tcBorders>
              <w:top w:val="nil"/>
              <w:left w:val="single" w:sz="4" w:space="0" w:color="auto"/>
              <w:bottom w:val="single" w:sz="4" w:space="0" w:color="auto"/>
              <w:right w:val="single" w:sz="4" w:space="0" w:color="auto"/>
            </w:tcBorders>
            <w:vAlign w:val="center"/>
          </w:tcPr>
          <w:p w14:paraId="0CCE9072"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B8823C1"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0D081BF"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A0E661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VETA</w:t>
            </w:r>
          </w:p>
        </w:tc>
        <w:tc>
          <w:tcPr>
            <w:tcW w:w="993" w:type="pct"/>
            <w:tcBorders>
              <w:top w:val="nil"/>
              <w:left w:val="nil"/>
              <w:bottom w:val="single" w:sz="4" w:space="0" w:color="auto"/>
              <w:right w:val="single" w:sz="4" w:space="0" w:color="auto"/>
            </w:tcBorders>
            <w:vAlign w:val="center"/>
            <w:hideMark/>
          </w:tcPr>
          <w:p w14:paraId="5570255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36EB1BFD" w14:textId="77777777">
        <w:trPr>
          <w:trHeight w:val="270"/>
        </w:trPr>
        <w:tc>
          <w:tcPr>
            <w:tcW w:w="572" w:type="pct"/>
            <w:tcBorders>
              <w:top w:val="nil"/>
              <w:left w:val="single" w:sz="4" w:space="0" w:color="auto"/>
              <w:bottom w:val="single" w:sz="4" w:space="0" w:color="auto"/>
              <w:right w:val="single" w:sz="4" w:space="0" w:color="auto"/>
            </w:tcBorders>
            <w:vAlign w:val="center"/>
          </w:tcPr>
          <w:p w14:paraId="30D2A5B8"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1C2C6447"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E0FC8DD"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E99B4A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VIA TEMOZON</w:t>
            </w:r>
          </w:p>
        </w:tc>
        <w:tc>
          <w:tcPr>
            <w:tcW w:w="993" w:type="pct"/>
            <w:tcBorders>
              <w:top w:val="nil"/>
              <w:left w:val="nil"/>
              <w:bottom w:val="single" w:sz="4" w:space="0" w:color="auto"/>
              <w:right w:val="single" w:sz="4" w:space="0" w:color="auto"/>
            </w:tcBorders>
            <w:vAlign w:val="center"/>
            <w:hideMark/>
          </w:tcPr>
          <w:p w14:paraId="19B459F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03C22A70" w14:textId="77777777">
        <w:trPr>
          <w:trHeight w:val="270"/>
        </w:trPr>
        <w:tc>
          <w:tcPr>
            <w:tcW w:w="572" w:type="pct"/>
            <w:tcBorders>
              <w:top w:val="nil"/>
              <w:left w:val="single" w:sz="4" w:space="0" w:color="auto"/>
              <w:bottom w:val="single" w:sz="4" w:space="0" w:color="auto"/>
              <w:right w:val="single" w:sz="4" w:space="0" w:color="auto"/>
            </w:tcBorders>
            <w:vAlign w:val="center"/>
          </w:tcPr>
          <w:p w14:paraId="749D7D8B"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58E62605"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104D76A5"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6CD4FD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VILLAS ALBARE</w:t>
            </w:r>
          </w:p>
        </w:tc>
        <w:tc>
          <w:tcPr>
            <w:tcW w:w="993" w:type="pct"/>
            <w:tcBorders>
              <w:top w:val="nil"/>
              <w:left w:val="nil"/>
              <w:bottom w:val="single" w:sz="4" w:space="0" w:color="auto"/>
              <w:right w:val="single" w:sz="4" w:space="0" w:color="auto"/>
            </w:tcBorders>
            <w:vAlign w:val="center"/>
            <w:hideMark/>
          </w:tcPr>
          <w:p w14:paraId="0D7CB1E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3,610.00 </w:t>
            </w:r>
          </w:p>
        </w:tc>
      </w:tr>
      <w:tr w:rsidR="00D2558D" w:rsidRPr="00D801F9" w14:paraId="25ABDAAF" w14:textId="77777777">
        <w:trPr>
          <w:trHeight w:val="270"/>
        </w:trPr>
        <w:tc>
          <w:tcPr>
            <w:tcW w:w="572" w:type="pct"/>
            <w:tcBorders>
              <w:top w:val="nil"/>
              <w:left w:val="single" w:sz="4" w:space="0" w:color="auto"/>
              <w:bottom w:val="single" w:sz="4" w:space="0" w:color="auto"/>
              <w:right w:val="single" w:sz="4" w:space="0" w:color="auto"/>
            </w:tcBorders>
            <w:vAlign w:val="center"/>
          </w:tcPr>
          <w:p w14:paraId="4AE2C8A7"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793890D2"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0A18C68C"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3859EE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VILLAS MALBEC</w:t>
            </w:r>
          </w:p>
        </w:tc>
        <w:tc>
          <w:tcPr>
            <w:tcW w:w="993" w:type="pct"/>
            <w:tcBorders>
              <w:top w:val="nil"/>
              <w:left w:val="nil"/>
              <w:bottom w:val="single" w:sz="4" w:space="0" w:color="auto"/>
              <w:right w:val="single" w:sz="4" w:space="0" w:color="auto"/>
            </w:tcBorders>
            <w:vAlign w:val="center"/>
            <w:hideMark/>
          </w:tcPr>
          <w:p w14:paraId="682D1C8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2,640.00 </w:t>
            </w:r>
          </w:p>
        </w:tc>
      </w:tr>
      <w:tr w:rsidR="00D2558D" w:rsidRPr="00D801F9" w14:paraId="51372BA3" w14:textId="77777777">
        <w:trPr>
          <w:trHeight w:val="270"/>
        </w:trPr>
        <w:tc>
          <w:tcPr>
            <w:tcW w:w="572" w:type="pct"/>
            <w:tcBorders>
              <w:top w:val="nil"/>
              <w:left w:val="single" w:sz="4" w:space="0" w:color="auto"/>
              <w:bottom w:val="single" w:sz="4" w:space="0" w:color="auto"/>
              <w:right w:val="single" w:sz="4" w:space="0" w:color="auto"/>
            </w:tcBorders>
            <w:vAlign w:val="center"/>
          </w:tcPr>
          <w:p w14:paraId="4CF1202C"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596C2574"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4E5BB71"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C54B1E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VIZCAYA</w:t>
            </w:r>
          </w:p>
        </w:tc>
        <w:tc>
          <w:tcPr>
            <w:tcW w:w="993" w:type="pct"/>
            <w:tcBorders>
              <w:top w:val="nil"/>
              <w:left w:val="nil"/>
              <w:bottom w:val="single" w:sz="4" w:space="0" w:color="auto"/>
              <w:right w:val="single" w:sz="4" w:space="0" w:color="auto"/>
            </w:tcBorders>
            <w:vAlign w:val="center"/>
            <w:hideMark/>
          </w:tcPr>
          <w:p w14:paraId="783981D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3,610.00</w:t>
            </w:r>
          </w:p>
        </w:tc>
      </w:tr>
      <w:tr w:rsidR="00D2558D" w:rsidRPr="00D801F9" w14:paraId="7022FDA2" w14:textId="77777777">
        <w:trPr>
          <w:trHeight w:val="270"/>
        </w:trPr>
        <w:tc>
          <w:tcPr>
            <w:tcW w:w="572" w:type="pct"/>
            <w:tcBorders>
              <w:top w:val="nil"/>
              <w:left w:val="single" w:sz="4" w:space="0" w:color="auto"/>
              <w:bottom w:val="single" w:sz="4" w:space="0" w:color="auto"/>
              <w:right w:val="single" w:sz="4" w:space="0" w:color="auto"/>
            </w:tcBorders>
            <w:vAlign w:val="center"/>
          </w:tcPr>
          <w:p w14:paraId="4C91E2E8"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13BABE31"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7E1F2474"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BC6815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VOLU</w:t>
            </w:r>
          </w:p>
        </w:tc>
        <w:tc>
          <w:tcPr>
            <w:tcW w:w="993" w:type="pct"/>
            <w:tcBorders>
              <w:top w:val="nil"/>
              <w:left w:val="nil"/>
              <w:bottom w:val="single" w:sz="4" w:space="0" w:color="auto"/>
              <w:right w:val="single" w:sz="4" w:space="0" w:color="auto"/>
            </w:tcBorders>
            <w:vAlign w:val="center"/>
            <w:hideMark/>
          </w:tcPr>
          <w:p w14:paraId="595D6CC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2,640.00 </w:t>
            </w:r>
          </w:p>
        </w:tc>
      </w:tr>
      <w:tr w:rsidR="00D2558D" w:rsidRPr="00D801F9" w14:paraId="30687723" w14:textId="77777777">
        <w:trPr>
          <w:trHeight w:val="270"/>
        </w:trPr>
        <w:tc>
          <w:tcPr>
            <w:tcW w:w="572" w:type="pct"/>
            <w:tcBorders>
              <w:top w:val="nil"/>
              <w:left w:val="single" w:sz="4" w:space="0" w:color="auto"/>
              <w:bottom w:val="single" w:sz="4" w:space="0" w:color="auto"/>
              <w:right w:val="single" w:sz="4" w:space="0" w:color="auto"/>
            </w:tcBorders>
            <w:vAlign w:val="center"/>
          </w:tcPr>
          <w:p w14:paraId="09692CE9"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22ECA044"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ACD1E54"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A115D3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VORA</w:t>
            </w:r>
          </w:p>
        </w:tc>
        <w:tc>
          <w:tcPr>
            <w:tcW w:w="993" w:type="pct"/>
            <w:tcBorders>
              <w:top w:val="nil"/>
              <w:left w:val="nil"/>
              <w:bottom w:val="single" w:sz="4" w:space="0" w:color="auto"/>
              <w:right w:val="single" w:sz="4" w:space="0" w:color="auto"/>
            </w:tcBorders>
            <w:vAlign w:val="center"/>
            <w:hideMark/>
          </w:tcPr>
          <w:p w14:paraId="673326E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3,610.00 </w:t>
            </w:r>
          </w:p>
        </w:tc>
      </w:tr>
      <w:tr w:rsidR="00D2558D" w:rsidRPr="00D801F9" w14:paraId="4AE41E0D" w14:textId="77777777">
        <w:trPr>
          <w:trHeight w:val="270"/>
        </w:trPr>
        <w:tc>
          <w:tcPr>
            <w:tcW w:w="572" w:type="pct"/>
            <w:tcBorders>
              <w:top w:val="nil"/>
              <w:left w:val="single" w:sz="4" w:space="0" w:color="auto"/>
              <w:bottom w:val="single" w:sz="4" w:space="0" w:color="auto"/>
              <w:right w:val="single" w:sz="4" w:space="0" w:color="auto"/>
            </w:tcBorders>
            <w:vAlign w:val="center"/>
          </w:tcPr>
          <w:p w14:paraId="32AF3FEC"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8342225"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30E9E03"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2D0B83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XA'AN TEMOZON</w:t>
            </w:r>
          </w:p>
        </w:tc>
        <w:tc>
          <w:tcPr>
            <w:tcW w:w="993" w:type="pct"/>
            <w:tcBorders>
              <w:top w:val="nil"/>
              <w:left w:val="nil"/>
              <w:bottom w:val="single" w:sz="4" w:space="0" w:color="auto"/>
              <w:right w:val="single" w:sz="4" w:space="0" w:color="auto"/>
            </w:tcBorders>
            <w:vAlign w:val="center"/>
            <w:hideMark/>
          </w:tcPr>
          <w:p w14:paraId="4C393CF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7DDA97E7" w14:textId="77777777">
        <w:trPr>
          <w:trHeight w:val="270"/>
        </w:trPr>
        <w:tc>
          <w:tcPr>
            <w:tcW w:w="572" w:type="pct"/>
            <w:tcBorders>
              <w:top w:val="nil"/>
              <w:left w:val="single" w:sz="4" w:space="0" w:color="auto"/>
              <w:bottom w:val="single" w:sz="4" w:space="0" w:color="auto"/>
              <w:right w:val="single" w:sz="4" w:space="0" w:color="auto"/>
            </w:tcBorders>
            <w:vAlign w:val="center"/>
          </w:tcPr>
          <w:p w14:paraId="2C61C884"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E564A18"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0F6541E7"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A9E03D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ZEBRINA</w:t>
            </w:r>
          </w:p>
        </w:tc>
        <w:tc>
          <w:tcPr>
            <w:tcW w:w="993" w:type="pct"/>
            <w:tcBorders>
              <w:top w:val="nil"/>
              <w:left w:val="nil"/>
              <w:bottom w:val="single" w:sz="4" w:space="0" w:color="auto"/>
              <w:right w:val="single" w:sz="4" w:space="0" w:color="auto"/>
            </w:tcBorders>
            <w:vAlign w:val="center"/>
            <w:hideMark/>
          </w:tcPr>
          <w:p w14:paraId="5B05856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3,955.00 </w:t>
            </w:r>
          </w:p>
        </w:tc>
      </w:tr>
      <w:tr w:rsidR="00D2558D" w:rsidRPr="00D801F9" w14:paraId="6DAA52DC" w14:textId="77777777">
        <w:trPr>
          <w:trHeight w:val="270"/>
        </w:trPr>
        <w:tc>
          <w:tcPr>
            <w:tcW w:w="572" w:type="pct"/>
            <w:tcBorders>
              <w:top w:val="nil"/>
              <w:left w:val="single" w:sz="4" w:space="0" w:color="auto"/>
              <w:bottom w:val="single" w:sz="4" w:space="0" w:color="auto"/>
              <w:right w:val="single" w:sz="4" w:space="0" w:color="auto"/>
            </w:tcBorders>
            <w:vAlign w:val="center"/>
          </w:tcPr>
          <w:p w14:paraId="46026590"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4FF2DD6"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C8E537E"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B25E01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RESIDENCIAL ANDALUCÍA</w:t>
            </w:r>
          </w:p>
        </w:tc>
        <w:tc>
          <w:tcPr>
            <w:tcW w:w="993" w:type="pct"/>
            <w:tcBorders>
              <w:top w:val="nil"/>
              <w:left w:val="nil"/>
              <w:bottom w:val="single" w:sz="4" w:space="0" w:color="auto"/>
              <w:right w:val="single" w:sz="4" w:space="0" w:color="auto"/>
            </w:tcBorders>
            <w:vAlign w:val="center"/>
            <w:hideMark/>
          </w:tcPr>
          <w:p w14:paraId="2711B71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6492EAC6" w14:textId="77777777">
        <w:trPr>
          <w:trHeight w:val="270"/>
        </w:trPr>
        <w:tc>
          <w:tcPr>
            <w:tcW w:w="572" w:type="pct"/>
            <w:tcBorders>
              <w:top w:val="nil"/>
              <w:left w:val="single" w:sz="4" w:space="0" w:color="auto"/>
              <w:bottom w:val="single" w:sz="4" w:space="0" w:color="auto"/>
              <w:right w:val="single" w:sz="4" w:space="0" w:color="auto"/>
            </w:tcBorders>
            <w:vAlign w:val="center"/>
          </w:tcPr>
          <w:p w14:paraId="3A39A9C6"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5132E17A"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800E947"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602081B"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COMPLEMENTO DE SECCIÓN</w:t>
            </w:r>
          </w:p>
        </w:tc>
        <w:tc>
          <w:tcPr>
            <w:tcW w:w="993" w:type="pct"/>
            <w:tcBorders>
              <w:top w:val="nil"/>
              <w:left w:val="nil"/>
              <w:bottom w:val="single" w:sz="4" w:space="0" w:color="auto"/>
              <w:right w:val="single" w:sz="4" w:space="0" w:color="auto"/>
            </w:tcBorders>
            <w:vAlign w:val="center"/>
            <w:hideMark/>
          </w:tcPr>
          <w:p w14:paraId="56FDE04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1,880.00 </w:t>
            </w:r>
          </w:p>
        </w:tc>
      </w:tr>
      <w:tr w:rsidR="00D2558D" w:rsidRPr="00D801F9" w14:paraId="1ADF84DB" w14:textId="77777777">
        <w:trPr>
          <w:trHeight w:val="540"/>
        </w:trPr>
        <w:tc>
          <w:tcPr>
            <w:tcW w:w="572" w:type="pct"/>
            <w:tcBorders>
              <w:top w:val="nil"/>
              <w:left w:val="single" w:sz="4" w:space="0" w:color="auto"/>
              <w:bottom w:val="single" w:sz="4" w:space="0" w:color="auto"/>
              <w:right w:val="single" w:sz="4" w:space="0" w:color="auto"/>
            </w:tcBorders>
            <w:vAlign w:val="center"/>
          </w:tcPr>
          <w:p w14:paraId="734590FB"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ED7F255"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D78782D"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1A73343"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COMPLEMENTO DE SECCIÓN II PRIVADA LAURELES</w:t>
            </w:r>
          </w:p>
        </w:tc>
        <w:tc>
          <w:tcPr>
            <w:tcW w:w="993" w:type="pct"/>
            <w:tcBorders>
              <w:top w:val="nil"/>
              <w:left w:val="nil"/>
              <w:bottom w:val="single" w:sz="4" w:space="0" w:color="auto"/>
              <w:right w:val="single" w:sz="4" w:space="0" w:color="auto"/>
            </w:tcBorders>
            <w:vAlign w:val="center"/>
            <w:hideMark/>
          </w:tcPr>
          <w:p w14:paraId="26664DC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w:t>
            </w:r>
          </w:p>
          <w:p w14:paraId="3DC3C81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2,640.00 </w:t>
            </w:r>
          </w:p>
        </w:tc>
      </w:tr>
      <w:tr w:rsidR="008B1AB5" w:rsidRPr="00D801F9" w14:paraId="10ACF6C8" w14:textId="77777777">
        <w:trPr>
          <w:trHeight w:val="540"/>
        </w:trPr>
        <w:tc>
          <w:tcPr>
            <w:tcW w:w="572" w:type="pct"/>
            <w:tcBorders>
              <w:top w:val="nil"/>
              <w:left w:val="single" w:sz="4" w:space="0" w:color="auto"/>
              <w:bottom w:val="single" w:sz="4" w:space="0" w:color="auto"/>
              <w:right w:val="single" w:sz="4" w:space="0" w:color="auto"/>
            </w:tcBorders>
            <w:vAlign w:val="center"/>
          </w:tcPr>
          <w:p w14:paraId="0BF87405"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5587889B"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B908344"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208A332"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COMPLEMENTO DE SECCIÓN III RESID. DEL MAYAB</w:t>
            </w:r>
          </w:p>
        </w:tc>
        <w:tc>
          <w:tcPr>
            <w:tcW w:w="993" w:type="pct"/>
            <w:tcBorders>
              <w:top w:val="nil"/>
              <w:left w:val="nil"/>
              <w:bottom w:val="single" w:sz="4" w:space="0" w:color="auto"/>
              <w:right w:val="single" w:sz="4" w:space="0" w:color="auto"/>
            </w:tcBorders>
            <w:vAlign w:val="center"/>
          </w:tcPr>
          <w:p w14:paraId="20696053" w14:textId="77777777" w:rsidR="008B1AB5" w:rsidRPr="00D801F9" w:rsidRDefault="008B1AB5" w:rsidP="007458FC">
            <w:pPr>
              <w:spacing w:after="0"/>
              <w:rPr>
                <w:rFonts w:ascii="Arial" w:hAnsi="Arial" w:cs="Arial"/>
                <w:sz w:val="20"/>
                <w:szCs w:val="20"/>
              </w:rPr>
            </w:pPr>
          </w:p>
          <w:p w14:paraId="05A11B9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2,640.00 </w:t>
            </w:r>
          </w:p>
        </w:tc>
      </w:tr>
    </w:tbl>
    <w:p w14:paraId="56841898" w14:textId="77777777" w:rsidR="008B1AB5" w:rsidRPr="00D801F9" w:rsidRDefault="008B1AB5" w:rsidP="007458FC">
      <w:pPr>
        <w:spacing w:after="0"/>
        <w:rPr>
          <w:rFonts w:ascii="Arial" w:hAnsi="Arial" w:cs="Arial"/>
          <w:sz w:val="20"/>
          <w:szCs w:val="20"/>
        </w:rPr>
      </w:pPr>
    </w:p>
    <w:p w14:paraId="24B05311"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SECCIÓN 35</w:t>
      </w:r>
    </w:p>
    <w:tbl>
      <w:tblPr>
        <w:tblW w:w="5000" w:type="pct"/>
        <w:tblCellMar>
          <w:left w:w="70" w:type="dxa"/>
          <w:right w:w="70" w:type="dxa"/>
        </w:tblCellMar>
        <w:tblLook w:val="04A0" w:firstRow="1" w:lastRow="0" w:firstColumn="1" w:lastColumn="0" w:noHBand="0" w:noVBand="1"/>
      </w:tblPr>
      <w:tblGrid>
        <w:gridCol w:w="1010"/>
        <w:gridCol w:w="1079"/>
        <w:gridCol w:w="943"/>
        <w:gridCol w:w="4043"/>
        <w:gridCol w:w="1753"/>
      </w:tblGrid>
      <w:tr w:rsidR="00D2558D" w:rsidRPr="00D801F9" w14:paraId="0D428361" w14:textId="77777777">
        <w:trPr>
          <w:trHeight w:val="270"/>
          <w:tblHeader/>
        </w:trPr>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1B6F7078"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CALLE</w:t>
            </w:r>
          </w:p>
        </w:tc>
        <w:tc>
          <w:tcPr>
            <w:tcW w:w="1145" w:type="pct"/>
            <w:gridSpan w:val="2"/>
            <w:tcBorders>
              <w:top w:val="single" w:sz="4" w:space="0" w:color="auto"/>
              <w:left w:val="nil"/>
              <w:bottom w:val="single" w:sz="4" w:space="0" w:color="auto"/>
              <w:right w:val="single" w:sz="4" w:space="0" w:color="auto"/>
            </w:tcBorders>
            <w:vAlign w:val="center"/>
            <w:hideMark/>
          </w:tcPr>
          <w:p w14:paraId="1D3A7567"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TRAMO</w:t>
            </w:r>
          </w:p>
        </w:tc>
        <w:tc>
          <w:tcPr>
            <w:tcW w:w="2290" w:type="pct"/>
            <w:vMerge w:val="restart"/>
            <w:tcBorders>
              <w:top w:val="single" w:sz="4" w:space="0" w:color="auto"/>
              <w:left w:val="single" w:sz="4" w:space="0" w:color="auto"/>
              <w:bottom w:val="single" w:sz="4" w:space="0" w:color="auto"/>
              <w:right w:val="single" w:sz="4" w:space="0" w:color="auto"/>
            </w:tcBorders>
            <w:vAlign w:val="center"/>
            <w:hideMark/>
          </w:tcPr>
          <w:p w14:paraId="66B6A0AB"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UNIDAD HABITACIONAL / COMISARÍA</w:t>
            </w:r>
          </w:p>
        </w:tc>
        <w:tc>
          <w:tcPr>
            <w:tcW w:w="993" w:type="pct"/>
            <w:vMerge w:val="restart"/>
            <w:tcBorders>
              <w:top w:val="single" w:sz="4" w:space="0" w:color="auto"/>
              <w:left w:val="single" w:sz="4" w:space="0" w:color="auto"/>
              <w:bottom w:val="single" w:sz="4" w:space="0" w:color="auto"/>
              <w:right w:val="single" w:sz="4" w:space="0" w:color="auto"/>
            </w:tcBorders>
            <w:vAlign w:val="center"/>
            <w:hideMark/>
          </w:tcPr>
          <w:p w14:paraId="073EBF6E"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VALOR UNITARIO POR M2</w:t>
            </w:r>
          </w:p>
        </w:tc>
      </w:tr>
      <w:tr w:rsidR="00D2558D" w:rsidRPr="00D801F9" w14:paraId="3F3935E1" w14:textId="77777777">
        <w:trPr>
          <w:trHeight w:val="27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B6DE5A" w14:textId="77777777" w:rsidR="008B1AB5" w:rsidRPr="00D801F9" w:rsidRDefault="008B1AB5" w:rsidP="007458FC">
            <w:pPr>
              <w:spacing w:after="0"/>
              <w:rPr>
                <w:rFonts w:ascii="Arial" w:hAnsi="Arial" w:cs="Arial"/>
                <w:b/>
                <w:bCs/>
                <w:sz w:val="20"/>
                <w:szCs w:val="20"/>
              </w:rPr>
            </w:pPr>
          </w:p>
        </w:tc>
        <w:tc>
          <w:tcPr>
            <w:tcW w:w="611" w:type="pct"/>
            <w:tcBorders>
              <w:top w:val="nil"/>
              <w:left w:val="nil"/>
              <w:bottom w:val="single" w:sz="4" w:space="0" w:color="auto"/>
              <w:right w:val="single" w:sz="4" w:space="0" w:color="auto"/>
            </w:tcBorders>
            <w:vAlign w:val="center"/>
            <w:hideMark/>
          </w:tcPr>
          <w:p w14:paraId="417D12CA"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DE CALLE</w:t>
            </w:r>
          </w:p>
        </w:tc>
        <w:tc>
          <w:tcPr>
            <w:tcW w:w="534" w:type="pct"/>
            <w:tcBorders>
              <w:top w:val="nil"/>
              <w:left w:val="nil"/>
              <w:bottom w:val="single" w:sz="4" w:space="0" w:color="auto"/>
              <w:right w:val="single" w:sz="4" w:space="0" w:color="auto"/>
            </w:tcBorders>
            <w:vAlign w:val="center"/>
            <w:hideMark/>
          </w:tcPr>
          <w:p w14:paraId="76469F07"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A CALLE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4FD2F8" w14:textId="77777777" w:rsidR="008B1AB5" w:rsidRPr="00D801F9" w:rsidRDefault="008B1AB5" w:rsidP="007458FC">
            <w:pPr>
              <w:spacing w:after="0"/>
              <w:rPr>
                <w:rFonts w:ascii="Arial" w:hAnsi="Arial"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5D3EA6" w14:textId="77777777" w:rsidR="008B1AB5" w:rsidRPr="00D801F9" w:rsidRDefault="008B1AB5" w:rsidP="007458FC">
            <w:pPr>
              <w:spacing w:after="0"/>
              <w:rPr>
                <w:rFonts w:ascii="Arial" w:hAnsi="Arial" w:cs="Arial"/>
                <w:b/>
                <w:bCs/>
                <w:sz w:val="20"/>
                <w:szCs w:val="20"/>
              </w:rPr>
            </w:pPr>
          </w:p>
        </w:tc>
      </w:tr>
      <w:tr w:rsidR="00D2558D" w:rsidRPr="00D801F9" w14:paraId="4DA686B3" w14:textId="77777777">
        <w:trPr>
          <w:trHeight w:val="270"/>
        </w:trPr>
        <w:tc>
          <w:tcPr>
            <w:tcW w:w="572" w:type="pct"/>
            <w:tcBorders>
              <w:top w:val="nil"/>
              <w:left w:val="single" w:sz="4" w:space="0" w:color="auto"/>
              <w:bottom w:val="single" w:sz="4" w:space="0" w:color="auto"/>
              <w:right w:val="single" w:sz="4" w:space="0" w:color="auto"/>
            </w:tcBorders>
            <w:vAlign w:val="center"/>
          </w:tcPr>
          <w:p w14:paraId="10D4CED6"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F0F8FE7"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310788C"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9ED4E5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GRANJAS CHOLUL</w:t>
            </w:r>
          </w:p>
        </w:tc>
        <w:tc>
          <w:tcPr>
            <w:tcW w:w="993" w:type="pct"/>
            <w:tcBorders>
              <w:top w:val="nil"/>
              <w:left w:val="nil"/>
              <w:bottom w:val="single" w:sz="4" w:space="0" w:color="auto"/>
              <w:right w:val="single" w:sz="4" w:space="0" w:color="auto"/>
            </w:tcBorders>
            <w:vAlign w:val="center"/>
            <w:hideMark/>
          </w:tcPr>
          <w:p w14:paraId="2FE3B51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1,505.00 </w:t>
            </w:r>
          </w:p>
        </w:tc>
      </w:tr>
      <w:tr w:rsidR="00D2558D" w:rsidRPr="00D801F9" w14:paraId="2C569CE1" w14:textId="77777777">
        <w:trPr>
          <w:trHeight w:val="270"/>
        </w:trPr>
        <w:tc>
          <w:tcPr>
            <w:tcW w:w="572" w:type="pct"/>
            <w:tcBorders>
              <w:top w:val="nil"/>
              <w:left w:val="single" w:sz="4" w:space="0" w:color="auto"/>
              <w:bottom w:val="single" w:sz="4" w:space="0" w:color="auto"/>
              <w:right w:val="single" w:sz="4" w:space="0" w:color="auto"/>
            </w:tcBorders>
            <w:vAlign w:val="center"/>
          </w:tcPr>
          <w:p w14:paraId="088A50FB"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D515964"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74DF319C"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17F172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GUADALUPE CHOLUL</w:t>
            </w:r>
          </w:p>
        </w:tc>
        <w:tc>
          <w:tcPr>
            <w:tcW w:w="993" w:type="pct"/>
            <w:tcBorders>
              <w:top w:val="nil"/>
              <w:left w:val="nil"/>
              <w:bottom w:val="single" w:sz="4" w:space="0" w:color="auto"/>
              <w:right w:val="single" w:sz="4" w:space="0" w:color="auto"/>
            </w:tcBorders>
            <w:vAlign w:val="center"/>
            <w:hideMark/>
          </w:tcPr>
          <w:p w14:paraId="73A8C33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1,505.00 </w:t>
            </w:r>
          </w:p>
        </w:tc>
      </w:tr>
      <w:tr w:rsidR="00D2558D" w:rsidRPr="00D801F9" w14:paraId="2B74275F" w14:textId="77777777">
        <w:trPr>
          <w:trHeight w:val="270"/>
        </w:trPr>
        <w:tc>
          <w:tcPr>
            <w:tcW w:w="572" w:type="pct"/>
            <w:tcBorders>
              <w:top w:val="nil"/>
              <w:left w:val="single" w:sz="4" w:space="0" w:color="auto"/>
              <w:bottom w:val="single" w:sz="4" w:space="0" w:color="auto"/>
              <w:right w:val="single" w:sz="4" w:space="0" w:color="auto"/>
            </w:tcBorders>
            <w:vAlign w:val="center"/>
          </w:tcPr>
          <w:p w14:paraId="11CD33B1"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844B983"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F8D9082"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4EDB4B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SANTA GERTRUDIS COPO</w:t>
            </w:r>
          </w:p>
        </w:tc>
        <w:tc>
          <w:tcPr>
            <w:tcW w:w="993" w:type="pct"/>
            <w:tcBorders>
              <w:top w:val="nil"/>
              <w:left w:val="nil"/>
              <w:bottom w:val="single" w:sz="4" w:space="0" w:color="auto"/>
              <w:right w:val="single" w:sz="4" w:space="0" w:color="auto"/>
            </w:tcBorders>
            <w:vAlign w:val="center"/>
            <w:hideMark/>
          </w:tcPr>
          <w:p w14:paraId="2E3B13D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2,450.00 </w:t>
            </w:r>
          </w:p>
        </w:tc>
      </w:tr>
      <w:tr w:rsidR="00D2558D" w:rsidRPr="00D801F9" w14:paraId="4ECCF1C1" w14:textId="77777777">
        <w:trPr>
          <w:trHeight w:val="270"/>
        </w:trPr>
        <w:tc>
          <w:tcPr>
            <w:tcW w:w="572" w:type="pct"/>
            <w:tcBorders>
              <w:top w:val="nil"/>
              <w:left w:val="single" w:sz="4" w:space="0" w:color="auto"/>
              <w:bottom w:val="single" w:sz="4" w:space="0" w:color="auto"/>
              <w:right w:val="single" w:sz="4" w:space="0" w:color="auto"/>
            </w:tcBorders>
            <w:vAlign w:val="center"/>
          </w:tcPr>
          <w:p w14:paraId="22173750"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FB1BCB2"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10A0E131"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6EBD74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SANTA RITA CHOLUL</w:t>
            </w:r>
          </w:p>
        </w:tc>
        <w:tc>
          <w:tcPr>
            <w:tcW w:w="993" w:type="pct"/>
            <w:tcBorders>
              <w:top w:val="nil"/>
              <w:left w:val="nil"/>
              <w:bottom w:val="single" w:sz="4" w:space="0" w:color="auto"/>
              <w:right w:val="single" w:sz="4" w:space="0" w:color="auto"/>
            </w:tcBorders>
            <w:vAlign w:val="center"/>
            <w:hideMark/>
          </w:tcPr>
          <w:p w14:paraId="20AE039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1,880.00 </w:t>
            </w:r>
          </w:p>
        </w:tc>
      </w:tr>
      <w:tr w:rsidR="00D2558D" w:rsidRPr="00D801F9" w14:paraId="7B9228A4" w14:textId="77777777">
        <w:trPr>
          <w:trHeight w:val="270"/>
        </w:trPr>
        <w:tc>
          <w:tcPr>
            <w:tcW w:w="572" w:type="pct"/>
            <w:tcBorders>
              <w:top w:val="nil"/>
              <w:left w:val="single" w:sz="4" w:space="0" w:color="auto"/>
              <w:bottom w:val="single" w:sz="4" w:space="0" w:color="auto"/>
              <w:right w:val="single" w:sz="4" w:space="0" w:color="auto"/>
            </w:tcBorders>
            <w:vAlign w:val="center"/>
          </w:tcPr>
          <w:p w14:paraId="2763458B"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266FA377"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3DEC806"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4AC661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 CHOLUL</w:t>
            </w:r>
          </w:p>
        </w:tc>
        <w:tc>
          <w:tcPr>
            <w:tcW w:w="993" w:type="pct"/>
            <w:tcBorders>
              <w:top w:val="nil"/>
              <w:left w:val="nil"/>
              <w:bottom w:val="single" w:sz="4" w:space="0" w:color="auto"/>
              <w:right w:val="single" w:sz="4" w:space="0" w:color="auto"/>
            </w:tcBorders>
            <w:vAlign w:val="center"/>
            <w:hideMark/>
          </w:tcPr>
          <w:p w14:paraId="54D49CD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1,035.00 </w:t>
            </w:r>
          </w:p>
        </w:tc>
      </w:tr>
      <w:tr w:rsidR="00D2558D" w:rsidRPr="00D801F9" w14:paraId="5ECBBF90" w14:textId="77777777">
        <w:trPr>
          <w:trHeight w:val="270"/>
        </w:trPr>
        <w:tc>
          <w:tcPr>
            <w:tcW w:w="572" w:type="pct"/>
            <w:tcBorders>
              <w:top w:val="nil"/>
              <w:left w:val="single" w:sz="4" w:space="0" w:color="auto"/>
              <w:bottom w:val="single" w:sz="4" w:space="0" w:color="auto"/>
              <w:right w:val="single" w:sz="4" w:space="0" w:color="auto"/>
            </w:tcBorders>
            <w:vAlign w:val="center"/>
          </w:tcPr>
          <w:p w14:paraId="312E066D"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DB95E56"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B64E1CE"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837908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 TIXCUYTUN</w:t>
            </w:r>
          </w:p>
        </w:tc>
        <w:tc>
          <w:tcPr>
            <w:tcW w:w="993" w:type="pct"/>
            <w:tcBorders>
              <w:top w:val="nil"/>
              <w:left w:val="nil"/>
              <w:bottom w:val="single" w:sz="4" w:space="0" w:color="auto"/>
              <w:right w:val="single" w:sz="4" w:space="0" w:color="auto"/>
            </w:tcBorders>
            <w:vAlign w:val="center"/>
            <w:hideMark/>
          </w:tcPr>
          <w:p w14:paraId="16AF513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550.00 </w:t>
            </w:r>
          </w:p>
        </w:tc>
      </w:tr>
      <w:tr w:rsidR="00D2558D" w:rsidRPr="00D801F9" w14:paraId="124419DA" w14:textId="77777777">
        <w:trPr>
          <w:trHeight w:val="270"/>
        </w:trPr>
        <w:tc>
          <w:tcPr>
            <w:tcW w:w="572" w:type="pct"/>
            <w:tcBorders>
              <w:top w:val="nil"/>
              <w:left w:val="single" w:sz="4" w:space="0" w:color="auto"/>
              <w:bottom w:val="single" w:sz="4" w:space="0" w:color="auto"/>
              <w:right w:val="single" w:sz="4" w:space="0" w:color="auto"/>
            </w:tcBorders>
            <w:vAlign w:val="center"/>
          </w:tcPr>
          <w:p w14:paraId="4980D892"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F012A09"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1AB682AC"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6BFCD6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AGUSTINA</w:t>
            </w:r>
          </w:p>
        </w:tc>
        <w:tc>
          <w:tcPr>
            <w:tcW w:w="993" w:type="pct"/>
            <w:tcBorders>
              <w:top w:val="nil"/>
              <w:left w:val="nil"/>
              <w:bottom w:val="single" w:sz="4" w:space="0" w:color="auto"/>
              <w:right w:val="single" w:sz="4" w:space="0" w:color="auto"/>
            </w:tcBorders>
            <w:vAlign w:val="center"/>
            <w:hideMark/>
          </w:tcPr>
          <w:p w14:paraId="67390A1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2,260.00 </w:t>
            </w:r>
          </w:p>
        </w:tc>
      </w:tr>
      <w:tr w:rsidR="00D2558D" w:rsidRPr="00D801F9" w14:paraId="5EE68954" w14:textId="77777777">
        <w:trPr>
          <w:trHeight w:val="270"/>
        </w:trPr>
        <w:tc>
          <w:tcPr>
            <w:tcW w:w="572" w:type="pct"/>
            <w:tcBorders>
              <w:top w:val="nil"/>
              <w:left w:val="single" w:sz="4" w:space="0" w:color="auto"/>
              <w:bottom w:val="single" w:sz="4" w:space="0" w:color="auto"/>
              <w:right w:val="single" w:sz="4" w:space="0" w:color="auto"/>
            </w:tcBorders>
            <w:vAlign w:val="center"/>
          </w:tcPr>
          <w:p w14:paraId="59A07458"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7B9C3DFD"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40313F0"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520AFE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ALAMO</w:t>
            </w:r>
          </w:p>
        </w:tc>
        <w:tc>
          <w:tcPr>
            <w:tcW w:w="993" w:type="pct"/>
            <w:tcBorders>
              <w:top w:val="nil"/>
              <w:left w:val="nil"/>
              <w:bottom w:val="single" w:sz="4" w:space="0" w:color="auto"/>
              <w:right w:val="single" w:sz="4" w:space="0" w:color="auto"/>
            </w:tcBorders>
            <w:vAlign w:val="center"/>
            <w:hideMark/>
          </w:tcPr>
          <w:p w14:paraId="020A443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2,500.00 </w:t>
            </w:r>
          </w:p>
        </w:tc>
      </w:tr>
      <w:tr w:rsidR="00D2558D" w:rsidRPr="00D801F9" w14:paraId="282E3D41"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4D2F3595"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tcPr>
          <w:p w14:paraId="27276C59"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tcPr>
          <w:p w14:paraId="2E74564B"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401F4B6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ALESSIA</w:t>
            </w:r>
          </w:p>
        </w:tc>
        <w:tc>
          <w:tcPr>
            <w:tcW w:w="993" w:type="pct"/>
            <w:tcBorders>
              <w:top w:val="single" w:sz="4" w:space="0" w:color="auto"/>
              <w:left w:val="nil"/>
              <w:bottom w:val="single" w:sz="4" w:space="0" w:color="auto"/>
              <w:right w:val="single" w:sz="4" w:space="0" w:color="auto"/>
            </w:tcBorders>
            <w:vAlign w:val="center"/>
            <w:hideMark/>
          </w:tcPr>
          <w:p w14:paraId="0B9D2F5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1,980.00 </w:t>
            </w:r>
          </w:p>
        </w:tc>
      </w:tr>
      <w:tr w:rsidR="00D2558D" w:rsidRPr="00D801F9" w14:paraId="17A6753C" w14:textId="77777777">
        <w:trPr>
          <w:trHeight w:val="270"/>
        </w:trPr>
        <w:tc>
          <w:tcPr>
            <w:tcW w:w="572" w:type="pct"/>
            <w:tcBorders>
              <w:top w:val="nil"/>
              <w:left w:val="single" w:sz="4" w:space="0" w:color="auto"/>
              <w:bottom w:val="single" w:sz="4" w:space="0" w:color="auto"/>
              <w:right w:val="single" w:sz="4" w:space="0" w:color="auto"/>
            </w:tcBorders>
            <w:vAlign w:val="center"/>
          </w:tcPr>
          <w:p w14:paraId="10F0AAE0"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7BD8190E"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C462B71"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AFD638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ALLEGRA</w:t>
            </w:r>
          </w:p>
        </w:tc>
        <w:tc>
          <w:tcPr>
            <w:tcW w:w="993" w:type="pct"/>
            <w:tcBorders>
              <w:top w:val="nil"/>
              <w:left w:val="nil"/>
              <w:bottom w:val="single" w:sz="4" w:space="0" w:color="auto"/>
              <w:right w:val="single" w:sz="4" w:space="0" w:color="auto"/>
            </w:tcBorders>
            <w:vAlign w:val="center"/>
            <w:hideMark/>
          </w:tcPr>
          <w:p w14:paraId="05E0AF0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4,235.00 </w:t>
            </w:r>
          </w:p>
        </w:tc>
      </w:tr>
      <w:tr w:rsidR="00D2558D" w:rsidRPr="00D801F9" w14:paraId="6C496AB0" w14:textId="77777777">
        <w:trPr>
          <w:trHeight w:val="270"/>
        </w:trPr>
        <w:tc>
          <w:tcPr>
            <w:tcW w:w="572" w:type="pct"/>
            <w:tcBorders>
              <w:top w:val="nil"/>
              <w:left w:val="single" w:sz="4" w:space="0" w:color="auto"/>
              <w:bottom w:val="single" w:sz="4" w:space="0" w:color="auto"/>
              <w:right w:val="single" w:sz="4" w:space="0" w:color="auto"/>
            </w:tcBorders>
            <w:vAlign w:val="center"/>
          </w:tcPr>
          <w:p w14:paraId="67EC374A"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C12106F"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0C0D6A83"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9BBE48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ALTAMURA</w:t>
            </w:r>
          </w:p>
        </w:tc>
        <w:tc>
          <w:tcPr>
            <w:tcW w:w="993" w:type="pct"/>
            <w:tcBorders>
              <w:top w:val="nil"/>
              <w:left w:val="nil"/>
              <w:bottom w:val="single" w:sz="4" w:space="0" w:color="auto"/>
              <w:right w:val="single" w:sz="4" w:space="0" w:color="auto"/>
            </w:tcBorders>
            <w:vAlign w:val="center"/>
            <w:hideMark/>
          </w:tcPr>
          <w:p w14:paraId="383BE19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2,450.00 </w:t>
            </w:r>
          </w:p>
        </w:tc>
      </w:tr>
      <w:tr w:rsidR="00D2558D" w:rsidRPr="00D801F9" w14:paraId="734C00A4" w14:textId="77777777">
        <w:trPr>
          <w:trHeight w:val="270"/>
        </w:trPr>
        <w:tc>
          <w:tcPr>
            <w:tcW w:w="572" w:type="pct"/>
            <w:tcBorders>
              <w:top w:val="nil"/>
              <w:left w:val="single" w:sz="4" w:space="0" w:color="auto"/>
              <w:bottom w:val="single" w:sz="4" w:space="0" w:color="auto"/>
              <w:right w:val="single" w:sz="4" w:space="0" w:color="auto"/>
            </w:tcBorders>
            <w:vAlign w:val="center"/>
          </w:tcPr>
          <w:p w14:paraId="578EDB2C"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1E7AFCEE"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F45F70C"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A23773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ALTAVISTA</w:t>
            </w:r>
          </w:p>
        </w:tc>
        <w:tc>
          <w:tcPr>
            <w:tcW w:w="993" w:type="pct"/>
            <w:tcBorders>
              <w:top w:val="nil"/>
              <w:left w:val="nil"/>
              <w:bottom w:val="single" w:sz="4" w:space="0" w:color="auto"/>
              <w:right w:val="single" w:sz="4" w:space="0" w:color="auto"/>
            </w:tcBorders>
            <w:vAlign w:val="center"/>
            <w:hideMark/>
          </w:tcPr>
          <w:p w14:paraId="6DA1CD4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2,825.00 </w:t>
            </w:r>
          </w:p>
        </w:tc>
      </w:tr>
      <w:tr w:rsidR="00D2558D" w:rsidRPr="00D801F9" w14:paraId="4C695A5A" w14:textId="77777777">
        <w:trPr>
          <w:trHeight w:val="270"/>
        </w:trPr>
        <w:tc>
          <w:tcPr>
            <w:tcW w:w="572" w:type="pct"/>
            <w:tcBorders>
              <w:top w:val="nil"/>
              <w:left w:val="single" w:sz="4" w:space="0" w:color="auto"/>
              <w:bottom w:val="single" w:sz="4" w:space="0" w:color="auto"/>
              <w:right w:val="single" w:sz="4" w:space="0" w:color="auto"/>
            </w:tcBorders>
            <w:vAlign w:val="center"/>
          </w:tcPr>
          <w:p w14:paraId="45C17F1A"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2B35D519"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B3CF2F4"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C41506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AMANTEA</w:t>
            </w:r>
          </w:p>
        </w:tc>
        <w:tc>
          <w:tcPr>
            <w:tcW w:w="993" w:type="pct"/>
            <w:tcBorders>
              <w:top w:val="nil"/>
              <w:left w:val="nil"/>
              <w:bottom w:val="single" w:sz="4" w:space="0" w:color="auto"/>
              <w:right w:val="single" w:sz="4" w:space="0" w:color="auto"/>
            </w:tcBorders>
            <w:vAlign w:val="center"/>
            <w:hideMark/>
          </w:tcPr>
          <w:p w14:paraId="70B78B5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2,825.00 </w:t>
            </w:r>
          </w:p>
        </w:tc>
      </w:tr>
      <w:tr w:rsidR="00D2558D" w:rsidRPr="00D801F9" w14:paraId="030EC0E1" w14:textId="77777777">
        <w:trPr>
          <w:trHeight w:val="270"/>
        </w:trPr>
        <w:tc>
          <w:tcPr>
            <w:tcW w:w="572" w:type="pct"/>
            <w:tcBorders>
              <w:top w:val="nil"/>
              <w:left w:val="single" w:sz="4" w:space="0" w:color="auto"/>
              <w:bottom w:val="single" w:sz="4" w:space="0" w:color="auto"/>
              <w:right w:val="single" w:sz="4" w:space="0" w:color="auto"/>
            </w:tcBorders>
            <w:vAlign w:val="center"/>
          </w:tcPr>
          <w:p w14:paraId="00BC0F22"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99D360F"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F2FCBD2"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7AB0B9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AMARA</w:t>
            </w:r>
          </w:p>
        </w:tc>
        <w:tc>
          <w:tcPr>
            <w:tcW w:w="993" w:type="pct"/>
            <w:tcBorders>
              <w:top w:val="nil"/>
              <w:left w:val="nil"/>
              <w:bottom w:val="single" w:sz="4" w:space="0" w:color="auto"/>
              <w:right w:val="single" w:sz="4" w:space="0" w:color="auto"/>
            </w:tcBorders>
            <w:vAlign w:val="center"/>
            <w:hideMark/>
          </w:tcPr>
          <w:p w14:paraId="57E83A3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44372363" w14:textId="77777777">
        <w:trPr>
          <w:trHeight w:val="270"/>
        </w:trPr>
        <w:tc>
          <w:tcPr>
            <w:tcW w:w="572" w:type="pct"/>
            <w:tcBorders>
              <w:top w:val="nil"/>
              <w:left w:val="single" w:sz="4" w:space="0" w:color="auto"/>
              <w:bottom w:val="single" w:sz="4" w:space="0" w:color="auto"/>
              <w:right w:val="single" w:sz="4" w:space="0" w:color="auto"/>
            </w:tcBorders>
            <w:vAlign w:val="center"/>
          </w:tcPr>
          <w:p w14:paraId="680A2A3D"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9035055"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F2DCC7B"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B0A715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ANTALYA</w:t>
            </w:r>
          </w:p>
        </w:tc>
        <w:tc>
          <w:tcPr>
            <w:tcW w:w="993" w:type="pct"/>
            <w:tcBorders>
              <w:top w:val="nil"/>
              <w:left w:val="nil"/>
              <w:bottom w:val="single" w:sz="4" w:space="0" w:color="auto"/>
              <w:right w:val="single" w:sz="4" w:space="0" w:color="auto"/>
            </w:tcBorders>
            <w:vAlign w:val="center"/>
            <w:hideMark/>
          </w:tcPr>
          <w:p w14:paraId="3AAAC43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3,010.00 </w:t>
            </w:r>
          </w:p>
        </w:tc>
      </w:tr>
      <w:tr w:rsidR="00D2558D" w:rsidRPr="00D801F9" w14:paraId="5551D5E3" w14:textId="77777777">
        <w:trPr>
          <w:trHeight w:val="270"/>
        </w:trPr>
        <w:tc>
          <w:tcPr>
            <w:tcW w:w="572" w:type="pct"/>
            <w:tcBorders>
              <w:top w:val="nil"/>
              <w:left w:val="single" w:sz="4" w:space="0" w:color="auto"/>
              <w:bottom w:val="single" w:sz="4" w:space="0" w:color="auto"/>
              <w:right w:val="single" w:sz="4" w:space="0" w:color="auto"/>
            </w:tcBorders>
            <w:vAlign w:val="center"/>
          </w:tcPr>
          <w:p w14:paraId="125574E5"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73722631"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7D301E0F"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9FE13D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ANTARA</w:t>
            </w:r>
          </w:p>
        </w:tc>
        <w:tc>
          <w:tcPr>
            <w:tcW w:w="993" w:type="pct"/>
            <w:tcBorders>
              <w:top w:val="nil"/>
              <w:left w:val="nil"/>
              <w:bottom w:val="single" w:sz="4" w:space="0" w:color="auto"/>
              <w:right w:val="single" w:sz="4" w:space="0" w:color="auto"/>
            </w:tcBorders>
            <w:vAlign w:val="center"/>
            <w:hideMark/>
          </w:tcPr>
          <w:p w14:paraId="634B283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1,600.00 </w:t>
            </w:r>
          </w:p>
        </w:tc>
      </w:tr>
      <w:tr w:rsidR="00D2558D" w:rsidRPr="00D801F9" w14:paraId="4B66637E" w14:textId="77777777">
        <w:trPr>
          <w:trHeight w:val="270"/>
        </w:trPr>
        <w:tc>
          <w:tcPr>
            <w:tcW w:w="572" w:type="pct"/>
            <w:tcBorders>
              <w:top w:val="nil"/>
              <w:left w:val="single" w:sz="4" w:space="0" w:color="auto"/>
              <w:bottom w:val="single" w:sz="4" w:space="0" w:color="auto"/>
              <w:right w:val="single" w:sz="4" w:space="0" w:color="auto"/>
            </w:tcBorders>
            <w:vAlign w:val="center"/>
          </w:tcPr>
          <w:p w14:paraId="3F87497F"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41B536B"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75C183E"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31B03B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ANTURIO</w:t>
            </w:r>
          </w:p>
        </w:tc>
        <w:tc>
          <w:tcPr>
            <w:tcW w:w="993" w:type="pct"/>
            <w:tcBorders>
              <w:top w:val="nil"/>
              <w:left w:val="nil"/>
              <w:bottom w:val="single" w:sz="4" w:space="0" w:color="auto"/>
              <w:right w:val="single" w:sz="4" w:space="0" w:color="auto"/>
            </w:tcBorders>
            <w:vAlign w:val="center"/>
            <w:hideMark/>
          </w:tcPr>
          <w:p w14:paraId="4E69C98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2,350.00 </w:t>
            </w:r>
          </w:p>
        </w:tc>
      </w:tr>
      <w:tr w:rsidR="00D2558D" w:rsidRPr="00D801F9" w14:paraId="31B616C6" w14:textId="77777777">
        <w:trPr>
          <w:trHeight w:val="270"/>
        </w:trPr>
        <w:tc>
          <w:tcPr>
            <w:tcW w:w="572" w:type="pct"/>
            <w:tcBorders>
              <w:top w:val="nil"/>
              <w:left w:val="single" w:sz="4" w:space="0" w:color="auto"/>
              <w:bottom w:val="single" w:sz="4" w:space="0" w:color="auto"/>
              <w:right w:val="single" w:sz="4" w:space="0" w:color="auto"/>
            </w:tcBorders>
            <w:vAlign w:val="center"/>
          </w:tcPr>
          <w:p w14:paraId="3203ABDF"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51E54E58"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4FB78FB"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E5D2E6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AQUA CARE</w:t>
            </w:r>
          </w:p>
        </w:tc>
        <w:tc>
          <w:tcPr>
            <w:tcW w:w="993" w:type="pct"/>
            <w:tcBorders>
              <w:top w:val="nil"/>
              <w:left w:val="nil"/>
              <w:bottom w:val="single" w:sz="4" w:space="0" w:color="auto"/>
              <w:right w:val="single" w:sz="4" w:space="0" w:color="auto"/>
            </w:tcBorders>
            <w:vAlign w:val="center"/>
            <w:hideMark/>
          </w:tcPr>
          <w:p w14:paraId="77CA94A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3,580.00 </w:t>
            </w:r>
          </w:p>
        </w:tc>
      </w:tr>
      <w:tr w:rsidR="00D2558D" w:rsidRPr="00D801F9" w14:paraId="5E60647D" w14:textId="77777777">
        <w:trPr>
          <w:trHeight w:val="270"/>
        </w:trPr>
        <w:tc>
          <w:tcPr>
            <w:tcW w:w="572" w:type="pct"/>
            <w:tcBorders>
              <w:top w:val="nil"/>
              <w:left w:val="single" w:sz="4" w:space="0" w:color="auto"/>
              <w:bottom w:val="single" w:sz="4" w:space="0" w:color="auto"/>
              <w:right w:val="single" w:sz="4" w:space="0" w:color="auto"/>
            </w:tcBorders>
            <w:vAlign w:val="center"/>
          </w:tcPr>
          <w:p w14:paraId="31947BAD"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28597C35"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0BFEC75D"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832E08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AQUA NATIVA</w:t>
            </w:r>
          </w:p>
        </w:tc>
        <w:tc>
          <w:tcPr>
            <w:tcW w:w="993" w:type="pct"/>
            <w:tcBorders>
              <w:top w:val="nil"/>
              <w:left w:val="nil"/>
              <w:bottom w:val="single" w:sz="4" w:space="0" w:color="auto"/>
              <w:right w:val="single" w:sz="4" w:space="0" w:color="auto"/>
            </w:tcBorders>
            <w:vAlign w:val="center"/>
            <w:hideMark/>
          </w:tcPr>
          <w:p w14:paraId="62DD49A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1,980.00 </w:t>
            </w:r>
          </w:p>
        </w:tc>
      </w:tr>
      <w:tr w:rsidR="00D2558D" w:rsidRPr="00D801F9" w14:paraId="56FDDF8F" w14:textId="77777777">
        <w:trPr>
          <w:trHeight w:val="270"/>
        </w:trPr>
        <w:tc>
          <w:tcPr>
            <w:tcW w:w="572" w:type="pct"/>
            <w:tcBorders>
              <w:top w:val="nil"/>
              <w:left w:val="single" w:sz="4" w:space="0" w:color="auto"/>
              <w:bottom w:val="single" w:sz="4" w:space="0" w:color="auto"/>
              <w:right w:val="single" w:sz="4" w:space="0" w:color="auto"/>
            </w:tcBorders>
            <w:vAlign w:val="center"/>
          </w:tcPr>
          <w:p w14:paraId="32FBE5CE"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4ABD3E0"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EEBE927"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B5C608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ARBORETTOS</w:t>
            </w:r>
          </w:p>
        </w:tc>
        <w:tc>
          <w:tcPr>
            <w:tcW w:w="993" w:type="pct"/>
            <w:tcBorders>
              <w:top w:val="nil"/>
              <w:left w:val="nil"/>
              <w:bottom w:val="single" w:sz="4" w:space="0" w:color="auto"/>
              <w:right w:val="single" w:sz="4" w:space="0" w:color="auto"/>
            </w:tcBorders>
            <w:vAlign w:val="center"/>
            <w:hideMark/>
          </w:tcPr>
          <w:p w14:paraId="31EFC8F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3,765.00 </w:t>
            </w:r>
          </w:p>
        </w:tc>
      </w:tr>
      <w:tr w:rsidR="00D2558D" w:rsidRPr="00D801F9" w14:paraId="504F4402" w14:textId="77777777">
        <w:trPr>
          <w:trHeight w:val="270"/>
        </w:trPr>
        <w:tc>
          <w:tcPr>
            <w:tcW w:w="572" w:type="pct"/>
            <w:tcBorders>
              <w:top w:val="nil"/>
              <w:left w:val="single" w:sz="4" w:space="0" w:color="auto"/>
              <w:bottom w:val="single" w:sz="4" w:space="0" w:color="auto"/>
              <w:right w:val="single" w:sz="4" w:space="0" w:color="auto"/>
            </w:tcBorders>
            <w:vAlign w:val="center"/>
          </w:tcPr>
          <w:p w14:paraId="64764863"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28C3FD32"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01D52AFA"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9DE7B0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AYREA</w:t>
            </w:r>
          </w:p>
        </w:tc>
        <w:tc>
          <w:tcPr>
            <w:tcW w:w="993" w:type="pct"/>
            <w:tcBorders>
              <w:top w:val="nil"/>
              <w:left w:val="nil"/>
              <w:bottom w:val="single" w:sz="4" w:space="0" w:color="auto"/>
              <w:right w:val="single" w:sz="4" w:space="0" w:color="auto"/>
            </w:tcBorders>
            <w:vAlign w:val="center"/>
            <w:hideMark/>
          </w:tcPr>
          <w:p w14:paraId="1723B7C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2,070.00 </w:t>
            </w:r>
          </w:p>
        </w:tc>
      </w:tr>
      <w:tr w:rsidR="00D2558D" w:rsidRPr="00D801F9" w14:paraId="621845CF" w14:textId="77777777">
        <w:trPr>
          <w:trHeight w:val="270"/>
        </w:trPr>
        <w:tc>
          <w:tcPr>
            <w:tcW w:w="572" w:type="pct"/>
            <w:tcBorders>
              <w:top w:val="nil"/>
              <w:left w:val="single" w:sz="4" w:space="0" w:color="auto"/>
              <w:bottom w:val="single" w:sz="4" w:space="0" w:color="auto"/>
              <w:right w:val="single" w:sz="4" w:space="0" w:color="auto"/>
            </w:tcBorders>
            <w:vAlign w:val="center"/>
          </w:tcPr>
          <w:p w14:paraId="0BF0E954"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43404DF"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AABB22F"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7DF806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AZULENA</w:t>
            </w:r>
          </w:p>
        </w:tc>
        <w:tc>
          <w:tcPr>
            <w:tcW w:w="993" w:type="pct"/>
            <w:tcBorders>
              <w:top w:val="nil"/>
              <w:left w:val="nil"/>
              <w:bottom w:val="single" w:sz="4" w:space="0" w:color="auto"/>
              <w:right w:val="single" w:sz="4" w:space="0" w:color="auto"/>
            </w:tcBorders>
            <w:vAlign w:val="center"/>
            <w:hideMark/>
          </w:tcPr>
          <w:p w14:paraId="144CD1C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2,870.00 </w:t>
            </w:r>
          </w:p>
        </w:tc>
      </w:tr>
      <w:tr w:rsidR="00D2558D" w:rsidRPr="00D801F9" w14:paraId="412FD0AE" w14:textId="77777777">
        <w:trPr>
          <w:trHeight w:val="270"/>
        </w:trPr>
        <w:tc>
          <w:tcPr>
            <w:tcW w:w="572" w:type="pct"/>
            <w:tcBorders>
              <w:top w:val="nil"/>
              <w:left w:val="single" w:sz="4" w:space="0" w:color="auto"/>
              <w:bottom w:val="single" w:sz="4" w:space="0" w:color="auto"/>
              <w:right w:val="single" w:sz="4" w:space="0" w:color="auto"/>
            </w:tcBorders>
            <w:vAlign w:val="center"/>
          </w:tcPr>
          <w:p w14:paraId="583B0ED5"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CB4EC26"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73D467C9"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69E7F2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BANUH</w:t>
            </w:r>
          </w:p>
        </w:tc>
        <w:tc>
          <w:tcPr>
            <w:tcW w:w="993" w:type="pct"/>
            <w:tcBorders>
              <w:top w:val="nil"/>
              <w:left w:val="nil"/>
              <w:bottom w:val="single" w:sz="4" w:space="0" w:color="auto"/>
              <w:right w:val="single" w:sz="4" w:space="0" w:color="auto"/>
            </w:tcBorders>
            <w:vAlign w:val="center"/>
            <w:hideMark/>
          </w:tcPr>
          <w:p w14:paraId="7980119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2,260.00 </w:t>
            </w:r>
          </w:p>
        </w:tc>
      </w:tr>
      <w:tr w:rsidR="00D2558D" w:rsidRPr="00D801F9" w14:paraId="359E8CD2" w14:textId="77777777">
        <w:trPr>
          <w:trHeight w:val="270"/>
        </w:trPr>
        <w:tc>
          <w:tcPr>
            <w:tcW w:w="572" w:type="pct"/>
            <w:tcBorders>
              <w:top w:val="nil"/>
              <w:left w:val="single" w:sz="4" w:space="0" w:color="auto"/>
              <w:bottom w:val="single" w:sz="4" w:space="0" w:color="auto"/>
              <w:right w:val="single" w:sz="4" w:space="0" w:color="auto"/>
            </w:tcBorders>
            <w:vAlign w:val="center"/>
          </w:tcPr>
          <w:p w14:paraId="626582BE"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B55A390"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F70C4C5"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439A45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BAURA</w:t>
            </w:r>
          </w:p>
        </w:tc>
        <w:tc>
          <w:tcPr>
            <w:tcW w:w="993" w:type="pct"/>
            <w:tcBorders>
              <w:top w:val="nil"/>
              <w:left w:val="nil"/>
              <w:bottom w:val="single" w:sz="4" w:space="0" w:color="auto"/>
              <w:right w:val="single" w:sz="4" w:space="0" w:color="auto"/>
            </w:tcBorders>
            <w:vAlign w:val="center"/>
            <w:hideMark/>
          </w:tcPr>
          <w:p w14:paraId="2262713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2,260.00 </w:t>
            </w:r>
          </w:p>
        </w:tc>
      </w:tr>
      <w:tr w:rsidR="00D2558D" w:rsidRPr="00D801F9" w14:paraId="33CB2E25" w14:textId="77777777">
        <w:trPr>
          <w:trHeight w:val="270"/>
        </w:trPr>
        <w:tc>
          <w:tcPr>
            <w:tcW w:w="572" w:type="pct"/>
            <w:tcBorders>
              <w:top w:val="nil"/>
              <w:left w:val="single" w:sz="4" w:space="0" w:color="auto"/>
              <w:bottom w:val="single" w:sz="4" w:space="0" w:color="auto"/>
              <w:right w:val="single" w:sz="4" w:space="0" w:color="auto"/>
            </w:tcBorders>
            <w:vAlign w:val="center"/>
          </w:tcPr>
          <w:p w14:paraId="1E8D2A75"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28A2A000"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01E0DD25"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A90905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BOLONIA</w:t>
            </w:r>
          </w:p>
        </w:tc>
        <w:tc>
          <w:tcPr>
            <w:tcW w:w="993" w:type="pct"/>
            <w:tcBorders>
              <w:top w:val="nil"/>
              <w:left w:val="nil"/>
              <w:bottom w:val="single" w:sz="4" w:space="0" w:color="auto"/>
              <w:right w:val="single" w:sz="4" w:space="0" w:color="auto"/>
            </w:tcBorders>
            <w:vAlign w:val="center"/>
            <w:hideMark/>
          </w:tcPr>
          <w:p w14:paraId="06FD059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1,505.00 </w:t>
            </w:r>
          </w:p>
        </w:tc>
      </w:tr>
      <w:tr w:rsidR="00D2558D" w:rsidRPr="00D801F9" w14:paraId="1DD88012" w14:textId="77777777">
        <w:trPr>
          <w:trHeight w:val="270"/>
        </w:trPr>
        <w:tc>
          <w:tcPr>
            <w:tcW w:w="572" w:type="pct"/>
            <w:tcBorders>
              <w:top w:val="nil"/>
              <w:left w:val="single" w:sz="4" w:space="0" w:color="auto"/>
              <w:bottom w:val="single" w:sz="4" w:space="0" w:color="auto"/>
              <w:right w:val="single" w:sz="4" w:space="0" w:color="auto"/>
            </w:tcBorders>
            <w:vAlign w:val="center"/>
          </w:tcPr>
          <w:p w14:paraId="14B60A33"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26B20851"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16F5D156"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F6C95C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BOREANA</w:t>
            </w:r>
          </w:p>
        </w:tc>
        <w:tc>
          <w:tcPr>
            <w:tcW w:w="993" w:type="pct"/>
            <w:tcBorders>
              <w:top w:val="nil"/>
              <w:left w:val="nil"/>
              <w:bottom w:val="single" w:sz="4" w:space="0" w:color="auto"/>
              <w:right w:val="single" w:sz="4" w:space="0" w:color="auto"/>
            </w:tcBorders>
            <w:vAlign w:val="center"/>
            <w:hideMark/>
          </w:tcPr>
          <w:p w14:paraId="33BABC5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2,070.00 </w:t>
            </w:r>
          </w:p>
        </w:tc>
      </w:tr>
      <w:tr w:rsidR="00D2558D" w:rsidRPr="00D801F9" w14:paraId="0DEDF094" w14:textId="77777777">
        <w:trPr>
          <w:trHeight w:val="270"/>
        </w:trPr>
        <w:tc>
          <w:tcPr>
            <w:tcW w:w="572" w:type="pct"/>
            <w:tcBorders>
              <w:top w:val="nil"/>
              <w:left w:val="single" w:sz="4" w:space="0" w:color="auto"/>
              <w:bottom w:val="single" w:sz="4" w:space="0" w:color="auto"/>
              <w:right w:val="single" w:sz="4" w:space="0" w:color="auto"/>
            </w:tcBorders>
            <w:vAlign w:val="center"/>
          </w:tcPr>
          <w:p w14:paraId="15B5EEEF"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7F9C09BB"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02E5301"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C3321C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BOSQUES DE SAN JOSE I</w:t>
            </w:r>
          </w:p>
        </w:tc>
        <w:tc>
          <w:tcPr>
            <w:tcW w:w="993" w:type="pct"/>
            <w:tcBorders>
              <w:top w:val="nil"/>
              <w:left w:val="nil"/>
              <w:bottom w:val="single" w:sz="4" w:space="0" w:color="auto"/>
              <w:right w:val="single" w:sz="4" w:space="0" w:color="auto"/>
            </w:tcBorders>
            <w:vAlign w:val="center"/>
            <w:hideMark/>
          </w:tcPr>
          <w:p w14:paraId="40A4D0E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2,170.00 </w:t>
            </w:r>
          </w:p>
        </w:tc>
      </w:tr>
      <w:tr w:rsidR="00D2558D" w:rsidRPr="00D801F9" w14:paraId="7989FAE2" w14:textId="77777777">
        <w:trPr>
          <w:trHeight w:val="270"/>
        </w:trPr>
        <w:tc>
          <w:tcPr>
            <w:tcW w:w="572" w:type="pct"/>
            <w:tcBorders>
              <w:top w:val="nil"/>
              <w:left w:val="single" w:sz="4" w:space="0" w:color="auto"/>
              <w:bottom w:val="single" w:sz="4" w:space="0" w:color="auto"/>
              <w:right w:val="single" w:sz="4" w:space="0" w:color="auto"/>
            </w:tcBorders>
            <w:vAlign w:val="center"/>
          </w:tcPr>
          <w:p w14:paraId="7C331103"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E20A995"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6169EF5"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CDCF11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BOSQUES DE SAN JOSE II</w:t>
            </w:r>
          </w:p>
        </w:tc>
        <w:tc>
          <w:tcPr>
            <w:tcW w:w="993" w:type="pct"/>
            <w:tcBorders>
              <w:top w:val="nil"/>
              <w:left w:val="nil"/>
              <w:bottom w:val="single" w:sz="4" w:space="0" w:color="auto"/>
              <w:right w:val="single" w:sz="4" w:space="0" w:color="auto"/>
            </w:tcBorders>
            <w:vAlign w:val="center"/>
            <w:hideMark/>
          </w:tcPr>
          <w:p w14:paraId="0319381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2,170.00 </w:t>
            </w:r>
          </w:p>
        </w:tc>
      </w:tr>
      <w:tr w:rsidR="00D2558D" w:rsidRPr="00D801F9" w14:paraId="3D516A1E" w14:textId="77777777">
        <w:trPr>
          <w:trHeight w:val="270"/>
        </w:trPr>
        <w:tc>
          <w:tcPr>
            <w:tcW w:w="572" w:type="pct"/>
            <w:tcBorders>
              <w:top w:val="nil"/>
              <w:left w:val="single" w:sz="4" w:space="0" w:color="auto"/>
              <w:bottom w:val="single" w:sz="4" w:space="0" w:color="auto"/>
              <w:right w:val="single" w:sz="4" w:space="0" w:color="auto"/>
            </w:tcBorders>
            <w:vAlign w:val="center"/>
          </w:tcPr>
          <w:p w14:paraId="3D6AAE35"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0AA0CA2"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6B37379"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D61D3E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CELESTA</w:t>
            </w:r>
          </w:p>
        </w:tc>
        <w:tc>
          <w:tcPr>
            <w:tcW w:w="993" w:type="pct"/>
            <w:tcBorders>
              <w:top w:val="nil"/>
              <w:left w:val="nil"/>
              <w:bottom w:val="single" w:sz="4" w:space="0" w:color="auto"/>
              <w:right w:val="single" w:sz="4" w:space="0" w:color="auto"/>
            </w:tcBorders>
            <w:vAlign w:val="center"/>
            <w:hideMark/>
          </w:tcPr>
          <w:p w14:paraId="6D0A404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2,070.00 </w:t>
            </w:r>
          </w:p>
        </w:tc>
      </w:tr>
      <w:tr w:rsidR="00D2558D" w:rsidRPr="00D801F9" w14:paraId="6CF1539B" w14:textId="77777777">
        <w:trPr>
          <w:trHeight w:val="270"/>
        </w:trPr>
        <w:tc>
          <w:tcPr>
            <w:tcW w:w="572" w:type="pct"/>
            <w:tcBorders>
              <w:top w:val="nil"/>
              <w:left w:val="single" w:sz="4" w:space="0" w:color="auto"/>
              <w:bottom w:val="single" w:sz="4" w:space="0" w:color="auto"/>
              <w:right w:val="single" w:sz="4" w:space="0" w:color="auto"/>
            </w:tcBorders>
            <w:vAlign w:val="center"/>
          </w:tcPr>
          <w:p w14:paraId="7760D7E3"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59471B3F"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17ED1C6D"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E68419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CHOLUL 27</w:t>
            </w:r>
          </w:p>
        </w:tc>
        <w:tc>
          <w:tcPr>
            <w:tcW w:w="993" w:type="pct"/>
            <w:tcBorders>
              <w:top w:val="nil"/>
              <w:left w:val="nil"/>
              <w:bottom w:val="single" w:sz="4" w:space="0" w:color="auto"/>
              <w:right w:val="single" w:sz="4" w:space="0" w:color="auto"/>
            </w:tcBorders>
            <w:vAlign w:val="center"/>
            <w:hideMark/>
          </w:tcPr>
          <w:p w14:paraId="00A8F5F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1,505.00 </w:t>
            </w:r>
          </w:p>
        </w:tc>
      </w:tr>
      <w:tr w:rsidR="00D2558D" w:rsidRPr="00D801F9" w14:paraId="4DC317C1" w14:textId="77777777">
        <w:trPr>
          <w:trHeight w:val="270"/>
        </w:trPr>
        <w:tc>
          <w:tcPr>
            <w:tcW w:w="572" w:type="pct"/>
            <w:tcBorders>
              <w:top w:val="nil"/>
              <w:left w:val="single" w:sz="4" w:space="0" w:color="auto"/>
              <w:bottom w:val="single" w:sz="4" w:space="0" w:color="auto"/>
              <w:right w:val="single" w:sz="4" w:space="0" w:color="auto"/>
            </w:tcBorders>
            <w:vAlign w:val="center"/>
          </w:tcPr>
          <w:p w14:paraId="01214EB6"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75D53C42"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1075AD43"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D8496F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CIERZO RESIDENCIAL</w:t>
            </w:r>
          </w:p>
        </w:tc>
        <w:tc>
          <w:tcPr>
            <w:tcW w:w="993" w:type="pct"/>
            <w:tcBorders>
              <w:top w:val="nil"/>
              <w:left w:val="nil"/>
              <w:bottom w:val="single" w:sz="4" w:space="0" w:color="auto"/>
              <w:right w:val="single" w:sz="4" w:space="0" w:color="auto"/>
            </w:tcBorders>
            <w:vAlign w:val="center"/>
            <w:hideMark/>
          </w:tcPr>
          <w:p w14:paraId="32A0615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1,980.00 </w:t>
            </w:r>
          </w:p>
        </w:tc>
      </w:tr>
      <w:tr w:rsidR="00D2558D" w:rsidRPr="00D801F9" w14:paraId="3C10C176" w14:textId="77777777">
        <w:trPr>
          <w:trHeight w:val="270"/>
        </w:trPr>
        <w:tc>
          <w:tcPr>
            <w:tcW w:w="572" w:type="pct"/>
            <w:tcBorders>
              <w:top w:val="nil"/>
              <w:left w:val="single" w:sz="4" w:space="0" w:color="auto"/>
              <w:bottom w:val="single" w:sz="4" w:space="0" w:color="auto"/>
              <w:right w:val="single" w:sz="4" w:space="0" w:color="auto"/>
            </w:tcBorders>
            <w:vAlign w:val="center"/>
          </w:tcPr>
          <w:p w14:paraId="50731616"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A233510"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3B7964E"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50E12F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CITTADELA</w:t>
            </w:r>
          </w:p>
        </w:tc>
        <w:tc>
          <w:tcPr>
            <w:tcW w:w="993" w:type="pct"/>
            <w:tcBorders>
              <w:top w:val="nil"/>
              <w:left w:val="nil"/>
              <w:bottom w:val="single" w:sz="4" w:space="0" w:color="auto"/>
              <w:right w:val="single" w:sz="4" w:space="0" w:color="auto"/>
            </w:tcBorders>
            <w:vAlign w:val="center"/>
            <w:hideMark/>
          </w:tcPr>
          <w:p w14:paraId="57FA656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2,785.00 </w:t>
            </w:r>
          </w:p>
        </w:tc>
      </w:tr>
      <w:tr w:rsidR="00D2558D" w:rsidRPr="00D801F9" w14:paraId="01AA239E" w14:textId="77777777">
        <w:trPr>
          <w:trHeight w:val="270"/>
        </w:trPr>
        <w:tc>
          <w:tcPr>
            <w:tcW w:w="572" w:type="pct"/>
            <w:tcBorders>
              <w:top w:val="nil"/>
              <w:left w:val="single" w:sz="4" w:space="0" w:color="auto"/>
              <w:bottom w:val="single" w:sz="4" w:space="0" w:color="auto"/>
              <w:right w:val="single" w:sz="4" w:space="0" w:color="auto"/>
            </w:tcBorders>
            <w:vAlign w:val="center"/>
          </w:tcPr>
          <w:p w14:paraId="69DAA9AD"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4AC3B93"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E763531"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7E37AE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COLIBRI</w:t>
            </w:r>
          </w:p>
        </w:tc>
        <w:tc>
          <w:tcPr>
            <w:tcW w:w="993" w:type="pct"/>
            <w:tcBorders>
              <w:top w:val="nil"/>
              <w:left w:val="nil"/>
              <w:bottom w:val="single" w:sz="4" w:space="0" w:color="auto"/>
              <w:right w:val="single" w:sz="4" w:space="0" w:color="auto"/>
            </w:tcBorders>
            <w:vAlign w:val="center"/>
            <w:hideMark/>
          </w:tcPr>
          <w:p w14:paraId="6CEE010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1,980.00 </w:t>
            </w:r>
          </w:p>
        </w:tc>
      </w:tr>
      <w:tr w:rsidR="00D2558D" w:rsidRPr="00D801F9" w14:paraId="30133D34" w14:textId="77777777">
        <w:trPr>
          <w:trHeight w:val="270"/>
        </w:trPr>
        <w:tc>
          <w:tcPr>
            <w:tcW w:w="572" w:type="pct"/>
            <w:tcBorders>
              <w:top w:val="nil"/>
              <w:left w:val="single" w:sz="4" w:space="0" w:color="auto"/>
              <w:bottom w:val="single" w:sz="4" w:space="0" w:color="auto"/>
              <w:right w:val="single" w:sz="4" w:space="0" w:color="auto"/>
            </w:tcBorders>
            <w:vAlign w:val="center"/>
          </w:tcPr>
          <w:p w14:paraId="77250F2E"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3C44D0C"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7CCCBBF8"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554078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DEK CHOLUL TOWNHOUSE</w:t>
            </w:r>
          </w:p>
        </w:tc>
        <w:tc>
          <w:tcPr>
            <w:tcW w:w="993" w:type="pct"/>
            <w:tcBorders>
              <w:top w:val="nil"/>
              <w:left w:val="nil"/>
              <w:bottom w:val="single" w:sz="4" w:space="0" w:color="auto"/>
              <w:right w:val="single" w:sz="4" w:space="0" w:color="auto"/>
            </w:tcBorders>
            <w:vAlign w:val="center"/>
            <w:hideMark/>
          </w:tcPr>
          <w:p w14:paraId="13B2091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2,350.00 </w:t>
            </w:r>
          </w:p>
        </w:tc>
      </w:tr>
      <w:tr w:rsidR="00D2558D" w:rsidRPr="00D801F9" w14:paraId="0317D2E0" w14:textId="77777777">
        <w:trPr>
          <w:trHeight w:val="270"/>
        </w:trPr>
        <w:tc>
          <w:tcPr>
            <w:tcW w:w="572" w:type="pct"/>
            <w:tcBorders>
              <w:top w:val="nil"/>
              <w:left w:val="single" w:sz="4" w:space="0" w:color="auto"/>
              <w:bottom w:val="single" w:sz="4" w:space="0" w:color="auto"/>
              <w:right w:val="single" w:sz="4" w:space="0" w:color="auto"/>
            </w:tcBorders>
            <w:vAlign w:val="center"/>
          </w:tcPr>
          <w:p w14:paraId="6D1FADCF"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735BC7B2"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308EE47"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8A9E1F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DEPARTAMENTOS SLAKA</w:t>
            </w:r>
          </w:p>
        </w:tc>
        <w:tc>
          <w:tcPr>
            <w:tcW w:w="993" w:type="pct"/>
            <w:tcBorders>
              <w:top w:val="nil"/>
              <w:left w:val="nil"/>
              <w:bottom w:val="single" w:sz="4" w:space="0" w:color="auto"/>
              <w:right w:val="single" w:sz="4" w:space="0" w:color="auto"/>
            </w:tcBorders>
            <w:vAlign w:val="center"/>
            <w:hideMark/>
          </w:tcPr>
          <w:p w14:paraId="184DFE0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2,295.00 </w:t>
            </w:r>
          </w:p>
        </w:tc>
      </w:tr>
      <w:tr w:rsidR="00D2558D" w:rsidRPr="00D801F9" w14:paraId="36B00358" w14:textId="77777777">
        <w:trPr>
          <w:trHeight w:val="270"/>
        </w:trPr>
        <w:tc>
          <w:tcPr>
            <w:tcW w:w="572" w:type="pct"/>
            <w:tcBorders>
              <w:top w:val="nil"/>
              <w:left w:val="single" w:sz="4" w:space="0" w:color="auto"/>
              <w:bottom w:val="single" w:sz="4" w:space="0" w:color="auto"/>
              <w:right w:val="single" w:sz="4" w:space="0" w:color="auto"/>
            </w:tcBorders>
            <w:vAlign w:val="center"/>
          </w:tcPr>
          <w:p w14:paraId="44019DE9"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D13D8E1"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D73E310"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1DAC6E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EKHA</w:t>
            </w:r>
          </w:p>
        </w:tc>
        <w:tc>
          <w:tcPr>
            <w:tcW w:w="993" w:type="pct"/>
            <w:tcBorders>
              <w:top w:val="nil"/>
              <w:left w:val="nil"/>
              <w:bottom w:val="single" w:sz="4" w:space="0" w:color="auto"/>
              <w:right w:val="single" w:sz="4" w:space="0" w:color="auto"/>
            </w:tcBorders>
            <w:vAlign w:val="center"/>
            <w:hideMark/>
          </w:tcPr>
          <w:p w14:paraId="710DBA4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2,260.00 </w:t>
            </w:r>
          </w:p>
        </w:tc>
      </w:tr>
      <w:tr w:rsidR="00D2558D" w:rsidRPr="00D801F9" w14:paraId="568ABCAA" w14:textId="77777777">
        <w:trPr>
          <w:trHeight w:val="540"/>
        </w:trPr>
        <w:tc>
          <w:tcPr>
            <w:tcW w:w="572" w:type="pct"/>
            <w:tcBorders>
              <w:top w:val="nil"/>
              <w:left w:val="single" w:sz="4" w:space="0" w:color="auto"/>
              <w:bottom w:val="single" w:sz="4" w:space="0" w:color="auto"/>
              <w:right w:val="single" w:sz="4" w:space="0" w:color="auto"/>
            </w:tcBorders>
            <w:vAlign w:val="center"/>
          </w:tcPr>
          <w:p w14:paraId="197D20CF"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706076DE"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FBD2267"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5DD97B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EL SECRETO PRIVADA MANANTIALES DE COCOYOLES</w:t>
            </w:r>
          </w:p>
        </w:tc>
        <w:tc>
          <w:tcPr>
            <w:tcW w:w="993" w:type="pct"/>
            <w:tcBorders>
              <w:top w:val="nil"/>
              <w:left w:val="nil"/>
              <w:bottom w:val="single" w:sz="4" w:space="0" w:color="auto"/>
              <w:right w:val="single" w:sz="4" w:space="0" w:color="auto"/>
            </w:tcBorders>
            <w:vAlign w:val="center"/>
          </w:tcPr>
          <w:p w14:paraId="31124091" w14:textId="77777777" w:rsidR="008B1AB5" w:rsidRPr="00D801F9" w:rsidRDefault="008B1AB5" w:rsidP="007458FC">
            <w:pPr>
              <w:spacing w:after="0"/>
              <w:rPr>
                <w:rFonts w:ascii="Arial" w:hAnsi="Arial" w:cs="Arial"/>
                <w:sz w:val="20"/>
                <w:szCs w:val="20"/>
              </w:rPr>
            </w:pPr>
          </w:p>
          <w:p w14:paraId="2443C28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5,085.00 </w:t>
            </w:r>
          </w:p>
        </w:tc>
      </w:tr>
      <w:tr w:rsidR="00D2558D" w:rsidRPr="00D801F9" w14:paraId="496351B1"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237496C2"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tcPr>
          <w:p w14:paraId="4AC85184"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tcPr>
          <w:p w14:paraId="01EC01E9"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5611E9A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ELEMENTAL</w:t>
            </w:r>
          </w:p>
        </w:tc>
        <w:tc>
          <w:tcPr>
            <w:tcW w:w="993" w:type="pct"/>
            <w:tcBorders>
              <w:top w:val="single" w:sz="4" w:space="0" w:color="auto"/>
              <w:left w:val="nil"/>
              <w:bottom w:val="single" w:sz="4" w:space="0" w:color="auto"/>
              <w:right w:val="single" w:sz="4" w:space="0" w:color="auto"/>
            </w:tcBorders>
            <w:vAlign w:val="center"/>
            <w:hideMark/>
          </w:tcPr>
          <w:p w14:paraId="083DE41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2,260.00 </w:t>
            </w:r>
          </w:p>
        </w:tc>
      </w:tr>
      <w:tr w:rsidR="00D2558D" w:rsidRPr="00D801F9" w14:paraId="75C91FE0" w14:textId="77777777">
        <w:trPr>
          <w:trHeight w:val="270"/>
        </w:trPr>
        <w:tc>
          <w:tcPr>
            <w:tcW w:w="572" w:type="pct"/>
            <w:tcBorders>
              <w:top w:val="nil"/>
              <w:left w:val="single" w:sz="4" w:space="0" w:color="auto"/>
              <w:bottom w:val="single" w:sz="4" w:space="0" w:color="auto"/>
              <w:right w:val="single" w:sz="4" w:space="0" w:color="auto"/>
            </w:tcBorders>
            <w:vAlign w:val="center"/>
          </w:tcPr>
          <w:p w14:paraId="0241D443"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278C377"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DEF7DC1"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7B8379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ENTRETAT</w:t>
            </w:r>
          </w:p>
        </w:tc>
        <w:tc>
          <w:tcPr>
            <w:tcW w:w="993" w:type="pct"/>
            <w:tcBorders>
              <w:top w:val="nil"/>
              <w:left w:val="nil"/>
              <w:bottom w:val="single" w:sz="4" w:space="0" w:color="auto"/>
              <w:right w:val="single" w:sz="4" w:space="0" w:color="auto"/>
            </w:tcBorders>
            <w:vAlign w:val="center"/>
            <w:hideMark/>
          </w:tcPr>
          <w:p w14:paraId="0138A97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1,600.00 </w:t>
            </w:r>
          </w:p>
        </w:tc>
      </w:tr>
      <w:tr w:rsidR="00D2558D" w:rsidRPr="00D801F9" w14:paraId="4472ACB1" w14:textId="77777777">
        <w:trPr>
          <w:trHeight w:val="270"/>
        </w:trPr>
        <w:tc>
          <w:tcPr>
            <w:tcW w:w="572" w:type="pct"/>
            <w:tcBorders>
              <w:top w:val="nil"/>
              <w:left w:val="single" w:sz="4" w:space="0" w:color="auto"/>
              <w:bottom w:val="single" w:sz="4" w:space="0" w:color="auto"/>
              <w:right w:val="single" w:sz="4" w:space="0" w:color="auto"/>
            </w:tcBorders>
            <w:vAlign w:val="center"/>
          </w:tcPr>
          <w:p w14:paraId="3FD8CDAF"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7B579AF2"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AE03717"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6AE4CE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FIORA RESIDENCIAL</w:t>
            </w:r>
          </w:p>
        </w:tc>
        <w:tc>
          <w:tcPr>
            <w:tcW w:w="993" w:type="pct"/>
            <w:tcBorders>
              <w:top w:val="nil"/>
              <w:left w:val="nil"/>
              <w:bottom w:val="single" w:sz="4" w:space="0" w:color="auto"/>
              <w:right w:val="single" w:sz="4" w:space="0" w:color="auto"/>
            </w:tcBorders>
            <w:vAlign w:val="center"/>
            <w:hideMark/>
          </w:tcPr>
          <w:p w14:paraId="57C8911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2,260.00 </w:t>
            </w:r>
          </w:p>
        </w:tc>
      </w:tr>
      <w:tr w:rsidR="00D2558D" w:rsidRPr="00D801F9" w14:paraId="32BDA06E" w14:textId="77777777">
        <w:trPr>
          <w:trHeight w:val="270"/>
        </w:trPr>
        <w:tc>
          <w:tcPr>
            <w:tcW w:w="572" w:type="pct"/>
            <w:tcBorders>
              <w:top w:val="nil"/>
              <w:left w:val="single" w:sz="4" w:space="0" w:color="auto"/>
              <w:bottom w:val="single" w:sz="4" w:space="0" w:color="auto"/>
              <w:right w:val="single" w:sz="4" w:space="0" w:color="auto"/>
            </w:tcBorders>
            <w:vAlign w:val="center"/>
          </w:tcPr>
          <w:p w14:paraId="7E57E8E0"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D8DCCC5"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13F54A8E"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439EAC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FONTANA</w:t>
            </w:r>
          </w:p>
        </w:tc>
        <w:tc>
          <w:tcPr>
            <w:tcW w:w="993" w:type="pct"/>
            <w:tcBorders>
              <w:top w:val="nil"/>
              <w:left w:val="nil"/>
              <w:bottom w:val="single" w:sz="4" w:space="0" w:color="auto"/>
              <w:right w:val="single" w:sz="4" w:space="0" w:color="auto"/>
            </w:tcBorders>
            <w:vAlign w:val="center"/>
            <w:hideMark/>
          </w:tcPr>
          <w:p w14:paraId="7CF088D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2,540.00 </w:t>
            </w:r>
          </w:p>
        </w:tc>
      </w:tr>
      <w:tr w:rsidR="00D2558D" w:rsidRPr="00D801F9" w14:paraId="615F08EF" w14:textId="77777777">
        <w:trPr>
          <w:trHeight w:val="270"/>
        </w:trPr>
        <w:tc>
          <w:tcPr>
            <w:tcW w:w="572" w:type="pct"/>
            <w:tcBorders>
              <w:top w:val="nil"/>
              <w:left w:val="single" w:sz="4" w:space="0" w:color="auto"/>
              <w:bottom w:val="single" w:sz="4" w:space="0" w:color="auto"/>
              <w:right w:val="single" w:sz="4" w:space="0" w:color="auto"/>
            </w:tcBorders>
            <w:vAlign w:val="center"/>
          </w:tcPr>
          <w:p w14:paraId="2FC06205"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27D2D4A"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173F30B3"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E3BFB1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GAETA</w:t>
            </w:r>
          </w:p>
        </w:tc>
        <w:tc>
          <w:tcPr>
            <w:tcW w:w="993" w:type="pct"/>
            <w:tcBorders>
              <w:top w:val="nil"/>
              <w:left w:val="nil"/>
              <w:bottom w:val="single" w:sz="4" w:space="0" w:color="auto"/>
              <w:right w:val="single" w:sz="4" w:space="0" w:color="auto"/>
            </w:tcBorders>
            <w:vAlign w:val="center"/>
            <w:hideMark/>
          </w:tcPr>
          <w:p w14:paraId="0E1BF3A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6,000.00 </w:t>
            </w:r>
          </w:p>
        </w:tc>
      </w:tr>
      <w:tr w:rsidR="00D2558D" w:rsidRPr="00D801F9" w14:paraId="73B224CA" w14:textId="77777777">
        <w:trPr>
          <w:trHeight w:val="270"/>
        </w:trPr>
        <w:tc>
          <w:tcPr>
            <w:tcW w:w="572" w:type="pct"/>
            <w:tcBorders>
              <w:top w:val="nil"/>
              <w:left w:val="single" w:sz="4" w:space="0" w:color="auto"/>
              <w:bottom w:val="single" w:sz="4" w:space="0" w:color="auto"/>
              <w:right w:val="single" w:sz="4" w:space="0" w:color="auto"/>
            </w:tcBorders>
            <w:vAlign w:val="center"/>
          </w:tcPr>
          <w:p w14:paraId="15E6ACAB"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D7AC88E"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7A6CBE68"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8D19F4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GARDENA</w:t>
            </w:r>
          </w:p>
        </w:tc>
        <w:tc>
          <w:tcPr>
            <w:tcW w:w="993" w:type="pct"/>
            <w:tcBorders>
              <w:top w:val="nil"/>
              <w:left w:val="nil"/>
              <w:bottom w:val="single" w:sz="4" w:space="0" w:color="auto"/>
              <w:right w:val="single" w:sz="4" w:space="0" w:color="auto"/>
            </w:tcBorders>
            <w:vAlign w:val="center"/>
            <w:hideMark/>
          </w:tcPr>
          <w:p w14:paraId="5CD85E9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3,010.00 </w:t>
            </w:r>
          </w:p>
        </w:tc>
      </w:tr>
      <w:tr w:rsidR="00D2558D" w:rsidRPr="00D801F9" w14:paraId="38736C6C" w14:textId="77777777">
        <w:trPr>
          <w:trHeight w:val="540"/>
        </w:trPr>
        <w:tc>
          <w:tcPr>
            <w:tcW w:w="572" w:type="pct"/>
            <w:tcBorders>
              <w:top w:val="single" w:sz="4" w:space="0" w:color="auto"/>
              <w:left w:val="single" w:sz="4" w:space="0" w:color="auto"/>
              <w:bottom w:val="single" w:sz="4" w:space="0" w:color="auto"/>
              <w:right w:val="single" w:sz="4" w:space="0" w:color="auto"/>
            </w:tcBorders>
            <w:vAlign w:val="center"/>
          </w:tcPr>
          <w:p w14:paraId="143A5A56"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single" w:sz="4" w:space="0" w:color="auto"/>
              <w:bottom w:val="single" w:sz="4" w:space="0" w:color="auto"/>
              <w:right w:val="single" w:sz="4" w:space="0" w:color="auto"/>
            </w:tcBorders>
            <w:vAlign w:val="center"/>
          </w:tcPr>
          <w:p w14:paraId="1DA85FF3"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single" w:sz="4" w:space="0" w:color="auto"/>
              <w:bottom w:val="single" w:sz="4" w:space="0" w:color="auto"/>
              <w:right w:val="single" w:sz="4" w:space="0" w:color="auto"/>
            </w:tcBorders>
            <w:vAlign w:val="center"/>
          </w:tcPr>
          <w:p w14:paraId="5F75A46C"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single" w:sz="4" w:space="0" w:color="auto"/>
              <w:bottom w:val="single" w:sz="4" w:space="0" w:color="auto"/>
              <w:right w:val="single" w:sz="4" w:space="0" w:color="auto"/>
            </w:tcBorders>
            <w:vAlign w:val="center"/>
            <w:hideMark/>
          </w:tcPr>
          <w:p w14:paraId="3F31B77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GARDENIA PRIVADA RESIDENCIAL</w:t>
            </w:r>
          </w:p>
        </w:tc>
        <w:tc>
          <w:tcPr>
            <w:tcW w:w="993" w:type="pct"/>
            <w:tcBorders>
              <w:top w:val="single" w:sz="4" w:space="0" w:color="auto"/>
              <w:left w:val="single" w:sz="4" w:space="0" w:color="auto"/>
              <w:bottom w:val="single" w:sz="4" w:space="0" w:color="auto"/>
              <w:right w:val="single" w:sz="4" w:space="0" w:color="auto"/>
            </w:tcBorders>
            <w:vAlign w:val="center"/>
          </w:tcPr>
          <w:p w14:paraId="7157860C" w14:textId="77777777" w:rsidR="008B1AB5" w:rsidRPr="00D801F9" w:rsidRDefault="008B1AB5" w:rsidP="007458FC">
            <w:pPr>
              <w:spacing w:after="0"/>
              <w:rPr>
                <w:rFonts w:ascii="Arial" w:hAnsi="Arial" w:cs="Arial"/>
                <w:sz w:val="20"/>
                <w:szCs w:val="20"/>
              </w:rPr>
            </w:pPr>
          </w:p>
          <w:p w14:paraId="45BE814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2,540.00</w:t>
            </w:r>
          </w:p>
        </w:tc>
      </w:tr>
      <w:tr w:rsidR="00D2558D" w:rsidRPr="00D801F9" w14:paraId="10FA3675"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3F1331F8"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tcPr>
          <w:p w14:paraId="5E70BC8D"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tcPr>
          <w:p w14:paraId="25FE55AD"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2929894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GRAN VALLE</w:t>
            </w:r>
          </w:p>
        </w:tc>
        <w:tc>
          <w:tcPr>
            <w:tcW w:w="993" w:type="pct"/>
            <w:tcBorders>
              <w:top w:val="single" w:sz="4" w:space="0" w:color="auto"/>
              <w:left w:val="nil"/>
              <w:bottom w:val="single" w:sz="4" w:space="0" w:color="auto"/>
              <w:right w:val="single" w:sz="4" w:space="0" w:color="auto"/>
            </w:tcBorders>
            <w:vAlign w:val="center"/>
            <w:hideMark/>
          </w:tcPr>
          <w:p w14:paraId="3983D11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2,070.00</w:t>
            </w:r>
          </w:p>
        </w:tc>
      </w:tr>
      <w:tr w:rsidR="00D2558D" w:rsidRPr="00D801F9" w14:paraId="6F954831" w14:textId="77777777">
        <w:trPr>
          <w:trHeight w:val="270"/>
        </w:trPr>
        <w:tc>
          <w:tcPr>
            <w:tcW w:w="572" w:type="pct"/>
            <w:tcBorders>
              <w:top w:val="nil"/>
              <w:left w:val="single" w:sz="4" w:space="0" w:color="auto"/>
              <w:bottom w:val="single" w:sz="4" w:space="0" w:color="auto"/>
              <w:right w:val="single" w:sz="4" w:space="0" w:color="auto"/>
            </w:tcBorders>
            <w:vAlign w:val="center"/>
          </w:tcPr>
          <w:p w14:paraId="6A07CFB6"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8B87593"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78356ED"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4AAA9B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HELIA CONDOS</w:t>
            </w:r>
          </w:p>
        </w:tc>
        <w:tc>
          <w:tcPr>
            <w:tcW w:w="993" w:type="pct"/>
            <w:tcBorders>
              <w:top w:val="nil"/>
              <w:left w:val="nil"/>
              <w:bottom w:val="single" w:sz="4" w:space="0" w:color="auto"/>
              <w:right w:val="single" w:sz="4" w:space="0" w:color="auto"/>
            </w:tcBorders>
            <w:vAlign w:val="center"/>
            <w:hideMark/>
          </w:tcPr>
          <w:p w14:paraId="123E001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2,400.00</w:t>
            </w:r>
          </w:p>
        </w:tc>
      </w:tr>
      <w:tr w:rsidR="00D2558D" w:rsidRPr="00D801F9" w14:paraId="26AB54F2" w14:textId="77777777">
        <w:trPr>
          <w:trHeight w:val="270"/>
        </w:trPr>
        <w:tc>
          <w:tcPr>
            <w:tcW w:w="572" w:type="pct"/>
            <w:tcBorders>
              <w:top w:val="nil"/>
              <w:left w:val="single" w:sz="4" w:space="0" w:color="auto"/>
              <w:bottom w:val="single" w:sz="4" w:space="0" w:color="auto"/>
              <w:right w:val="single" w:sz="4" w:space="0" w:color="auto"/>
            </w:tcBorders>
            <w:vAlign w:val="center"/>
          </w:tcPr>
          <w:p w14:paraId="4CFF6C99"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7DF5F987"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072A8FA"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9C95F4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INARA</w:t>
            </w:r>
          </w:p>
        </w:tc>
        <w:tc>
          <w:tcPr>
            <w:tcW w:w="993" w:type="pct"/>
            <w:tcBorders>
              <w:top w:val="nil"/>
              <w:left w:val="nil"/>
              <w:bottom w:val="single" w:sz="4" w:space="0" w:color="auto"/>
              <w:right w:val="single" w:sz="4" w:space="0" w:color="auto"/>
            </w:tcBorders>
            <w:vAlign w:val="center"/>
            <w:hideMark/>
          </w:tcPr>
          <w:p w14:paraId="2D5811B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2,070.00</w:t>
            </w:r>
          </w:p>
        </w:tc>
      </w:tr>
      <w:tr w:rsidR="00D2558D" w:rsidRPr="00D801F9" w14:paraId="422CFCCA" w14:textId="77777777">
        <w:trPr>
          <w:trHeight w:val="270"/>
        </w:trPr>
        <w:tc>
          <w:tcPr>
            <w:tcW w:w="572" w:type="pct"/>
            <w:tcBorders>
              <w:top w:val="nil"/>
              <w:left w:val="single" w:sz="4" w:space="0" w:color="auto"/>
              <w:bottom w:val="single" w:sz="4" w:space="0" w:color="auto"/>
              <w:right w:val="single" w:sz="4" w:space="0" w:color="auto"/>
            </w:tcBorders>
            <w:vAlign w:val="center"/>
          </w:tcPr>
          <w:p w14:paraId="15E690BF"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94BB824"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78E4253A"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3750E5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ITACA</w:t>
            </w:r>
          </w:p>
        </w:tc>
        <w:tc>
          <w:tcPr>
            <w:tcW w:w="993" w:type="pct"/>
            <w:tcBorders>
              <w:top w:val="nil"/>
              <w:left w:val="nil"/>
              <w:bottom w:val="single" w:sz="4" w:space="0" w:color="auto"/>
              <w:right w:val="single" w:sz="4" w:space="0" w:color="auto"/>
            </w:tcBorders>
            <w:vAlign w:val="center"/>
            <w:hideMark/>
          </w:tcPr>
          <w:p w14:paraId="1CB40B9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2,070.00</w:t>
            </w:r>
          </w:p>
        </w:tc>
      </w:tr>
      <w:tr w:rsidR="00D2558D" w:rsidRPr="00D801F9" w14:paraId="2E7F4926" w14:textId="77777777">
        <w:trPr>
          <w:trHeight w:val="270"/>
        </w:trPr>
        <w:tc>
          <w:tcPr>
            <w:tcW w:w="572" w:type="pct"/>
            <w:tcBorders>
              <w:top w:val="nil"/>
              <w:left w:val="single" w:sz="4" w:space="0" w:color="auto"/>
              <w:bottom w:val="single" w:sz="4" w:space="0" w:color="auto"/>
              <w:right w:val="single" w:sz="4" w:space="0" w:color="auto"/>
            </w:tcBorders>
            <w:vAlign w:val="center"/>
          </w:tcPr>
          <w:p w14:paraId="52EAAAEC"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FABFBE6"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3EB6A10"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950DAE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JULIETA</w:t>
            </w:r>
          </w:p>
        </w:tc>
        <w:tc>
          <w:tcPr>
            <w:tcW w:w="993" w:type="pct"/>
            <w:tcBorders>
              <w:top w:val="nil"/>
              <w:left w:val="nil"/>
              <w:bottom w:val="single" w:sz="4" w:space="0" w:color="auto"/>
              <w:right w:val="single" w:sz="4" w:space="0" w:color="auto"/>
            </w:tcBorders>
            <w:vAlign w:val="center"/>
            <w:hideMark/>
          </w:tcPr>
          <w:p w14:paraId="7DEAA9C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2,540.00</w:t>
            </w:r>
          </w:p>
        </w:tc>
      </w:tr>
      <w:tr w:rsidR="00D2558D" w:rsidRPr="00D801F9" w14:paraId="1C5F7E36"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64261058"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tcPr>
          <w:p w14:paraId="234DDC22"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tcPr>
          <w:p w14:paraId="7D02C7DC"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6EBA360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KANTE</w:t>
            </w:r>
          </w:p>
        </w:tc>
        <w:tc>
          <w:tcPr>
            <w:tcW w:w="993" w:type="pct"/>
            <w:tcBorders>
              <w:top w:val="single" w:sz="4" w:space="0" w:color="auto"/>
              <w:left w:val="nil"/>
              <w:bottom w:val="single" w:sz="4" w:space="0" w:color="auto"/>
              <w:right w:val="single" w:sz="4" w:space="0" w:color="auto"/>
            </w:tcBorders>
            <w:vAlign w:val="center"/>
            <w:hideMark/>
          </w:tcPr>
          <w:p w14:paraId="78B6EAE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6,000.00</w:t>
            </w:r>
          </w:p>
        </w:tc>
      </w:tr>
      <w:tr w:rsidR="00D2558D" w:rsidRPr="00D801F9" w14:paraId="0BEBE7FE" w14:textId="77777777">
        <w:trPr>
          <w:trHeight w:val="270"/>
        </w:trPr>
        <w:tc>
          <w:tcPr>
            <w:tcW w:w="572" w:type="pct"/>
            <w:tcBorders>
              <w:top w:val="nil"/>
              <w:left w:val="single" w:sz="4" w:space="0" w:color="auto"/>
              <w:bottom w:val="single" w:sz="4" w:space="0" w:color="auto"/>
              <w:right w:val="single" w:sz="4" w:space="0" w:color="auto"/>
            </w:tcBorders>
            <w:vAlign w:val="center"/>
          </w:tcPr>
          <w:p w14:paraId="167997B1"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51BD0C02"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C829718"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8EB62E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KENUA</w:t>
            </w:r>
          </w:p>
        </w:tc>
        <w:tc>
          <w:tcPr>
            <w:tcW w:w="993" w:type="pct"/>
            <w:tcBorders>
              <w:top w:val="nil"/>
              <w:left w:val="nil"/>
              <w:bottom w:val="single" w:sz="4" w:space="0" w:color="auto"/>
              <w:right w:val="single" w:sz="4" w:space="0" w:color="auto"/>
            </w:tcBorders>
            <w:vAlign w:val="center"/>
            <w:hideMark/>
          </w:tcPr>
          <w:p w14:paraId="193E73C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2,785.00</w:t>
            </w:r>
          </w:p>
        </w:tc>
      </w:tr>
      <w:tr w:rsidR="00D2558D" w:rsidRPr="00D801F9" w14:paraId="0A9A07BE" w14:textId="77777777">
        <w:trPr>
          <w:trHeight w:val="270"/>
        </w:trPr>
        <w:tc>
          <w:tcPr>
            <w:tcW w:w="572" w:type="pct"/>
            <w:tcBorders>
              <w:top w:val="nil"/>
              <w:left w:val="single" w:sz="4" w:space="0" w:color="auto"/>
              <w:bottom w:val="single" w:sz="4" w:space="0" w:color="auto"/>
              <w:right w:val="single" w:sz="4" w:space="0" w:color="auto"/>
            </w:tcBorders>
            <w:vAlign w:val="center"/>
          </w:tcPr>
          <w:p w14:paraId="742FC12E"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712ED9B"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C3242BA"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F36B73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KINISH</w:t>
            </w:r>
          </w:p>
        </w:tc>
        <w:tc>
          <w:tcPr>
            <w:tcW w:w="993" w:type="pct"/>
            <w:tcBorders>
              <w:top w:val="nil"/>
              <w:left w:val="nil"/>
              <w:bottom w:val="single" w:sz="4" w:space="0" w:color="auto"/>
              <w:right w:val="single" w:sz="4" w:space="0" w:color="auto"/>
            </w:tcBorders>
            <w:vAlign w:val="center"/>
            <w:hideMark/>
          </w:tcPr>
          <w:p w14:paraId="41202E3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1,600.00 </w:t>
            </w:r>
          </w:p>
        </w:tc>
      </w:tr>
      <w:tr w:rsidR="00D2558D" w:rsidRPr="00D801F9" w14:paraId="17D4F927" w14:textId="77777777">
        <w:trPr>
          <w:trHeight w:val="270"/>
        </w:trPr>
        <w:tc>
          <w:tcPr>
            <w:tcW w:w="572" w:type="pct"/>
            <w:tcBorders>
              <w:top w:val="nil"/>
              <w:left w:val="single" w:sz="4" w:space="0" w:color="auto"/>
              <w:bottom w:val="single" w:sz="4" w:space="0" w:color="auto"/>
              <w:right w:val="single" w:sz="4" w:space="0" w:color="auto"/>
            </w:tcBorders>
            <w:vAlign w:val="center"/>
          </w:tcPr>
          <w:p w14:paraId="5227BEFE"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59D6EE3D"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57E7D71"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09F256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KOPO</w:t>
            </w:r>
          </w:p>
        </w:tc>
        <w:tc>
          <w:tcPr>
            <w:tcW w:w="993" w:type="pct"/>
            <w:tcBorders>
              <w:top w:val="nil"/>
              <w:left w:val="nil"/>
              <w:bottom w:val="single" w:sz="4" w:space="0" w:color="auto"/>
              <w:right w:val="single" w:sz="4" w:space="0" w:color="auto"/>
            </w:tcBorders>
            <w:vAlign w:val="center"/>
            <w:hideMark/>
          </w:tcPr>
          <w:p w14:paraId="7469BF1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2,260.00 </w:t>
            </w:r>
          </w:p>
        </w:tc>
      </w:tr>
      <w:tr w:rsidR="00D2558D" w:rsidRPr="00D801F9" w14:paraId="2FB64610" w14:textId="77777777">
        <w:trPr>
          <w:trHeight w:val="270"/>
        </w:trPr>
        <w:tc>
          <w:tcPr>
            <w:tcW w:w="572" w:type="pct"/>
            <w:tcBorders>
              <w:top w:val="nil"/>
              <w:left w:val="single" w:sz="4" w:space="0" w:color="auto"/>
              <w:bottom w:val="single" w:sz="4" w:space="0" w:color="auto"/>
              <w:right w:val="single" w:sz="4" w:space="0" w:color="auto"/>
            </w:tcBorders>
            <w:vAlign w:val="center"/>
          </w:tcPr>
          <w:p w14:paraId="60670EBB"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CACF34C"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1FEA2DF"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0BB0D0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LA RUA</w:t>
            </w:r>
          </w:p>
        </w:tc>
        <w:tc>
          <w:tcPr>
            <w:tcW w:w="993" w:type="pct"/>
            <w:tcBorders>
              <w:top w:val="nil"/>
              <w:left w:val="nil"/>
              <w:bottom w:val="single" w:sz="4" w:space="0" w:color="auto"/>
              <w:right w:val="single" w:sz="4" w:space="0" w:color="auto"/>
            </w:tcBorders>
            <w:vAlign w:val="center"/>
            <w:hideMark/>
          </w:tcPr>
          <w:p w14:paraId="02EF41A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2,540.00 </w:t>
            </w:r>
          </w:p>
        </w:tc>
      </w:tr>
      <w:tr w:rsidR="00D2558D" w:rsidRPr="00D801F9" w14:paraId="005627D2" w14:textId="77777777">
        <w:trPr>
          <w:trHeight w:val="270"/>
        </w:trPr>
        <w:tc>
          <w:tcPr>
            <w:tcW w:w="572" w:type="pct"/>
            <w:tcBorders>
              <w:top w:val="nil"/>
              <w:left w:val="single" w:sz="4" w:space="0" w:color="auto"/>
              <w:bottom w:val="single" w:sz="4" w:space="0" w:color="auto"/>
              <w:right w:val="single" w:sz="4" w:space="0" w:color="auto"/>
            </w:tcBorders>
            <w:vAlign w:val="center"/>
          </w:tcPr>
          <w:p w14:paraId="7EAA9599"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713A11DB"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BCBE163"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792834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LA VIDA</w:t>
            </w:r>
          </w:p>
        </w:tc>
        <w:tc>
          <w:tcPr>
            <w:tcW w:w="993" w:type="pct"/>
            <w:tcBorders>
              <w:top w:val="nil"/>
              <w:left w:val="nil"/>
              <w:bottom w:val="single" w:sz="4" w:space="0" w:color="auto"/>
              <w:right w:val="single" w:sz="4" w:space="0" w:color="auto"/>
            </w:tcBorders>
            <w:vAlign w:val="center"/>
            <w:hideMark/>
          </w:tcPr>
          <w:p w14:paraId="0AC345B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1,980.00 </w:t>
            </w:r>
          </w:p>
        </w:tc>
      </w:tr>
      <w:tr w:rsidR="00D2558D" w:rsidRPr="00D801F9" w14:paraId="1E903D63" w14:textId="77777777">
        <w:trPr>
          <w:trHeight w:val="270"/>
        </w:trPr>
        <w:tc>
          <w:tcPr>
            <w:tcW w:w="572" w:type="pct"/>
            <w:tcBorders>
              <w:top w:val="nil"/>
              <w:left w:val="single" w:sz="4" w:space="0" w:color="auto"/>
              <w:bottom w:val="single" w:sz="4" w:space="0" w:color="auto"/>
              <w:right w:val="single" w:sz="4" w:space="0" w:color="auto"/>
            </w:tcBorders>
            <w:vAlign w:val="center"/>
          </w:tcPr>
          <w:p w14:paraId="04424875"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7DE26793"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71AC6E04"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F0593F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LAS MARGARITAS</w:t>
            </w:r>
          </w:p>
        </w:tc>
        <w:tc>
          <w:tcPr>
            <w:tcW w:w="993" w:type="pct"/>
            <w:tcBorders>
              <w:top w:val="nil"/>
              <w:left w:val="nil"/>
              <w:bottom w:val="single" w:sz="4" w:space="0" w:color="auto"/>
              <w:right w:val="single" w:sz="4" w:space="0" w:color="auto"/>
            </w:tcBorders>
            <w:vAlign w:val="center"/>
            <w:hideMark/>
          </w:tcPr>
          <w:p w14:paraId="140BAA4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1,880.00 </w:t>
            </w:r>
          </w:p>
        </w:tc>
      </w:tr>
      <w:tr w:rsidR="00D2558D" w:rsidRPr="00D801F9" w14:paraId="16585A6F" w14:textId="77777777">
        <w:trPr>
          <w:trHeight w:val="270"/>
        </w:trPr>
        <w:tc>
          <w:tcPr>
            <w:tcW w:w="572" w:type="pct"/>
            <w:tcBorders>
              <w:top w:val="nil"/>
              <w:left w:val="single" w:sz="4" w:space="0" w:color="auto"/>
              <w:bottom w:val="single" w:sz="4" w:space="0" w:color="auto"/>
              <w:right w:val="single" w:sz="4" w:space="0" w:color="auto"/>
            </w:tcBorders>
            <w:vAlign w:val="center"/>
          </w:tcPr>
          <w:p w14:paraId="1E8FBF68"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BAEB45A"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849A3AE"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C1932E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LOS GAVIONES</w:t>
            </w:r>
          </w:p>
        </w:tc>
        <w:tc>
          <w:tcPr>
            <w:tcW w:w="993" w:type="pct"/>
            <w:tcBorders>
              <w:top w:val="nil"/>
              <w:left w:val="nil"/>
              <w:bottom w:val="single" w:sz="4" w:space="0" w:color="auto"/>
              <w:right w:val="single" w:sz="4" w:space="0" w:color="auto"/>
            </w:tcBorders>
            <w:vAlign w:val="center"/>
            <w:hideMark/>
          </w:tcPr>
          <w:p w14:paraId="7DC1FEC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2,540.00 </w:t>
            </w:r>
          </w:p>
        </w:tc>
      </w:tr>
      <w:tr w:rsidR="00D2558D" w:rsidRPr="00D801F9" w14:paraId="3C0A7E7B" w14:textId="77777777">
        <w:trPr>
          <w:trHeight w:val="270"/>
        </w:trPr>
        <w:tc>
          <w:tcPr>
            <w:tcW w:w="572" w:type="pct"/>
            <w:tcBorders>
              <w:top w:val="nil"/>
              <w:left w:val="single" w:sz="4" w:space="0" w:color="auto"/>
              <w:bottom w:val="single" w:sz="4" w:space="0" w:color="auto"/>
              <w:right w:val="single" w:sz="4" w:space="0" w:color="auto"/>
            </w:tcBorders>
            <w:vAlign w:val="center"/>
          </w:tcPr>
          <w:p w14:paraId="56922013"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EE56B3E"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02500A69"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3AC0C4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LUANA LIVING PLACE</w:t>
            </w:r>
          </w:p>
        </w:tc>
        <w:tc>
          <w:tcPr>
            <w:tcW w:w="993" w:type="pct"/>
            <w:tcBorders>
              <w:top w:val="nil"/>
              <w:left w:val="nil"/>
              <w:bottom w:val="single" w:sz="4" w:space="0" w:color="auto"/>
              <w:right w:val="single" w:sz="4" w:space="0" w:color="auto"/>
            </w:tcBorders>
            <w:vAlign w:val="center"/>
            <w:hideMark/>
          </w:tcPr>
          <w:p w14:paraId="0A60BB9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3,295.00 </w:t>
            </w:r>
          </w:p>
        </w:tc>
      </w:tr>
      <w:tr w:rsidR="00D2558D" w:rsidRPr="00D801F9" w14:paraId="67186F49" w14:textId="77777777">
        <w:trPr>
          <w:trHeight w:val="270"/>
        </w:trPr>
        <w:tc>
          <w:tcPr>
            <w:tcW w:w="572" w:type="pct"/>
            <w:tcBorders>
              <w:top w:val="nil"/>
              <w:left w:val="single" w:sz="4" w:space="0" w:color="auto"/>
              <w:bottom w:val="single" w:sz="4" w:space="0" w:color="auto"/>
              <w:right w:val="single" w:sz="4" w:space="0" w:color="auto"/>
            </w:tcBorders>
            <w:vAlign w:val="center"/>
          </w:tcPr>
          <w:p w14:paraId="79A3059A"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7E1AEBBD"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9D2A92B"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1B0CC0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LUM TERRA</w:t>
            </w:r>
          </w:p>
        </w:tc>
        <w:tc>
          <w:tcPr>
            <w:tcW w:w="993" w:type="pct"/>
            <w:tcBorders>
              <w:top w:val="nil"/>
              <w:left w:val="nil"/>
              <w:bottom w:val="single" w:sz="4" w:space="0" w:color="auto"/>
              <w:right w:val="single" w:sz="4" w:space="0" w:color="auto"/>
            </w:tcBorders>
            <w:vAlign w:val="center"/>
            <w:hideMark/>
          </w:tcPr>
          <w:p w14:paraId="069040F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1,505.00 </w:t>
            </w:r>
          </w:p>
        </w:tc>
      </w:tr>
      <w:tr w:rsidR="00D2558D" w:rsidRPr="00D801F9" w14:paraId="0B9DA43D" w14:textId="77777777">
        <w:trPr>
          <w:trHeight w:val="270"/>
        </w:trPr>
        <w:tc>
          <w:tcPr>
            <w:tcW w:w="572" w:type="pct"/>
            <w:tcBorders>
              <w:top w:val="nil"/>
              <w:left w:val="single" w:sz="4" w:space="0" w:color="auto"/>
              <w:bottom w:val="single" w:sz="4" w:space="0" w:color="auto"/>
              <w:right w:val="single" w:sz="4" w:space="0" w:color="auto"/>
            </w:tcBorders>
            <w:vAlign w:val="center"/>
          </w:tcPr>
          <w:p w14:paraId="2F722886"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98970D3"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8BA27D1"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8965C9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LUMTANA</w:t>
            </w:r>
          </w:p>
        </w:tc>
        <w:tc>
          <w:tcPr>
            <w:tcW w:w="993" w:type="pct"/>
            <w:tcBorders>
              <w:top w:val="nil"/>
              <w:left w:val="nil"/>
              <w:bottom w:val="single" w:sz="4" w:space="0" w:color="auto"/>
              <w:right w:val="single" w:sz="4" w:space="0" w:color="auto"/>
            </w:tcBorders>
            <w:vAlign w:val="center"/>
            <w:hideMark/>
          </w:tcPr>
          <w:p w14:paraId="1B6BA4C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3,485.00 </w:t>
            </w:r>
          </w:p>
        </w:tc>
      </w:tr>
      <w:tr w:rsidR="00D2558D" w:rsidRPr="00D801F9" w14:paraId="503EB9EB" w14:textId="77777777">
        <w:trPr>
          <w:trHeight w:val="270"/>
        </w:trPr>
        <w:tc>
          <w:tcPr>
            <w:tcW w:w="572" w:type="pct"/>
            <w:tcBorders>
              <w:top w:val="nil"/>
              <w:left w:val="single" w:sz="4" w:space="0" w:color="auto"/>
              <w:bottom w:val="single" w:sz="4" w:space="0" w:color="auto"/>
              <w:right w:val="single" w:sz="4" w:space="0" w:color="auto"/>
            </w:tcBorders>
            <w:vAlign w:val="center"/>
          </w:tcPr>
          <w:p w14:paraId="39B27D3F"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F7B9F80"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14A29B2A"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D274D6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MACORA 86</w:t>
            </w:r>
          </w:p>
        </w:tc>
        <w:tc>
          <w:tcPr>
            <w:tcW w:w="993" w:type="pct"/>
            <w:tcBorders>
              <w:top w:val="nil"/>
              <w:left w:val="nil"/>
              <w:bottom w:val="single" w:sz="4" w:space="0" w:color="auto"/>
              <w:right w:val="single" w:sz="4" w:space="0" w:color="auto"/>
            </w:tcBorders>
            <w:vAlign w:val="center"/>
            <w:hideMark/>
          </w:tcPr>
          <w:p w14:paraId="27D2777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2,260.00 </w:t>
            </w:r>
          </w:p>
        </w:tc>
      </w:tr>
      <w:tr w:rsidR="00D2558D" w:rsidRPr="00D801F9" w14:paraId="52CE843F" w14:textId="77777777">
        <w:trPr>
          <w:trHeight w:val="270"/>
        </w:trPr>
        <w:tc>
          <w:tcPr>
            <w:tcW w:w="572" w:type="pct"/>
            <w:tcBorders>
              <w:top w:val="nil"/>
              <w:left w:val="single" w:sz="4" w:space="0" w:color="auto"/>
              <w:bottom w:val="single" w:sz="4" w:space="0" w:color="auto"/>
              <w:right w:val="single" w:sz="4" w:space="0" w:color="auto"/>
            </w:tcBorders>
            <w:vAlign w:val="center"/>
          </w:tcPr>
          <w:p w14:paraId="116F5F77"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78AE0BB4"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803F06D"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A2B5F2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MACULI</w:t>
            </w:r>
          </w:p>
        </w:tc>
        <w:tc>
          <w:tcPr>
            <w:tcW w:w="993" w:type="pct"/>
            <w:tcBorders>
              <w:top w:val="nil"/>
              <w:left w:val="nil"/>
              <w:bottom w:val="single" w:sz="4" w:space="0" w:color="auto"/>
              <w:right w:val="single" w:sz="4" w:space="0" w:color="auto"/>
            </w:tcBorders>
            <w:vAlign w:val="center"/>
            <w:hideMark/>
          </w:tcPr>
          <w:p w14:paraId="4CED9DE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1,880.00 </w:t>
            </w:r>
          </w:p>
        </w:tc>
      </w:tr>
      <w:tr w:rsidR="00D2558D" w:rsidRPr="00D801F9" w14:paraId="1854B2AC" w14:textId="77777777">
        <w:trPr>
          <w:trHeight w:val="270"/>
        </w:trPr>
        <w:tc>
          <w:tcPr>
            <w:tcW w:w="572" w:type="pct"/>
            <w:tcBorders>
              <w:top w:val="nil"/>
              <w:left w:val="single" w:sz="4" w:space="0" w:color="auto"/>
              <w:bottom w:val="single" w:sz="4" w:space="0" w:color="auto"/>
              <w:right w:val="single" w:sz="4" w:space="0" w:color="auto"/>
            </w:tcBorders>
            <w:vAlign w:val="center"/>
          </w:tcPr>
          <w:p w14:paraId="57B457FA"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C9FEBA9"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E208411"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077599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MAGNUS</w:t>
            </w:r>
          </w:p>
        </w:tc>
        <w:tc>
          <w:tcPr>
            <w:tcW w:w="993" w:type="pct"/>
            <w:tcBorders>
              <w:top w:val="nil"/>
              <w:left w:val="nil"/>
              <w:bottom w:val="single" w:sz="4" w:space="0" w:color="auto"/>
              <w:right w:val="single" w:sz="4" w:space="0" w:color="auto"/>
            </w:tcBorders>
            <w:vAlign w:val="center"/>
            <w:hideMark/>
          </w:tcPr>
          <w:p w14:paraId="1DB3DDE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2,640.00 </w:t>
            </w:r>
          </w:p>
        </w:tc>
      </w:tr>
      <w:tr w:rsidR="00D2558D" w:rsidRPr="00D801F9" w14:paraId="53DCDDC7" w14:textId="77777777">
        <w:trPr>
          <w:trHeight w:val="540"/>
        </w:trPr>
        <w:tc>
          <w:tcPr>
            <w:tcW w:w="572" w:type="pct"/>
            <w:tcBorders>
              <w:top w:val="nil"/>
              <w:left w:val="single" w:sz="4" w:space="0" w:color="auto"/>
              <w:bottom w:val="single" w:sz="4" w:space="0" w:color="auto"/>
              <w:right w:val="single" w:sz="4" w:space="0" w:color="auto"/>
            </w:tcBorders>
            <w:vAlign w:val="center"/>
          </w:tcPr>
          <w:p w14:paraId="04573C77"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21B75BC0"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1247A946"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23591B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MANANTIALES DE COCOYOLES</w:t>
            </w:r>
          </w:p>
        </w:tc>
        <w:tc>
          <w:tcPr>
            <w:tcW w:w="993" w:type="pct"/>
            <w:tcBorders>
              <w:top w:val="nil"/>
              <w:left w:val="nil"/>
              <w:bottom w:val="single" w:sz="4" w:space="0" w:color="auto"/>
              <w:right w:val="single" w:sz="4" w:space="0" w:color="auto"/>
            </w:tcBorders>
            <w:vAlign w:val="center"/>
          </w:tcPr>
          <w:p w14:paraId="3C23BE32" w14:textId="77777777" w:rsidR="008B1AB5" w:rsidRPr="00D801F9" w:rsidRDefault="008B1AB5" w:rsidP="007458FC">
            <w:pPr>
              <w:spacing w:after="0"/>
              <w:rPr>
                <w:rFonts w:ascii="Arial" w:hAnsi="Arial" w:cs="Arial"/>
                <w:sz w:val="20"/>
                <w:szCs w:val="20"/>
              </w:rPr>
            </w:pPr>
          </w:p>
          <w:p w14:paraId="42445E2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4,050.00 </w:t>
            </w:r>
          </w:p>
        </w:tc>
      </w:tr>
      <w:tr w:rsidR="00D2558D" w:rsidRPr="00D801F9" w14:paraId="222D8C56" w14:textId="77777777">
        <w:trPr>
          <w:trHeight w:val="270"/>
        </w:trPr>
        <w:tc>
          <w:tcPr>
            <w:tcW w:w="572" w:type="pct"/>
            <w:tcBorders>
              <w:top w:val="nil"/>
              <w:left w:val="single" w:sz="4" w:space="0" w:color="auto"/>
              <w:bottom w:val="single" w:sz="4" w:space="0" w:color="auto"/>
              <w:right w:val="single" w:sz="4" w:space="0" w:color="auto"/>
            </w:tcBorders>
            <w:vAlign w:val="center"/>
          </w:tcPr>
          <w:p w14:paraId="5B34EC70"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185F7A07"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1D92341"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22A3DB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MARENTA</w:t>
            </w:r>
          </w:p>
        </w:tc>
        <w:tc>
          <w:tcPr>
            <w:tcW w:w="993" w:type="pct"/>
            <w:tcBorders>
              <w:top w:val="nil"/>
              <w:left w:val="nil"/>
              <w:bottom w:val="single" w:sz="4" w:space="0" w:color="auto"/>
              <w:right w:val="single" w:sz="4" w:space="0" w:color="auto"/>
            </w:tcBorders>
            <w:vAlign w:val="center"/>
            <w:hideMark/>
          </w:tcPr>
          <w:p w14:paraId="498F86A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2,070.00 </w:t>
            </w:r>
          </w:p>
        </w:tc>
      </w:tr>
      <w:tr w:rsidR="00D2558D" w:rsidRPr="00D801F9" w14:paraId="363FCE76" w14:textId="77777777">
        <w:trPr>
          <w:trHeight w:val="270"/>
        </w:trPr>
        <w:tc>
          <w:tcPr>
            <w:tcW w:w="572" w:type="pct"/>
            <w:tcBorders>
              <w:top w:val="nil"/>
              <w:left w:val="single" w:sz="4" w:space="0" w:color="auto"/>
              <w:bottom w:val="single" w:sz="4" w:space="0" w:color="auto"/>
              <w:right w:val="single" w:sz="4" w:space="0" w:color="auto"/>
            </w:tcBorders>
            <w:vAlign w:val="center"/>
          </w:tcPr>
          <w:p w14:paraId="486D86A6"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2CD36C1E"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5E77E42"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CE38F2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MARGARITAS 202</w:t>
            </w:r>
          </w:p>
        </w:tc>
        <w:tc>
          <w:tcPr>
            <w:tcW w:w="993" w:type="pct"/>
            <w:tcBorders>
              <w:top w:val="nil"/>
              <w:left w:val="nil"/>
              <w:bottom w:val="single" w:sz="4" w:space="0" w:color="auto"/>
              <w:right w:val="single" w:sz="4" w:space="0" w:color="auto"/>
            </w:tcBorders>
            <w:vAlign w:val="center"/>
            <w:hideMark/>
          </w:tcPr>
          <w:p w14:paraId="20F6C71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2,540.00 </w:t>
            </w:r>
          </w:p>
        </w:tc>
      </w:tr>
      <w:tr w:rsidR="00D2558D" w:rsidRPr="00D801F9" w14:paraId="51CD8E56" w14:textId="77777777">
        <w:trPr>
          <w:trHeight w:val="270"/>
        </w:trPr>
        <w:tc>
          <w:tcPr>
            <w:tcW w:w="572" w:type="pct"/>
            <w:tcBorders>
              <w:top w:val="nil"/>
              <w:left w:val="single" w:sz="4" w:space="0" w:color="auto"/>
              <w:bottom w:val="single" w:sz="4" w:space="0" w:color="auto"/>
              <w:right w:val="single" w:sz="4" w:space="0" w:color="auto"/>
            </w:tcBorders>
            <w:vAlign w:val="center"/>
          </w:tcPr>
          <w:p w14:paraId="48E0654D"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39B0C0B"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E29F05D"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9F70EF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MARUVA</w:t>
            </w:r>
          </w:p>
        </w:tc>
        <w:tc>
          <w:tcPr>
            <w:tcW w:w="993" w:type="pct"/>
            <w:tcBorders>
              <w:top w:val="nil"/>
              <w:left w:val="nil"/>
              <w:bottom w:val="single" w:sz="4" w:space="0" w:color="auto"/>
              <w:right w:val="single" w:sz="4" w:space="0" w:color="auto"/>
            </w:tcBorders>
            <w:vAlign w:val="center"/>
            <w:hideMark/>
          </w:tcPr>
          <w:p w14:paraId="56067BF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2,540.00 </w:t>
            </w:r>
          </w:p>
        </w:tc>
      </w:tr>
      <w:tr w:rsidR="00D2558D" w:rsidRPr="00D801F9" w14:paraId="0D08966F" w14:textId="77777777">
        <w:trPr>
          <w:trHeight w:val="270"/>
        </w:trPr>
        <w:tc>
          <w:tcPr>
            <w:tcW w:w="572" w:type="pct"/>
            <w:tcBorders>
              <w:top w:val="nil"/>
              <w:left w:val="single" w:sz="4" w:space="0" w:color="auto"/>
              <w:bottom w:val="single" w:sz="4" w:space="0" w:color="auto"/>
              <w:right w:val="single" w:sz="4" w:space="0" w:color="auto"/>
            </w:tcBorders>
            <w:vAlign w:val="center"/>
          </w:tcPr>
          <w:p w14:paraId="55DA6583"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6753E7D"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AEB0A77"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5FD54E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MATIVA</w:t>
            </w:r>
          </w:p>
        </w:tc>
        <w:tc>
          <w:tcPr>
            <w:tcW w:w="993" w:type="pct"/>
            <w:tcBorders>
              <w:top w:val="nil"/>
              <w:left w:val="nil"/>
              <w:bottom w:val="single" w:sz="4" w:space="0" w:color="auto"/>
              <w:right w:val="single" w:sz="4" w:space="0" w:color="auto"/>
            </w:tcBorders>
            <w:vAlign w:val="center"/>
            <w:hideMark/>
          </w:tcPr>
          <w:p w14:paraId="52AE8A9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2,070.00 </w:t>
            </w:r>
          </w:p>
        </w:tc>
      </w:tr>
      <w:tr w:rsidR="00D2558D" w:rsidRPr="00D801F9" w14:paraId="5685B86F" w14:textId="77777777">
        <w:trPr>
          <w:trHeight w:val="270"/>
        </w:trPr>
        <w:tc>
          <w:tcPr>
            <w:tcW w:w="572" w:type="pct"/>
            <w:tcBorders>
              <w:top w:val="nil"/>
              <w:left w:val="single" w:sz="4" w:space="0" w:color="auto"/>
              <w:bottom w:val="single" w:sz="4" w:space="0" w:color="auto"/>
              <w:right w:val="single" w:sz="4" w:space="0" w:color="auto"/>
            </w:tcBorders>
            <w:vAlign w:val="center"/>
          </w:tcPr>
          <w:p w14:paraId="1D7FDB4C"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D0CA436"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79048EE5"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EEADAE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MONOLITO RESIDENCIAL</w:t>
            </w:r>
          </w:p>
        </w:tc>
        <w:tc>
          <w:tcPr>
            <w:tcW w:w="993" w:type="pct"/>
            <w:tcBorders>
              <w:top w:val="nil"/>
              <w:left w:val="nil"/>
              <w:bottom w:val="single" w:sz="4" w:space="0" w:color="auto"/>
              <w:right w:val="single" w:sz="4" w:space="0" w:color="auto"/>
            </w:tcBorders>
            <w:vAlign w:val="center"/>
            <w:hideMark/>
          </w:tcPr>
          <w:p w14:paraId="52DBD4F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1,600.00 </w:t>
            </w:r>
          </w:p>
        </w:tc>
      </w:tr>
      <w:tr w:rsidR="00D2558D" w:rsidRPr="00D801F9" w14:paraId="7B869AB4" w14:textId="77777777">
        <w:trPr>
          <w:trHeight w:val="270"/>
        </w:trPr>
        <w:tc>
          <w:tcPr>
            <w:tcW w:w="572" w:type="pct"/>
            <w:tcBorders>
              <w:top w:val="nil"/>
              <w:left w:val="single" w:sz="4" w:space="0" w:color="auto"/>
              <w:bottom w:val="single" w:sz="4" w:space="0" w:color="auto"/>
              <w:right w:val="single" w:sz="4" w:space="0" w:color="auto"/>
            </w:tcBorders>
            <w:vAlign w:val="center"/>
          </w:tcPr>
          <w:p w14:paraId="630156B6"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5685C88"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FB2B422"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5B5575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MORABELA</w:t>
            </w:r>
          </w:p>
        </w:tc>
        <w:tc>
          <w:tcPr>
            <w:tcW w:w="993" w:type="pct"/>
            <w:tcBorders>
              <w:top w:val="nil"/>
              <w:left w:val="nil"/>
              <w:bottom w:val="single" w:sz="4" w:space="0" w:color="auto"/>
              <w:right w:val="single" w:sz="4" w:space="0" w:color="auto"/>
            </w:tcBorders>
            <w:vAlign w:val="center"/>
            <w:hideMark/>
          </w:tcPr>
          <w:p w14:paraId="68E3858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1,600.00 </w:t>
            </w:r>
          </w:p>
        </w:tc>
      </w:tr>
      <w:tr w:rsidR="00D2558D" w:rsidRPr="00D801F9" w14:paraId="7336EFC7" w14:textId="77777777">
        <w:trPr>
          <w:trHeight w:val="270"/>
        </w:trPr>
        <w:tc>
          <w:tcPr>
            <w:tcW w:w="572" w:type="pct"/>
            <w:tcBorders>
              <w:top w:val="nil"/>
              <w:left w:val="single" w:sz="4" w:space="0" w:color="auto"/>
              <w:bottom w:val="single" w:sz="4" w:space="0" w:color="auto"/>
              <w:right w:val="single" w:sz="4" w:space="0" w:color="auto"/>
            </w:tcBorders>
            <w:vAlign w:val="center"/>
          </w:tcPr>
          <w:p w14:paraId="75E9E599"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291A0250"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5D787E8"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885CF1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MORERA</w:t>
            </w:r>
          </w:p>
        </w:tc>
        <w:tc>
          <w:tcPr>
            <w:tcW w:w="993" w:type="pct"/>
            <w:tcBorders>
              <w:top w:val="nil"/>
              <w:left w:val="nil"/>
              <w:bottom w:val="single" w:sz="4" w:space="0" w:color="auto"/>
              <w:right w:val="single" w:sz="4" w:space="0" w:color="auto"/>
            </w:tcBorders>
            <w:vAlign w:val="center"/>
            <w:hideMark/>
          </w:tcPr>
          <w:p w14:paraId="60673A5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2,825.00 </w:t>
            </w:r>
          </w:p>
        </w:tc>
      </w:tr>
      <w:tr w:rsidR="00D2558D" w:rsidRPr="00D801F9" w14:paraId="74321BBB" w14:textId="77777777">
        <w:trPr>
          <w:trHeight w:val="270"/>
        </w:trPr>
        <w:tc>
          <w:tcPr>
            <w:tcW w:w="572" w:type="pct"/>
            <w:tcBorders>
              <w:top w:val="nil"/>
              <w:left w:val="single" w:sz="4" w:space="0" w:color="auto"/>
              <w:bottom w:val="single" w:sz="4" w:space="0" w:color="auto"/>
              <w:right w:val="single" w:sz="4" w:space="0" w:color="auto"/>
            </w:tcBorders>
            <w:vAlign w:val="center"/>
          </w:tcPr>
          <w:p w14:paraId="1D999803"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2869622A"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DE7AC23"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BC3B47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MUKAVA</w:t>
            </w:r>
          </w:p>
        </w:tc>
        <w:tc>
          <w:tcPr>
            <w:tcW w:w="993" w:type="pct"/>
            <w:tcBorders>
              <w:top w:val="nil"/>
              <w:left w:val="nil"/>
              <w:bottom w:val="single" w:sz="4" w:space="0" w:color="auto"/>
              <w:right w:val="single" w:sz="4" w:space="0" w:color="auto"/>
            </w:tcBorders>
            <w:vAlign w:val="center"/>
            <w:hideMark/>
          </w:tcPr>
          <w:p w14:paraId="4DEF663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1,505.00 </w:t>
            </w:r>
          </w:p>
        </w:tc>
      </w:tr>
      <w:tr w:rsidR="00D2558D" w:rsidRPr="00D801F9" w14:paraId="3E08A877" w14:textId="77777777">
        <w:trPr>
          <w:trHeight w:val="270"/>
        </w:trPr>
        <w:tc>
          <w:tcPr>
            <w:tcW w:w="572" w:type="pct"/>
            <w:tcBorders>
              <w:top w:val="nil"/>
              <w:left w:val="single" w:sz="4" w:space="0" w:color="auto"/>
              <w:bottom w:val="single" w:sz="4" w:space="0" w:color="auto"/>
              <w:right w:val="single" w:sz="4" w:space="0" w:color="auto"/>
            </w:tcBorders>
            <w:vAlign w:val="center"/>
          </w:tcPr>
          <w:p w14:paraId="415ED283"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DBED5E9"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D21422E"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FF4C65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MUSME</w:t>
            </w:r>
          </w:p>
        </w:tc>
        <w:tc>
          <w:tcPr>
            <w:tcW w:w="993" w:type="pct"/>
            <w:tcBorders>
              <w:top w:val="nil"/>
              <w:left w:val="nil"/>
              <w:bottom w:val="single" w:sz="4" w:space="0" w:color="auto"/>
              <w:right w:val="single" w:sz="4" w:space="0" w:color="auto"/>
            </w:tcBorders>
            <w:vAlign w:val="center"/>
            <w:hideMark/>
          </w:tcPr>
          <w:p w14:paraId="3C69B31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2,070.00 </w:t>
            </w:r>
          </w:p>
        </w:tc>
      </w:tr>
      <w:tr w:rsidR="00D2558D" w:rsidRPr="00D801F9" w14:paraId="2306B1FF" w14:textId="77777777">
        <w:trPr>
          <w:trHeight w:val="270"/>
        </w:trPr>
        <w:tc>
          <w:tcPr>
            <w:tcW w:w="572" w:type="pct"/>
            <w:tcBorders>
              <w:top w:val="nil"/>
              <w:left w:val="single" w:sz="4" w:space="0" w:color="auto"/>
              <w:bottom w:val="single" w:sz="4" w:space="0" w:color="auto"/>
              <w:right w:val="single" w:sz="4" w:space="0" w:color="auto"/>
            </w:tcBorders>
            <w:vAlign w:val="center"/>
          </w:tcPr>
          <w:p w14:paraId="6D33A3A9"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711A80B4"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0C87267"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4D99A6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NATUM</w:t>
            </w:r>
          </w:p>
        </w:tc>
        <w:tc>
          <w:tcPr>
            <w:tcW w:w="993" w:type="pct"/>
            <w:tcBorders>
              <w:top w:val="nil"/>
              <w:left w:val="nil"/>
              <w:bottom w:val="single" w:sz="4" w:space="0" w:color="auto"/>
              <w:right w:val="single" w:sz="4" w:space="0" w:color="auto"/>
            </w:tcBorders>
            <w:vAlign w:val="center"/>
            <w:hideMark/>
          </w:tcPr>
          <w:p w14:paraId="6B04679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2,450.00 </w:t>
            </w:r>
          </w:p>
        </w:tc>
      </w:tr>
      <w:tr w:rsidR="00D2558D" w:rsidRPr="00D801F9" w14:paraId="6A126EF5" w14:textId="77777777">
        <w:trPr>
          <w:trHeight w:val="270"/>
        </w:trPr>
        <w:tc>
          <w:tcPr>
            <w:tcW w:w="572" w:type="pct"/>
            <w:tcBorders>
              <w:top w:val="nil"/>
              <w:left w:val="single" w:sz="4" w:space="0" w:color="auto"/>
              <w:bottom w:val="single" w:sz="4" w:space="0" w:color="auto"/>
              <w:right w:val="single" w:sz="4" w:space="0" w:color="auto"/>
            </w:tcBorders>
            <w:vAlign w:val="center"/>
          </w:tcPr>
          <w:p w14:paraId="52E748A5"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DDAC6F3"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1D0F0610"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468469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NAVITA RESIDENCIAL</w:t>
            </w:r>
          </w:p>
        </w:tc>
        <w:tc>
          <w:tcPr>
            <w:tcW w:w="993" w:type="pct"/>
            <w:tcBorders>
              <w:top w:val="nil"/>
              <w:left w:val="nil"/>
              <w:bottom w:val="single" w:sz="4" w:space="0" w:color="auto"/>
              <w:right w:val="single" w:sz="4" w:space="0" w:color="auto"/>
            </w:tcBorders>
            <w:vAlign w:val="center"/>
            <w:hideMark/>
          </w:tcPr>
          <w:p w14:paraId="0F69D4B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3,580.00 </w:t>
            </w:r>
          </w:p>
        </w:tc>
      </w:tr>
      <w:tr w:rsidR="00D2558D" w:rsidRPr="00D801F9" w14:paraId="5E50E387" w14:textId="77777777">
        <w:trPr>
          <w:trHeight w:val="540"/>
        </w:trPr>
        <w:tc>
          <w:tcPr>
            <w:tcW w:w="572" w:type="pct"/>
            <w:tcBorders>
              <w:top w:val="nil"/>
              <w:left w:val="single" w:sz="4" w:space="0" w:color="auto"/>
              <w:bottom w:val="single" w:sz="4" w:space="0" w:color="auto"/>
              <w:right w:val="single" w:sz="4" w:space="0" w:color="auto"/>
            </w:tcBorders>
            <w:vAlign w:val="center"/>
          </w:tcPr>
          <w:p w14:paraId="60379E38"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50BDB5CA"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18F3F25B"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1A55D1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NOAH SANTA GERTRUDIS COPO</w:t>
            </w:r>
          </w:p>
        </w:tc>
        <w:tc>
          <w:tcPr>
            <w:tcW w:w="993" w:type="pct"/>
            <w:tcBorders>
              <w:top w:val="nil"/>
              <w:left w:val="nil"/>
              <w:bottom w:val="single" w:sz="4" w:space="0" w:color="auto"/>
              <w:right w:val="single" w:sz="4" w:space="0" w:color="auto"/>
            </w:tcBorders>
            <w:vAlign w:val="center"/>
          </w:tcPr>
          <w:p w14:paraId="1FF0C82C" w14:textId="77777777" w:rsidR="008B1AB5" w:rsidRPr="00D801F9" w:rsidRDefault="008B1AB5" w:rsidP="007458FC">
            <w:pPr>
              <w:spacing w:after="0"/>
              <w:rPr>
                <w:rFonts w:ascii="Arial" w:hAnsi="Arial" w:cs="Arial"/>
                <w:sz w:val="20"/>
                <w:szCs w:val="20"/>
              </w:rPr>
            </w:pPr>
          </w:p>
          <w:p w14:paraId="733BF5C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2,470.00 </w:t>
            </w:r>
          </w:p>
        </w:tc>
      </w:tr>
      <w:tr w:rsidR="00D2558D" w:rsidRPr="00D801F9" w14:paraId="4E48C39C" w14:textId="77777777">
        <w:trPr>
          <w:trHeight w:val="270"/>
        </w:trPr>
        <w:tc>
          <w:tcPr>
            <w:tcW w:w="572" w:type="pct"/>
            <w:tcBorders>
              <w:top w:val="nil"/>
              <w:left w:val="single" w:sz="4" w:space="0" w:color="auto"/>
              <w:bottom w:val="single" w:sz="4" w:space="0" w:color="auto"/>
              <w:right w:val="single" w:sz="4" w:space="0" w:color="auto"/>
            </w:tcBorders>
            <w:vAlign w:val="center"/>
          </w:tcPr>
          <w:p w14:paraId="6035A535"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50FC311"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8BB0A5D"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A896B8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NUMERO 64</w:t>
            </w:r>
          </w:p>
        </w:tc>
        <w:tc>
          <w:tcPr>
            <w:tcW w:w="993" w:type="pct"/>
            <w:tcBorders>
              <w:top w:val="nil"/>
              <w:left w:val="nil"/>
              <w:bottom w:val="single" w:sz="4" w:space="0" w:color="auto"/>
              <w:right w:val="single" w:sz="4" w:space="0" w:color="auto"/>
            </w:tcBorders>
            <w:vAlign w:val="center"/>
            <w:hideMark/>
          </w:tcPr>
          <w:p w14:paraId="14EFCAE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2,070.00 </w:t>
            </w:r>
          </w:p>
        </w:tc>
      </w:tr>
      <w:tr w:rsidR="00D2558D" w:rsidRPr="00D801F9" w14:paraId="3D9411C2" w14:textId="77777777">
        <w:trPr>
          <w:trHeight w:val="270"/>
        </w:trPr>
        <w:tc>
          <w:tcPr>
            <w:tcW w:w="572" w:type="pct"/>
            <w:tcBorders>
              <w:top w:val="nil"/>
              <w:left w:val="single" w:sz="4" w:space="0" w:color="auto"/>
              <w:bottom w:val="single" w:sz="4" w:space="0" w:color="auto"/>
              <w:right w:val="single" w:sz="4" w:space="0" w:color="auto"/>
            </w:tcBorders>
            <w:vAlign w:val="center"/>
          </w:tcPr>
          <w:p w14:paraId="58850585"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231B4F5"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7F7D539"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9BBCAB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NUUKAN JARDIN RESIDENCIAL</w:t>
            </w:r>
          </w:p>
        </w:tc>
        <w:tc>
          <w:tcPr>
            <w:tcW w:w="993" w:type="pct"/>
            <w:tcBorders>
              <w:top w:val="nil"/>
              <w:left w:val="nil"/>
              <w:bottom w:val="single" w:sz="4" w:space="0" w:color="auto"/>
              <w:right w:val="single" w:sz="4" w:space="0" w:color="auto"/>
            </w:tcBorders>
            <w:vAlign w:val="center"/>
          </w:tcPr>
          <w:p w14:paraId="045CCB9D" w14:textId="77777777" w:rsidR="008B1AB5" w:rsidRPr="00D801F9" w:rsidRDefault="008B1AB5" w:rsidP="007458FC">
            <w:pPr>
              <w:spacing w:after="0"/>
              <w:rPr>
                <w:rFonts w:ascii="Arial" w:hAnsi="Arial" w:cs="Arial"/>
                <w:sz w:val="20"/>
                <w:szCs w:val="20"/>
              </w:rPr>
            </w:pPr>
          </w:p>
          <w:p w14:paraId="76FC068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2,070.00 </w:t>
            </w:r>
          </w:p>
        </w:tc>
      </w:tr>
      <w:tr w:rsidR="00D2558D" w:rsidRPr="00D801F9" w14:paraId="265B3B2E" w14:textId="77777777">
        <w:trPr>
          <w:trHeight w:val="270"/>
        </w:trPr>
        <w:tc>
          <w:tcPr>
            <w:tcW w:w="572" w:type="pct"/>
            <w:tcBorders>
              <w:top w:val="nil"/>
              <w:left w:val="single" w:sz="4" w:space="0" w:color="auto"/>
              <w:bottom w:val="single" w:sz="4" w:space="0" w:color="auto"/>
              <w:right w:val="single" w:sz="4" w:space="0" w:color="auto"/>
            </w:tcBorders>
            <w:vAlign w:val="center"/>
          </w:tcPr>
          <w:p w14:paraId="747A24B4"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CDEF672"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0A11A00"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F6F60B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OASIS CHOLUL</w:t>
            </w:r>
          </w:p>
        </w:tc>
        <w:tc>
          <w:tcPr>
            <w:tcW w:w="993" w:type="pct"/>
            <w:tcBorders>
              <w:top w:val="nil"/>
              <w:left w:val="nil"/>
              <w:bottom w:val="single" w:sz="4" w:space="0" w:color="auto"/>
              <w:right w:val="single" w:sz="4" w:space="0" w:color="auto"/>
            </w:tcBorders>
            <w:vAlign w:val="center"/>
            <w:hideMark/>
          </w:tcPr>
          <w:p w14:paraId="0EDF44B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2,540.00 </w:t>
            </w:r>
          </w:p>
        </w:tc>
      </w:tr>
      <w:tr w:rsidR="00D2558D" w:rsidRPr="00D801F9" w14:paraId="0F04503D"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14FA1760"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tcPr>
          <w:p w14:paraId="595F722C"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tcPr>
          <w:p w14:paraId="3DABF9F2"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09A08B5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ONNE</w:t>
            </w:r>
          </w:p>
        </w:tc>
        <w:tc>
          <w:tcPr>
            <w:tcW w:w="993" w:type="pct"/>
            <w:tcBorders>
              <w:top w:val="single" w:sz="4" w:space="0" w:color="auto"/>
              <w:left w:val="nil"/>
              <w:bottom w:val="single" w:sz="4" w:space="0" w:color="auto"/>
              <w:right w:val="single" w:sz="4" w:space="0" w:color="auto"/>
            </w:tcBorders>
            <w:vAlign w:val="center"/>
            <w:hideMark/>
          </w:tcPr>
          <w:p w14:paraId="6F0E349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2,420.00 </w:t>
            </w:r>
          </w:p>
        </w:tc>
      </w:tr>
      <w:tr w:rsidR="00D2558D" w:rsidRPr="00D801F9" w14:paraId="00D28FA3" w14:textId="77777777">
        <w:trPr>
          <w:trHeight w:val="270"/>
        </w:trPr>
        <w:tc>
          <w:tcPr>
            <w:tcW w:w="572" w:type="pct"/>
            <w:tcBorders>
              <w:top w:val="nil"/>
              <w:left w:val="single" w:sz="4" w:space="0" w:color="auto"/>
              <w:bottom w:val="single" w:sz="4" w:space="0" w:color="auto"/>
              <w:right w:val="single" w:sz="4" w:space="0" w:color="auto"/>
            </w:tcBorders>
            <w:vAlign w:val="center"/>
          </w:tcPr>
          <w:p w14:paraId="3386DD72"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57EA3B79"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FF881B9"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B957E3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OVIEDO</w:t>
            </w:r>
          </w:p>
        </w:tc>
        <w:tc>
          <w:tcPr>
            <w:tcW w:w="993" w:type="pct"/>
            <w:tcBorders>
              <w:top w:val="nil"/>
              <w:left w:val="nil"/>
              <w:bottom w:val="single" w:sz="4" w:space="0" w:color="auto"/>
              <w:right w:val="single" w:sz="4" w:space="0" w:color="auto"/>
            </w:tcBorders>
            <w:vAlign w:val="center"/>
            <w:hideMark/>
          </w:tcPr>
          <w:p w14:paraId="0117959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2,070.00 </w:t>
            </w:r>
          </w:p>
        </w:tc>
      </w:tr>
      <w:tr w:rsidR="00D2558D" w:rsidRPr="00D801F9" w14:paraId="001BC3C9" w14:textId="77777777">
        <w:trPr>
          <w:trHeight w:val="270"/>
        </w:trPr>
        <w:tc>
          <w:tcPr>
            <w:tcW w:w="572" w:type="pct"/>
            <w:tcBorders>
              <w:top w:val="nil"/>
              <w:left w:val="single" w:sz="4" w:space="0" w:color="auto"/>
              <w:bottom w:val="single" w:sz="4" w:space="0" w:color="auto"/>
              <w:right w:val="single" w:sz="4" w:space="0" w:color="auto"/>
            </w:tcBorders>
            <w:vAlign w:val="center"/>
          </w:tcPr>
          <w:p w14:paraId="28DD0229"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1A8A8BC"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7E5E0A93"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8C89C7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PAJARO EN PIEDRA</w:t>
            </w:r>
          </w:p>
        </w:tc>
        <w:tc>
          <w:tcPr>
            <w:tcW w:w="993" w:type="pct"/>
            <w:tcBorders>
              <w:top w:val="nil"/>
              <w:left w:val="nil"/>
              <w:bottom w:val="single" w:sz="4" w:space="0" w:color="auto"/>
              <w:right w:val="single" w:sz="4" w:space="0" w:color="auto"/>
            </w:tcBorders>
            <w:vAlign w:val="center"/>
            <w:hideMark/>
          </w:tcPr>
          <w:p w14:paraId="4328679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2,540.00 </w:t>
            </w:r>
          </w:p>
        </w:tc>
      </w:tr>
      <w:tr w:rsidR="00D2558D" w:rsidRPr="00D801F9" w14:paraId="3C0B075F" w14:textId="77777777">
        <w:trPr>
          <w:trHeight w:val="270"/>
        </w:trPr>
        <w:tc>
          <w:tcPr>
            <w:tcW w:w="572" w:type="pct"/>
            <w:tcBorders>
              <w:top w:val="nil"/>
              <w:left w:val="single" w:sz="4" w:space="0" w:color="auto"/>
              <w:bottom w:val="single" w:sz="4" w:space="0" w:color="auto"/>
              <w:right w:val="single" w:sz="4" w:space="0" w:color="auto"/>
            </w:tcBorders>
            <w:vAlign w:val="center"/>
          </w:tcPr>
          <w:p w14:paraId="4432B004"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797538E"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36D6F77"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859EBE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PALMA DE MALLORCA</w:t>
            </w:r>
          </w:p>
        </w:tc>
        <w:tc>
          <w:tcPr>
            <w:tcW w:w="993" w:type="pct"/>
            <w:tcBorders>
              <w:top w:val="nil"/>
              <w:left w:val="nil"/>
              <w:bottom w:val="single" w:sz="4" w:space="0" w:color="auto"/>
              <w:right w:val="single" w:sz="4" w:space="0" w:color="auto"/>
            </w:tcBorders>
            <w:vAlign w:val="center"/>
            <w:hideMark/>
          </w:tcPr>
          <w:p w14:paraId="7CBB647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2,540.00 </w:t>
            </w:r>
          </w:p>
        </w:tc>
      </w:tr>
      <w:tr w:rsidR="00D2558D" w:rsidRPr="00D801F9" w14:paraId="11EA3A63" w14:textId="77777777">
        <w:trPr>
          <w:trHeight w:val="270"/>
        </w:trPr>
        <w:tc>
          <w:tcPr>
            <w:tcW w:w="572" w:type="pct"/>
            <w:tcBorders>
              <w:top w:val="nil"/>
              <w:left w:val="single" w:sz="4" w:space="0" w:color="auto"/>
              <w:bottom w:val="single" w:sz="4" w:space="0" w:color="auto"/>
              <w:right w:val="single" w:sz="4" w:space="0" w:color="auto"/>
            </w:tcBorders>
            <w:vAlign w:val="center"/>
          </w:tcPr>
          <w:p w14:paraId="0E269A03"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79EF180A"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47A2540"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CF3FE9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PALMETOS</w:t>
            </w:r>
          </w:p>
        </w:tc>
        <w:tc>
          <w:tcPr>
            <w:tcW w:w="993" w:type="pct"/>
            <w:tcBorders>
              <w:top w:val="nil"/>
              <w:left w:val="nil"/>
              <w:bottom w:val="single" w:sz="4" w:space="0" w:color="auto"/>
              <w:right w:val="single" w:sz="4" w:space="0" w:color="auto"/>
            </w:tcBorders>
            <w:vAlign w:val="center"/>
            <w:hideMark/>
          </w:tcPr>
          <w:p w14:paraId="7779ACE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3,485.00 </w:t>
            </w:r>
          </w:p>
        </w:tc>
      </w:tr>
      <w:tr w:rsidR="00D2558D" w:rsidRPr="00D801F9" w14:paraId="5F79BAF8" w14:textId="77777777">
        <w:trPr>
          <w:trHeight w:val="270"/>
        </w:trPr>
        <w:tc>
          <w:tcPr>
            <w:tcW w:w="572" w:type="pct"/>
            <w:tcBorders>
              <w:top w:val="nil"/>
              <w:left w:val="single" w:sz="4" w:space="0" w:color="auto"/>
              <w:bottom w:val="single" w:sz="4" w:space="0" w:color="auto"/>
              <w:right w:val="single" w:sz="4" w:space="0" w:color="auto"/>
            </w:tcBorders>
            <w:vAlign w:val="center"/>
          </w:tcPr>
          <w:p w14:paraId="61CEAB2C"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5089B490"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DE0E2A3"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763576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PALTA 152</w:t>
            </w:r>
          </w:p>
        </w:tc>
        <w:tc>
          <w:tcPr>
            <w:tcW w:w="993" w:type="pct"/>
            <w:tcBorders>
              <w:top w:val="nil"/>
              <w:left w:val="nil"/>
              <w:bottom w:val="single" w:sz="4" w:space="0" w:color="auto"/>
              <w:right w:val="single" w:sz="4" w:space="0" w:color="auto"/>
            </w:tcBorders>
            <w:vAlign w:val="center"/>
            <w:hideMark/>
          </w:tcPr>
          <w:p w14:paraId="491C587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2,825.00 </w:t>
            </w:r>
          </w:p>
        </w:tc>
      </w:tr>
      <w:tr w:rsidR="00D2558D" w:rsidRPr="00D801F9" w14:paraId="567CD262" w14:textId="77777777">
        <w:trPr>
          <w:trHeight w:val="270"/>
        </w:trPr>
        <w:tc>
          <w:tcPr>
            <w:tcW w:w="572" w:type="pct"/>
            <w:tcBorders>
              <w:top w:val="nil"/>
              <w:left w:val="single" w:sz="4" w:space="0" w:color="auto"/>
              <w:bottom w:val="single" w:sz="4" w:space="0" w:color="auto"/>
              <w:right w:val="single" w:sz="4" w:space="0" w:color="auto"/>
            </w:tcBorders>
            <w:vAlign w:val="center"/>
          </w:tcPr>
          <w:p w14:paraId="5C06A6B7"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636A688"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799F6008"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2340EA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PASADENA</w:t>
            </w:r>
          </w:p>
        </w:tc>
        <w:tc>
          <w:tcPr>
            <w:tcW w:w="993" w:type="pct"/>
            <w:tcBorders>
              <w:top w:val="nil"/>
              <w:left w:val="nil"/>
              <w:bottom w:val="single" w:sz="4" w:space="0" w:color="auto"/>
              <w:right w:val="single" w:sz="4" w:space="0" w:color="auto"/>
            </w:tcBorders>
            <w:vAlign w:val="center"/>
            <w:hideMark/>
          </w:tcPr>
          <w:p w14:paraId="5224527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2,260.00 </w:t>
            </w:r>
          </w:p>
        </w:tc>
      </w:tr>
      <w:tr w:rsidR="00D2558D" w:rsidRPr="00D801F9" w14:paraId="1752331E" w14:textId="77777777">
        <w:trPr>
          <w:trHeight w:val="539"/>
        </w:trPr>
        <w:tc>
          <w:tcPr>
            <w:tcW w:w="572" w:type="pct"/>
            <w:tcBorders>
              <w:top w:val="nil"/>
              <w:left w:val="single" w:sz="4" w:space="0" w:color="auto"/>
              <w:bottom w:val="single" w:sz="4" w:space="0" w:color="auto"/>
              <w:right w:val="single" w:sz="4" w:space="0" w:color="auto"/>
            </w:tcBorders>
            <w:vAlign w:val="center"/>
          </w:tcPr>
          <w:p w14:paraId="0D9FDF0F"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93CF3AD"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25D1AA6"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8D4343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PEDREGALES DE TIXCUYTUN</w:t>
            </w:r>
          </w:p>
        </w:tc>
        <w:tc>
          <w:tcPr>
            <w:tcW w:w="993" w:type="pct"/>
            <w:tcBorders>
              <w:top w:val="nil"/>
              <w:left w:val="nil"/>
              <w:bottom w:val="single" w:sz="4" w:space="0" w:color="auto"/>
              <w:right w:val="single" w:sz="4" w:space="0" w:color="auto"/>
            </w:tcBorders>
            <w:vAlign w:val="center"/>
            <w:hideMark/>
          </w:tcPr>
          <w:p w14:paraId="4FE4CB2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1,505.00 </w:t>
            </w:r>
          </w:p>
        </w:tc>
      </w:tr>
      <w:tr w:rsidR="00D2558D" w:rsidRPr="00D801F9" w14:paraId="1BC7B1DD"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477FD639"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single" w:sz="4" w:space="0" w:color="auto"/>
              <w:bottom w:val="single" w:sz="4" w:space="0" w:color="auto"/>
              <w:right w:val="single" w:sz="4" w:space="0" w:color="auto"/>
            </w:tcBorders>
            <w:vAlign w:val="center"/>
          </w:tcPr>
          <w:p w14:paraId="0E4A17C2"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single" w:sz="4" w:space="0" w:color="auto"/>
              <w:bottom w:val="single" w:sz="4" w:space="0" w:color="auto"/>
              <w:right w:val="single" w:sz="4" w:space="0" w:color="auto"/>
            </w:tcBorders>
            <w:vAlign w:val="center"/>
          </w:tcPr>
          <w:p w14:paraId="4B7E3927"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single" w:sz="4" w:space="0" w:color="auto"/>
              <w:bottom w:val="single" w:sz="4" w:space="0" w:color="auto"/>
              <w:right w:val="single" w:sz="4" w:space="0" w:color="auto"/>
            </w:tcBorders>
            <w:vAlign w:val="center"/>
            <w:hideMark/>
          </w:tcPr>
          <w:p w14:paraId="4463788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PIEDRA VERDE</w:t>
            </w:r>
          </w:p>
        </w:tc>
        <w:tc>
          <w:tcPr>
            <w:tcW w:w="993" w:type="pct"/>
            <w:tcBorders>
              <w:top w:val="single" w:sz="4" w:space="0" w:color="auto"/>
              <w:left w:val="single" w:sz="4" w:space="0" w:color="auto"/>
              <w:bottom w:val="single" w:sz="4" w:space="0" w:color="auto"/>
              <w:right w:val="single" w:sz="4" w:space="0" w:color="auto"/>
            </w:tcBorders>
            <w:vAlign w:val="center"/>
            <w:hideMark/>
          </w:tcPr>
          <w:p w14:paraId="37142B2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2,540.00 </w:t>
            </w:r>
          </w:p>
        </w:tc>
      </w:tr>
      <w:tr w:rsidR="00D2558D" w:rsidRPr="00D801F9" w14:paraId="22144960"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56FF1E16"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tcPr>
          <w:p w14:paraId="143211AE"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tcPr>
          <w:p w14:paraId="5FDCF1F6"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3A3B5B9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PLENUM</w:t>
            </w:r>
          </w:p>
        </w:tc>
        <w:tc>
          <w:tcPr>
            <w:tcW w:w="993" w:type="pct"/>
            <w:tcBorders>
              <w:top w:val="single" w:sz="4" w:space="0" w:color="auto"/>
              <w:left w:val="nil"/>
              <w:bottom w:val="single" w:sz="4" w:space="0" w:color="auto"/>
              <w:right w:val="single" w:sz="4" w:space="0" w:color="auto"/>
            </w:tcBorders>
            <w:vAlign w:val="center"/>
            <w:hideMark/>
          </w:tcPr>
          <w:p w14:paraId="12354E9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2,540.00 </w:t>
            </w:r>
          </w:p>
        </w:tc>
      </w:tr>
      <w:tr w:rsidR="00D2558D" w:rsidRPr="00D801F9" w14:paraId="64CEC2E1" w14:textId="77777777">
        <w:trPr>
          <w:trHeight w:val="270"/>
        </w:trPr>
        <w:tc>
          <w:tcPr>
            <w:tcW w:w="572" w:type="pct"/>
            <w:tcBorders>
              <w:top w:val="nil"/>
              <w:left w:val="single" w:sz="4" w:space="0" w:color="auto"/>
              <w:bottom w:val="single" w:sz="4" w:space="0" w:color="auto"/>
              <w:right w:val="single" w:sz="4" w:space="0" w:color="auto"/>
            </w:tcBorders>
            <w:vAlign w:val="center"/>
          </w:tcPr>
          <w:p w14:paraId="7F4FB7E5"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04ECC18"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9F890F4"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FDDD17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PORTO</w:t>
            </w:r>
          </w:p>
        </w:tc>
        <w:tc>
          <w:tcPr>
            <w:tcW w:w="993" w:type="pct"/>
            <w:tcBorders>
              <w:top w:val="nil"/>
              <w:left w:val="nil"/>
              <w:bottom w:val="single" w:sz="4" w:space="0" w:color="auto"/>
              <w:right w:val="single" w:sz="4" w:space="0" w:color="auto"/>
            </w:tcBorders>
            <w:vAlign w:val="center"/>
            <w:hideMark/>
          </w:tcPr>
          <w:p w14:paraId="6BBA4AA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4,050.00 </w:t>
            </w:r>
          </w:p>
        </w:tc>
      </w:tr>
      <w:tr w:rsidR="00D2558D" w:rsidRPr="00D801F9" w14:paraId="03DE722A"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6B172640"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tcPr>
          <w:p w14:paraId="72235065"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tcPr>
          <w:p w14:paraId="4FD0294D"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7FCD5D7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PRINCESA</w:t>
            </w:r>
          </w:p>
        </w:tc>
        <w:tc>
          <w:tcPr>
            <w:tcW w:w="993" w:type="pct"/>
            <w:tcBorders>
              <w:top w:val="single" w:sz="4" w:space="0" w:color="auto"/>
              <w:left w:val="nil"/>
              <w:bottom w:val="single" w:sz="4" w:space="0" w:color="auto"/>
              <w:right w:val="single" w:sz="4" w:space="0" w:color="auto"/>
            </w:tcBorders>
            <w:vAlign w:val="center"/>
            <w:hideMark/>
          </w:tcPr>
          <w:p w14:paraId="0488818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2,565.00 </w:t>
            </w:r>
          </w:p>
        </w:tc>
      </w:tr>
      <w:tr w:rsidR="00D2558D" w:rsidRPr="00D801F9" w14:paraId="3E364FBF" w14:textId="77777777">
        <w:trPr>
          <w:trHeight w:val="540"/>
        </w:trPr>
        <w:tc>
          <w:tcPr>
            <w:tcW w:w="572" w:type="pct"/>
            <w:tcBorders>
              <w:top w:val="nil"/>
              <w:left w:val="single" w:sz="4" w:space="0" w:color="auto"/>
              <w:bottom w:val="single" w:sz="4" w:space="0" w:color="auto"/>
              <w:right w:val="single" w:sz="4" w:space="0" w:color="auto"/>
            </w:tcBorders>
            <w:vAlign w:val="center"/>
          </w:tcPr>
          <w:p w14:paraId="07CE5F5F"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132D7623"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219E026"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5B8FDE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PRIVADA ALTAMIRA RESIDENCIAL</w:t>
            </w:r>
          </w:p>
        </w:tc>
        <w:tc>
          <w:tcPr>
            <w:tcW w:w="993" w:type="pct"/>
            <w:tcBorders>
              <w:top w:val="nil"/>
              <w:left w:val="nil"/>
              <w:bottom w:val="single" w:sz="4" w:space="0" w:color="auto"/>
              <w:right w:val="single" w:sz="4" w:space="0" w:color="auto"/>
            </w:tcBorders>
            <w:vAlign w:val="center"/>
            <w:hideMark/>
          </w:tcPr>
          <w:p w14:paraId="64F24B0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2,825.00 </w:t>
            </w:r>
          </w:p>
        </w:tc>
      </w:tr>
      <w:tr w:rsidR="00D2558D" w:rsidRPr="00D801F9" w14:paraId="6E1235DD" w14:textId="77777777">
        <w:trPr>
          <w:trHeight w:val="270"/>
        </w:trPr>
        <w:tc>
          <w:tcPr>
            <w:tcW w:w="572" w:type="pct"/>
            <w:tcBorders>
              <w:top w:val="nil"/>
              <w:left w:val="single" w:sz="4" w:space="0" w:color="auto"/>
              <w:bottom w:val="single" w:sz="4" w:space="0" w:color="auto"/>
              <w:right w:val="single" w:sz="4" w:space="0" w:color="auto"/>
            </w:tcBorders>
            <w:vAlign w:val="center"/>
          </w:tcPr>
          <w:p w14:paraId="449E2F4C"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3895972"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7390DEE"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2D8410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PRIVADA ARBOLEDA</w:t>
            </w:r>
          </w:p>
        </w:tc>
        <w:tc>
          <w:tcPr>
            <w:tcW w:w="993" w:type="pct"/>
            <w:tcBorders>
              <w:top w:val="nil"/>
              <w:left w:val="nil"/>
              <w:bottom w:val="single" w:sz="4" w:space="0" w:color="auto"/>
              <w:right w:val="single" w:sz="4" w:space="0" w:color="auto"/>
            </w:tcBorders>
            <w:vAlign w:val="center"/>
            <w:hideMark/>
          </w:tcPr>
          <w:p w14:paraId="6D443E2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2,260.00 </w:t>
            </w:r>
          </w:p>
        </w:tc>
      </w:tr>
      <w:tr w:rsidR="00D2558D" w:rsidRPr="00D801F9" w14:paraId="4FB34604" w14:textId="77777777">
        <w:trPr>
          <w:trHeight w:val="270"/>
        </w:trPr>
        <w:tc>
          <w:tcPr>
            <w:tcW w:w="572" w:type="pct"/>
            <w:tcBorders>
              <w:top w:val="nil"/>
              <w:left w:val="single" w:sz="4" w:space="0" w:color="auto"/>
              <w:bottom w:val="single" w:sz="4" w:space="0" w:color="auto"/>
              <w:right w:val="single" w:sz="4" w:space="0" w:color="auto"/>
            </w:tcBorders>
            <w:vAlign w:val="center"/>
          </w:tcPr>
          <w:p w14:paraId="4BA94051"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71545F5"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6299C60"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560D69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PRIVADA CONKAL</w:t>
            </w:r>
          </w:p>
        </w:tc>
        <w:tc>
          <w:tcPr>
            <w:tcW w:w="993" w:type="pct"/>
            <w:tcBorders>
              <w:top w:val="nil"/>
              <w:left w:val="nil"/>
              <w:bottom w:val="single" w:sz="4" w:space="0" w:color="auto"/>
              <w:right w:val="single" w:sz="4" w:space="0" w:color="auto"/>
            </w:tcBorders>
            <w:vAlign w:val="center"/>
            <w:hideMark/>
          </w:tcPr>
          <w:p w14:paraId="2F14E57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1,980.00 </w:t>
            </w:r>
          </w:p>
        </w:tc>
      </w:tr>
      <w:tr w:rsidR="00D2558D" w:rsidRPr="00D801F9" w14:paraId="5D282C4F" w14:textId="77777777">
        <w:trPr>
          <w:trHeight w:val="270"/>
        </w:trPr>
        <w:tc>
          <w:tcPr>
            <w:tcW w:w="572" w:type="pct"/>
            <w:tcBorders>
              <w:top w:val="nil"/>
              <w:left w:val="single" w:sz="4" w:space="0" w:color="auto"/>
              <w:bottom w:val="single" w:sz="4" w:space="0" w:color="auto"/>
              <w:right w:val="single" w:sz="4" w:space="0" w:color="auto"/>
            </w:tcBorders>
            <w:vAlign w:val="center"/>
          </w:tcPr>
          <w:p w14:paraId="2B91EE1B"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186855CE"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75B08B10"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0D3CCB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PRIVADA CUSPIDE</w:t>
            </w:r>
          </w:p>
        </w:tc>
        <w:tc>
          <w:tcPr>
            <w:tcW w:w="993" w:type="pct"/>
            <w:tcBorders>
              <w:top w:val="nil"/>
              <w:left w:val="nil"/>
              <w:bottom w:val="single" w:sz="4" w:space="0" w:color="auto"/>
              <w:right w:val="single" w:sz="4" w:space="0" w:color="auto"/>
            </w:tcBorders>
            <w:vAlign w:val="center"/>
            <w:hideMark/>
          </w:tcPr>
          <w:p w14:paraId="2862461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2,260.00 </w:t>
            </w:r>
          </w:p>
        </w:tc>
      </w:tr>
      <w:tr w:rsidR="00D2558D" w:rsidRPr="00D801F9" w14:paraId="5C6A025D" w14:textId="77777777">
        <w:trPr>
          <w:trHeight w:val="270"/>
        </w:trPr>
        <w:tc>
          <w:tcPr>
            <w:tcW w:w="572" w:type="pct"/>
            <w:tcBorders>
              <w:top w:val="nil"/>
              <w:left w:val="single" w:sz="4" w:space="0" w:color="auto"/>
              <w:bottom w:val="single" w:sz="4" w:space="0" w:color="auto"/>
              <w:right w:val="single" w:sz="4" w:space="0" w:color="auto"/>
            </w:tcBorders>
            <w:vAlign w:val="center"/>
          </w:tcPr>
          <w:p w14:paraId="6938BCDF"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0B29F9D"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1FA21364"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7CEB68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PRIVADA EL TRIUNFO</w:t>
            </w:r>
          </w:p>
        </w:tc>
        <w:tc>
          <w:tcPr>
            <w:tcW w:w="993" w:type="pct"/>
            <w:tcBorders>
              <w:top w:val="nil"/>
              <w:left w:val="nil"/>
              <w:bottom w:val="single" w:sz="4" w:space="0" w:color="auto"/>
              <w:right w:val="single" w:sz="4" w:space="0" w:color="auto"/>
            </w:tcBorders>
            <w:vAlign w:val="center"/>
            <w:hideMark/>
          </w:tcPr>
          <w:p w14:paraId="403C17C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2,260.00</w:t>
            </w:r>
          </w:p>
        </w:tc>
      </w:tr>
      <w:tr w:rsidR="00D2558D" w:rsidRPr="00D801F9" w14:paraId="67532075" w14:textId="77777777">
        <w:trPr>
          <w:trHeight w:val="270"/>
        </w:trPr>
        <w:tc>
          <w:tcPr>
            <w:tcW w:w="572" w:type="pct"/>
            <w:tcBorders>
              <w:top w:val="nil"/>
              <w:left w:val="single" w:sz="4" w:space="0" w:color="auto"/>
              <w:bottom w:val="single" w:sz="4" w:space="0" w:color="auto"/>
              <w:right w:val="single" w:sz="4" w:space="0" w:color="auto"/>
            </w:tcBorders>
            <w:vAlign w:val="center"/>
          </w:tcPr>
          <w:p w14:paraId="69E9A364"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32E2BF6"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D596723"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9D6A3B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PRIVADA GRAND VIEW</w:t>
            </w:r>
          </w:p>
        </w:tc>
        <w:tc>
          <w:tcPr>
            <w:tcW w:w="993" w:type="pct"/>
            <w:tcBorders>
              <w:top w:val="nil"/>
              <w:left w:val="nil"/>
              <w:bottom w:val="single" w:sz="4" w:space="0" w:color="auto"/>
              <w:right w:val="single" w:sz="4" w:space="0" w:color="auto"/>
            </w:tcBorders>
            <w:vAlign w:val="center"/>
            <w:hideMark/>
          </w:tcPr>
          <w:p w14:paraId="4A52D8C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2,260.00</w:t>
            </w:r>
          </w:p>
        </w:tc>
      </w:tr>
      <w:tr w:rsidR="00D2558D" w:rsidRPr="00D801F9" w14:paraId="1EFE6813" w14:textId="77777777">
        <w:trPr>
          <w:trHeight w:val="409"/>
        </w:trPr>
        <w:tc>
          <w:tcPr>
            <w:tcW w:w="572" w:type="pct"/>
            <w:tcBorders>
              <w:top w:val="nil"/>
              <w:left w:val="single" w:sz="4" w:space="0" w:color="auto"/>
              <w:bottom w:val="single" w:sz="4" w:space="0" w:color="auto"/>
              <w:right w:val="single" w:sz="4" w:space="0" w:color="auto"/>
            </w:tcBorders>
            <w:vAlign w:val="center"/>
          </w:tcPr>
          <w:p w14:paraId="7B11245B"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5BACC0ED"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0D722655"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F35435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PRIVADA OLIVA</w:t>
            </w:r>
          </w:p>
        </w:tc>
        <w:tc>
          <w:tcPr>
            <w:tcW w:w="993" w:type="pct"/>
            <w:tcBorders>
              <w:top w:val="nil"/>
              <w:left w:val="nil"/>
              <w:bottom w:val="single" w:sz="4" w:space="0" w:color="auto"/>
              <w:right w:val="single" w:sz="4" w:space="0" w:color="auto"/>
            </w:tcBorders>
            <w:vAlign w:val="center"/>
            <w:hideMark/>
          </w:tcPr>
          <w:p w14:paraId="6966921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2,825.00</w:t>
            </w:r>
          </w:p>
        </w:tc>
      </w:tr>
      <w:tr w:rsidR="00D2558D" w:rsidRPr="00D801F9" w14:paraId="5C9E20A2" w14:textId="77777777">
        <w:trPr>
          <w:trHeight w:val="540"/>
        </w:trPr>
        <w:tc>
          <w:tcPr>
            <w:tcW w:w="572" w:type="pct"/>
            <w:tcBorders>
              <w:top w:val="nil"/>
              <w:left w:val="single" w:sz="4" w:space="0" w:color="auto"/>
              <w:bottom w:val="single" w:sz="4" w:space="0" w:color="auto"/>
              <w:right w:val="single" w:sz="4" w:space="0" w:color="auto"/>
            </w:tcBorders>
            <w:vAlign w:val="center"/>
          </w:tcPr>
          <w:p w14:paraId="20EB68D6"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2219B9C"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E5B562F"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10630D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PRIVADA RESIDENCIAL ALBARELLA</w:t>
            </w:r>
          </w:p>
        </w:tc>
        <w:tc>
          <w:tcPr>
            <w:tcW w:w="993" w:type="pct"/>
            <w:tcBorders>
              <w:top w:val="nil"/>
              <w:left w:val="nil"/>
              <w:bottom w:val="single" w:sz="4" w:space="0" w:color="auto"/>
              <w:right w:val="single" w:sz="4" w:space="0" w:color="auto"/>
            </w:tcBorders>
            <w:vAlign w:val="center"/>
            <w:hideMark/>
          </w:tcPr>
          <w:p w14:paraId="158CFBA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2,540.00</w:t>
            </w:r>
          </w:p>
        </w:tc>
      </w:tr>
      <w:tr w:rsidR="00D2558D" w:rsidRPr="00D801F9" w14:paraId="5C163F88" w14:textId="77777777">
        <w:trPr>
          <w:trHeight w:val="270"/>
        </w:trPr>
        <w:tc>
          <w:tcPr>
            <w:tcW w:w="572" w:type="pct"/>
            <w:tcBorders>
              <w:top w:val="nil"/>
              <w:left w:val="single" w:sz="4" w:space="0" w:color="auto"/>
              <w:bottom w:val="single" w:sz="4" w:space="0" w:color="auto"/>
              <w:right w:val="single" w:sz="4" w:space="0" w:color="auto"/>
            </w:tcBorders>
            <w:vAlign w:val="center"/>
          </w:tcPr>
          <w:p w14:paraId="3956DC31"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544A0882"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73552B9"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3B3417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PRIVADA REY PAKAL</w:t>
            </w:r>
          </w:p>
        </w:tc>
        <w:tc>
          <w:tcPr>
            <w:tcW w:w="993" w:type="pct"/>
            <w:tcBorders>
              <w:top w:val="nil"/>
              <w:left w:val="nil"/>
              <w:bottom w:val="single" w:sz="4" w:space="0" w:color="auto"/>
              <w:right w:val="single" w:sz="4" w:space="0" w:color="auto"/>
            </w:tcBorders>
            <w:vAlign w:val="center"/>
            <w:hideMark/>
          </w:tcPr>
          <w:p w14:paraId="5EE3969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2,070.00</w:t>
            </w:r>
          </w:p>
        </w:tc>
      </w:tr>
      <w:tr w:rsidR="00D2558D" w:rsidRPr="00D801F9" w14:paraId="6FFC135E" w14:textId="77777777">
        <w:trPr>
          <w:trHeight w:val="270"/>
        </w:trPr>
        <w:tc>
          <w:tcPr>
            <w:tcW w:w="572" w:type="pct"/>
            <w:tcBorders>
              <w:top w:val="nil"/>
              <w:left w:val="single" w:sz="4" w:space="0" w:color="auto"/>
              <w:bottom w:val="single" w:sz="4" w:space="0" w:color="auto"/>
              <w:right w:val="single" w:sz="4" w:space="0" w:color="auto"/>
            </w:tcBorders>
            <w:vAlign w:val="center"/>
          </w:tcPr>
          <w:p w14:paraId="5C902237"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207D81B5"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09E5BB8C"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D58A59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PRIVADA SEVILLA</w:t>
            </w:r>
          </w:p>
        </w:tc>
        <w:tc>
          <w:tcPr>
            <w:tcW w:w="993" w:type="pct"/>
            <w:tcBorders>
              <w:top w:val="nil"/>
              <w:left w:val="nil"/>
              <w:bottom w:val="single" w:sz="4" w:space="0" w:color="auto"/>
              <w:right w:val="single" w:sz="4" w:space="0" w:color="auto"/>
            </w:tcBorders>
            <w:vAlign w:val="center"/>
            <w:hideMark/>
          </w:tcPr>
          <w:p w14:paraId="5CD4EFB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2,540.00</w:t>
            </w:r>
          </w:p>
        </w:tc>
      </w:tr>
      <w:tr w:rsidR="00D2558D" w:rsidRPr="00D801F9" w14:paraId="799B93E0" w14:textId="77777777">
        <w:trPr>
          <w:trHeight w:val="270"/>
        </w:trPr>
        <w:tc>
          <w:tcPr>
            <w:tcW w:w="572" w:type="pct"/>
            <w:tcBorders>
              <w:top w:val="nil"/>
              <w:left w:val="single" w:sz="4" w:space="0" w:color="auto"/>
              <w:bottom w:val="single" w:sz="4" w:space="0" w:color="auto"/>
              <w:right w:val="single" w:sz="4" w:space="0" w:color="auto"/>
            </w:tcBorders>
            <w:vAlign w:val="center"/>
          </w:tcPr>
          <w:p w14:paraId="347FF496"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2BD6E6A6"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E5B4512"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E75AA6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PRIVADA TIXCUYTUN</w:t>
            </w:r>
          </w:p>
        </w:tc>
        <w:tc>
          <w:tcPr>
            <w:tcW w:w="993" w:type="pct"/>
            <w:tcBorders>
              <w:top w:val="nil"/>
              <w:left w:val="nil"/>
              <w:bottom w:val="single" w:sz="4" w:space="0" w:color="auto"/>
              <w:right w:val="single" w:sz="4" w:space="0" w:color="auto"/>
            </w:tcBorders>
            <w:vAlign w:val="center"/>
            <w:hideMark/>
          </w:tcPr>
          <w:p w14:paraId="43178D7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1,225.00</w:t>
            </w:r>
          </w:p>
        </w:tc>
      </w:tr>
      <w:tr w:rsidR="00D2558D" w:rsidRPr="00D801F9" w14:paraId="495A4B8B" w14:textId="77777777">
        <w:trPr>
          <w:trHeight w:val="270"/>
        </w:trPr>
        <w:tc>
          <w:tcPr>
            <w:tcW w:w="572" w:type="pct"/>
            <w:tcBorders>
              <w:top w:val="nil"/>
              <w:left w:val="single" w:sz="4" w:space="0" w:color="auto"/>
              <w:bottom w:val="single" w:sz="4" w:space="0" w:color="auto"/>
              <w:right w:val="single" w:sz="4" w:space="0" w:color="auto"/>
            </w:tcBorders>
            <w:vAlign w:val="center"/>
          </w:tcPr>
          <w:p w14:paraId="608503AA"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9EA845F"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4E514C4"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35A7E6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PRIVADAS COPO</w:t>
            </w:r>
          </w:p>
        </w:tc>
        <w:tc>
          <w:tcPr>
            <w:tcW w:w="993" w:type="pct"/>
            <w:tcBorders>
              <w:top w:val="nil"/>
              <w:left w:val="nil"/>
              <w:bottom w:val="single" w:sz="4" w:space="0" w:color="auto"/>
              <w:right w:val="single" w:sz="4" w:space="0" w:color="auto"/>
            </w:tcBorders>
            <w:vAlign w:val="center"/>
            <w:hideMark/>
          </w:tcPr>
          <w:p w14:paraId="01AF9E5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2,825.00</w:t>
            </w:r>
          </w:p>
        </w:tc>
      </w:tr>
      <w:tr w:rsidR="00D2558D" w:rsidRPr="00D801F9" w14:paraId="1AB21EFD" w14:textId="77777777">
        <w:trPr>
          <w:trHeight w:val="270"/>
        </w:trPr>
        <w:tc>
          <w:tcPr>
            <w:tcW w:w="572" w:type="pct"/>
            <w:tcBorders>
              <w:top w:val="nil"/>
              <w:left w:val="single" w:sz="4" w:space="0" w:color="auto"/>
              <w:bottom w:val="single" w:sz="4" w:space="0" w:color="auto"/>
              <w:right w:val="single" w:sz="4" w:space="0" w:color="auto"/>
            </w:tcBorders>
            <w:vAlign w:val="center"/>
          </w:tcPr>
          <w:p w14:paraId="2810E878"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2BB30D53"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0F12F8CE"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5DFAD8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SAC CHACA</w:t>
            </w:r>
          </w:p>
        </w:tc>
        <w:tc>
          <w:tcPr>
            <w:tcW w:w="993" w:type="pct"/>
            <w:tcBorders>
              <w:top w:val="nil"/>
              <w:left w:val="nil"/>
              <w:bottom w:val="single" w:sz="4" w:space="0" w:color="auto"/>
              <w:right w:val="single" w:sz="4" w:space="0" w:color="auto"/>
            </w:tcBorders>
            <w:vAlign w:val="center"/>
            <w:hideMark/>
          </w:tcPr>
          <w:p w14:paraId="51112B2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2,260.00</w:t>
            </w:r>
          </w:p>
        </w:tc>
      </w:tr>
      <w:tr w:rsidR="00D2558D" w:rsidRPr="00D801F9" w14:paraId="34D2FA0B" w14:textId="77777777">
        <w:trPr>
          <w:trHeight w:val="270"/>
        </w:trPr>
        <w:tc>
          <w:tcPr>
            <w:tcW w:w="572" w:type="pct"/>
            <w:tcBorders>
              <w:top w:val="nil"/>
              <w:left w:val="single" w:sz="4" w:space="0" w:color="auto"/>
              <w:bottom w:val="single" w:sz="4" w:space="0" w:color="auto"/>
              <w:right w:val="single" w:sz="4" w:space="0" w:color="auto"/>
            </w:tcBorders>
            <w:vAlign w:val="center"/>
          </w:tcPr>
          <w:p w14:paraId="3E5B87E2"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5878B6E0"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A0C9E0C"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117F0B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SAKILA</w:t>
            </w:r>
          </w:p>
        </w:tc>
        <w:tc>
          <w:tcPr>
            <w:tcW w:w="993" w:type="pct"/>
            <w:tcBorders>
              <w:top w:val="nil"/>
              <w:left w:val="nil"/>
              <w:bottom w:val="single" w:sz="4" w:space="0" w:color="auto"/>
              <w:right w:val="single" w:sz="4" w:space="0" w:color="auto"/>
            </w:tcBorders>
            <w:vAlign w:val="center"/>
            <w:hideMark/>
          </w:tcPr>
          <w:p w14:paraId="4E79E1A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1,600.00</w:t>
            </w:r>
          </w:p>
        </w:tc>
      </w:tr>
      <w:tr w:rsidR="00D2558D" w:rsidRPr="00D801F9" w14:paraId="260308B3" w14:textId="77777777">
        <w:trPr>
          <w:trHeight w:val="270"/>
        </w:trPr>
        <w:tc>
          <w:tcPr>
            <w:tcW w:w="572" w:type="pct"/>
            <w:tcBorders>
              <w:top w:val="nil"/>
              <w:left w:val="single" w:sz="4" w:space="0" w:color="auto"/>
              <w:bottom w:val="single" w:sz="4" w:space="0" w:color="auto"/>
              <w:right w:val="single" w:sz="4" w:space="0" w:color="auto"/>
            </w:tcBorders>
            <w:vAlign w:val="center"/>
          </w:tcPr>
          <w:p w14:paraId="1CCF562F"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592A08E9"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CA4C98E"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8D5308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SAN GABRIEL TULIPANES</w:t>
            </w:r>
          </w:p>
        </w:tc>
        <w:tc>
          <w:tcPr>
            <w:tcW w:w="993" w:type="pct"/>
            <w:tcBorders>
              <w:top w:val="nil"/>
              <w:left w:val="nil"/>
              <w:bottom w:val="single" w:sz="4" w:space="0" w:color="auto"/>
              <w:right w:val="single" w:sz="4" w:space="0" w:color="auto"/>
            </w:tcBorders>
            <w:vAlign w:val="center"/>
            <w:hideMark/>
          </w:tcPr>
          <w:p w14:paraId="45B403C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2,260.00</w:t>
            </w:r>
          </w:p>
        </w:tc>
      </w:tr>
      <w:tr w:rsidR="00D2558D" w:rsidRPr="00D801F9" w14:paraId="4C6615AF" w14:textId="77777777">
        <w:trPr>
          <w:trHeight w:val="270"/>
        </w:trPr>
        <w:tc>
          <w:tcPr>
            <w:tcW w:w="572" w:type="pct"/>
            <w:tcBorders>
              <w:top w:val="nil"/>
              <w:left w:val="single" w:sz="4" w:space="0" w:color="auto"/>
              <w:bottom w:val="single" w:sz="4" w:space="0" w:color="auto"/>
              <w:right w:val="single" w:sz="4" w:space="0" w:color="auto"/>
            </w:tcBorders>
            <w:vAlign w:val="center"/>
          </w:tcPr>
          <w:p w14:paraId="5D716F1A"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3C01B80"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BEBDC48"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26EADB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SAN JAVIER TULIPANES</w:t>
            </w:r>
          </w:p>
        </w:tc>
        <w:tc>
          <w:tcPr>
            <w:tcW w:w="993" w:type="pct"/>
            <w:tcBorders>
              <w:top w:val="nil"/>
              <w:left w:val="nil"/>
              <w:bottom w:val="single" w:sz="4" w:space="0" w:color="auto"/>
              <w:right w:val="single" w:sz="4" w:space="0" w:color="auto"/>
            </w:tcBorders>
            <w:vAlign w:val="center"/>
            <w:hideMark/>
          </w:tcPr>
          <w:p w14:paraId="6B0C27F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3,485.00</w:t>
            </w:r>
          </w:p>
        </w:tc>
      </w:tr>
      <w:tr w:rsidR="00D2558D" w:rsidRPr="00D801F9" w14:paraId="12D258B8" w14:textId="77777777">
        <w:trPr>
          <w:trHeight w:val="270"/>
        </w:trPr>
        <w:tc>
          <w:tcPr>
            <w:tcW w:w="572" w:type="pct"/>
            <w:tcBorders>
              <w:top w:val="nil"/>
              <w:left w:val="single" w:sz="4" w:space="0" w:color="auto"/>
              <w:bottom w:val="single" w:sz="4" w:space="0" w:color="auto"/>
              <w:right w:val="single" w:sz="4" w:space="0" w:color="auto"/>
            </w:tcBorders>
            <w:vAlign w:val="center"/>
          </w:tcPr>
          <w:p w14:paraId="035ABB29"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ACACC8A"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115B042"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817C3E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SAN JOSE TULIPANES</w:t>
            </w:r>
          </w:p>
        </w:tc>
        <w:tc>
          <w:tcPr>
            <w:tcW w:w="993" w:type="pct"/>
            <w:tcBorders>
              <w:top w:val="nil"/>
              <w:left w:val="nil"/>
              <w:bottom w:val="single" w:sz="4" w:space="0" w:color="auto"/>
              <w:right w:val="single" w:sz="4" w:space="0" w:color="auto"/>
            </w:tcBorders>
            <w:vAlign w:val="center"/>
            <w:hideMark/>
          </w:tcPr>
          <w:p w14:paraId="62C3F67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2,260.00</w:t>
            </w:r>
          </w:p>
        </w:tc>
      </w:tr>
      <w:tr w:rsidR="00D2558D" w:rsidRPr="00D801F9" w14:paraId="5F4D3B4C" w14:textId="77777777">
        <w:trPr>
          <w:trHeight w:val="270"/>
        </w:trPr>
        <w:tc>
          <w:tcPr>
            <w:tcW w:w="572" w:type="pct"/>
            <w:tcBorders>
              <w:top w:val="nil"/>
              <w:left w:val="single" w:sz="4" w:space="0" w:color="auto"/>
              <w:bottom w:val="single" w:sz="4" w:space="0" w:color="auto"/>
              <w:right w:val="single" w:sz="4" w:space="0" w:color="auto"/>
            </w:tcBorders>
            <w:vAlign w:val="center"/>
          </w:tcPr>
          <w:p w14:paraId="2AA25480"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0907B2F"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1D274E5"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1DB3F3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SAN SEBASTIAN</w:t>
            </w:r>
          </w:p>
        </w:tc>
        <w:tc>
          <w:tcPr>
            <w:tcW w:w="993" w:type="pct"/>
            <w:tcBorders>
              <w:top w:val="nil"/>
              <w:left w:val="nil"/>
              <w:bottom w:val="single" w:sz="4" w:space="0" w:color="auto"/>
              <w:right w:val="single" w:sz="4" w:space="0" w:color="auto"/>
            </w:tcBorders>
            <w:vAlign w:val="center"/>
            <w:hideMark/>
          </w:tcPr>
          <w:p w14:paraId="031532D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1,980.00</w:t>
            </w:r>
          </w:p>
        </w:tc>
      </w:tr>
      <w:tr w:rsidR="00D2558D" w:rsidRPr="00D801F9" w14:paraId="7193C690" w14:textId="77777777">
        <w:trPr>
          <w:trHeight w:val="270"/>
        </w:trPr>
        <w:tc>
          <w:tcPr>
            <w:tcW w:w="572" w:type="pct"/>
            <w:tcBorders>
              <w:top w:val="nil"/>
              <w:left w:val="single" w:sz="4" w:space="0" w:color="auto"/>
              <w:bottom w:val="single" w:sz="4" w:space="0" w:color="auto"/>
              <w:right w:val="single" w:sz="4" w:space="0" w:color="auto"/>
            </w:tcBorders>
            <w:vAlign w:val="center"/>
          </w:tcPr>
          <w:p w14:paraId="30E8CBD9"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DE10A43"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D53A2A6"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C93B35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SANTA ELENA RESIDENCIAL</w:t>
            </w:r>
          </w:p>
        </w:tc>
        <w:tc>
          <w:tcPr>
            <w:tcW w:w="993" w:type="pct"/>
            <w:tcBorders>
              <w:top w:val="nil"/>
              <w:left w:val="nil"/>
              <w:bottom w:val="single" w:sz="4" w:space="0" w:color="auto"/>
              <w:right w:val="single" w:sz="4" w:space="0" w:color="auto"/>
            </w:tcBorders>
            <w:vAlign w:val="center"/>
          </w:tcPr>
          <w:p w14:paraId="0952EB64" w14:textId="77777777" w:rsidR="008B1AB5" w:rsidRPr="00D801F9" w:rsidRDefault="008B1AB5" w:rsidP="007458FC">
            <w:pPr>
              <w:spacing w:after="0"/>
              <w:rPr>
                <w:rFonts w:ascii="Arial" w:hAnsi="Arial" w:cs="Arial"/>
                <w:sz w:val="20"/>
                <w:szCs w:val="20"/>
              </w:rPr>
            </w:pPr>
          </w:p>
          <w:p w14:paraId="4D1D215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2,785.00</w:t>
            </w:r>
          </w:p>
        </w:tc>
      </w:tr>
      <w:tr w:rsidR="00D2558D" w:rsidRPr="00D801F9" w14:paraId="0B0E9C0C" w14:textId="77777777">
        <w:trPr>
          <w:trHeight w:val="540"/>
        </w:trPr>
        <w:tc>
          <w:tcPr>
            <w:tcW w:w="572" w:type="pct"/>
            <w:tcBorders>
              <w:top w:val="nil"/>
              <w:left w:val="single" w:sz="4" w:space="0" w:color="auto"/>
              <w:bottom w:val="single" w:sz="4" w:space="0" w:color="auto"/>
              <w:right w:val="single" w:sz="4" w:space="0" w:color="auto"/>
            </w:tcBorders>
            <w:vAlign w:val="center"/>
          </w:tcPr>
          <w:p w14:paraId="4D356D9C"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15BAD7B6"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BF21305"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0D07F9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SANTA GERTRUDIS PRIVADA RESIDENCIAL</w:t>
            </w:r>
          </w:p>
        </w:tc>
        <w:tc>
          <w:tcPr>
            <w:tcW w:w="993" w:type="pct"/>
            <w:tcBorders>
              <w:top w:val="nil"/>
              <w:left w:val="nil"/>
              <w:bottom w:val="single" w:sz="4" w:space="0" w:color="auto"/>
              <w:right w:val="single" w:sz="4" w:space="0" w:color="auto"/>
            </w:tcBorders>
            <w:vAlign w:val="center"/>
          </w:tcPr>
          <w:p w14:paraId="69BC4083" w14:textId="77777777" w:rsidR="008B1AB5" w:rsidRPr="00D801F9" w:rsidRDefault="008B1AB5" w:rsidP="007458FC">
            <w:pPr>
              <w:spacing w:after="0"/>
              <w:rPr>
                <w:rFonts w:ascii="Arial" w:hAnsi="Arial" w:cs="Arial"/>
                <w:sz w:val="20"/>
                <w:szCs w:val="20"/>
              </w:rPr>
            </w:pPr>
          </w:p>
          <w:p w14:paraId="7603CE4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2,260.00</w:t>
            </w:r>
          </w:p>
        </w:tc>
      </w:tr>
      <w:tr w:rsidR="00D2558D" w:rsidRPr="00D801F9" w14:paraId="6696A7C1" w14:textId="77777777">
        <w:trPr>
          <w:trHeight w:val="270"/>
        </w:trPr>
        <w:tc>
          <w:tcPr>
            <w:tcW w:w="572" w:type="pct"/>
            <w:tcBorders>
              <w:top w:val="nil"/>
              <w:left w:val="single" w:sz="4" w:space="0" w:color="auto"/>
              <w:bottom w:val="single" w:sz="4" w:space="0" w:color="auto"/>
              <w:right w:val="single" w:sz="4" w:space="0" w:color="auto"/>
            </w:tcBorders>
            <w:vAlign w:val="center"/>
          </w:tcPr>
          <w:p w14:paraId="4A8528D6"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717C8796"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16A6A45"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A7BBEB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SAUCES DIECISEIS</w:t>
            </w:r>
          </w:p>
        </w:tc>
        <w:tc>
          <w:tcPr>
            <w:tcW w:w="993" w:type="pct"/>
            <w:tcBorders>
              <w:top w:val="nil"/>
              <w:left w:val="nil"/>
              <w:bottom w:val="single" w:sz="4" w:space="0" w:color="auto"/>
              <w:right w:val="single" w:sz="4" w:space="0" w:color="auto"/>
            </w:tcBorders>
            <w:vAlign w:val="center"/>
            <w:hideMark/>
          </w:tcPr>
          <w:p w14:paraId="78516B8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2,070.00 </w:t>
            </w:r>
          </w:p>
        </w:tc>
      </w:tr>
      <w:tr w:rsidR="00D2558D" w:rsidRPr="00D801F9" w14:paraId="712E1F5E" w14:textId="77777777">
        <w:trPr>
          <w:trHeight w:val="270"/>
        </w:trPr>
        <w:tc>
          <w:tcPr>
            <w:tcW w:w="572" w:type="pct"/>
            <w:tcBorders>
              <w:top w:val="nil"/>
              <w:left w:val="single" w:sz="4" w:space="0" w:color="auto"/>
              <w:bottom w:val="single" w:sz="4" w:space="0" w:color="auto"/>
              <w:right w:val="single" w:sz="4" w:space="0" w:color="auto"/>
            </w:tcBorders>
            <w:vAlign w:val="center"/>
          </w:tcPr>
          <w:p w14:paraId="3CAE7A3E"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C948248"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856AAE5"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FE6E98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SENDA NORTE</w:t>
            </w:r>
          </w:p>
        </w:tc>
        <w:tc>
          <w:tcPr>
            <w:tcW w:w="993" w:type="pct"/>
            <w:tcBorders>
              <w:top w:val="nil"/>
              <w:left w:val="nil"/>
              <w:bottom w:val="single" w:sz="4" w:space="0" w:color="auto"/>
              <w:right w:val="single" w:sz="4" w:space="0" w:color="auto"/>
            </w:tcBorders>
            <w:vAlign w:val="center"/>
            <w:hideMark/>
          </w:tcPr>
          <w:p w14:paraId="089903A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2,260.00 </w:t>
            </w:r>
          </w:p>
        </w:tc>
      </w:tr>
      <w:tr w:rsidR="00D2558D" w:rsidRPr="00D801F9" w14:paraId="170CA111" w14:textId="77777777">
        <w:trPr>
          <w:trHeight w:val="270"/>
        </w:trPr>
        <w:tc>
          <w:tcPr>
            <w:tcW w:w="572" w:type="pct"/>
            <w:tcBorders>
              <w:top w:val="nil"/>
              <w:left w:val="single" w:sz="4" w:space="0" w:color="auto"/>
              <w:bottom w:val="single" w:sz="4" w:space="0" w:color="auto"/>
              <w:right w:val="single" w:sz="4" w:space="0" w:color="auto"/>
            </w:tcBorders>
            <w:vAlign w:val="center"/>
          </w:tcPr>
          <w:p w14:paraId="1176431A"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0F8E9EE"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8330CC0"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97D11E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SENTINELLO</w:t>
            </w:r>
          </w:p>
        </w:tc>
        <w:tc>
          <w:tcPr>
            <w:tcW w:w="993" w:type="pct"/>
            <w:tcBorders>
              <w:top w:val="nil"/>
              <w:left w:val="nil"/>
              <w:bottom w:val="single" w:sz="4" w:space="0" w:color="auto"/>
              <w:right w:val="single" w:sz="4" w:space="0" w:color="auto"/>
            </w:tcBorders>
            <w:vAlign w:val="center"/>
            <w:hideMark/>
          </w:tcPr>
          <w:p w14:paraId="1E25467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2,640.00 </w:t>
            </w:r>
          </w:p>
        </w:tc>
      </w:tr>
      <w:tr w:rsidR="00D2558D" w:rsidRPr="00D801F9" w14:paraId="52ED3F60" w14:textId="77777777">
        <w:trPr>
          <w:trHeight w:val="270"/>
        </w:trPr>
        <w:tc>
          <w:tcPr>
            <w:tcW w:w="572" w:type="pct"/>
            <w:tcBorders>
              <w:top w:val="nil"/>
              <w:left w:val="single" w:sz="4" w:space="0" w:color="auto"/>
              <w:bottom w:val="single" w:sz="4" w:space="0" w:color="auto"/>
              <w:right w:val="single" w:sz="4" w:space="0" w:color="auto"/>
            </w:tcBorders>
            <w:vAlign w:val="center"/>
          </w:tcPr>
          <w:p w14:paraId="5A8BC33E"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ECE18F6"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03A05D61"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A2AF4B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SIANKA AN</w:t>
            </w:r>
          </w:p>
        </w:tc>
        <w:tc>
          <w:tcPr>
            <w:tcW w:w="993" w:type="pct"/>
            <w:tcBorders>
              <w:top w:val="nil"/>
              <w:left w:val="nil"/>
              <w:bottom w:val="single" w:sz="4" w:space="0" w:color="auto"/>
              <w:right w:val="single" w:sz="4" w:space="0" w:color="auto"/>
            </w:tcBorders>
            <w:vAlign w:val="center"/>
            <w:hideMark/>
          </w:tcPr>
          <w:p w14:paraId="1CFA8C8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2,260.00 </w:t>
            </w:r>
          </w:p>
        </w:tc>
      </w:tr>
      <w:tr w:rsidR="00D2558D" w:rsidRPr="00D801F9" w14:paraId="5B30C039" w14:textId="77777777">
        <w:trPr>
          <w:trHeight w:val="270"/>
        </w:trPr>
        <w:tc>
          <w:tcPr>
            <w:tcW w:w="572" w:type="pct"/>
            <w:tcBorders>
              <w:top w:val="nil"/>
              <w:left w:val="single" w:sz="4" w:space="0" w:color="auto"/>
              <w:bottom w:val="single" w:sz="4" w:space="0" w:color="auto"/>
              <w:right w:val="single" w:sz="4" w:space="0" w:color="auto"/>
            </w:tcBorders>
            <w:vAlign w:val="center"/>
          </w:tcPr>
          <w:p w14:paraId="72A53225"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681A157"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76174FA8"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757E40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SILVANO</w:t>
            </w:r>
          </w:p>
        </w:tc>
        <w:tc>
          <w:tcPr>
            <w:tcW w:w="993" w:type="pct"/>
            <w:tcBorders>
              <w:top w:val="nil"/>
              <w:left w:val="nil"/>
              <w:bottom w:val="single" w:sz="4" w:space="0" w:color="auto"/>
              <w:right w:val="single" w:sz="4" w:space="0" w:color="auto"/>
            </w:tcBorders>
            <w:vAlign w:val="center"/>
            <w:hideMark/>
          </w:tcPr>
          <w:p w14:paraId="01D4C90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4,525.00 </w:t>
            </w:r>
          </w:p>
        </w:tc>
      </w:tr>
      <w:tr w:rsidR="00D2558D" w:rsidRPr="00D801F9" w14:paraId="273BFC06" w14:textId="77777777">
        <w:trPr>
          <w:trHeight w:val="270"/>
        </w:trPr>
        <w:tc>
          <w:tcPr>
            <w:tcW w:w="572" w:type="pct"/>
            <w:tcBorders>
              <w:top w:val="nil"/>
              <w:left w:val="single" w:sz="4" w:space="0" w:color="auto"/>
              <w:bottom w:val="single" w:sz="4" w:space="0" w:color="auto"/>
              <w:right w:val="single" w:sz="4" w:space="0" w:color="auto"/>
            </w:tcBorders>
            <w:vAlign w:val="center"/>
          </w:tcPr>
          <w:p w14:paraId="784B2AC4"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76B48CCC"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078A6805"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3C54FA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SONATA</w:t>
            </w:r>
          </w:p>
        </w:tc>
        <w:tc>
          <w:tcPr>
            <w:tcW w:w="993" w:type="pct"/>
            <w:tcBorders>
              <w:top w:val="nil"/>
              <w:left w:val="nil"/>
              <w:bottom w:val="single" w:sz="4" w:space="0" w:color="auto"/>
              <w:right w:val="single" w:sz="4" w:space="0" w:color="auto"/>
            </w:tcBorders>
            <w:vAlign w:val="center"/>
            <w:hideMark/>
          </w:tcPr>
          <w:p w14:paraId="238E5AB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2,260.00 </w:t>
            </w:r>
          </w:p>
        </w:tc>
      </w:tr>
      <w:tr w:rsidR="00D2558D" w:rsidRPr="00D801F9" w14:paraId="51A3289C"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43403338"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tcPr>
          <w:p w14:paraId="10F9B84C"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tcPr>
          <w:p w14:paraId="572003FD"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0245EC9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TAMARINDOS APARTMENTS</w:t>
            </w:r>
          </w:p>
        </w:tc>
        <w:tc>
          <w:tcPr>
            <w:tcW w:w="993" w:type="pct"/>
            <w:tcBorders>
              <w:top w:val="single" w:sz="4" w:space="0" w:color="auto"/>
              <w:left w:val="nil"/>
              <w:bottom w:val="single" w:sz="4" w:space="0" w:color="auto"/>
              <w:right w:val="single" w:sz="4" w:space="0" w:color="auto"/>
            </w:tcBorders>
            <w:vAlign w:val="center"/>
          </w:tcPr>
          <w:p w14:paraId="4F91EAA4" w14:textId="77777777" w:rsidR="008B1AB5" w:rsidRPr="00D801F9" w:rsidRDefault="008B1AB5" w:rsidP="007458FC">
            <w:pPr>
              <w:spacing w:after="0"/>
              <w:rPr>
                <w:rFonts w:ascii="Arial" w:hAnsi="Arial" w:cs="Arial"/>
                <w:sz w:val="20"/>
                <w:szCs w:val="20"/>
              </w:rPr>
            </w:pPr>
          </w:p>
          <w:p w14:paraId="2BE37F9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2,250.00</w:t>
            </w:r>
          </w:p>
        </w:tc>
      </w:tr>
      <w:tr w:rsidR="00D2558D" w:rsidRPr="00D801F9" w14:paraId="6DE2FD44" w14:textId="77777777">
        <w:trPr>
          <w:trHeight w:val="270"/>
        </w:trPr>
        <w:tc>
          <w:tcPr>
            <w:tcW w:w="572" w:type="pct"/>
            <w:tcBorders>
              <w:top w:val="nil"/>
              <w:left w:val="single" w:sz="4" w:space="0" w:color="auto"/>
              <w:bottom w:val="single" w:sz="4" w:space="0" w:color="auto"/>
              <w:right w:val="single" w:sz="4" w:space="0" w:color="auto"/>
            </w:tcBorders>
            <w:vAlign w:val="center"/>
          </w:tcPr>
          <w:p w14:paraId="7B59D790"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0AFA8EC"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DF03815"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3A4490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THULA</w:t>
            </w:r>
          </w:p>
        </w:tc>
        <w:tc>
          <w:tcPr>
            <w:tcW w:w="993" w:type="pct"/>
            <w:tcBorders>
              <w:top w:val="nil"/>
              <w:left w:val="nil"/>
              <w:bottom w:val="single" w:sz="4" w:space="0" w:color="auto"/>
              <w:right w:val="single" w:sz="4" w:space="0" w:color="auto"/>
            </w:tcBorders>
            <w:vAlign w:val="center"/>
            <w:hideMark/>
          </w:tcPr>
          <w:p w14:paraId="0091A13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2,260.00</w:t>
            </w:r>
          </w:p>
        </w:tc>
      </w:tr>
      <w:tr w:rsidR="00D2558D" w:rsidRPr="00D801F9" w14:paraId="602A8F30" w14:textId="77777777">
        <w:trPr>
          <w:trHeight w:val="270"/>
        </w:trPr>
        <w:tc>
          <w:tcPr>
            <w:tcW w:w="572" w:type="pct"/>
            <w:tcBorders>
              <w:top w:val="nil"/>
              <w:left w:val="single" w:sz="4" w:space="0" w:color="auto"/>
              <w:bottom w:val="single" w:sz="4" w:space="0" w:color="auto"/>
              <w:right w:val="single" w:sz="4" w:space="0" w:color="auto"/>
            </w:tcBorders>
            <w:vAlign w:val="center"/>
          </w:tcPr>
          <w:p w14:paraId="381B19AF"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2B516E2"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783B9A70"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1A0BFB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TINTARELA RESIDENCIAL</w:t>
            </w:r>
          </w:p>
        </w:tc>
        <w:tc>
          <w:tcPr>
            <w:tcW w:w="993" w:type="pct"/>
            <w:tcBorders>
              <w:top w:val="nil"/>
              <w:left w:val="nil"/>
              <w:bottom w:val="single" w:sz="4" w:space="0" w:color="auto"/>
              <w:right w:val="single" w:sz="4" w:space="0" w:color="auto"/>
            </w:tcBorders>
            <w:vAlign w:val="center"/>
            <w:hideMark/>
          </w:tcPr>
          <w:p w14:paraId="2EE69D3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2,260.00</w:t>
            </w:r>
          </w:p>
        </w:tc>
      </w:tr>
      <w:tr w:rsidR="00D2558D" w:rsidRPr="00D801F9" w14:paraId="621A8058" w14:textId="77777777">
        <w:trPr>
          <w:trHeight w:val="270"/>
        </w:trPr>
        <w:tc>
          <w:tcPr>
            <w:tcW w:w="572" w:type="pct"/>
            <w:tcBorders>
              <w:top w:val="nil"/>
              <w:left w:val="single" w:sz="4" w:space="0" w:color="auto"/>
              <w:bottom w:val="single" w:sz="4" w:space="0" w:color="auto"/>
              <w:right w:val="single" w:sz="4" w:space="0" w:color="auto"/>
            </w:tcBorders>
            <w:vAlign w:val="center"/>
          </w:tcPr>
          <w:p w14:paraId="5BC40B76"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AF8A4B5"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7FD36A60"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CA4CEA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TORRE ONZE</w:t>
            </w:r>
          </w:p>
        </w:tc>
        <w:tc>
          <w:tcPr>
            <w:tcW w:w="993" w:type="pct"/>
            <w:tcBorders>
              <w:top w:val="nil"/>
              <w:left w:val="nil"/>
              <w:bottom w:val="single" w:sz="4" w:space="0" w:color="auto"/>
              <w:right w:val="single" w:sz="4" w:space="0" w:color="auto"/>
            </w:tcBorders>
            <w:vAlign w:val="center"/>
            <w:hideMark/>
          </w:tcPr>
          <w:p w14:paraId="0999889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5,085.00</w:t>
            </w:r>
          </w:p>
        </w:tc>
      </w:tr>
      <w:tr w:rsidR="00D2558D" w:rsidRPr="00D801F9" w14:paraId="799010C1" w14:textId="77777777">
        <w:trPr>
          <w:trHeight w:val="270"/>
        </w:trPr>
        <w:tc>
          <w:tcPr>
            <w:tcW w:w="572" w:type="pct"/>
            <w:tcBorders>
              <w:top w:val="nil"/>
              <w:left w:val="single" w:sz="4" w:space="0" w:color="auto"/>
              <w:bottom w:val="single" w:sz="4" w:space="0" w:color="auto"/>
              <w:right w:val="single" w:sz="4" w:space="0" w:color="auto"/>
            </w:tcBorders>
            <w:vAlign w:val="center"/>
          </w:tcPr>
          <w:p w14:paraId="2DBA883C"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8093E96"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5B2E3B2"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AD6106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TOSCANA</w:t>
            </w:r>
          </w:p>
        </w:tc>
        <w:tc>
          <w:tcPr>
            <w:tcW w:w="993" w:type="pct"/>
            <w:tcBorders>
              <w:top w:val="nil"/>
              <w:left w:val="nil"/>
              <w:bottom w:val="single" w:sz="4" w:space="0" w:color="auto"/>
              <w:right w:val="single" w:sz="4" w:space="0" w:color="auto"/>
            </w:tcBorders>
            <w:vAlign w:val="center"/>
            <w:hideMark/>
          </w:tcPr>
          <w:p w14:paraId="013F6EF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2,250.00</w:t>
            </w:r>
          </w:p>
        </w:tc>
      </w:tr>
      <w:tr w:rsidR="00D2558D" w:rsidRPr="00D801F9" w14:paraId="48472285"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26DFA9F6"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tcPr>
          <w:p w14:paraId="6D880C52"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tcPr>
          <w:p w14:paraId="174D8A58"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14C122D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TOWNHOUSE ALANNA</w:t>
            </w:r>
          </w:p>
        </w:tc>
        <w:tc>
          <w:tcPr>
            <w:tcW w:w="993" w:type="pct"/>
            <w:tcBorders>
              <w:top w:val="single" w:sz="4" w:space="0" w:color="auto"/>
              <w:left w:val="nil"/>
              <w:bottom w:val="single" w:sz="4" w:space="0" w:color="auto"/>
              <w:right w:val="single" w:sz="4" w:space="0" w:color="auto"/>
            </w:tcBorders>
            <w:vAlign w:val="center"/>
            <w:hideMark/>
          </w:tcPr>
          <w:p w14:paraId="5061856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2,465.00</w:t>
            </w:r>
          </w:p>
        </w:tc>
      </w:tr>
      <w:tr w:rsidR="00D2558D" w:rsidRPr="00D801F9" w14:paraId="4A7BFBF6" w14:textId="77777777">
        <w:trPr>
          <w:trHeight w:val="270"/>
        </w:trPr>
        <w:tc>
          <w:tcPr>
            <w:tcW w:w="572" w:type="pct"/>
            <w:tcBorders>
              <w:top w:val="nil"/>
              <w:left w:val="single" w:sz="4" w:space="0" w:color="auto"/>
              <w:bottom w:val="single" w:sz="4" w:space="0" w:color="auto"/>
              <w:right w:val="single" w:sz="4" w:space="0" w:color="auto"/>
            </w:tcBorders>
            <w:vAlign w:val="center"/>
          </w:tcPr>
          <w:p w14:paraId="6C04364F"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78A46769"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6202AF1"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B1C4CD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TRES LUNAS</w:t>
            </w:r>
          </w:p>
        </w:tc>
        <w:tc>
          <w:tcPr>
            <w:tcW w:w="993" w:type="pct"/>
            <w:tcBorders>
              <w:top w:val="nil"/>
              <w:left w:val="nil"/>
              <w:bottom w:val="single" w:sz="4" w:space="0" w:color="auto"/>
              <w:right w:val="single" w:sz="4" w:space="0" w:color="auto"/>
            </w:tcBorders>
            <w:vAlign w:val="center"/>
            <w:hideMark/>
          </w:tcPr>
          <w:p w14:paraId="77BDE15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2,260.00</w:t>
            </w:r>
          </w:p>
        </w:tc>
      </w:tr>
      <w:tr w:rsidR="00D2558D" w:rsidRPr="00D801F9" w14:paraId="71BAE2A7" w14:textId="77777777">
        <w:trPr>
          <w:trHeight w:val="270"/>
        </w:trPr>
        <w:tc>
          <w:tcPr>
            <w:tcW w:w="572" w:type="pct"/>
            <w:tcBorders>
              <w:top w:val="nil"/>
              <w:left w:val="single" w:sz="4" w:space="0" w:color="auto"/>
              <w:bottom w:val="single" w:sz="4" w:space="0" w:color="auto"/>
              <w:right w:val="single" w:sz="4" w:space="0" w:color="auto"/>
            </w:tcBorders>
            <w:vAlign w:val="center"/>
          </w:tcPr>
          <w:p w14:paraId="117DEF5A"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27540126"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CBCE426"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5895B5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TRINUM</w:t>
            </w:r>
          </w:p>
        </w:tc>
        <w:tc>
          <w:tcPr>
            <w:tcW w:w="993" w:type="pct"/>
            <w:tcBorders>
              <w:top w:val="nil"/>
              <w:left w:val="nil"/>
              <w:bottom w:val="single" w:sz="4" w:space="0" w:color="auto"/>
              <w:right w:val="single" w:sz="4" w:space="0" w:color="auto"/>
            </w:tcBorders>
            <w:vAlign w:val="center"/>
            <w:hideMark/>
          </w:tcPr>
          <w:p w14:paraId="118335F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2,540.00</w:t>
            </w:r>
          </w:p>
        </w:tc>
      </w:tr>
      <w:tr w:rsidR="00D2558D" w:rsidRPr="00D801F9" w14:paraId="7999B741" w14:textId="77777777">
        <w:trPr>
          <w:trHeight w:val="270"/>
        </w:trPr>
        <w:tc>
          <w:tcPr>
            <w:tcW w:w="572" w:type="pct"/>
            <w:tcBorders>
              <w:top w:val="nil"/>
              <w:left w:val="single" w:sz="4" w:space="0" w:color="auto"/>
              <w:bottom w:val="single" w:sz="4" w:space="0" w:color="auto"/>
              <w:right w:val="single" w:sz="4" w:space="0" w:color="auto"/>
            </w:tcBorders>
            <w:vAlign w:val="center"/>
          </w:tcPr>
          <w:p w14:paraId="29962644"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046D374"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82AA6F7"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754107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UKANA</w:t>
            </w:r>
          </w:p>
        </w:tc>
        <w:tc>
          <w:tcPr>
            <w:tcW w:w="993" w:type="pct"/>
            <w:tcBorders>
              <w:top w:val="nil"/>
              <w:left w:val="nil"/>
              <w:bottom w:val="single" w:sz="4" w:space="0" w:color="auto"/>
              <w:right w:val="single" w:sz="4" w:space="0" w:color="auto"/>
            </w:tcBorders>
            <w:vAlign w:val="center"/>
            <w:hideMark/>
          </w:tcPr>
          <w:p w14:paraId="4F07CEE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2,540.00</w:t>
            </w:r>
          </w:p>
        </w:tc>
      </w:tr>
      <w:tr w:rsidR="00D2558D" w:rsidRPr="00D801F9" w14:paraId="1825C868" w14:textId="77777777">
        <w:trPr>
          <w:trHeight w:val="270"/>
        </w:trPr>
        <w:tc>
          <w:tcPr>
            <w:tcW w:w="572" w:type="pct"/>
            <w:tcBorders>
              <w:top w:val="nil"/>
              <w:left w:val="single" w:sz="4" w:space="0" w:color="auto"/>
              <w:bottom w:val="single" w:sz="4" w:space="0" w:color="auto"/>
              <w:right w:val="single" w:sz="4" w:space="0" w:color="auto"/>
            </w:tcBorders>
            <w:vAlign w:val="center"/>
          </w:tcPr>
          <w:p w14:paraId="1918270F"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E9F3A66"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D902DA0"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F33336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U-TARA TOWERS</w:t>
            </w:r>
          </w:p>
        </w:tc>
        <w:tc>
          <w:tcPr>
            <w:tcW w:w="993" w:type="pct"/>
            <w:tcBorders>
              <w:top w:val="nil"/>
              <w:left w:val="nil"/>
              <w:bottom w:val="single" w:sz="4" w:space="0" w:color="auto"/>
              <w:right w:val="single" w:sz="4" w:space="0" w:color="auto"/>
            </w:tcBorders>
            <w:vAlign w:val="center"/>
            <w:hideMark/>
          </w:tcPr>
          <w:p w14:paraId="5A48064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2,260.00</w:t>
            </w:r>
          </w:p>
        </w:tc>
      </w:tr>
      <w:tr w:rsidR="00D2558D" w:rsidRPr="00D801F9" w14:paraId="088AF695" w14:textId="77777777">
        <w:trPr>
          <w:trHeight w:val="270"/>
        </w:trPr>
        <w:tc>
          <w:tcPr>
            <w:tcW w:w="572" w:type="pct"/>
            <w:tcBorders>
              <w:top w:val="nil"/>
              <w:left w:val="single" w:sz="4" w:space="0" w:color="auto"/>
              <w:bottom w:val="single" w:sz="4" w:space="0" w:color="auto"/>
              <w:right w:val="single" w:sz="4" w:space="0" w:color="auto"/>
            </w:tcBorders>
            <w:vAlign w:val="center"/>
          </w:tcPr>
          <w:p w14:paraId="7C8605DC"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C9BBF16"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DFE73B4"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5A9898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VARENA</w:t>
            </w:r>
          </w:p>
        </w:tc>
        <w:tc>
          <w:tcPr>
            <w:tcW w:w="993" w:type="pct"/>
            <w:tcBorders>
              <w:top w:val="nil"/>
              <w:left w:val="nil"/>
              <w:bottom w:val="single" w:sz="4" w:space="0" w:color="auto"/>
              <w:right w:val="single" w:sz="4" w:space="0" w:color="auto"/>
            </w:tcBorders>
            <w:vAlign w:val="center"/>
            <w:hideMark/>
          </w:tcPr>
          <w:p w14:paraId="340D97F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1,600.00</w:t>
            </w:r>
          </w:p>
        </w:tc>
      </w:tr>
      <w:tr w:rsidR="00D2558D" w:rsidRPr="00D801F9" w14:paraId="026D5E9E"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56227989"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tcPr>
          <w:p w14:paraId="039D5A95"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tcPr>
          <w:p w14:paraId="46A8C97D"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5446A59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VIA CARMESI</w:t>
            </w:r>
          </w:p>
        </w:tc>
        <w:tc>
          <w:tcPr>
            <w:tcW w:w="993" w:type="pct"/>
            <w:tcBorders>
              <w:top w:val="single" w:sz="4" w:space="0" w:color="auto"/>
              <w:left w:val="nil"/>
              <w:bottom w:val="single" w:sz="4" w:space="0" w:color="auto"/>
              <w:right w:val="single" w:sz="4" w:space="0" w:color="auto"/>
            </w:tcBorders>
            <w:vAlign w:val="center"/>
            <w:hideMark/>
          </w:tcPr>
          <w:p w14:paraId="354A676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1,600.00</w:t>
            </w:r>
          </w:p>
        </w:tc>
      </w:tr>
      <w:tr w:rsidR="00D2558D" w:rsidRPr="00D801F9" w14:paraId="34278066" w14:textId="77777777">
        <w:trPr>
          <w:trHeight w:val="270"/>
        </w:trPr>
        <w:tc>
          <w:tcPr>
            <w:tcW w:w="572" w:type="pct"/>
            <w:tcBorders>
              <w:top w:val="nil"/>
              <w:left w:val="single" w:sz="4" w:space="0" w:color="auto"/>
              <w:bottom w:val="single" w:sz="4" w:space="0" w:color="auto"/>
              <w:right w:val="single" w:sz="4" w:space="0" w:color="auto"/>
            </w:tcBorders>
            <w:vAlign w:val="center"/>
          </w:tcPr>
          <w:p w14:paraId="38D38D78"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26E705AC"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07D15022"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3FBE81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VIA CHOLUL</w:t>
            </w:r>
          </w:p>
        </w:tc>
        <w:tc>
          <w:tcPr>
            <w:tcW w:w="993" w:type="pct"/>
            <w:tcBorders>
              <w:top w:val="nil"/>
              <w:left w:val="nil"/>
              <w:bottom w:val="single" w:sz="4" w:space="0" w:color="auto"/>
              <w:right w:val="single" w:sz="4" w:space="0" w:color="auto"/>
            </w:tcBorders>
            <w:vAlign w:val="center"/>
            <w:hideMark/>
          </w:tcPr>
          <w:p w14:paraId="7204907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2,170.00</w:t>
            </w:r>
          </w:p>
        </w:tc>
      </w:tr>
      <w:tr w:rsidR="00D2558D" w:rsidRPr="00D801F9" w14:paraId="6D885E80" w14:textId="77777777">
        <w:trPr>
          <w:trHeight w:val="270"/>
        </w:trPr>
        <w:tc>
          <w:tcPr>
            <w:tcW w:w="572" w:type="pct"/>
            <w:tcBorders>
              <w:top w:val="nil"/>
              <w:left w:val="single" w:sz="4" w:space="0" w:color="auto"/>
              <w:bottom w:val="single" w:sz="4" w:space="0" w:color="auto"/>
              <w:right w:val="single" w:sz="4" w:space="0" w:color="auto"/>
            </w:tcBorders>
            <w:vAlign w:val="center"/>
          </w:tcPr>
          <w:p w14:paraId="6A758811"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9F1EB2A"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10D76ED2"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3C3297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VIA KALI</w:t>
            </w:r>
          </w:p>
        </w:tc>
        <w:tc>
          <w:tcPr>
            <w:tcW w:w="993" w:type="pct"/>
            <w:tcBorders>
              <w:top w:val="nil"/>
              <w:left w:val="nil"/>
              <w:bottom w:val="single" w:sz="4" w:space="0" w:color="auto"/>
              <w:right w:val="single" w:sz="4" w:space="0" w:color="auto"/>
            </w:tcBorders>
            <w:vAlign w:val="center"/>
            <w:hideMark/>
          </w:tcPr>
          <w:p w14:paraId="611B408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2,060.00</w:t>
            </w:r>
          </w:p>
        </w:tc>
      </w:tr>
      <w:tr w:rsidR="00D2558D" w:rsidRPr="00D801F9" w14:paraId="6D688D2E" w14:textId="77777777">
        <w:trPr>
          <w:trHeight w:val="270"/>
        </w:trPr>
        <w:tc>
          <w:tcPr>
            <w:tcW w:w="572" w:type="pct"/>
            <w:tcBorders>
              <w:top w:val="nil"/>
              <w:left w:val="single" w:sz="4" w:space="0" w:color="auto"/>
              <w:bottom w:val="single" w:sz="4" w:space="0" w:color="auto"/>
              <w:right w:val="single" w:sz="4" w:space="0" w:color="auto"/>
            </w:tcBorders>
            <w:vAlign w:val="center"/>
          </w:tcPr>
          <w:p w14:paraId="239E4951"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A6F62CC"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E2DF2B0"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3C44E2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VILLAS DEL BOSQUE CHOLUL</w:t>
            </w:r>
          </w:p>
        </w:tc>
        <w:tc>
          <w:tcPr>
            <w:tcW w:w="993" w:type="pct"/>
            <w:tcBorders>
              <w:top w:val="nil"/>
              <w:left w:val="nil"/>
              <w:bottom w:val="single" w:sz="4" w:space="0" w:color="auto"/>
              <w:right w:val="single" w:sz="4" w:space="0" w:color="auto"/>
            </w:tcBorders>
            <w:vAlign w:val="center"/>
            <w:hideMark/>
          </w:tcPr>
          <w:p w14:paraId="4CF851D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2,260.00 </w:t>
            </w:r>
          </w:p>
        </w:tc>
      </w:tr>
      <w:tr w:rsidR="00D2558D" w:rsidRPr="00D801F9" w14:paraId="674CAB39"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5EFD0303"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single" w:sz="4" w:space="0" w:color="auto"/>
              <w:bottom w:val="single" w:sz="4" w:space="0" w:color="auto"/>
              <w:right w:val="single" w:sz="4" w:space="0" w:color="auto"/>
            </w:tcBorders>
            <w:vAlign w:val="center"/>
          </w:tcPr>
          <w:p w14:paraId="2B697A1C"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single" w:sz="4" w:space="0" w:color="auto"/>
              <w:bottom w:val="single" w:sz="4" w:space="0" w:color="auto"/>
              <w:right w:val="single" w:sz="4" w:space="0" w:color="auto"/>
            </w:tcBorders>
            <w:vAlign w:val="center"/>
          </w:tcPr>
          <w:p w14:paraId="087E4CDB"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single" w:sz="4" w:space="0" w:color="auto"/>
              <w:bottom w:val="single" w:sz="4" w:space="0" w:color="auto"/>
              <w:right w:val="single" w:sz="4" w:space="0" w:color="auto"/>
            </w:tcBorders>
            <w:vAlign w:val="center"/>
            <w:hideMark/>
          </w:tcPr>
          <w:p w14:paraId="7057286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VILLAS RUE</w:t>
            </w:r>
          </w:p>
        </w:tc>
        <w:tc>
          <w:tcPr>
            <w:tcW w:w="993" w:type="pct"/>
            <w:tcBorders>
              <w:top w:val="single" w:sz="4" w:space="0" w:color="auto"/>
              <w:left w:val="single" w:sz="4" w:space="0" w:color="auto"/>
              <w:bottom w:val="single" w:sz="4" w:space="0" w:color="auto"/>
              <w:right w:val="single" w:sz="4" w:space="0" w:color="auto"/>
            </w:tcBorders>
            <w:vAlign w:val="center"/>
            <w:hideMark/>
          </w:tcPr>
          <w:p w14:paraId="5AB4DB4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2,350.00 </w:t>
            </w:r>
          </w:p>
        </w:tc>
      </w:tr>
      <w:tr w:rsidR="00D2558D" w:rsidRPr="00D801F9" w14:paraId="2C1E8199"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03519CA7"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tcPr>
          <w:p w14:paraId="6CF35834"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tcPr>
          <w:p w14:paraId="4E8BC32B"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62CB385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WATAL</w:t>
            </w:r>
          </w:p>
        </w:tc>
        <w:tc>
          <w:tcPr>
            <w:tcW w:w="993" w:type="pct"/>
            <w:tcBorders>
              <w:top w:val="single" w:sz="4" w:space="0" w:color="auto"/>
              <w:left w:val="nil"/>
              <w:bottom w:val="single" w:sz="4" w:space="0" w:color="auto"/>
              <w:right w:val="single" w:sz="4" w:space="0" w:color="auto"/>
            </w:tcBorders>
            <w:vAlign w:val="center"/>
            <w:hideMark/>
          </w:tcPr>
          <w:p w14:paraId="293D34C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2,070.00 </w:t>
            </w:r>
          </w:p>
        </w:tc>
      </w:tr>
      <w:tr w:rsidR="00D2558D" w:rsidRPr="00D801F9" w14:paraId="03DDFD7A" w14:textId="77777777">
        <w:trPr>
          <w:trHeight w:val="270"/>
        </w:trPr>
        <w:tc>
          <w:tcPr>
            <w:tcW w:w="572" w:type="pct"/>
            <w:tcBorders>
              <w:top w:val="nil"/>
              <w:left w:val="single" w:sz="4" w:space="0" w:color="auto"/>
              <w:bottom w:val="single" w:sz="4" w:space="0" w:color="auto"/>
              <w:right w:val="single" w:sz="4" w:space="0" w:color="auto"/>
            </w:tcBorders>
            <w:vAlign w:val="center"/>
          </w:tcPr>
          <w:p w14:paraId="295E931D"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2C3E92C8"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7791D4ED"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0A272D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XANADU</w:t>
            </w:r>
          </w:p>
        </w:tc>
        <w:tc>
          <w:tcPr>
            <w:tcW w:w="993" w:type="pct"/>
            <w:tcBorders>
              <w:top w:val="nil"/>
              <w:left w:val="nil"/>
              <w:bottom w:val="single" w:sz="4" w:space="0" w:color="auto"/>
              <w:right w:val="single" w:sz="4" w:space="0" w:color="auto"/>
            </w:tcBorders>
            <w:vAlign w:val="center"/>
            <w:hideMark/>
          </w:tcPr>
          <w:p w14:paraId="631DA8B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2,260.00 </w:t>
            </w:r>
          </w:p>
        </w:tc>
      </w:tr>
      <w:tr w:rsidR="00D2558D" w:rsidRPr="00D801F9" w14:paraId="76E80812" w14:textId="77777777">
        <w:trPr>
          <w:trHeight w:val="270"/>
        </w:trPr>
        <w:tc>
          <w:tcPr>
            <w:tcW w:w="572" w:type="pct"/>
            <w:tcBorders>
              <w:top w:val="nil"/>
              <w:left w:val="single" w:sz="4" w:space="0" w:color="auto"/>
              <w:bottom w:val="single" w:sz="4" w:space="0" w:color="auto"/>
              <w:right w:val="single" w:sz="4" w:space="0" w:color="auto"/>
            </w:tcBorders>
            <w:vAlign w:val="center"/>
          </w:tcPr>
          <w:p w14:paraId="7651DD00"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D98453B"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15A4C892"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DAF3E3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XCANATUN</w:t>
            </w:r>
          </w:p>
        </w:tc>
        <w:tc>
          <w:tcPr>
            <w:tcW w:w="993" w:type="pct"/>
            <w:tcBorders>
              <w:top w:val="nil"/>
              <w:left w:val="nil"/>
              <w:bottom w:val="single" w:sz="4" w:space="0" w:color="auto"/>
              <w:right w:val="single" w:sz="4" w:space="0" w:color="auto"/>
            </w:tcBorders>
            <w:vAlign w:val="center"/>
            <w:hideMark/>
          </w:tcPr>
          <w:p w14:paraId="76F382A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2,070.00 </w:t>
            </w:r>
          </w:p>
        </w:tc>
      </w:tr>
      <w:tr w:rsidR="00D2558D" w:rsidRPr="00D801F9" w14:paraId="44A7B338" w14:textId="77777777">
        <w:trPr>
          <w:trHeight w:val="270"/>
        </w:trPr>
        <w:tc>
          <w:tcPr>
            <w:tcW w:w="572" w:type="pct"/>
            <w:tcBorders>
              <w:top w:val="nil"/>
              <w:left w:val="single" w:sz="4" w:space="0" w:color="auto"/>
              <w:bottom w:val="single" w:sz="4" w:space="0" w:color="auto"/>
              <w:right w:val="single" w:sz="4" w:space="0" w:color="auto"/>
            </w:tcBorders>
            <w:vAlign w:val="center"/>
          </w:tcPr>
          <w:p w14:paraId="3E8A9ECA"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6FA75C9"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1858805"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AC0062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YUKAN</w:t>
            </w:r>
          </w:p>
        </w:tc>
        <w:tc>
          <w:tcPr>
            <w:tcW w:w="993" w:type="pct"/>
            <w:tcBorders>
              <w:top w:val="nil"/>
              <w:left w:val="nil"/>
              <w:bottom w:val="single" w:sz="4" w:space="0" w:color="auto"/>
              <w:right w:val="single" w:sz="4" w:space="0" w:color="auto"/>
            </w:tcBorders>
            <w:vAlign w:val="center"/>
            <w:hideMark/>
          </w:tcPr>
          <w:p w14:paraId="63B8D3F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2,260.00 </w:t>
            </w:r>
          </w:p>
        </w:tc>
      </w:tr>
      <w:tr w:rsidR="00D2558D" w:rsidRPr="00D801F9" w14:paraId="36B17AE5" w14:textId="77777777">
        <w:trPr>
          <w:trHeight w:val="270"/>
        </w:trPr>
        <w:tc>
          <w:tcPr>
            <w:tcW w:w="572" w:type="pct"/>
            <w:tcBorders>
              <w:top w:val="nil"/>
              <w:left w:val="single" w:sz="4" w:space="0" w:color="auto"/>
              <w:bottom w:val="single" w:sz="4" w:space="0" w:color="auto"/>
              <w:right w:val="single" w:sz="4" w:space="0" w:color="auto"/>
            </w:tcBorders>
            <w:vAlign w:val="center"/>
          </w:tcPr>
          <w:p w14:paraId="7093500B"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5E72BAFE"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727C8BFF"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F139AC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ZAGUAN</w:t>
            </w:r>
          </w:p>
        </w:tc>
        <w:tc>
          <w:tcPr>
            <w:tcW w:w="993" w:type="pct"/>
            <w:tcBorders>
              <w:top w:val="nil"/>
              <w:left w:val="nil"/>
              <w:bottom w:val="single" w:sz="4" w:space="0" w:color="auto"/>
              <w:right w:val="single" w:sz="4" w:space="0" w:color="auto"/>
            </w:tcBorders>
            <w:vAlign w:val="center"/>
            <w:hideMark/>
          </w:tcPr>
          <w:p w14:paraId="1E26199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3,925.00</w:t>
            </w:r>
          </w:p>
        </w:tc>
      </w:tr>
      <w:tr w:rsidR="00D2558D" w:rsidRPr="00D801F9" w14:paraId="15023F5D" w14:textId="77777777">
        <w:trPr>
          <w:trHeight w:val="270"/>
        </w:trPr>
        <w:tc>
          <w:tcPr>
            <w:tcW w:w="572" w:type="pct"/>
            <w:tcBorders>
              <w:top w:val="nil"/>
              <w:left w:val="single" w:sz="4" w:space="0" w:color="auto"/>
              <w:bottom w:val="single" w:sz="4" w:space="0" w:color="auto"/>
              <w:right w:val="single" w:sz="4" w:space="0" w:color="auto"/>
            </w:tcBorders>
            <w:vAlign w:val="center"/>
          </w:tcPr>
          <w:p w14:paraId="51C47B62"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79BE306C"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10548690"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5BB086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ZAMIA LIVING</w:t>
            </w:r>
          </w:p>
        </w:tc>
        <w:tc>
          <w:tcPr>
            <w:tcW w:w="993" w:type="pct"/>
            <w:tcBorders>
              <w:top w:val="nil"/>
              <w:left w:val="nil"/>
              <w:bottom w:val="single" w:sz="4" w:space="0" w:color="auto"/>
              <w:right w:val="single" w:sz="4" w:space="0" w:color="auto"/>
            </w:tcBorders>
            <w:vAlign w:val="center"/>
            <w:hideMark/>
          </w:tcPr>
          <w:p w14:paraId="433CF7F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2,475.00</w:t>
            </w:r>
          </w:p>
        </w:tc>
      </w:tr>
      <w:tr w:rsidR="00D2558D" w:rsidRPr="00D801F9" w14:paraId="5B3A6653" w14:textId="77777777">
        <w:trPr>
          <w:trHeight w:val="270"/>
        </w:trPr>
        <w:tc>
          <w:tcPr>
            <w:tcW w:w="572" w:type="pct"/>
            <w:tcBorders>
              <w:top w:val="nil"/>
              <w:left w:val="single" w:sz="4" w:space="0" w:color="auto"/>
              <w:bottom w:val="single" w:sz="4" w:space="0" w:color="auto"/>
              <w:right w:val="single" w:sz="4" w:space="0" w:color="auto"/>
            </w:tcBorders>
            <w:vAlign w:val="center"/>
          </w:tcPr>
          <w:p w14:paraId="12458AD6"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10EBE220"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44EA9CF"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8D54F4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ZENTURA</w:t>
            </w:r>
          </w:p>
        </w:tc>
        <w:tc>
          <w:tcPr>
            <w:tcW w:w="993" w:type="pct"/>
            <w:tcBorders>
              <w:top w:val="nil"/>
              <w:left w:val="nil"/>
              <w:bottom w:val="single" w:sz="4" w:space="0" w:color="auto"/>
              <w:right w:val="single" w:sz="4" w:space="0" w:color="auto"/>
            </w:tcBorders>
            <w:vAlign w:val="center"/>
            <w:hideMark/>
          </w:tcPr>
          <w:p w14:paraId="4A4F31E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2,540.00</w:t>
            </w:r>
          </w:p>
        </w:tc>
      </w:tr>
      <w:tr w:rsidR="00D2558D" w:rsidRPr="00D801F9" w14:paraId="1F5E4CDF" w14:textId="77777777">
        <w:trPr>
          <w:trHeight w:val="540"/>
        </w:trPr>
        <w:tc>
          <w:tcPr>
            <w:tcW w:w="572" w:type="pct"/>
            <w:tcBorders>
              <w:top w:val="nil"/>
              <w:left w:val="single" w:sz="4" w:space="0" w:color="auto"/>
              <w:bottom w:val="single" w:sz="4" w:space="0" w:color="auto"/>
              <w:right w:val="single" w:sz="4" w:space="0" w:color="auto"/>
            </w:tcBorders>
            <w:vAlign w:val="center"/>
          </w:tcPr>
          <w:p w14:paraId="6A745E35"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D4F1237"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D7A7E3B"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F49646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ALGARROBOS DESARROLLO RESIDENCIAL</w:t>
            </w:r>
          </w:p>
        </w:tc>
        <w:tc>
          <w:tcPr>
            <w:tcW w:w="993" w:type="pct"/>
            <w:tcBorders>
              <w:top w:val="nil"/>
              <w:left w:val="nil"/>
              <w:bottom w:val="single" w:sz="4" w:space="0" w:color="auto"/>
              <w:right w:val="single" w:sz="4" w:space="0" w:color="auto"/>
            </w:tcBorders>
            <w:vAlign w:val="center"/>
            <w:hideMark/>
          </w:tcPr>
          <w:p w14:paraId="4D9D2AB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w:t>
            </w:r>
          </w:p>
          <w:p w14:paraId="217BA46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5,180.00 </w:t>
            </w:r>
          </w:p>
        </w:tc>
      </w:tr>
      <w:tr w:rsidR="00D2558D" w:rsidRPr="00D801F9" w14:paraId="688C7A88" w14:textId="77777777">
        <w:trPr>
          <w:trHeight w:val="270"/>
        </w:trPr>
        <w:tc>
          <w:tcPr>
            <w:tcW w:w="572" w:type="pct"/>
            <w:tcBorders>
              <w:top w:val="nil"/>
              <w:left w:val="single" w:sz="4" w:space="0" w:color="auto"/>
              <w:bottom w:val="single" w:sz="4" w:space="0" w:color="auto"/>
              <w:right w:val="single" w:sz="4" w:space="0" w:color="auto"/>
            </w:tcBorders>
            <w:vAlign w:val="center"/>
          </w:tcPr>
          <w:p w14:paraId="7FB7D7DB"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AE0EC63"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1D9674F"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C5D174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ALURA</w:t>
            </w:r>
          </w:p>
        </w:tc>
        <w:tc>
          <w:tcPr>
            <w:tcW w:w="993" w:type="pct"/>
            <w:tcBorders>
              <w:top w:val="nil"/>
              <w:left w:val="nil"/>
              <w:bottom w:val="single" w:sz="4" w:space="0" w:color="auto"/>
              <w:right w:val="single" w:sz="4" w:space="0" w:color="auto"/>
            </w:tcBorders>
            <w:vAlign w:val="center"/>
            <w:hideMark/>
          </w:tcPr>
          <w:p w14:paraId="1A52762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2,170.00 </w:t>
            </w:r>
          </w:p>
        </w:tc>
      </w:tr>
      <w:tr w:rsidR="00D2558D" w:rsidRPr="00D801F9" w14:paraId="0E816C19" w14:textId="77777777">
        <w:trPr>
          <w:trHeight w:val="270"/>
        </w:trPr>
        <w:tc>
          <w:tcPr>
            <w:tcW w:w="572" w:type="pct"/>
            <w:tcBorders>
              <w:top w:val="nil"/>
              <w:left w:val="single" w:sz="4" w:space="0" w:color="auto"/>
              <w:bottom w:val="single" w:sz="4" w:space="0" w:color="auto"/>
              <w:right w:val="single" w:sz="4" w:space="0" w:color="auto"/>
            </w:tcBorders>
            <w:vAlign w:val="center"/>
          </w:tcPr>
          <w:p w14:paraId="7045999B"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922C638"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061B3660"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D01C72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BOGDAN</w:t>
            </w:r>
          </w:p>
        </w:tc>
        <w:tc>
          <w:tcPr>
            <w:tcW w:w="993" w:type="pct"/>
            <w:tcBorders>
              <w:top w:val="nil"/>
              <w:left w:val="nil"/>
              <w:bottom w:val="single" w:sz="4" w:space="0" w:color="auto"/>
              <w:right w:val="single" w:sz="4" w:space="0" w:color="auto"/>
            </w:tcBorders>
            <w:vAlign w:val="center"/>
            <w:hideMark/>
          </w:tcPr>
          <w:p w14:paraId="284231E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2,070.00 </w:t>
            </w:r>
          </w:p>
        </w:tc>
      </w:tr>
      <w:tr w:rsidR="00D2558D" w:rsidRPr="00D801F9" w14:paraId="58A87048" w14:textId="77777777">
        <w:trPr>
          <w:trHeight w:val="270"/>
        </w:trPr>
        <w:tc>
          <w:tcPr>
            <w:tcW w:w="572" w:type="pct"/>
            <w:tcBorders>
              <w:top w:val="nil"/>
              <w:left w:val="single" w:sz="4" w:space="0" w:color="auto"/>
              <w:bottom w:val="single" w:sz="4" w:space="0" w:color="auto"/>
              <w:right w:val="single" w:sz="4" w:space="0" w:color="auto"/>
            </w:tcBorders>
            <w:vAlign w:val="center"/>
          </w:tcPr>
          <w:p w14:paraId="161CB441"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63BEBCA"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3D19DD8"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BA12BC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BOSQUES DE CHOLUL</w:t>
            </w:r>
          </w:p>
        </w:tc>
        <w:tc>
          <w:tcPr>
            <w:tcW w:w="993" w:type="pct"/>
            <w:tcBorders>
              <w:top w:val="nil"/>
              <w:left w:val="nil"/>
              <w:bottom w:val="single" w:sz="4" w:space="0" w:color="auto"/>
              <w:right w:val="single" w:sz="4" w:space="0" w:color="auto"/>
            </w:tcBorders>
            <w:vAlign w:val="center"/>
            <w:hideMark/>
          </w:tcPr>
          <w:p w14:paraId="311A4A7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2,070.00 </w:t>
            </w:r>
          </w:p>
        </w:tc>
      </w:tr>
      <w:tr w:rsidR="00D2558D" w:rsidRPr="00D801F9" w14:paraId="61274905" w14:textId="77777777">
        <w:trPr>
          <w:trHeight w:val="270"/>
        </w:trPr>
        <w:tc>
          <w:tcPr>
            <w:tcW w:w="572" w:type="pct"/>
            <w:tcBorders>
              <w:top w:val="nil"/>
              <w:left w:val="single" w:sz="4" w:space="0" w:color="auto"/>
              <w:bottom w:val="single" w:sz="4" w:space="0" w:color="auto"/>
              <w:right w:val="single" w:sz="4" w:space="0" w:color="auto"/>
            </w:tcBorders>
            <w:vAlign w:val="center"/>
          </w:tcPr>
          <w:p w14:paraId="50E84FF3"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7B4FF64A"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5A86CFE"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96A2CB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CHOLUL</w:t>
            </w:r>
          </w:p>
        </w:tc>
        <w:tc>
          <w:tcPr>
            <w:tcW w:w="993" w:type="pct"/>
            <w:tcBorders>
              <w:top w:val="nil"/>
              <w:left w:val="nil"/>
              <w:bottom w:val="single" w:sz="4" w:space="0" w:color="auto"/>
              <w:right w:val="single" w:sz="4" w:space="0" w:color="auto"/>
            </w:tcBorders>
            <w:vAlign w:val="center"/>
            <w:hideMark/>
          </w:tcPr>
          <w:p w14:paraId="2941ECD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1,920.00 </w:t>
            </w:r>
          </w:p>
        </w:tc>
      </w:tr>
      <w:tr w:rsidR="00D2558D" w:rsidRPr="00D801F9" w14:paraId="6CF932DE" w14:textId="77777777">
        <w:trPr>
          <w:trHeight w:val="270"/>
        </w:trPr>
        <w:tc>
          <w:tcPr>
            <w:tcW w:w="572" w:type="pct"/>
            <w:tcBorders>
              <w:top w:val="nil"/>
              <w:left w:val="single" w:sz="4" w:space="0" w:color="auto"/>
              <w:bottom w:val="single" w:sz="4" w:space="0" w:color="auto"/>
              <w:right w:val="single" w:sz="4" w:space="0" w:color="auto"/>
            </w:tcBorders>
            <w:vAlign w:val="center"/>
          </w:tcPr>
          <w:p w14:paraId="3B293403"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6BD1FD9"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107B899F"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E5B5EA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CHOLUL 103</w:t>
            </w:r>
          </w:p>
        </w:tc>
        <w:tc>
          <w:tcPr>
            <w:tcW w:w="993" w:type="pct"/>
            <w:tcBorders>
              <w:top w:val="nil"/>
              <w:left w:val="nil"/>
              <w:bottom w:val="single" w:sz="4" w:space="0" w:color="auto"/>
              <w:right w:val="single" w:sz="4" w:space="0" w:color="auto"/>
            </w:tcBorders>
            <w:vAlign w:val="center"/>
            <w:hideMark/>
          </w:tcPr>
          <w:p w14:paraId="424BB20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2,070.00 </w:t>
            </w:r>
          </w:p>
        </w:tc>
      </w:tr>
      <w:tr w:rsidR="00D2558D" w:rsidRPr="00D801F9" w14:paraId="38878FBD" w14:textId="77777777">
        <w:trPr>
          <w:trHeight w:val="270"/>
        </w:trPr>
        <w:tc>
          <w:tcPr>
            <w:tcW w:w="572" w:type="pct"/>
            <w:tcBorders>
              <w:top w:val="nil"/>
              <w:left w:val="single" w:sz="4" w:space="0" w:color="auto"/>
              <w:bottom w:val="single" w:sz="4" w:space="0" w:color="auto"/>
              <w:right w:val="single" w:sz="4" w:space="0" w:color="auto"/>
            </w:tcBorders>
            <w:vAlign w:val="center"/>
          </w:tcPr>
          <w:p w14:paraId="2F2172AC"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1390C6C"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749E6033"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ADD83F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CHOLUL 26</w:t>
            </w:r>
          </w:p>
        </w:tc>
        <w:tc>
          <w:tcPr>
            <w:tcW w:w="993" w:type="pct"/>
            <w:tcBorders>
              <w:top w:val="nil"/>
              <w:left w:val="nil"/>
              <w:bottom w:val="single" w:sz="4" w:space="0" w:color="auto"/>
              <w:right w:val="single" w:sz="4" w:space="0" w:color="auto"/>
            </w:tcBorders>
            <w:vAlign w:val="center"/>
            <w:hideMark/>
          </w:tcPr>
          <w:p w14:paraId="1F1D0CF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2,070.00 </w:t>
            </w:r>
          </w:p>
        </w:tc>
      </w:tr>
      <w:tr w:rsidR="00D2558D" w:rsidRPr="00D801F9" w14:paraId="37DF7921" w14:textId="77777777">
        <w:trPr>
          <w:trHeight w:val="270"/>
        </w:trPr>
        <w:tc>
          <w:tcPr>
            <w:tcW w:w="572" w:type="pct"/>
            <w:tcBorders>
              <w:top w:val="nil"/>
              <w:left w:val="single" w:sz="4" w:space="0" w:color="auto"/>
              <w:bottom w:val="single" w:sz="4" w:space="0" w:color="auto"/>
              <w:right w:val="single" w:sz="4" w:space="0" w:color="auto"/>
            </w:tcBorders>
            <w:vAlign w:val="center"/>
          </w:tcPr>
          <w:p w14:paraId="43A212FC"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BBF38C5"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1F1B4A2"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0AB873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CLOVERLEAF CHOLUL</w:t>
            </w:r>
          </w:p>
        </w:tc>
        <w:tc>
          <w:tcPr>
            <w:tcW w:w="993" w:type="pct"/>
            <w:tcBorders>
              <w:top w:val="nil"/>
              <w:left w:val="nil"/>
              <w:bottom w:val="single" w:sz="4" w:space="0" w:color="auto"/>
              <w:right w:val="single" w:sz="4" w:space="0" w:color="auto"/>
            </w:tcBorders>
            <w:vAlign w:val="center"/>
            <w:hideMark/>
          </w:tcPr>
          <w:p w14:paraId="6F70079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2,070.00 </w:t>
            </w:r>
          </w:p>
        </w:tc>
      </w:tr>
      <w:tr w:rsidR="00D2558D" w:rsidRPr="00D801F9" w14:paraId="472457C6" w14:textId="77777777">
        <w:trPr>
          <w:trHeight w:val="270"/>
        </w:trPr>
        <w:tc>
          <w:tcPr>
            <w:tcW w:w="572" w:type="pct"/>
            <w:tcBorders>
              <w:top w:val="nil"/>
              <w:left w:val="single" w:sz="4" w:space="0" w:color="auto"/>
              <w:bottom w:val="single" w:sz="4" w:space="0" w:color="auto"/>
              <w:right w:val="single" w:sz="4" w:space="0" w:color="auto"/>
            </w:tcBorders>
            <w:vAlign w:val="center"/>
          </w:tcPr>
          <w:p w14:paraId="1336C207"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6BE549F"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EC11594"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065A2F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JALAPA</w:t>
            </w:r>
          </w:p>
        </w:tc>
        <w:tc>
          <w:tcPr>
            <w:tcW w:w="993" w:type="pct"/>
            <w:tcBorders>
              <w:top w:val="nil"/>
              <w:left w:val="nil"/>
              <w:bottom w:val="single" w:sz="4" w:space="0" w:color="auto"/>
              <w:right w:val="single" w:sz="4" w:space="0" w:color="auto"/>
            </w:tcBorders>
            <w:vAlign w:val="center"/>
            <w:hideMark/>
          </w:tcPr>
          <w:p w14:paraId="262A7DA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2,070.00 </w:t>
            </w:r>
          </w:p>
        </w:tc>
      </w:tr>
      <w:tr w:rsidR="00D2558D" w:rsidRPr="00D801F9" w14:paraId="43EE02E2" w14:textId="77777777">
        <w:trPr>
          <w:trHeight w:val="270"/>
        </w:trPr>
        <w:tc>
          <w:tcPr>
            <w:tcW w:w="572" w:type="pct"/>
            <w:tcBorders>
              <w:top w:val="nil"/>
              <w:left w:val="single" w:sz="4" w:space="0" w:color="auto"/>
              <w:bottom w:val="single" w:sz="4" w:space="0" w:color="auto"/>
              <w:right w:val="single" w:sz="4" w:space="0" w:color="auto"/>
            </w:tcBorders>
            <w:vAlign w:val="center"/>
          </w:tcPr>
          <w:p w14:paraId="58481F6B"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1EA3990"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71AF4684"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C3123C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LAS FINCAS CHOLUL</w:t>
            </w:r>
          </w:p>
        </w:tc>
        <w:tc>
          <w:tcPr>
            <w:tcW w:w="993" w:type="pct"/>
            <w:tcBorders>
              <w:top w:val="nil"/>
              <w:left w:val="nil"/>
              <w:bottom w:val="single" w:sz="4" w:space="0" w:color="auto"/>
              <w:right w:val="single" w:sz="4" w:space="0" w:color="auto"/>
            </w:tcBorders>
            <w:vAlign w:val="center"/>
            <w:hideMark/>
          </w:tcPr>
          <w:p w14:paraId="34372E0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2,070.00 </w:t>
            </w:r>
          </w:p>
        </w:tc>
      </w:tr>
      <w:tr w:rsidR="00D2558D" w:rsidRPr="00D801F9" w14:paraId="6AE3C11C" w14:textId="77777777">
        <w:trPr>
          <w:trHeight w:val="270"/>
        </w:trPr>
        <w:tc>
          <w:tcPr>
            <w:tcW w:w="572" w:type="pct"/>
            <w:tcBorders>
              <w:top w:val="nil"/>
              <w:left w:val="single" w:sz="4" w:space="0" w:color="auto"/>
              <w:bottom w:val="single" w:sz="4" w:space="0" w:color="auto"/>
              <w:right w:val="single" w:sz="4" w:space="0" w:color="auto"/>
            </w:tcBorders>
            <w:vAlign w:val="center"/>
          </w:tcPr>
          <w:p w14:paraId="1CF17C5C"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773C8A3E"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8906EE6"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7FB497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MALLORCA</w:t>
            </w:r>
          </w:p>
        </w:tc>
        <w:tc>
          <w:tcPr>
            <w:tcW w:w="993" w:type="pct"/>
            <w:tcBorders>
              <w:top w:val="nil"/>
              <w:left w:val="nil"/>
              <w:bottom w:val="single" w:sz="4" w:space="0" w:color="auto"/>
              <w:right w:val="single" w:sz="4" w:space="0" w:color="auto"/>
            </w:tcBorders>
            <w:vAlign w:val="center"/>
            <w:hideMark/>
          </w:tcPr>
          <w:p w14:paraId="4E3F3BB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2,260.00 </w:t>
            </w:r>
          </w:p>
        </w:tc>
      </w:tr>
      <w:tr w:rsidR="00D2558D" w:rsidRPr="00D801F9" w14:paraId="4C55864E" w14:textId="77777777">
        <w:trPr>
          <w:trHeight w:val="270"/>
        </w:trPr>
        <w:tc>
          <w:tcPr>
            <w:tcW w:w="572" w:type="pct"/>
            <w:tcBorders>
              <w:top w:val="nil"/>
              <w:left w:val="single" w:sz="4" w:space="0" w:color="auto"/>
              <w:bottom w:val="single" w:sz="4" w:space="0" w:color="auto"/>
              <w:right w:val="single" w:sz="4" w:space="0" w:color="auto"/>
            </w:tcBorders>
            <w:vAlign w:val="center"/>
          </w:tcPr>
          <w:p w14:paraId="3E744E40"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EEAC97D"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0408AE3"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71D156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RESIDENCIAL CAMPESTRE VILADIU</w:t>
            </w:r>
          </w:p>
        </w:tc>
        <w:tc>
          <w:tcPr>
            <w:tcW w:w="993" w:type="pct"/>
            <w:tcBorders>
              <w:top w:val="nil"/>
              <w:left w:val="nil"/>
              <w:bottom w:val="single" w:sz="4" w:space="0" w:color="auto"/>
              <w:right w:val="single" w:sz="4" w:space="0" w:color="auto"/>
            </w:tcBorders>
            <w:vAlign w:val="center"/>
          </w:tcPr>
          <w:p w14:paraId="21CC1D8A" w14:textId="77777777" w:rsidR="008B1AB5" w:rsidRPr="00D801F9" w:rsidRDefault="008B1AB5" w:rsidP="007458FC">
            <w:pPr>
              <w:spacing w:after="0"/>
              <w:rPr>
                <w:rFonts w:ascii="Arial" w:hAnsi="Arial" w:cs="Arial"/>
                <w:sz w:val="20"/>
                <w:szCs w:val="20"/>
              </w:rPr>
            </w:pPr>
          </w:p>
          <w:p w14:paraId="2E96054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2,070.00 </w:t>
            </w:r>
          </w:p>
        </w:tc>
      </w:tr>
      <w:tr w:rsidR="00D2558D" w:rsidRPr="00D801F9" w14:paraId="1B74C892" w14:textId="77777777">
        <w:trPr>
          <w:trHeight w:val="270"/>
        </w:trPr>
        <w:tc>
          <w:tcPr>
            <w:tcW w:w="572" w:type="pct"/>
            <w:tcBorders>
              <w:top w:val="nil"/>
              <w:left w:val="single" w:sz="4" w:space="0" w:color="auto"/>
              <w:bottom w:val="single" w:sz="4" w:space="0" w:color="auto"/>
              <w:right w:val="single" w:sz="4" w:space="0" w:color="auto"/>
            </w:tcBorders>
            <w:vAlign w:val="center"/>
          </w:tcPr>
          <w:p w14:paraId="080E2E70"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231838D5"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73491B6B"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6ADC21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SAN PEDRO CHOLUL</w:t>
            </w:r>
          </w:p>
        </w:tc>
        <w:tc>
          <w:tcPr>
            <w:tcW w:w="993" w:type="pct"/>
            <w:tcBorders>
              <w:top w:val="nil"/>
              <w:left w:val="nil"/>
              <w:bottom w:val="single" w:sz="4" w:space="0" w:color="auto"/>
              <w:right w:val="single" w:sz="4" w:space="0" w:color="auto"/>
            </w:tcBorders>
            <w:vAlign w:val="center"/>
            <w:hideMark/>
          </w:tcPr>
          <w:p w14:paraId="62FCE89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2,000.00 </w:t>
            </w:r>
          </w:p>
        </w:tc>
      </w:tr>
      <w:tr w:rsidR="00D2558D" w:rsidRPr="00D801F9" w14:paraId="3F170788" w14:textId="77777777">
        <w:trPr>
          <w:trHeight w:val="270"/>
        </w:trPr>
        <w:tc>
          <w:tcPr>
            <w:tcW w:w="572" w:type="pct"/>
            <w:tcBorders>
              <w:top w:val="nil"/>
              <w:left w:val="single" w:sz="4" w:space="0" w:color="auto"/>
              <w:bottom w:val="single" w:sz="4" w:space="0" w:color="auto"/>
              <w:right w:val="single" w:sz="4" w:space="0" w:color="auto"/>
            </w:tcBorders>
            <w:vAlign w:val="center"/>
          </w:tcPr>
          <w:p w14:paraId="6A3F5457"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1A937C80"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71C0DBF"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A482AA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SANTA GERTRUDIS</w:t>
            </w:r>
          </w:p>
        </w:tc>
        <w:tc>
          <w:tcPr>
            <w:tcW w:w="993" w:type="pct"/>
            <w:tcBorders>
              <w:top w:val="nil"/>
              <w:left w:val="nil"/>
              <w:bottom w:val="single" w:sz="4" w:space="0" w:color="auto"/>
              <w:right w:val="single" w:sz="4" w:space="0" w:color="auto"/>
            </w:tcBorders>
            <w:vAlign w:val="center"/>
            <w:hideMark/>
          </w:tcPr>
          <w:p w14:paraId="3D9959C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2,640.00 </w:t>
            </w:r>
          </w:p>
        </w:tc>
      </w:tr>
      <w:tr w:rsidR="00D2558D" w:rsidRPr="00D801F9" w14:paraId="1DB7B1AE" w14:textId="77777777">
        <w:trPr>
          <w:trHeight w:val="270"/>
        </w:trPr>
        <w:tc>
          <w:tcPr>
            <w:tcW w:w="572" w:type="pct"/>
            <w:tcBorders>
              <w:top w:val="nil"/>
              <w:left w:val="single" w:sz="4" w:space="0" w:color="auto"/>
              <w:bottom w:val="single" w:sz="4" w:space="0" w:color="auto"/>
              <w:right w:val="single" w:sz="4" w:space="0" w:color="auto"/>
            </w:tcBorders>
            <w:vAlign w:val="center"/>
          </w:tcPr>
          <w:p w14:paraId="7188C21F"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268C17AC"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774F76D"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D44F78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VIDA VERDE</w:t>
            </w:r>
          </w:p>
        </w:tc>
        <w:tc>
          <w:tcPr>
            <w:tcW w:w="993" w:type="pct"/>
            <w:tcBorders>
              <w:top w:val="nil"/>
              <w:left w:val="nil"/>
              <w:bottom w:val="single" w:sz="4" w:space="0" w:color="auto"/>
              <w:right w:val="single" w:sz="4" w:space="0" w:color="auto"/>
            </w:tcBorders>
            <w:vAlign w:val="center"/>
            <w:hideMark/>
          </w:tcPr>
          <w:p w14:paraId="29D9A5B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2,070.00 </w:t>
            </w:r>
          </w:p>
        </w:tc>
      </w:tr>
      <w:tr w:rsidR="008B1AB5" w:rsidRPr="00D801F9" w14:paraId="24A1CB7C" w14:textId="77777777">
        <w:trPr>
          <w:trHeight w:val="270"/>
        </w:trPr>
        <w:tc>
          <w:tcPr>
            <w:tcW w:w="572" w:type="pct"/>
            <w:tcBorders>
              <w:top w:val="nil"/>
              <w:left w:val="single" w:sz="4" w:space="0" w:color="auto"/>
              <w:bottom w:val="single" w:sz="4" w:space="0" w:color="auto"/>
              <w:right w:val="single" w:sz="4" w:space="0" w:color="auto"/>
            </w:tcBorders>
            <w:vAlign w:val="center"/>
          </w:tcPr>
          <w:p w14:paraId="2B282346"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DDDFDB6"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085AFB53"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5684837"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COMPLEMENTO DE SECCIÓN</w:t>
            </w:r>
          </w:p>
        </w:tc>
        <w:tc>
          <w:tcPr>
            <w:tcW w:w="993" w:type="pct"/>
            <w:tcBorders>
              <w:top w:val="nil"/>
              <w:left w:val="nil"/>
              <w:bottom w:val="single" w:sz="4" w:space="0" w:color="auto"/>
              <w:right w:val="single" w:sz="4" w:space="0" w:color="auto"/>
            </w:tcBorders>
            <w:vAlign w:val="center"/>
            <w:hideMark/>
          </w:tcPr>
          <w:p w14:paraId="2CA72E2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        1,035.00 </w:t>
            </w:r>
          </w:p>
        </w:tc>
      </w:tr>
    </w:tbl>
    <w:p w14:paraId="6E08148F" w14:textId="77777777" w:rsidR="008B1AB5" w:rsidRPr="00D801F9" w:rsidRDefault="008B1AB5" w:rsidP="007458FC">
      <w:pPr>
        <w:spacing w:after="0"/>
        <w:rPr>
          <w:rFonts w:ascii="Arial" w:hAnsi="Arial" w:cs="Arial"/>
          <w:sz w:val="20"/>
          <w:szCs w:val="20"/>
        </w:rPr>
      </w:pPr>
    </w:p>
    <w:p w14:paraId="111CB587" w14:textId="77777777" w:rsidR="00113D28" w:rsidRPr="00D801F9" w:rsidRDefault="00113D28" w:rsidP="007458FC">
      <w:pPr>
        <w:spacing w:after="0"/>
        <w:rPr>
          <w:rFonts w:ascii="Arial" w:hAnsi="Arial" w:cs="Arial"/>
          <w:b/>
          <w:sz w:val="20"/>
          <w:szCs w:val="20"/>
        </w:rPr>
      </w:pPr>
    </w:p>
    <w:p w14:paraId="05B8D171" w14:textId="77777777" w:rsidR="00113D28" w:rsidRPr="00D801F9" w:rsidRDefault="00113D28" w:rsidP="007458FC">
      <w:pPr>
        <w:spacing w:after="0"/>
        <w:rPr>
          <w:rFonts w:ascii="Arial" w:hAnsi="Arial" w:cs="Arial"/>
          <w:b/>
          <w:sz w:val="20"/>
          <w:szCs w:val="20"/>
        </w:rPr>
      </w:pPr>
    </w:p>
    <w:p w14:paraId="389F53A2" w14:textId="77777777" w:rsidR="00113D28" w:rsidRPr="00D801F9" w:rsidRDefault="00113D28" w:rsidP="007458FC">
      <w:pPr>
        <w:spacing w:after="0"/>
        <w:rPr>
          <w:rFonts w:ascii="Arial" w:hAnsi="Arial" w:cs="Arial"/>
          <w:b/>
          <w:sz w:val="20"/>
          <w:szCs w:val="20"/>
        </w:rPr>
      </w:pPr>
    </w:p>
    <w:p w14:paraId="47099AD9" w14:textId="535835B5" w:rsidR="008B1AB5" w:rsidRPr="00D801F9" w:rsidRDefault="008B1AB5" w:rsidP="007458FC">
      <w:pPr>
        <w:spacing w:after="0"/>
        <w:rPr>
          <w:rFonts w:ascii="Arial" w:hAnsi="Arial" w:cs="Arial"/>
          <w:b/>
          <w:sz w:val="20"/>
          <w:szCs w:val="20"/>
        </w:rPr>
      </w:pPr>
      <w:r w:rsidRPr="00D801F9">
        <w:rPr>
          <w:rFonts w:ascii="Arial" w:hAnsi="Arial" w:cs="Arial"/>
          <w:b/>
          <w:sz w:val="20"/>
          <w:szCs w:val="20"/>
        </w:rPr>
        <w:lastRenderedPageBreak/>
        <w:t>SECCIÓN 36</w:t>
      </w:r>
    </w:p>
    <w:p w14:paraId="7A114202" w14:textId="77777777" w:rsidR="00113D28" w:rsidRPr="00D801F9" w:rsidRDefault="00113D28" w:rsidP="007458FC">
      <w:pPr>
        <w:spacing w:after="0"/>
        <w:rPr>
          <w:rFonts w:ascii="Arial" w:hAnsi="Arial" w:cs="Arial"/>
          <w:b/>
          <w:sz w:val="20"/>
          <w:szCs w:val="20"/>
        </w:rPr>
      </w:pPr>
    </w:p>
    <w:tbl>
      <w:tblPr>
        <w:tblW w:w="5000" w:type="pct"/>
        <w:tblCellMar>
          <w:left w:w="70" w:type="dxa"/>
          <w:right w:w="70" w:type="dxa"/>
        </w:tblCellMar>
        <w:tblLook w:val="04A0" w:firstRow="1" w:lastRow="0" w:firstColumn="1" w:lastColumn="0" w:noHBand="0" w:noVBand="1"/>
      </w:tblPr>
      <w:tblGrid>
        <w:gridCol w:w="1010"/>
        <w:gridCol w:w="1079"/>
        <w:gridCol w:w="943"/>
        <w:gridCol w:w="4043"/>
        <w:gridCol w:w="1753"/>
      </w:tblGrid>
      <w:tr w:rsidR="00D2558D" w:rsidRPr="00D801F9" w14:paraId="06DBF7DC" w14:textId="77777777">
        <w:trPr>
          <w:trHeight w:val="270"/>
          <w:tblHeader/>
        </w:trPr>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7B86947F"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CALLE</w:t>
            </w:r>
          </w:p>
        </w:tc>
        <w:tc>
          <w:tcPr>
            <w:tcW w:w="1145" w:type="pct"/>
            <w:gridSpan w:val="2"/>
            <w:tcBorders>
              <w:top w:val="single" w:sz="4" w:space="0" w:color="auto"/>
              <w:left w:val="nil"/>
              <w:bottom w:val="single" w:sz="4" w:space="0" w:color="auto"/>
              <w:right w:val="single" w:sz="4" w:space="0" w:color="auto"/>
            </w:tcBorders>
            <w:vAlign w:val="center"/>
            <w:hideMark/>
          </w:tcPr>
          <w:p w14:paraId="74FBBF4C"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TRAMO</w:t>
            </w:r>
          </w:p>
        </w:tc>
        <w:tc>
          <w:tcPr>
            <w:tcW w:w="2290" w:type="pct"/>
            <w:vMerge w:val="restart"/>
            <w:tcBorders>
              <w:top w:val="single" w:sz="4" w:space="0" w:color="auto"/>
              <w:left w:val="single" w:sz="4" w:space="0" w:color="auto"/>
              <w:bottom w:val="single" w:sz="4" w:space="0" w:color="auto"/>
              <w:right w:val="single" w:sz="4" w:space="0" w:color="auto"/>
            </w:tcBorders>
            <w:vAlign w:val="center"/>
            <w:hideMark/>
          </w:tcPr>
          <w:p w14:paraId="78E6CDDA"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UNIDAD HABITACIONAL / COMISARÍA</w:t>
            </w:r>
          </w:p>
        </w:tc>
        <w:tc>
          <w:tcPr>
            <w:tcW w:w="993" w:type="pct"/>
            <w:vMerge w:val="restart"/>
            <w:tcBorders>
              <w:top w:val="single" w:sz="4" w:space="0" w:color="auto"/>
              <w:left w:val="single" w:sz="4" w:space="0" w:color="auto"/>
              <w:bottom w:val="single" w:sz="4" w:space="0" w:color="auto"/>
              <w:right w:val="single" w:sz="4" w:space="0" w:color="auto"/>
            </w:tcBorders>
            <w:vAlign w:val="center"/>
            <w:hideMark/>
          </w:tcPr>
          <w:p w14:paraId="49741F27"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 xml:space="preserve"> VALOR UNITARIO POR M2   </w:t>
            </w:r>
          </w:p>
        </w:tc>
      </w:tr>
      <w:tr w:rsidR="00D2558D" w:rsidRPr="00D801F9" w14:paraId="357E1B50" w14:textId="77777777">
        <w:trPr>
          <w:trHeight w:val="27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C05A7C" w14:textId="77777777" w:rsidR="008B1AB5" w:rsidRPr="00D801F9" w:rsidRDefault="008B1AB5" w:rsidP="007458FC">
            <w:pPr>
              <w:spacing w:after="0"/>
              <w:rPr>
                <w:rFonts w:ascii="Arial" w:hAnsi="Arial" w:cs="Arial"/>
                <w:b/>
                <w:bCs/>
                <w:sz w:val="20"/>
                <w:szCs w:val="20"/>
              </w:rPr>
            </w:pPr>
          </w:p>
        </w:tc>
        <w:tc>
          <w:tcPr>
            <w:tcW w:w="611" w:type="pct"/>
            <w:tcBorders>
              <w:top w:val="nil"/>
              <w:left w:val="nil"/>
              <w:bottom w:val="single" w:sz="4" w:space="0" w:color="auto"/>
              <w:right w:val="single" w:sz="4" w:space="0" w:color="auto"/>
            </w:tcBorders>
            <w:vAlign w:val="center"/>
            <w:hideMark/>
          </w:tcPr>
          <w:p w14:paraId="515C1D4A"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DE CALLE</w:t>
            </w:r>
          </w:p>
        </w:tc>
        <w:tc>
          <w:tcPr>
            <w:tcW w:w="534" w:type="pct"/>
            <w:tcBorders>
              <w:top w:val="nil"/>
              <w:left w:val="nil"/>
              <w:bottom w:val="single" w:sz="4" w:space="0" w:color="auto"/>
              <w:right w:val="single" w:sz="4" w:space="0" w:color="auto"/>
            </w:tcBorders>
            <w:vAlign w:val="center"/>
            <w:hideMark/>
          </w:tcPr>
          <w:p w14:paraId="55DC7C58"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A CALLE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9B1B5B" w14:textId="77777777" w:rsidR="008B1AB5" w:rsidRPr="00D801F9" w:rsidRDefault="008B1AB5" w:rsidP="007458FC">
            <w:pPr>
              <w:spacing w:after="0"/>
              <w:rPr>
                <w:rFonts w:ascii="Arial" w:hAnsi="Arial"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752E4E" w14:textId="77777777" w:rsidR="008B1AB5" w:rsidRPr="00D801F9" w:rsidRDefault="008B1AB5" w:rsidP="007458FC">
            <w:pPr>
              <w:spacing w:after="0"/>
              <w:rPr>
                <w:rFonts w:ascii="Arial" w:hAnsi="Arial" w:cs="Arial"/>
                <w:b/>
                <w:bCs/>
                <w:sz w:val="20"/>
                <w:szCs w:val="20"/>
              </w:rPr>
            </w:pPr>
          </w:p>
        </w:tc>
      </w:tr>
      <w:tr w:rsidR="00D2558D" w:rsidRPr="00D801F9" w14:paraId="20CB90A6" w14:textId="77777777">
        <w:trPr>
          <w:trHeight w:val="270"/>
        </w:trPr>
        <w:tc>
          <w:tcPr>
            <w:tcW w:w="572" w:type="pct"/>
            <w:tcBorders>
              <w:top w:val="nil"/>
              <w:left w:val="single" w:sz="4" w:space="0" w:color="auto"/>
              <w:bottom w:val="single" w:sz="4" w:space="0" w:color="auto"/>
              <w:right w:val="single" w:sz="4" w:space="0" w:color="auto"/>
            </w:tcBorders>
            <w:vAlign w:val="center"/>
          </w:tcPr>
          <w:p w14:paraId="41EA8FA6"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5E95A700"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E3480B8"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F3AE4E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LEANDRO VALLE</w:t>
            </w:r>
          </w:p>
        </w:tc>
        <w:tc>
          <w:tcPr>
            <w:tcW w:w="993" w:type="pct"/>
            <w:tcBorders>
              <w:top w:val="nil"/>
              <w:left w:val="nil"/>
              <w:bottom w:val="single" w:sz="4" w:space="0" w:color="auto"/>
              <w:right w:val="single" w:sz="4" w:space="0" w:color="auto"/>
            </w:tcBorders>
            <w:vAlign w:val="center"/>
            <w:hideMark/>
          </w:tcPr>
          <w:p w14:paraId="016BD4B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1,505.00</w:t>
            </w:r>
          </w:p>
        </w:tc>
      </w:tr>
      <w:tr w:rsidR="00D2558D" w:rsidRPr="00D801F9" w14:paraId="28FE36C1" w14:textId="77777777">
        <w:trPr>
          <w:trHeight w:val="270"/>
        </w:trPr>
        <w:tc>
          <w:tcPr>
            <w:tcW w:w="572" w:type="pct"/>
            <w:tcBorders>
              <w:top w:val="nil"/>
              <w:left w:val="single" w:sz="4" w:space="0" w:color="auto"/>
              <w:bottom w:val="single" w:sz="4" w:space="0" w:color="auto"/>
              <w:right w:val="single" w:sz="4" w:space="0" w:color="auto"/>
            </w:tcBorders>
            <w:vAlign w:val="center"/>
          </w:tcPr>
          <w:p w14:paraId="3C78FDEF"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8B27FB3"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2D9A4EF"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299336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 CHICHI SUAREZ</w:t>
            </w:r>
          </w:p>
        </w:tc>
        <w:tc>
          <w:tcPr>
            <w:tcW w:w="993" w:type="pct"/>
            <w:tcBorders>
              <w:top w:val="nil"/>
              <w:left w:val="nil"/>
              <w:bottom w:val="single" w:sz="4" w:space="0" w:color="auto"/>
              <w:right w:val="single" w:sz="4" w:space="0" w:color="auto"/>
            </w:tcBorders>
            <w:vAlign w:val="center"/>
            <w:hideMark/>
          </w:tcPr>
          <w:p w14:paraId="3A56A4D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1,035.00</w:t>
            </w:r>
          </w:p>
        </w:tc>
      </w:tr>
      <w:tr w:rsidR="00D2558D" w:rsidRPr="00D801F9" w14:paraId="25F5F7AA" w14:textId="77777777">
        <w:trPr>
          <w:trHeight w:val="270"/>
        </w:trPr>
        <w:tc>
          <w:tcPr>
            <w:tcW w:w="572" w:type="pct"/>
            <w:tcBorders>
              <w:top w:val="nil"/>
              <w:left w:val="single" w:sz="4" w:space="0" w:color="auto"/>
              <w:bottom w:val="single" w:sz="4" w:space="0" w:color="auto"/>
              <w:right w:val="single" w:sz="4" w:space="0" w:color="auto"/>
            </w:tcBorders>
            <w:vAlign w:val="center"/>
          </w:tcPr>
          <w:p w14:paraId="3B874682"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4FA8AC23"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14E09C6D"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7DDAFA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HOSPITALIA ZONA MEDICA</w:t>
            </w:r>
          </w:p>
        </w:tc>
        <w:tc>
          <w:tcPr>
            <w:tcW w:w="993" w:type="pct"/>
            <w:tcBorders>
              <w:top w:val="nil"/>
              <w:left w:val="nil"/>
              <w:bottom w:val="single" w:sz="4" w:space="0" w:color="auto"/>
              <w:right w:val="single" w:sz="4" w:space="0" w:color="auto"/>
            </w:tcBorders>
            <w:vAlign w:val="center"/>
            <w:hideMark/>
          </w:tcPr>
          <w:p w14:paraId="5EA974E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1,085.00</w:t>
            </w:r>
          </w:p>
        </w:tc>
      </w:tr>
      <w:tr w:rsidR="00D2558D" w:rsidRPr="00D801F9" w14:paraId="57BEEBCD"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682B0E5F"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tcPr>
          <w:p w14:paraId="56D335A4"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tcPr>
          <w:p w14:paraId="7FBDBA54"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2CA21BF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PRIVADA LAS ACACIAS</w:t>
            </w:r>
          </w:p>
        </w:tc>
        <w:tc>
          <w:tcPr>
            <w:tcW w:w="993" w:type="pct"/>
            <w:tcBorders>
              <w:top w:val="single" w:sz="4" w:space="0" w:color="auto"/>
              <w:left w:val="nil"/>
              <w:bottom w:val="single" w:sz="4" w:space="0" w:color="auto"/>
              <w:right w:val="single" w:sz="4" w:space="0" w:color="auto"/>
            </w:tcBorders>
            <w:vAlign w:val="center"/>
            <w:hideMark/>
          </w:tcPr>
          <w:p w14:paraId="6218429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1,400.00</w:t>
            </w:r>
          </w:p>
        </w:tc>
      </w:tr>
      <w:tr w:rsidR="00D2558D" w:rsidRPr="00D801F9" w14:paraId="5FB8B36F" w14:textId="77777777">
        <w:trPr>
          <w:trHeight w:val="270"/>
        </w:trPr>
        <w:tc>
          <w:tcPr>
            <w:tcW w:w="572" w:type="pct"/>
            <w:tcBorders>
              <w:top w:val="nil"/>
              <w:left w:val="single" w:sz="4" w:space="0" w:color="auto"/>
              <w:bottom w:val="single" w:sz="4" w:space="0" w:color="auto"/>
              <w:right w:val="single" w:sz="4" w:space="0" w:color="auto"/>
            </w:tcBorders>
            <w:vAlign w:val="center"/>
          </w:tcPr>
          <w:p w14:paraId="5268EE9D"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1E96E064"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1D2B30A0"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CF52AD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FLORESTA RESIDENCIAL</w:t>
            </w:r>
          </w:p>
        </w:tc>
        <w:tc>
          <w:tcPr>
            <w:tcW w:w="993" w:type="pct"/>
            <w:tcBorders>
              <w:top w:val="nil"/>
              <w:left w:val="nil"/>
              <w:bottom w:val="single" w:sz="4" w:space="0" w:color="auto"/>
              <w:right w:val="single" w:sz="4" w:space="0" w:color="auto"/>
            </w:tcBorders>
            <w:vAlign w:val="center"/>
            <w:hideMark/>
          </w:tcPr>
          <w:p w14:paraId="047A37B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1,505.00</w:t>
            </w:r>
          </w:p>
        </w:tc>
      </w:tr>
      <w:tr w:rsidR="00D2558D" w:rsidRPr="00D801F9" w14:paraId="3DF6F43C" w14:textId="77777777">
        <w:trPr>
          <w:trHeight w:val="270"/>
        </w:trPr>
        <w:tc>
          <w:tcPr>
            <w:tcW w:w="572" w:type="pct"/>
            <w:tcBorders>
              <w:top w:val="nil"/>
              <w:left w:val="single" w:sz="4" w:space="0" w:color="auto"/>
              <w:bottom w:val="single" w:sz="4" w:space="0" w:color="auto"/>
              <w:right w:val="single" w:sz="4" w:space="0" w:color="auto"/>
            </w:tcBorders>
            <w:vAlign w:val="center"/>
          </w:tcPr>
          <w:p w14:paraId="4BC8937F"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8CF57BC"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7565B703"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A2AE79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LOS HEROES</w:t>
            </w:r>
          </w:p>
        </w:tc>
        <w:tc>
          <w:tcPr>
            <w:tcW w:w="993" w:type="pct"/>
            <w:tcBorders>
              <w:top w:val="nil"/>
              <w:left w:val="nil"/>
              <w:bottom w:val="single" w:sz="4" w:space="0" w:color="auto"/>
              <w:right w:val="single" w:sz="4" w:space="0" w:color="auto"/>
            </w:tcBorders>
            <w:vAlign w:val="center"/>
            <w:hideMark/>
          </w:tcPr>
          <w:p w14:paraId="3B04B09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990.00</w:t>
            </w:r>
          </w:p>
        </w:tc>
      </w:tr>
      <w:tr w:rsidR="00D2558D" w:rsidRPr="00D801F9" w14:paraId="67005F6E" w14:textId="77777777">
        <w:trPr>
          <w:trHeight w:val="270"/>
        </w:trPr>
        <w:tc>
          <w:tcPr>
            <w:tcW w:w="572" w:type="pct"/>
            <w:tcBorders>
              <w:top w:val="nil"/>
              <w:left w:val="single" w:sz="4" w:space="0" w:color="auto"/>
              <w:bottom w:val="single" w:sz="4" w:space="0" w:color="auto"/>
              <w:right w:val="single" w:sz="4" w:space="0" w:color="auto"/>
            </w:tcBorders>
            <w:vAlign w:val="center"/>
          </w:tcPr>
          <w:p w14:paraId="46046CCD"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32CEC77F"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1C81081"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32DF5A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LOS HEROES II</w:t>
            </w:r>
          </w:p>
        </w:tc>
        <w:tc>
          <w:tcPr>
            <w:tcW w:w="993" w:type="pct"/>
            <w:tcBorders>
              <w:top w:val="nil"/>
              <w:left w:val="nil"/>
              <w:bottom w:val="single" w:sz="4" w:space="0" w:color="auto"/>
              <w:right w:val="single" w:sz="4" w:space="0" w:color="auto"/>
            </w:tcBorders>
            <w:vAlign w:val="center"/>
            <w:hideMark/>
          </w:tcPr>
          <w:p w14:paraId="053540B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990.00</w:t>
            </w:r>
          </w:p>
        </w:tc>
      </w:tr>
      <w:tr w:rsidR="00D2558D" w:rsidRPr="00D801F9" w14:paraId="418B3617" w14:textId="77777777">
        <w:trPr>
          <w:trHeight w:val="270"/>
        </w:trPr>
        <w:tc>
          <w:tcPr>
            <w:tcW w:w="572" w:type="pct"/>
            <w:tcBorders>
              <w:top w:val="nil"/>
              <w:left w:val="single" w:sz="4" w:space="0" w:color="auto"/>
              <w:bottom w:val="single" w:sz="4" w:space="0" w:color="auto"/>
              <w:right w:val="single" w:sz="4" w:space="0" w:color="auto"/>
            </w:tcBorders>
            <w:vAlign w:val="center"/>
          </w:tcPr>
          <w:p w14:paraId="1459EC96"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58D5E000"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1FFF51F8"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0F8552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PUNTA ESMERALDA</w:t>
            </w:r>
          </w:p>
        </w:tc>
        <w:tc>
          <w:tcPr>
            <w:tcW w:w="993" w:type="pct"/>
            <w:tcBorders>
              <w:top w:val="nil"/>
              <w:left w:val="nil"/>
              <w:bottom w:val="single" w:sz="4" w:space="0" w:color="auto"/>
              <w:right w:val="single" w:sz="4" w:space="0" w:color="auto"/>
            </w:tcBorders>
            <w:vAlign w:val="center"/>
            <w:hideMark/>
          </w:tcPr>
          <w:p w14:paraId="71E6E27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990.00</w:t>
            </w:r>
          </w:p>
        </w:tc>
      </w:tr>
      <w:tr w:rsidR="00D2558D" w:rsidRPr="00D801F9" w14:paraId="3FD5F18D" w14:textId="77777777">
        <w:trPr>
          <w:trHeight w:val="270"/>
        </w:trPr>
        <w:tc>
          <w:tcPr>
            <w:tcW w:w="572" w:type="pct"/>
            <w:tcBorders>
              <w:top w:val="nil"/>
              <w:left w:val="single" w:sz="4" w:space="0" w:color="auto"/>
              <w:bottom w:val="single" w:sz="4" w:space="0" w:color="auto"/>
              <w:right w:val="single" w:sz="4" w:space="0" w:color="auto"/>
            </w:tcBorders>
            <w:vAlign w:val="center"/>
          </w:tcPr>
          <w:p w14:paraId="14A6ED32"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2E64CA9"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817E3C2"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78966B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RESIDENCIAL ANDRIA</w:t>
            </w:r>
          </w:p>
        </w:tc>
        <w:tc>
          <w:tcPr>
            <w:tcW w:w="993" w:type="pct"/>
            <w:tcBorders>
              <w:top w:val="nil"/>
              <w:left w:val="nil"/>
              <w:bottom w:val="single" w:sz="4" w:space="0" w:color="auto"/>
              <w:right w:val="single" w:sz="4" w:space="0" w:color="auto"/>
            </w:tcBorders>
            <w:vAlign w:val="center"/>
            <w:hideMark/>
          </w:tcPr>
          <w:p w14:paraId="3D35464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2,000.00</w:t>
            </w:r>
          </w:p>
        </w:tc>
      </w:tr>
      <w:tr w:rsidR="008B1AB5" w:rsidRPr="00D801F9" w14:paraId="35BBF745"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0DA08D4F"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tcPr>
          <w:p w14:paraId="6359D66E"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tcPr>
          <w:p w14:paraId="088425C9"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50AA521B"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COMPLEMENTO DE SECCIÓN</w:t>
            </w:r>
          </w:p>
        </w:tc>
        <w:tc>
          <w:tcPr>
            <w:tcW w:w="993" w:type="pct"/>
            <w:tcBorders>
              <w:top w:val="single" w:sz="4" w:space="0" w:color="auto"/>
              <w:left w:val="nil"/>
              <w:bottom w:val="single" w:sz="4" w:space="0" w:color="auto"/>
              <w:right w:val="single" w:sz="4" w:space="0" w:color="auto"/>
            </w:tcBorders>
            <w:vAlign w:val="center"/>
            <w:hideMark/>
          </w:tcPr>
          <w:p w14:paraId="311CB79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800.00</w:t>
            </w:r>
          </w:p>
        </w:tc>
      </w:tr>
    </w:tbl>
    <w:p w14:paraId="0709DCA0" w14:textId="77777777" w:rsidR="008B1AB5" w:rsidRPr="00D801F9" w:rsidRDefault="008B1AB5" w:rsidP="007458FC">
      <w:pPr>
        <w:spacing w:after="0"/>
        <w:rPr>
          <w:rFonts w:ascii="Arial" w:hAnsi="Arial" w:cs="Arial"/>
          <w:b/>
          <w:sz w:val="20"/>
          <w:szCs w:val="20"/>
        </w:rPr>
      </w:pPr>
    </w:p>
    <w:p w14:paraId="20618F56"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SECCIÓN 37 A LA SECCIÓN 38</w:t>
      </w:r>
      <w:r w:rsidRPr="00D801F9">
        <w:rPr>
          <w:rFonts w:ascii="Arial" w:hAnsi="Arial" w:cs="Arial"/>
          <w:sz w:val="20"/>
          <w:szCs w:val="20"/>
        </w:rPr>
        <w:t xml:space="preserve"> …</w:t>
      </w:r>
    </w:p>
    <w:p w14:paraId="59C4AC55" w14:textId="77777777" w:rsidR="008B1AB5" w:rsidRPr="00D801F9" w:rsidRDefault="008B1AB5" w:rsidP="007458FC">
      <w:pPr>
        <w:spacing w:after="0"/>
        <w:rPr>
          <w:rFonts w:ascii="Arial" w:hAnsi="Arial" w:cs="Arial"/>
          <w:b/>
          <w:sz w:val="20"/>
          <w:szCs w:val="20"/>
        </w:rPr>
      </w:pPr>
    </w:p>
    <w:p w14:paraId="69142DC4"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SECCIÓN 39</w:t>
      </w:r>
    </w:p>
    <w:tbl>
      <w:tblPr>
        <w:tblW w:w="5000" w:type="pct"/>
        <w:tblCellMar>
          <w:left w:w="70" w:type="dxa"/>
          <w:right w:w="70" w:type="dxa"/>
        </w:tblCellMar>
        <w:tblLook w:val="04A0" w:firstRow="1" w:lastRow="0" w:firstColumn="1" w:lastColumn="0" w:noHBand="0" w:noVBand="1"/>
      </w:tblPr>
      <w:tblGrid>
        <w:gridCol w:w="1010"/>
        <w:gridCol w:w="1079"/>
        <w:gridCol w:w="943"/>
        <w:gridCol w:w="4043"/>
        <w:gridCol w:w="1753"/>
      </w:tblGrid>
      <w:tr w:rsidR="00D2558D" w:rsidRPr="00D801F9" w14:paraId="6BF4C292" w14:textId="77777777">
        <w:trPr>
          <w:trHeight w:val="270"/>
          <w:tblHeader/>
        </w:trPr>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462C9FD4"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CALLE</w:t>
            </w:r>
          </w:p>
        </w:tc>
        <w:tc>
          <w:tcPr>
            <w:tcW w:w="1145" w:type="pct"/>
            <w:gridSpan w:val="2"/>
            <w:tcBorders>
              <w:top w:val="single" w:sz="4" w:space="0" w:color="auto"/>
              <w:left w:val="nil"/>
              <w:bottom w:val="single" w:sz="4" w:space="0" w:color="auto"/>
              <w:right w:val="single" w:sz="4" w:space="0" w:color="auto"/>
            </w:tcBorders>
            <w:vAlign w:val="center"/>
            <w:hideMark/>
          </w:tcPr>
          <w:p w14:paraId="38FC69DF"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TRAMO</w:t>
            </w:r>
          </w:p>
        </w:tc>
        <w:tc>
          <w:tcPr>
            <w:tcW w:w="2290" w:type="pct"/>
            <w:vMerge w:val="restart"/>
            <w:tcBorders>
              <w:top w:val="single" w:sz="4" w:space="0" w:color="auto"/>
              <w:left w:val="single" w:sz="4" w:space="0" w:color="auto"/>
              <w:bottom w:val="single" w:sz="4" w:space="0" w:color="auto"/>
              <w:right w:val="single" w:sz="4" w:space="0" w:color="auto"/>
            </w:tcBorders>
            <w:vAlign w:val="center"/>
            <w:hideMark/>
          </w:tcPr>
          <w:p w14:paraId="46767264"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UNIDAD HABITACIONAL / COMISARÍA</w:t>
            </w:r>
          </w:p>
        </w:tc>
        <w:tc>
          <w:tcPr>
            <w:tcW w:w="993" w:type="pct"/>
            <w:vMerge w:val="restart"/>
            <w:tcBorders>
              <w:top w:val="single" w:sz="4" w:space="0" w:color="auto"/>
              <w:left w:val="single" w:sz="4" w:space="0" w:color="auto"/>
              <w:bottom w:val="single" w:sz="4" w:space="0" w:color="auto"/>
              <w:right w:val="single" w:sz="4" w:space="0" w:color="auto"/>
            </w:tcBorders>
            <w:vAlign w:val="center"/>
            <w:hideMark/>
          </w:tcPr>
          <w:p w14:paraId="490F5320"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 xml:space="preserve"> VALOR UNITARIO POR M2   </w:t>
            </w:r>
          </w:p>
        </w:tc>
      </w:tr>
      <w:tr w:rsidR="00D2558D" w:rsidRPr="00D801F9" w14:paraId="413D4A37" w14:textId="77777777">
        <w:trPr>
          <w:trHeight w:val="27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D953FA" w14:textId="77777777" w:rsidR="008B1AB5" w:rsidRPr="00D801F9" w:rsidRDefault="008B1AB5" w:rsidP="007458FC">
            <w:pPr>
              <w:spacing w:after="0"/>
              <w:rPr>
                <w:rFonts w:ascii="Arial" w:hAnsi="Arial" w:cs="Arial"/>
                <w:b/>
                <w:bCs/>
                <w:sz w:val="20"/>
                <w:szCs w:val="20"/>
              </w:rPr>
            </w:pPr>
          </w:p>
        </w:tc>
        <w:tc>
          <w:tcPr>
            <w:tcW w:w="611" w:type="pct"/>
            <w:tcBorders>
              <w:top w:val="single" w:sz="4" w:space="0" w:color="auto"/>
              <w:left w:val="nil"/>
              <w:bottom w:val="single" w:sz="4" w:space="0" w:color="auto"/>
              <w:right w:val="single" w:sz="4" w:space="0" w:color="auto"/>
            </w:tcBorders>
            <w:vAlign w:val="center"/>
            <w:hideMark/>
          </w:tcPr>
          <w:p w14:paraId="577757E3"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DE CALLE</w:t>
            </w:r>
          </w:p>
        </w:tc>
        <w:tc>
          <w:tcPr>
            <w:tcW w:w="534" w:type="pct"/>
            <w:tcBorders>
              <w:top w:val="single" w:sz="4" w:space="0" w:color="auto"/>
              <w:left w:val="nil"/>
              <w:bottom w:val="single" w:sz="4" w:space="0" w:color="auto"/>
              <w:right w:val="single" w:sz="4" w:space="0" w:color="auto"/>
            </w:tcBorders>
            <w:vAlign w:val="center"/>
            <w:hideMark/>
          </w:tcPr>
          <w:p w14:paraId="187396E7"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A CALLE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70E3ED" w14:textId="77777777" w:rsidR="008B1AB5" w:rsidRPr="00D801F9" w:rsidRDefault="008B1AB5" w:rsidP="007458FC">
            <w:pPr>
              <w:spacing w:after="0"/>
              <w:rPr>
                <w:rFonts w:ascii="Arial" w:hAnsi="Arial"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E4C3ED" w14:textId="77777777" w:rsidR="008B1AB5" w:rsidRPr="00D801F9" w:rsidRDefault="008B1AB5" w:rsidP="007458FC">
            <w:pPr>
              <w:spacing w:after="0"/>
              <w:rPr>
                <w:rFonts w:ascii="Arial" w:hAnsi="Arial" w:cs="Arial"/>
                <w:b/>
                <w:bCs/>
                <w:sz w:val="20"/>
                <w:szCs w:val="20"/>
              </w:rPr>
            </w:pPr>
          </w:p>
        </w:tc>
      </w:tr>
      <w:tr w:rsidR="00D2558D" w:rsidRPr="00D801F9" w14:paraId="59EBA287"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67550834" w14:textId="77777777" w:rsidR="008B1AB5" w:rsidRPr="00D801F9" w:rsidRDefault="008B1AB5" w:rsidP="007458FC">
            <w:pPr>
              <w:spacing w:after="0"/>
              <w:rPr>
                <w:rFonts w:ascii="Arial" w:hAnsi="Arial" w:cs="Arial"/>
                <w:b/>
                <w:bCs/>
                <w:sz w:val="20"/>
                <w:szCs w:val="20"/>
              </w:rPr>
            </w:pPr>
          </w:p>
        </w:tc>
        <w:tc>
          <w:tcPr>
            <w:tcW w:w="611" w:type="pct"/>
            <w:tcBorders>
              <w:top w:val="nil"/>
              <w:left w:val="nil"/>
              <w:bottom w:val="single" w:sz="4" w:space="0" w:color="auto"/>
              <w:right w:val="single" w:sz="4" w:space="0" w:color="auto"/>
            </w:tcBorders>
            <w:vAlign w:val="center"/>
            <w:hideMark/>
          </w:tcPr>
          <w:p w14:paraId="4428A621"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667A27C3"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75453A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 SANTA CRUZ PALOMEQUE</w:t>
            </w:r>
          </w:p>
        </w:tc>
        <w:tc>
          <w:tcPr>
            <w:tcW w:w="993" w:type="pct"/>
            <w:tcBorders>
              <w:top w:val="nil"/>
              <w:left w:val="nil"/>
              <w:bottom w:val="single" w:sz="4" w:space="0" w:color="auto"/>
              <w:right w:val="single" w:sz="4" w:space="0" w:color="auto"/>
            </w:tcBorders>
            <w:vAlign w:val="center"/>
            <w:hideMark/>
          </w:tcPr>
          <w:p w14:paraId="791947F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350.00</w:t>
            </w:r>
          </w:p>
        </w:tc>
      </w:tr>
      <w:tr w:rsidR="00D2558D" w:rsidRPr="00D801F9" w14:paraId="375C64AE"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3FC70B5B"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520B74A1"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1C8624C6"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13D831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PALOMEQUE RESIDENCIAL</w:t>
            </w:r>
          </w:p>
        </w:tc>
        <w:tc>
          <w:tcPr>
            <w:tcW w:w="993" w:type="pct"/>
            <w:tcBorders>
              <w:top w:val="nil"/>
              <w:left w:val="nil"/>
              <w:bottom w:val="single" w:sz="4" w:space="0" w:color="auto"/>
              <w:right w:val="single" w:sz="4" w:space="0" w:color="auto"/>
            </w:tcBorders>
            <w:vAlign w:val="center"/>
            <w:hideMark/>
          </w:tcPr>
          <w:p w14:paraId="0FD9F36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410.00</w:t>
            </w:r>
          </w:p>
        </w:tc>
      </w:tr>
      <w:tr w:rsidR="00D2558D" w:rsidRPr="00D801F9" w14:paraId="0A157452"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6E8F3702"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073E32BA"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782CCBBB"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990ADA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SANTA CRUZ</w:t>
            </w:r>
          </w:p>
        </w:tc>
        <w:tc>
          <w:tcPr>
            <w:tcW w:w="993" w:type="pct"/>
            <w:tcBorders>
              <w:top w:val="nil"/>
              <w:left w:val="nil"/>
              <w:bottom w:val="single" w:sz="4" w:space="0" w:color="auto"/>
              <w:right w:val="single" w:sz="4" w:space="0" w:color="auto"/>
            </w:tcBorders>
            <w:vAlign w:val="center"/>
            <w:hideMark/>
          </w:tcPr>
          <w:p w14:paraId="6E63EA0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410.00</w:t>
            </w:r>
          </w:p>
        </w:tc>
      </w:tr>
      <w:tr w:rsidR="00D2558D" w:rsidRPr="00D801F9" w14:paraId="10CD3AAD"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741C31BF"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78AD62EC"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2EB8DF5D"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55DAE5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SANTA CRUZ II</w:t>
            </w:r>
          </w:p>
        </w:tc>
        <w:tc>
          <w:tcPr>
            <w:tcW w:w="993" w:type="pct"/>
            <w:tcBorders>
              <w:top w:val="nil"/>
              <w:left w:val="nil"/>
              <w:bottom w:val="single" w:sz="4" w:space="0" w:color="auto"/>
              <w:right w:val="single" w:sz="4" w:space="0" w:color="auto"/>
            </w:tcBorders>
            <w:vAlign w:val="center"/>
            <w:hideMark/>
          </w:tcPr>
          <w:p w14:paraId="75F69C0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410.00</w:t>
            </w:r>
          </w:p>
        </w:tc>
      </w:tr>
      <w:tr w:rsidR="00D2558D" w:rsidRPr="00D801F9" w14:paraId="4C1B11B5"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2C50A8E2"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2D6BBC1F"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191CB8D2"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DEB15A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SANTA CRUZ NORTE</w:t>
            </w:r>
          </w:p>
        </w:tc>
        <w:tc>
          <w:tcPr>
            <w:tcW w:w="993" w:type="pct"/>
            <w:tcBorders>
              <w:top w:val="nil"/>
              <w:left w:val="nil"/>
              <w:bottom w:val="single" w:sz="4" w:space="0" w:color="auto"/>
              <w:right w:val="single" w:sz="4" w:space="0" w:color="auto"/>
            </w:tcBorders>
            <w:vAlign w:val="center"/>
            <w:hideMark/>
          </w:tcPr>
          <w:p w14:paraId="3EAB48F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410.00</w:t>
            </w:r>
          </w:p>
        </w:tc>
      </w:tr>
      <w:tr w:rsidR="00D2558D" w:rsidRPr="00D801F9" w14:paraId="2EFBAC79"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45832EC3"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54A5B8CB"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74AF284C"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EA9E2A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SANTA CRUZ SEGUNDA ETAPA</w:t>
            </w:r>
          </w:p>
        </w:tc>
        <w:tc>
          <w:tcPr>
            <w:tcW w:w="993" w:type="pct"/>
            <w:tcBorders>
              <w:top w:val="nil"/>
              <w:left w:val="nil"/>
              <w:bottom w:val="single" w:sz="4" w:space="0" w:color="auto"/>
              <w:right w:val="single" w:sz="4" w:space="0" w:color="auto"/>
            </w:tcBorders>
            <w:vAlign w:val="center"/>
            <w:hideMark/>
          </w:tcPr>
          <w:p w14:paraId="5669AC1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410.00</w:t>
            </w:r>
          </w:p>
        </w:tc>
      </w:tr>
      <w:tr w:rsidR="008B1AB5" w:rsidRPr="00D801F9" w14:paraId="4B0E7BFB"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081467B1"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11DA9A97"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0A69498F"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43796FE"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COMPLEMENTO DE SECCIÓN</w:t>
            </w:r>
          </w:p>
        </w:tc>
        <w:tc>
          <w:tcPr>
            <w:tcW w:w="993" w:type="pct"/>
            <w:tcBorders>
              <w:top w:val="nil"/>
              <w:left w:val="nil"/>
              <w:bottom w:val="single" w:sz="4" w:space="0" w:color="auto"/>
              <w:right w:val="single" w:sz="4" w:space="0" w:color="auto"/>
            </w:tcBorders>
            <w:vAlign w:val="center"/>
            <w:hideMark/>
          </w:tcPr>
          <w:p w14:paraId="63A84FE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325.00</w:t>
            </w:r>
          </w:p>
        </w:tc>
      </w:tr>
    </w:tbl>
    <w:p w14:paraId="05B719F7" w14:textId="77777777" w:rsidR="008B1AB5" w:rsidRPr="00D801F9" w:rsidRDefault="008B1AB5" w:rsidP="007458FC">
      <w:pPr>
        <w:spacing w:after="0"/>
        <w:rPr>
          <w:rFonts w:ascii="Arial" w:hAnsi="Arial" w:cs="Arial"/>
          <w:b/>
          <w:sz w:val="20"/>
          <w:szCs w:val="20"/>
        </w:rPr>
      </w:pPr>
    </w:p>
    <w:p w14:paraId="5C6BBAAC"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 xml:space="preserve">SECCIÓN 40 </w:t>
      </w:r>
      <w:r w:rsidRPr="00D801F9">
        <w:rPr>
          <w:rFonts w:ascii="Arial" w:hAnsi="Arial" w:cs="Arial"/>
          <w:sz w:val="20"/>
          <w:szCs w:val="20"/>
        </w:rPr>
        <w:t>…</w:t>
      </w:r>
    </w:p>
    <w:p w14:paraId="2BE53D31" w14:textId="77777777" w:rsidR="008B1AB5" w:rsidRPr="00D801F9" w:rsidRDefault="008B1AB5" w:rsidP="007458FC">
      <w:pPr>
        <w:spacing w:after="0"/>
        <w:rPr>
          <w:rFonts w:ascii="Arial" w:hAnsi="Arial" w:cs="Arial"/>
          <w:b/>
          <w:sz w:val="20"/>
          <w:szCs w:val="20"/>
        </w:rPr>
      </w:pPr>
    </w:p>
    <w:p w14:paraId="14693913"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SECCIÓN 41</w:t>
      </w:r>
    </w:p>
    <w:tbl>
      <w:tblPr>
        <w:tblW w:w="5000" w:type="pct"/>
        <w:tblCellMar>
          <w:left w:w="70" w:type="dxa"/>
          <w:right w:w="70" w:type="dxa"/>
        </w:tblCellMar>
        <w:tblLook w:val="04A0" w:firstRow="1" w:lastRow="0" w:firstColumn="1" w:lastColumn="0" w:noHBand="0" w:noVBand="1"/>
      </w:tblPr>
      <w:tblGrid>
        <w:gridCol w:w="1010"/>
        <w:gridCol w:w="1079"/>
        <w:gridCol w:w="943"/>
        <w:gridCol w:w="4043"/>
        <w:gridCol w:w="1753"/>
      </w:tblGrid>
      <w:tr w:rsidR="00D2558D" w:rsidRPr="00D801F9" w14:paraId="2DF838C0" w14:textId="77777777">
        <w:trPr>
          <w:trHeight w:val="270"/>
          <w:tblHeader/>
        </w:trPr>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23BF5131"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CALLE</w:t>
            </w:r>
          </w:p>
        </w:tc>
        <w:tc>
          <w:tcPr>
            <w:tcW w:w="1145" w:type="pct"/>
            <w:gridSpan w:val="2"/>
            <w:tcBorders>
              <w:top w:val="single" w:sz="4" w:space="0" w:color="auto"/>
              <w:left w:val="nil"/>
              <w:bottom w:val="single" w:sz="4" w:space="0" w:color="auto"/>
              <w:right w:val="single" w:sz="4" w:space="0" w:color="auto"/>
            </w:tcBorders>
            <w:vAlign w:val="center"/>
            <w:hideMark/>
          </w:tcPr>
          <w:p w14:paraId="7D9A7C9E"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TRAMO</w:t>
            </w:r>
          </w:p>
        </w:tc>
        <w:tc>
          <w:tcPr>
            <w:tcW w:w="2290" w:type="pct"/>
            <w:vMerge w:val="restart"/>
            <w:tcBorders>
              <w:top w:val="single" w:sz="4" w:space="0" w:color="auto"/>
              <w:left w:val="single" w:sz="4" w:space="0" w:color="auto"/>
              <w:bottom w:val="single" w:sz="4" w:space="0" w:color="auto"/>
              <w:right w:val="single" w:sz="4" w:space="0" w:color="auto"/>
            </w:tcBorders>
            <w:vAlign w:val="center"/>
            <w:hideMark/>
          </w:tcPr>
          <w:p w14:paraId="2AABC5F7"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UNIDAD HABITACIONAL / COMISARÍA</w:t>
            </w:r>
          </w:p>
        </w:tc>
        <w:tc>
          <w:tcPr>
            <w:tcW w:w="993" w:type="pct"/>
            <w:vMerge w:val="restart"/>
            <w:tcBorders>
              <w:top w:val="single" w:sz="4" w:space="0" w:color="auto"/>
              <w:left w:val="single" w:sz="4" w:space="0" w:color="auto"/>
              <w:bottom w:val="single" w:sz="4" w:space="0" w:color="auto"/>
              <w:right w:val="single" w:sz="4" w:space="0" w:color="auto"/>
            </w:tcBorders>
            <w:vAlign w:val="center"/>
            <w:hideMark/>
          </w:tcPr>
          <w:p w14:paraId="1AD66548"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 xml:space="preserve"> VALOR UNITARIO POR M2   </w:t>
            </w:r>
          </w:p>
        </w:tc>
      </w:tr>
      <w:tr w:rsidR="00D2558D" w:rsidRPr="00D801F9" w14:paraId="090E8AEC" w14:textId="77777777">
        <w:trPr>
          <w:trHeight w:val="27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A5DD11" w14:textId="77777777" w:rsidR="008B1AB5" w:rsidRPr="00D801F9" w:rsidRDefault="008B1AB5" w:rsidP="007458FC">
            <w:pPr>
              <w:spacing w:after="0"/>
              <w:rPr>
                <w:rFonts w:ascii="Arial" w:hAnsi="Arial" w:cs="Arial"/>
                <w:b/>
                <w:bCs/>
                <w:sz w:val="20"/>
                <w:szCs w:val="20"/>
              </w:rPr>
            </w:pPr>
          </w:p>
        </w:tc>
        <w:tc>
          <w:tcPr>
            <w:tcW w:w="611" w:type="pct"/>
            <w:tcBorders>
              <w:top w:val="nil"/>
              <w:left w:val="nil"/>
              <w:bottom w:val="single" w:sz="4" w:space="0" w:color="auto"/>
              <w:right w:val="single" w:sz="4" w:space="0" w:color="auto"/>
            </w:tcBorders>
            <w:vAlign w:val="center"/>
            <w:hideMark/>
          </w:tcPr>
          <w:p w14:paraId="441E9B4F"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DE CALLE</w:t>
            </w:r>
          </w:p>
        </w:tc>
        <w:tc>
          <w:tcPr>
            <w:tcW w:w="534" w:type="pct"/>
            <w:tcBorders>
              <w:top w:val="nil"/>
              <w:left w:val="nil"/>
              <w:bottom w:val="single" w:sz="4" w:space="0" w:color="auto"/>
              <w:right w:val="single" w:sz="4" w:space="0" w:color="auto"/>
            </w:tcBorders>
            <w:vAlign w:val="center"/>
            <w:hideMark/>
          </w:tcPr>
          <w:p w14:paraId="65390023"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A CALLE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C721C5" w14:textId="77777777" w:rsidR="008B1AB5" w:rsidRPr="00D801F9" w:rsidRDefault="008B1AB5" w:rsidP="007458FC">
            <w:pPr>
              <w:spacing w:after="0"/>
              <w:rPr>
                <w:rFonts w:ascii="Arial" w:hAnsi="Arial"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67615A" w14:textId="77777777" w:rsidR="008B1AB5" w:rsidRPr="00D801F9" w:rsidRDefault="008B1AB5" w:rsidP="007458FC">
            <w:pPr>
              <w:spacing w:after="0"/>
              <w:rPr>
                <w:rFonts w:ascii="Arial" w:hAnsi="Arial" w:cs="Arial"/>
                <w:b/>
                <w:bCs/>
                <w:sz w:val="20"/>
                <w:szCs w:val="20"/>
              </w:rPr>
            </w:pPr>
          </w:p>
        </w:tc>
      </w:tr>
      <w:tr w:rsidR="00D2558D" w:rsidRPr="00D801F9" w14:paraId="5C42B8B2"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0DF42F51" w14:textId="77777777" w:rsidR="008B1AB5" w:rsidRPr="00D801F9" w:rsidRDefault="008B1AB5" w:rsidP="007458FC">
            <w:pPr>
              <w:spacing w:after="0"/>
              <w:rPr>
                <w:rFonts w:ascii="Arial" w:hAnsi="Arial" w:cs="Arial"/>
                <w:b/>
                <w:bCs/>
                <w:sz w:val="20"/>
                <w:szCs w:val="20"/>
              </w:rPr>
            </w:pPr>
          </w:p>
        </w:tc>
        <w:tc>
          <w:tcPr>
            <w:tcW w:w="611" w:type="pct"/>
            <w:tcBorders>
              <w:top w:val="nil"/>
              <w:left w:val="nil"/>
              <w:bottom w:val="single" w:sz="4" w:space="0" w:color="auto"/>
              <w:right w:val="single" w:sz="4" w:space="0" w:color="auto"/>
            </w:tcBorders>
            <w:vAlign w:val="center"/>
            <w:hideMark/>
          </w:tcPr>
          <w:p w14:paraId="6BC7F703"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715C1DF5"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5F6212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 CAUCEL</w:t>
            </w:r>
          </w:p>
        </w:tc>
        <w:tc>
          <w:tcPr>
            <w:tcW w:w="993" w:type="pct"/>
            <w:tcBorders>
              <w:top w:val="nil"/>
              <w:left w:val="nil"/>
              <w:bottom w:val="single" w:sz="4" w:space="0" w:color="auto"/>
              <w:right w:val="single" w:sz="4" w:space="0" w:color="auto"/>
            </w:tcBorders>
            <w:vAlign w:val="center"/>
            <w:hideMark/>
          </w:tcPr>
          <w:p w14:paraId="7E63F88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615.00</w:t>
            </w:r>
          </w:p>
        </w:tc>
      </w:tr>
      <w:tr w:rsidR="00D2558D" w:rsidRPr="00D801F9" w14:paraId="49D1ED70"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06B47A88"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54CD5C2B"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6555B044"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35807F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CAUCEL II</w:t>
            </w:r>
          </w:p>
        </w:tc>
        <w:tc>
          <w:tcPr>
            <w:tcW w:w="993" w:type="pct"/>
            <w:tcBorders>
              <w:top w:val="nil"/>
              <w:left w:val="nil"/>
              <w:bottom w:val="single" w:sz="4" w:space="0" w:color="auto"/>
              <w:right w:val="single" w:sz="4" w:space="0" w:color="auto"/>
            </w:tcBorders>
            <w:vAlign w:val="center"/>
            <w:hideMark/>
          </w:tcPr>
          <w:p w14:paraId="0336010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800.00</w:t>
            </w:r>
          </w:p>
        </w:tc>
      </w:tr>
      <w:tr w:rsidR="00D2558D" w:rsidRPr="00D801F9" w14:paraId="4EEE91EF"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158ECC9E"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224C753C"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6A3A3C3C"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725C7E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CERRADAS DE GRAN SANTA FE</w:t>
            </w:r>
          </w:p>
        </w:tc>
        <w:tc>
          <w:tcPr>
            <w:tcW w:w="993" w:type="pct"/>
            <w:tcBorders>
              <w:top w:val="nil"/>
              <w:left w:val="nil"/>
              <w:bottom w:val="single" w:sz="4" w:space="0" w:color="auto"/>
              <w:right w:val="single" w:sz="4" w:space="0" w:color="auto"/>
            </w:tcBorders>
            <w:vAlign w:val="center"/>
            <w:hideMark/>
          </w:tcPr>
          <w:p w14:paraId="5F72B74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1,360.00</w:t>
            </w:r>
          </w:p>
        </w:tc>
      </w:tr>
      <w:tr w:rsidR="00D2558D" w:rsidRPr="00D801F9" w14:paraId="30CEE833"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316167ED"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00DCAA5F"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2C80A5A0"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E5EBDE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CIUDAD CAUCEL</w:t>
            </w:r>
          </w:p>
        </w:tc>
        <w:tc>
          <w:tcPr>
            <w:tcW w:w="993" w:type="pct"/>
            <w:tcBorders>
              <w:top w:val="nil"/>
              <w:left w:val="nil"/>
              <w:bottom w:val="single" w:sz="4" w:space="0" w:color="auto"/>
              <w:right w:val="single" w:sz="4" w:space="0" w:color="auto"/>
            </w:tcBorders>
            <w:vAlign w:val="center"/>
            <w:hideMark/>
          </w:tcPr>
          <w:p w14:paraId="73A8E10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845.00</w:t>
            </w:r>
          </w:p>
        </w:tc>
      </w:tr>
      <w:tr w:rsidR="00D2558D" w:rsidRPr="00D801F9" w14:paraId="43C00033"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0CAEA7CD"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23680A96"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696AEF49"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66AB8B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GRAN SANTA FE</w:t>
            </w:r>
          </w:p>
        </w:tc>
        <w:tc>
          <w:tcPr>
            <w:tcW w:w="993" w:type="pct"/>
            <w:tcBorders>
              <w:top w:val="nil"/>
              <w:left w:val="nil"/>
              <w:bottom w:val="single" w:sz="4" w:space="0" w:color="auto"/>
              <w:right w:val="single" w:sz="4" w:space="0" w:color="auto"/>
            </w:tcBorders>
            <w:vAlign w:val="center"/>
            <w:hideMark/>
          </w:tcPr>
          <w:p w14:paraId="073CD4E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1,650.00</w:t>
            </w:r>
          </w:p>
        </w:tc>
      </w:tr>
      <w:tr w:rsidR="00D2558D" w:rsidRPr="00D801F9" w14:paraId="2F936962"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37D48868"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6F81DC7D"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63F49807"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9791EA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GRAN SANTA FE II</w:t>
            </w:r>
          </w:p>
        </w:tc>
        <w:tc>
          <w:tcPr>
            <w:tcW w:w="993" w:type="pct"/>
            <w:tcBorders>
              <w:top w:val="nil"/>
              <w:left w:val="nil"/>
              <w:bottom w:val="single" w:sz="4" w:space="0" w:color="auto"/>
              <w:right w:val="single" w:sz="4" w:space="0" w:color="auto"/>
            </w:tcBorders>
            <w:vAlign w:val="center"/>
            <w:hideMark/>
          </w:tcPr>
          <w:p w14:paraId="769AE6C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1,650.00</w:t>
            </w:r>
          </w:p>
        </w:tc>
      </w:tr>
      <w:tr w:rsidR="00D2558D" w:rsidRPr="00D801F9" w14:paraId="5CC56A28"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453EA466"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0F35C80E"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1D488340"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1DFF0A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GRAN SANTA FE NORTE</w:t>
            </w:r>
          </w:p>
        </w:tc>
        <w:tc>
          <w:tcPr>
            <w:tcW w:w="993" w:type="pct"/>
            <w:tcBorders>
              <w:top w:val="nil"/>
              <w:left w:val="nil"/>
              <w:bottom w:val="single" w:sz="4" w:space="0" w:color="auto"/>
              <w:right w:val="single" w:sz="4" w:space="0" w:color="auto"/>
            </w:tcBorders>
            <w:vAlign w:val="center"/>
            <w:hideMark/>
          </w:tcPr>
          <w:p w14:paraId="071F748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1,650.00</w:t>
            </w:r>
          </w:p>
        </w:tc>
      </w:tr>
      <w:tr w:rsidR="00D2558D" w:rsidRPr="00D801F9" w14:paraId="79466F51"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1C866394"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6AA6F443"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21F5A3D4"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79ACEA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GRAN SANTA FE NORTE II</w:t>
            </w:r>
          </w:p>
        </w:tc>
        <w:tc>
          <w:tcPr>
            <w:tcW w:w="993" w:type="pct"/>
            <w:tcBorders>
              <w:top w:val="nil"/>
              <w:left w:val="nil"/>
              <w:bottom w:val="single" w:sz="4" w:space="0" w:color="auto"/>
              <w:right w:val="single" w:sz="4" w:space="0" w:color="auto"/>
            </w:tcBorders>
            <w:vAlign w:val="center"/>
            <w:hideMark/>
          </w:tcPr>
          <w:p w14:paraId="38F710A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1,650.00</w:t>
            </w:r>
          </w:p>
        </w:tc>
      </w:tr>
      <w:tr w:rsidR="00D2558D" w:rsidRPr="00D801F9" w14:paraId="7628DE8F"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1E296D6A"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36574011"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4C41ADBB"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EB2CBC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GRAN SANTA FE NORTE III</w:t>
            </w:r>
          </w:p>
        </w:tc>
        <w:tc>
          <w:tcPr>
            <w:tcW w:w="993" w:type="pct"/>
            <w:tcBorders>
              <w:top w:val="nil"/>
              <w:left w:val="nil"/>
              <w:bottom w:val="single" w:sz="4" w:space="0" w:color="auto"/>
              <w:right w:val="single" w:sz="4" w:space="0" w:color="auto"/>
            </w:tcBorders>
            <w:vAlign w:val="center"/>
            <w:hideMark/>
          </w:tcPr>
          <w:p w14:paraId="7C4174C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1,650.00</w:t>
            </w:r>
          </w:p>
        </w:tc>
      </w:tr>
      <w:tr w:rsidR="00D2558D" w:rsidRPr="00D801F9" w14:paraId="2A6123E0"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18EF1B0C"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27ED6205"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58D6184E"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86F54E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PIEDRA NORTE CAUCEL</w:t>
            </w:r>
          </w:p>
        </w:tc>
        <w:tc>
          <w:tcPr>
            <w:tcW w:w="993" w:type="pct"/>
            <w:tcBorders>
              <w:top w:val="nil"/>
              <w:left w:val="nil"/>
              <w:bottom w:val="single" w:sz="4" w:space="0" w:color="auto"/>
              <w:right w:val="single" w:sz="4" w:space="0" w:color="auto"/>
            </w:tcBorders>
            <w:vAlign w:val="center"/>
            <w:hideMark/>
          </w:tcPr>
          <w:p w14:paraId="521929B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745.00</w:t>
            </w:r>
          </w:p>
        </w:tc>
      </w:tr>
      <w:tr w:rsidR="00D2558D" w:rsidRPr="00D801F9" w14:paraId="6CC97E46"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6BAA012B"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73FBC2AF"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1C689B5A"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41C953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SIAN KA'AN</w:t>
            </w:r>
          </w:p>
        </w:tc>
        <w:tc>
          <w:tcPr>
            <w:tcW w:w="993" w:type="pct"/>
            <w:tcBorders>
              <w:top w:val="nil"/>
              <w:left w:val="nil"/>
              <w:bottom w:val="single" w:sz="4" w:space="0" w:color="auto"/>
              <w:right w:val="single" w:sz="4" w:space="0" w:color="auto"/>
            </w:tcBorders>
            <w:vAlign w:val="center"/>
            <w:hideMark/>
          </w:tcPr>
          <w:p w14:paraId="0794A6A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1,280.00</w:t>
            </w:r>
          </w:p>
        </w:tc>
      </w:tr>
      <w:tr w:rsidR="00D2558D" w:rsidRPr="00D801F9" w14:paraId="11817667"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08FE3314"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1AFA2C42"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0A8096FA"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22CB4BD" w14:textId="77777777" w:rsidR="008B1AB5" w:rsidRPr="00D801F9" w:rsidRDefault="008B1AB5" w:rsidP="007458FC">
            <w:pPr>
              <w:spacing w:after="0"/>
              <w:rPr>
                <w:rFonts w:ascii="Arial" w:hAnsi="Arial" w:cs="Arial"/>
                <w:sz w:val="20"/>
                <w:szCs w:val="20"/>
                <w:lang w:val="de-DE"/>
              </w:rPr>
            </w:pPr>
            <w:r w:rsidRPr="00D801F9">
              <w:rPr>
                <w:rFonts w:ascii="Arial" w:hAnsi="Arial" w:cs="Arial"/>
                <w:sz w:val="20"/>
                <w:szCs w:val="20"/>
                <w:lang w:val="de-DE"/>
              </w:rPr>
              <w:t>FRACC. SIAN KA´AN II</w:t>
            </w:r>
          </w:p>
        </w:tc>
        <w:tc>
          <w:tcPr>
            <w:tcW w:w="993" w:type="pct"/>
            <w:tcBorders>
              <w:top w:val="nil"/>
              <w:left w:val="nil"/>
              <w:bottom w:val="single" w:sz="4" w:space="0" w:color="auto"/>
              <w:right w:val="single" w:sz="4" w:space="0" w:color="auto"/>
            </w:tcBorders>
            <w:vAlign w:val="center"/>
            <w:hideMark/>
          </w:tcPr>
          <w:p w14:paraId="081E67D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1,280.00</w:t>
            </w:r>
          </w:p>
        </w:tc>
      </w:tr>
      <w:tr w:rsidR="00D2558D" w:rsidRPr="00D801F9" w14:paraId="3E596250"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2EA7FDBD"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7DBE0C51"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7EEB8103"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BC142C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SIAN KAAN III</w:t>
            </w:r>
          </w:p>
        </w:tc>
        <w:tc>
          <w:tcPr>
            <w:tcW w:w="993" w:type="pct"/>
            <w:tcBorders>
              <w:top w:val="nil"/>
              <w:left w:val="nil"/>
              <w:bottom w:val="single" w:sz="4" w:space="0" w:color="auto"/>
              <w:right w:val="single" w:sz="4" w:space="0" w:color="auto"/>
            </w:tcBorders>
            <w:vAlign w:val="center"/>
            <w:hideMark/>
          </w:tcPr>
          <w:p w14:paraId="302CB64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1,280.00</w:t>
            </w:r>
          </w:p>
        </w:tc>
      </w:tr>
      <w:tr w:rsidR="00D2558D" w:rsidRPr="00D801F9" w14:paraId="372EA4E8"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061D6A76"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3189EAB7"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12FE2AA7"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BB6F6A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SIAN KAAN IV</w:t>
            </w:r>
          </w:p>
        </w:tc>
        <w:tc>
          <w:tcPr>
            <w:tcW w:w="993" w:type="pct"/>
            <w:tcBorders>
              <w:top w:val="nil"/>
              <w:left w:val="nil"/>
              <w:bottom w:val="single" w:sz="4" w:space="0" w:color="auto"/>
              <w:right w:val="single" w:sz="4" w:space="0" w:color="auto"/>
            </w:tcBorders>
            <w:vAlign w:val="center"/>
            <w:hideMark/>
          </w:tcPr>
          <w:p w14:paraId="7522128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1,280.00</w:t>
            </w:r>
          </w:p>
        </w:tc>
      </w:tr>
      <w:tr w:rsidR="00D2558D" w:rsidRPr="00D801F9" w14:paraId="123E0875"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13793186"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2B6DA1F8"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27EB7B17"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FDDEC9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SIAN KAAN V</w:t>
            </w:r>
          </w:p>
        </w:tc>
        <w:tc>
          <w:tcPr>
            <w:tcW w:w="993" w:type="pct"/>
            <w:tcBorders>
              <w:top w:val="nil"/>
              <w:left w:val="nil"/>
              <w:bottom w:val="single" w:sz="4" w:space="0" w:color="auto"/>
              <w:right w:val="single" w:sz="4" w:space="0" w:color="auto"/>
            </w:tcBorders>
            <w:vAlign w:val="center"/>
            <w:hideMark/>
          </w:tcPr>
          <w:p w14:paraId="4FC9F80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1,280.00</w:t>
            </w:r>
          </w:p>
        </w:tc>
      </w:tr>
      <w:tr w:rsidR="00D2558D" w:rsidRPr="00D801F9" w14:paraId="0836E44C"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hideMark/>
          </w:tcPr>
          <w:p w14:paraId="70D71C09"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hideMark/>
          </w:tcPr>
          <w:p w14:paraId="075B7391"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hideMark/>
          </w:tcPr>
          <w:p w14:paraId="5A6D4389"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2CC4D20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YAXNAH V</w:t>
            </w:r>
          </w:p>
        </w:tc>
        <w:tc>
          <w:tcPr>
            <w:tcW w:w="993" w:type="pct"/>
            <w:tcBorders>
              <w:top w:val="single" w:sz="4" w:space="0" w:color="auto"/>
              <w:left w:val="nil"/>
              <w:bottom w:val="single" w:sz="4" w:space="0" w:color="auto"/>
              <w:right w:val="single" w:sz="4" w:space="0" w:color="auto"/>
            </w:tcBorders>
            <w:vAlign w:val="center"/>
            <w:hideMark/>
          </w:tcPr>
          <w:p w14:paraId="15B97E8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745.00</w:t>
            </w:r>
          </w:p>
        </w:tc>
      </w:tr>
      <w:tr w:rsidR="008B1AB5" w:rsidRPr="00D801F9" w14:paraId="66C6CBFF"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hideMark/>
          </w:tcPr>
          <w:p w14:paraId="3CE0EB63"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hideMark/>
          </w:tcPr>
          <w:p w14:paraId="1BB2FC26"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hideMark/>
          </w:tcPr>
          <w:p w14:paraId="3C8006B6"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168E43D8"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COMPLEMENTO DE SECCIÓN</w:t>
            </w:r>
          </w:p>
        </w:tc>
        <w:tc>
          <w:tcPr>
            <w:tcW w:w="993" w:type="pct"/>
            <w:tcBorders>
              <w:top w:val="single" w:sz="4" w:space="0" w:color="auto"/>
              <w:left w:val="nil"/>
              <w:bottom w:val="single" w:sz="4" w:space="0" w:color="auto"/>
              <w:right w:val="single" w:sz="4" w:space="0" w:color="auto"/>
            </w:tcBorders>
            <w:vAlign w:val="center"/>
            <w:hideMark/>
          </w:tcPr>
          <w:p w14:paraId="6ACD732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570.00</w:t>
            </w:r>
          </w:p>
        </w:tc>
      </w:tr>
    </w:tbl>
    <w:p w14:paraId="738CDE29" w14:textId="77777777" w:rsidR="008B1AB5" w:rsidRPr="00D801F9" w:rsidRDefault="008B1AB5" w:rsidP="007458FC">
      <w:pPr>
        <w:spacing w:after="0"/>
        <w:rPr>
          <w:rFonts w:ascii="Arial" w:hAnsi="Arial" w:cs="Arial"/>
          <w:sz w:val="20"/>
          <w:szCs w:val="20"/>
        </w:rPr>
      </w:pPr>
    </w:p>
    <w:p w14:paraId="7E33B3A4"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 xml:space="preserve">SECCIÓN 42 </w:t>
      </w:r>
      <w:r w:rsidRPr="00D801F9">
        <w:rPr>
          <w:rFonts w:ascii="Arial" w:hAnsi="Arial" w:cs="Arial"/>
          <w:sz w:val="20"/>
          <w:szCs w:val="20"/>
        </w:rPr>
        <w:t>…</w:t>
      </w:r>
    </w:p>
    <w:p w14:paraId="207F9863" w14:textId="77777777" w:rsidR="008B1AB5" w:rsidRPr="00D801F9" w:rsidRDefault="008B1AB5" w:rsidP="007458FC">
      <w:pPr>
        <w:spacing w:after="0"/>
        <w:rPr>
          <w:rFonts w:ascii="Arial" w:hAnsi="Arial" w:cs="Arial"/>
          <w:sz w:val="20"/>
          <w:szCs w:val="20"/>
        </w:rPr>
      </w:pPr>
    </w:p>
    <w:p w14:paraId="5A05C08A"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SECCIÓN 43</w:t>
      </w:r>
    </w:p>
    <w:tbl>
      <w:tblPr>
        <w:tblW w:w="5000" w:type="pct"/>
        <w:tblCellMar>
          <w:left w:w="70" w:type="dxa"/>
          <w:right w:w="70" w:type="dxa"/>
        </w:tblCellMar>
        <w:tblLook w:val="04A0" w:firstRow="1" w:lastRow="0" w:firstColumn="1" w:lastColumn="0" w:noHBand="0" w:noVBand="1"/>
      </w:tblPr>
      <w:tblGrid>
        <w:gridCol w:w="1010"/>
        <w:gridCol w:w="1079"/>
        <w:gridCol w:w="943"/>
        <w:gridCol w:w="4043"/>
        <w:gridCol w:w="1753"/>
      </w:tblGrid>
      <w:tr w:rsidR="00D2558D" w:rsidRPr="00D801F9" w14:paraId="35C1E3BE" w14:textId="77777777">
        <w:trPr>
          <w:trHeight w:val="270"/>
          <w:tblHeader/>
        </w:trPr>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29B85F47"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CALLE</w:t>
            </w:r>
          </w:p>
        </w:tc>
        <w:tc>
          <w:tcPr>
            <w:tcW w:w="1145" w:type="pct"/>
            <w:gridSpan w:val="2"/>
            <w:tcBorders>
              <w:top w:val="single" w:sz="4" w:space="0" w:color="auto"/>
              <w:left w:val="nil"/>
              <w:bottom w:val="single" w:sz="4" w:space="0" w:color="auto"/>
              <w:right w:val="single" w:sz="4" w:space="0" w:color="auto"/>
            </w:tcBorders>
            <w:vAlign w:val="center"/>
            <w:hideMark/>
          </w:tcPr>
          <w:p w14:paraId="212BE4E9"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TRAMO</w:t>
            </w:r>
          </w:p>
        </w:tc>
        <w:tc>
          <w:tcPr>
            <w:tcW w:w="2290" w:type="pct"/>
            <w:vMerge w:val="restart"/>
            <w:tcBorders>
              <w:top w:val="single" w:sz="4" w:space="0" w:color="auto"/>
              <w:left w:val="single" w:sz="4" w:space="0" w:color="auto"/>
              <w:bottom w:val="single" w:sz="4" w:space="0" w:color="auto"/>
              <w:right w:val="single" w:sz="4" w:space="0" w:color="auto"/>
            </w:tcBorders>
            <w:vAlign w:val="center"/>
            <w:hideMark/>
          </w:tcPr>
          <w:p w14:paraId="2BF98860"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UNIDAD HABITACIONAL / COMISARÍA</w:t>
            </w:r>
          </w:p>
        </w:tc>
        <w:tc>
          <w:tcPr>
            <w:tcW w:w="993" w:type="pct"/>
            <w:vMerge w:val="restart"/>
            <w:tcBorders>
              <w:top w:val="single" w:sz="4" w:space="0" w:color="auto"/>
              <w:left w:val="single" w:sz="4" w:space="0" w:color="auto"/>
              <w:bottom w:val="single" w:sz="4" w:space="0" w:color="auto"/>
              <w:right w:val="single" w:sz="4" w:space="0" w:color="auto"/>
            </w:tcBorders>
            <w:vAlign w:val="center"/>
            <w:hideMark/>
          </w:tcPr>
          <w:p w14:paraId="1EF19A87"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 xml:space="preserve"> VALOR UNITARIO POR M2   </w:t>
            </w:r>
          </w:p>
        </w:tc>
      </w:tr>
      <w:tr w:rsidR="00D2558D" w:rsidRPr="00D801F9" w14:paraId="3FC34BF3" w14:textId="77777777">
        <w:trPr>
          <w:trHeight w:val="27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4ABA6D" w14:textId="77777777" w:rsidR="008B1AB5" w:rsidRPr="00D801F9" w:rsidRDefault="008B1AB5" w:rsidP="007458FC">
            <w:pPr>
              <w:spacing w:after="0"/>
              <w:rPr>
                <w:rFonts w:ascii="Arial" w:hAnsi="Arial" w:cs="Arial"/>
                <w:b/>
                <w:bCs/>
                <w:sz w:val="20"/>
                <w:szCs w:val="20"/>
              </w:rPr>
            </w:pPr>
          </w:p>
        </w:tc>
        <w:tc>
          <w:tcPr>
            <w:tcW w:w="611" w:type="pct"/>
            <w:tcBorders>
              <w:top w:val="nil"/>
              <w:left w:val="nil"/>
              <w:bottom w:val="single" w:sz="4" w:space="0" w:color="auto"/>
              <w:right w:val="single" w:sz="4" w:space="0" w:color="auto"/>
            </w:tcBorders>
            <w:vAlign w:val="center"/>
            <w:hideMark/>
          </w:tcPr>
          <w:p w14:paraId="4FDECF99"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DE CALLE</w:t>
            </w:r>
          </w:p>
        </w:tc>
        <w:tc>
          <w:tcPr>
            <w:tcW w:w="534" w:type="pct"/>
            <w:tcBorders>
              <w:top w:val="nil"/>
              <w:left w:val="nil"/>
              <w:bottom w:val="single" w:sz="4" w:space="0" w:color="auto"/>
              <w:right w:val="single" w:sz="4" w:space="0" w:color="auto"/>
            </w:tcBorders>
            <w:vAlign w:val="center"/>
            <w:hideMark/>
          </w:tcPr>
          <w:p w14:paraId="31CEFEEB"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A CALLE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164B25" w14:textId="77777777" w:rsidR="008B1AB5" w:rsidRPr="00D801F9" w:rsidRDefault="008B1AB5" w:rsidP="007458FC">
            <w:pPr>
              <w:spacing w:after="0"/>
              <w:rPr>
                <w:rFonts w:ascii="Arial" w:hAnsi="Arial"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4DB91D" w14:textId="77777777" w:rsidR="008B1AB5" w:rsidRPr="00D801F9" w:rsidRDefault="008B1AB5" w:rsidP="007458FC">
            <w:pPr>
              <w:spacing w:after="0"/>
              <w:rPr>
                <w:rFonts w:ascii="Arial" w:hAnsi="Arial" w:cs="Arial"/>
                <w:b/>
                <w:bCs/>
                <w:sz w:val="20"/>
                <w:szCs w:val="20"/>
              </w:rPr>
            </w:pPr>
          </w:p>
        </w:tc>
      </w:tr>
      <w:tr w:rsidR="00D2558D" w:rsidRPr="00D801F9" w14:paraId="68D33460"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42458EE1" w14:textId="77777777" w:rsidR="008B1AB5" w:rsidRPr="00D801F9" w:rsidRDefault="008B1AB5" w:rsidP="007458FC">
            <w:pPr>
              <w:spacing w:after="0"/>
              <w:rPr>
                <w:rFonts w:ascii="Arial" w:hAnsi="Arial" w:cs="Arial"/>
                <w:b/>
                <w:bCs/>
                <w:sz w:val="20"/>
                <w:szCs w:val="20"/>
              </w:rPr>
            </w:pPr>
          </w:p>
        </w:tc>
        <w:tc>
          <w:tcPr>
            <w:tcW w:w="611" w:type="pct"/>
            <w:tcBorders>
              <w:top w:val="nil"/>
              <w:left w:val="nil"/>
              <w:bottom w:val="single" w:sz="4" w:space="0" w:color="auto"/>
              <w:right w:val="single" w:sz="4" w:space="0" w:color="auto"/>
            </w:tcBorders>
            <w:vAlign w:val="center"/>
            <w:hideMark/>
          </w:tcPr>
          <w:p w14:paraId="01873345"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3AC69643"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F7F6B0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 DZIDZILCHE</w:t>
            </w:r>
          </w:p>
        </w:tc>
        <w:tc>
          <w:tcPr>
            <w:tcW w:w="993" w:type="pct"/>
            <w:tcBorders>
              <w:top w:val="nil"/>
              <w:left w:val="nil"/>
              <w:bottom w:val="single" w:sz="4" w:space="0" w:color="auto"/>
              <w:right w:val="single" w:sz="4" w:space="0" w:color="auto"/>
            </w:tcBorders>
            <w:vAlign w:val="center"/>
            <w:hideMark/>
          </w:tcPr>
          <w:p w14:paraId="06398C9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160.00</w:t>
            </w:r>
          </w:p>
        </w:tc>
      </w:tr>
      <w:tr w:rsidR="00D2558D" w:rsidRPr="00D801F9" w14:paraId="4E4158E3"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098D3792"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099996B6"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64378035"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03E650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 KIKTEIL</w:t>
            </w:r>
          </w:p>
        </w:tc>
        <w:tc>
          <w:tcPr>
            <w:tcW w:w="993" w:type="pct"/>
            <w:tcBorders>
              <w:top w:val="nil"/>
              <w:left w:val="nil"/>
              <w:bottom w:val="single" w:sz="4" w:space="0" w:color="auto"/>
              <w:right w:val="single" w:sz="4" w:space="0" w:color="auto"/>
            </w:tcBorders>
            <w:vAlign w:val="center"/>
            <w:hideMark/>
          </w:tcPr>
          <w:p w14:paraId="34B63CA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160.00</w:t>
            </w:r>
          </w:p>
        </w:tc>
      </w:tr>
      <w:tr w:rsidR="00D2558D" w:rsidRPr="00D801F9" w14:paraId="557AD491"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3BFBD93A"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47C95AF7"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12B387DB"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C6F930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 KOMCHEN</w:t>
            </w:r>
          </w:p>
        </w:tc>
        <w:tc>
          <w:tcPr>
            <w:tcW w:w="993" w:type="pct"/>
            <w:tcBorders>
              <w:top w:val="nil"/>
              <w:left w:val="nil"/>
              <w:bottom w:val="single" w:sz="4" w:space="0" w:color="auto"/>
              <w:right w:val="single" w:sz="4" w:space="0" w:color="auto"/>
            </w:tcBorders>
            <w:vAlign w:val="center"/>
            <w:hideMark/>
          </w:tcPr>
          <w:p w14:paraId="2F6875C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160.00</w:t>
            </w:r>
          </w:p>
        </w:tc>
      </w:tr>
      <w:tr w:rsidR="00D2558D" w:rsidRPr="00D801F9" w14:paraId="5A60D9FF"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64399BE2"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111E2BCF"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4D835D98"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3AA6F4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BLANCA</w:t>
            </w:r>
          </w:p>
        </w:tc>
        <w:tc>
          <w:tcPr>
            <w:tcW w:w="993" w:type="pct"/>
            <w:tcBorders>
              <w:top w:val="nil"/>
              <w:left w:val="nil"/>
              <w:bottom w:val="single" w:sz="4" w:space="0" w:color="auto"/>
              <w:right w:val="single" w:sz="4" w:space="0" w:color="auto"/>
            </w:tcBorders>
            <w:vAlign w:val="center"/>
            <w:hideMark/>
          </w:tcPr>
          <w:p w14:paraId="7C7CCA1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1,080.00</w:t>
            </w:r>
          </w:p>
        </w:tc>
      </w:tr>
      <w:tr w:rsidR="00D2558D" w:rsidRPr="00D801F9" w14:paraId="55FEA281"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5097F429"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707EB1A4"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4771DE3C"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6676EC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BLUE CEDAR</w:t>
            </w:r>
          </w:p>
        </w:tc>
        <w:tc>
          <w:tcPr>
            <w:tcW w:w="993" w:type="pct"/>
            <w:tcBorders>
              <w:top w:val="nil"/>
              <w:left w:val="nil"/>
              <w:bottom w:val="single" w:sz="4" w:space="0" w:color="auto"/>
              <w:right w:val="single" w:sz="4" w:space="0" w:color="auto"/>
            </w:tcBorders>
            <w:vAlign w:val="center"/>
            <w:hideMark/>
          </w:tcPr>
          <w:p w14:paraId="7912817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3,315.00</w:t>
            </w:r>
          </w:p>
        </w:tc>
      </w:tr>
      <w:tr w:rsidR="00D2558D" w:rsidRPr="00D801F9" w14:paraId="1259D6E0"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24ACFFB7"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1BDAC296"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3267A353"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CF16EC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DZIDZIL-HÁ</w:t>
            </w:r>
          </w:p>
        </w:tc>
        <w:tc>
          <w:tcPr>
            <w:tcW w:w="993" w:type="pct"/>
            <w:tcBorders>
              <w:top w:val="nil"/>
              <w:left w:val="nil"/>
              <w:bottom w:val="single" w:sz="4" w:space="0" w:color="auto"/>
              <w:right w:val="single" w:sz="4" w:space="0" w:color="auto"/>
            </w:tcBorders>
            <w:vAlign w:val="center"/>
            <w:hideMark/>
          </w:tcPr>
          <w:p w14:paraId="6533E15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715.00</w:t>
            </w:r>
          </w:p>
        </w:tc>
      </w:tr>
      <w:tr w:rsidR="00D2558D" w:rsidRPr="00D801F9" w14:paraId="10E3135F"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1B950F4B"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40786166"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653D65E3"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F7A9B8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HACIENDA KIKTEIL</w:t>
            </w:r>
          </w:p>
        </w:tc>
        <w:tc>
          <w:tcPr>
            <w:tcW w:w="993" w:type="pct"/>
            <w:tcBorders>
              <w:top w:val="nil"/>
              <w:left w:val="nil"/>
              <w:bottom w:val="single" w:sz="4" w:space="0" w:color="auto"/>
              <w:right w:val="single" w:sz="4" w:space="0" w:color="auto"/>
            </w:tcBorders>
            <w:vAlign w:val="center"/>
            <w:hideMark/>
          </w:tcPr>
          <w:p w14:paraId="1DACFFE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1,180.00</w:t>
            </w:r>
          </w:p>
        </w:tc>
      </w:tr>
      <w:tr w:rsidR="00D2558D" w:rsidRPr="00D801F9" w14:paraId="48AE15E2"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726AE90B"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0A7B3A6B"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347CD23E"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39A774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JARDINES DE REJOYADA</w:t>
            </w:r>
          </w:p>
        </w:tc>
        <w:tc>
          <w:tcPr>
            <w:tcW w:w="993" w:type="pct"/>
            <w:tcBorders>
              <w:top w:val="nil"/>
              <w:left w:val="nil"/>
              <w:bottom w:val="single" w:sz="4" w:space="0" w:color="auto"/>
              <w:right w:val="single" w:sz="4" w:space="0" w:color="auto"/>
            </w:tcBorders>
            <w:vAlign w:val="center"/>
            <w:hideMark/>
          </w:tcPr>
          <w:p w14:paraId="47DEC81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1,080.00</w:t>
            </w:r>
          </w:p>
        </w:tc>
      </w:tr>
      <w:tr w:rsidR="00D2558D" w:rsidRPr="00D801F9" w14:paraId="23CC76DB"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598A538B"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2AB3F089"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541F86F8"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889B1B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LA REGION</w:t>
            </w:r>
          </w:p>
        </w:tc>
        <w:tc>
          <w:tcPr>
            <w:tcW w:w="993" w:type="pct"/>
            <w:tcBorders>
              <w:top w:val="nil"/>
              <w:left w:val="nil"/>
              <w:bottom w:val="single" w:sz="4" w:space="0" w:color="auto"/>
              <w:right w:val="single" w:sz="4" w:space="0" w:color="auto"/>
            </w:tcBorders>
            <w:vAlign w:val="center"/>
            <w:hideMark/>
          </w:tcPr>
          <w:p w14:paraId="35734FE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1,080.00</w:t>
            </w:r>
          </w:p>
        </w:tc>
      </w:tr>
      <w:tr w:rsidR="00D2558D" w:rsidRPr="00D801F9" w14:paraId="4EC5A257"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75F87CA8"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58D335B6"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39C06A8C"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5C4582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LA REJOYADA</w:t>
            </w:r>
          </w:p>
        </w:tc>
        <w:tc>
          <w:tcPr>
            <w:tcW w:w="993" w:type="pct"/>
            <w:tcBorders>
              <w:top w:val="nil"/>
              <w:left w:val="nil"/>
              <w:bottom w:val="single" w:sz="4" w:space="0" w:color="auto"/>
              <w:right w:val="single" w:sz="4" w:space="0" w:color="auto"/>
            </w:tcBorders>
            <w:vAlign w:val="center"/>
            <w:hideMark/>
          </w:tcPr>
          <w:p w14:paraId="7875803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1,080.00</w:t>
            </w:r>
          </w:p>
        </w:tc>
      </w:tr>
      <w:tr w:rsidR="00D2558D" w:rsidRPr="00D801F9" w14:paraId="77CC6127"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0EF1B8F4"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6A5117D8"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440CA3F1"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3FA32A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MIRADOR</w:t>
            </w:r>
          </w:p>
        </w:tc>
        <w:tc>
          <w:tcPr>
            <w:tcW w:w="993" w:type="pct"/>
            <w:tcBorders>
              <w:top w:val="nil"/>
              <w:left w:val="nil"/>
              <w:bottom w:val="single" w:sz="4" w:space="0" w:color="auto"/>
              <w:right w:val="single" w:sz="4" w:space="0" w:color="auto"/>
            </w:tcBorders>
            <w:vAlign w:val="center"/>
            <w:hideMark/>
          </w:tcPr>
          <w:p w14:paraId="20765CA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3,040.00</w:t>
            </w:r>
          </w:p>
        </w:tc>
      </w:tr>
      <w:tr w:rsidR="00D2558D" w:rsidRPr="00D801F9" w14:paraId="68E6A35C"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76B81F1C"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108E5E73"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40CA1D32"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4CEE29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NORTEMERIDA</w:t>
            </w:r>
          </w:p>
        </w:tc>
        <w:tc>
          <w:tcPr>
            <w:tcW w:w="993" w:type="pct"/>
            <w:tcBorders>
              <w:top w:val="nil"/>
              <w:left w:val="nil"/>
              <w:bottom w:val="single" w:sz="4" w:space="0" w:color="auto"/>
              <w:right w:val="single" w:sz="4" w:space="0" w:color="auto"/>
            </w:tcBorders>
            <w:vAlign w:val="center"/>
            <w:hideMark/>
          </w:tcPr>
          <w:p w14:paraId="2FD7125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3,040.00</w:t>
            </w:r>
          </w:p>
        </w:tc>
      </w:tr>
      <w:tr w:rsidR="00D2558D" w:rsidRPr="00D801F9" w14:paraId="79FCB78C"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7315FCE0"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2D931244"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7E307BF6"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510949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PROVINCIA</w:t>
            </w:r>
          </w:p>
        </w:tc>
        <w:tc>
          <w:tcPr>
            <w:tcW w:w="993" w:type="pct"/>
            <w:tcBorders>
              <w:top w:val="nil"/>
              <w:left w:val="nil"/>
              <w:bottom w:val="single" w:sz="4" w:space="0" w:color="auto"/>
              <w:right w:val="single" w:sz="4" w:space="0" w:color="auto"/>
            </w:tcBorders>
            <w:vAlign w:val="center"/>
            <w:hideMark/>
          </w:tcPr>
          <w:p w14:paraId="0821210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1,000.00</w:t>
            </w:r>
          </w:p>
        </w:tc>
      </w:tr>
      <w:tr w:rsidR="00D2558D" w:rsidRPr="00D801F9" w14:paraId="0FB0EA09"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hideMark/>
          </w:tcPr>
          <w:p w14:paraId="6F1A63ED"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hideMark/>
          </w:tcPr>
          <w:p w14:paraId="627874DB"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hideMark/>
          </w:tcPr>
          <w:p w14:paraId="4227D5D7"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0D43829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RESIDENCIAL KANTARA</w:t>
            </w:r>
          </w:p>
        </w:tc>
        <w:tc>
          <w:tcPr>
            <w:tcW w:w="993" w:type="pct"/>
            <w:tcBorders>
              <w:top w:val="single" w:sz="4" w:space="0" w:color="auto"/>
              <w:left w:val="nil"/>
              <w:bottom w:val="single" w:sz="4" w:space="0" w:color="auto"/>
              <w:right w:val="single" w:sz="4" w:space="0" w:color="auto"/>
            </w:tcBorders>
            <w:vAlign w:val="center"/>
            <w:hideMark/>
          </w:tcPr>
          <w:p w14:paraId="71F6448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715.00</w:t>
            </w:r>
          </w:p>
        </w:tc>
      </w:tr>
      <w:tr w:rsidR="00D2558D" w:rsidRPr="00D801F9" w14:paraId="6738602D"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110F04DC"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083A1822"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37BC8A46"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711629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TAMANKAYA</w:t>
            </w:r>
          </w:p>
        </w:tc>
        <w:tc>
          <w:tcPr>
            <w:tcW w:w="993" w:type="pct"/>
            <w:tcBorders>
              <w:top w:val="nil"/>
              <w:left w:val="nil"/>
              <w:bottom w:val="single" w:sz="4" w:space="0" w:color="auto"/>
              <w:right w:val="single" w:sz="4" w:space="0" w:color="auto"/>
            </w:tcBorders>
            <w:vAlign w:val="center"/>
            <w:hideMark/>
          </w:tcPr>
          <w:p w14:paraId="50FF24E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1,750.00</w:t>
            </w:r>
          </w:p>
        </w:tc>
      </w:tr>
      <w:tr w:rsidR="00D2558D" w:rsidRPr="00D801F9" w14:paraId="1C634414"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78CE9482"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28242A3A"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0E74B53C"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E59812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TAPIOLA</w:t>
            </w:r>
          </w:p>
        </w:tc>
        <w:tc>
          <w:tcPr>
            <w:tcW w:w="993" w:type="pct"/>
            <w:tcBorders>
              <w:top w:val="nil"/>
              <w:left w:val="nil"/>
              <w:bottom w:val="single" w:sz="4" w:space="0" w:color="auto"/>
              <w:right w:val="single" w:sz="4" w:space="0" w:color="auto"/>
            </w:tcBorders>
            <w:vAlign w:val="center"/>
            <w:hideMark/>
          </w:tcPr>
          <w:p w14:paraId="3ABDBF5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3,315.00</w:t>
            </w:r>
          </w:p>
        </w:tc>
      </w:tr>
      <w:tr w:rsidR="00D2558D" w:rsidRPr="00D801F9" w14:paraId="7F02A39C" w14:textId="77777777">
        <w:trPr>
          <w:trHeight w:val="540"/>
        </w:trPr>
        <w:tc>
          <w:tcPr>
            <w:tcW w:w="572" w:type="pct"/>
            <w:tcBorders>
              <w:top w:val="nil"/>
              <w:left w:val="single" w:sz="4" w:space="0" w:color="auto"/>
              <w:bottom w:val="single" w:sz="4" w:space="0" w:color="auto"/>
              <w:right w:val="single" w:sz="4" w:space="0" w:color="auto"/>
            </w:tcBorders>
            <w:vAlign w:val="center"/>
            <w:hideMark/>
          </w:tcPr>
          <w:p w14:paraId="27377F52"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171C2E47"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2F282A31"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2E76FD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TZALAM PRIVADA RESIDENCIAL</w:t>
            </w:r>
          </w:p>
        </w:tc>
        <w:tc>
          <w:tcPr>
            <w:tcW w:w="993" w:type="pct"/>
            <w:tcBorders>
              <w:top w:val="nil"/>
              <w:left w:val="nil"/>
              <w:bottom w:val="single" w:sz="4" w:space="0" w:color="auto"/>
              <w:right w:val="single" w:sz="4" w:space="0" w:color="auto"/>
            </w:tcBorders>
            <w:vAlign w:val="center"/>
          </w:tcPr>
          <w:p w14:paraId="73B992D8" w14:textId="77777777" w:rsidR="008B1AB5" w:rsidRPr="00D801F9" w:rsidRDefault="008B1AB5" w:rsidP="007458FC">
            <w:pPr>
              <w:spacing w:after="0"/>
              <w:rPr>
                <w:rFonts w:ascii="Arial" w:hAnsi="Arial" w:cs="Arial"/>
                <w:sz w:val="20"/>
                <w:szCs w:val="20"/>
              </w:rPr>
            </w:pPr>
          </w:p>
          <w:p w14:paraId="3143543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3,040.00</w:t>
            </w:r>
          </w:p>
        </w:tc>
      </w:tr>
      <w:tr w:rsidR="00D2558D" w:rsidRPr="00D801F9" w14:paraId="0B7B7E81"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234B8B83"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2433F38A"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7812AB87"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F4B554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LAS AMERICAS II</w:t>
            </w:r>
          </w:p>
        </w:tc>
        <w:tc>
          <w:tcPr>
            <w:tcW w:w="993" w:type="pct"/>
            <w:tcBorders>
              <w:top w:val="nil"/>
              <w:left w:val="nil"/>
              <w:bottom w:val="single" w:sz="4" w:space="0" w:color="auto"/>
              <w:right w:val="single" w:sz="4" w:space="0" w:color="auto"/>
            </w:tcBorders>
            <w:vAlign w:val="center"/>
            <w:hideMark/>
          </w:tcPr>
          <w:p w14:paraId="08143D2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1,130.00</w:t>
            </w:r>
          </w:p>
        </w:tc>
      </w:tr>
      <w:tr w:rsidR="00D2558D" w:rsidRPr="00D801F9" w14:paraId="0FABDC78"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1BB0D336"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69A388DE"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41C6AD13"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DEA987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LAS AMERICAS III</w:t>
            </w:r>
          </w:p>
        </w:tc>
        <w:tc>
          <w:tcPr>
            <w:tcW w:w="993" w:type="pct"/>
            <w:tcBorders>
              <w:top w:val="nil"/>
              <w:left w:val="nil"/>
              <w:bottom w:val="single" w:sz="4" w:space="0" w:color="auto"/>
              <w:right w:val="single" w:sz="4" w:space="0" w:color="auto"/>
            </w:tcBorders>
            <w:vAlign w:val="center"/>
            <w:hideMark/>
          </w:tcPr>
          <w:p w14:paraId="2BE873B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1,130.00</w:t>
            </w:r>
          </w:p>
        </w:tc>
      </w:tr>
      <w:tr w:rsidR="00D2558D" w:rsidRPr="00D801F9" w14:paraId="4936706B"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4F35A8C8"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5898DB8B"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7B2B49FF"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6C2A80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LAS AMERICAS IV</w:t>
            </w:r>
          </w:p>
        </w:tc>
        <w:tc>
          <w:tcPr>
            <w:tcW w:w="993" w:type="pct"/>
            <w:tcBorders>
              <w:top w:val="nil"/>
              <w:left w:val="nil"/>
              <w:bottom w:val="single" w:sz="4" w:space="0" w:color="auto"/>
              <w:right w:val="single" w:sz="4" w:space="0" w:color="auto"/>
            </w:tcBorders>
            <w:vAlign w:val="center"/>
            <w:hideMark/>
          </w:tcPr>
          <w:p w14:paraId="34B61AF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1,130.00</w:t>
            </w:r>
          </w:p>
        </w:tc>
      </w:tr>
      <w:tr w:rsidR="00D2558D" w:rsidRPr="00D801F9" w14:paraId="2D4881D5"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48839329"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7AB16103"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01E3971F"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3292A7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LAS AMERICAS VI</w:t>
            </w:r>
          </w:p>
        </w:tc>
        <w:tc>
          <w:tcPr>
            <w:tcW w:w="993" w:type="pct"/>
            <w:tcBorders>
              <w:top w:val="nil"/>
              <w:left w:val="nil"/>
              <w:bottom w:val="single" w:sz="4" w:space="0" w:color="auto"/>
              <w:right w:val="single" w:sz="4" w:space="0" w:color="auto"/>
            </w:tcBorders>
            <w:vAlign w:val="center"/>
            <w:hideMark/>
          </w:tcPr>
          <w:p w14:paraId="2D4E3B5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1,130.00</w:t>
            </w:r>
          </w:p>
        </w:tc>
      </w:tr>
      <w:tr w:rsidR="00D2558D" w:rsidRPr="00D801F9" w14:paraId="597A50AA"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51A98572"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6F7141AD"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66F16CD3"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6E8D8E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RESIDENCIAL XCANATUN</w:t>
            </w:r>
          </w:p>
        </w:tc>
        <w:tc>
          <w:tcPr>
            <w:tcW w:w="993" w:type="pct"/>
            <w:tcBorders>
              <w:top w:val="nil"/>
              <w:left w:val="nil"/>
              <w:bottom w:val="single" w:sz="4" w:space="0" w:color="auto"/>
              <w:right w:val="single" w:sz="4" w:space="0" w:color="auto"/>
            </w:tcBorders>
            <w:vAlign w:val="center"/>
            <w:hideMark/>
          </w:tcPr>
          <w:p w14:paraId="3DD6189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1,600.00</w:t>
            </w:r>
          </w:p>
        </w:tc>
      </w:tr>
      <w:tr w:rsidR="00D2558D" w:rsidRPr="00D801F9" w14:paraId="30D8D96A"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4475749B"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690738E5"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551E9A2F"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20DD39F"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COMPLEMENTO DE SECCIÓN</w:t>
            </w:r>
          </w:p>
        </w:tc>
        <w:tc>
          <w:tcPr>
            <w:tcW w:w="993" w:type="pct"/>
            <w:tcBorders>
              <w:top w:val="nil"/>
              <w:left w:val="nil"/>
              <w:bottom w:val="single" w:sz="4" w:space="0" w:color="auto"/>
              <w:right w:val="single" w:sz="4" w:space="0" w:color="auto"/>
            </w:tcBorders>
            <w:vAlign w:val="center"/>
            <w:hideMark/>
          </w:tcPr>
          <w:p w14:paraId="377C265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160.00</w:t>
            </w:r>
          </w:p>
        </w:tc>
      </w:tr>
      <w:tr w:rsidR="008B1AB5" w:rsidRPr="00D801F9" w14:paraId="5376DE7C"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0A197541"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0DB3E581"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497843C1"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5CC1E4E"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COMPLEMENTO DE SECCIÓN DZIZILCHE</w:t>
            </w:r>
          </w:p>
        </w:tc>
        <w:tc>
          <w:tcPr>
            <w:tcW w:w="993" w:type="pct"/>
            <w:tcBorders>
              <w:top w:val="nil"/>
              <w:left w:val="nil"/>
              <w:bottom w:val="single" w:sz="4" w:space="0" w:color="auto"/>
              <w:right w:val="single" w:sz="4" w:space="0" w:color="auto"/>
            </w:tcBorders>
            <w:vAlign w:val="center"/>
            <w:hideMark/>
          </w:tcPr>
          <w:p w14:paraId="22B34BF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665.00</w:t>
            </w:r>
          </w:p>
        </w:tc>
      </w:tr>
    </w:tbl>
    <w:p w14:paraId="12421005" w14:textId="3F014034" w:rsidR="00E63AFF" w:rsidRPr="00D801F9" w:rsidRDefault="00E63AFF" w:rsidP="007458FC">
      <w:pPr>
        <w:spacing w:after="0"/>
        <w:rPr>
          <w:rFonts w:ascii="Arial" w:hAnsi="Arial" w:cs="Arial"/>
          <w:b/>
          <w:sz w:val="20"/>
          <w:szCs w:val="20"/>
        </w:rPr>
      </w:pPr>
    </w:p>
    <w:p w14:paraId="0984997F" w14:textId="77F17BF5" w:rsidR="008B1AB5" w:rsidRPr="00D801F9" w:rsidRDefault="00113D28" w:rsidP="00113D28">
      <w:pPr>
        <w:tabs>
          <w:tab w:val="left" w:pos="1813"/>
        </w:tabs>
        <w:spacing w:after="0"/>
        <w:rPr>
          <w:rFonts w:ascii="Arial" w:hAnsi="Arial" w:cs="Arial"/>
          <w:b/>
          <w:sz w:val="20"/>
          <w:szCs w:val="20"/>
        </w:rPr>
      </w:pPr>
      <w:r w:rsidRPr="00D801F9">
        <w:rPr>
          <w:rFonts w:ascii="Arial" w:hAnsi="Arial" w:cs="Arial"/>
          <w:b/>
          <w:sz w:val="20"/>
          <w:szCs w:val="20"/>
        </w:rPr>
        <w:tab/>
      </w:r>
    </w:p>
    <w:p w14:paraId="0B6D428C"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SECCIÓN 44</w:t>
      </w:r>
    </w:p>
    <w:tbl>
      <w:tblPr>
        <w:tblW w:w="5000" w:type="pct"/>
        <w:tblCellMar>
          <w:left w:w="70" w:type="dxa"/>
          <w:right w:w="70" w:type="dxa"/>
        </w:tblCellMar>
        <w:tblLook w:val="04A0" w:firstRow="1" w:lastRow="0" w:firstColumn="1" w:lastColumn="0" w:noHBand="0" w:noVBand="1"/>
      </w:tblPr>
      <w:tblGrid>
        <w:gridCol w:w="1010"/>
        <w:gridCol w:w="1079"/>
        <w:gridCol w:w="943"/>
        <w:gridCol w:w="4043"/>
        <w:gridCol w:w="1753"/>
      </w:tblGrid>
      <w:tr w:rsidR="00D2558D" w:rsidRPr="00D801F9" w14:paraId="11302245" w14:textId="77777777">
        <w:trPr>
          <w:trHeight w:val="270"/>
          <w:tblHeader/>
        </w:trPr>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799EA735"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CALLE</w:t>
            </w:r>
          </w:p>
        </w:tc>
        <w:tc>
          <w:tcPr>
            <w:tcW w:w="1145" w:type="pct"/>
            <w:gridSpan w:val="2"/>
            <w:tcBorders>
              <w:top w:val="single" w:sz="4" w:space="0" w:color="auto"/>
              <w:left w:val="nil"/>
              <w:bottom w:val="single" w:sz="4" w:space="0" w:color="auto"/>
              <w:right w:val="single" w:sz="4" w:space="0" w:color="auto"/>
            </w:tcBorders>
            <w:vAlign w:val="center"/>
            <w:hideMark/>
          </w:tcPr>
          <w:p w14:paraId="56819EDA"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TRAMO</w:t>
            </w:r>
          </w:p>
        </w:tc>
        <w:tc>
          <w:tcPr>
            <w:tcW w:w="2290" w:type="pct"/>
            <w:vMerge w:val="restart"/>
            <w:tcBorders>
              <w:top w:val="single" w:sz="4" w:space="0" w:color="auto"/>
              <w:left w:val="single" w:sz="4" w:space="0" w:color="auto"/>
              <w:bottom w:val="single" w:sz="4" w:space="0" w:color="auto"/>
              <w:right w:val="single" w:sz="4" w:space="0" w:color="auto"/>
            </w:tcBorders>
            <w:vAlign w:val="center"/>
            <w:hideMark/>
          </w:tcPr>
          <w:p w14:paraId="45B8021D"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UNIDAD HABITACIONAL / COMISARÍA</w:t>
            </w:r>
          </w:p>
        </w:tc>
        <w:tc>
          <w:tcPr>
            <w:tcW w:w="993" w:type="pct"/>
            <w:vMerge w:val="restart"/>
            <w:tcBorders>
              <w:top w:val="single" w:sz="4" w:space="0" w:color="auto"/>
              <w:left w:val="single" w:sz="4" w:space="0" w:color="auto"/>
              <w:bottom w:val="single" w:sz="4" w:space="0" w:color="auto"/>
              <w:right w:val="single" w:sz="4" w:space="0" w:color="auto"/>
            </w:tcBorders>
            <w:vAlign w:val="center"/>
            <w:hideMark/>
          </w:tcPr>
          <w:p w14:paraId="3F35E21C"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 xml:space="preserve"> VALOR UNITARIO POR M2   </w:t>
            </w:r>
          </w:p>
        </w:tc>
      </w:tr>
      <w:tr w:rsidR="00D2558D" w:rsidRPr="00D801F9" w14:paraId="1536F705" w14:textId="77777777">
        <w:trPr>
          <w:trHeight w:val="27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9F5939" w14:textId="77777777" w:rsidR="008B1AB5" w:rsidRPr="00D801F9" w:rsidRDefault="008B1AB5" w:rsidP="007458FC">
            <w:pPr>
              <w:spacing w:after="0"/>
              <w:rPr>
                <w:rFonts w:ascii="Arial" w:hAnsi="Arial" w:cs="Arial"/>
                <w:b/>
                <w:bCs/>
                <w:sz w:val="20"/>
                <w:szCs w:val="20"/>
              </w:rPr>
            </w:pPr>
          </w:p>
        </w:tc>
        <w:tc>
          <w:tcPr>
            <w:tcW w:w="611" w:type="pct"/>
            <w:tcBorders>
              <w:top w:val="nil"/>
              <w:left w:val="nil"/>
              <w:bottom w:val="single" w:sz="4" w:space="0" w:color="auto"/>
              <w:right w:val="single" w:sz="4" w:space="0" w:color="auto"/>
            </w:tcBorders>
            <w:vAlign w:val="center"/>
            <w:hideMark/>
          </w:tcPr>
          <w:p w14:paraId="422EEDB2"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DE CALLE</w:t>
            </w:r>
          </w:p>
        </w:tc>
        <w:tc>
          <w:tcPr>
            <w:tcW w:w="534" w:type="pct"/>
            <w:tcBorders>
              <w:top w:val="nil"/>
              <w:left w:val="nil"/>
              <w:bottom w:val="single" w:sz="4" w:space="0" w:color="auto"/>
              <w:right w:val="single" w:sz="4" w:space="0" w:color="auto"/>
            </w:tcBorders>
            <w:vAlign w:val="center"/>
            <w:hideMark/>
          </w:tcPr>
          <w:p w14:paraId="1D61A799"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A CALLE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675B91" w14:textId="77777777" w:rsidR="008B1AB5" w:rsidRPr="00D801F9" w:rsidRDefault="008B1AB5" w:rsidP="007458FC">
            <w:pPr>
              <w:spacing w:after="0"/>
              <w:rPr>
                <w:rFonts w:ascii="Arial" w:hAnsi="Arial"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30B25B" w14:textId="77777777" w:rsidR="008B1AB5" w:rsidRPr="00D801F9" w:rsidRDefault="008B1AB5" w:rsidP="007458FC">
            <w:pPr>
              <w:spacing w:after="0"/>
              <w:rPr>
                <w:rFonts w:ascii="Arial" w:hAnsi="Arial" w:cs="Arial"/>
                <w:b/>
                <w:bCs/>
                <w:sz w:val="20"/>
                <w:szCs w:val="20"/>
              </w:rPr>
            </w:pPr>
          </w:p>
        </w:tc>
      </w:tr>
      <w:tr w:rsidR="00D2558D" w:rsidRPr="00D801F9" w14:paraId="4764FC40" w14:textId="77777777">
        <w:trPr>
          <w:trHeight w:val="270"/>
        </w:trPr>
        <w:tc>
          <w:tcPr>
            <w:tcW w:w="572" w:type="pct"/>
            <w:tcBorders>
              <w:top w:val="nil"/>
              <w:left w:val="single" w:sz="4" w:space="0" w:color="auto"/>
              <w:bottom w:val="single" w:sz="4" w:space="0" w:color="auto"/>
              <w:right w:val="single" w:sz="4" w:space="0" w:color="auto"/>
            </w:tcBorders>
            <w:vAlign w:val="center"/>
          </w:tcPr>
          <w:p w14:paraId="78AF49DD"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77B19553"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72BA7CAC"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74DC57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 SAC NICTE</w:t>
            </w:r>
          </w:p>
        </w:tc>
        <w:tc>
          <w:tcPr>
            <w:tcW w:w="993" w:type="pct"/>
            <w:tcBorders>
              <w:top w:val="nil"/>
              <w:left w:val="nil"/>
              <w:bottom w:val="single" w:sz="4" w:space="0" w:color="auto"/>
              <w:right w:val="single" w:sz="4" w:space="0" w:color="auto"/>
            </w:tcBorders>
            <w:vAlign w:val="center"/>
            <w:hideMark/>
          </w:tcPr>
          <w:p w14:paraId="7D9E927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150.00</w:t>
            </w:r>
          </w:p>
        </w:tc>
      </w:tr>
      <w:tr w:rsidR="00D2558D" w:rsidRPr="00D801F9" w14:paraId="7D9D78C0" w14:textId="77777777">
        <w:trPr>
          <w:trHeight w:val="270"/>
        </w:trPr>
        <w:tc>
          <w:tcPr>
            <w:tcW w:w="572" w:type="pct"/>
            <w:tcBorders>
              <w:top w:val="nil"/>
              <w:left w:val="single" w:sz="4" w:space="0" w:color="auto"/>
              <w:bottom w:val="single" w:sz="4" w:space="0" w:color="auto"/>
              <w:right w:val="single" w:sz="4" w:space="0" w:color="auto"/>
            </w:tcBorders>
            <w:vAlign w:val="center"/>
          </w:tcPr>
          <w:p w14:paraId="082DFF31"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7A3A967"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0CA6D3E0"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71AEAB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 SANTA MARIA YAXCHE</w:t>
            </w:r>
          </w:p>
        </w:tc>
        <w:tc>
          <w:tcPr>
            <w:tcW w:w="993" w:type="pct"/>
            <w:tcBorders>
              <w:top w:val="nil"/>
              <w:left w:val="nil"/>
              <w:bottom w:val="single" w:sz="4" w:space="0" w:color="auto"/>
              <w:right w:val="single" w:sz="4" w:space="0" w:color="auto"/>
            </w:tcBorders>
            <w:vAlign w:val="center"/>
            <w:hideMark/>
          </w:tcPr>
          <w:p w14:paraId="5EABBDC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150.00</w:t>
            </w:r>
          </w:p>
        </w:tc>
      </w:tr>
      <w:tr w:rsidR="00D2558D" w:rsidRPr="00D801F9" w14:paraId="0CA80074" w14:textId="77777777">
        <w:trPr>
          <w:trHeight w:val="270"/>
        </w:trPr>
        <w:tc>
          <w:tcPr>
            <w:tcW w:w="572" w:type="pct"/>
            <w:tcBorders>
              <w:top w:val="nil"/>
              <w:left w:val="single" w:sz="4" w:space="0" w:color="auto"/>
              <w:bottom w:val="single" w:sz="4" w:space="0" w:color="auto"/>
              <w:right w:val="single" w:sz="4" w:space="0" w:color="auto"/>
            </w:tcBorders>
            <w:vAlign w:val="center"/>
          </w:tcPr>
          <w:p w14:paraId="1D2E53B1"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154D5D2F"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3FC8A2C"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A4D995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 TAMANCHE</w:t>
            </w:r>
          </w:p>
        </w:tc>
        <w:tc>
          <w:tcPr>
            <w:tcW w:w="993" w:type="pct"/>
            <w:tcBorders>
              <w:top w:val="nil"/>
              <w:left w:val="nil"/>
              <w:bottom w:val="single" w:sz="4" w:space="0" w:color="auto"/>
              <w:right w:val="single" w:sz="4" w:space="0" w:color="auto"/>
            </w:tcBorders>
            <w:vAlign w:val="center"/>
            <w:hideMark/>
          </w:tcPr>
          <w:p w14:paraId="2E018DC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240.00</w:t>
            </w:r>
          </w:p>
        </w:tc>
      </w:tr>
      <w:tr w:rsidR="00D2558D" w:rsidRPr="00D801F9" w14:paraId="69C43129" w14:textId="77777777">
        <w:trPr>
          <w:trHeight w:val="270"/>
        </w:trPr>
        <w:tc>
          <w:tcPr>
            <w:tcW w:w="572" w:type="pct"/>
            <w:tcBorders>
              <w:top w:val="nil"/>
              <w:left w:val="single" w:sz="4" w:space="0" w:color="auto"/>
              <w:bottom w:val="single" w:sz="4" w:space="0" w:color="auto"/>
              <w:right w:val="single" w:sz="4" w:space="0" w:color="auto"/>
            </w:tcBorders>
            <w:vAlign w:val="center"/>
          </w:tcPr>
          <w:p w14:paraId="242625BA"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6822443"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9B61A6C"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A20734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 XCUNYA</w:t>
            </w:r>
          </w:p>
        </w:tc>
        <w:tc>
          <w:tcPr>
            <w:tcW w:w="993" w:type="pct"/>
            <w:tcBorders>
              <w:top w:val="nil"/>
              <w:left w:val="nil"/>
              <w:bottom w:val="single" w:sz="4" w:space="0" w:color="auto"/>
              <w:right w:val="single" w:sz="4" w:space="0" w:color="auto"/>
            </w:tcBorders>
            <w:vAlign w:val="center"/>
            <w:hideMark/>
          </w:tcPr>
          <w:p w14:paraId="59F3670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240.00</w:t>
            </w:r>
          </w:p>
        </w:tc>
      </w:tr>
      <w:tr w:rsidR="00D2558D" w:rsidRPr="00D801F9" w14:paraId="6AD3A382" w14:textId="77777777">
        <w:trPr>
          <w:trHeight w:val="540"/>
        </w:trPr>
        <w:tc>
          <w:tcPr>
            <w:tcW w:w="572" w:type="pct"/>
            <w:tcBorders>
              <w:top w:val="single" w:sz="4" w:space="0" w:color="auto"/>
              <w:left w:val="single" w:sz="4" w:space="0" w:color="auto"/>
              <w:bottom w:val="single" w:sz="4" w:space="0" w:color="auto"/>
              <w:right w:val="single" w:sz="4" w:space="0" w:color="auto"/>
            </w:tcBorders>
            <w:vAlign w:val="center"/>
          </w:tcPr>
          <w:p w14:paraId="269EE5E3"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tcPr>
          <w:p w14:paraId="38E5EFD6"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tcPr>
          <w:p w14:paraId="682EAB53"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616F6D0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ALTOZANO LA NUEVA MERIDA FOGATA</w:t>
            </w:r>
          </w:p>
        </w:tc>
        <w:tc>
          <w:tcPr>
            <w:tcW w:w="993" w:type="pct"/>
            <w:tcBorders>
              <w:top w:val="single" w:sz="4" w:space="0" w:color="auto"/>
              <w:left w:val="nil"/>
              <w:bottom w:val="single" w:sz="4" w:space="0" w:color="auto"/>
              <w:right w:val="single" w:sz="4" w:space="0" w:color="auto"/>
            </w:tcBorders>
            <w:vAlign w:val="center"/>
          </w:tcPr>
          <w:p w14:paraId="0AB6E2F7" w14:textId="77777777" w:rsidR="008B1AB5" w:rsidRPr="00D801F9" w:rsidRDefault="008B1AB5" w:rsidP="007458FC">
            <w:pPr>
              <w:spacing w:after="0"/>
              <w:rPr>
                <w:rFonts w:ascii="Arial" w:hAnsi="Arial" w:cs="Arial"/>
                <w:sz w:val="20"/>
                <w:szCs w:val="20"/>
              </w:rPr>
            </w:pPr>
          </w:p>
          <w:p w14:paraId="252DD86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3,925.00</w:t>
            </w:r>
          </w:p>
        </w:tc>
      </w:tr>
      <w:tr w:rsidR="00D2558D" w:rsidRPr="00D801F9" w14:paraId="487A7AB0" w14:textId="77777777">
        <w:trPr>
          <w:trHeight w:val="540"/>
        </w:trPr>
        <w:tc>
          <w:tcPr>
            <w:tcW w:w="572" w:type="pct"/>
            <w:tcBorders>
              <w:top w:val="nil"/>
              <w:left w:val="single" w:sz="4" w:space="0" w:color="auto"/>
              <w:bottom w:val="single" w:sz="4" w:space="0" w:color="auto"/>
              <w:right w:val="single" w:sz="4" w:space="0" w:color="auto"/>
            </w:tcBorders>
            <w:vAlign w:val="center"/>
          </w:tcPr>
          <w:p w14:paraId="5434A5FD"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2D0CD2E"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1F5C1144"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A0F0FF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ALTOZANO LA NUEVA MERIDA LAGO</w:t>
            </w:r>
          </w:p>
        </w:tc>
        <w:tc>
          <w:tcPr>
            <w:tcW w:w="993" w:type="pct"/>
            <w:tcBorders>
              <w:top w:val="nil"/>
              <w:left w:val="nil"/>
              <w:bottom w:val="single" w:sz="4" w:space="0" w:color="auto"/>
              <w:right w:val="single" w:sz="4" w:space="0" w:color="auto"/>
            </w:tcBorders>
            <w:vAlign w:val="center"/>
          </w:tcPr>
          <w:p w14:paraId="1EE4FC75" w14:textId="77777777" w:rsidR="008B1AB5" w:rsidRPr="00D801F9" w:rsidRDefault="008B1AB5" w:rsidP="007458FC">
            <w:pPr>
              <w:spacing w:after="0"/>
              <w:rPr>
                <w:rFonts w:ascii="Arial" w:hAnsi="Arial" w:cs="Arial"/>
                <w:sz w:val="20"/>
                <w:szCs w:val="20"/>
              </w:rPr>
            </w:pPr>
          </w:p>
          <w:p w14:paraId="51B5DA0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3,925.00</w:t>
            </w:r>
          </w:p>
        </w:tc>
      </w:tr>
      <w:tr w:rsidR="00D2558D" w:rsidRPr="00D801F9" w14:paraId="0CD0A68F" w14:textId="77777777">
        <w:trPr>
          <w:trHeight w:val="540"/>
        </w:trPr>
        <w:tc>
          <w:tcPr>
            <w:tcW w:w="572" w:type="pct"/>
            <w:tcBorders>
              <w:top w:val="single" w:sz="4" w:space="0" w:color="auto"/>
              <w:left w:val="single" w:sz="4" w:space="0" w:color="auto"/>
              <w:bottom w:val="single" w:sz="4" w:space="0" w:color="auto"/>
              <w:right w:val="single" w:sz="4" w:space="0" w:color="auto"/>
            </w:tcBorders>
            <w:vAlign w:val="center"/>
          </w:tcPr>
          <w:p w14:paraId="1DC18F9A"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tcPr>
          <w:p w14:paraId="25AEBC5F"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tcPr>
          <w:p w14:paraId="3B7D4F8B"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516168D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ALTOZANO LA NUEVA MERIDA OCEANO</w:t>
            </w:r>
          </w:p>
        </w:tc>
        <w:tc>
          <w:tcPr>
            <w:tcW w:w="993" w:type="pct"/>
            <w:tcBorders>
              <w:top w:val="single" w:sz="4" w:space="0" w:color="auto"/>
              <w:left w:val="nil"/>
              <w:bottom w:val="single" w:sz="4" w:space="0" w:color="auto"/>
              <w:right w:val="single" w:sz="4" w:space="0" w:color="auto"/>
            </w:tcBorders>
            <w:vAlign w:val="center"/>
          </w:tcPr>
          <w:p w14:paraId="20FF64FC" w14:textId="77777777" w:rsidR="008B1AB5" w:rsidRPr="00D801F9" w:rsidRDefault="008B1AB5" w:rsidP="007458FC">
            <w:pPr>
              <w:spacing w:after="0"/>
              <w:rPr>
                <w:rFonts w:ascii="Arial" w:hAnsi="Arial" w:cs="Arial"/>
                <w:sz w:val="20"/>
                <w:szCs w:val="20"/>
              </w:rPr>
            </w:pPr>
          </w:p>
          <w:p w14:paraId="00D1D47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3,925.00</w:t>
            </w:r>
          </w:p>
        </w:tc>
      </w:tr>
      <w:tr w:rsidR="00D2558D" w:rsidRPr="00D801F9" w14:paraId="166199F1" w14:textId="77777777">
        <w:trPr>
          <w:trHeight w:val="540"/>
        </w:trPr>
        <w:tc>
          <w:tcPr>
            <w:tcW w:w="572" w:type="pct"/>
            <w:tcBorders>
              <w:top w:val="nil"/>
              <w:left w:val="single" w:sz="4" w:space="0" w:color="auto"/>
              <w:bottom w:val="single" w:sz="4" w:space="0" w:color="auto"/>
              <w:right w:val="single" w:sz="4" w:space="0" w:color="auto"/>
            </w:tcBorders>
            <w:vAlign w:val="center"/>
          </w:tcPr>
          <w:p w14:paraId="3B9280CF"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7E6467C4"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CEDB533"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64D4E0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ALTOZANO LA NUEVA MERIDA PLANICIE</w:t>
            </w:r>
          </w:p>
        </w:tc>
        <w:tc>
          <w:tcPr>
            <w:tcW w:w="993" w:type="pct"/>
            <w:tcBorders>
              <w:top w:val="nil"/>
              <w:left w:val="nil"/>
              <w:bottom w:val="single" w:sz="4" w:space="0" w:color="auto"/>
              <w:right w:val="single" w:sz="4" w:space="0" w:color="auto"/>
            </w:tcBorders>
            <w:vAlign w:val="center"/>
          </w:tcPr>
          <w:p w14:paraId="0EB8318D" w14:textId="77777777" w:rsidR="008B1AB5" w:rsidRPr="00D801F9" w:rsidRDefault="008B1AB5" w:rsidP="007458FC">
            <w:pPr>
              <w:spacing w:after="0"/>
              <w:rPr>
                <w:rFonts w:ascii="Arial" w:hAnsi="Arial" w:cs="Arial"/>
                <w:sz w:val="20"/>
                <w:szCs w:val="20"/>
              </w:rPr>
            </w:pPr>
          </w:p>
          <w:p w14:paraId="4B51A63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3,925.00</w:t>
            </w:r>
          </w:p>
        </w:tc>
      </w:tr>
      <w:tr w:rsidR="00D2558D" w:rsidRPr="00D801F9" w14:paraId="46D159DE" w14:textId="77777777">
        <w:trPr>
          <w:trHeight w:val="540"/>
        </w:trPr>
        <w:tc>
          <w:tcPr>
            <w:tcW w:w="572" w:type="pct"/>
            <w:tcBorders>
              <w:top w:val="nil"/>
              <w:left w:val="single" w:sz="4" w:space="0" w:color="auto"/>
              <w:bottom w:val="single" w:sz="4" w:space="0" w:color="auto"/>
              <w:right w:val="single" w:sz="4" w:space="0" w:color="auto"/>
            </w:tcBorders>
            <w:vAlign w:val="center"/>
          </w:tcPr>
          <w:p w14:paraId="395B7ADB"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05850844"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B9AD0F9"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D4FCA1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ALTOZANO LA NUEVA MERIDA RIO</w:t>
            </w:r>
          </w:p>
        </w:tc>
        <w:tc>
          <w:tcPr>
            <w:tcW w:w="993" w:type="pct"/>
            <w:tcBorders>
              <w:top w:val="nil"/>
              <w:left w:val="nil"/>
              <w:bottom w:val="single" w:sz="4" w:space="0" w:color="auto"/>
              <w:right w:val="single" w:sz="4" w:space="0" w:color="auto"/>
            </w:tcBorders>
            <w:vAlign w:val="center"/>
          </w:tcPr>
          <w:p w14:paraId="59094BFE" w14:textId="77777777" w:rsidR="008B1AB5" w:rsidRPr="00D801F9" w:rsidRDefault="008B1AB5" w:rsidP="007458FC">
            <w:pPr>
              <w:spacing w:after="0"/>
              <w:rPr>
                <w:rFonts w:ascii="Arial" w:hAnsi="Arial" w:cs="Arial"/>
                <w:sz w:val="20"/>
                <w:szCs w:val="20"/>
              </w:rPr>
            </w:pPr>
          </w:p>
          <w:p w14:paraId="54B5357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3,925.00</w:t>
            </w:r>
          </w:p>
        </w:tc>
      </w:tr>
      <w:tr w:rsidR="00D2558D" w:rsidRPr="00D801F9" w14:paraId="109F3462" w14:textId="77777777">
        <w:trPr>
          <w:trHeight w:val="540"/>
        </w:trPr>
        <w:tc>
          <w:tcPr>
            <w:tcW w:w="572" w:type="pct"/>
            <w:tcBorders>
              <w:top w:val="nil"/>
              <w:left w:val="single" w:sz="4" w:space="0" w:color="auto"/>
              <w:bottom w:val="single" w:sz="4" w:space="0" w:color="auto"/>
              <w:right w:val="single" w:sz="4" w:space="0" w:color="auto"/>
            </w:tcBorders>
            <w:vAlign w:val="center"/>
          </w:tcPr>
          <w:p w14:paraId="68717D9A"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4EC629F"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B905A42"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BE3706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ALTOZANO LA NUEVA MERIDA RISCO</w:t>
            </w:r>
          </w:p>
        </w:tc>
        <w:tc>
          <w:tcPr>
            <w:tcW w:w="993" w:type="pct"/>
            <w:tcBorders>
              <w:top w:val="nil"/>
              <w:left w:val="nil"/>
              <w:bottom w:val="single" w:sz="4" w:space="0" w:color="auto"/>
              <w:right w:val="single" w:sz="4" w:space="0" w:color="auto"/>
            </w:tcBorders>
            <w:vAlign w:val="center"/>
          </w:tcPr>
          <w:p w14:paraId="6F5C758F" w14:textId="77777777" w:rsidR="008B1AB5" w:rsidRPr="00D801F9" w:rsidRDefault="008B1AB5" w:rsidP="007458FC">
            <w:pPr>
              <w:spacing w:after="0"/>
              <w:rPr>
                <w:rFonts w:ascii="Arial" w:hAnsi="Arial" w:cs="Arial"/>
                <w:sz w:val="20"/>
                <w:szCs w:val="20"/>
              </w:rPr>
            </w:pPr>
          </w:p>
          <w:p w14:paraId="4916F41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3,925.00</w:t>
            </w:r>
          </w:p>
        </w:tc>
      </w:tr>
      <w:tr w:rsidR="00D2558D" w:rsidRPr="00D801F9" w14:paraId="143E29B0" w14:textId="77777777">
        <w:trPr>
          <w:trHeight w:val="270"/>
        </w:trPr>
        <w:tc>
          <w:tcPr>
            <w:tcW w:w="572" w:type="pct"/>
            <w:tcBorders>
              <w:top w:val="nil"/>
              <w:left w:val="single" w:sz="4" w:space="0" w:color="auto"/>
              <w:bottom w:val="single" w:sz="4" w:space="0" w:color="auto"/>
              <w:right w:val="single" w:sz="4" w:space="0" w:color="auto"/>
            </w:tcBorders>
            <w:vAlign w:val="center"/>
          </w:tcPr>
          <w:p w14:paraId="46A94A26"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78E76A2"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F6A1518"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3B8174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ARANZA</w:t>
            </w:r>
          </w:p>
        </w:tc>
        <w:tc>
          <w:tcPr>
            <w:tcW w:w="993" w:type="pct"/>
            <w:tcBorders>
              <w:top w:val="nil"/>
              <w:left w:val="nil"/>
              <w:bottom w:val="single" w:sz="4" w:space="0" w:color="auto"/>
              <w:right w:val="single" w:sz="4" w:space="0" w:color="auto"/>
            </w:tcBorders>
            <w:vAlign w:val="center"/>
            <w:hideMark/>
          </w:tcPr>
          <w:p w14:paraId="4862E02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4,020.00</w:t>
            </w:r>
          </w:p>
        </w:tc>
      </w:tr>
      <w:tr w:rsidR="00D2558D" w:rsidRPr="00D801F9" w14:paraId="752B9B3F" w14:textId="77777777">
        <w:trPr>
          <w:trHeight w:val="270"/>
        </w:trPr>
        <w:tc>
          <w:tcPr>
            <w:tcW w:w="572" w:type="pct"/>
            <w:tcBorders>
              <w:top w:val="nil"/>
              <w:left w:val="single" w:sz="4" w:space="0" w:color="auto"/>
              <w:bottom w:val="single" w:sz="4" w:space="0" w:color="auto"/>
              <w:right w:val="single" w:sz="4" w:space="0" w:color="auto"/>
            </w:tcBorders>
            <w:vAlign w:val="center"/>
          </w:tcPr>
          <w:p w14:paraId="2FD1FF88"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2644DFE5"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B4E25B7"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009A8E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CAMPO MAGNO</w:t>
            </w:r>
          </w:p>
        </w:tc>
        <w:tc>
          <w:tcPr>
            <w:tcW w:w="993" w:type="pct"/>
            <w:tcBorders>
              <w:top w:val="nil"/>
              <w:left w:val="nil"/>
              <w:bottom w:val="single" w:sz="4" w:space="0" w:color="auto"/>
              <w:right w:val="single" w:sz="4" w:space="0" w:color="auto"/>
            </w:tcBorders>
            <w:vAlign w:val="center"/>
            <w:hideMark/>
          </w:tcPr>
          <w:p w14:paraId="4DA2AF4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3,655.00</w:t>
            </w:r>
          </w:p>
        </w:tc>
      </w:tr>
      <w:tr w:rsidR="00D2558D" w:rsidRPr="00D801F9" w14:paraId="4AA9E5D0" w14:textId="77777777">
        <w:trPr>
          <w:trHeight w:val="270"/>
        </w:trPr>
        <w:tc>
          <w:tcPr>
            <w:tcW w:w="572" w:type="pct"/>
            <w:tcBorders>
              <w:top w:val="nil"/>
              <w:left w:val="single" w:sz="4" w:space="0" w:color="auto"/>
              <w:bottom w:val="single" w:sz="4" w:space="0" w:color="auto"/>
              <w:right w:val="single" w:sz="4" w:space="0" w:color="auto"/>
            </w:tcBorders>
            <w:vAlign w:val="center"/>
          </w:tcPr>
          <w:p w14:paraId="24EFB946"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1BA36FCC"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6804B5E1"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7C2719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EL CORTIJO</w:t>
            </w:r>
          </w:p>
        </w:tc>
        <w:tc>
          <w:tcPr>
            <w:tcW w:w="993" w:type="pct"/>
            <w:tcBorders>
              <w:top w:val="nil"/>
              <w:left w:val="nil"/>
              <w:bottom w:val="single" w:sz="4" w:space="0" w:color="auto"/>
              <w:right w:val="single" w:sz="4" w:space="0" w:color="auto"/>
            </w:tcBorders>
            <w:vAlign w:val="center"/>
            <w:hideMark/>
          </w:tcPr>
          <w:p w14:paraId="198CD3E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3,010.00</w:t>
            </w:r>
          </w:p>
        </w:tc>
      </w:tr>
      <w:tr w:rsidR="00D2558D" w:rsidRPr="00D801F9" w14:paraId="5FE98401" w14:textId="77777777">
        <w:trPr>
          <w:trHeight w:val="270"/>
        </w:trPr>
        <w:tc>
          <w:tcPr>
            <w:tcW w:w="572" w:type="pct"/>
            <w:tcBorders>
              <w:top w:val="nil"/>
              <w:left w:val="single" w:sz="4" w:space="0" w:color="auto"/>
              <w:bottom w:val="single" w:sz="4" w:space="0" w:color="auto"/>
              <w:right w:val="single" w:sz="4" w:space="0" w:color="auto"/>
            </w:tcBorders>
            <w:vAlign w:val="center"/>
          </w:tcPr>
          <w:p w14:paraId="72E22C6F"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9CF904A"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ADF4B5C"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35AF88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LUA ELITE COUNTRY</w:t>
            </w:r>
          </w:p>
        </w:tc>
        <w:tc>
          <w:tcPr>
            <w:tcW w:w="993" w:type="pct"/>
            <w:tcBorders>
              <w:top w:val="nil"/>
              <w:left w:val="nil"/>
              <w:bottom w:val="single" w:sz="4" w:space="0" w:color="auto"/>
              <w:right w:val="single" w:sz="4" w:space="0" w:color="auto"/>
            </w:tcBorders>
            <w:vAlign w:val="center"/>
            <w:hideMark/>
          </w:tcPr>
          <w:p w14:paraId="13FCAF9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3,665.00</w:t>
            </w:r>
          </w:p>
        </w:tc>
      </w:tr>
      <w:tr w:rsidR="00D2558D" w:rsidRPr="00D801F9" w14:paraId="032D3285" w14:textId="77777777">
        <w:trPr>
          <w:trHeight w:val="270"/>
        </w:trPr>
        <w:tc>
          <w:tcPr>
            <w:tcW w:w="572" w:type="pct"/>
            <w:tcBorders>
              <w:top w:val="nil"/>
              <w:left w:val="single" w:sz="4" w:space="0" w:color="auto"/>
              <w:bottom w:val="single" w:sz="4" w:space="0" w:color="auto"/>
              <w:right w:val="single" w:sz="4" w:space="0" w:color="auto"/>
            </w:tcBorders>
            <w:vAlign w:val="center"/>
          </w:tcPr>
          <w:p w14:paraId="1C7A0B22"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1109D8FE"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41D6403F"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36B7EA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MISTIKA</w:t>
            </w:r>
          </w:p>
        </w:tc>
        <w:tc>
          <w:tcPr>
            <w:tcW w:w="993" w:type="pct"/>
            <w:tcBorders>
              <w:top w:val="nil"/>
              <w:left w:val="nil"/>
              <w:bottom w:val="single" w:sz="4" w:space="0" w:color="auto"/>
              <w:right w:val="single" w:sz="4" w:space="0" w:color="auto"/>
            </w:tcBorders>
            <w:vAlign w:val="center"/>
            <w:hideMark/>
          </w:tcPr>
          <w:p w14:paraId="5DE7081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3,010.00</w:t>
            </w:r>
          </w:p>
        </w:tc>
      </w:tr>
      <w:tr w:rsidR="00D2558D" w:rsidRPr="00D801F9" w14:paraId="760E564A" w14:textId="77777777">
        <w:trPr>
          <w:trHeight w:val="270"/>
        </w:trPr>
        <w:tc>
          <w:tcPr>
            <w:tcW w:w="572" w:type="pct"/>
            <w:tcBorders>
              <w:top w:val="nil"/>
              <w:left w:val="single" w:sz="4" w:space="0" w:color="auto"/>
              <w:bottom w:val="single" w:sz="4" w:space="0" w:color="auto"/>
              <w:right w:val="single" w:sz="4" w:space="0" w:color="auto"/>
            </w:tcBorders>
            <w:vAlign w:val="center"/>
          </w:tcPr>
          <w:p w14:paraId="77F7D096"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7909F424"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0DE7FE58"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81533C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PIARO</w:t>
            </w:r>
          </w:p>
        </w:tc>
        <w:tc>
          <w:tcPr>
            <w:tcW w:w="993" w:type="pct"/>
            <w:tcBorders>
              <w:top w:val="nil"/>
              <w:left w:val="nil"/>
              <w:bottom w:val="single" w:sz="4" w:space="0" w:color="auto"/>
              <w:right w:val="single" w:sz="4" w:space="0" w:color="auto"/>
            </w:tcBorders>
            <w:vAlign w:val="center"/>
            <w:hideMark/>
          </w:tcPr>
          <w:p w14:paraId="00707A3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2,000.00</w:t>
            </w:r>
          </w:p>
        </w:tc>
      </w:tr>
      <w:tr w:rsidR="00D2558D" w:rsidRPr="00D801F9" w14:paraId="205647D4" w14:textId="77777777">
        <w:trPr>
          <w:trHeight w:val="270"/>
        </w:trPr>
        <w:tc>
          <w:tcPr>
            <w:tcW w:w="572" w:type="pct"/>
            <w:tcBorders>
              <w:top w:val="nil"/>
              <w:left w:val="single" w:sz="4" w:space="0" w:color="auto"/>
              <w:bottom w:val="single" w:sz="4" w:space="0" w:color="auto"/>
              <w:right w:val="single" w:sz="4" w:space="0" w:color="auto"/>
            </w:tcBorders>
            <w:vAlign w:val="center"/>
          </w:tcPr>
          <w:p w14:paraId="1F1156D0"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773C273A"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9B9C8B7"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755FD0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ROCIO COUNTRY LIVING</w:t>
            </w:r>
          </w:p>
        </w:tc>
        <w:tc>
          <w:tcPr>
            <w:tcW w:w="993" w:type="pct"/>
            <w:tcBorders>
              <w:top w:val="nil"/>
              <w:left w:val="nil"/>
              <w:bottom w:val="single" w:sz="4" w:space="0" w:color="auto"/>
              <w:right w:val="single" w:sz="4" w:space="0" w:color="auto"/>
            </w:tcBorders>
            <w:vAlign w:val="center"/>
            <w:hideMark/>
          </w:tcPr>
          <w:p w14:paraId="48D7F81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3,665.00</w:t>
            </w:r>
          </w:p>
        </w:tc>
      </w:tr>
      <w:tr w:rsidR="00D2558D" w:rsidRPr="00D801F9" w14:paraId="3BCCC65F" w14:textId="77777777">
        <w:trPr>
          <w:trHeight w:val="270"/>
        </w:trPr>
        <w:tc>
          <w:tcPr>
            <w:tcW w:w="572" w:type="pct"/>
            <w:tcBorders>
              <w:top w:val="nil"/>
              <w:left w:val="single" w:sz="4" w:space="0" w:color="auto"/>
              <w:bottom w:val="single" w:sz="4" w:space="0" w:color="auto"/>
              <w:right w:val="single" w:sz="4" w:space="0" w:color="auto"/>
            </w:tcBorders>
            <w:vAlign w:val="center"/>
          </w:tcPr>
          <w:p w14:paraId="290E5AF2"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26C3C1F8"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EF50895"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9570C8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SILVESTRE</w:t>
            </w:r>
          </w:p>
        </w:tc>
        <w:tc>
          <w:tcPr>
            <w:tcW w:w="993" w:type="pct"/>
            <w:tcBorders>
              <w:top w:val="nil"/>
              <w:left w:val="nil"/>
              <w:bottom w:val="single" w:sz="4" w:space="0" w:color="auto"/>
              <w:right w:val="single" w:sz="4" w:space="0" w:color="auto"/>
            </w:tcBorders>
            <w:vAlign w:val="center"/>
            <w:hideMark/>
          </w:tcPr>
          <w:p w14:paraId="7B886D0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3,100.00</w:t>
            </w:r>
          </w:p>
        </w:tc>
      </w:tr>
      <w:tr w:rsidR="00D2558D" w:rsidRPr="00D801F9" w14:paraId="7B3D6B05" w14:textId="77777777">
        <w:trPr>
          <w:trHeight w:val="270"/>
        </w:trPr>
        <w:tc>
          <w:tcPr>
            <w:tcW w:w="572" w:type="pct"/>
            <w:tcBorders>
              <w:top w:val="nil"/>
              <w:left w:val="single" w:sz="4" w:space="0" w:color="auto"/>
              <w:bottom w:val="single" w:sz="4" w:space="0" w:color="auto"/>
              <w:right w:val="single" w:sz="4" w:space="0" w:color="auto"/>
            </w:tcBorders>
            <w:vAlign w:val="center"/>
          </w:tcPr>
          <w:p w14:paraId="39E2EFF9"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521CE58B"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399EE747"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01B6A3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YUCATAN VILLAGE &amp; RESORT</w:t>
            </w:r>
          </w:p>
        </w:tc>
        <w:tc>
          <w:tcPr>
            <w:tcW w:w="993" w:type="pct"/>
            <w:tcBorders>
              <w:top w:val="nil"/>
              <w:left w:val="nil"/>
              <w:bottom w:val="single" w:sz="4" w:space="0" w:color="auto"/>
              <w:right w:val="single" w:sz="4" w:space="0" w:color="auto"/>
            </w:tcBorders>
            <w:vAlign w:val="center"/>
          </w:tcPr>
          <w:p w14:paraId="56C63DCE" w14:textId="77777777" w:rsidR="008B1AB5" w:rsidRPr="00D801F9" w:rsidRDefault="008B1AB5" w:rsidP="007458FC">
            <w:pPr>
              <w:spacing w:after="0"/>
              <w:rPr>
                <w:rFonts w:ascii="Arial" w:hAnsi="Arial" w:cs="Arial"/>
                <w:sz w:val="20"/>
                <w:szCs w:val="20"/>
              </w:rPr>
            </w:pPr>
          </w:p>
          <w:p w14:paraId="0E3DFDC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4,705.00</w:t>
            </w:r>
          </w:p>
        </w:tc>
      </w:tr>
      <w:tr w:rsidR="00D2558D" w:rsidRPr="00D801F9" w14:paraId="206AB1F7" w14:textId="77777777">
        <w:trPr>
          <w:trHeight w:val="270"/>
        </w:trPr>
        <w:tc>
          <w:tcPr>
            <w:tcW w:w="572" w:type="pct"/>
            <w:tcBorders>
              <w:top w:val="nil"/>
              <w:left w:val="single" w:sz="4" w:space="0" w:color="auto"/>
              <w:bottom w:val="single" w:sz="4" w:space="0" w:color="auto"/>
              <w:right w:val="single" w:sz="4" w:space="0" w:color="auto"/>
            </w:tcBorders>
            <w:vAlign w:val="center"/>
          </w:tcPr>
          <w:p w14:paraId="7E3F93B3"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68124804"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2061A363"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CC5CFF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MISNEBALAM</w:t>
            </w:r>
          </w:p>
        </w:tc>
        <w:tc>
          <w:tcPr>
            <w:tcW w:w="993" w:type="pct"/>
            <w:tcBorders>
              <w:top w:val="nil"/>
              <w:left w:val="nil"/>
              <w:bottom w:val="single" w:sz="4" w:space="0" w:color="auto"/>
              <w:right w:val="single" w:sz="4" w:space="0" w:color="auto"/>
            </w:tcBorders>
            <w:vAlign w:val="center"/>
            <w:hideMark/>
          </w:tcPr>
          <w:p w14:paraId="2BC785F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145.00</w:t>
            </w:r>
          </w:p>
        </w:tc>
      </w:tr>
      <w:tr w:rsidR="00D2558D" w:rsidRPr="00D801F9" w14:paraId="6A2F0AA4" w14:textId="77777777">
        <w:trPr>
          <w:trHeight w:val="270"/>
        </w:trPr>
        <w:tc>
          <w:tcPr>
            <w:tcW w:w="572" w:type="pct"/>
            <w:tcBorders>
              <w:top w:val="nil"/>
              <w:left w:val="single" w:sz="4" w:space="0" w:color="auto"/>
              <w:bottom w:val="single" w:sz="4" w:space="0" w:color="auto"/>
              <w:right w:val="single" w:sz="4" w:space="0" w:color="auto"/>
            </w:tcBorders>
            <w:vAlign w:val="center"/>
          </w:tcPr>
          <w:p w14:paraId="383A1FC8"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28E20756"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02403341"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3FB034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MISNEBALAM I</w:t>
            </w:r>
          </w:p>
        </w:tc>
        <w:tc>
          <w:tcPr>
            <w:tcW w:w="993" w:type="pct"/>
            <w:tcBorders>
              <w:top w:val="nil"/>
              <w:left w:val="nil"/>
              <w:bottom w:val="single" w:sz="4" w:space="0" w:color="auto"/>
              <w:right w:val="single" w:sz="4" w:space="0" w:color="auto"/>
            </w:tcBorders>
            <w:vAlign w:val="center"/>
            <w:hideMark/>
          </w:tcPr>
          <w:p w14:paraId="7FB8A8C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145.00</w:t>
            </w:r>
          </w:p>
        </w:tc>
      </w:tr>
      <w:tr w:rsidR="008B1AB5" w:rsidRPr="00D801F9" w14:paraId="398DA517"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29B832A3"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tcPr>
          <w:p w14:paraId="1A7B50C3"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tcPr>
          <w:p w14:paraId="07D60F80"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3A1D5FFE"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COMPLEMENTO DE SECCIÓN</w:t>
            </w:r>
          </w:p>
        </w:tc>
        <w:tc>
          <w:tcPr>
            <w:tcW w:w="993" w:type="pct"/>
            <w:tcBorders>
              <w:top w:val="single" w:sz="4" w:space="0" w:color="auto"/>
              <w:left w:val="nil"/>
              <w:bottom w:val="single" w:sz="4" w:space="0" w:color="auto"/>
              <w:right w:val="single" w:sz="4" w:space="0" w:color="auto"/>
            </w:tcBorders>
            <w:vAlign w:val="center"/>
            <w:hideMark/>
          </w:tcPr>
          <w:p w14:paraId="13F8597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235.00</w:t>
            </w:r>
          </w:p>
        </w:tc>
      </w:tr>
    </w:tbl>
    <w:p w14:paraId="0A03424B" w14:textId="77777777" w:rsidR="008B1AB5" w:rsidRPr="00D801F9" w:rsidRDefault="008B1AB5" w:rsidP="007458FC">
      <w:pPr>
        <w:spacing w:after="0"/>
        <w:rPr>
          <w:rFonts w:ascii="Arial" w:hAnsi="Arial" w:cs="Arial"/>
          <w:sz w:val="20"/>
          <w:szCs w:val="20"/>
        </w:rPr>
      </w:pPr>
    </w:p>
    <w:p w14:paraId="3A12F00B"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lastRenderedPageBreak/>
        <w:t>SECCIÓN 45</w:t>
      </w:r>
    </w:p>
    <w:tbl>
      <w:tblPr>
        <w:tblW w:w="5000" w:type="pct"/>
        <w:tblCellMar>
          <w:left w:w="70" w:type="dxa"/>
          <w:right w:w="70" w:type="dxa"/>
        </w:tblCellMar>
        <w:tblLook w:val="04A0" w:firstRow="1" w:lastRow="0" w:firstColumn="1" w:lastColumn="0" w:noHBand="0" w:noVBand="1"/>
      </w:tblPr>
      <w:tblGrid>
        <w:gridCol w:w="1010"/>
        <w:gridCol w:w="1079"/>
        <w:gridCol w:w="943"/>
        <w:gridCol w:w="4043"/>
        <w:gridCol w:w="1753"/>
      </w:tblGrid>
      <w:tr w:rsidR="00D2558D" w:rsidRPr="00D801F9" w14:paraId="1C59ACA2" w14:textId="77777777">
        <w:trPr>
          <w:trHeight w:val="270"/>
          <w:tblHeader/>
        </w:trPr>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038FA3B3"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CALLE</w:t>
            </w:r>
          </w:p>
        </w:tc>
        <w:tc>
          <w:tcPr>
            <w:tcW w:w="1145" w:type="pct"/>
            <w:gridSpan w:val="2"/>
            <w:tcBorders>
              <w:top w:val="single" w:sz="4" w:space="0" w:color="auto"/>
              <w:left w:val="nil"/>
              <w:bottom w:val="single" w:sz="4" w:space="0" w:color="auto"/>
              <w:right w:val="single" w:sz="4" w:space="0" w:color="auto"/>
            </w:tcBorders>
            <w:vAlign w:val="center"/>
            <w:hideMark/>
          </w:tcPr>
          <w:p w14:paraId="3887CB5E"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TRAMO</w:t>
            </w:r>
          </w:p>
        </w:tc>
        <w:tc>
          <w:tcPr>
            <w:tcW w:w="2290" w:type="pct"/>
            <w:vMerge w:val="restart"/>
            <w:tcBorders>
              <w:top w:val="single" w:sz="4" w:space="0" w:color="auto"/>
              <w:left w:val="single" w:sz="4" w:space="0" w:color="auto"/>
              <w:bottom w:val="single" w:sz="4" w:space="0" w:color="auto"/>
              <w:right w:val="single" w:sz="4" w:space="0" w:color="auto"/>
            </w:tcBorders>
            <w:vAlign w:val="center"/>
            <w:hideMark/>
          </w:tcPr>
          <w:p w14:paraId="4C91979C"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UNIDAD HABITACIONAL / COMISARÍA</w:t>
            </w:r>
          </w:p>
        </w:tc>
        <w:tc>
          <w:tcPr>
            <w:tcW w:w="993" w:type="pct"/>
            <w:vMerge w:val="restart"/>
            <w:tcBorders>
              <w:top w:val="single" w:sz="4" w:space="0" w:color="auto"/>
              <w:left w:val="single" w:sz="4" w:space="0" w:color="auto"/>
              <w:bottom w:val="single" w:sz="4" w:space="0" w:color="auto"/>
              <w:right w:val="single" w:sz="4" w:space="0" w:color="auto"/>
            </w:tcBorders>
            <w:vAlign w:val="center"/>
            <w:hideMark/>
          </w:tcPr>
          <w:p w14:paraId="087219EF"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 xml:space="preserve"> VALOR UNITARIO POR M2   </w:t>
            </w:r>
          </w:p>
        </w:tc>
      </w:tr>
      <w:tr w:rsidR="00D2558D" w:rsidRPr="00D801F9" w14:paraId="490C389D" w14:textId="77777777">
        <w:trPr>
          <w:trHeight w:val="27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408F47" w14:textId="77777777" w:rsidR="008B1AB5" w:rsidRPr="00D801F9" w:rsidRDefault="008B1AB5" w:rsidP="007458FC">
            <w:pPr>
              <w:spacing w:after="0"/>
              <w:rPr>
                <w:rFonts w:ascii="Arial" w:hAnsi="Arial" w:cs="Arial"/>
                <w:b/>
                <w:bCs/>
                <w:sz w:val="20"/>
                <w:szCs w:val="20"/>
              </w:rPr>
            </w:pPr>
          </w:p>
        </w:tc>
        <w:tc>
          <w:tcPr>
            <w:tcW w:w="611" w:type="pct"/>
            <w:tcBorders>
              <w:top w:val="single" w:sz="4" w:space="0" w:color="auto"/>
              <w:left w:val="nil"/>
              <w:bottom w:val="single" w:sz="4" w:space="0" w:color="auto"/>
              <w:right w:val="single" w:sz="4" w:space="0" w:color="auto"/>
            </w:tcBorders>
            <w:vAlign w:val="center"/>
            <w:hideMark/>
          </w:tcPr>
          <w:p w14:paraId="42C57B1F"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DE CALLE</w:t>
            </w:r>
          </w:p>
        </w:tc>
        <w:tc>
          <w:tcPr>
            <w:tcW w:w="534" w:type="pct"/>
            <w:tcBorders>
              <w:top w:val="single" w:sz="4" w:space="0" w:color="auto"/>
              <w:left w:val="nil"/>
              <w:bottom w:val="single" w:sz="4" w:space="0" w:color="auto"/>
              <w:right w:val="single" w:sz="4" w:space="0" w:color="auto"/>
            </w:tcBorders>
            <w:vAlign w:val="center"/>
            <w:hideMark/>
          </w:tcPr>
          <w:p w14:paraId="2D11366B"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A CALLE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17EC4" w14:textId="77777777" w:rsidR="008B1AB5" w:rsidRPr="00D801F9" w:rsidRDefault="008B1AB5" w:rsidP="007458FC">
            <w:pPr>
              <w:spacing w:after="0"/>
              <w:rPr>
                <w:rFonts w:ascii="Arial" w:hAnsi="Arial"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8DB27" w14:textId="77777777" w:rsidR="008B1AB5" w:rsidRPr="00D801F9" w:rsidRDefault="008B1AB5" w:rsidP="007458FC">
            <w:pPr>
              <w:spacing w:after="0"/>
              <w:rPr>
                <w:rFonts w:ascii="Arial" w:hAnsi="Arial" w:cs="Arial"/>
                <w:b/>
                <w:bCs/>
                <w:sz w:val="20"/>
                <w:szCs w:val="20"/>
              </w:rPr>
            </w:pPr>
          </w:p>
        </w:tc>
      </w:tr>
      <w:tr w:rsidR="00D2558D" w:rsidRPr="00D801F9" w14:paraId="4B194058"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74E4C9E1" w14:textId="77777777" w:rsidR="008B1AB5" w:rsidRPr="00D801F9" w:rsidRDefault="008B1AB5" w:rsidP="007458FC">
            <w:pPr>
              <w:spacing w:after="0"/>
              <w:rPr>
                <w:rFonts w:ascii="Arial" w:hAnsi="Arial" w:cs="Arial"/>
                <w:b/>
                <w:bCs/>
                <w:sz w:val="20"/>
                <w:szCs w:val="20"/>
              </w:rPr>
            </w:pPr>
          </w:p>
        </w:tc>
        <w:tc>
          <w:tcPr>
            <w:tcW w:w="611" w:type="pct"/>
            <w:tcBorders>
              <w:top w:val="nil"/>
              <w:left w:val="nil"/>
              <w:bottom w:val="single" w:sz="4" w:space="0" w:color="auto"/>
              <w:right w:val="single" w:sz="4" w:space="0" w:color="auto"/>
            </w:tcBorders>
            <w:vAlign w:val="center"/>
            <w:hideMark/>
          </w:tcPr>
          <w:p w14:paraId="0821BDB2"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1176FA02"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C61D5E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 CHABLEKAL</w:t>
            </w:r>
          </w:p>
        </w:tc>
        <w:tc>
          <w:tcPr>
            <w:tcW w:w="993" w:type="pct"/>
            <w:tcBorders>
              <w:top w:val="nil"/>
              <w:left w:val="nil"/>
              <w:bottom w:val="single" w:sz="4" w:space="0" w:color="auto"/>
              <w:right w:val="single" w:sz="4" w:space="0" w:color="auto"/>
            </w:tcBorders>
            <w:vAlign w:val="center"/>
            <w:hideMark/>
          </w:tcPr>
          <w:p w14:paraId="7056C03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310.00</w:t>
            </w:r>
          </w:p>
        </w:tc>
      </w:tr>
      <w:tr w:rsidR="00D2558D" w:rsidRPr="00D801F9" w14:paraId="6B945908"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22C650B4"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2D12CFF9"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45C16158"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6C0374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 DZIBICHALTUN</w:t>
            </w:r>
          </w:p>
        </w:tc>
        <w:tc>
          <w:tcPr>
            <w:tcW w:w="993" w:type="pct"/>
            <w:tcBorders>
              <w:top w:val="nil"/>
              <w:left w:val="nil"/>
              <w:bottom w:val="single" w:sz="4" w:space="0" w:color="auto"/>
              <w:right w:val="single" w:sz="4" w:space="0" w:color="auto"/>
            </w:tcBorders>
            <w:vAlign w:val="center"/>
            <w:hideMark/>
          </w:tcPr>
          <w:p w14:paraId="37163FA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250.00</w:t>
            </w:r>
          </w:p>
        </w:tc>
      </w:tr>
      <w:tr w:rsidR="00D2558D" w:rsidRPr="00D801F9" w14:paraId="0B2FFBD4"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35287BAC"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6D1D4162"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16624CE2"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42C2C6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 XCANATUN</w:t>
            </w:r>
          </w:p>
        </w:tc>
        <w:tc>
          <w:tcPr>
            <w:tcW w:w="993" w:type="pct"/>
            <w:tcBorders>
              <w:top w:val="nil"/>
              <w:left w:val="nil"/>
              <w:bottom w:val="single" w:sz="4" w:space="0" w:color="auto"/>
              <w:right w:val="single" w:sz="4" w:space="0" w:color="auto"/>
            </w:tcBorders>
            <w:vAlign w:val="center"/>
            <w:hideMark/>
          </w:tcPr>
          <w:p w14:paraId="3DAF5A8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310.00</w:t>
            </w:r>
          </w:p>
        </w:tc>
      </w:tr>
      <w:tr w:rsidR="00D2558D" w:rsidRPr="00D801F9" w14:paraId="62EDF1BC"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4ADCBC3F"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112E9AA0"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43EEA884"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5C3B93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ADANA</w:t>
            </w:r>
          </w:p>
        </w:tc>
        <w:tc>
          <w:tcPr>
            <w:tcW w:w="993" w:type="pct"/>
            <w:tcBorders>
              <w:top w:val="nil"/>
              <w:left w:val="nil"/>
              <w:bottom w:val="single" w:sz="4" w:space="0" w:color="auto"/>
              <w:right w:val="single" w:sz="4" w:space="0" w:color="auto"/>
            </w:tcBorders>
            <w:vAlign w:val="center"/>
            <w:hideMark/>
          </w:tcPr>
          <w:p w14:paraId="30A5C7C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2,170.00</w:t>
            </w:r>
          </w:p>
        </w:tc>
      </w:tr>
      <w:tr w:rsidR="00D2558D" w:rsidRPr="00D801F9" w14:paraId="0CAFBF99"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5D5FAE55"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3AAFE871"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097510AB"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B0D2CE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ARCADIA</w:t>
            </w:r>
          </w:p>
        </w:tc>
        <w:tc>
          <w:tcPr>
            <w:tcW w:w="993" w:type="pct"/>
            <w:tcBorders>
              <w:top w:val="nil"/>
              <w:left w:val="nil"/>
              <w:bottom w:val="single" w:sz="4" w:space="0" w:color="auto"/>
              <w:right w:val="single" w:sz="4" w:space="0" w:color="auto"/>
            </w:tcBorders>
            <w:vAlign w:val="center"/>
            <w:hideMark/>
          </w:tcPr>
          <w:p w14:paraId="737FE63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2,380.00</w:t>
            </w:r>
          </w:p>
        </w:tc>
      </w:tr>
      <w:tr w:rsidR="00D2558D" w:rsidRPr="00D801F9" w14:paraId="385DBBAF"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4D560E8C"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7978F303"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300FB858"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61FE45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AREL XCANATUN</w:t>
            </w:r>
          </w:p>
        </w:tc>
        <w:tc>
          <w:tcPr>
            <w:tcW w:w="993" w:type="pct"/>
            <w:tcBorders>
              <w:top w:val="nil"/>
              <w:left w:val="nil"/>
              <w:bottom w:val="single" w:sz="4" w:space="0" w:color="auto"/>
              <w:right w:val="single" w:sz="4" w:space="0" w:color="auto"/>
            </w:tcBorders>
            <w:vAlign w:val="center"/>
            <w:hideMark/>
          </w:tcPr>
          <w:p w14:paraId="70884F7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2,540.00</w:t>
            </w:r>
          </w:p>
        </w:tc>
      </w:tr>
      <w:tr w:rsidR="00D2558D" w:rsidRPr="00D801F9" w14:paraId="2BEAD80C"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hideMark/>
          </w:tcPr>
          <w:p w14:paraId="7EF6039C"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hideMark/>
          </w:tcPr>
          <w:p w14:paraId="3EF56C1C"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hideMark/>
          </w:tcPr>
          <w:p w14:paraId="68415280"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2D06DAA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ARTISANA</w:t>
            </w:r>
          </w:p>
        </w:tc>
        <w:tc>
          <w:tcPr>
            <w:tcW w:w="993" w:type="pct"/>
            <w:tcBorders>
              <w:top w:val="single" w:sz="4" w:space="0" w:color="auto"/>
              <w:left w:val="nil"/>
              <w:bottom w:val="single" w:sz="4" w:space="0" w:color="auto"/>
              <w:right w:val="single" w:sz="4" w:space="0" w:color="auto"/>
            </w:tcBorders>
            <w:vAlign w:val="center"/>
            <w:hideMark/>
          </w:tcPr>
          <w:p w14:paraId="7AFF36E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2,170.00</w:t>
            </w:r>
          </w:p>
        </w:tc>
      </w:tr>
      <w:tr w:rsidR="00D2558D" w:rsidRPr="00D801F9" w14:paraId="40EDC49B"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6B6F15CE"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1FA46AB0"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019D9651"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59C53A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CHAACTUN</w:t>
            </w:r>
          </w:p>
        </w:tc>
        <w:tc>
          <w:tcPr>
            <w:tcW w:w="993" w:type="pct"/>
            <w:tcBorders>
              <w:top w:val="nil"/>
              <w:left w:val="nil"/>
              <w:bottom w:val="single" w:sz="4" w:space="0" w:color="auto"/>
              <w:right w:val="single" w:sz="4" w:space="0" w:color="auto"/>
            </w:tcBorders>
            <w:vAlign w:val="center"/>
            <w:hideMark/>
          </w:tcPr>
          <w:p w14:paraId="294115C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2,170.00</w:t>
            </w:r>
          </w:p>
        </w:tc>
      </w:tr>
      <w:tr w:rsidR="00D2558D" w:rsidRPr="00D801F9" w14:paraId="1C6A3247"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7C9C44CF"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1208C146"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74EB4882"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149984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COMPOSTELA</w:t>
            </w:r>
          </w:p>
        </w:tc>
        <w:tc>
          <w:tcPr>
            <w:tcW w:w="993" w:type="pct"/>
            <w:tcBorders>
              <w:top w:val="nil"/>
              <w:left w:val="nil"/>
              <w:bottom w:val="single" w:sz="4" w:space="0" w:color="auto"/>
              <w:right w:val="single" w:sz="4" w:space="0" w:color="auto"/>
            </w:tcBorders>
            <w:vAlign w:val="center"/>
            <w:hideMark/>
          </w:tcPr>
          <w:p w14:paraId="7F63380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2,170.00</w:t>
            </w:r>
          </w:p>
        </w:tc>
      </w:tr>
      <w:tr w:rsidR="00D2558D" w:rsidRPr="00D801F9" w14:paraId="6655A00E"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31178DDC"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6FA9F002"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65697AAE"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A944C1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CORTEZA</w:t>
            </w:r>
          </w:p>
        </w:tc>
        <w:tc>
          <w:tcPr>
            <w:tcW w:w="993" w:type="pct"/>
            <w:tcBorders>
              <w:top w:val="nil"/>
              <w:left w:val="nil"/>
              <w:bottom w:val="single" w:sz="4" w:space="0" w:color="auto"/>
              <w:right w:val="single" w:sz="4" w:space="0" w:color="auto"/>
            </w:tcBorders>
            <w:vAlign w:val="center"/>
            <w:hideMark/>
          </w:tcPr>
          <w:p w14:paraId="4637D0E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2,380.00</w:t>
            </w:r>
          </w:p>
        </w:tc>
      </w:tr>
      <w:tr w:rsidR="00D2558D" w:rsidRPr="00D801F9" w14:paraId="4B6EE4B3"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7DEA2222"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1A2C6585"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343F59D6"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D663B4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EL ORIGEN</w:t>
            </w:r>
          </w:p>
        </w:tc>
        <w:tc>
          <w:tcPr>
            <w:tcW w:w="993" w:type="pct"/>
            <w:tcBorders>
              <w:top w:val="nil"/>
              <w:left w:val="nil"/>
              <w:bottom w:val="single" w:sz="4" w:space="0" w:color="auto"/>
              <w:right w:val="single" w:sz="4" w:space="0" w:color="auto"/>
            </w:tcBorders>
            <w:vAlign w:val="center"/>
            <w:hideMark/>
          </w:tcPr>
          <w:p w14:paraId="55FC4EF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2,170.00</w:t>
            </w:r>
          </w:p>
        </w:tc>
      </w:tr>
      <w:tr w:rsidR="00D2558D" w:rsidRPr="00D801F9" w14:paraId="4D416ED8"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784887FB"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1195AA0A"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35A8ECDE"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C93D31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EL SUEÑO</w:t>
            </w:r>
          </w:p>
        </w:tc>
        <w:tc>
          <w:tcPr>
            <w:tcW w:w="993" w:type="pct"/>
            <w:tcBorders>
              <w:top w:val="nil"/>
              <w:left w:val="nil"/>
              <w:bottom w:val="single" w:sz="4" w:space="0" w:color="auto"/>
              <w:right w:val="single" w:sz="4" w:space="0" w:color="auto"/>
            </w:tcBorders>
            <w:vAlign w:val="center"/>
            <w:hideMark/>
          </w:tcPr>
          <w:p w14:paraId="3E152BE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2,450.00</w:t>
            </w:r>
          </w:p>
        </w:tc>
      </w:tr>
      <w:tr w:rsidR="00D2558D" w:rsidRPr="00D801F9" w14:paraId="63EE86CB"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624623F7"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37DEB038"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751B26FD"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DB39F2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LIV TEMOZON HOMES</w:t>
            </w:r>
          </w:p>
        </w:tc>
        <w:tc>
          <w:tcPr>
            <w:tcW w:w="993" w:type="pct"/>
            <w:tcBorders>
              <w:top w:val="nil"/>
              <w:left w:val="nil"/>
              <w:bottom w:val="single" w:sz="4" w:space="0" w:color="auto"/>
              <w:right w:val="single" w:sz="4" w:space="0" w:color="auto"/>
            </w:tcBorders>
            <w:vAlign w:val="center"/>
            <w:hideMark/>
          </w:tcPr>
          <w:p w14:paraId="5EEDCD6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2,170.00</w:t>
            </w:r>
          </w:p>
        </w:tc>
      </w:tr>
      <w:tr w:rsidR="00D2558D" w:rsidRPr="00D801F9" w14:paraId="280DDFB9" w14:textId="77777777">
        <w:trPr>
          <w:trHeight w:val="270"/>
        </w:trPr>
        <w:tc>
          <w:tcPr>
            <w:tcW w:w="572" w:type="pct"/>
            <w:tcBorders>
              <w:top w:val="nil"/>
              <w:left w:val="single" w:sz="4" w:space="0" w:color="auto"/>
              <w:bottom w:val="single" w:sz="4" w:space="0" w:color="auto"/>
              <w:right w:val="single" w:sz="4" w:space="0" w:color="auto"/>
            </w:tcBorders>
            <w:vAlign w:val="center"/>
          </w:tcPr>
          <w:p w14:paraId="50B5FC6D"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70A1C3E7"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08E55AC0"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61D7258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MATHEA</w:t>
            </w:r>
          </w:p>
        </w:tc>
        <w:tc>
          <w:tcPr>
            <w:tcW w:w="993" w:type="pct"/>
            <w:tcBorders>
              <w:top w:val="nil"/>
              <w:left w:val="nil"/>
              <w:bottom w:val="single" w:sz="4" w:space="0" w:color="auto"/>
              <w:right w:val="single" w:sz="4" w:space="0" w:color="auto"/>
            </w:tcBorders>
            <w:vAlign w:val="center"/>
            <w:hideMark/>
          </w:tcPr>
          <w:p w14:paraId="15C7AB9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3,610.00</w:t>
            </w:r>
          </w:p>
        </w:tc>
      </w:tr>
      <w:tr w:rsidR="00D2558D" w:rsidRPr="00D801F9" w14:paraId="546BAB44"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374C9453"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0FE2FF02"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125DB4D0"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2FEE552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MB RESORT</w:t>
            </w:r>
          </w:p>
        </w:tc>
        <w:tc>
          <w:tcPr>
            <w:tcW w:w="993" w:type="pct"/>
            <w:tcBorders>
              <w:top w:val="nil"/>
              <w:left w:val="nil"/>
              <w:bottom w:val="single" w:sz="4" w:space="0" w:color="auto"/>
              <w:right w:val="single" w:sz="4" w:space="0" w:color="auto"/>
            </w:tcBorders>
            <w:vAlign w:val="center"/>
            <w:hideMark/>
          </w:tcPr>
          <w:p w14:paraId="6546490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2,475.00</w:t>
            </w:r>
          </w:p>
        </w:tc>
      </w:tr>
      <w:tr w:rsidR="00D2558D" w:rsidRPr="00D801F9" w14:paraId="27BE98CA"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41962BDD"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391DA729"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41A29C9F"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65F599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MILEA</w:t>
            </w:r>
          </w:p>
        </w:tc>
        <w:tc>
          <w:tcPr>
            <w:tcW w:w="993" w:type="pct"/>
            <w:tcBorders>
              <w:top w:val="nil"/>
              <w:left w:val="nil"/>
              <w:bottom w:val="single" w:sz="4" w:space="0" w:color="auto"/>
              <w:right w:val="single" w:sz="4" w:space="0" w:color="auto"/>
            </w:tcBorders>
            <w:vAlign w:val="center"/>
            <w:hideMark/>
          </w:tcPr>
          <w:p w14:paraId="62FD3A9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2,475.00</w:t>
            </w:r>
          </w:p>
        </w:tc>
      </w:tr>
      <w:tr w:rsidR="00D2558D" w:rsidRPr="00D801F9" w14:paraId="40260E47"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hideMark/>
          </w:tcPr>
          <w:p w14:paraId="55F84B9B"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hideMark/>
          </w:tcPr>
          <w:p w14:paraId="31796B6D"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hideMark/>
          </w:tcPr>
          <w:p w14:paraId="1A1B0094"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18F1E84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NUTUUK</w:t>
            </w:r>
          </w:p>
        </w:tc>
        <w:tc>
          <w:tcPr>
            <w:tcW w:w="993" w:type="pct"/>
            <w:tcBorders>
              <w:top w:val="single" w:sz="4" w:space="0" w:color="auto"/>
              <w:left w:val="nil"/>
              <w:bottom w:val="single" w:sz="4" w:space="0" w:color="auto"/>
              <w:right w:val="single" w:sz="4" w:space="0" w:color="auto"/>
            </w:tcBorders>
            <w:vAlign w:val="center"/>
            <w:hideMark/>
          </w:tcPr>
          <w:p w14:paraId="13690D0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2,260.00</w:t>
            </w:r>
          </w:p>
        </w:tc>
      </w:tr>
      <w:tr w:rsidR="00D2558D" w:rsidRPr="00D801F9" w14:paraId="76E0346A"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0EFE84E0"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553C3900"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0263949D"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148F5D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OMH</w:t>
            </w:r>
          </w:p>
        </w:tc>
        <w:tc>
          <w:tcPr>
            <w:tcW w:w="993" w:type="pct"/>
            <w:tcBorders>
              <w:top w:val="nil"/>
              <w:left w:val="nil"/>
              <w:bottom w:val="single" w:sz="4" w:space="0" w:color="auto"/>
              <w:right w:val="single" w:sz="4" w:space="0" w:color="auto"/>
            </w:tcBorders>
            <w:vAlign w:val="center"/>
            <w:hideMark/>
          </w:tcPr>
          <w:p w14:paraId="270B484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2,170.00</w:t>
            </w:r>
          </w:p>
        </w:tc>
      </w:tr>
      <w:tr w:rsidR="00D2558D" w:rsidRPr="00D801F9" w14:paraId="02A7830E"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1247ACF0"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62C2325A"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4F128541"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48EF14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PASEO COUNTRY</w:t>
            </w:r>
          </w:p>
        </w:tc>
        <w:tc>
          <w:tcPr>
            <w:tcW w:w="993" w:type="pct"/>
            <w:tcBorders>
              <w:top w:val="nil"/>
              <w:left w:val="nil"/>
              <w:bottom w:val="single" w:sz="4" w:space="0" w:color="auto"/>
              <w:right w:val="single" w:sz="4" w:space="0" w:color="auto"/>
            </w:tcBorders>
            <w:vAlign w:val="center"/>
            <w:hideMark/>
          </w:tcPr>
          <w:p w14:paraId="4ACBAC8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2,260.00</w:t>
            </w:r>
          </w:p>
        </w:tc>
      </w:tr>
      <w:tr w:rsidR="00D2558D" w:rsidRPr="00D801F9" w14:paraId="7BB6EFC4"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hideMark/>
          </w:tcPr>
          <w:p w14:paraId="6F5B5DCA"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hideMark/>
          </w:tcPr>
          <w:p w14:paraId="1F2A06F2"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hideMark/>
          </w:tcPr>
          <w:p w14:paraId="2A59465C"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3DED061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PRIVADA CLUB DE GOLF</w:t>
            </w:r>
          </w:p>
        </w:tc>
        <w:tc>
          <w:tcPr>
            <w:tcW w:w="993" w:type="pct"/>
            <w:tcBorders>
              <w:top w:val="single" w:sz="4" w:space="0" w:color="auto"/>
              <w:left w:val="nil"/>
              <w:bottom w:val="single" w:sz="4" w:space="0" w:color="auto"/>
              <w:right w:val="single" w:sz="4" w:space="0" w:color="auto"/>
            </w:tcBorders>
            <w:vAlign w:val="center"/>
            <w:hideMark/>
          </w:tcPr>
          <w:p w14:paraId="490FBC4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2,260.00</w:t>
            </w:r>
          </w:p>
        </w:tc>
      </w:tr>
      <w:tr w:rsidR="00D2558D" w:rsidRPr="00D801F9" w14:paraId="31B8CA76" w14:textId="77777777">
        <w:trPr>
          <w:trHeight w:val="540"/>
        </w:trPr>
        <w:tc>
          <w:tcPr>
            <w:tcW w:w="572" w:type="pct"/>
            <w:tcBorders>
              <w:top w:val="nil"/>
              <w:left w:val="single" w:sz="4" w:space="0" w:color="auto"/>
              <w:bottom w:val="single" w:sz="4" w:space="0" w:color="auto"/>
              <w:right w:val="single" w:sz="4" w:space="0" w:color="auto"/>
            </w:tcBorders>
            <w:vAlign w:val="center"/>
            <w:hideMark/>
          </w:tcPr>
          <w:p w14:paraId="34193BB3"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4714017E"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658A12D7"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7D01BAA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RESIDENCIAL AMARANTO LUXURY HOMES</w:t>
            </w:r>
          </w:p>
        </w:tc>
        <w:tc>
          <w:tcPr>
            <w:tcW w:w="993" w:type="pct"/>
            <w:tcBorders>
              <w:top w:val="nil"/>
              <w:left w:val="nil"/>
              <w:bottom w:val="single" w:sz="4" w:space="0" w:color="auto"/>
              <w:right w:val="single" w:sz="4" w:space="0" w:color="auto"/>
            </w:tcBorders>
            <w:vAlign w:val="center"/>
          </w:tcPr>
          <w:p w14:paraId="4662EF90" w14:textId="77777777" w:rsidR="008B1AB5" w:rsidRPr="00D801F9" w:rsidRDefault="008B1AB5" w:rsidP="007458FC">
            <w:pPr>
              <w:spacing w:after="0"/>
              <w:rPr>
                <w:rFonts w:ascii="Arial" w:hAnsi="Arial" w:cs="Arial"/>
                <w:sz w:val="20"/>
                <w:szCs w:val="20"/>
              </w:rPr>
            </w:pPr>
          </w:p>
          <w:p w14:paraId="5C8D3F0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3,665.00</w:t>
            </w:r>
          </w:p>
        </w:tc>
      </w:tr>
      <w:tr w:rsidR="00D2558D" w:rsidRPr="00D801F9" w14:paraId="256AA4C3"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193BEA8F"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2AA233B0"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2BA5A235"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0C4C98B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TAMARA</w:t>
            </w:r>
          </w:p>
        </w:tc>
        <w:tc>
          <w:tcPr>
            <w:tcW w:w="993" w:type="pct"/>
            <w:tcBorders>
              <w:top w:val="nil"/>
              <w:left w:val="nil"/>
              <w:bottom w:val="single" w:sz="4" w:space="0" w:color="auto"/>
              <w:right w:val="single" w:sz="4" w:space="0" w:color="auto"/>
            </w:tcBorders>
            <w:vAlign w:val="center"/>
            <w:hideMark/>
          </w:tcPr>
          <w:p w14:paraId="718C10B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2,260.00</w:t>
            </w:r>
          </w:p>
        </w:tc>
      </w:tr>
      <w:tr w:rsidR="00D2558D" w:rsidRPr="00D801F9" w14:paraId="6F02BBE0"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073F839E"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2AA8EF69"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2DF54CA9"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368ACE1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UNICA COMPLEX</w:t>
            </w:r>
          </w:p>
        </w:tc>
        <w:tc>
          <w:tcPr>
            <w:tcW w:w="993" w:type="pct"/>
            <w:tcBorders>
              <w:top w:val="nil"/>
              <w:left w:val="nil"/>
              <w:bottom w:val="single" w:sz="4" w:space="0" w:color="auto"/>
              <w:right w:val="single" w:sz="4" w:space="0" w:color="auto"/>
            </w:tcBorders>
            <w:vAlign w:val="center"/>
            <w:hideMark/>
          </w:tcPr>
          <w:p w14:paraId="0611AC1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2,170.00</w:t>
            </w:r>
          </w:p>
        </w:tc>
      </w:tr>
      <w:tr w:rsidR="00D2558D" w:rsidRPr="00D801F9" w14:paraId="45312363"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56EE66F3"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12F06BBF"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2C622E58"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D98A30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VILLAREAL</w:t>
            </w:r>
          </w:p>
        </w:tc>
        <w:tc>
          <w:tcPr>
            <w:tcW w:w="993" w:type="pct"/>
            <w:tcBorders>
              <w:top w:val="nil"/>
              <w:left w:val="nil"/>
              <w:bottom w:val="single" w:sz="4" w:space="0" w:color="auto"/>
              <w:right w:val="single" w:sz="4" w:space="0" w:color="auto"/>
            </w:tcBorders>
            <w:vAlign w:val="center"/>
            <w:hideMark/>
          </w:tcPr>
          <w:p w14:paraId="73B36B8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1,980.00</w:t>
            </w:r>
          </w:p>
        </w:tc>
      </w:tr>
      <w:tr w:rsidR="00D2558D" w:rsidRPr="00D801F9" w14:paraId="19F69E27"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092764DC"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475501DF"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23359976"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A4D085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VILLAS KANAN</w:t>
            </w:r>
          </w:p>
        </w:tc>
        <w:tc>
          <w:tcPr>
            <w:tcW w:w="993" w:type="pct"/>
            <w:tcBorders>
              <w:top w:val="nil"/>
              <w:left w:val="nil"/>
              <w:bottom w:val="single" w:sz="4" w:space="0" w:color="auto"/>
              <w:right w:val="single" w:sz="4" w:space="0" w:color="auto"/>
            </w:tcBorders>
            <w:vAlign w:val="center"/>
            <w:hideMark/>
          </w:tcPr>
          <w:p w14:paraId="58463F4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2,540.00</w:t>
            </w:r>
          </w:p>
        </w:tc>
      </w:tr>
      <w:tr w:rsidR="00D2558D" w:rsidRPr="00D801F9" w14:paraId="691C56DF"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251DEE59"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084D9E4F"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24BEE53D"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A6D12E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XAIBE</w:t>
            </w:r>
          </w:p>
        </w:tc>
        <w:tc>
          <w:tcPr>
            <w:tcW w:w="993" w:type="pct"/>
            <w:tcBorders>
              <w:top w:val="nil"/>
              <w:left w:val="nil"/>
              <w:bottom w:val="single" w:sz="4" w:space="0" w:color="auto"/>
              <w:right w:val="single" w:sz="4" w:space="0" w:color="auto"/>
            </w:tcBorders>
            <w:vAlign w:val="center"/>
            <w:hideMark/>
          </w:tcPr>
          <w:p w14:paraId="557AF52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650.00</w:t>
            </w:r>
          </w:p>
        </w:tc>
      </w:tr>
      <w:tr w:rsidR="00D2558D" w:rsidRPr="00D801F9" w14:paraId="718F1F20"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7F3DAA8F"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7BC53252"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57287617"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4647256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ZAFIRA</w:t>
            </w:r>
          </w:p>
        </w:tc>
        <w:tc>
          <w:tcPr>
            <w:tcW w:w="993" w:type="pct"/>
            <w:tcBorders>
              <w:top w:val="nil"/>
              <w:left w:val="nil"/>
              <w:bottom w:val="single" w:sz="4" w:space="0" w:color="auto"/>
              <w:right w:val="single" w:sz="4" w:space="0" w:color="auto"/>
            </w:tcBorders>
            <w:vAlign w:val="center"/>
            <w:hideMark/>
          </w:tcPr>
          <w:p w14:paraId="32729A1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2,380.00</w:t>
            </w:r>
          </w:p>
        </w:tc>
      </w:tr>
      <w:tr w:rsidR="00D2558D" w:rsidRPr="00D801F9" w14:paraId="4E91EAAE"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1AAA119A"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097207E8"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76A60347"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9D8BD3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RESIDENCIAL QUINTA REAL</w:t>
            </w:r>
          </w:p>
        </w:tc>
        <w:tc>
          <w:tcPr>
            <w:tcW w:w="993" w:type="pct"/>
            <w:tcBorders>
              <w:top w:val="nil"/>
              <w:left w:val="nil"/>
              <w:bottom w:val="single" w:sz="4" w:space="0" w:color="auto"/>
              <w:right w:val="single" w:sz="4" w:space="0" w:color="auto"/>
            </w:tcBorders>
            <w:vAlign w:val="center"/>
            <w:hideMark/>
          </w:tcPr>
          <w:p w14:paraId="6AE0D68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2,170.00</w:t>
            </w:r>
          </w:p>
        </w:tc>
      </w:tr>
      <w:tr w:rsidR="00D2558D" w:rsidRPr="00D801F9" w14:paraId="56B921A7" w14:textId="77777777">
        <w:trPr>
          <w:trHeight w:val="270"/>
        </w:trPr>
        <w:tc>
          <w:tcPr>
            <w:tcW w:w="572" w:type="pct"/>
            <w:tcBorders>
              <w:top w:val="nil"/>
              <w:left w:val="single" w:sz="4" w:space="0" w:color="auto"/>
              <w:bottom w:val="single" w:sz="4" w:space="0" w:color="auto"/>
              <w:right w:val="single" w:sz="4" w:space="0" w:color="auto"/>
            </w:tcBorders>
            <w:vAlign w:val="center"/>
            <w:hideMark/>
          </w:tcPr>
          <w:p w14:paraId="4EE4EA8E"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hideMark/>
          </w:tcPr>
          <w:p w14:paraId="3F071F28"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hideMark/>
          </w:tcPr>
          <w:p w14:paraId="0F4305A5"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193C42B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XCANATUN</w:t>
            </w:r>
          </w:p>
        </w:tc>
        <w:tc>
          <w:tcPr>
            <w:tcW w:w="993" w:type="pct"/>
            <w:tcBorders>
              <w:top w:val="nil"/>
              <w:left w:val="nil"/>
              <w:bottom w:val="single" w:sz="4" w:space="0" w:color="auto"/>
              <w:right w:val="single" w:sz="4" w:space="0" w:color="auto"/>
            </w:tcBorders>
            <w:vAlign w:val="center"/>
            <w:hideMark/>
          </w:tcPr>
          <w:p w14:paraId="37D7392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1,600.00</w:t>
            </w:r>
          </w:p>
        </w:tc>
      </w:tr>
      <w:tr w:rsidR="00D2558D" w:rsidRPr="00D801F9" w14:paraId="24C0E216"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hideMark/>
          </w:tcPr>
          <w:p w14:paraId="174CE740"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hideMark/>
          </w:tcPr>
          <w:p w14:paraId="7C504515"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hideMark/>
          </w:tcPr>
          <w:p w14:paraId="2E7737BB"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2EA1D993"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COMPLEMENTO DE SECCIÓN</w:t>
            </w:r>
          </w:p>
        </w:tc>
        <w:tc>
          <w:tcPr>
            <w:tcW w:w="993" w:type="pct"/>
            <w:tcBorders>
              <w:top w:val="single" w:sz="4" w:space="0" w:color="auto"/>
              <w:left w:val="nil"/>
              <w:bottom w:val="single" w:sz="4" w:space="0" w:color="auto"/>
              <w:right w:val="single" w:sz="4" w:space="0" w:color="auto"/>
            </w:tcBorders>
            <w:vAlign w:val="center"/>
            <w:hideMark/>
          </w:tcPr>
          <w:p w14:paraId="1224B1A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310.00</w:t>
            </w:r>
          </w:p>
        </w:tc>
      </w:tr>
      <w:tr w:rsidR="00D2558D" w:rsidRPr="00D801F9" w14:paraId="55740E2E" w14:textId="77777777">
        <w:trPr>
          <w:trHeight w:val="270"/>
        </w:trPr>
        <w:tc>
          <w:tcPr>
            <w:tcW w:w="572" w:type="pct"/>
            <w:tcBorders>
              <w:top w:val="single" w:sz="4" w:space="0" w:color="auto"/>
              <w:left w:val="single" w:sz="4" w:space="0" w:color="auto"/>
              <w:bottom w:val="single" w:sz="4" w:space="0" w:color="auto"/>
              <w:right w:val="single" w:sz="4" w:space="0" w:color="auto"/>
            </w:tcBorders>
            <w:vAlign w:val="center"/>
          </w:tcPr>
          <w:p w14:paraId="16AE2E3A" w14:textId="77777777" w:rsidR="008B1AB5" w:rsidRPr="00D801F9" w:rsidRDefault="008B1AB5" w:rsidP="007458FC">
            <w:pPr>
              <w:spacing w:after="0"/>
              <w:rPr>
                <w:rFonts w:ascii="Arial" w:hAnsi="Arial" w:cs="Arial"/>
                <w:sz w:val="20"/>
                <w:szCs w:val="20"/>
              </w:rPr>
            </w:pPr>
          </w:p>
        </w:tc>
        <w:tc>
          <w:tcPr>
            <w:tcW w:w="611" w:type="pct"/>
            <w:tcBorders>
              <w:top w:val="single" w:sz="4" w:space="0" w:color="auto"/>
              <w:left w:val="nil"/>
              <w:bottom w:val="single" w:sz="4" w:space="0" w:color="auto"/>
              <w:right w:val="single" w:sz="4" w:space="0" w:color="auto"/>
            </w:tcBorders>
            <w:vAlign w:val="center"/>
          </w:tcPr>
          <w:p w14:paraId="33301E72" w14:textId="77777777" w:rsidR="008B1AB5" w:rsidRPr="00D801F9" w:rsidRDefault="008B1AB5" w:rsidP="007458FC">
            <w:pPr>
              <w:spacing w:after="0"/>
              <w:rPr>
                <w:rFonts w:ascii="Arial" w:hAnsi="Arial" w:cs="Arial"/>
                <w:sz w:val="20"/>
                <w:szCs w:val="20"/>
              </w:rPr>
            </w:pPr>
          </w:p>
        </w:tc>
        <w:tc>
          <w:tcPr>
            <w:tcW w:w="534" w:type="pct"/>
            <w:tcBorders>
              <w:top w:val="single" w:sz="4" w:space="0" w:color="auto"/>
              <w:left w:val="nil"/>
              <w:bottom w:val="single" w:sz="4" w:space="0" w:color="auto"/>
              <w:right w:val="single" w:sz="4" w:space="0" w:color="auto"/>
            </w:tcBorders>
            <w:vAlign w:val="center"/>
          </w:tcPr>
          <w:p w14:paraId="580CB7CE" w14:textId="77777777" w:rsidR="008B1AB5" w:rsidRPr="00D801F9" w:rsidRDefault="008B1AB5" w:rsidP="007458FC">
            <w:pPr>
              <w:spacing w:after="0"/>
              <w:rPr>
                <w:rFonts w:ascii="Arial" w:hAnsi="Arial" w:cs="Arial"/>
                <w:sz w:val="20"/>
                <w:szCs w:val="20"/>
              </w:rPr>
            </w:pPr>
          </w:p>
        </w:tc>
        <w:tc>
          <w:tcPr>
            <w:tcW w:w="2290" w:type="pct"/>
            <w:tcBorders>
              <w:top w:val="single" w:sz="4" w:space="0" w:color="auto"/>
              <w:left w:val="nil"/>
              <w:bottom w:val="single" w:sz="4" w:space="0" w:color="auto"/>
              <w:right w:val="single" w:sz="4" w:space="0" w:color="auto"/>
            </w:tcBorders>
            <w:vAlign w:val="center"/>
            <w:hideMark/>
          </w:tcPr>
          <w:p w14:paraId="7AF4431B"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COMPLEMENTO DE SECCIÓN LA CEIBA</w:t>
            </w:r>
          </w:p>
        </w:tc>
        <w:tc>
          <w:tcPr>
            <w:tcW w:w="993" w:type="pct"/>
            <w:tcBorders>
              <w:top w:val="single" w:sz="4" w:space="0" w:color="auto"/>
              <w:left w:val="nil"/>
              <w:bottom w:val="single" w:sz="4" w:space="0" w:color="auto"/>
              <w:right w:val="single" w:sz="4" w:space="0" w:color="auto"/>
            </w:tcBorders>
            <w:vAlign w:val="center"/>
            <w:hideMark/>
          </w:tcPr>
          <w:p w14:paraId="07BF6AE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3,240.00</w:t>
            </w:r>
          </w:p>
        </w:tc>
      </w:tr>
      <w:tr w:rsidR="008B1AB5" w:rsidRPr="00D801F9" w14:paraId="521F2694" w14:textId="77777777">
        <w:trPr>
          <w:trHeight w:val="270"/>
        </w:trPr>
        <w:tc>
          <w:tcPr>
            <w:tcW w:w="572" w:type="pct"/>
            <w:tcBorders>
              <w:top w:val="nil"/>
              <w:left w:val="single" w:sz="4" w:space="0" w:color="auto"/>
              <w:bottom w:val="single" w:sz="4" w:space="0" w:color="auto"/>
              <w:right w:val="single" w:sz="4" w:space="0" w:color="auto"/>
            </w:tcBorders>
            <w:vAlign w:val="center"/>
          </w:tcPr>
          <w:p w14:paraId="6050EFBF" w14:textId="77777777" w:rsidR="008B1AB5" w:rsidRPr="00D801F9" w:rsidRDefault="008B1AB5" w:rsidP="007458FC">
            <w:pPr>
              <w:spacing w:after="0"/>
              <w:rPr>
                <w:rFonts w:ascii="Arial" w:hAnsi="Arial" w:cs="Arial"/>
                <w:sz w:val="20"/>
                <w:szCs w:val="20"/>
              </w:rPr>
            </w:pPr>
          </w:p>
        </w:tc>
        <w:tc>
          <w:tcPr>
            <w:tcW w:w="611" w:type="pct"/>
            <w:tcBorders>
              <w:top w:val="nil"/>
              <w:left w:val="nil"/>
              <w:bottom w:val="single" w:sz="4" w:space="0" w:color="auto"/>
              <w:right w:val="single" w:sz="4" w:space="0" w:color="auto"/>
            </w:tcBorders>
            <w:vAlign w:val="center"/>
          </w:tcPr>
          <w:p w14:paraId="1C0A67F4" w14:textId="77777777" w:rsidR="008B1AB5" w:rsidRPr="00D801F9" w:rsidRDefault="008B1AB5" w:rsidP="007458FC">
            <w:pPr>
              <w:spacing w:after="0"/>
              <w:rPr>
                <w:rFonts w:ascii="Arial" w:hAnsi="Arial" w:cs="Arial"/>
                <w:sz w:val="20"/>
                <w:szCs w:val="20"/>
              </w:rPr>
            </w:pPr>
          </w:p>
        </w:tc>
        <w:tc>
          <w:tcPr>
            <w:tcW w:w="534" w:type="pct"/>
            <w:tcBorders>
              <w:top w:val="nil"/>
              <w:left w:val="nil"/>
              <w:bottom w:val="single" w:sz="4" w:space="0" w:color="auto"/>
              <w:right w:val="single" w:sz="4" w:space="0" w:color="auto"/>
            </w:tcBorders>
            <w:vAlign w:val="center"/>
          </w:tcPr>
          <w:p w14:paraId="5642AEE4" w14:textId="77777777" w:rsidR="008B1AB5" w:rsidRPr="00D801F9" w:rsidRDefault="008B1AB5" w:rsidP="007458FC">
            <w:pPr>
              <w:spacing w:after="0"/>
              <w:rPr>
                <w:rFonts w:ascii="Arial" w:hAnsi="Arial" w:cs="Arial"/>
                <w:sz w:val="20"/>
                <w:szCs w:val="20"/>
              </w:rPr>
            </w:pPr>
          </w:p>
        </w:tc>
        <w:tc>
          <w:tcPr>
            <w:tcW w:w="2290" w:type="pct"/>
            <w:tcBorders>
              <w:top w:val="nil"/>
              <w:left w:val="nil"/>
              <w:bottom w:val="single" w:sz="4" w:space="0" w:color="auto"/>
              <w:right w:val="single" w:sz="4" w:space="0" w:color="auto"/>
            </w:tcBorders>
            <w:vAlign w:val="center"/>
            <w:hideMark/>
          </w:tcPr>
          <w:p w14:paraId="573C43F5"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COMPLEMENTO DE SECCIÓN CEIBA II</w:t>
            </w:r>
          </w:p>
        </w:tc>
        <w:tc>
          <w:tcPr>
            <w:tcW w:w="993" w:type="pct"/>
            <w:tcBorders>
              <w:top w:val="nil"/>
              <w:left w:val="nil"/>
              <w:bottom w:val="single" w:sz="4" w:space="0" w:color="auto"/>
              <w:right w:val="single" w:sz="4" w:space="0" w:color="auto"/>
            </w:tcBorders>
            <w:vAlign w:val="center"/>
            <w:hideMark/>
          </w:tcPr>
          <w:p w14:paraId="3E07F3C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615.00</w:t>
            </w:r>
          </w:p>
        </w:tc>
      </w:tr>
    </w:tbl>
    <w:p w14:paraId="1017D216" w14:textId="77777777" w:rsidR="008B1AB5" w:rsidRPr="00D801F9" w:rsidRDefault="008B1AB5" w:rsidP="007458FC">
      <w:pPr>
        <w:spacing w:after="0"/>
        <w:rPr>
          <w:rFonts w:ascii="Arial" w:hAnsi="Arial" w:cs="Arial"/>
          <w:b/>
          <w:sz w:val="20"/>
          <w:szCs w:val="20"/>
        </w:rPr>
      </w:pPr>
    </w:p>
    <w:p w14:paraId="1669346C" w14:textId="77777777" w:rsidR="00113D28" w:rsidRPr="00D801F9" w:rsidRDefault="00113D28" w:rsidP="007458FC">
      <w:pPr>
        <w:spacing w:after="0"/>
        <w:rPr>
          <w:rFonts w:ascii="Arial" w:hAnsi="Arial" w:cs="Arial"/>
          <w:b/>
          <w:sz w:val="20"/>
          <w:szCs w:val="20"/>
        </w:rPr>
      </w:pPr>
    </w:p>
    <w:p w14:paraId="4D8C2D29" w14:textId="77777777" w:rsidR="00113D28" w:rsidRPr="00D801F9" w:rsidRDefault="00113D28" w:rsidP="007458FC">
      <w:pPr>
        <w:spacing w:after="0"/>
        <w:rPr>
          <w:rFonts w:ascii="Arial" w:hAnsi="Arial" w:cs="Arial"/>
          <w:b/>
          <w:sz w:val="20"/>
          <w:szCs w:val="20"/>
        </w:rPr>
      </w:pPr>
    </w:p>
    <w:p w14:paraId="36AF7199" w14:textId="77777777" w:rsidR="00113D28" w:rsidRPr="00D801F9" w:rsidRDefault="00113D28" w:rsidP="007458FC">
      <w:pPr>
        <w:spacing w:after="0"/>
        <w:rPr>
          <w:rFonts w:ascii="Arial" w:hAnsi="Arial" w:cs="Arial"/>
          <w:b/>
          <w:sz w:val="20"/>
          <w:szCs w:val="20"/>
        </w:rPr>
      </w:pPr>
    </w:p>
    <w:p w14:paraId="0B0CADD5" w14:textId="77777777" w:rsidR="00113D28" w:rsidRPr="00D801F9" w:rsidRDefault="00113D28" w:rsidP="007458FC">
      <w:pPr>
        <w:spacing w:after="0"/>
        <w:rPr>
          <w:rFonts w:ascii="Arial" w:hAnsi="Arial" w:cs="Arial"/>
          <w:b/>
          <w:sz w:val="20"/>
          <w:szCs w:val="20"/>
        </w:rPr>
      </w:pPr>
    </w:p>
    <w:p w14:paraId="7CE3530E" w14:textId="00758738" w:rsidR="008B1AB5" w:rsidRPr="00D801F9" w:rsidRDefault="008B1AB5" w:rsidP="007458FC">
      <w:pPr>
        <w:spacing w:after="0"/>
        <w:rPr>
          <w:rFonts w:ascii="Arial" w:hAnsi="Arial" w:cs="Arial"/>
          <w:b/>
          <w:sz w:val="20"/>
          <w:szCs w:val="20"/>
        </w:rPr>
      </w:pPr>
      <w:r w:rsidRPr="00D801F9">
        <w:rPr>
          <w:rFonts w:ascii="Arial" w:hAnsi="Arial" w:cs="Arial"/>
          <w:b/>
          <w:sz w:val="20"/>
          <w:szCs w:val="20"/>
        </w:rPr>
        <w:lastRenderedPageBreak/>
        <w:t>SECCIÓN 46</w:t>
      </w:r>
    </w:p>
    <w:p w14:paraId="37D123B8" w14:textId="77777777" w:rsidR="00113D28" w:rsidRPr="00D801F9" w:rsidRDefault="00113D28" w:rsidP="007458FC">
      <w:pPr>
        <w:spacing w:after="0"/>
        <w:rPr>
          <w:rFonts w:ascii="Arial" w:hAnsi="Arial" w:cs="Arial"/>
          <w:b/>
          <w:sz w:val="20"/>
          <w:szCs w:val="20"/>
        </w:rPr>
      </w:pPr>
    </w:p>
    <w:tbl>
      <w:tblPr>
        <w:tblW w:w="9284" w:type="dxa"/>
        <w:tblCellMar>
          <w:left w:w="70" w:type="dxa"/>
          <w:right w:w="70" w:type="dxa"/>
        </w:tblCellMar>
        <w:tblLook w:val="04A0" w:firstRow="1" w:lastRow="0" w:firstColumn="1" w:lastColumn="0" w:noHBand="0" w:noVBand="1"/>
      </w:tblPr>
      <w:tblGrid>
        <w:gridCol w:w="1063"/>
        <w:gridCol w:w="1134"/>
        <w:gridCol w:w="992"/>
        <w:gridCol w:w="4252"/>
        <w:gridCol w:w="1843"/>
      </w:tblGrid>
      <w:tr w:rsidR="00D2558D" w:rsidRPr="00D801F9" w14:paraId="070AED46" w14:textId="77777777">
        <w:trPr>
          <w:trHeight w:val="270"/>
          <w:tblHeader/>
        </w:trPr>
        <w:tc>
          <w:tcPr>
            <w:tcW w:w="1063" w:type="dxa"/>
            <w:vMerge w:val="restart"/>
            <w:tcBorders>
              <w:top w:val="single" w:sz="4" w:space="0" w:color="auto"/>
              <w:left w:val="single" w:sz="4" w:space="0" w:color="auto"/>
              <w:bottom w:val="single" w:sz="4" w:space="0" w:color="auto"/>
              <w:right w:val="single" w:sz="4" w:space="0" w:color="auto"/>
            </w:tcBorders>
            <w:vAlign w:val="center"/>
            <w:hideMark/>
          </w:tcPr>
          <w:p w14:paraId="37F641B6"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CALLE</w:t>
            </w:r>
          </w:p>
        </w:tc>
        <w:tc>
          <w:tcPr>
            <w:tcW w:w="2126" w:type="dxa"/>
            <w:gridSpan w:val="2"/>
            <w:tcBorders>
              <w:top w:val="single" w:sz="4" w:space="0" w:color="auto"/>
              <w:left w:val="nil"/>
              <w:bottom w:val="single" w:sz="4" w:space="0" w:color="auto"/>
              <w:right w:val="single" w:sz="4" w:space="0" w:color="auto"/>
            </w:tcBorders>
            <w:vAlign w:val="center"/>
            <w:hideMark/>
          </w:tcPr>
          <w:p w14:paraId="7D43C63E"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TRAMO</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14:paraId="2C1944A4"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UNIDAD HABITACIONAL / COMISARÍA</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06B14D4"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 xml:space="preserve"> VALOR UNITARIO POR M2   </w:t>
            </w:r>
          </w:p>
        </w:tc>
      </w:tr>
      <w:tr w:rsidR="00D2558D" w:rsidRPr="00D801F9" w14:paraId="6840751A" w14:textId="77777777">
        <w:trPr>
          <w:trHeight w:val="27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3D4B41" w14:textId="77777777" w:rsidR="008B1AB5" w:rsidRPr="00D801F9" w:rsidRDefault="008B1AB5" w:rsidP="007458FC">
            <w:pPr>
              <w:spacing w:after="0"/>
              <w:rPr>
                <w:rFonts w:ascii="Arial" w:hAnsi="Arial" w:cs="Arial"/>
                <w:b/>
                <w:bCs/>
                <w:sz w:val="20"/>
                <w:szCs w:val="20"/>
              </w:rPr>
            </w:pPr>
          </w:p>
        </w:tc>
        <w:tc>
          <w:tcPr>
            <w:tcW w:w="1134" w:type="dxa"/>
            <w:tcBorders>
              <w:top w:val="nil"/>
              <w:left w:val="nil"/>
              <w:bottom w:val="single" w:sz="4" w:space="0" w:color="auto"/>
              <w:right w:val="single" w:sz="4" w:space="0" w:color="auto"/>
            </w:tcBorders>
            <w:vAlign w:val="center"/>
            <w:hideMark/>
          </w:tcPr>
          <w:p w14:paraId="4F7CD8A0"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DE CALLE</w:t>
            </w:r>
          </w:p>
        </w:tc>
        <w:tc>
          <w:tcPr>
            <w:tcW w:w="992" w:type="dxa"/>
            <w:tcBorders>
              <w:top w:val="nil"/>
              <w:left w:val="nil"/>
              <w:bottom w:val="single" w:sz="4" w:space="0" w:color="auto"/>
              <w:right w:val="single" w:sz="4" w:space="0" w:color="auto"/>
            </w:tcBorders>
            <w:vAlign w:val="center"/>
            <w:hideMark/>
          </w:tcPr>
          <w:p w14:paraId="038F4E11"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A CALLE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B290C8" w14:textId="77777777" w:rsidR="008B1AB5" w:rsidRPr="00D801F9" w:rsidRDefault="008B1AB5" w:rsidP="007458FC">
            <w:pPr>
              <w:spacing w:after="0"/>
              <w:rPr>
                <w:rFonts w:ascii="Arial" w:hAnsi="Arial"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6921BE" w14:textId="77777777" w:rsidR="008B1AB5" w:rsidRPr="00D801F9" w:rsidRDefault="008B1AB5" w:rsidP="007458FC">
            <w:pPr>
              <w:spacing w:after="0"/>
              <w:rPr>
                <w:rFonts w:ascii="Arial" w:hAnsi="Arial" w:cs="Arial"/>
                <w:b/>
                <w:bCs/>
                <w:sz w:val="20"/>
                <w:szCs w:val="20"/>
              </w:rPr>
            </w:pPr>
          </w:p>
        </w:tc>
      </w:tr>
      <w:tr w:rsidR="00D2558D" w:rsidRPr="00D801F9" w14:paraId="28187198" w14:textId="77777777">
        <w:trPr>
          <w:trHeight w:val="270"/>
        </w:trPr>
        <w:tc>
          <w:tcPr>
            <w:tcW w:w="1063" w:type="dxa"/>
            <w:tcBorders>
              <w:top w:val="nil"/>
              <w:left w:val="single" w:sz="4" w:space="0" w:color="auto"/>
              <w:bottom w:val="single" w:sz="4" w:space="0" w:color="auto"/>
              <w:right w:val="single" w:sz="4" w:space="0" w:color="auto"/>
            </w:tcBorders>
            <w:vAlign w:val="center"/>
            <w:hideMark/>
          </w:tcPr>
          <w:p w14:paraId="0BD942B0" w14:textId="77777777" w:rsidR="008B1AB5" w:rsidRPr="00D801F9" w:rsidRDefault="008B1AB5" w:rsidP="007458FC">
            <w:pPr>
              <w:spacing w:after="0"/>
              <w:rPr>
                <w:rFonts w:ascii="Arial" w:hAnsi="Arial" w:cs="Arial"/>
                <w:b/>
                <w:bCs/>
                <w:sz w:val="20"/>
                <w:szCs w:val="20"/>
              </w:rPr>
            </w:pPr>
          </w:p>
        </w:tc>
        <w:tc>
          <w:tcPr>
            <w:tcW w:w="1134" w:type="dxa"/>
            <w:tcBorders>
              <w:top w:val="nil"/>
              <w:left w:val="nil"/>
              <w:bottom w:val="single" w:sz="4" w:space="0" w:color="auto"/>
              <w:right w:val="single" w:sz="4" w:space="0" w:color="auto"/>
            </w:tcBorders>
            <w:vAlign w:val="center"/>
            <w:hideMark/>
          </w:tcPr>
          <w:p w14:paraId="28DFFE0E" w14:textId="77777777" w:rsidR="008B1AB5" w:rsidRPr="00D801F9" w:rsidRDefault="008B1AB5" w:rsidP="007458FC">
            <w:pPr>
              <w:spacing w:after="0"/>
              <w:rPr>
                <w:rFonts w:ascii="Arial" w:hAnsi="Arial" w:cs="Arial"/>
                <w:sz w:val="20"/>
                <w:szCs w:val="20"/>
              </w:rPr>
            </w:pPr>
          </w:p>
        </w:tc>
        <w:tc>
          <w:tcPr>
            <w:tcW w:w="992" w:type="dxa"/>
            <w:tcBorders>
              <w:top w:val="nil"/>
              <w:left w:val="nil"/>
              <w:bottom w:val="single" w:sz="4" w:space="0" w:color="auto"/>
              <w:right w:val="single" w:sz="4" w:space="0" w:color="auto"/>
            </w:tcBorders>
            <w:vAlign w:val="center"/>
            <w:hideMark/>
          </w:tcPr>
          <w:p w14:paraId="342227B1" w14:textId="77777777" w:rsidR="008B1AB5" w:rsidRPr="00D801F9" w:rsidRDefault="008B1AB5" w:rsidP="007458FC">
            <w:pPr>
              <w:spacing w:after="0"/>
              <w:rPr>
                <w:rFonts w:ascii="Arial" w:hAnsi="Arial" w:cs="Arial"/>
                <w:sz w:val="20"/>
                <w:szCs w:val="20"/>
              </w:rPr>
            </w:pPr>
          </w:p>
        </w:tc>
        <w:tc>
          <w:tcPr>
            <w:tcW w:w="4252" w:type="dxa"/>
            <w:tcBorders>
              <w:top w:val="nil"/>
              <w:left w:val="nil"/>
              <w:bottom w:val="single" w:sz="4" w:space="0" w:color="auto"/>
              <w:right w:val="single" w:sz="4" w:space="0" w:color="auto"/>
            </w:tcBorders>
            <w:vAlign w:val="center"/>
            <w:hideMark/>
          </w:tcPr>
          <w:p w14:paraId="1D598B8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 SANTA MARIA CHI</w:t>
            </w:r>
          </w:p>
        </w:tc>
        <w:tc>
          <w:tcPr>
            <w:tcW w:w="1843" w:type="dxa"/>
            <w:tcBorders>
              <w:top w:val="nil"/>
              <w:left w:val="nil"/>
              <w:bottom w:val="single" w:sz="4" w:space="0" w:color="auto"/>
              <w:right w:val="single" w:sz="4" w:space="0" w:color="auto"/>
            </w:tcBorders>
            <w:vAlign w:val="center"/>
            <w:hideMark/>
          </w:tcPr>
          <w:p w14:paraId="0F4A151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170.00</w:t>
            </w:r>
          </w:p>
        </w:tc>
      </w:tr>
      <w:tr w:rsidR="00D2558D" w:rsidRPr="00D801F9" w14:paraId="261BE2CC" w14:textId="77777777">
        <w:trPr>
          <w:trHeight w:val="270"/>
        </w:trPr>
        <w:tc>
          <w:tcPr>
            <w:tcW w:w="1063" w:type="dxa"/>
            <w:tcBorders>
              <w:top w:val="nil"/>
              <w:left w:val="single" w:sz="4" w:space="0" w:color="auto"/>
              <w:bottom w:val="single" w:sz="4" w:space="0" w:color="auto"/>
              <w:right w:val="single" w:sz="4" w:space="0" w:color="auto"/>
            </w:tcBorders>
            <w:vAlign w:val="center"/>
            <w:hideMark/>
          </w:tcPr>
          <w:p w14:paraId="4CCAA451" w14:textId="77777777" w:rsidR="008B1AB5" w:rsidRPr="00D801F9" w:rsidRDefault="008B1AB5" w:rsidP="007458FC">
            <w:pPr>
              <w:spacing w:after="0"/>
              <w:rPr>
                <w:rFonts w:ascii="Arial" w:hAnsi="Arial" w:cs="Arial"/>
                <w:sz w:val="20"/>
                <w:szCs w:val="20"/>
              </w:rPr>
            </w:pPr>
          </w:p>
        </w:tc>
        <w:tc>
          <w:tcPr>
            <w:tcW w:w="1134" w:type="dxa"/>
            <w:tcBorders>
              <w:top w:val="nil"/>
              <w:left w:val="nil"/>
              <w:bottom w:val="single" w:sz="4" w:space="0" w:color="auto"/>
              <w:right w:val="single" w:sz="4" w:space="0" w:color="auto"/>
            </w:tcBorders>
            <w:vAlign w:val="center"/>
            <w:hideMark/>
          </w:tcPr>
          <w:p w14:paraId="150E97F0" w14:textId="77777777" w:rsidR="008B1AB5" w:rsidRPr="00D801F9" w:rsidRDefault="008B1AB5" w:rsidP="007458FC">
            <w:pPr>
              <w:spacing w:after="0"/>
              <w:rPr>
                <w:rFonts w:ascii="Arial" w:hAnsi="Arial" w:cs="Arial"/>
                <w:sz w:val="20"/>
                <w:szCs w:val="20"/>
              </w:rPr>
            </w:pPr>
          </w:p>
        </w:tc>
        <w:tc>
          <w:tcPr>
            <w:tcW w:w="992" w:type="dxa"/>
            <w:tcBorders>
              <w:top w:val="nil"/>
              <w:left w:val="nil"/>
              <w:bottom w:val="single" w:sz="4" w:space="0" w:color="auto"/>
              <w:right w:val="single" w:sz="4" w:space="0" w:color="auto"/>
            </w:tcBorders>
            <w:vAlign w:val="center"/>
            <w:hideMark/>
          </w:tcPr>
          <w:p w14:paraId="6BE783DD" w14:textId="77777777" w:rsidR="008B1AB5" w:rsidRPr="00D801F9" w:rsidRDefault="008B1AB5" w:rsidP="007458FC">
            <w:pPr>
              <w:spacing w:after="0"/>
              <w:rPr>
                <w:rFonts w:ascii="Arial" w:hAnsi="Arial" w:cs="Arial"/>
                <w:sz w:val="20"/>
                <w:szCs w:val="20"/>
              </w:rPr>
            </w:pPr>
          </w:p>
        </w:tc>
        <w:tc>
          <w:tcPr>
            <w:tcW w:w="4252" w:type="dxa"/>
            <w:tcBorders>
              <w:top w:val="nil"/>
              <w:left w:val="nil"/>
              <w:bottom w:val="single" w:sz="4" w:space="0" w:color="auto"/>
              <w:right w:val="single" w:sz="4" w:space="0" w:color="auto"/>
            </w:tcBorders>
            <w:vAlign w:val="center"/>
            <w:hideMark/>
          </w:tcPr>
          <w:p w14:paraId="2BBA9F8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 SITPACH</w:t>
            </w:r>
          </w:p>
        </w:tc>
        <w:tc>
          <w:tcPr>
            <w:tcW w:w="1843" w:type="dxa"/>
            <w:tcBorders>
              <w:top w:val="nil"/>
              <w:left w:val="nil"/>
              <w:bottom w:val="single" w:sz="4" w:space="0" w:color="auto"/>
              <w:right w:val="single" w:sz="4" w:space="0" w:color="auto"/>
            </w:tcBorders>
            <w:vAlign w:val="center"/>
            <w:hideMark/>
          </w:tcPr>
          <w:p w14:paraId="3187142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170.00</w:t>
            </w:r>
          </w:p>
        </w:tc>
      </w:tr>
      <w:tr w:rsidR="00D2558D" w:rsidRPr="00D801F9" w14:paraId="66D9B71E" w14:textId="77777777">
        <w:trPr>
          <w:trHeight w:val="270"/>
        </w:trPr>
        <w:tc>
          <w:tcPr>
            <w:tcW w:w="1063" w:type="dxa"/>
            <w:tcBorders>
              <w:top w:val="nil"/>
              <w:left w:val="single" w:sz="4" w:space="0" w:color="auto"/>
              <w:bottom w:val="single" w:sz="4" w:space="0" w:color="auto"/>
              <w:right w:val="single" w:sz="4" w:space="0" w:color="auto"/>
            </w:tcBorders>
            <w:vAlign w:val="center"/>
            <w:hideMark/>
          </w:tcPr>
          <w:p w14:paraId="16D8776A" w14:textId="77777777" w:rsidR="008B1AB5" w:rsidRPr="00D801F9" w:rsidRDefault="008B1AB5" w:rsidP="007458FC">
            <w:pPr>
              <w:spacing w:after="0"/>
              <w:rPr>
                <w:rFonts w:ascii="Arial" w:hAnsi="Arial" w:cs="Arial"/>
                <w:sz w:val="20"/>
                <w:szCs w:val="20"/>
              </w:rPr>
            </w:pPr>
          </w:p>
        </w:tc>
        <w:tc>
          <w:tcPr>
            <w:tcW w:w="1134" w:type="dxa"/>
            <w:tcBorders>
              <w:top w:val="nil"/>
              <w:left w:val="nil"/>
              <w:bottom w:val="single" w:sz="4" w:space="0" w:color="auto"/>
              <w:right w:val="single" w:sz="4" w:space="0" w:color="auto"/>
            </w:tcBorders>
            <w:vAlign w:val="center"/>
            <w:hideMark/>
          </w:tcPr>
          <w:p w14:paraId="0969E60B" w14:textId="77777777" w:rsidR="008B1AB5" w:rsidRPr="00D801F9" w:rsidRDefault="008B1AB5" w:rsidP="007458FC">
            <w:pPr>
              <w:spacing w:after="0"/>
              <w:rPr>
                <w:rFonts w:ascii="Arial" w:hAnsi="Arial" w:cs="Arial"/>
                <w:sz w:val="20"/>
                <w:szCs w:val="20"/>
              </w:rPr>
            </w:pPr>
          </w:p>
        </w:tc>
        <w:tc>
          <w:tcPr>
            <w:tcW w:w="992" w:type="dxa"/>
            <w:tcBorders>
              <w:top w:val="nil"/>
              <w:left w:val="nil"/>
              <w:bottom w:val="single" w:sz="4" w:space="0" w:color="auto"/>
              <w:right w:val="single" w:sz="4" w:space="0" w:color="auto"/>
            </w:tcBorders>
            <w:vAlign w:val="center"/>
            <w:hideMark/>
          </w:tcPr>
          <w:p w14:paraId="3EAAE0E1" w14:textId="77777777" w:rsidR="008B1AB5" w:rsidRPr="00D801F9" w:rsidRDefault="008B1AB5" w:rsidP="007458FC">
            <w:pPr>
              <w:spacing w:after="0"/>
              <w:rPr>
                <w:rFonts w:ascii="Arial" w:hAnsi="Arial" w:cs="Arial"/>
                <w:sz w:val="20"/>
                <w:szCs w:val="20"/>
              </w:rPr>
            </w:pPr>
          </w:p>
        </w:tc>
        <w:tc>
          <w:tcPr>
            <w:tcW w:w="4252" w:type="dxa"/>
            <w:tcBorders>
              <w:top w:val="nil"/>
              <w:left w:val="nil"/>
              <w:bottom w:val="single" w:sz="4" w:space="0" w:color="auto"/>
              <w:right w:val="single" w:sz="4" w:space="0" w:color="auto"/>
            </w:tcBorders>
            <w:vAlign w:val="center"/>
            <w:hideMark/>
          </w:tcPr>
          <w:p w14:paraId="3C81EA0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 YAXCHE CASARES</w:t>
            </w:r>
          </w:p>
        </w:tc>
        <w:tc>
          <w:tcPr>
            <w:tcW w:w="1843" w:type="dxa"/>
            <w:tcBorders>
              <w:top w:val="nil"/>
              <w:left w:val="nil"/>
              <w:bottom w:val="single" w:sz="4" w:space="0" w:color="auto"/>
              <w:right w:val="single" w:sz="4" w:space="0" w:color="auto"/>
            </w:tcBorders>
            <w:vAlign w:val="center"/>
            <w:hideMark/>
          </w:tcPr>
          <w:p w14:paraId="5EFB397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170.00</w:t>
            </w:r>
          </w:p>
        </w:tc>
      </w:tr>
      <w:tr w:rsidR="00D2558D" w:rsidRPr="00D801F9" w14:paraId="6B65E8EB" w14:textId="77777777">
        <w:trPr>
          <w:trHeight w:val="270"/>
        </w:trPr>
        <w:tc>
          <w:tcPr>
            <w:tcW w:w="1063" w:type="dxa"/>
            <w:tcBorders>
              <w:top w:val="nil"/>
              <w:left w:val="single" w:sz="4" w:space="0" w:color="auto"/>
              <w:bottom w:val="single" w:sz="4" w:space="0" w:color="auto"/>
              <w:right w:val="single" w:sz="4" w:space="0" w:color="auto"/>
            </w:tcBorders>
            <w:vAlign w:val="center"/>
            <w:hideMark/>
          </w:tcPr>
          <w:p w14:paraId="4952EF03" w14:textId="77777777" w:rsidR="008B1AB5" w:rsidRPr="00D801F9" w:rsidRDefault="008B1AB5" w:rsidP="007458FC">
            <w:pPr>
              <w:spacing w:after="0"/>
              <w:rPr>
                <w:rFonts w:ascii="Arial" w:hAnsi="Arial" w:cs="Arial"/>
                <w:sz w:val="20"/>
                <w:szCs w:val="20"/>
              </w:rPr>
            </w:pPr>
          </w:p>
        </w:tc>
        <w:tc>
          <w:tcPr>
            <w:tcW w:w="1134" w:type="dxa"/>
            <w:tcBorders>
              <w:top w:val="nil"/>
              <w:left w:val="nil"/>
              <w:bottom w:val="single" w:sz="4" w:space="0" w:color="auto"/>
              <w:right w:val="single" w:sz="4" w:space="0" w:color="auto"/>
            </w:tcBorders>
            <w:vAlign w:val="center"/>
            <w:hideMark/>
          </w:tcPr>
          <w:p w14:paraId="0DA81C43" w14:textId="77777777" w:rsidR="008B1AB5" w:rsidRPr="00D801F9" w:rsidRDefault="008B1AB5" w:rsidP="007458FC">
            <w:pPr>
              <w:spacing w:after="0"/>
              <w:rPr>
                <w:rFonts w:ascii="Arial" w:hAnsi="Arial" w:cs="Arial"/>
                <w:sz w:val="20"/>
                <w:szCs w:val="20"/>
              </w:rPr>
            </w:pPr>
          </w:p>
        </w:tc>
        <w:tc>
          <w:tcPr>
            <w:tcW w:w="992" w:type="dxa"/>
            <w:tcBorders>
              <w:top w:val="nil"/>
              <w:left w:val="nil"/>
              <w:bottom w:val="single" w:sz="4" w:space="0" w:color="auto"/>
              <w:right w:val="single" w:sz="4" w:space="0" w:color="auto"/>
            </w:tcBorders>
            <w:vAlign w:val="center"/>
            <w:hideMark/>
          </w:tcPr>
          <w:p w14:paraId="0550E579" w14:textId="77777777" w:rsidR="008B1AB5" w:rsidRPr="00D801F9" w:rsidRDefault="008B1AB5" w:rsidP="007458FC">
            <w:pPr>
              <w:spacing w:after="0"/>
              <w:rPr>
                <w:rFonts w:ascii="Arial" w:hAnsi="Arial" w:cs="Arial"/>
                <w:sz w:val="20"/>
                <w:szCs w:val="20"/>
              </w:rPr>
            </w:pPr>
          </w:p>
        </w:tc>
        <w:tc>
          <w:tcPr>
            <w:tcW w:w="4252" w:type="dxa"/>
            <w:tcBorders>
              <w:top w:val="nil"/>
              <w:left w:val="nil"/>
              <w:bottom w:val="single" w:sz="4" w:space="0" w:color="auto"/>
              <w:right w:val="single" w:sz="4" w:space="0" w:color="auto"/>
            </w:tcBorders>
            <w:vAlign w:val="center"/>
            <w:hideMark/>
          </w:tcPr>
          <w:p w14:paraId="0B80101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CAPRI PRIVADA RESIDENCIAL</w:t>
            </w:r>
          </w:p>
        </w:tc>
        <w:tc>
          <w:tcPr>
            <w:tcW w:w="1843" w:type="dxa"/>
            <w:tcBorders>
              <w:top w:val="nil"/>
              <w:left w:val="nil"/>
              <w:bottom w:val="single" w:sz="4" w:space="0" w:color="auto"/>
              <w:right w:val="single" w:sz="4" w:space="0" w:color="auto"/>
            </w:tcBorders>
            <w:vAlign w:val="center"/>
            <w:hideMark/>
          </w:tcPr>
          <w:p w14:paraId="4AF6715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2,825.00</w:t>
            </w:r>
          </w:p>
        </w:tc>
      </w:tr>
      <w:tr w:rsidR="00D2558D" w:rsidRPr="00D801F9" w14:paraId="2A041B86" w14:textId="77777777">
        <w:trPr>
          <w:trHeight w:val="270"/>
        </w:trPr>
        <w:tc>
          <w:tcPr>
            <w:tcW w:w="1063" w:type="dxa"/>
            <w:tcBorders>
              <w:top w:val="nil"/>
              <w:left w:val="single" w:sz="4" w:space="0" w:color="auto"/>
              <w:bottom w:val="single" w:sz="4" w:space="0" w:color="auto"/>
              <w:right w:val="single" w:sz="4" w:space="0" w:color="auto"/>
            </w:tcBorders>
            <w:vAlign w:val="center"/>
            <w:hideMark/>
          </w:tcPr>
          <w:p w14:paraId="3FA57DED" w14:textId="77777777" w:rsidR="008B1AB5" w:rsidRPr="00D801F9" w:rsidRDefault="008B1AB5" w:rsidP="007458FC">
            <w:pPr>
              <w:spacing w:after="0"/>
              <w:rPr>
                <w:rFonts w:ascii="Arial" w:hAnsi="Arial" w:cs="Arial"/>
                <w:sz w:val="20"/>
                <w:szCs w:val="20"/>
              </w:rPr>
            </w:pPr>
          </w:p>
        </w:tc>
        <w:tc>
          <w:tcPr>
            <w:tcW w:w="1134" w:type="dxa"/>
            <w:tcBorders>
              <w:top w:val="nil"/>
              <w:left w:val="nil"/>
              <w:bottom w:val="single" w:sz="4" w:space="0" w:color="auto"/>
              <w:right w:val="single" w:sz="4" w:space="0" w:color="auto"/>
            </w:tcBorders>
            <w:vAlign w:val="center"/>
            <w:hideMark/>
          </w:tcPr>
          <w:p w14:paraId="4ADCBEFE" w14:textId="77777777" w:rsidR="008B1AB5" w:rsidRPr="00D801F9" w:rsidRDefault="008B1AB5" w:rsidP="007458FC">
            <w:pPr>
              <w:spacing w:after="0"/>
              <w:rPr>
                <w:rFonts w:ascii="Arial" w:hAnsi="Arial" w:cs="Arial"/>
                <w:sz w:val="20"/>
                <w:szCs w:val="20"/>
              </w:rPr>
            </w:pPr>
          </w:p>
        </w:tc>
        <w:tc>
          <w:tcPr>
            <w:tcW w:w="992" w:type="dxa"/>
            <w:tcBorders>
              <w:top w:val="nil"/>
              <w:left w:val="nil"/>
              <w:bottom w:val="single" w:sz="4" w:space="0" w:color="auto"/>
              <w:right w:val="single" w:sz="4" w:space="0" w:color="auto"/>
            </w:tcBorders>
            <w:vAlign w:val="center"/>
            <w:hideMark/>
          </w:tcPr>
          <w:p w14:paraId="11980492" w14:textId="77777777" w:rsidR="008B1AB5" w:rsidRPr="00D801F9" w:rsidRDefault="008B1AB5" w:rsidP="007458FC">
            <w:pPr>
              <w:spacing w:after="0"/>
              <w:rPr>
                <w:rFonts w:ascii="Arial" w:hAnsi="Arial" w:cs="Arial"/>
                <w:sz w:val="20"/>
                <w:szCs w:val="20"/>
              </w:rPr>
            </w:pPr>
          </w:p>
        </w:tc>
        <w:tc>
          <w:tcPr>
            <w:tcW w:w="4252" w:type="dxa"/>
            <w:tcBorders>
              <w:top w:val="nil"/>
              <w:left w:val="nil"/>
              <w:bottom w:val="single" w:sz="4" w:space="0" w:color="auto"/>
              <w:right w:val="single" w:sz="4" w:space="0" w:color="auto"/>
            </w:tcBorders>
            <w:vAlign w:val="center"/>
            <w:hideMark/>
          </w:tcPr>
          <w:p w14:paraId="0FF416E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CEDRO ALTO</w:t>
            </w:r>
          </w:p>
        </w:tc>
        <w:tc>
          <w:tcPr>
            <w:tcW w:w="1843" w:type="dxa"/>
            <w:tcBorders>
              <w:top w:val="nil"/>
              <w:left w:val="nil"/>
              <w:bottom w:val="single" w:sz="4" w:space="0" w:color="auto"/>
              <w:right w:val="single" w:sz="4" w:space="0" w:color="auto"/>
            </w:tcBorders>
            <w:vAlign w:val="center"/>
            <w:hideMark/>
          </w:tcPr>
          <w:p w14:paraId="221F68C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2,380.00</w:t>
            </w:r>
          </w:p>
        </w:tc>
      </w:tr>
      <w:tr w:rsidR="00D2558D" w:rsidRPr="00D801F9" w14:paraId="1A4AD4FD" w14:textId="77777777">
        <w:trPr>
          <w:trHeight w:val="270"/>
        </w:trPr>
        <w:tc>
          <w:tcPr>
            <w:tcW w:w="1063" w:type="dxa"/>
            <w:tcBorders>
              <w:top w:val="nil"/>
              <w:left w:val="single" w:sz="4" w:space="0" w:color="auto"/>
              <w:bottom w:val="single" w:sz="4" w:space="0" w:color="auto"/>
              <w:right w:val="single" w:sz="4" w:space="0" w:color="auto"/>
            </w:tcBorders>
            <w:vAlign w:val="center"/>
            <w:hideMark/>
          </w:tcPr>
          <w:p w14:paraId="7AA0AD1B" w14:textId="77777777" w:rsidR="008B1AB5" w:rsidRPr="00D801F9" w:rsidRDefault="008B1AB5" w:rsidP="007458FC">
            <w:pPr>
              <w:spacing w:after="0"/>
              <w:rPr>
                <w:rFonts w:ascii="Arial" w:hAnsi="Arial" w:cs="Arial"/>
                <w:sz w:val="20"/>
                <w:szCs w:val="20"/>
              </w:rPr>
            </w:pPr>
          </w:p>
        </w:tc>
        <w:tc>
          <w:tcPr>
            <w:tcW w:w="1134" w:type="dxa"/>
            <w:tcBorders>
              <w:top w:val="nil"/>
              <w:left w:val="nil"/>
              <w:bottom w:val="single" w:sz="4" w:space="0" w:color="auto"/>
              <w:right w:val="single" w:sz="4" w:space="0" w:color="auto"/>
            </w:tcBorders>
            <w:vAlign w:val="center"/>
            <w:hideMark/>
          </w:tcPr>
          <w:p w14:paraId="011DE551" w14:textId="77777777" w:rsidR="008B1AB5" w:rsidRPr="00D801F9" w:rsidRDefault="008B1AB5" w:rsidP="007458FC">
            <w:pPr>
              <w:spacing w:after="0"/>
              <w:rPr>
                <w:rFonts w:ascii="Arial" w:hAnsi="Arial" w:cs="Arial"/>
                <w:sz w:val="20"/>
                <w:szCs w:val="20"/>
              </w:rPr>
            </w:pPr>
          </w:p>
        </w:tc>
        <w:tc>
          <w:tcPr>
            <w:tcW w:w="992" w:type="dxa"/>
            <w:tcBorders>
              <w:top w:val="nil"/>
              <w:left w:val="nil"/>
              <w:bottom w:val="single" w:sz="4" w:space="0" w:color="auto"/>
              <w:right w:val="single" w:sz="4" w:space="0" w:color="auto"/>
            </w:tcBorders>
            <w:vAlign w:val="center"/>
            <w:hideMark/>
          </w:tcPr>
          <w:p w14:paraId="72F2F551" w14:textId="77777777" w:rsidR="008B1AB5" w:rsidRPr="00D801F9" w:rsidRDefault="008B1AB5" w:rsidP="007458FC">
            <w:pPr>
              <w:spacing w:after="0"/>
              <w:rPr>
                <w:rFonts w:ascii="Arial" w:hAnsi="Arial" w:cs="Arial"/>
                <w:sz w:val="20"/>
                <w:szCs w:val="20"/>
              </w:rPr>
            </w:pPr>
          </w:p>
        </w:tc>
        <w:tc>
          <w:tcPr>
            <w:tcW w:w="4252" w:type="dxa"/>
            <w:tcBorders>
              <w:top w:val="nil"/>
              <w:left w:val="nil"/>
              <w:bottom w:val="single" w:sz="4" w:space="0" w:color="auto"/>
              <w:right w:val="single" w:sz="4" w:space="0" w:color="auto"/>
            </w:tcBorders>
            <w:vAlign w:val="center"/>
            <w:hideMark/>
          </w:tcPr>
          <w:p w14:paraId="6DBA1AA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EL ARCA</w:t>
            </w:r>
          </w:p>
        </w:tc>
        <w:tc>
          <w:tcPr>
            <w:tcW w:w="1843" w:type="dxa"/>
            <w:tcBorders>
              <w:top w:val="nil"/>
              <w:left w:val="nil"/>
              <w:bottom w:val="single" w:sz="4" w:space="0" w:color="auto"/>
              <w:right w:val="single" w:sz="4" w:space="0" w:color="auto"/>
            </w:tcBorders>
            <w:vAlign w:val="center"/>
            <w:hideMark/>
          </w:tcPr>
          <w:p w14:paraId="179DC2E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655.00</w:t>
            </w:r>
          </w:p>
        </w:tc>
      </w:tr>
      <w:tr w:rsidR="00D2558D" w:rsidRPr="00D801F9" w14:paraId="343C08E1" w14:textId="77777777">
        <w:trPr>
          <w:trHeight w:val="270"/>
        </w:trPr>
        <w:tc>
          <w:tcPr>
            <w:tcW w:w="1063" w:type="dxa"/>
            <w:tcBorders>
              <w:top w:val="nil"/>
              <w:left w:val="single" w:sz="4" w:space="0" w:color="auto"/>
              <w:bottom w:val="single" w:sz="4" w:space="0" w:color="auto"/>
              <w:right w:val="single" w:sz="4" w:space="0" w:color="auto"/>
            </w:tcBorders>
            <w:vAlign w:val="center"/>
            <w:hideMark/>
          </w:tcPr>
          <w:p w14:paraId="43D9A2CF" w14:textId="77777777" w:rsidR="008B1AB5" w:rsidRPr="00D801F9" w:rsidRDefault="008B1AB5" w:rsidP="007458FC">
            <w:pPr>
              <w:spacing w:after="0"/>
              <w:rPr>
                <w:rFonts w:ascii="Arial" w:hAnsi="Arial" w:cs="Arial"/>
                <w:sz w:val="20"/>
                <w:szCs w:val="20"/>
              </w:rPr>
            </w:pPr>
          </w:p>
        </w:tc>
        <w:tc>
          <w:tcPr>
            <w:tcW w:w="1134" w:type="dxa"/>
            <w:tcBorders>
              <w:top w:val="nil"/>
              <w:left w:val="nil"/>
              <w:bottom w:val="single" w:sz="4" w:space="0" w:color="auto"/>
              <w:right w:val="single" w:sz="4" w:space="0" w:color="auto"/>
            </w:tcBorders>
            <w:vAlign w:val="center"/>
            <w:hideMark/>
          </w:tcPr>
          <w:p w14:paraId="0F47C22F" w14:textId="77777777" w:rsidR="008B1AB5" w:rsidRPr="00D801F9" w:rsidRDefault="008B1AB5" w:rsidP="007458FC">
            <w:pPr>
              <w:spacing w:after="0"/>
              <w:rPr>
                <w:rFonts w:ascii="Arial" w:hAnsi="Arial" w:cs="Arial"/>
                <w:sz w:val="20"/>
                <w:szCs w:val="20"/>
              </w:rPr>
            </w:pPr>
          </w:p>
        </w:tc>
        <w:tc>
          <w:tcPr>
            <w:tcW w:w="992" w:type="dxa"/>
            <w:tcBorders>
              <w:top w:val="nil"/>
              <w:left w:val="nil"/>
              <w:bottom w:val="single" w:sz="4" w:space="0" w:color="auto"/>
              <w:right w:val="single" w:sz="4" w:space="0" w:color="auto"/>
            </w:tcBorders>
            <w:vAlign w:val="center"/>
            <w:hideMark/>
          </w:tcPr>
          <w:p w14:paraId="4EF13687" w14:textId="77777777" w:rsidR="008B1AB5" w:rsidRPr="00D801F9" w:rsidRDefault="008B1AB5" w:rsidP="007458FC">
            <w:pPr>
              <w:spacing w:after="0"/>
              <w:rPr>
                <w:rFonts w:ascii="Arial" w:hAnsi="Arial" w:cs="Arial"/>
                <w:sz w:val="20"/>
                <w:szCs w:val="20"/>
              </w:rPr>
            </w:pPr>
          </w:p>
        </w:tc>
        <w:tc>
          <w:tcPr>
            <w:tcW w:w="4252" w:type="dxa"/>
            <w:tcBorders>
              <w:top w:val="nil"/>
              <w:left w:val="nil"/>
              <w:bottom w:val="single" w:sz="4" w:space="0" w:color="auto"/>
              <w:right w:val="single" w:sz="4" w:space="0" w:color="auto"/>
            </w:tcBorders>
            <w:vAlign w:val="center"/>
            <w:hideMark/>
          </w:tcPr>
          <w:p w14:paraId="16C5AE6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PARQUE CENTRAL</w:t>
            </w:r>
          </w:p>
        </w:tc>
        <w:tc>
          <w:tcPr>
            <w:tcW w:w="1843" w:type="dxa"/>
            <w:tcBorders>
              <w:top w:val="nil"/>
              <w:left w:val="nil"/>
              <w:bottom w:val="single" w:sz="4" w:space="0" w:color="auto"/>
              <w:right w:val="single" w:sz="4" w:space="0" w:color="auto"/>
            </w:tcBorders>
            <w:vAlign w:val="center"/>
            <w:hideMark/>
          </w:tcPr>
          <w:p w14:paraId="38BFE18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2,070.00</w:t>
            </w:r>
          </w:p>
        </w:tc>
      </w:tr>
      <w:tr w:rsidR="00D2558D" w:rsidRPr="00D801F9" w14:paraId="6B6768E3" w14:textId="77777777">
        <w:trPr>
          <w:trHeight w:val="270"/>
        </w:trPr>
        <w:tc>
          <w:tcPr>
            <w:tcW w:w="1063" w:type="dxa"/>
            <w:tcBorders>
              <w:top w:val="nil"/>
              <w:left w:val="single" w:sz="4" w:space="0" w:color="auto"/>
              <w:bottom w:val="single" w:sz="4" w:space="0" w:color="auto"/>
              <w:right w:val="single" w:sz="4" w:space="0" w:color="auto"/>
            </w:tcBorders>
            <w:vAlign w:val="center"/>
            <w:hideMark/>
          </w:tcPr>
          <w:p w14:paraId="7E2D7DD8" w14:textId="77777777" w:rsidR="008B1AB5" w:rsidRPr="00D801F9" w:rsidRDefault="008B1AB5" w:rsidP="007458FC">
            <w:pPr>
              <w:spacing w:after="0"/>
              <w:rPr>
                <w:rFonts w:ascii="Arial" w:hAnsi="Arial" w:cs="Arial"/>
                <w:sz w:val="20"/>
                <w:szCs w:val="20"/>
              </w:rPr>
            </w:pPr>
          </w:p>
        </w:tc>
        <w:tc>
          <w:tcPr>
            <w:tcW w:w="1134" w:type="dxa"/>
            <w:tcBorders>
              <w:top w:val="nil"/>
              <w:left w:val="nil"/>
              <w:bottom w:val="single" w:sz="4" w:space="0" w:color="auto"/>
              <w:right w:val="single" w:sz="4" w:space="0" w:color="auto"/>
            </w:tcBorders>
            <w:vAlign w:val="center"/>
            <w:hideMark/>
          </w:tcPr>
          <w:p w14:paraId="3241CD11" w14:textId="77777777" w:rsidR="008B1AB5" w:rsidRPr="00D801F9" w:rsidRDefault="008B1AB5" w:rsidP="007458FC">
            <w:pPr>
              <w:spacing w:after="0"/>
              <w:rPr>
                <w:rFonts w:ascii="Arial" w:hAnsi="Arial" w:cs="Arial"/>
                <w:sz w:val="20"/>
                <w:szCs w:val="20"/>
              </w:rPr>
            </w:pPr>
          </w:p>
        </w:tc>
        <w:tc>
          <w:tcPr>
            <w:tcW w:w="992" w:type="dxa"/>
            <w:tcBorders>
              <w:top w:val="nil"/>
              <w:left w:val="nil"/>
              <w:bottom w:val="single" w:sz="4" w:space="0" w:color="auto"/>
              <w:right w:val="single" w:sz="4" w:space="0" w:color="auto"/>
            </w:tcBorders>
            <w:vAlign w:val="center"/>
            <w:hideMark/>
          </w:tcPr>
          <w:p w14:paraId="2164D9EC" w14:textId="77777777" w:rsidR="008B1AB5" w:rsidRPr="00D801F9" w:rsidRDefault="008B1AB5" w:rsidP="007458FC">
            <w:pPr>
              <w:spacing w:after="0"/>
              <w:rPr>
                <w:rFonts w:ascii="Arial" w:hAnsi="Arial" w:cs="Arial"/>
                <w:sz w:val="20"/>
                <w:szCs w:val="20"/>
              </w:rPr>
            </w:pPr>
          </w:p>
        </w:tc>
        <w:tc>
          <w:tcPr>
            <w:tcW w:w="4252" w:type="dxa"/>
            <w:tcBorders>
              <w:top w:val="nil"/>
              <w:left w:val="nil"/>
              <w:bottom w:val="single" w:sz="4" w:space="0" w:color="auto"/>
              <w:right w:val="single" w:sz="4" w:space="0" w:color="auto"/>
            </w:tcBorders>
            <w:vAlign w:val="center"/>
            <w:hideMark/>
          </w:tcPr>
          <w:p w14:paraId="3508F6E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PARQUE NATURA</w:t>
            </w:r>
          </w:p>
        </w:tc>
        <w:tc>
          <w:tcPr>
            <w:tcW w:w="1843" w:type="dxa"/>
            <w:tcBorders>
              <w:top w:val="nil"/>
              <w:left w:val="nil"/>
              <w:bottom w:val="single" w:sz="4" w:space="0" w:color="auto"/>
              <w:right w:val="single" w:sz="4" w:space="0" w:color="auto"/>
            </w:tcBorders>
            <w:vAlign w:val="center"/>
            <w:hideMark/>
          </w:tcPr>
          <w:p w14:paraId="33F57A7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2,260.00</w:t>
            </w:r>
          </w:p>
        </w:tc>
      </w:tr>
      <w:tr w:rsidR="00D2558D" w:rsidRPr="00D801F9" w14:paraId="208070E0" w14:textId="77777777">
        <w:trPr>
          <w:trHeight w:val="270"/>
        </w:trPr>
        <w:tc>
          <w:tcPr>
            <w:tcW w:w="1063" w:type="dxa"/>
            <w:tcBorders>
              <w:top w:val="nil"/>
              <w:left w:val="single" w:sz="4" w:space="0" w:color="auto"/>
              <w:bottom w:val="single" w:sz="4" w:space="0" w:color="auto"/>
              <w:right w:val="single" w:sz="4" w:space="0" w:color="auto"/>
            </w:tcBorders>
            <w:vAlign w:val="center"/>
            <w:hideMark/>
          </w:tcPr>
          <w:p w14:paraId="792FC7DE" w14:textId="77777777" w:rsidR="008B1AB5" w:rsidRPr="00D801F9" w:rsidRDefault="008B1AB5" w:rsidP="007458FC">
            <w:pPr>
              <w:spacing w:after="0"/>
              <w:rPr>
                <w:rFonts w:ascii="Arial" w:hAnsi="Arial" w:cs="Arial"/>
                <w:sz w:val="20"/>
                <w:szCs w:val="20"/>
              </w:rPr>
            </w:pPr>
          </w:p>
        </w:tc>
        <w:tc>
          <w:tcPr>
            <w:tcW w:w="1134" w:type="dxa"/>
            <w:tcBorders>
              <w:top w:val="nil"/>
              <w:left w:val="nil"/>
              <w:bottom w:val="single" w:sz="4" w:space="0" w:color="auto"/>
              <w:right w:val="single" w:sz="4" w:space="0" w:color="auto"/>
            </w:tcBorders>
            <w:vAlign w:val="center"/>
            <w:hideMark/>
          </w:tcPr>
          <w:p w14:paraId="39139625" w14:textId="77777777" w:rsidR="008B1AB5" w:rsidRPr="00D801F9" w:rsidRDefault="008B1AB5" w:rsidP="007458FC">
            <w:pPr>
              <w:spacing w:after="0"/>
              <w:rPr>
                <w:rFonts w:ascii="Arial" w:hAnsi="Arial" w:cs="Arial"/>
                <w:sz w:val="20"/>
                <w:szCs w:val="20"/>
              </w:rPr>
            </w:pPr>
          </w:p>
        </w:tc>
        <w:tc>
          <w:tcPr>
            <w:tcW w:w="992" w:type="dxa"/>
            <w:tcBorders>
              <w:top w:val="nil"/>
              <w:left w:val="nil"/>
              <w:bottom w:val="single" w:sz="4" w:space="0" w:color="auto"/>
              <w:right w:val="single" w:sz="4" w:space="0" w:color="auto"/>
            </w:tcBorders>
            <w:vAlign w:val="center"/>
            <w:hideMark/>
          </w:tcPr>
          <w:p w14:paraId="3F73E514" w14:textId="77777777" w:rsidR="008B1AB5" w:rsidRPr="00D801F9" w:rsidRDefault="008B1AB5" w:rsidP="007458FC">
            <w:pPr>
              <w:spacing w:after="0"/>
              <w:rPr>
                <w:rFonts w:ascii="Arial" w:hAnsi="Arial" w:cs="Arial"/>
                <w:sz w:val="20"/>
                <w:szCs w:val="20"/>
              </w:rPr>
            </w:pPr>
          </w:p>
        </w:tc>
        <w:tc>
          <w:tcPr>
            <w:tcW w:w="4252" w:type="dxa"/>
            <w:tcBorders>
              <w:top w:val="nil"/>
              <w:left w:val="nil"/>
              <w:bottom w:val="single" w:sz="4" w:space="0" w:color="auto"/>
              <w:right w:val="single" w:sz="4" w:space="0" w:color="auto"/>
            </w:tcBorders>
            <w:vAlign w:val="center"/>
            <w:hideMark/>
          </w:tcPr>
          <w:p w14:paraId="5C280FB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RESIDENCIAL ANDRIA</w:t>
            </w:r>
          </w:p>
        </w:tc>
        <w:tc>
          <w:tcPr>
            <w:tcW w:w="1843" w:type="dxa"/>
            <w:tcBorders>
              <w:top w:val="nil"/>
              <w:left w:val="nil"/>
              <w:bottom w:val="single" w:sz="4" w:space="0" w:color="auto"/>
              <w:right w:val="single" w:sz="4" w:space="0" w:color="auto"/>
            </w:tcBorders>
            <w:vAlign w:val="center"/>
            <w:hideMark/>
          </w:tcPr>
          <w:p w14:paraId="07F015C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2,000.00</w:t>
            </w:r>
          </w:p>
        </w:tc>
      </w:tr>
      <w:tr w:rsidR="008B1AB5" w:rsidRPr="00D801F9" w14:paraId="1DF2DAA6" w14:textId="77777777">
        <w:trPr>
          <w:trHeight w:val="270"/>
        </w:trPr>
        <w:tc>
          <w:tcPr>
            <w:tcW w:w="1063" w:type="dxa"/>
            <w:tcBorders>
              <w:top w:val="nil"/>
              <w:left w:val="single" w:sz="4" w:space="0" w:color="auto"/>
              <w:bottom w:val="single" w:sz="4" w:space="0" w:color="auto"/>
              <w:right w:val="single" w:sz="4" w:space="0" w:color="auto"/>
            </w:tcBorders>
            <w:vAlign w:val="center"/>
            <w:hideMark/>
          </w:tcPr>
          <w:p w14:paraId="7A770555" w14:textId="77777777" w:rsidR="008B1AB5" w:rsidRPr="00D801F9" w:rsidRDefault="008B1AB5" w:rsidP="007458FC">
            <w:pPr>
              <w:spacing w:after="0"/>
              <w:rPr>
                <w:rFonts w:ascii="Arial" w:hAnsi="Arial" w:cs="Arial"/>
                <w:sz w:val="20"/>
                <w:szCs w:val="20"/>
              </w:rPr>
            </w:pPr>
          </w:p>
        </w:tc>
        <w:tc>
          <w:tcPr>
            <w:tcW w:w="1134" w:type="dxa"/>
            <w:tcBorders>
              <w:top w:val="nil"/>
              <w:left w:val="nil"/>
              <w:bottom w:val="single" w:sz="4" w:space="0" w:color="auto"/>
              <w:right w:val="single" w:sz="4" w:space="0" w:color="auto"/>
            </w:tcBorders>
            <w:vAlign w:val="center"/>
            <w:hideMark/>
          </w:tcPr>
          <w:p w14:paraId="4314846A" w14:textId="77777777" w:rsidR="008B1AB5" w:rsidRPr="00D801F9" w:rsidRDefault="008B1AB5" w:rsidP="007458FC">
            <w:pPr>
              <w:spacing w:after="0"/>
              <w:rPr>
                <w:rFonts w:ascii="Arial" w:hAnsi="Arial" w:cs="Arial"/>
                <w:sz w:val="20"/>
                <w:szCs w:val="20"/>
              </w:rPr>
            </w:pPr>
          </w:p>
        </w:tc>
        <w:tc>
          <w:tcPr>
            <w:tcW w:w="992" w:type="dxa"/>
            <w:tcBorders>
              <w:top w:val="nil"/>
              <w:left w:val="nil"/>
              <w:bottom w:val="single" w:sz="4" w:space="0" w:color="auto"/>
              <w:right w:val="single" w:sz="4" w:space="0" w:color="auto"/>
            </w:tcBorders>
            <w:vAlign w:val="center"/>
            <w:hideMark/>
          </w:tcPr>
          <w:p w14:paraId="0528BE23" w14:textId="77777777" w:rsidR="008B1AB5" w:rsidRPr="00D801F9" w:rsidRDefault="008B1AB5" w:rsidP="007458FC">
            <w:pPr>
              <w:spacing w:after="0"/>
              <w:rPr>
                <w:rFonts w:ascii="Arial" w:hAnsi="Arial" w:cs="Arial"/>
                <w:sz w:val="20"/>
                <w:szCs w:val="20"/>
              </w:rPr>
            </w:pPr>
          </w:p>
        </w:tc>
        <w:tc>
          <w:tcPr>
            <w:tcW w:w="4252" w:type="dxa"/>
            <w:tcBorders>
              <w:top w:val="nil"/>
              <w:left w:val="nil"/>
              <w:bottom w:val="single" w:sz="4" w:space="0" w:color="auto"/>
              <w:right w:val="single" w:sz="4" w:space="0" w:color="auto"/>
            </w:tcBorders>
            <w:vAlign w:val="center"/>
            <w:hideMark/>
          </w:tcPr>
          <w:p w14:paraId="07130036"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COMPLEMENTO DE SECCIÓN</w:t>
            </w:r>
          </w:p>
        </w:tc>
        <w:tc>
          <w:tcPr>
            <w:tcW w:w="1843" w:type="dxa"/>
            <w:tcBorders>
              <w:top w:val="nil"/>
              <w:left w:val="nil"/>
              <w:bottom w:val="single" w:sz="4" w:space="0" w:color="auto"/>
              <w:right w:val="single" w:sz="4" w:space="0" w:color="auto"/>
            </w:tcBorders>
            <w:vAlign w:val="center"/>
            <w:hideMark/>
          </w:tcPr>
          <w:p w14:paraId="7EFBD3A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170.00</w:t>
            </w:r>
          </w:p>
        </w:tc>
      </w:tr>
    </w:tbl>
    <w:p w14:paraId="08BAE242" w14:textId="77777777" w:rsidR="008B1AB5" w:rsidRPr="00D801F9" w:rsidRDefault="008B1AB5" w:rsidP="007458FC">
      <w:pPr>
        <w:spacing w:after="0"/>
        <w:rPr>
          <w:rFonts w:ascii="Arial" w:hAnsi="Arial" w:cs="Arial"/>
          <w:b/>
          <w:sz w:val="20"/>
          <w:szCs w:val="20"/>
        </w:rPr>
      </w:pPr>
    </w:p>
    <w:p w14:paraId="0486AA30"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 xml:space="preserve">SECCIÓN 47 A LA SECCIÓN 50 </w:t>
      </w:r>
      <w:r w:rsidRPr="00D801F9">
        <w:rPr>
          <w:rFonts w:ascii="Arial" w:hAnsi="Arial" w:cs="Arial"/>
          <w:sz w:val="20"/>
          <w:szCs w:val="20"/>
        </w:rPr>
        <w:t>…</w:t>
      </w:r>
    </w:p>
    <w:p w14:paraId="3D3BAD5C" w14:textId="77777777" w:rsidR="008B1AB5" w:rsidRPr="00D801F9" w:rsidRDefault="008B1AB5" w:rsidP="007458FC">
      <w:pPr>
        <w:spacing w:after="0"/>
        <w:rPr>
          <w:rFonts w:ascii="Arial" w:hAnsi="Arial" w:cs="Arial"/>
          <w:b/>
          <w:sz w:val="20"/>
          <w:szCs w:val="20"/>
        </w:rPr>
      </w:pPr>
    </w:p>
    <w:p w14:paraId="3576658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1A22EF33" w14:textId="77777777" w:rsidR="008B1AB5" w:rsidRPr="00D801F9" w:rsidRDefault="008B1AB5" w:rsidP="007458FC">
      <w:pPr>
        <w:spacing w:after="0"/>
        <w:rPr>
          <w:rFonts w:ascii="Arial" w:hAnsi="Arial" w:cs="Arial"/>
          <w:sz w:val="20"/>
          <w:szCs w:val="20"/>
        </w:rPr>
      </w:pPr>
    </w:p>
    <w:p w14:paraId="493F3F9C"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ll.-</w:t>
      </w:r>
      <w:r w:rsidRPr="00D801F9">
        <w:rPr>
          <w:rFonts w:ascii="Arial" w:hAnsi="Arial" w:cs="Arial"/>
          <w:sz w:val="20"/>
          <w:szCs w:val="20"/>
        </w:rPr>
        <w:t xml:space="preserve"> …</w:t>
      </w:r>
    </w:p>
    <w:p w14:paraId="1A781379" w14:textId="77777777" w:rsidR="008B1AB5" w:rsidRPr="00D801F9" w:rsidRDefault="008B1AB5" w:rsidP="007458FC">
      <w:pPr>
        <w:spacing w:after="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07"/>
        <w:gridCol w:w="1737"/>
        <w:gridCol w:w="1739"/>
        <w:gridCol w:w="2408"/>
        <w:gridCol w:w="1337"/>
      </w:tblGrid>
      <w:tr w:rsidR="008B1AB5" w:rsidRPr="00D801F9" w14:paraId="00BE75E6" w14:textId="77777777">
        <w:trPr>
          <w:trHeight w:val="270"/>
          <w:tblHeader/>
        </w:trPr>
        <w:tc>
          <w:tcPr>
            <w:tcW w:w="910" w:type="pct"/>
            <w:vMerge w:val="restart"/>
            <w:tcBorders>
              <w:top w:val="single" w:sz="4" w:space="0" w:color="auto"/>
              <w:left w:val="single" w:sz="4" w:space="0" w:color="auto"/>
              <w:bottom w:val="single" w:sz="4" w:space="0" w:color="auto"/>
              <w:right w:val="single" w:sz="4" w:space="0" w:color="auto"/>
            </w:tcBorders>
            <w:vAlign w:val="center"/>
            <w:hideMark/>
          </w:tcPr>
          <w:p w14:paraId="0B8FCD98"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CALLE</w:t>
            </w:r>
          </w:p>
        </w:tc>
        <w:tc>
          <w:tcPr>
            <w:tcW w:w="1969" w:type="pct"/>
            <w:gridSpan w:val="2"/>
            <w:tcBorders>
              <w:top w:val="single" w:sz="4" w:space="0" w:color="auto"/>
              <w:left w:val="single" w:sz="4" w:space="0" w:color="auto"/>
              <w:bottom w:val="single" w:sz="4" w:space="0" w:color="auto"/>
              <w:right w:val="single" w:sz="4" w:space="0" w:color="auto"/>
            </w:tcBorders>
            <w:vAlign w:val="center"/>
            <w:hideMark/>
          </w:tcPr>
          <w:p w14:paraId="26CF0262"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TRAMO</w:t>
            </w:r>
          </w:p>
        </w:tc>
        <w:tc>
          <w:tcPr>
            <w:tcW w:w="1364" w:type="pct"/>
            <w:vMerge w:val="restart"/>
            <w:tcBorders>
              <w:top w:val="single" w:sz="4" w:space="0" w:color="auto"/>
              <w:left w:val="single" w:sz="4" w:space="0" w:color="auto"/>
              <w:bottom w:val="single" w:sz="4" w:space="0" w:color="auto"/>
              <w:right w:val="single" w:sz="4" w:space="0" w:color="auto"/>
            </w:tcBorders>
            <w:vAlign w:val="center"/>
            <w:hideMark/>
          </w:tcPr>
          <w:p w14:paraId="6E9B2BFC"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REFERENCIA</w:t>
            </w:r>
          </w:p>
        </w:tc>
        <w:tc>
          <w:tcPr>
            <w:tcW w:w="757" w:type="pct"/>
            <w:vMerge w:val="restart"/>
            <w:tcBorders>
              <w:top w:val="single" w:sz="4" w:space="0" w:color="auto"/>
              <w:left w:val="single" w:sz="4" w:space="0" w:color="auto"/>
              <w:bottom w:val="single" w:sz="4" w:space="0" w:color="auto"/>
              <w:right w:val="single" w:sz="4" w:space="0" w:color="auto"/>
            </w:tcBorders>
            <w:vAlign w:val="center"/>
            <w:hideMark/>
          </w:tcPr>
          <w:p w14:paraId="51F36033"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VALOR UNITARIO POR M2</w:t>
            </w:r>
          </w:p>
        </w:tc>
      </w:tr>
      <w:tr w:rsidR="008B1AB5" w:rsidRPr="00D801F9" w14:paraId="42C59BFF" w14:textId="77777777">
        <w:trPr>
          <w:trHeight w:val="27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BDA537" w14:textId="77777777" w:rsidR="008B1AB5" w:rsidRPr="00D801F9" w:rsidRDefault="008B1AB5" w:rsidP="007458FC">
            <w:pPr>
              <w:spacing w:after="0"/>
              <w:rPr>
                <w:rFonts w:ascii="Arial" w:hAnsi="Arial" w:cs="Arial"/>
                <w:b/>
                <w:bCs/>
                <w:sz w:val="20"/>
                <w:szCs w:val="20"/>
              </w:rPr>
            </w:pPr>
          </w:p>
        </w:tc>
        <w:tc>
          <w:tcPr>
            <w:tcW w:w="984" w:type="pct"/>
            <w:tcBorders>
              <w:top w:val="single" w:sz="4" w:space="0" w:color="auto"/>
              <w:left w:val="single" w:sz="4" w:space="0" w:color="auto"/>
              <w:bottom w:val="single" w:sz="4" w:space="0" w:color="auto"/>
              <w:right w:val="single" w:sz="4" w:space="0" w:color="auto"/>
            </w:tcBorders>
            <w:vAlign w:val="center"/>
            <w:hideMark/>
          </w:tcPr>
          <w:p w14:paraId="7777EC58"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DE CALLE</w:t>
            </w:r>
          </w:p>
        </w:tc>
        <w:tc>
          <w:tcPr>
            <w:tcW w:w="985" w:type="pct"/>
            <w:tcBorders>
              <w:top w:val="single" w:sz="4" w:space="0" w:color="auto"/>
              <w:left w:val="single" w:sz="4" w:space="0" w:color="auto"/>
              <w:bottom w:val="single" w:sz="4" w:space="0" w:color="auto"/>
              <w:right w:val="single" w:sz="4" w:space="0" w:color="auto"/>
            </w:tcBorders>
            <w:vAlign w:val="center"/>
            <w:hideMark/>
          </w:tcPr>
          <w:p w14:paraId="4EB2EE9B"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A CALLE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78917E" w14:textId="77777777" w:rsidR="008B1AB5" w:rsidRPr="00D801F9" w:rsidRDefault="008B1AB5" w:rsidP="007458FC">
            <w:pPr>
              <w:spacing w:after="0"/>
              <w:rPr>
                <w:rFonts w:ascii="Arial" w:hAnsi="Arial"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258CD" w14:textId="77777777" w:rsidR="008B1AB5" w:rsidRPr="00D801F9" w:rsidRDefault="008B1AB5" w:rsidP="007458FC">
            <w:pPr>
              <w:spacing w:after="0"/>
              <w:rPr>
                <w:rFonts w:ascii="Arial" w:hAnsi="Arial" w:cs="Arial"/>
                <w:b/>
                <w:bCs/>
                <w:sz w:val="20"/>
                <w:szCs w:val="20"/>
              </w:rPr>
            </w:pPr>
          </w:p>
        </w:tc>
      </w:tr>
      <w:tr w:rsidR="008B1AB5" w:rsidRPr="00D801F9" w14:paraId="442FAE83"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31FE523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60</w:t>
            </w:r>
          </w:p>
        </w:tc>
        <w:tc>
          <w:tcPr>
            <w:tcW w:w="984" w:type="pct"/>
            <w:tcBorders>
              <w:top w:val="single" w:sz="4" w:space="0" w:color="auto"/>
              <w:left w:val="single" w:sz="4" w:space="0" w:color="auto"/>
              <w:bottom w:val="single" w:sz="4" w:space="0" w:color="auto"/>
              <w:right w:val="single" w:sz="4" w:space="0" w:color="auto"/>
            </w:tcBorders>
            <w:vAlign w:val="center"/>
            <w:hideMark/>
          </w:tcPr>
          <w:p w14:paraId="04A4D3E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Cupules</w:t>
            </w:r>
          </w:p>
        </w:tc>
        <w:tc>
          <w:tcPr>
            <w:tcW w:w="985" w:type="pct"/>
            <w:tcBorders>
              <w:top w:val="single" w:sz="4" w:space="0" w:color="auto"/>
              <w:left w:val="single" w:sz="4" w:space="0" w:color="auto"/>
              <w:bottom w:val="single" w:sz="4" w:space="0" w:color="auto"/>
              <w:right w:val="single" w:sz="4" w:space="0" w:color="auto"/>
            </w:tcBorders>
            <w:vAlign w:val="center"/>
            <w:hideMark/>
          </w:tcPr>
          <w:p w14:paraId="42615F0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Circuito Colonias</w:t>
            </w:r>
          </w:p>
        </w:tc>
        <w:tc>
          <w:tcPr>
            <w:tcW w:w="1364" w:type="pct"/>
            <w:tcBorders>
              <w:top w:val="single" w:sz="4" w:space="0" w:color="auto"/>
              <w:left w:val="single" w:sz="4" w:space="0" w:color="auto"/>
              <w:bottom w:val="single" w:sz="4" w:space="0" w:color="auto"/>
              <w:right w:val="single" w:sz="4" w:space="0" w:color="auto"/>
            </w:tcBorders>
            <w:vAlign w:val="center"/>
            <w:hideMark/>
          </w:tcPr>
          <w:p w14:paraId="2C86F518"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50756EF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3,850.00</w:t>
            </w:r>
          </w:p>
        </w:tc>
      </w:tr>
      <w:tr w:rsidR="008B1AB5" w:rsidRPr="00D801F9" w14:paraId="014BE509" w14:textId="77777777">
        <w:trPr>
          <w:trHeight w:val="810"/>
        </w:trPr>
        <w:tc>
          <w:tcPr>
            <w:tcW w:w="910" w:type="pct"/>
            <w:tcBorders>
              <w:top w:val="single" w:sz="4" w:space="0" w:color="auto"/>
              <w:left w:val="single" w:sz="4" w:space="0" w:color="auto"/>
              <w:bottom w:val="single" w:sz="4" w:space="0" w:color="auto"/>
              <w:right w:val="single" w:sz="4" w:space="0" w:color="auto"/>
            </w:tcBorders>
            <w:vAlign w:val="center"/>
            <w:hideMark/>
          </w:tcPr>
          <w:p w14:paraId="74469FD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Tecnológico</w:t>
            </w:r>
          </w:p>
        </w:tc>
        <w:tc>
          <w:tcPr>
            <w:tcW w:w="984" w:type="pct"/>
            <w:tcBorders>
              <w:top w:val="single" w:sz="4" w:space="0" w:color="auto"/>
              <w:left w:val="single" w:sz="4" w:space="0" w:color="auto"/>
              <w:bottom w:val="single" w:sz="4" w:space="0" w:color="auto"/>
              <w:right w:val="single" w:sz="4" w:space="0" w:color="auto"/>
            </w:tcBorders>
            <w:vAlign w:val="center"/>
            <w:hideMark/>
          </w:tcPr>
          <w:p w14:paraId="546E190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Circuito Colonias</w:t>
            </w:r>
          </w:p>
        </w:tc>
        <w:tc>
          <w:tcPr>
            <w:tcW w:w="985" w:type="pct"/>
            <w:tcBorders>
              <w:top w:val="single" w:sz="4" w:space="0" w:color="auto"/>
              <w:left w:val="single" w:sz="4" w:space="0" w:color="auto"/>
              <w:bottom w:val="single" w:sz="4" w:space="0" w:color="auto"/>
              <w:right w:val="single" w:sz="4" w:space="0" w:color="auto"/>
            </w:tcBorders>
            <w:vAlign w:val="center"/>
            <w:hideMark/>
          </w:tcPr>
          <w:p w14:paraId="1EC2DE0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19 (Plan de Ayala)</w:t>
            </w:r>
          </w:p>
        </w:tc>
        <w:tc>
          <w:tcPr>
            <w:tcW w:w="1364" w:type="pct"/>
            <w:tcBorders>
              <w:top w:val="single" w:sz="4" w:space="0" w:color="auto"/>
              <w:left w:val="single" w:sz="4" w:space="0" w:color="auto"/>
              <w:bottom w:val="single" w:sz="4" w:space="0" w:color="auto"/>
              <w:right w:val="single" w:sz="4" w:space="0" w:color="auto"/>
            </w:tcBorders>
            <w:vAlign w:val="center"/>
            <w:hideMark/>
          </w:tcPr>
          <w:p w14:paraId="34CBE2F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De Circuito Colonias a Instituto Tecnológico de Mérida</w:t>
            </w:r>
          </w:p>
        </w:tc>
        <w:tc>
          <w:tcPr>
            <w:tcW w:w="757" w:type="pct"/>
            <w:tcBorders>
              <w:top w:val="single" w:sz="4" w:space="0" w:color="auto"/>
              <w:left w:val="single" w:sz="4" w:space="0" w:color="auto"/>
              <w:bottom w:val="single" w:sz="4" w:space="0" w:color="auto"/>
              <w:right w:val="single" w:sz="4" w:space="0" w:color="auto"/>
            </w:tcBorders>
            <w:vAlign w:val="center"/>
            <w:hideMark/>
          </w:tcPr>
          <w:p w14:paraId="0CCF21A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4,305.00</w:t>
            </w:r>
          </w:p>
        </w:tc>
      </w:tr>
      <w:tr w:rsidR="008B1AB5" w:rsidRPr="00D801F9" w14:paraId="31561831"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579E2F0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Tecnológico</w:t>
            </w:r>
          </w:p>
        </w:tc>
        <w:tc>
          <w:tcPr>
            <w:tcW w:w="984" w:type="pct"/>
            <w:tcBorders>
              <w:top w:val="single" w:sz="4" w:space="0" w:color="auto"/>
              <w:left w:val="single" w:sz="4" w:space="0" w:color="auto"/>
              <w:bottom w:val="single" w:sz="4" w:space="0" w:color="auto"/>
              <w:right w:val="single" w:sz="4" w:space="0" w:color="auto"/>
            </w:tcBorders>
            <w:vAlign w:val="center"/>
            <w:hideMark/>
          </w:tcPr>
          <w:p w14:paraId="6A80336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19 (Plan de Ayala)</w:t>
            </w:r>
          </w:p>
        </w:tc>
        <w:tc>
          <w:tcPr>
            <w:tcW w:w="985" w:type="pct"/>
            <w:tcBorders>
              <w:top w:val="single" w:sz="4" w:space="0" w:color="auto"/>
              <w:left w:val="single" w:sz="4" w:space="0" w:color="auto"/>
              <w:bottom w:val="single" w:sz="4" w:space="0" w:color="auto"/>
              <w:right w:val="single" w:sz="4" w:space="0" w:color="auto"/>
            </w:tcBorders>
            <w:vAlign w:val="center"/>
            <w:hideMark/>
          </w:tcPr>
          <w:p w14:paraId="534103B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1-B (Gonzalo Guerrero)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00390CCE"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27ACF59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3,940.00</w:t>
            </w:r>
          </w:p>
        </w:tc>
      </w:tr>
      <w:tr w:rsidR="008B1AB5" w:rsidRPr="00D801F9" w14:paraId="2E4D1D8C"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4EEAE77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Tecnológico</w:t>
            </w:r>
          </w:p>
        </w:tc>
        <w:tc>
          <w:tcPr>
            <w:tcW w:w="984" w:type="pct"/>
            <w:tcBorders>
              <w:top w:val="single" w:sz="4" w:space="0" w:color="auto"/>
              <w:left w:val="single" w:sz="4" w:space="0" w:color="auto"/>
              <w:bottom w:val="single" w:sz="4" w:space="0" w:color="auto"/>
              <w:right w:val="single" w:sz="4" w:space="0" w:color="auto"/>
            </w:tcBorders>
            <w:vAlign w:val="center"/>
            <w:hideMark/>
          </w:tcPr>
          <w:p w14:paraId="24BEAE0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1-B (Gonzalo Guerrero)</w:t>
            </w:r>
          </w:p>
        </w:tc>
        <w:tc>
          <w:tcPr>
            <w:tcW w:w="985" w:type="pct"/>
            <w:tcBorders>
              <w:top w:val="single" w:sz="4" w:space="0" w:color="auto"/>
              <w:left w:val="single" w:sz="4" w:space="0" w:color="auto"/>
              <w:bottom w:val="single" w:sz="4" w:space="0" w:color="auto"/>
              <w:right w:val="single" w:sz="4" w:space="0" w:color="auto"/>
            </w:tcBorders>
            <w:vAlign w:val="center"/>
            <w:hideMark/>
          </w:tcPr>
          <w:p w14:paraId="422613C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Marcelino Champagnat</w:t>
            </w:r>
          </w:p>
        </w:tc>
        <w:tc>
          <w:tcPr>
            <w:tcW w:w="1364" w:type="pct"/>
            <w:tcBorders>
              <w:top w:val="single" w:sz="4" w:space="0" w:color="auto"/>
              <w:left w:val="single" w:sz="4" w:space="0" w:color="auto"/>
              <w:bottom w:val="single" w:sz="4" w:space="0" w:color="auto"/>
              <w:right w:val="single" w:sz="4" w:space="0" w:color="auto"/>
            </w:tcBorders>
            <w:vAlign w:val="center"/>
            <w:hideMark/>
          </w:tcPr>
          <w:p w14:paraId="49D2D5EC"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3865A3E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4,395.00</w:t>
            </w:r>
          </w:p>
        </w:tc>
      </w:tr>
      <w:tr w:rsidR="008B1AB5" w:rsidRPr="00D801F9" w14:paraId="6F1A0DDA"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5F7354C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60</w:t>
            </w:r>
          </w:p>
        </w:tc>
        <w:tc>
          <w:tcPr>
            <w:tcW w:w="984" w:type="pct"/>
            <w:tcBorders>
              <w:top w:val="single" w:sz="4" w:space="0" w:color="auto"/>
              <w:left w:val="single" w:sz="4" w:space="0" w:color="auto"/>
              <w:bottom w:val="single" w:sz="4" w:space="0" w:color="auto"/>
              <w:right w:val="single" w:sz="4" w:space="0" w:color="auto"/>
            </w:tcBorders>
            <w:vAlign w:val="center"/>
            <w:hideMark/>
          </w:tcPr>
          <w:p w14:paraId="66885D1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Av. Marcelino Champagnat </w:t>
            </w:r>
          </w:p>
        </w:tc>
        <w:tc>
          <w:tcPr>
            <w:tcW w:w="985" w:type="pct"/>
            <w:tcBorders>
              <w:top w:val="single" w:sz="4" w:space="0" w:color="auto"/>
              <w:left w:val="single" w:sz="4" w:space="0" w:color="auto"/>
              <w:bottom w:val="single" w:sz="4" w:space="0" w:color="auto"/>
              <w:right w:val="single" w:sz="4" w:space="0" w:color="auto"/>
            </w:tcBorders>
            <w:vAlign w:val="center"/>
            <w:hideMark/>
          </w:tcPr>
          <w:p w14:paraId="18680C6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Periférico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6AB19FF7"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3B52B5E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8,700.00</w:t>
            </w:r>
          </w:p>
        </w:tc>
      </w:tr>
      <w:tr w:rsidR="008B1AB5" w:rsidRPr="00D801F9" w14:paraId="7FF99934"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55924C5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Circuito Colonias</w:t>
            </w:r>
          </w:p>
        </w:tc>
        <w:tc>
          <w:tcPr>
            <w:tcW w:w="984" w:type="pct"/>
            <w:tcBorders>
              <w:top w:val="single" w:sz="4" w:space="0" w:color="auto"/>
              <w:left w:val="single" w:sz="4" w:space="0" w:color="auto"/>
              <w:bottom w:val="single" w:sz="4" w:space="0" w:color="auto"/>
              <w:right w:val="single" w:sz="4" w:space="0" w:color="auto"/>
            </w:tcBorders>
            <w:vAlign w:val="center"/>
            <w:hideMark/>
          </w:tcPr>
          <w:p w14:paraId="6887B86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Tecnológico</w:t>
            </w:r>
          </w:p>
        </w:tc>
        <w:tc>
          <w:tcPr>
            <w:tcW w:w="985" w:type="pct"/>
            <w:tcBorders>
              <w:top w:val="single" w:sz="4" w:space="0" w:color="auto"/>
              <w:left w:val="single" w:sz="4" w:space="0" w:color="auto"/>
              <w:bottom w:val="single" w:sz="4" w:space="0" w:color="auto"/>
              <w:right w:val="single" w:sz="4" w:space="0" w:color="auto"/>
            </w:tcBorders>
            <w:vAlign w:val="center"/>
            <w:hideMark/>
          </w:tcPr>
          <w:p w14:paraId="39B9A7C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32 (Buenavista)</w:t>
            </w:r>
          </w:p>
        </w:tc>
        <w:tc>
          <w:tcPr>
            <w:tcW w:w="1364" w:type="pct"/>
            <w:tcBorders>
              <w:top w:val="single" w:sz="4" w:space="0" w:color="auto"/>
              <w:left w:val="single" w:sz="4" w:space="0" w:color="auto"/>
              <w:bottom w:val="single" w:sz="4" w:space="0" w:color="auto"/>
              <w:right w:val="single" w:sz="4" w:space="0" w:color="auto"/>
            </w:tcBorders>
            <w:vAlign w:val="center"/>
            <w:hideMark/>
          </w:tcPr>
          <w:p w14:paraId="2267244A"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69E7E2E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5,035.00</w:t>
            </w:r>
          </w:p>
        </w:tc>
      </w:tr>
      <w:tr w:rsidR="008B1AB5" w:rsidRPr="00D801F9" w14:paraId="4E1E85C8"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25774A7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Circuito Colonias</w:t>
            </w:r>
          </w:p>
        </w:tc>
        <w:tc>
          <w:tcPr>
            <w:tcW w:w="984" w:type="pct"/>
            <w:tcBorders>
              <w:top w:val="single" w:sz="4" w:space="0" w:color="auto"/>
              <w:left w:val="single" w:sz="4" w:space="0" w:color="auto"/>
              <w:bottom w:val="single" w:sz="4" w:space="0" w:color="auto"/>
              <w:right w:val="single" w:sz="4" w:space="0" w:color="auto"/>
            </w:tcBorders>
            <w:vAlign w:val="center"/>
            <w:hideMark/>
          </w:tcPr>
          <w:p w14:paraId="6C6F8FE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32 (Buenavista)</w:t>
            </w:r>
          </w:p>
        </w:tc>
        <w:tc>
          <w:tcPr>
            <w:tcW w:w="985" w:type="pct"/>
            <w:tcBorders>
              <w:top w:val="single" w:sz="4" w:space="0" w:color="auto"/>
              <w:left w:val="single" w:sz="4" w:space="0" w:color="auto"/>
              <w:bottom w:val="single" w:sz="4" w:space="0" w:color="auto"/>
              <w:right w:val="single" w:sz="4" w:space="0" w:color="auto"/>
            </w:tcBorders>
            <w:vAlign w:val="center"/>
            <w:hideMark/>
          </w:tcPr>
          <w:p w14:paraId="0EF0ED1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28 (México)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4BC32566"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187EA8C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6,685.00</w:t>
            </w:r>
          </w:p>
        </w:tc>
      </w:tr>
      <w:tr w:rsidR="008B1AB5" w:rsidRPr="00D801F9" w14:paraId="36184385"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03FF242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Circuito Colonias</w:t>
            </w:r>
          </w:p>
        </w:tc>
        <w:tc>
          <w:tcPr>
            <w:tcW w:w="984" w:type="pct"/>
            <w:tcBorders>
              <w:top w:val="single" w:sz="4" w:space="0" w:color="auto"/>
              <w:left w:val="single" w:sz="4" w:space="0" w:color="auto"/>
              <w:bottom w:val="single" w:sz="4" w:space="0" w:color="auto"/>
              <w:right w:val="single" w:sz="4" w:space="0" w:color="auto"/>
            </w:tcBorders>
            <w:vAlign w:val="center"/>
            <w:hideMark/>
          </w:tcPr>
          <w:p w14:paraId="6E1B6FA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28</w:t>
            </w:r>
          </w:p>
        </w:tc>
        <w:tc>
          <w:tcPr>
            <w:tcW w:w="985" w:type="pct"/>
            <w:tcBorders>
              <w:top w:val="single" w:sz="4" w:space="0" w:color="auto"/>
              <w:left w:val="single" w:sz="4" w:space="0" w:color="auto"/>
              <w:bottom w:val="single" w:sz="4" w:space="0" w:color="auto"/>
              <w:right w:val="single" w:sz="4" w:space="0" w:color="auto"/>
            </w:tcBorders>
            <w:vAlign w:val="center"/>
            <w:hideMark/>
          </w:tcPr>
          <w:p w14:paraId="2D96E79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8</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13FF70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México</w:t>
            </w:r>
          </w:p>
        </w:tc>
        <w:tc>
          <w:tcPr>
            <w:tcW w:w="757" w:type="pct"/>
            <w:tcBorders>
              <w:top w:val="single" w:sz="4" w:space="0" w:color="auto"/>
              <w:left w:val="single" w:sz="4" w:space="0" w:color="auto"/>
              <w:bottom w:val="single" w:sz="4" w:space="0" w:color="auto"/>
              <w:right w:val="single" w:sz="4" w:space="0" w:color="auto"/>
            </w:tcBorders>
            <w:vAlign w:val="center"/>
            <w:hideMark/>
          </w:tcPr>
          <w:p w14:paraId="5DF5B47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4,575.00</w:t>
            </w:r>
          </w:p>
        </w:tc>
      </w:tr>
      <w:tr w:rsidR="008B1AB5" w:rsidRPr="00D801F9" w14:paraId="4D975928"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5BE3117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Circuito Colonias </w:t>
            </w:r>
          </w:p>
        </w:tc>
        <w:tc>
          <w:tcPr>
            <w:tcW w:w="984" w:type="pct"/>
            <w:tcBorders>
              <w:top w:val="single" w:sz="4" w:space="0" w:color="auto"/>
              <w:left w:val="single" w:sz="4" w:space="0" w:color="auto"/>
              <w:bottom w:val="single" w:sz="4" w:space="0" w:color="auto"/>
              <w:right w:val="single" w:sz="4" w:space="0" w:color="auto"/>
            </w:tcBorders>
            <w:vAlign w:val="center"/>
            <w:hideMark/>
          </w:tcPr>
          <w:p w14:paraId="31210AD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22 (México Oriente)</w:t>
            </w:r>
          </w:p>
        </w:tc>
        <w:tc>
          <w:tcPr>
            <w:tcW w:w="985" w:type="pct"/>
            <w:tcBorders>
              <w:top w:val="single" w:sz="4" w:space="0" w:color="auto"/>
              <w:left w:val="single" w:sz="4" w:space="0" w:color="auto"/>
              <w:bottom w:val="single" w:sz="4" w:space="0" w:color="auto"/>
              <w:right w:val="single" w:sz="4" w:space="0" w:color="auto"/>
            </w:tcBorders>
            <w:vAlign w:val="center"/>
            <w:hideMark/>
          </w:tcPr>
          <w:p w14:paraId="5BAAD94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Alemán</w:t>
            </w:r>
          </w:p>
        </w:tc>
        <w:tc>
          <w:tcPr>
            <w:tcW w:w="1364" w:type="pct"/>
            <w:tcBorders>
              <w:top w:val="single" w:sz="4" w:space="0" w:color="auto"/>
              <w:left w:val="single" w:sz="4" w:space="0" w:color="auto"/>
              <w:bottom w:val="single" w:sz="4" w:space="0" w:color="auto"/>
              <w:right w:val="single" w:sz="4" w:space="0" w:color="auto"/>
            </w:tcBorders>
            <w:vAlign w:val="center"/>
            <w:hideMark/>
          </w:tcPr>
          <w:p w14:paraId="445EC246"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024FE1D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3,020.00</w:t>
            </w:r>
          </w:p>
        </w:tc>
      </w:tr>
      <w:tr w:rsidR="008B1AB5" w:rsidRPr="00D801F9" w14:paraId="1AFB315B"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424436E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Circuito Colonias</w:t>
            </w:r>
          </w:p>
        </w:tc>
        <w:tc>
          <w:tcPr>
            <w:tcW w:w="984" w:type="pct"/>
            <w:tcBorders>
              <w:top w:val="single" w:sz="4" w:space="0" w:color="auto"/>
              <w:left w:val="single" w:sz="4" w:space="0" w:color="auto"/>
              <w:bottom w:val="single" w:sz="4" w:space="0" w:color="auto"/>
              <w:right w:val="single" w:sz="4" w:space="0" w:color="auto"/>
            </w:tcBorders>
            <w:vAlign w:val="center"/>
            <w:hideMark/>
          </w:tcPr>
          <w:p w14:paraId="4DFA8DC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Alemán</w:t>
            </w:r>
          </w:p>
        </w:tc>
        <w:tc>
          <w:tcPr>
            <w:tcW w:w="985" w:type="pct"/>
            <w:tcBorders>
              <w:top w:val="single" w:sz="4" w:space="0" w:color="auto"/>
              <w:left w:val="single" w:sz="4" w:space="0" w:color="auto"/>
              <w:bottom w:val="single" w:sz="4" w:space="0" w:color="auto"/>
              <w:right w:val="single" w:sz="4" w:space="0" w:color="auto"/>
            </w:tcBorders>
            <w:vAlign w:val="center"/>
            <w:hideMark/>
          </w:tcPr>
          <w:p w14:paraId="201D4FE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35 (Miguel Alemán)</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F8E1CA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De Av. Alemán a Cohete</w:t>
            </w:r>
          </w:p>
        </w:tc>
        <w:tc>
          <w:tcPr>
            <w:tcW w:w="757" w:type="pct"/>
            <w:tcBorders>
              <w:top w:val="single" w:sz="4" w:space="0" w:color="auto"/>
              <w:left w:val="single" w:sz="4" w:space="0" w:color="auto"/>
              <w:bottom w:val="single" w:sz="4" w:space="0" w:color="auto"/>
              <w:right w:val="single" w:sz="4" w:space="0" w:color="auto"/>
            </w:tcBorders>
            <w:vAlign w:val="center"/>
            <w:hideMark/>
          </w:tcPr>
          <w:p w14:paraId="29ED985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3,020.00</w:t>
            </w:r>
          </w:p>
        </w:tc>
      </w:tr>
      <w:tr w:rsidR="008B1AB5" w:rsidRPr="00D801F9" w14:paraId="5A6A6A43"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31A1366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 xml:space="preserve">Circuito Colonias </w:t>
            </w:r>
          </w:p>
        </w:tc>
        <w:tc>
          <w:tcPr>
            <w:tcW w:w="984" w:type="pct"/>
            <w:tcBorders>
              <w:top w:val="single" w:sz="4" w:space="0" w:color="auto"/>
              <w:left w:val="single" w:sz="4" w:space="0" w:color="auto"/>
              <w:bottom w:val="single" w:sz="4" w:space="0" w:color="auto"/>
              <w:right w:val="single" w:sz="4" w:space="0" w:color="auto"/>
            </w:tcBorders>
            <w:vAlign w:val="center"/>
            <w:hideMark/>
          </w:tcPr>
          <w:p w14:paraId="10B16FD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35 (Miguel Alemán)</w:t>
            </w:r>
          </w:p>
        </w:tc>
        <w:tc>
          <w:tcPr>
            <w:tcW w:w="985" w:type="pct"/>
            <w:tcBorders>
              <w:top w:val="single" w:sz="4" w:space="0" w:color="auto"/>
              <w:left w:val="single" w:sz="4" w:space="0" w:color="auto"/>
              <w:bottom w:val="single" w:sz="4" w:space="0" w:color="auto"/>
              <w:right w:val="single" w:sz="4" w:space="0" w:color="auto"/>
            </w:tcBorders>
            <w:vAlign w:val="center"/>
            <w:hideMark/>
          </w:tcPr>
          <w:p w14:paraId="021CD4E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Av. Quetzalcóatl </w:t>
            </w:r>
          </w:p>
        </w:tc>
        <w:tc>
          <w:tcPr>
            <w:tcW w:w="1364" w:type="pct"/>
            <w:tcBorders>
              <w:top w:val="single" w:sz="4" w:space="0" w:color="auto"/>
              <w:left w:val="single" w:sz="4" w:space="0" w:color="auto"/>
              <w:bottom w:val="single" w:sz="4" w:space="0" w:color="auto"/>
              <w:right w:val="single" w:sz="4" w:space="0" w:color="auto"/>
            </w:tcBorders>
            <w:vAlign w:val="center"/>
            <w:hideMark/>
          </w:tcPr>
          <w:p w14:paraId="271FE86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De Cohete a Plaza Oriente</w:t>
            </w:r>
          </w:p>
        </w:tc>
        <w:tc>
          <w:tcPr>
            <w:tcW w:w="757" w:type="pct"/>
            <w:tcBorders>
              <w:top w:val="single" w:sz="4" w:space="0" w:color="auto"/>
              <w:left w:val="single" w:sz="4" w:space="0" w:color="auto"/>
              <w:bottom w:val="single" w:sz="4" w:space="0" w:color="auto"/>
              <w:right w:val="single" w:sz="4" w:space="0" w:color="auto"/>
            </w:tcBorders>
            <w:vAlign w:val="center"/>
            <w:hideMark/>
          </w:tcPr>
          <w:p w14:paraId="0E22718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2,380.00</w:t>
            </w:r>
          </w:p>
        </w:tc>
      </w:tr>
      <w:tr w:rsidR="008B1AB5" w:rsidRPr="00D801F9" w14:paraId="3AFEC02D"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3F7B6FD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Circuito Colonias</w:t>
            </w:r>
          </w:p>
        </w:tc>
        <w:tc>
          <w:tcPr>
            <w:tcW w:w="984" w:type="pct"/>
            <w:tcBorders>
              <w:top w:val="single" w:sz="4" w:space="0" w:color="auto"/>
              <w:left w:val="single" w:sz="4" w:space="0" w:color="auto"/>
              <w:bottom w:val="single" w:sz="4" w:space="0" w:color="auto"/>
              <w:right w:val="single" w:sz="4" w:space="0" w:color="auto"/>
            </w:tcBorders>
            <w:vAlign w:val="center"/>
            <w:hideMark/>
          </w:tcPr>
          <w:p w14:paraId="7D7E93B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Quetzalcóatl</w:t>
            </w:r>
          </w:p>
        </w:tc>
        <w:tc>
          <w:tcPr>
            <w:tcW w:w="985" w:type="pct"/>
            <w:tcBorders>
              <w:top w:val="single" w:sz="4" w:space="0" w:color="auto"/>
              <w:left w:val="single" w:sz="4" w:space="0" w:color="auto"/>
              <w:bottom w:val="single" w:sz="4" w:space="0" w:color="auto"/>
              <w:right w:val="single" w:sz="4" w:space="0" w:color="auto"/>
            </w:tcBorders>
            <w:vAlign w:val="center"/>
            <w:hideMark/>
          </w:tcPr>
          <w:p w14:paraId="7BF518E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Av. Leandro Valle </w:t>
            </w:r>
          </w:p>
        </w:tc>
        <w:tc>
          <w:tcPr>
            <w:tcW w:w="1364" w:type="pct"/>
            <w:tcBorders>
              <w:top w:val="single" w:sz="4" w:space="0" w:color="auto"/>
              <w:left w:val="single" w:sz="4" w:space="0" w:color="auto"/>
              <w:bottom w:val="single" w:sz="4" w:space="0" w:color="auto"/>
              <w:right w:val="single" w:sz="4" w:space="0" w:color="auto"/>
            </w:tcBorders>
            <w:vAlign w:val="center"/>
            <w:hideMark/>
          </w:tcPr>
          <w:p w14:paraId="04C894C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De Plaza Oriente a Ex-Fuente Maya</w:t>
            </w:r>
          </w:p>
        </w:tc>
        <w:tc>
          <w:tcPr>
            <w:tcW w:w="757" w:type="pct"/>
            <w:tcBorders>
              <w:top w:val="single" w:sz="4" w:space="0" w:color="auto"/>
              <w:left w:val="single" w:sz="4" w:space="0" w:color="auto"/>
              <w:bottom w:val="single" w:sz="4" w:space="0" w:color="auto"/>
              <w:right w:val="single" w:sz="4" w:space="0" w:color="auto"/>
            </w:tcBorders>
            <w:vAlign w:val="center"/>
            <w:hideMark/>
          </w:tcPr>
          <w:p w14:paraId="1E0182A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1,925.00</w:t>
            </w:r>
          </w:p>
        </w:tc>
      </w:tr>
      <w:tr w:rsidR="008B1AB5" w:rsidRPr="00D801F9" w14:paraId="34381E35"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5A1F40F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Circuito Colonias </w:t>
            </w:r>
          </w:p>
        </w:tc>
        <w:tc>
          <w:tcPr>
            <w:tcW w:w="984" w:type="pct"/>
            <w:tcBorders>
              <w:top w:val="single" w:sz="4" w:space="0" w:color="auto"/>
              <w:left w:val="single" w:sz="4" w:space="0" w:color="auto"/>
              <w:bottom w:val="single" w:sz="4" w:space="0" w:color="auto"/>
              <w:right w:val="single" w:sz="4" w:space="0" w:color="auto"/>
            </w:tcBorders>
            <w:vAlign w:val="center"/>
            <w:hideMark/>
          </w:tcPr>
          <w:p w14:paraId="7C0BE33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Av. Leandro Valle </w:t>
            </w:r>
          </w:p>
        </w:tc>
        <w:tc>
          <w:tcPr>
            <w:tcW w:w="985" w:type="pct"/>
            <w:tcBorders>
              <w:top w:val="single" w:sz="4" w:space="0" w:color="auto"/>
              <w:left w:val="single" w:sz="4" w:space="0" w:color="auto"/>
              <w:bottom w:val="single" w:sz="4" w:space="0" w:color="auto"/>
              <w:right w:val="single" w:sz="4" w:space="0" w:color="auto"/>
            </w:tcBorders>
            <w:vAlign w:val="center"/>
            <w:hideMark/>
          </w:tcPr>
          <w:p w14:paraId="6F18007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28 (Morelos Oriente)</w:t>
            </w:r>
          </w:p>
        </w:tc>
        <w:tc>
          <w:tcPr>
            <w:tcW w:w="1364" w:type="pct"/>
            <w:tcBorders>
              <w:top w:val="single" w:sz="4" w:space="0" w:color="auto"/>
              <w:left w:val="single" w:sz="4" w:space="0" w:color="auto"/>
              <w:bottom w:val="single" w:sz="4" w:space="0" w:color="auto"/>
              <w:right w:val="single" w:sz="4" w:space="0" w:color="auto"/>
            </w:tcBorders>
            <w:vAlign w:val="center"/>
            <w:hideMark/>
          </w:tcPr>
          <w:p w14:paraId="06D655C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De Ex-Fuente Maya a Estadio Kukulcán</w:t>
            </w:r>
          </w:p>
        </w:tc>
        <w:tc>
          <w:tcPr>
            <w:tcW w:w="757" w:type="pct"/>
            <w:tcBorders>
              <w:top w:val="single" w:sz="4" w:space="0" w:color="auto"/>
              <w:left w:val="single" w:sz="4" w:space="0" w:color="auto"/>
              <w:bottom w:val="single" w:sz="4" w:space="0" w:color="auto"/>
              <w:right w:val="single" w:sz="4" w:space="0" w:color="auto"/>
            </w:tcBorders>
            <w:vAlign w:val="center"/>
            <w:hideMark/>
          </w:tcPr>
          <w:p w14:paraId="67A4B17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1,925.00</w:t>
            </w:r>
          </w:p>
        </w:tc>
      </w:tr>
      <w:tr w:rsidR="008B1AB5" w:rsidRPr="00D801F9" w14:paraId="4489BCA8"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67EBAF2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Circuito Colonias </w:t>
            </w:r>
          </w:p>
        </w:tc>
        <w:tc>
          <w:tcPr>
            <w:tcW w:w="984" w:type="pct"/>
            <w:tcBorders>
              <w:top w:val="single" w:sz="4" w:space="0" w:color="auto"/>
              <w:left w:val="single" w:sz="4" w:space="0" w:color="auto"/>
              <w:bottom w:val="single" w:sz="4" w:space="0" w:color="auto"/>
              <w:right w:val="single" w:sz="4" w:space="0" w:color="auto"/>
            </w:tcBorders>
            <w:vAlign w:val="center"/>
            <w:hideMark/>
          </w:tcPr>
          <w:p w14:paraId="57AAFAC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28 (Morelos Oriente)</w:t>
            </w:r>
          </w:p>
        </w:tc>
        <w:tc>
          <w:tcPr>
            <w:tcW w:w="985" w:type="pct"/>
            <w:tcBorders>
              <w:top w:val="single" w:sz="4" w:space="0" w:color="auto"/>
              <w:left w:val="single" w:sz="4" w:space="0" w:color="auto"/>
              <w:bottom w:val="single" w:sz="4" w:space="0" w:color="auto"/>
              <w:right w:val="single" w:sz="4" w:space="0" w:color="auto"/>
            </w:tcBorders>
            <w:vAlign w:val="center"/>
            <w:hideMark/>
          </w:tcPr>
          <w:p w14:paraId="55628F8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42 (Santa Rosa)</w:t>
            </w:r>
          </w:p>
        </w:tc>
        <w:tc>
          <w:tcPr>
            <w:tcW w:w="1364" w:type="pct"/>
            <w:tcBorders>
              <w:top w:val="single" w:sz="4" w:space="0" w:color="auto"/>
              <w:left w:val="single" w:sz="4" w:space="0" w:color="auto"/>
              <w:bottom w:val="single" w:sz="4" w:space="0" w:color="auto"/>
              <w:right w:val="single" w:sz="4" w:space="0" w:color="auto"/>
            </w:tcBorders>
            <w:vAlign w:val="center"/>
            <w:hideMark/>
          </w:tcPr>
          <w:p w14:paraId="412A4BC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De Estadio Kukulcán a 42 Sur</w:t>
            </w:r>
          </w:p>
        </w:tc>
        <w:tc>
          <w:tcPr>
            <w:tcW w:w="757" w:type="pct"/>
            <w:tcBorders>
              <w:top w:val="single" w:sz="4" w:space="0" w:color="auto"/>
              <w:left w:val="single" w:sz="4" w:space="0" w:color="auto"/>
              <w:bottom w:val="single" w:sz="4" w:space="0" w:color="auto"/>
              <w:right w:val="single" w:sz="4" w:space="0" w:color="auto"/>
            </w:tcBorders>
            <w:vAlign w:val="center"/>
            <w:hideMark/>
          </w:tcPr>
          <w:p w14:paraId="0EAAABB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1,835.00</w:t>
            </w:r>
          </w:p>
        </w:tc>
      </w:tr>
      <w:tr w:rsidR="008B1AB5" w:rsidRPr="00D801F9" w14:paraId="1266920E"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73174F9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Circuito Colonias </w:t>
            </w:r>
          </w:p>
        </w:tc>
        <w:tc>
          <w:tcPr>
            <w:tcW w:w="984" w:type="pct"/>
            <w:tcBorders>
              <w:top w:val="single" w:sz="4" w:space="0" w:color="auto"/>
              <w:left w:val="single" w:sz="4" w:space="0" w:color="auto"/>
              <w:bottom w:val="single" w:sz="4" w:space="0" w:color="auto"/>
              <w:right w:val="single" w:sz="4" w:space="0" w:color="auto"/>
            </w:tcBorders>
            <w:vAlign w:val="center"/>
            <w:hideMark/>
          </w:tcPr>
          <w:p w14:paraId="60548C5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42 (Santa Rosa)</w:t>
            </w:r>
          </w:p>
        </w:tc>
        <w:tc>
          <w:tcPr>
            <w:tcW w:w="985" w:type="pct"/>
            <w:tcBorders>
              <w:top w:val="single" w:sz="4" w:space="0" w:color="auto"/>
              <w:left w:val="single" w:sz="4" w:space="0" w:color="auto"/>
              <w:bottom w:val="single" w:sz="4" w:space="0" w:color="auto"/>
              <w:right w:val="single" w:sz="4" w:space="0" w:color="auto"/>
            </w:tcBorders>
            <w:vAlign w:val="center"/>
            <w:hideMark/>
          </w:tcPr>
          <w:p w14:paraId="269A0DE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66 (Melitón Salazar - Castilla Cámara)</w:t>
            </w:r>
          </w:p>
        </w:tc>
        <w:tc>
          <w:tcPr>
            <w:tcW w:w="1364" w:type="pct"/>
            <w:tcBorders>
              <w:top w:val="single" w:sz="4" w:space="0" w:color="auto"/>
              <w:left w:val="single" w:sz="4" w:space="0" w:color="auto"/>
              <w:bottom w:val="single" w:sz="4" w:space="0" w:color="auto"/>
              <w:right w:val="single" w:sz="4" w:space="0" w:color="auto"/>
            </w:tcBorders>
            <w:vAlign w:val="center"/>
            <w:hideMark/>
          </w:tcPr>
          <w:p w14:paraId="7F1508C6"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64FE7F4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1,835.00</w:t>
            </w:r>
          </w:p>
        </w:tc>
      </w:tr>
      <w:tr w:rsidR="008B1AB5" w:rsidRPr="00D801F9" w14:paraId="2D97C9BA"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03FDD7D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Circuito Colonias</w:t>
            </w:r>
          </w:p>
        </w:tc>
        <w:tc>
          <w:tcPr>
            <w:tcW w:w="984" w:type="pct"/>
            <w:tcBorders>
              <w:top w:val="single" w:sz="4" w:space="0" w:color="auto"/>
              <w:left w:val="single" w:sz="4" w:space="0" w:color="auto"/>
              <w:bottom w:val="single" w:sz="4" w:space="0" w:color="auto"/>
              <w:right w:val="single" w:sz="4" w:space="0" w:color="auto"/>
            </w:tcBorders>
            <w:vAlign w:val="center"/>
            <w:hideMark/>
          </w:tcPr>
          <w:p w14:paraId="3C4E01C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66 (Melitón Salazar - Castilla Cámara)</w:t>
            </w:r>
          </w:p>
        </w:tc>
        <w:tc>
          <w:tcPr>
            <w:tcW w:w="985" w:type="pct"/>
            <w:tcBorders>
              <w:top w:val="single" w:sz="4" w:space="0" w:color="auto"/>
              <w:left w:val="single" w:sz="4" w:space="0" w:color="auto"/>
              <w:bottom w:val="single" w:sz="4" w:space="0" w:color="auto"/>
              <w:right w:val="single" w:sz="4" w:space="0" w:color="auto"/>
            </w:tcBorders>
            <w:vAlign w:val="center"/>
            <w:hideMark/>
          </w:tcPr>
          <w:p w14:paraId="17A75C1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Itzaes</w:t>
            </w:r>
          </w:p>
        </w:tc>
        <w:tc>
          <w:tcPr>
            <w:tcW w:w="1364" w:type="pct"/>
            <w:tcBorders>
              <w:top w:val="single" w:sz="4" w:space="0" w:color="auto"/>
              <w:left w:val="single" w:sz="4" w:space="0" w:color="auto"/>
              <w:bottom w:val="single" w:sz="4" w:space="0" w:color="auto"/>
              <w:right w:val="single" w:sz="4" w:space="0" w:color="auto"/>
            </w:tcBorders>
            <w:vAlign w:val="center"/>
            <w:hideMark/>
          </w:tcPr>
          <w:p w14:paraId="0A843FDD"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0E92B78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1,740.00</w:t>
            </w:r>
          </w:p>
        </w:tc>
      </w:tr>
      <w:tr w:rsidR="008B1AB5" w:rsidRPr="00D801F9" w14:paraId="47852CB5"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3322BEE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Circuito Colonias </w:t>
            </w:r>
          </w:p>
        </w:tc>
        <w:tc>
          <w:tcPr>
            <w:tcW w:w="984" w:type="pct"/>
            <w:tcBorders>
              <w:top w:val="single" w:sz="4" w:space="0" w:color="auto"/>
              <w:left w:val="single" w:sz="4" w:space="0" w:color="auto"/>
              <w:bottom w:val="single" w:sz="4" w:space="0" w:color="auto"/>
              <w:right w:val="single" w:sz="4" w:space="0" w:color="auto"/>
            </w:tcBorders>
            <w:vAlign w:val="center"/>
            <w:hideMark/>
          </w:tcPr>
          <w:p w14:paraId="5703B2E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Itzaes</w:t>
            </w:r>
          </w:p>
        </w:tc>
        <w:tc>
          <w:tcPr>
            <w:tcW w:w="985" w:type="pct"/>
            <w:tcBorders>
              <w:top w:val="single" w:sz="4" w:space="0" w:color="auto"/>
              <w:left w:val="single" w:sz="4" w:space="0" w:color="auto"/>
              <w:bottom w:val="single" w:sz="4" w:space="0" w:color="auto"/>
              <w:right w:val="single" w:sz="4" w:space="0" w:color="auto"/>
            </w:tcBorders>
            <w:vAlign w:val="center"/>
            <w:hideMark/>
          </w:tcPr>
          <w:p w14:paraId="43F3778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Jacinto Canek</w:t>
            </w:r>
          </w:p>
        </w:tc>
        <w:tc>
          <w:tcPr>
            <w:tcW w:w="1364" w:type="pct"/>
            <w:tcBorders>
              <w:top w:val="single" w:sz="4" w:space="0" w:color="auto"/>
              <w:left w:val="single" w:sz="4" w:space="0" w:color="auto"/>
              <w:bottom w:val="single" w:sz="4" w:space="0" w:color="auto"/>
              <w:right w:val="single" w:sz="4" w:space="0" w:color="auto"/>
            </w:tcBorders>
            <w:vAlign w:val="center"/>
            <w:hideMark/>
          </w:tcPr>
          <w:p w14:paraId="6E3E2D11"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6253E50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1,650.00</w:t>
            </w:r>
          </w:p>
        </w:tc>
      </w:tr>
      <w:tr w:rsidR="008B1AB5" w:rsidRPr="00D801F9" w14:paraId="06F62410"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5B10F15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Circuito Colonias </w:t>
            </w:r>
          </w:p>
        </w:tc>
        <w:tc>
          <w:tcPr>
            <w:tcW w:w="984" w:type="pct"/>
            <w:tcBorders>
              <w:top w:val="single" w:sz="4" w:space="0" w:color="auto"/>
              <w:left w:val="single" w:sz="4" w:space="0" w:color="auto"/>
              <w:bottom w:val="single" w:sz="4" w:space="0" w:color="auto"/>
              <w:right w:val="single" w:sz="4" w:space="0" w:color="auto"/>
            </w:tcBorders>
            <w:vAlign w:val="center"/>
            <w:hideMark/>
          </w:tcPr>
          <w:p w14:paraId="3406C14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Jacinto Canek</w:t>
            </w:r>
          </w:p>
        </w:tc>
        <w:tc>
          <w:tcPr>
            <w:tcW w:w="985" w:type="pct"/>
            <w:tcBorders>
              <w:top w:val="single" w:sz="4" w:space="0" w:color="auto"/>
              <w:left w:val="single" w:sz="4" w:space="0" w:color="auto"/>
              <w:bottom w:val="single" w:sz="4" w:space="0" w:color="auto"/>
              <w:right w:val="single" w:sz="4" w:space="0" w:color="auto"/>
            </w:tcBorders>
            <w:vAlign w:val="center"/>
            <w:hideMark/>
          </w:tcPr>
          <w:p w14:paraId="0231057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52 Miguel Hidalgo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2DAAEC03"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112D03C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1,925.00</w:t>
            </w:r>
          </w:p>
        </w:tc>
      </w:tr>
      <w:tr w:rsidR="008B1AB5" w:rsidRPr="00D801F9" w14:paraId="1C0C2EA8"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2BD2339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Hidalgo</w:t>
            </w:r>
          </w:p>
        </w:tc>
        <w:tc>
          <w:tcPr>
            <w:tcW w:w="984" w:type="pct"/>
            <w:tcBorders>
              <w:top w:val="single" w:sz="4" w:space="0" w:color="auto"/>
              <w:left w:val="single" w:sz="4" w:space="0" w:color="auto"/>
              <w:bottom w:val="single" w:sz="4" w:space="0" w:color="auto"/>
              <w:right w:val="single" w:sz="4" w:space="0" w:color="auto"/>
            </w:tcBorders>
            <w:vAlign w:val="center"/>
            <w:hideMark/>
          </w:tcPr>
          <w:p w14:paraId="3A11B6B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52 Miguel Hidalgo</w:t>
            </w:r>
          </w:p>
        </w:tc>
        <w:tc>
          <w:tcPr>
            <w:tcW w:w="985" w:type="pct"/>
            <w:tcBorders>
              <w:top w:val="single" w:sz="4" w:space="0" w:color="auto"/>
              <w:left w:val="single" w:sz="4" w:space="0" w:color="auto"/>
              <w:bottom w:val="single" w:sz="4" w:space="0" w:color="auto"/>
              <w:right w:val="single" w:sz="4" w:space="0" w:color="auto"/>
            </w:tcBorders>
            <w:vAlign w:val="center"/>
            <w:hideMark/>
          </w:tcPr>
          <w:p w14:paraId="549A7CC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Avenida Itzaes</w:t>
            </w:r>
          </w:p>
        </w:tc>
        <w:tc>
          <w:tcPr>
            <w:tcW w:w="1364" w:type="pct"/>
            <w:tcBorders>
              <w:top w:val="single" w:sz="4" w:space="0" w:color="auto"/>
              <w:left w:val="single" w:sz="4" w:space="0" w:color="auto"/>
              <w:bottom w:val="single" w:sz="4" w:space="0" w:color="auto"/>
              <w:right w:val="single" w:sz="4" w:space="0" w:color="auto"/>
            </w:tcBorders>
            <w:vAlign w:val="center"/>
            <w:hideMark/>
          </w:tcPr>
          <w:p w14:paraId="45B23F14"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622AB91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1,925.00</w:t>
            </w:r>
          </w:p>
        </w:tc>
      </w:tr>
      <w:tr w:rsidR="008B1AB5" w:rsidRPr="00D801F9" w14:paraId="2BD15597"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1A66A17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32, 30 (García Ginerés) 28-A Diagonal (San Damian)</w:t>
            </w:r>
          </w:p>
        </w:tc>
        <w:tc>
          <w:tcPr>
            <w:tcW w:w="984" w:type="pct"/>
            <w:tcBorders>
              <w:top w:val="single" w:sz="4" w:space="0" w:color="auto"/>
              <w:left w:val="single" w:sz="4" w:space="0" w:color="auto"/>
              <w:bottom w:val="single" w:sz="4" w:space="0" w:color="auto"/>
              <w:right w:val="single" w:sz="4" w:space="0" w:color="auto"/>
            </w:tcBorders>
            <w:vAlign w:val="center"/>
            <w:hideMark/>
          </w:tcPr>
          <w:p w14:paraId="6E4C780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Colon</w:t>
            </w:r>
          </w:p>
        </w:tc>
        <w:tc>
          <w:tcPr>
            <w:tcW w:w="985" w:type="pct"/>
            <w:tcBorders>
              <w:top w:val="single" w:sz="4" w:space="0" w:color="auto"/>
              <w:left w:val="single" w:sz="4" w:space="0" w:color="auto"/>
              <w:bottom w:val="single" w:sz="4" w:space="0" w:color="auto"/>
              <w:right w:val="single" w:sz="4" w:space="0" w:color="auto"/>
            </w:tcBorders>
            <w:vAlign w:val="center"/>
            <w:hideMark/>
          </w:tcPr>
          <w:p w14:paraId="06A516F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Alfredo Barrera V.</w:t>
            </w:r>
          </w:p>
        </w:tc>
        <w:tc>
          <w:tcPr>
            <w:tcW w:w="1364" w:type="pct"/>
            <w:tcBorders>
              <w:top w:val="single" w:sz="4" w:space="0" w:color="auto"/>
              <w:left w:val="single" w:sz="4" w:space="0" w:color="auto"/>
              <w:bottom w:val="single" w:sz="4" w:space="0" w:color="auto"/>
              <w:right w:val="single" w:sz="4" w:space="0" w:color="auto"/>
            </w:tcBorders>
            <w:vAlign w:val="center"/>
            <w:hideMark/>
          </w:tcPr>
          <w:p w14:paraId="066F79D2"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7DA1309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3,850.00</w:t>
            </w:r>
          </w:p>
        </w:tc>
      </w:tr>
      <w:tr w:rsidR="008B1AB5" w:rsidRPr="00D801F9" w14:paraId="4D96232A"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18CD41C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Circuito Colonias </w:t>
            </w:r>
          </w:p>
        </w:tc>
        <w:tc>
          <w:tcPr>
            <w:tcW w:w="984" w:type="pct"/>
            <w:tcBorders>
              <w:top w:val="single" w:sz="4" w:space="0" w:color="auto"/>
              <w:left w:val="single" w:sz="4" w:space="0" w:color="auto"/>
              <w:bottom w:val="single" w:sz="4" w:space="0" w:color="auto"/>
              <w:right w:val="single" w:sz="4" w:space="0" w:color="auto"/>
            </w:tcBorders>
            <w:vAlign w:val="center"/>
            <w:hideMark/>
          </w:tcPr>
          <w:p w14:paraId="1560FA1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Alfredo Barrera V.</w:t>
            </w:r>
          </w:p>
        </w:tc>
        <w:tc>
          <w:tcPr>
            <w:tcW w:w="985" w:type="pct"/>
            <w:tcBorders>
              <w:top w:val="single" w:sz="4" w:space="0" w:color="auto"/>
              <w:left w:val="single" w:sz="4" w:space="0" w:color="auto"/>
              <w:bottom w:val="single" w:sz="4" w:space="0" w:color="auto"/>
              <w:right w:val="single" w:sz="4" w:space="0" w:color="auto"/>
            </w:tcBorders>
            <w:vAlign w:val="center"/>
            <w:hideMark/>
          </w:tcPr>
          <w:p w14:paraId="4466D77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Tecnológico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3864AFEC"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09BDB35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3,850.00</w:t>
            </w:r>
          </w:p>
        </w:tc>
      </w:tr>
      <w:tr w:rsidR="008B1AB5" w:rsidRPr="00D801F9" w14:paraId="2789C24E" w14:textId="77777777">
        <w:trPr>
          <w:trHeight w:val="810"/>
        </w:trPr>
        <w:tc>
          <w:tcPr>
            <w:tcW w:w="910" w:type="pct"/>
            <w:tcBorders>
              <w:top w:val="single" w:sz="4" w:space="0" w:color="auto"/>
              <w:left w:val="single" w:sz="4" w:space="0" w:color="auto"/>
              <w:bottom w:val="single" w:sz="4" w:space="0" w:color="auto"/>
              <w:right w:val="single" w:sz="4" w:space="0" w:color="auto"/>
            </w:tcBorders>
            <w:vAlign w:val="center"/>
            <w:hideMark/>
          </w:tcPr>
          <w:p w14:paraId="13CFE73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Paseo Montejo</w:t>
            </w:r>
          </w:p>
        </w:tc>
        <w:tc>
          <w:tcPr>
            <w:tcW w:w="984" w:type="pct"/>
            <w:tcBorders>
              <w:top w:val="single" w:sz="4" w:space="0" w:color="auto"/>
              <w:left w:val="single" w:sz="4" w:space="0" w:color="auto"/>
              <w:bottom w:val="single" w:sz="4" w:space="0" w:color="auto"/>
              <w:right w:val="single" w:sz="4" w:space="0" w:color="auto"/>
            </w:tcBorders>
            <w:vAlign w:val="center"/>
            <w:hideMark/>
          </w:tcPr>
          <w:p w14:paraId="29E4E99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47</w:t>
            </w:r>
          </w:p>
        </w:tc>
        <w:tc>
          <w:tcPr>
            <w:tcW w:w="985" w:type="pct"/>
            <w:tcBorders>
              <w:top w:val="single" w:sz="4" w:space="0" w:color="auto"/>
              <w:left w:val="single" w:sz="4" w:space="0" w:color="auto"/>
              <w:bottom w:val="single" w:sz="4" w:space="0" w:color="auto"/>
              <w:right w:val="single" w:sz="4" w:space="0" w:color="auto"/>
            </w:tcBorders>
            <w:vAlign w:val="center"/>
            <w:hideMark/>
          </w:tcPr>
          <w:p w14:paraId="4DE3095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37</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9E96E1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De Remate de Paseo Montejo a Monumento a Felipe Carrillo Puerto</w:t>
            </w:r>
          </w:p>
        </w:tc>
        <w:tc>
          <w:tcPr>
            <w:tcW w:w="757" w:type="pct"/>
            <w:tcBorders>
              <w:top w:val="single" w:sz="4" w:space="0" w:color="auto"/>
              <w:left w:val="single" w:sz="4" w:space="0" w:color="auto"/>
              <w:bottom w:val="single" w:sz="4" w:space="0" w:color="auto"/>
              <w:right w:val="single" w:sz="4" w:space="0" w:color="auto"/>
            </w:tcBorders>
            <w:vAlign w:val="center"/>
            <w:hideMark/>
          </w:tcPr>
          <w:p w14:paraId="2B3190B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9,155.00</w:t>
            </w:r>
          </w:p>
        </w:tc>
      </w:tr>
      <w:tr w:rsidR="008B1AB5" w:rsidRPr="00D801F9" w14:paraId="7B93F0EB" w14:textId="77777777">
        <w:trPr>
          <w:trHeight w:val="810"/>
        </w:trPr>
        <w:tc>
          <w:tcPr>
            <w:tcW w:w="910" w:type="pct"/>
            <w:tcBorders>
              <w:top w:val="single" w:sz="4" w:space="0" w:color="auto"/>
              <w:left w:val="single" w:sz="4" w:space="0" w:color="auto"/>
              <w:bottom w:val="single" w:sz="4" w:space="0" w:color="auto"/>
              <w:right w:val="single" w:sz="4" w:space="0" w:color="auto"/>
            </w:tcBorders>
            <w:vAlign w:val="center"/>
            <w:hideMark/>
          </w:tcPr>
          <w:p w14:paraId="6AEFED8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Paseo Montejo</w:t>
            </w:r>
          </w:p>
        </w:tc>
        <w:tc>
          <w:tcPr>
            <w:tcW w:w="984" w:type="pct"/>
            <w:tcBorders>
              <w:top w:val="single" w:sz="4" w:space="0" w:color="auto"/>
              <w:left w:val="single" w:sz="4" w:space="0" w:color="auto"/>
              <w:bottom w:val="single" w:sz="4" w:space="0" w:color="auto"/>
              <w:right w:val="single" w:sz="4" w:space="0" w:color="auto"/>
            </w:tcBorders>
            <w:vAlign w:val="center"/>
            <w:hideMark/>
          </w:tcPr>
          <w:p w14:paraId="1178EB1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37</w:t>
            </w:r>
          </w:p>
        </w:tc>
        <w:tc>
          <w:tcPr>
            <w:tcW w:w="985" w:type="pct"/>
            <w:tcBorders>
              <w:top w:val="single" w:sz="4" w:space="0" w:color="auto"/>
              <w:left w:val="single" w:sz="4" w:space="0" w:color="auto"/>
              <w:bottom w:val="single" w:sz="4" w:space="0" w:color="auto"/>
              <w:right w:val="single" w:sz="4" w:space="0" w:color="auto"/>
            </w:tcBorders>
            <w:vAlign w:val="center"/>
            <w:hideMark/>
          </w:tcPr>
          <w:p w14:paraId="66DF223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27-A (Itzimná)</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930DB3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De Monumento a Felipe Carrillo Puerto a Monumento a la Patria</w:t>
            </w:r>
          </w:p>
        </w:tc>
        <w:tc>
          <w:tcPr>
            <w:tcW w:w="757" w:type="pct"/>
            <w:tcBorders>
              <w:top w:val="single" w:sz="4" w:space="0" w:color="auto"/>
              <w:left w:val="single" w:sz="4" w:space="0" w:color="auto"/>
              <w:bottom w:val="single" w:sz="4" w:space="0" w:color="auto"/>
              <w:right w:val="single" w:sz="4" w:space="0" w:color="auto"/>
            </w:tcBorders>
            <w:vAlign w:val="center"/>
            <w:hideMark/>
          </w:tcPr>
          <w:p w14:paraId="0257C10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9,155.00</w:t>
            </w:r>
          </w:p>
        </w:tc>
      </w:tr>
      <w:tr w:rsidR="008B1AB5" w:rsidRPr="00D801F9" w14:paraId="70958769"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758E51F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Prolongación Paseo Montejo</w:t>
            </w:r>
          </w:p>
        </w:tc>
        <w:tc>
          <w:tcPr>
            <w:tcW w:w="984" w:type="pct"/>
            <w:tcBorders>
              <w:top w:val="single" w:sz="4" w:space="0" w:color="auto"/>
              <w:left w:val="single" w:sz="4" w:space="0" w:color="auto"/>
              <w:bottom w:val="single" w:sz="4" w:space="0" w:color="auto"/>
              <w:right w:val="single" w:sz="4" w:space="0" w:color="auto"/>
            </w:tcBorders>
            <w:vAlign w:val="center"/>
            <w:hideMark/>
          </w:tcPr>
          <w:p w14:paraId="6FEC805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27-A (Itzimná)</w:t>
            </w:r>
          </w:p>
        </w:tc>
        <w:tc>
          <w:tcPr>
            <w:tcW w:w="985" w:type="pct"/>
            <w:tcBorders>
              <w:top w:val="single" w:sz="4" w:space="0" w:color="auto"/>
              <w:left w:val="single" w:sz="4" w:space="0" w:color="auto"/>
              <w:bottom w:val="single" w:sz="4" w:space="0" w:color="auto"/>
              <w:right w:val="single" w:sz="4" w:space="0" w:color="auto"/>
            </w:tcBorders>
            <w:vAlign w:val="center"/>
            <w:hideMark/>
          </w:tcPr>
          <w:p w14:paraId="5F03BE2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21 (Itzimná)</w:t>
            </w:r>
          </w:p>
        </w:tc>
        <w:tc>
          <w:tcPr>
            <w:tcW w:w="1364" w:type="pct"/>
            <w:tcBorders>
              <w:top w:val="single" w:sz="4" w:space="0" w:color="auto"/>
              <w:left w:val="single" w:sz="4" w:space="0" w:color="auto"/>
              <w:bottom w:val="single" w:sz="4" w:space="0" w:color="auto"/>
              <w:right w:val="single" w:sz="4" w:space="0" w:color="auto"/>
            </w:tcBorders>
            <w:vAlign w:val="center"/>
            <w:hideMark/>
          </w:tcPr>
          <w:p w14:paraId="2DA2BB7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De Monumento a la Patria a rieles del tren.</w:t>
            </w:r>
          </w:p>
        </w:tc>
        <w:tc>
          <w:tcPr>
            <w:tcW w:w="757" w:type="pct"/>
            <w:tcBorders>
              <w:top w:val="single" w:sz="4" w:space="0" w:color="auto"/>
              <w:left w:val="single" w:sz="4" w:space="0" w:color="auto"/>
              <w:bottom w:val="single" w:sz="4" w:space="0" w:color="auto"/>
              <w:right w:val="single" w:sz="4" w:space="0" w:color="auto"/>
            </w:tcBorders>
            <w:vAlign w:val="center"/>
            <w:hideMark/>
          </w:tcPr>
          <w:p w14:paraId="56FE307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9,155.00</w:t>
            </w:r>
          </w:p>
        </w:tc>
      </w:tr>
      <w:tr w:rsidR="008B1AB5" w:rsidRPr="00D801F9" w14:paraId="11472720"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3378CCF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Prolongación Paseo Montejo </w:t>
            </w:r>
          </w:p>
        </w:tc>
        <w:tc>
          <w:tcPr>
            <w:tcW w:w="984" w:type="pct"/>
            <w:tcBorders>
              <w:top w:val="single" w:sz="4" w:space="0" w:color="auto"/>
              <w:left w:val="single" w:sz="4" w:space="0" w:color="auto"/>
              <w:bottom w:val="single" w:sz="4" w:space="0" w:color="auto"/>
              <w:right w:val="single" w:sz="4" w:space="0" w:color="auto"/>
            </w:tcBorders>
            <w:vAlign w:val="center"/>
            <w:hideMark/>
          </w:tcPr>
          <w:p w14:paraId="3C5C097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21 (Itzimná)</w:t>
            </w:r>
          </w:p>
        </w:tc>
        <w:tc>
          <w:tcPr>
            <w:tcW w:w="985" w:type="pct"/>
            <w:tcBorders>
              <w:top w:val="single" w:sz="4" w:space="0" w:color="auto"/>
              <w:left w:val="single" w:sz="4" w:space="0" w:color="auto"/>
              <w:bottom w:val="single" w:sz="4" w:space="0" w:color="auto"/>
              <w:right w:val="single" w:sz="4" w:space="0" w:color="auto"/>
            </w:tcBorders>
            <w:vAlign w:val="center"/>
            <w:hideMark/>
          </w:tcPr>
          <w:p w14:paraId="31E38C4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Circuito Colonias </w:t>
            </w:r>
          </w:p>
        </w:tc>
        <w:tc>
          <w:tcPr>
            <w:tcW w:w="1364" w:type="pct"/>
            <w:tcBorders>
              <w:top w:val="single" w:sz="4" w:space="0" w:color="auto"/>
              <w:left w:val="single" w:sz="4" w:space="0" w:color="auto"/>
              <w:bottom w:val="single" w:sz="4" w:space="0" w:color="auto"/>
              <w:right w:val="single" w:sz="4" w:space="0" w:color="auto"/>
            </w:tcBorders>
            <w:vAlign w:val="center"/>
            <w:hideMark/>
          </w:tcPr>
          <w:p w14:paraId="0189FB5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De rieles del tren a Circuito Colonias</w:t>
            </w:r>
          </w:p>
        </w:tc>
        <w:tc>
          <w:tcPr>
            <w:tcW w:w="757" w:type="pct"/>
            <w:tcBorders>
              <w:top w:val="single" w:sz="4" w:space="0" w:color="auto"/>
              <w:left w:val="single" w:sz="4" w:space="0" w:color="auto"/>
              <w:bottom w:val="single" w:sz="4" w:space="0" w:color="auto"/>
              <w:right w:val="single" w:sz="4" w:space="0" w:color="auto"/>
            </w:tcBorders>
            <w:vAlign w:val="center"/>
            <w:hideMark/>
          </w:tcPr>
          <w:p w14:paraId="257B967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9,155.00</w:t>
            </w:r>
          </w:p>
        </w:tc>
      </w:tr>
      <w:tr w:rsidR="008B1AB5" w:rsidRPr="00D801F9" w14:paraId="1DBB8977"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71B4ACD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Prolongación Paseo Montejo </w:t>
            </w:r>
          </w:p>
        </w:tc>
        <w:tc>
          <w:tcPr>
            <w:tcW w:w="984" w:type="pct"/>
            <w:tcBorders>
              <w:top w:val="single" w:sz="4" w:space="0" w:color="auto"/>
              <w:left w:val="single" w:sz="4" w:space="0" w:color="auto"/>
              <w:bottom w:val="single" w:sz="4" w:space="0" w:color="auto"/>
              <w:right w:val="single" w:sz="4" w:space="0" w:color="auto"/>
            </w:tcBorders>
            <w:vAlign w:val="center"/>
            <w:hideMark/>
          </w:tcPr>
          <w:p w14:paraId="3B57646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Circuito Colonias</w:t>
            </w:r>
          </w:p>
        </w:tc>
        <w:tc>
          <w:tcPr>
            <w:tcW w:w="985" w:type="pct"/>
            <w:tcBorders>
              <w:top w:val="single" w:sz="4" w:space="0" w:color="auto"/>
              <w:left w:val="single" w:sz="4" w:space="0" w:color="auto"/>
              <w:bottom w:val="single" w:sz="4" w:space="0" w:color="auto"/>
              <w:right w:val="single" w:sz="4" w:space="0" w:color="auto"/>
            </w:tcBorders>
            <w:vAlign w:val="center"/>
            <w:hideMark/>
          </w:tcPr>
          <w:p w14:paraId="22B3666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Av. Cámara de Comercio </w:t>
            </w:r>
          </w:p>
        </w:tc>
        <w:tc>
          <w:tcPr>
            <w:tcW w:w="1364" w:type="pct"/>
            <w:tcBorders>
              <w:top w:val="single" w:sz="4" w:space="0" w:color="auto"/>
              <w:left w:val="single" w:sz="4" w:space="0" w:color="auto"/>
              <w:bottom w:val="single" w:sz="4" w:space="0" w:color="auto"/>
              <w:right w:val="single" w:sz="4" w:space="0" w:color="auto"/>
            </w:tcBorders>
            <w:vAlign w:val="center"/>
            <w:hideMark/>
          </w:tcPr>
          <w:p w14:paraId="576C9D50"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7CDBF7B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9,155.00</w:t>
            </w:r>
          </w:p>
        </w:tc>
      </w:tr>
      <w:tr w:rsidR="008B1AB5" w:rsidRPr="00D801F9" w14:paraId="220AA1E7"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3E956D7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Prolongación Paseo Montejo </w:t>
            </w:r>
          </w:p>
        </w:tc>
        <w:tc>
          <w:tcPr>
            <w:tcW w:w="984" w:type="pct"/>
            <w:tcBorders>
              <w:top w:val="single" w:sz="4" w:space="0" w:color="auto"/>
              <w:left w:val="single" w:sz="4" w:space="0" w:color="auto"/>
              <w:bottom w:val="single" w:sz="4" w:space="0" w:color="auto"/>
              <w:right w:val="single" w:sz="4" w:space="0" w:color="auto"/>
            </w:tcBorders>
            <w:vAlign w:val="center"/>
            <w:hideMark/>
          </w:tcPr>
          <w:p w14:paraId="0595B39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Cámara de Comercio</w:t>
            </w:r>
          </w:p>
        </w:tc>
        <w:tc>
          <w:tcPr>
            <w:tcW w:w="985" w:type="pct"/>
            <w:tcBorders>
              <w:top w:val="single" w:sz="4" w:space="0" w:color="auto"/>
              <w:left w:val="single" w:sz="4" w:space="0" w:color="auto"/>
              <w:bottom w:val="single" w:sz="4" w:space="0" w:color="auto"/>
              <w:right w:val="single" w:sz="4" w:space="0" w:color="auto"/>
            </w:tcBorders>
            <w:vAlign w:val="center"/>
            <w:hideMark/>
          </w:tcPr>
          <w:p w14:paraId="5B1792A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31 (Gónzalo Guerrero)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3260FE1C"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4E0146E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$ 13,735.00</w:t>
            </w:r>
          </w:p>
        </w:tc>
      </w:tr>
      <w:tr w:rsidR="008B1AB5" w:rsidRPr="00D801F9" w14:paraId="3FCADC08"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0CF1F06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Itzaes</w:t>
            </w:r>
          </w:p>
        </w:tc>
        <w:tc>
          <w:tcPr>
            <w:tcW w:w="984" w:type="pct"/>
            <w:tcBorders>
              <w:top w:val="single" w:sz="4" w:space="0" w:color="auto"/>
              <w:left w:val="single" w:sz="4" w:space="0" w:color="auto"/>
              <w:bottom w:val="single" w:sz="4" w:space="0" w:color="auto"/>
              <w:right w:val="single" w:sz="4" w:space="0" w:color="auto"/>
            </w:tcBorders>
            <w:vAlign w:val="center"/>
            <w:hideMark/>
          </w:tcPr>
          <w:p w14:paraId="38A0CFA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Colon</w:t>
            </w:r>
          </w:p>
        </w:tc>
        <w:tc>
          <w:tcPr>
            <w:tcW w:w="985" w:type="pct"/>
            <w:tcBorders>
              <w:top w:val="single" w:sz="4" w:space="0" w:color="auto"/>
              <w:left w:val="single" w:sz="4" w:space="0" w:color="auto"/>
              <w:bottom w:val="single" w:sz="4" w:space="0" w:color="auto"/>
              <w:right w:val="single" w:sz="4" w:space="0" w:color="auto"/>
            </w:tcBorders>
            <w:vAlign w:val="center"/>
            <w:hideMark/>
          </w:tcPr>
          <w:p w14:paraId="0C4AF58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Jacinto Canek</w:t>
            </w:r>
          </w:p>
        </w:tc>
        <w:tc>
          <w:tcPr>
            <w:tcW w:w="1364" w:type="pct"/>
            <w:tcBorders>
              <w:top w:val="single" w:sz="4" w:space="0" w:color="auto"/>
              <w:left w:val="single" w:sz="4" w:space="0" w:color="auto"/>
              <w:bottom w:val="single" w:sz="4" w:space="0" w:color="auto"/>
              <w:right w:val="single" w:sz="4" w:space="0" w:color="auto"/>
            </w:tcBorders>
            <w:vAlign w:val="center"/>
            <w:hideMark/>
          </w:tcPr>
          <w:p w14:paraId="32BA67A1"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342663A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4,575.00</w:t>
            </w:r>
          </w:p>
        </w:tc>
      </w:tr>
      <w:tr w:rsidR="008B1AB5" w:rsidRPr="00D801F9" w14:paraId="25028CFD"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6468063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Itzaes</w:t>
            </w:r>
          </w:p>
        </w:tc>
        <w:tc>
          <w:tcPr>
            <w:tcW w:w="984" w:type="pct"/>
            <w:tcBorders>
              <w:top w:val="single" w:sz="4" w:space="0" w:color="auto"/>
              <w:left w:val="single" w:sz="4" w:space="0" w:color="auto"/>
              <w:bottom w:val="single" w:sz="4" w:space="0" w:color="auto"/>
              <w:right w:val="single" w:sz="4" w:space="0" w:color="auto"/>
            </w:tcBorders>
            <w:vAlign w:val="center"/>
            <w:hideMark/>
          </w:tcPr>
          <w:p w14:paraId="05C3F1C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Jacinto Canek</w:t>
            </w:r>
          </w:p>
        </w:tc>
        <w:tc>
          <w:tcPr>
            <w:tcW w:w="985" w:type="pct"/>
            <w:tcBorders>
              <w:top w:val="single" w:sz="4" w:space="0" w:color="auto"/>
              <w:left w:val="single" w:sz="4" w:space="0" w:color="auto"/>
              <w:bottom w:val="single" w:sz="4" w:space="0" w:color="auto"/>
              <w:right w:val="single" w:sz="4" w:space="0" w:color="auto"/>
            </w:tcBorders>
            <w:vAlign w:val="center"/>
            <w:hideMark/>
          </w:tcPr>
          <w:p w14:paraId="491F522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65</w:t>
            </w:r>
          </w:p>
        </w:tc>
        <w:tc>
          <w:tcPr>
            <w:tcW w:w="1364" w:type="pct"/>
            <w:tcBorders>
              <w:top w:val="single" w:sz="4" w:space="0" w:color="auto"/>
              <w:left w:val="single" w:sz="4" w:space="0" w:color="auto"/>
              <w:bottom w:val="single" w:sz="4" w:space="0" w:color="auto"/>
              <w:right w:val="single" w:sz="4" w:space="0" w:color="auto"/>
            </w:tcBorders>
            <w:vAlign w:val="center"/>
            <w:hideMark/>
          </w:tcPr>
          <w:p w14:paraId="519FB3D4"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76C2AA0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3,755.00</w:t>
            </w:r>
          </w:p>
        </w:tc>
      </w:tr>
      <w:tr w:rsidR="008B1AB5" w:rsidRPr="00D801F9" w14:paraId="2C69575C"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6DE79ED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Itzaes</w:t>
            </w:r>
          </w:p>
        </w:tc>
        <w:tc>
          <w:tcPr>
            <w:tcW w:w="984" w:type="pct"/>
            <w:tcBorders>
              <w:top w:val="single" w:sz="4" w:space="0" w:color="auto"/>
              <w:left w:val="single" w:sz="4" w:space="0" w:color="auto"/>
              <w:bottom w:val="single" w:sz="4" w:space="0" w:color="auto"/>
              <w:right w:val="single" w:sz="4" w:space="0" w:color="auto"/>
            </w:tcBorders>
            <w:vAlign w:val="center"/>
            <w:hideMark/>
          </w:tcPr>
          <w:p w14:paraId="69C5DBF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65</w:t>
            </w:r>
          </w:p>
        </w:tc>
        <w:tc>
          <w:tcPr>
            <w:tcW w:w="985" w:type="pct"/>
            <w:tcBorders>
              <w:top w:val="single" w:sz="4" w:space="0" w:color="auto"/>
              <w:left w:val="single" w:sz="4" w:space="0" w:color="auto"/>
              <w:bottom w:val="single" w:sz="4" w:space="0" w:color="auto"/>
              <w:right w:val="single" w:sz="4" w:space="0" w:color="auto"/>
            </w:tcBorders>
            <w:vAlign w:val="center"/>
            <w:hideMark/>
          </w:tcPr>
          <w:p w14:paraId="6694C41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77</w:t>
            </w:r>
          </w:p>
        </w:tc>
        <w:tc>
          <w:tcPr>
            <w:tcW w:w="1364" w:type="pct"/>
            <w:tcBorders>
              <w:top w:val="single" w:sz="4" w:space="0" w:color="auto"/>
              <w:left w:val="single" w:sz="4" w:space="0" w:color="auto"/>
              <w:bottom w:val="single" w:sz="4" w:space="0" w:color="auto"/>
              <w:right w:val="single" w:sz="4" w:space="0" w:color="auto"/>
            </w:tcBorders>
            <w:vAlign w:val="center"/>
            <w:hideMark/>
          </w:tcPr>
          <w:p w14:paraId="743357A8"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70B6B5C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3,295.00</w:t>
            </w:r>
          </w:p>
        </w:tc>
      </w:tr>
      <w:tr w:rsidR="008B1AB5" w:rsidRPr="00D801F9" w14:paraId="4B6A6032"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60492ED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 xml:space="preserve">Av. Itzaes </w:t>
            </w:r>
          </w:p>
        </w:tc>
        <w:tc>
          <w:tcPr>
            <w:tcW w:w="984" w:type="pct"/>
            <w:tcBorders>
              <w:top w:val="single" w:sz="4" w:space="0" w:color="auto"/>
              <w:left w:val="single" w:sz="4" w:space="0" w:color="auto"/>
              <w:bottom w:val="single" w:sz="4" w:space="0" w:color="auto"/>
              <w:right w:val="single" w:sz="4" w:space="0" w:color="auto"/>
            </w:tcBorders>
            <w:vAlign w:val="center"/>
            <w:hideMark/>
          </w:tcPr>
          <w:p w14:paraId="72963CA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77</w:t>
            </w:r>
          </w:p>
        </w:tc>
        <w:tc>
          <w:tcPr>
            <w:tcW w:w="985" w:type="pct"/>
            <w:tcBorders>
              <w:top w:val="single" w:sz="4" w:space="0" w:color="auto"/>
              <w:left w:val="single" w:sz="4" w:space="0" w:color="auto"/>
              <w:bottom w:val="single" w:sz="4" w:space="0" w:color="auto"/>
              <w:right w:val="single" w:sz="4" w:space="0" w:color="auto"/>
            </w:tcBorders>
            <w:vAlign w:val="center"/>
            <w:hideMark/>
          </w:tcPr>
          <w:p w14:paraId="08A1B10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Circuito Colonias</w:t>
            </w:r>
          </w:p>
        </w:tc>
        <w:tc>
          <w:tcPr>
            <w:tcW w:w="1364" w:type="pct"/>
            <w:tcBorders>
              <w:top w:val="single" w:sz="4" w:space="0" w:color="auto"/>
              <w:left w:val="single" w:sz="4" w:space="0" w:color="auto"/>
              <w:bottom w:val="single" w:sz="4" w:space="0" w:color="auto"/>
              <w:right w:val="single" w:sz="4" w:space="0" w:color="auto"/>
            </w:tcBorders>
            <w:vAlign w:val="center"/>
            <w:hideMark/>
          </w:tcPr>
          <w:p w14:paraId="3E104137"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10A2AA4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2,655.00</w:t>
            </w:r>
          </w:p>
        </w:tc>
      </w:tr>
      <w:tr w:rsidR="008B1AB5" w:rsidRPr="00D801F9" w14:paraId="2073927A"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4AF93D2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Aviación</w:t>
            </w:r>
          </w:p>
        </w:tc>
        <w:tc>
          <w:tcPr>
            <w:tcW w:w="984" w:type="pct"/>
            <w:tcBorders>
              <w:top w:val="single" w:sz="4" w:space="0" w:color="auto"/>
              <w:left w:val="single" w:sz="4" w:space="0" w:color="auto"/>
              <w:bottom w:val="single" w:sz="4" w:space="0" w:color="auto"/>
              <w:right w:val="single" w:sz="4" w:space="0" w:color="auto"/>
            </w:tcBorders>
            <w:vAlign w:val="center"/>
            <w:hideMark/>
          </w:tcPr>
          <w:p w14:paraId="56ACA71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Circuito Colonias</w:t>
            </w:r>
          </w:p>
        </w:tc>
        <w:tc>
          <w:tcPr>
            <w:tcW w:w="985" w:type="pct"/>
            <w:tcBorders>
              <w:top w:val="single" w:sz="4" w:space="0" w:color="auto"/>
              <w:left w:val="single" w:sz="4" w:space="0" w:color="auto"/>
              <w:bottom w:val="single" w:sz="4" w:space="0" w:color="auto"/>
              <w:right w:val="single" w:sz="4" w:space="0" w:color="auto"/>
            </w:tcBorders>
            <w:vAlign w:val="center"/>
            <w:hideMark/>
          </w:tcPr>
          <w:p w14:paraId="3893CD1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Pedro Sáenz de Baranda</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930B99D"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7D4D7AF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2,655.00</w:t>
            </w:r>
          </w:p>
        </w:tc>
      </w:tr>
      <w:tr w:rsidR="008B1AB5" w:rsidRPr="00D801F9" w14:paraId="67F85C4B"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0CC71B1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Benito Juárez</w:t>
            </w:r>
          </w:p>
        </w:tc>
        <w:tc>
          <w:tcPr>
            <w:tcW w:w="984" w:type="pct"/>
            <w:tcBorders>
              <w:top w:val="single" w:sz="4" w:space="0" w:color="auto"/>
              <w:left w:val="single" w:sz="4" w:space="0" w:color="auto"/>
              <w:bottom w:val="single" w:sz="4" w:space="0" w:color="auto"/>
              <w:right w:val="single" w:sz="4" w:space="0" w:color="auto"/>
            </w:tcBorders>
            <w:vAlign w:val="center"/>
            <w:hideMark/>
          </w:tcPr>
          <w:p w14:paraId="4D66900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Pedro Sáenz de Baranda</w:t>
            </w:r>
          </w:p>
        </w:tc>
        <w:tc>
          <w:tcPr>
            <w:tcW w:w="985" w:type="pct"/>
            <w:tcBorders>
              <w:top w:val="single" w:sz="4" w:space="0" w:color="auto"/>
              <w:left w:val="single" w:sz="4" w:space="0" w:color="auto"/>
              <w:bottom w:val="single" w:sz="4" w:space="0" w:color="auto"/>
              <w:right w:val="single" w:sz="4" w:space="0" w:color="auto"/>
            </w:tcBorders>
            <w:vAlign w:val="center"/>
            <w:hideMark/>
          </w:tcPr>
          <w:p w14:paraId="72B12EF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Periférico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264B22C"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3C140B0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2,655.00</w:t>
            </w:r>
          </w:p>
        </w:tc>
      </w:tr>
      <w:tr w:rsidR="008B1AB5" w:rsidRPr="00D801F9" w14:paraId="02F543F1"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3DF9850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Av. Alemán </w:t>
            </w:r>
          </w:p>
        </w:tc>
        <w:tc>
          <w:tcPr>
            <w:tcW w:w="984" w:type="pct"/>
            <w:tcBorders>
              <w:top w:val="single" w:sz="4" w:space="0" w:color="auto"/>
              <w:left w:val="single" w:sz="4" w:space="0" w:color="auto"/>
              <w:bottom w:val="single" w:sz="4" w:space="0" w:color="auto"/>
              <w:right w:val="single" w:sz="4" w:space="0" w:color="auto"/>
            </w:tcBorders>
            <w:vAlign w:val="center"/>
            <w:hideMark/>
          </w:tcPr>
          <w:p w14:paraId="2871714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Pérez Ponce</w:t>
            </w:r>
          </w:p>
        </w:tc>
        <w:tc>
          <w:tcPr>
            <w:tcW w:w="985" w:type="pct"/>
            <w:tcBorders>
              <w:top w:val="single" w:sz="4" w:space="0" w:color="auto"/>
              <w:left w:val="single" w:sz="4" w:space="0" w:color="auto"/>
              <w:bottom w:val="single" w:sz="4" w:space="0" w:color="auto"/>
              <w:right w:val="single" w:sz="4" w:space="0" w:color="auto"/>
            </w:tcBorders>
            <w:vAlign w:val="center"/>
            <w:hideMark/>
          </w:tcPr>
          <w:p w14:paraId="2314784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26 (Miguel Alemán)</w:t>
            </w:r>
          </w:p>
        </w:tc>
        <w:tc>
          <w:tcPr>
            <w:tcW w:w="1364" w:type="pct"/>
            <w:tcBorders>
              <w:top w:val="single" w:sz="4" w:space="0" w:color="auto"/>
              <w:left w:val="single" w:sz="4" w:space="0" w:color="auto"/>
              <w:bottom w:val="single" w:sz="4" w:space="0" w:color="auto"/>
              <w:right w:val="single" w:sz="4" w:space="0" w:color="auto"/>
            </w:tcBorders>
            <w:vAlign w:val="center"/>
            <w:hideMark/>
          </w:tcPr>
          <w:p w14:paraId="6358204D"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46DC0D4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3,295.00</w:t>
            </w:r>
          </w:p>
        </w:tc>
      </w:tr>
      <w:tr w:rsidR="008B1AB5" w:rsidRPr="00D801F9" w14:paraId="2D64F808" w14:textId="77777777">
        <w:trPr>
          <w:trHeight w:val="810"/>
        </w:trPr>
        <w:tc>
          <w:tcPr>
            <w:tcW w:w="910" w:type="pct"/>
            <w:tcBorders>
              <w:top w:val="single" w:sz="4" w:space="0" w:color="auto"/>
              <w:left w:val="single" w:sz="4" w:space="0" w:color="auto"/>
              <w:bottom w:val="single" w:sz="4" w:space="0" w:color="auto"/>
              <w:right w:val="single" w:sz="4" w:space="0" w:color="auto"/>
            </w:tcBorders>
            <w:vAlign w:val="center"/>
            <w:hideMark/>
          </w:tcPr>
          <w:p w14:paraId="163C396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Av. Alemán </w:t>
            </w:r>
          </w:p>
        </w:tc>
        <w:tc>
          <w:tcPr>
            <w:tcW w:w="984" w:type="pct"/>
            <w:tcBorders>
              <w:top w:val="single" w:sz="4" w:space="0" w:color="auto"/>
              <w:left w:val="single" w:sz="4" w:space="0" w:color="auto"/>
              <w:bottom w:val="single" w:sz="4" w:space="0" w:color="auto"/>
              <w:right w:val="single" w:sz="4" w:space="0" w:color="auto"/>
            </w:tcBorders>
            <w:vAlign w:val="center"/>
            <w:hideMark/>
          </w:tcPr>
          <w:p w14:paraId="1F73483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26 (Miguel Alemán)</w:t>
            </w:r>
          </w:p>
        </w:tc>
        <w:tc>
          <w:tcPr>
            <w:tcW w:w="985" w:type="pct"/>
            <w:tcBorders>
              <w:top w:val="single" w:sz="4" w:space="0" w:color="auto"/>
              <w:left w:val="single" w:sz="4" w:space="0" w:color="auto"/>
              <w:bottom w:val="single" w:sz="4" w:space="0" w:color="auto"/>
              <w:right w:val="single" w:sz="4" w:space="0" w:color="auto"/>
            </w:tcBorders>
            <w:vAlign w:val="center"/>
            <w:hideMark/>
          </w:tcPr>
          <w:p w14:paraId="24A6330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José Díaz Bolio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6FFA314"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681FF77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3,480.00</w:t>
            </w:r>
          </w:p>
        </w:tc>
      </w:tr>
      <w:tr w:rsidR="008B1AB5" w:rsidRPr="00D801F9" w14:paraId="32E498EC"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158C0B0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Alfredo Barrera V.</w:t>
            </w:r>
          </w:p>
        </w:tc>
        <w:tc>
          <w:tcPr>
            <w:tcW w:w="984" w:type="pct"/>
            <w:tcBorders>
              <w:top w:val="single" w:sz="4" w:space="0" w:color="auto"/>
              <w:left w:val="single" w:sz="4" w:space="0" w:color="auto"/>
              <w:bottom w:val="single" w:sz="4" w:space="0" w:color="auto"/>
              <w:right w:val="single" w:sz="4" w:space="0" w:color="auto"/>
            </w:tcBorders>
            <w:vAlign w:val="center"/>
            <w:hideMark/>
          </w:tcPr>
          <w:p w14:paraId="3890916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Circuito Colonias</w:t>
            </w:r>
          </w:p>
        </w:tc>
        <w:tc>
          <w:tcPr>
            <w:tcW w:w="985" w:type="pct"/>
            <w:tcBorders>
              <w:top w:val="single" w:sz="4" w:space="0" w:color="auto"/>
              <w:left w:val="single" w:sz="4" w:space="0" w:color="auto"/>
              <w:bottom w:val="single" w:sz="4" w:space="0" w:color="auto"/>
              <w:right w:val="single" w:sz="4" w:space="0" w:color="auto"/>
            </w:tcBorders>
            <w:vAlign w:val="center"/>
            <w:hideMark/>
          </w:tcPr>
          <w:p w14:paraId="1D27895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42 (Residencial Pensiones)</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0CCB5C9"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1866981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3,295.00</w:t>
            </w:r>
          </w:p>
        </w:tc>
      </w:tr>
      <w:tr w:rsidR="008B1AB5" w:rsidRPr="00D801F9" w14:paraId="7B1D8C00"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06CB59E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Alfredo Barrera V.</w:t>
            </w:r>
          </w:p>
        </w:tc>
        <w:tc>
          <w:tcPr>
            <w:tcW w:w="984" w:type="pct"/>
            <w:tcBorders>
              <w:top w:val="single" w:sz="4" w:space="0" w:color="auto"/>
              <w:left w:val="single" w:sz="4" w:space="0" w:color="auto"/>
              <w:bottom w:val="single" w:sz="4" w:space="0" w:color="auto"/>
              <w:right w:val="single" w:sz="4" w:space="0" w:color="auto"/>
            </w:tcBorders>
            <w:vAlign w:val="center"/>
            <w:hideMark/>
          </w:tcPr>
          <w:p w14:paraId="4245717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42 (Residencial Pensiones)</w:t>
            </w:r>
          </w:p>
        </w:tc>
        <w:tc>
          <w:tcPr>
            <w:tcW w:w="985" w:type="pct"/>
            <w:tcBorders>
              <w:top w:val="single" w:sz="4" w:space="0" w:color="auto"/>
              <w:left w:val="single" w:sz="4" w:space="0" w:color="auto"/>
              <w:bottom w:val="single" w:sz="4" w:space="0" w:color="auto"/>
              <w:right w:val="single" w:sz="4" w:space="0" w:color="auto"/>
            </w:tcBorders>
            <w:vAlign w:val="center"/>
            <w:hideMark/>
          </w:tcPr>
          <w:p w14:paraId="7D1E23E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50 (Residencial Pensiones III Etapa)</w:t>
            </w:r>
          </w:p>
        </w:tc>
        <w:tc>
          <w:tcPr>
            <w:tcW w:w="1364" w:type="pct"/>
            <w:tcBorders>
              <w:top w:val="single" w:sz="4" w:space="0" w:color="auto"/>
              <w:left w:val="single" w:sz="4" w:space="0" w:color="auto"/>
              <w:bottom w:val="single" w:sz="4" w:space="0" w:color="auto"/>
              <w:right w:val="single" w:sz="4" w:space="0" w:color="auto"/>
            </w:tcBorders>
            <w:vAlign w:val="center"/>
            <w:hideMark/>
          </w:tcPr>
          <w:p w14:paraId="0853B6E0"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0E9B692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3,020.00</w:t>
            </w:r>
          </w:p>
        </w:tc>
      </w:tr>
      <w:tr w:rsidR="008B1AB5" w:rsidRPr="00D801F9" w14:paraId="7EF90411"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3790DAD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Alfredo Barrera V.</w:t>
            </w:r>
          </w:p>
        </w:tc>
        <w:tc>
          <w:tcPr>
            <w:tcW w:w="984" w:type="pct"/>
            <w:tcBorders>
              <w:top w:val="single" w:sz="4" w:space="0" w:color="auto"/>
              <w:left w:val="single" w:sz="4" w:space="0" w:color="auto"/>
              <w:bottom w:val="single" w:sz="4" w:space="0" w:color="auto"/>
              <w:right w:val="single" w:sz="4" w:space="0" w:color="auto"/>
            </w:tcBorders>
            <w:vAlign w:val="center"/>
            <w:hideMark/>
          </w:tcPr>
          <w:p w14:paraId="4B28CAF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50 (Residencial Pensiones III Etapa)</w:t>
            </w:r>
          </w:p>
        </w:tc>
        <w:tc>
          <w:tcPr>
            <w:tcW w:w="985" w:type="pct"/>
            <w:tcBorders>
              <w:top w:val="single" w:sz="4" w:space="0" w:color="auto"/>
              <w:left w:val="single" w:sz="4" w:space="0" w:color="auto"/>
              <w:bottom w:val="single" w:sz="4" w:space="0" w:color="auto"/>
              <w:right w:val="single" w:sz="4" w:space="0" w:color="auto"/>
            </w:tcBorders>
            <w:vAlign w:val="center"/>
            <w:hideMark/>
          </w:tcPr>
          <w:p w14:paraId="76FF438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23 diagonal (Residencial Pensiones V Etapa)</w:t>
            </w:r>
          </w:p>
        </w:tc>
        <w:tc>
          <w:tcPr>
            <w:tcW w:w="1364" w:type="pct"/>
            <w:tcBorders>
              <w:top w:val="single" w:sz="4" w:space="0" w:color="auto"/>
              <w:left w:val="single" w:sz="4" w:space="0" w:color="auto"/>
              <w:bottom w:val="single" w:sz="4" w:space="0" w:color="auto"/>
              <w:right w:val="single" w:sz="4" w:space="0" w:color="auto"/>
            </w:tcBorders>
            <w:vAlign w:val="center"/>
            <w:hideMark/>
          </w:tcPr>
          <w:p w14:paraId="39CEEEDB"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52AE2CC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2,285.00</w:t>
            </w:r>
          </w:p>
        </w:tc>
      </w:tr>
      <w:tr w:rsidR="008B1AB5" w:rsidRPr="00D801F9" w14:paraId="7F76E873"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321DF35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w:t>
            </w:r>
          </w:p>
        </w:tc>
        <w:tc>
          <w:tcPr>
            <w:tcW w:w="984" w:type="pct"/>
            <w:tcBorders>
              <w:top w:val="single" w:sz="4" w:space="0" w:color="auto"/>
              <w:left w:val="single" w:sz="4" w:space="0" w:color="auto"/>
              <w:bottom w:val="single" w:sz="4" w:space="0" w:color="auto"/>
              <w:right w:val="single" w:sz="4" w:space="0" w:color="auto"/>
            </w:tcBorders>
            <w:vAlign w:val="center"/>
            <w:hideMark/>
          </w:tcPr>
          <w:p w14:paraId="420D317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23 diagonal (Residencial Pensiones V Etapa)</w:t>
            </w:r>
          </w:p>
        </w:tc>
        <w:tc>
          <w:tcPr>
            <w:tcW w:w="985" w:type="pct"/>
            <w:tcBorders>
              <w:top w:val="single" w:sz="4" w:space="0" w:color="auto"/>
              <w:left w:val="single" w:sz="4" w:space="0" w:color="auto"/>
              <w:bottom w:val="single" w:sz="4" w:space="0" w:color="auto"/>
              <w:right w:val="single" w:sz="4" w:space="0" w:color="auto"/>
            </w:tcBorders>
            <w:vAlign w:val="center"/>
            <w:hideMark/>
          </w:tcPr>
          <w:p w14:paraId="0F305CE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Mérida 2000</w:t>
            </w:r>
          </w:p>
        </w:tc>
        <w:tc>
          <w:tcPr>
            <w:tcW w:w="1364" w:type="pct"/>
            <w:tcBorders>
              <w:top w:val="single" w:sz="4" w:space="0" w:color="auto"/>
              <w:left w:val="single" w:sz="4" w:space="0" w:color="auto"/>
              <w:bottom w:val="single" w:sz="4" w:space="0" w:color="auto"/>
              <w:right w:val="single" w:sz="4" w:space="0" w:color="auto"/>
            </w:tcBorders>
            <w:vAlign w:val="center"/>
            <w:hideMark/>
          </w:tcPr>
          <w:p w14:paraId="4D69EC1A"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739392E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1,925.00</w:t>
            </w:r>
          </w:p>
        </w:tc>
      </w:tr>
      <w:tr w:rsidR="008B1AB5" w:rsidRPr="00D801F9" w14:paraId="58E5B272"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0FC089D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Av. Andrés García Lavín </w:t>
            </w:r>
          </w:p>
        </w:tc>
        <w:tc>
          <w:tcPr>
            <w:tcW w:w="984" w:type="pct"/>
            <w:tcBorders>
              <w:top w:val="single" w:sz="4" w:space="0" w:color="auto"/>
              <w:left w:val="single" w:sz="4" w:space="0" w:color="auto"/>
              <w:bottom w:val="single" w:sz="4" w:space="0" w:color="auto"/>
              <w:right w:val="single" w:sz="4" w:space="0" w:color="auto"/>
            </w:tcBorders>
            <w:vAlign w:val="center"/>
            <w:hideMark/>
          </w:tcPr>
          <w:p w14:paraId="68743BD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63 (San Ramon) 61 (San Antonio Cucul)</w:t>
            </w:r>
          </w:p>
        </w:tc>
        <w:tc>
          <w:tcPr>
            <w:tcW w:w="985" w:type="pct"/>
            <w:tcBorders>
              <w:top w:val="single" w:sz="4" w:space="0" w:color="auto"/>
              <w:left w:val="single" w:sz="4" w:space="0" w:color="auto"/>
              <w:bottom w:val="single" w:sz="4" w:space="0" w:color="auto"/>
              <w:right w:val="single" w:sz="4" w:space="0" w:color="auto"/>
            </w:tcBorders>
            <w:vAlign w:val="center"/>
            <w:hideMark/>
          </w:tcPr>
          <w:p w14:paraId="4E289F4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Periférico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0773C13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De Casino Golden Island a City Center</w:t>
            </w:r>
          </w:p>
        </w:tc>
        <w:tc>
          <w:tcPr>
            <w:tcW w:w="757" w:type="pct"/>
            <w:tcBorders>
              <w:top w:val="single" w:sz="4" w:space="0" w:color="auto"/>
              <w:left w:val="single" w:sz="4" w:space="0" w:color="auto"/>
              <w:bottom w:val="single" w:sz="4" w:space="0" w:color="auto"/>
              <w:right w:val="single" w:sz="4" w:space="0" w:color="auto"/>
            </w:tcBorders>
            <w:vAlign w:val="center"/>
            <w:hideMark/>
          </w:tcPr>
          <w:p w14:paraId="7EC7FA9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5,495.00</w:t>
            </w:r>
          </w:p>
        </w:tc>
      </w:tr>
      <w:tr w:rsidR="008B1AB5" w:rsidRPr="00D801F9" w14:paraId="097BBA4B"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7EFBAAC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Cámara de Comercio</w:t>
            </w:r>
          </w:p>
        </w:tc>
        <w:tc>
          <w:tcPr>
            <w:tcW w:w="984" w:type="pct"/>
            <w:tcBorders>
              <w:top w:val="single" w:sz="4" w:space="0" w:color="auto"/>
              <w:left w:val="single" w:sz="4" w:space="0" w:color="auto"/>
              <w:bottom w:val="single" w:sz="4" w:space="0" w:color="auto"/>
              <w:right w:val="single" w:sz="4" w:space="0" w:color="auto"/>
            </w:tcBorders>
            <w:vAlign w:val="center"/>
            <w:hideMark/>
          </w:tcPr>
          <w:p w14:paraId="17D3C60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Prolongación Paseo Montejo </w:t>
            </w:r>
          </w:p>
        </w:tc>
        <w:tc>
          <w:tcPr>
            <w:tcW w:w="985" w:type="pct"/>
            <w:tcBorders>
              <w:top w:val="single" w:sz="4" w:space="0" w:color="auto"/>
              <w:left w:val="single" w:sz="4" w:space="0" w:color="auto"/>
              <w:bottom w:val="single" w:sz="4" w:space="0" w:color="auto"/>
              <w:right w:val="single" w:sz="4" w:space="0" w:color="auto"/>
            </w:tcBorders>
            <w:vAlign w:val="center"/>
            <w:hideMark/>
          </w:tcPr>
          <w:p w14:paraId="3260A85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52 (Benito Juárez Norte)</w:t>
            </w:r>
          </w:p>
        </w:tc>
        <w:tc>
          <w:tcPr>
            <w:tcW w:w="1364" w:type="pct"/>
            <w:tcBorders>
              <w:top w:val="single" w:sz="4" w:space="0" w:color="auto"/>
              <w:left w:val="single" w:sz="4" w:space="0" w:color="auto"/>
              <w:bottom w:val="single" w:sz="4" w:space="0" w:color="auto"/>
              <w:right w:val="single" w:sz="4" w:space="0" w:color="auto"/>
            </w:tcBorders>
            <w:vAlign w:val="center"/>
            <w:hideMark/>
          </w:tcPr>
          <w:p w14:paraId="41265151"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760A701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4,575.00</w:t>
            </w:r>
          </w:p>
        </w:tc>
      </w:tr>
      <w:tr w:rsidR="008B1AB5" w:rsidRPr="00D801F9" w14:paraId="245C90FD"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6AA673B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Cámara de Comercio</w:t>
            </w:r>
          </w:p>
        </w:tc>
        <w:tc>
          <w:tcPr>
            <w:tcW w:w="984" w:type="pct"/>
            <w:tcBorders>
              <w:top w:val="single" w:sz="4" w:space="0" w:color="auto"/>
              <w:left w:val="single" w:sz="4" w:space="0" w:color="auto"/>
              <w:bottom w:val="single" w:sz="4" w:space="0" w:color="auto"/>
              <w:right w:val="single" w:sz="4" w:space="0" w:color="auto"/>
            </w:tcBorders>
            <w:vAlign w:val="center"/>
            <w:hideMark/>
          </w:tcPr>
          <w:p w14:paraId="0EB2DEB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52 (Benito Juárez Norte)</w:t>
            </w:r>
          </w:p>
        </w:tc>
        <w:tc>
          <w:tcPr>
            <w:tcW w:w="985" w:type="pct"/>
            <w:tcBorders>
              <w:top w:val="single" w:sz="4" w:space="0" w:color="auto"/>
              <w:left w:val="single" w:sz="4" w:space="0" w:color="auto"/>
              <w:bottom w:val="single" w:sz="4" w:space="0" w:color="auto"/>
              <w:right w:val="single" w:sz="4" w:space="0" w:color="auto"/>
            </w:tcBorders>
            <w:vAlign w:val="center"/>
            <w:hideMark/>
          </w:tcPr>
          <w:p w14:paraId="7F180AF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Andrés García Lavín</w:t>
            </w:r>
          </w:p>
        </w:tc>
        <w:tc>
          <w:tcPr>
            <w:tcW w:w="1364" w:type="pct"/>
            <w:tcBorders>
              <w:top w:val="single" w:sz="4" w:space="0" w:color="auto"/>
              <w:left w:val="single" w:sz="4" w:space="0" w:color="auto"/>
              <w:bottom w:val="single" w:sz="4" w:space="0" w:color="auto"/>
              <w:right w:val="single" w:sz="4" w:space="0" w:color="auto"/>
            </w:tcBorders>
            <w:vAlign w:val="center"/>
            <w:hideMark/>
          </w:tcPr>
          <w:p w14:paraId="586AA8A9"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0ED534F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4,125.00</w:t>
            </w:r>
          </w:p>
        </w:tc>
      </w:tr>
      <w:tr w:rsidR="008B1AB5" w:rsidRPr="00D801F9" w14:paraId="6A9C5BB5"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0E32FD6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Av. Cámara de Comercio </w:t>
            </w:r>
          </w:p>
        </w:tc>
        <w:tc>
          <w:tcPr>
            <w:tcW w:w="984" w:type="pct"/>
            <w:tcBorders>
              <w:top w:val="single" w:sz="4" w:space="0" w:color="auto"/>
              <w:left w:val="single" w:sz="4" w:space="0" w:color="auto"/>
              <w:bottom w:val="single" w:sz="4" w:space="0" w:color="auto"/>
              <w:right w:val="single" w:sz="4" w:space="0" w:color="auto"/>
            </w:tcBorders>
            <w:vAlign w:val="center"/>
            <w:hideMark/>
          </w:tcPr>
          <w:p w14:paraId="5530E4F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Andrés García Lavín</w:t>
            </w:r>
          </w:p>
        </w:tc>
        <w:tc>
          <w:tcPr>
            <w:tcW w:w="985" w:type="pct"/>
            <w:tcBorders>
              <w:top w:val="single" w:sz="4" w:space="0" w:color="auto"/>
              <w:left w:val="single" w:sz="4" w:space="0" w:color="auto"/>
              <w:bottom w:val="single" w:sz="4" w:space="0" w:color="auto"/>
              <w:right w:val="single" w:sz="4" w:space="0" w:color="auto"/>
            </w:tcBorders>
            <w:vAlign w:val="center"/>
            <w:hideMark/>
          </w:tcPr>
          <w:p w14:paraId="4FCC8B3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22 (Monterreal)</w:t>
            </w:r>
          </w:p>
        </w:tc>
        <w:tc>
          <w:tcPr>
            <w:tcW w:w="1364" w:type="pct"/>
            <w:tcBorders>
              <w:top w:val="single" w:sz="4" w:space="0" w:color="auto"/>
              <w:left w:val="single" w:sz="4" w:space="0" w:color="auto"/>
              <w:bottom w:val="single" w:sz="4" w:space="0" w:color="auto"/>
              <w:right w:val="single" w:sz="4" w:space="0" w:color="auto"/>
            </w:tcBorders>
            <w:vAlign w:val="center"/>
            <w:hideMark/>
          </w:tcPr>
          <w:p w14:paraId="750541EC"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65BEFA7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5,495.00</w:t>
            </w:r>
          </w:p>
        </w:tc>
      </w:tr>
      <w:tr w:rsidR="008B1AB5" w:rsidRPr="00D801F9" w14:paraId="1F4E597E"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0B7727D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Av. Cámara de Comercio </w:t>
            </w:r>
          </w:p>
        </w:tc>
        <w:tc>
          <w:tcPr>
            <w:tcW w:w="984" w:type="pct"/>
            <w:tcBorders>
              <w:top w:val="single" w:sz="4" w:space="0" w:color="auto"/>
              <w:left w:val="single" w:sz="4" w:space="0" w:color="auto"/>
              <w:bottom w:val="single" w:sz="4" w:space="0" w:color="auto"/>
              <w:right w:val="single" w:sz="4" w:space="0" w:color="auto"/>
            </w:tcBorders>
            <w:vAlign w:val="center"/>
            <w:hideMark/>
          </w:tcPr>
          <w:p w14:paraId="75402AF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22 (Monterreal)</w:t>
            </w:r>
          </w:p>
        </w:tc>
        <w:tc>
          <w:tcPr>
            <w:tcW w:w="985" w:type="pct"/>
            <w:tcBorders>
              <w:top w:val="single" w:sz="4" w:space="0" w:color="auto"/>
              <w:left w:val="single" w:sz="4" w:space="0" w:color="auto"/>
              <w:bottom w:val="single" w:sz="4" w:space="0" w:color="auto"/>
              <w:right w:val="single" w:sz="4" w:space="0" w:color="auto"/>
            </w:tcBorders>
            <w:vAlign w:val="center"/>
            <w:hideMark/>
          </w:tcPr>
          <w:p w14:paraId="39BD00A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15 (Residencial Cámara de Comercio Norte)</w:t>
            </w:r>
          </w:p>
        </w:tc>
        <w:tc>
          <w:tcPr>
            <w:tcW w:w="1364" w:type="pct"/>
            <w:tcBorders>
              <w:top w:val="single" w:sz="4" w:space="0" w:color="auto"/>
              <w:left w:val="single" w:sz="4" w:space="0" w:color="auto"/>
              <w:bottom w:val="single" w:sz="4" w:space="0" w:color="auto"/>
              <w:right w:val="single" w:sz="4" w:space="0" w:color="auto"/>
            </w:tcBorders>
            <w:vAlign w:val="center"/>
            <w:hideMark/>
          </w:tcPr>
          <w:p w14:paraId="22CDCB46"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4BFC0B6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5,495.00</w:t>
            </w:r>
          </w:p>
        </w:tc>
      </w:tr>
      <w:tr w:rsidR="008B1AB5" w:rsidRPr="00D801F9" w14:paraId="68A92E25"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1BCBFFE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Av. Cámara de Comercio </w:t>
            </w:r>
          </w:p>
        </w:tc>
        <w:tc>
          <w:tcPr>
            <w:tcW w:w="984" w:type="pct"/>
            <w:tcBorders>
              <w:top w:val="single" w:sz="4" w:space="0" w:color="auto"/>
              <w:left w:val="single" w:sz="4" w:space="0" w:color="auto"/>
              <w:bottom w:val="single" w:sz="4" w:space="0" w:color="auto"/>
              <w:right w:val="single" w:sz="4" w:space="0" w:color="auto"/>
            </w:tcBorders>
            <w:vAlign w:val="center"/>
            <w:hideMark/>
          </w:tcPr>
          <w:p w14:paraId="7C25258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15 (Residencial Cámara de Comercio Norte)</w:t>
            </w:r>
          </w:p>
        </w:tc>
        <w:tc>
          <w:tcPr>
            <w:tcW w:w="985" w:type="pct"/>
            <w:tcBorders>
              <w:top w:val="single" w:sz="4" w:space="0" w:color="auto"/>
              <w:left w:val="single" w:sz="4" w:space="0" w:color="auto"/>
              <w:bottom w:val="single" w:sz="4" w:space="0" w:color="auto"/>
              <w:right w:val="single" w:sz="4" w:space="0" w:color="auto"/>
            </w:tcBorders>
            <w:vAlign w:val="center"/>
            <w:hideMark/>
          </w:tcPr>
          <w:p w14:paraId="381E438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Av. Correa Racho </w:t>
            </w:r>
          </w:p>
        </w:tc>
        <w:tc>
          <w:tcPr>
            <w:tcW w:w="1364" w:type="pct"/>
            <w:tcBorders>
              <w:top w:val="single" w:sz="4" w:space="0" w:color="auto"/>
              <w:left w:val="single" w:sz="4" w:space="0" w:color="auto"/>
              <w:bottom w:val="single" w:sz="4" w:space="0" w:color="auto"/>
              <w:right w:val="single" w:sz="4" w:space="0" w:color="auto"/>
            </w:tcBorders>
            <w:vAlign w:val="center"/>
            <w:hideMark/>
          </w:tcPr>
          <w:p w14:paraId="7C115999"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40A72E5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4,575.00</w:t>
            </w:r>
          </w:p>
        </w:tc>
      </w:tr>
      <w:tr w:rsidR="008B1AB5" w:rsidRPr="00D801F9" w14:paraId="4536C732"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3D5C354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Campestre</w:t>
            </w:r>
          </w:p>
        </w:tc>
        <w:tc>
          <w:tcPr>
            <w:tcW w:w="984" w:type="pct"/>
            <w:tcBorders>
              <w:top w:val="single" w:sz="4" w:space="0" w:color="auto"/>
              <w:left w:val="single" w:sz="4" w:space="0" w:color="auto"/>
              <w:bottom w:val="single" w:sz="4" w:space="0" w:color="auto"/>
              <w:right w:val="single" w:sz="4" w:space="0" w:color="auto"/>
            </w:tcBorders>
            <w:vAlign w:val="center"/>
            <w:hideMark/>
          </w:tcPr>
          <w:p w14:paraId="1574DDF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del Rogers Hall</w:t>
            </w:r>
          </w:p>
        </w:tc>
        <w:tc>
          <w:tcPr>
            <w:tcW w:w="985" w:type="pct"/>
            <w:tcBorders>
              <w:top w:val="single" w:sz="4" w:space="0" w:color="auto"/>
              <w:left w:val="single" w:sz="4" w:space="0" w:color="auto"/>
              <w:bottom w:val="single" w:sz="4" w:space="0" w:color="auto"/>
              <w:right w:val="single" w:sz="4" w:space="0" w:color="auto"/>
            </w:tcBorders>
            <w:vAlign w:val="center"/>
            <w:hideMark/>
          </w:tcPr>
          <w:p w14:paraId="3F73A87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Prolongación Paseo Montejo </w:t>
            </w:r>
          </w:p>
        </w:tc>
        <w:tc>
          <w:tcPr>
            <w:tcW w:w="1364" w:type="pct"/>
            <w:tcBorders>
              <w:top w:val="single" w:sz="4" w:space="0" w:color="auto"/>
              <w:left w:val="single" w:sz="4" w:space="0" w:color="auto"/>
              <w:bottom w:val="single" w:sz="4" w:space="0" w:color="auto"/>
              <w:right w:val="single" w:sz="4" w:space="0" w:color="auto"/>
            </w:tcBorders>
            <w:vAlign w:val="center"/>
            <w:hideMark/>
          </w:tcPr>
          <w:p w14:paraId="5312BA5E"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1084798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4,575.00</w:t>
            </w:r>
          </w:p>
        </w:tc>
      </w:tr>
      <w:tr w:rsidR="008B1AB5" w:rsidRPr="00D801F9" w14:paraId="7A8375B7"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6184A7D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Carlos Castillo Peraza</w:t>
            </w:r>
          </w:p>
        </w:tc>
        <w:tc>
          <w:tcPr>
            <w:tcW w:w="984" w:type="pct"/>
            <w:tcBorders>
              <w:top w:val="single" w:sz="4" w:space="0" w:color="auto"/>
              <w:left w:val="single" w:sz="4" w:space="0" w:color="auto"/>
              <w:bottom w:val="single" w:sz="4" w:space="0" w:color="auto"/>
              <w:right w:val="single" w:sz="4" w:space="0" w:color="auto"/>
            </w:tcBorders>
            <w:vAlign w:val="center"/>
            <w:hideMark/>
          </w:tcPr>
          <w:p w14:paraId="392906A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42</w:t>
            </w:r>
          </w:p>
        </w:tc>
        <w:tc>
          <w:tcPr>
            <w:tcW w:w="985" w:type="pct"/>
            <w:tcBorders>
              <w:top w:val="single" w:sz="4" w:space="0" w:color="auto"/>
              <w:left w:val="single" w:sz="4" w:space="0" w:color="auto"/>
              <w:bottom w:val="single" w:sz="4" w:space="0" w:color="auto"/>
              <w:right w:val="single" w:sz="4" w:space="0" w:color="auto"/>
            </w:tcBorders>
            <w:vAlign w:val="center"/>
            <w:hideMark/>
          </w:tcPr>
          <w:p w14:paraId="75F0288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60</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9508FC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Francisco de Montejo</w:t>
            </w:r>
          </w:p>
        </w:tc>
        <w:tc>
          <w:tcPr>
            <w:tcW w:w="757" w:type="pct"/>
            <w:tcBorders>
              <w:top w:val="single" w:sz="4" w:space="0" w:color="auto"/>
              <w:left w:val="single" w:sz="4" w:space="0" w:color="auto"/>
              <w:bottom w:val="single" w:sz="4" w:space="0" w:color="auto"/>
              <w:right w:val="single" w:sz="4" w:space="0" w:color="auto"/>
            </w:tcBorders>
            <w:vAlign w:val="center"/>
            <w:hideMark/>
          </w:tcPr>
          <w:p w14:paraId="42A9789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4,125.00</w:t>
            </w:r>
          </w:p>
        </w:tc>
      </w:tr>
      <w:tr w:rsidR="008B1AB5" w:rsidRPr="00D801F9" w14:paraId="4833CF69"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2047F74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Colon</w:t>
            </w:r>
          </w:p>
        </w:tc>
        <w:tc>
          <w:tcPr>
            <w:tcW w:w="984" w:type="pct"/>
            <w:tcBorders>
              <w:top w:val="single" w:sz="4" w:space="0" w:color="auto"/>
              <w:left w:val="single" w:sz="4" w:space="0" w:color="auto"/>
              <w:bottom w:val="single" w:sz="4" w:space="0" w:color="auto"/>
              <w:right w:val="single" w:sz="4" w:space="0" w:color="auto"/>
            </w:tcBorders>
            <w:vAlign w:val="center"/>
            <w:hideMark/>
          </w:tcPr>
          <w:p w14:paraId="03E613C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Paseo Montejo</w:t>
            </w:r>
          </w:p>
        </w:tc>
        <w:tc>
          <w:tcPr>
            <w:tcW w:w="985" w:type="pct"/>
            <w:tcBorders>
              <w:top w:val="single" w:sz="4" w:space="0" w:color="auto"/>
              <w:left w:val="single" w:sz="4" w:space="0" w:color="auto"/>
              <w:bottom w:val="single" w:sz="4" w:space="0" w:color="auto"/>
              <w:right w:val="single" w:sz="4" w:space="0" w:color="auto"/>
            </w:tcBorders>
            <w:vAlign w:val="center"/>
            <w:hideMark/>
          </w:tcPr>
          <w:p w14:paraId="2C91302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60</w:t>
            </w:r>
          </w:p>
        </w:tc>
        <w:tc>
          <w:tcPr>
            <w:tcW w:w="1364" w:type="pct"/>
            <w:tcBorders>
              <w:top w:val="single" w:sz="4" w:space="0" w:color="auto"/>
              <w:left w:val="single" w:sz="4" w:space="0" w:color="auto"/>
              <w:bottom w:val="single" w:sz="4" w:space="0" w:color="auto"/>
              <w:right w:val="single" w:sz="4" w:space="0" w:color="auto"/>
            </w:tcBorders>
            <w:vAlign w:val="center"/>
            <w:hideMark/>
          </w:tcPr>
          <w:p w14:paraId="58F11BDD"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34C6C30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13,735.00</w:t>
            </w:r>
          </w:p>
        </w:tc>
      </w:tr>
      <w:tr w:rsidR="008B1AB5" w:rsidRPr="00D801F9" w14:paraId="15533C43"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06A8C50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Av. Colon</w:t>
            </w:r>
          </w:p>
        </w:tc>
        <w:tc>
          <w:tcPr>
            <w:tcW w:w="984" w:type="pct"/>
            <w:tcBorders>
              <w:top w:val="single" w:sz="4" w:space="0" w:color="auto"/>
              <w:left w:val="single" w:sz="4" w:space="0" w:color="auto"/>
              <w:bottom w:val="single" w:sz="4" w:space="0" w:color="auto"/>
              <w:right w:val="single" w:sz="4" w:space="0" w:color="auto"/>
            </w:tcBorders>
            <w:vAlign w:val="center"/>
            <w:hideMark/>
          </w:tcPr>
          <w:p w14:paraId="139AE41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60</w:t>
            </w:r>
          </w:p>
        </w:tc>
        <w:tc>
          <w:tcPr>
            <w:tcW w:w="985" w:type="pct"/>
            <w:tcBorders>
              <w:top w:val="single" w:sz="4" w:space="0" w:color="auto"/>
              <w:left w:val="single" w:sz="4" w:space="0" w:color="auto"/>
              <w:bottom w:val="single" w:sz="4" w:space="0" w:color="auto"/>
              <w:right w:val="single" w:sz="4" w:space="0" w:color="auto"/>
            </w:tcBorders>
            <w:vAlign w:val="center"/>
            <w:hideMark/>
          </w:tcPr>
          <w:p w14:paraId="382C7A8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Reforma</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D656DC7"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573131E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9,155.00</w:t>
            </w:r>
          </w:p>
        </w:tc>
      </w:tr>
      <w:tr w:rsidR="008B1AB5" w:rsidRPr="00D801F9" w14:paraId="5D93BDF5"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353BA0A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Av. Colon </w:t>
            </w:r>
          </w:p>
        </w:tc>
        <w:tc>
          <w:tcPr>
            <w:tcW w:w="984" w:type="pct"/>
            <w:tcBorders>
              <w:top w:val="single" w:sz="4" w:space="0" w:color="auto"/>
              <w:left w:val="single" w:sz="4" w:space="0" w:color="auto"/>
              <w:bottom w:val="single" w:sz="4" w:space="0" w:color="auto"/>
              <w:right w:val="single" w:sz="4" w:space="0" w:color="auto"/>
            </w:tcBorders>
            <w:vAlign w:val="center"/>
            <w:hideMark/>
          </w:tcPr>
          <w:p w14:paraId="4B8FA12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Reforma</w:t>
            </w:r>
          </w:p>
        </w:tc>
        <w:tc>
          <w:tcPr>
            <w:tcW w:w="985" w:type="pct"/>
            <w:tcBorders>
              <w:top w:val="single" w:sz="4" w:space="0" w:color="auto"/>
              <w:left w:val="single" w:sz="4" w:space="0" w:color="auto"/>
              <w:bottom w:val="single" w:sz="4" w:space="0" w:color="auto"/>
              <w:right w:val="single" w:sz="4" w:space="0" w:color="auto"/>
            </w:tcBorders>
            <w:vAlign w:val="center"/>
            <w:hideMark/>
          </w:tcPr>
          <w:p w14:paraId="6026379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Itzaes</w:t>
            </w:r>
          </w:p>
        </w:tc>
        <w:tc>
          <w:tcPr>
            <w:tcW w:w="1364" w:type="pct"/>
            <w:tcBorders>
              <w:top w:val="single" w:sz="4" w:space="0" w:color="auto"/>
              <w:left w:val="single" w:sz="4" w:space="0" w:color="auto"/>
              <w:bottom w:val="single" w:sz="4" w:space="0" w:color="auto"/>
              <w:right w:val="single" w:sz="4" w:space="0" w:color="auto"/>
            </w:tcBorders>
            <w:vAlign w:val="center"/>
            <w:hideMark/>
          </w:tcPr>
          <w:p w14:paraId="3530C287"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2AA380D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7,325.00</w:t>
            </w:r>
          </w:p>
        </w:tc>
      </w:tr>
      <w:tr w:rsidR="008B1AB5" w:rsidRPr="00D801F9" w14:paraId="20FF5354"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07EB3CC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Correa Racho</w:t>
            </w:r>
          </w:p>
        </w:tc>
        <w:tc>
          <w:tcPr>
            <w:tcW w:w="984" w:type="pct"/>
            <w:tcBorders>
              <w:top w:val="single" w:sz="4" w:space="0" w:color="auto"/>
              <w:left w:val="single" w:sz="4" w:space="0" w:color="auto"/>
              <w:bottom w:val="single" w:sz="4" w:space="0" w:color="auto"/>
              <w:right w:val="single" w:sz="4" w:space="0" w:color="auto"/>
            </w:tcBorders>
            <w:vAlign w:val="center"/>
            <w:hideMark/>
          </w:tcPr>
          <w:p w14:paraId="6687001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Jose Díaz Bolio</w:t>
            </w:r>
          </w:p>
        </w:tc>
        <w:tc>
          <w:tcPr>
            <w:tcW w:w="985" w:type="pct"/>
            <w:tcBorders>
              <w:top w:val="single" w:sz="4" w:space="0" w:color="auto"/>
              <w:left w:val="single" w:sz="4" w:space="0" w:color="auto"/>
              <w:bottom w:val="single" w:sz="4" w:space="0" w:color="auto"/>
              <w:right w:val="single" w:sz="4" w:space="0" w:color="auto"/>
            </w:tcBorders>
            <w:vAlign w:val="center"/>
            <w:hideMark/>
          </w:tcPr>
          <w:p w14:paraId="641B913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13 (Gustavo Díaz Ordaz)</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09E54BB"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25253F6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3,850.00</w:t>
            </w:r>
          </w:p>
        </w:tc>
      </w:tr>
      <w:tr w:rsidR="008B1AB5" w:rsidRPr="00D801F9" w14:paraId="57652B25"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7E2C745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Av. Correa Racho </w:t>
            </w:r>
          </w:p>
        </w:tc>
        <w:tc>
          <w:tcPr>
            <w:tcW w:w="984" w:type="pct"/>
            <w:tcBorders>
              <w:top w:val="single" w:sz="4" w:space="0" w:color="auto"/>
              <w:left w:val="single" w:sz="4" w:space="0" w:color="auto"/>
              <w:bottom w:val="single" w:sz="4" w:space="0" w:color="auto"/>
              <w:right w:val="single" w:sz="4" w:space="0" w:color="auto"/>
            </w:tcBorders>
            <w:vAlign w:val="center"/>
            <w:hideMark/>
          </w:tcPr>
          <w:p w14:paraId="0A78EC2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13 (Gustavo Díaz Ordaz)</w:t>
            </w:r>
          </w:p>
        </w:tc>
        <w:tc>
          <w:tcPr>
            <w:tcW w:w="985" w:type="pct"/>
            <w:tcBorders>
              <w:top w:val="single" w:sz="4" w:space="0" w:color="auto"/>
              <w:left w:val="single" w:sz="4" w:space="0" w:color="auto"/>
              <w:bottom w:val="single" w:sz="4" w:space="0" w:color="auto"/>
              <w:right w:val="single" w:sz="4" w:space="0" w:color="auto"/>
            </w:tcBorders>
            <w:vAlign w:val="center"/>
            <w:hideMark/>
          </w:tcPr>
          <w:p w14:paraId="5C07677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12 (Vista Alegre)</w:t>
            </w:r>
          </w:p>
        </w:tc>
        <w:tc>
          <w:tcPr>
            <w:tcW w:w="1364" w:type="pct"/>
            <w:tcBorders>
              <w:top w:val="single" w:sz="4" w:space="0" w:color="auto"/>
              <w:left w:val="single" w:sz="4" w:space="0" w:color="auto"/>
              <w:bottom w:val="single" w:sz="4" w:space="0" w:color="auto"/>
              <w:right w:val="single" w:sz="4" w:space="0" w:color="auto"/>
            </w:tcBorders>
            <w:vAlign w:val="center"/>
            <w:hideMark/>
          </w:tcPr>
          <w:p w14:paraId="2318D98F"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0B5F059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3,295.00</w:t>
            </w:r>
          </w:p>
        </w:tc>
      </w:tr>
      <w:tr w:rsidR="008B1AB5" w:rsidRPr="00D801F9" w14:paraId="7CA479E3"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5F350F5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Av. Correa Racho </w:t>
            </w:r>
          </w:p>
        </w:tc>
        <w:tc>
          <w:tcPr>
            <w:tcW w:w="984" w:type="pct"/>
            <w:tcBorders>
              <w:top w:val="single" w:sz="4" w:space="0" w:color="auto"/>
              <w:left w:val="single" w:sz="4" w:space="0" w:color="auto"/>
              <w:bottom w:val="single" w:sz="4" w:space="0" w:color="auto"/>
              <w:right w:val="single" w:sz="4" w:space="0" w:color="auto"/>
            </w:tcBorders>
            <w:vAlign w:val="center"/>
            <w:hideMark/>
          </w:tcPr>
          <w:p w14:paraId="119B7CB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12 (Vista Alegre)</w:t>
            </w:r>
          </w:p>
        </w:tc>
        <w:tc>
          <w:tcPr>
            <w:tcW w:w="985" w:type="pct"/>
            <w:tcBorders>
              <w:top w:val="single" w:sz="4" w:space="0" w:color="auto"/>
              <w:left w:val="single" w:sz="4" w:space="0" w:color="auto"/>
              <w:bottom w:val="single" w:sz="4" w:space="0" w:color="auto"/>
              <w:right w:val="single" w:sz="4" w:space="0" w:color="auto"/>
            </w:tcBorders>
            <w:vAlign w:val="center"/>
            <w:hideMark/>
          </w:tcPr>
          <w:p w14:paraId="150B493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Cámara de Comercio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6D04EF03"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7152481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4,575.00</w:t>
            </w:r>
          </w:p>
        </w:tc>
      </w:tr>
      <w:tr w:rsidR="008B1AB5" w:rsidRPr="00D801F9" w14:paraId="05752725"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4CE4EA1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Cronista Deportivo</w:t>
            </w:r>
          </w:p>
        </w:tc>
        <w:tc>
          <w:tcPr>
            <w:tcW w:w="984" w:type="pct"/>
            <w:tcBorders>
              <w:top w:val="single" w:sz="4" w:space="0" w:color="auto"/>
              <w:left w:val="single" w:sz="4" w:space="0" w:color="auto"/>
              <w:bottom w:val="single" w:sz="4" w:space="0" w:color="auto"/>
              <w:right w:val="single" w:sz="4" w:space="0" w:color="auto"/>
            </w:tcBorders>
            <w:vAlign w:val="center"/>
            <w:hideMark/>
          </w:tcPr>
          <w:p w14:paraId="04F501C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31</w:t>
            </w:r>
          </w:p>
        </w:tc>
        <w:tc>
          <w:tcPr>
            <w:tcW w:w="985" w:type="pct"/>
            <w:tcBorders>
              <w:top w:val="single" w:sz="4" w:space="0" w:color="auto"/>
              <w:left w:val="single" w:sz="4" w:space="0" w:color="auto"/>
              <w:bottom w:val="single" w:sz="4" w:space="0" w:color="auto"/>
              <w:right w:val="single" w:sz="4" w:space="0" w:color="auto"/>
            </w:tcBorders>
            <w:vAlign w:val="center"/>
            <w:hideMark/>
          </w:tcPr>
          <w:p w14:paraId="4651A9C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117 diagonal</w:t>
            </w:r>
          </w:p>
        </w:tc>
        <w:tc>
          <w:tcPr>
            <w:tcW w:w="1364" w:type="pct"/>
            <w:tcBorders>
              <w:top w:val="single" w:sz="4" w:space="0" w:color="auto"/>
              <w:left w:val="single" w:sz="4" w:space="0" w:color="auto"/>
              <w:bottom w:val="single" w:sz="4" w:space="0" w:color="auto"/>
              <w:right w:val="single" w:sz="4" w:space="0" w:color="auto"/>
            </w:tcBorders>
            <w:vAlign w:val="center"/>
            <w:hideMark/>
          </w:tcPr>
          <w:p w14:paraId="45E9F3A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Ciudad Caucel</w:t>
            </w:r>
          </w:p>
        </w:tc>
        <w:tc>
          <w:tcPr>
            <w:tcW w:w="757" w:type="pct"/>
            <w:tcBorders>
              <w:top w:val="single" w:sz="4" w:space="0" w:color="auto"/>
              <w:left w:val="single" w:sz="4" w:space="0" w:color="auto"/>
              <w:bottom w:val="single" w:sz="4" w:space="0" w:color="auto"/>
              <w:right w:val="single" w:sz="4" w:space="0" w:color="auto"/>
            </w:tcBorders>
            <w:vAlign w:val="center"/>
            <w:hideMark/>
          </w:tcPr>
          <w:p w14:paraId="3B3543C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2,655.00</w:t>
            </w:r>
          </w:p>
        </w:tc>
      </w:tr>
      <w:tr w:rsidR="008B1AB5" w:rsidRPr="00D801F9" w14:paraId="3CDF8148"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7A6B7CB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Cupules</w:t>
            </w:r>
          </w:p>
        </w:tc>
        <w:tc>
          <w:tcPr>
            <w:tcW w:w="984" w:type="pct"/>
            <w:tcBorders>
              <w:top w:val="single" w:sz="4" w:space="0" w:color="auto"/>
              <w:left w:val="single" w:sz="4" w:space="0" w:color="auto"/>
              <w:bottom w:val="single" w:sz="4" w:space="0" w:color="auto"/>
              <w:right w:val="single" w:sz="4" w:space="0" w:color="auto"/>
            </w:tcBorders>
            <w:vAlign w:val="center"/>
            <w:hideMark/>
          </w:tcPr>
          <w:p w14:paraId="089CAD9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Paseo Montejo</w:t>
            </w:r>
          </w:p>
        </w:tc>
        <w:tc>
          <w:tcPr>
            <w:tcW w:w="985" w:type="pct"/>
            <w:tcBorders>
              <w:top w:val="single" w:sz="4" w:space="0" w:color="auto"/>
              <w:left w:val="single" w:sz="4" w:space="0" w:color="auto"/>
              <w:bottom w:val="single" w:sz="4" w:space="0" w:color="auto"/>
              <w:right w:val="single" w:sz="4" w:space="0" w:color="auto"/>
            </w:tcBorders>
            <w:vAlign w:val="center"/>
            <w:hideMark/>
          </w:tcPr>
          <w:p w14:paraId="7DBC080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60</w:t>
            </w:r>
          </w:p>
        </w:tc>
        <w:tc>
          <w:tcPr>
            <w:tcW w:w="1364" w:type="pct"/>
            <w:tcBorders>
              <w:top w:val="single" w:sz="4" w:space="0" w:color="auto"/>
              <w:left w:val="single" w:sz="4" w:space="0" w:color="auto"/>
              <w:bottom w:val="single" w:sz="4" w:space="0" w:color="auto"/>
              <w:right w:val="single" w:sz="4" w:space="0" w:color="auto"/>
            </w:tcBorders>
            <w:vAlign w:val="center"/>
            <w:hideMark/>
          </w:tcPr>
          <w:p w14:paraId="318C67F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De Monumento Justo Sierra a Hotel Fiesta Americana</w:t>
            </w:r>
          </w:p>
        </w:tc>
        <w:tc>
          <w:tcPr>
            <w:tcW w:w="757" w:type="pct"/>
            <w:tcBorders>
              <w:top w:val="single" w:sz="4" w:space="0" w:color="auto"/>
              <w:left w:val="single" w:sz="4" w:space="0" w:color="auto"/>
              <w:bottom w:val="single" w:sz="4" w:space="0" w:color="auto"/>
              <w:right w:val="single" w:sz="4" w:space="0" w:color="auto"/>
            </w:tcBorders>
            <w:vAlign w:val="center"/>
            <w:hideMark/>
          </w:tcPr>
          <w:p w14:paraId="727CE80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7,325.00</w:t>
            </w:r>
          </w:p>
        </w:tc>
      </w:tr>
      <w:tr w:rsidR="008B1AB5" w:rsidRPr="00D801F9" w14:paraId="7C8AB03C"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656F8E7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Cupules</w:t>
            </w:r>
          </w:p>
        </w:tc>
        <w:tc>
          <w:tcPr>
            <w:tcW w:w="984" w:type="pct"/>
            <w:tcBorders>
              <w:top w:val="single" w:sz="4" w:space="0" w:color="auto"/>
              <w:left w:val="single" w:sz="4" w:space="0" w:color="auto"/>
              <w:bottom w:val="single" w:sz="4" w:space="0" w:color="auto"/>
              <w:right w:val="single" w:sz="4" w:space="0" w:color="auto"/>
            </w:tcBorders>
            <w:vAlign w:val="center"/>
            <w:hideMark/>
          </w:tcPr>
          <w:p w14:paraId="03B9F10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60</w:t>
            </w:r>
          </w:p>
        </w:tc>
        <w:tc>
          <w:tcPr>
            <w:tcW w:w="985" w:type="pct"/>
            <w:tcBorders>
              <w:top w:val="single" w:sz="4" w:space="0" w:color="auto"/>
              <w:left w:val="single" w:sz="4" w:space="0" w:color="auto"/>
              <w:bottom w:val="single" w:sz="4" w:space="0" w:color="auto"/>
              <w:right w:val="single" w:sz="4" w:space="0" w:color="auto"/>
            </w:tcBorders>
            <w:vAlign w:val="center"/>
            <w:hideMark/>
          </w:tcPr>
          <w:p w14:paraId="0F608C6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Reforma</w:t>
            </w:r>
          </w:p>
        </w:tc>
        <w:tc>
          <w:tcPr>
            <w:tcW w:w="1364" w:type="pct"/>
            <w:tcBorders>
              <w:top w:val="single" w:sz="4" w:space="0" w:color="auto"/>
              <w:left w:val="single" w:sz="4" w:space="0" w:color="auto"/>
              <w:bottom w:val="single" w:sz="4" w:space="0" w:color="auto"/>
              <w:right w:val="single" w:sz="4" w:space="0" w:color="auto"/>
            </w:tcBorders>
            <w:vAlign w:val="center"/>
            <w:hideMark/>
          </w:tcPr>
          <w:p w14:paraId="05F75D1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De Hotel Fiesta Americana a Av. Reforma</w:t>
            </w:r>
          </w:p>
        </w:tc>
        <w:tc>
          <w:tcPr>
            <w:tcW w:w="757" w:type="pct"/>
            <w:tcBorders>
              <w:top w:val="single" w:sz="4" w:space="0" w:color="auto"/>
              <w:left w:val="single" w:sz="4" w:space="0" w:color="auto"/>
              <w:bottom w:val="single" w:sz="4" w:space="0" w:color="auto"/>
              <w:right w:val="single" w:sz="4" w:space="0" w:color="auto"/>
            </w:tcBorders>
            <w:vAlign w:val="center"/>
            <w:hideMark/>
          </w:tcPr>
          <w:p w14:paraId="7DBAA64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7,325.00</w:t>
            </w:r>
          </w:p>
        </w:tc>
      </w:tr>
      <w:tr w:rsidR="008B1AB5" w:rsidRPr="00D801F9" w14:paraId="28ED4FB3"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6F97ED1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Cupules</w:t>
            </w:r>
          </w:p>
        </w:tc>
        <w:tc>
          <w:tcPr>
            <w:tcW w:w="984" w:type="pct"/>
            <w:tcBorders>
              <w:top w:val="single" w:sz="4" w:space="0" w:color="auto"/>
              <w:left w:val="single" w:sz="4" w:space="0" w:color="auto"/>
              <w:bottom w:val="single" w:sz="4" w:space="0" w:color="auto"/>
              <w:right w:val="single" w:sz="4" w:space="0" w:color="auto"/>
            </w:tcBorders>
            <w:vAlign w:val="center"/>
            <w:hideMark/>
          </w:tcPr>
          <w:p w14:paraId="326FC94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Reforma</w:t>
            </w:r>
          </w:p>
        </w:tc>
        <w:tc>
          <w:tcPr>
            <w:tcW w:w="985" w:type="pct"/>
            <w:tcBorders>
              <w:top w:val="single" w:sz="4" w:space="0" w:color="auto"/>
              <w:left w:val="single" w:sz="4" w:space="0" w:color="auto"/>
              <w:bottom w:val="single" w:sz="4" w:space="0" w:color="auto"/>
              <w:right w:val="single" w:sz="4" w:space="0" w:color="auto"/>
            </w:tcBorders>
            <w:vAlign w:val="center"/>
            <w:hideMark/>
          </w:tcPr>
          <w:p w14:paraId="058A542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Circuito Colonias </w:t>
            </w:r>
          </w:p>
        </w:tc>
        <w:tc>
          <w:tcPr>
            <w:tcW w:w="1364" w:type="pct"/>
            <w:tcBorders>
              <w:top w:val="single" w:sz="4" w:space="0" w:color="auto"/>
              <w:left w:val="single" w:sz="4" w:space="0" w:color="auto"/>
              <w:bottom w:val="single" w:sz="4" w:space="0" w:color="auto"/>
              <w:right w:val="single" w:sz="4" w:space="0" w:color="auto"/>
            </w:tcBorders>
            <w:vAlign w:val="center"/>
            <w:hideMark/>
          </w:tcPr>
          <w:p w14:paraId="26CA68EE"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3E283E5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3,205.00</w:t>
            </w:r>
          </w:p>
        </w:tc>
      </w:tr>
      <w:tr w:rsidR="008B1AB5" w:rsidRPr="00D801F9" w14:paraId="54E68F06"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33175EA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del Deportista</w:t>
            </w:r>
          </w:p>
        </w:tc>
        <w:tc>
          <w:tcPr>
            <w:tcW w:w="984" w:type="pct"/>
            <w:tcBorders>
              <w:top w:val="single" w:sz="4" w:space="0" w:color="auto"/>
              <w:left w:val="single" w:sz="4" w:space="0" w:color="auto"/>
              <w:bottom w:val="single" w:sz="4" w:space="0" w:color="auto"/>
              <w:right w:val="single" w:sz="4" w:space="0" w:color="auto"/>
            </w:tcBorders>
            <w:vAlign w:val="center"/>
            <w:hideMark/>
          </w:tcPr>
          <w:p w14:paraId="22979B6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Paseo Montejo</w:t>
            </w:r>
          </w:p>
        </w:tc>
        <w:tc>
          <w:tcPr>
            <w:tcW w:w="985" w:type="pct"/>
            <w:tcBorders>
              <w:top w:val="single" w:sz="4" w:space="0" w:color="auto"/>
              <w:left w:val="single" w:sz="4" w:space="0" w:color="auto"/>
              <w:bottom w:val="single" w:sz="4" w:space="0" w:color="auto"/>
              <w:right w:val="single" w:sz="4" w:space="0" w:color="auto"/>
            </w:tcBorders>
            <w:vAlign w:val="center"/>
            <w:hideMark/>
          </w:tcPr>
          <w:p w14:paraId="2D3119E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60</w:t>
            </w:r>
          </w:p>
        </w:tc>
        <w:tc>
          <w:tcPr>
            <w:tcW w:w="1364" w:type="pct"/>
            <w:tcBorders>
              <w:top w:val="single" w:sz="4" w:space="0" w:color="auto"/>
              <w:left w:val="single" w:sz="4" w:space="0" w:color="auto"/>
              <w:bottom w:val="single" w:sz="4" w:space="0" w:color="auto"/>
              <w:right w:val="single" w:sz="4" w:space="0" w:color="auto"/>
            </w:tcBorders>
            <w:vAlign w:val="center"/>
            <w:hideMark/>
          </w:tcPr>
          <w:p w14:paraId="4FBC87B1"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0EAE6F0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5,495.00</w:t>
            </w:r>
          </w:p>
        </w:tc>
      </w:tr>
      <w:tr w:rsidR="008B1AB5" w:rsidRPr="00D801F9" w14:paraId="7683F319"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2C09C27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Felipe Carrillo Puerto</w:t>
            </w:r>
          </w:p>
        </w:tc>
        <w:tc>
          <w:tcPr>
            <w:tcW w:w="984" w:type="pct"/>
            <w:tcBorders>
              <w:top w:val="single" w:sz="4" w:space="0" w:color="auto"/>
              <w:left w:val="single" w:sz="4" w:space="0" w:color="auto"/>
              <w:bottom w:val="single" w:sz="4" w:space="0" w:color="auto"/>
              <w:right w:val="single" w:sz="4" w:space="0" w:color="auto"/>
            </w:tcBorders>
            <w:vAlign w:val="center"/>
            <w:hideMark/>
          </w:tcPr>
          <w:p w14:paraId="0D75BDD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Av. Alemán </w:t>
            </w:r>
          </w:p>
        </w:tc>
        <w:tc>
          <w:tcPr>
            <w:tcW w:w="985" w:type="pct"/>
            <w:tcBorders>
              <w:top w:val="single" w:sz="4" w:space="0" w:color="auto"/>
              <w:left w:val="single" w:sz="4" w:space="0" w:color="auto"/>
              <w:bottom w:val="single" w:sz="4" w:space="0" w:color="auto"/>
              <w:right w:val="single" w:sz="4" w:space="0" w:color="auto"/>
            </w:tcBorders>
            <w:vAlign w:val="center"/>
            <w:hideMark/>
          </w:tcPr>
          <w:p w14:paraId="7901024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Circuito Colonias</w:t>
            </w:r>
          </w:p>
        </w:tc>
        <w:tc>
          <w:tcPr>
            <w:tcW w:w="1364" w:type="pct"/>
            <w:tcBorders>
              <w:top w:val="single" w:sz="4" w:space="0" w:color="auto"/>
              <w:left w:val="single" w:sz="4" w:space="0" w:color="auto"/>
              <w:bottom w:val="single" w:sz="4" w:space="0" w:color="auto"/>
              <w:right w:val="single" w:sz="4" w:space="0" w:color="auto"/>
            </w:tcBorders>
            <w:vAlign w:val="center"/>
            <w:hideMark/>
          </w:tcPr>
          <w:p w14:paraId="36C12C7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De Av. Alemán a Circuito Colonias</w:t>
            </w:r>
          </w:p>
        </w:tc>
        <w:tc>
          <w:tcPr>
            <w:tcW w:w="757" w:type="pct"/>
            <w:tcBorders>
              <w:top w:val="single" w:sz="4" w:space="0" w:color="auto"/>
              <w:left w:val="single" w:sz="4" w:space="0" w:color="auto"/>
              <w:bottom w:val="single" w:sz="4" w:space="0" w:color="auto"/>
              <w:right w:val="single" w:sz="4" w:space="0" w:color="auto"/>
            </w:tcBorders>
            <w:vAlign w:val="center"/>
            <w:hideMark/>
          </w:tcPr>
          <w:p w14:paraId="2BD3C6F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2,745.00</w:t>
            </w:r>
          </w:p>
        </w:tc>
      </w:tr>
      <w:tr w:rsidR="008B1AB5" w:rsidRPr="00D801F9" w14:paraId="487FE2A5"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3F12075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Felipe Carrillo Puerto</w:t>
            </w:r>
          </w:p>
        </w:tc>
        <w:tc>
          <w:tcPr>
            <w:tcW w:w="984" w:type="pct"/>
            <w:tcBorders>
              <w:top w:val="single" w:sz="4" w:space="0" w:color="auto"/>
              <w:left w:val="single" w:sz="4" w:space="0" w:color="auto"/>
              <w:bottom w:val="single" w:sz="4" w:space="0" w:color="auto"/>
              <w:right w:val="single" w:sz="4" w:space="0" w:color="auto"/>
            </w:tcBorders>
            <w:vAlign w:val="center"/>
            <w:hideMark/>
          </w:tcPr>
          <w:p w14:paraId="31B02E7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Circuito Colonias </w:t>
            </w:r>
          </w:p>
        </w:tc>
        <w:tc>
          <w:tcPr>
            <w:tcW w:w="985" w:type="pct"/>
            <w:tcBorders>
              <w:top w:val="single" w:sz="4" w:space="0" w:color="auto"/>
              <w:left w:val="single" w:sz="4" w:space="0" w:color="auto"/>
              <w:bottom w:val="single" w:sz="4" w:space="0" w:color="auto"/>
              <w:right w:val="single" w:sz="4" w:space="0" w:color="auto"/>
            </w:tcBorders>
            <w:vAlign w:val="center"/>
            <w:hideMark/>
          </w:tcPr>
          <w:p w14:paraId="4EF30B8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Jose Díaz Bolio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5D0E2FC1"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044AE6A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3,205.00</w:t>
            </w:r>
          </w:p>
        </w:tc>
      </w:tr>
      <w:tr w:rsidR="008B1AB5" w:rsidRPr="00D801F9" w14:paraId="09FD8ACC"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6D26BA7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Fidel Velázquez</w:t>
            </w:r>
          </w:p>
        </w:tc>
        <w:tc>
          <w:tcPr>
            <w:tcW w:w="984" w:type="pct"/>
            <w:tcBorders>
              <w:top w:val="single" w:sz="4" w:space="0" w:color="auto"/>
              <w:left w:val="single" w:sz="4" w:space="0" w:color="auto"/>
              <w:bottom w:val="single" w:sz="4" w:space="0" w:color="auto"/>
              <w:right w:val="single" w:sz="4" w:space="0" w:color="auto"/>
            </w:tcBorders>
            <w:vAlign w:val="center"/>
            <w:hideMark/>
          </w:tcPr>
          <w:p w14:paraId="01CB6D7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Circuito Colonias </w:t>
            </w:r>
          </w:p>
        </w:tc>
        <w:tc>
          <w:tcPr>
            <w:tcW w:w="985" w:type="pct"/>
            <w:tcBorders>
              <w:top w:val="single" w:sz="4" w:space="0" w:color="auto"/>
              <w:left w:val="single" w:sz="4" w:space="0" w:color="auto"/>
              <w:bottom w:val="single" w:sz="4" w:space="0" w:color="auto"/>
              <w:right w:val="single" w:sz="4" w:space="0" w:color="auto"/>
            </w:tcBorders>
            <w:vAlign w:val="center"/>
            <w:hideMark/>
          </w:tcPr>
          <w:p w14:paraId="74338E8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50 (Pacabtún)</w:t>
            </w:r>
          </w:p>
        </w:tc>
        <w:tc>
          <w:tcPr>
            <w:tcW w:w="1364" w:type="pct"/>
            <w:tcBorders>
              <w:top w:val="single" w:sz="4" w:space="0" w:color="auto"/>
              <w:left w:val="single" w:sz="4" w:space="0" w:color="auto"/>
              <w:bottom w:val="single" w:sz="4" w:space="0" w:color="auto"/>
              <w:right w:val="single" w:sz="4" w:space="0" w:color="auto"/>
            </w:tcBorders>
            <w:vAlign w:val="center"/>
            <w:hideMark/>
          </w:tcPr>
          <w:p w14:paraId="78EEB2A5"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7848554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2,745.00</w:t>
            </w:r>
          </w:p>
        </w:tc>
      </w:tr>
      <w:tr w:rsidR="008B1AB5" w:rsidRPr="00D801F9" w14:paraId="43A313BA"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5EC2788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Fidel Velázquez</w:t>
            </w:r>
          </w:p>
        </w:tc>
        <w:tc>
          <w:tcPr>
            <w:tcW w:w="984" w:type="pct"/>
            <w:tcBorders>
              <w:top w:val="single" w:sz="4" w:space="0" w:color="auto"/>
              <w:left w:val="single" w:sz="4" w:space="0" w:color="auto"/>
              <w:bottom w:val="single" w:sz="4" w:space="0" w:color="auto"/>
              <w:right w:val="single" w:sz="4" w:space="0" w:color="auto"/>
            </w:tcBorders>
            <w:vAlign w:val="center"/>
            <w:hideMark/>
          </w:tcPr>
          <w:p w14:paraId="659659E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50 (Pacabtún)</w:t>
            </w:r>
          </w:p>
        </w:tc>
        <w:tc>
          <w:tcPr>
            <w:tcW w:w="985" w:type="pct"/>
            <w:tcBorders>
              <w:top w:val="single" w:sz="4" w:space="0" w:color="auto"/>
              <w:left w:val="single" w:sz="4" w:space="0" w:color="auto"/>
              <w:bottom w:val="single" w:sz="4" w:space="0" w:color="auto"/>
              <w:right w:val="single" w:sz="4" w:space="0" w:color="auto"/>
            </w:tcBorders>
            <w:vAlign w:val="center"/>
            <w:hideMark/>
          </w:tcPr>
          <w:p w14:paraId="54051AF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Periférico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62E73F5A"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5C765B8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2,470.00</w:t>
            </w:r>
          </w:p>
        </w:tc>
      </w:tr>
      <w:tr w:rsidR="008B1AB5" w:rsidRPr="00D801F9" w14:paraId="3EB0D7BC"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6238A8C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Jacinto Canek</w:t>
            </w:r>
          </w:p>
        </w:tc>
        <w:tc>
          <w:tcPr>
            <w:tcW w:w="984" w:type="pct"/>
            <w:tcBorders>
              <w:top w:val="single" w:sz="4" w:space="0" w:color="auto"/>
              <w:left w:val="single" w:sz="4" w:space="0" w:color="auto"/>
              <w:bottom w:val="single" w:sz="4" w:space="0" w:color="auto"/>
              <w:right w:val="single" w:sz="4" w:space="0" w:color="auto"/>
            </w:tcBorders>
            <w:vAlign w:val="center"/>
            <w:hideMark/>
          </w:tcPr>
          <w:p w14:paraId="32B09F5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Itzaes</w:t>
            </w:r>
          </w:p>
        </w:tc>
        <w:tc>
          <w:tcPr>
            <w:tcW w:w="985" w:type="pct"/>
            <w:tcBorders>
              <w:top w:val="single" w:sz="4" w:space="0" w:color="auto"/>
              <w:left w:val="single" w:sz="4" w:space="0" w:color="auto"/>
              <w:bottom w:val="single" w:sz="4" w:space="0" w:color="auto"/>
              <w:right w:val="single" w:sz="4" w:space="0" w:color="auto"/>
            </w:tcBorders>
            <w:vAlign w:val="center"/>
            <w:hideMark/>
          </w:tcPr>
          <w:p w14:paraId="3CDD581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Circuito Colonias </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2887C5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De Hospital Juárez a Circuito Colonias</w:t>
            </w:r>
          </w:p>
        </w:tc>
        <w:tc>
          <w:tcPr>
            <w:tcW w:w="757" w:type="pct"/>
            <w:tcBorders>
              <w:top w:val="single" w:sz="4" w:space="0" w:color="auto"/>
              <w:left w:val="single" w:sz="4" w:space="0" w:color="auto"/>
              <w:bottom w:val="single" w:sz="4" w:space="0" w:color="auto"/>
              <w:right w:val="single" w:sz="4" w:space="0" w:color="auto"/>
            </w:tcBorders>
            <w:vAlign w:val="center"/>
            <w:hideMark/>
          </w:tcPr>
          <w:p w14:paraId="1917BCC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2,470.00</w:t>
            </w:r>
          </w:p>
        </w:tc>
      </w:tr>
      <w:tr w:rsidR="008B1AB5" w:rsidRPr="00D801F9" w14:paraId="5B7CD10F"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215113C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Jacinto Canek</w:t>
            </w:r>
          </w:p>
        </w:tc>
        <w:tc>
          <w:tcPr>
            <w:tcW w:w="984" w:type="pct"/>
            <w:tcBorders>
              <w:top w:val="single" w:sz="4" w:space="0" w:color="auto"/>
              <w:left w:val="single" w:sz="4" w:space="0" w:color="auto"/>
              <w:bottom w:val="single" w:sz="4" w:space="0" w:color="auto"/>
              <w:right w:val="single" w:sz="4" w:space="0" w:color="auto"/>
            </w:tcBorders>
            <w:vAlign w:val="center"/>
            <w:hideMark/>
          </w:tcPr>
          <w:p w14:paraId="3E71646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Circuito Colonias </w:t>
            </w:r>
          </w:p>
        </w:tc>
        <w:tc>
          <w:tcPr>
            <w:tcW w:w="985" w:type="pct"/>
            <w:tcBorders>
              <w:top w:val="single" w:sz="4" w:space="0" w:color="auto"/>
              <w:left w:val="single" w:sz="4" w:space="0" w:color="auto"/>
              <w:bottom w:val="single" w:sz="4" w:space="0" w:color="auto"/>
              <w:right w:val="single" w:sz="4" w:space="0" w:color="auto"/>
            </w:tcBorders>
            <w:vAlign w:val="center"/>
            <w:hideMark/>
          </w:tcPr>
          <w:p w14:paraId="1F25C7D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Periférico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076F753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De Circuito Colonias a Periférico</w:t>
            </w:r>
          </w:p>
        </w:tc>
        <w:tc>
          <w:tcPr>
            <w:tcW w:w="757" w:type="pct"/>
            <w:tcBorders>
              <w:top w:val="single" w:sz="4" w:space="0" w:color="auto"/>
              <w:left w:val="single" w:sz="4" w:space="0" w:color="auto"/>
              <w:bottom w:val="single" w:sz="4" w:space="0" w:color="auto"/>
              <w:right w:val="single" w:sz="4" w:space="0" w:color="auto"/>
            </w:tcBorders>
            <w:vAlign w:val="center"/>
            <w:hideMark/>
          </w:tcPr>
          <w:p w14:paraId="59EFB19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2,470.00</w:t>
            </w:r>
          </w:p>
        </w:tc>
      </w:tr>
      <w:tr w:rsidR="008B1AB5" w:rsidRPr="00D801F9" w14:paraId="2DDEFBF0"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5E6D192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Del Rogers Hall</w:t>
            </w:r>
          </w:p>
        </w:tc>
        <w:tc>
          <w:tcPr>
            <w:tcW w:w="984" w:type="pct"/>
            <w:tcBorders>
              <w:top w:val="single" w:sz="4" w:space="0" w:color="auto"/>
              <w:left w:val="single" w:sz="4" w:space="0" w:color="auto"/>
              <w:bottom w:val="single" w:sz="4" w:space="0" w:color="auto"/>
              <w:right w:val="single" w:sz="4" w:space="0" w:color="auto"/>
            </w:tcBorders>
            <w:vAlign w:val="center"/>
            <w:hideMark/>
          </w:tcPr>
          <w:p w14:paraId="1A6B75F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Tecnológico</w:t>
            </w:r>
          </w:p>
        </w:tc>
        <w:tc>
          <w:tcPr>
            <w:tcW w:w="985" w:type="pct"/>
            <w:tcBorders>
              <w:top w:val="single" w:sz="4" w:space="0" w:color="auto"/>
              <w:left w:val="single" w:sz="4" w:space="0" w:color="auto"/>
              <w:bottom w:val="single" w:sz="4" w:space="0" w:color="auto"/>
              <w:right w:val="single" w:sz="4" w:space="0" w:color="auto"/>
            </w:tcBorders>
            <w:vAlign w:val="center"/>
            <w:hideMark/>
          </w:tcPr>
          <w:p w14:paraId="27995B6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Prolongación Paseo Montejo </w:t>
            </w:r>
          </w:p>
        </w:tc>
        <w:tc>
          <w:tcPr>
            <w:tcW w:w="1364" w:type="pct"/>
            <w:tcBorders>
              <w:top w:val="single" w:sz="4" w:space="0" w:color="auto"/>
              <w:left w:val="single" w:sz="4" w:space="0" w:color="auto"/>
              <w:bottom w:val="single" w:sz="4" w:space="0" w:color="auto"/>
              <w:right w:val="single" w:sz="4" w:space="0" w:color="auto"/>
            </w:tcBorders>
            <w:vAlign w:val="center"/>
            <w:hideMark/>
          </w:tcPr>
          <w:p w14:paraId="41551E25"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7972381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5,495.00</w:t>
            </w:r>
          </w:p>
        </w:tc>
      </w:tr>
      <w:tr w:rsidR="008B1AB5" w:rsidRPr="00D801F9" w14:paraId="42AB2BD0"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5E73EC8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José Díaz Bolio</w:t>
            </w:r>
          </w:p>
        </w:tc>
        <w:tc>
          <w:tcPr>
            <w:tcW w:w="984" w:type="pct"/>
            <w:tcBorders>
              <w:top w:val="single" w:sz="4" w:space="0" w:color="auto"/>
              <w:left w:val="single" w:sz="4" w:space="0" w:color="auto"/>
              <w:bottom w:val="single" w:sz="4" w:space="0" w:color="auto"/>
              <w:right w:val="single" w:sz="4" w:space="0" w:color="auto"/>
            </w:tcBorders>
            <w:vAlign w:val="center"/>
            <w:hideMark/>
          </w:tcPr>
          <w:p w14:paraId="20467FD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Prolongación Paseo Montejo </w:t>
            </w:r>
          </w:p>
        </w:tc>
        <w:tc>
          <w:tcPr>
            <w:tcW w:w="985" w:type="pct"/>
            <w:tcBorders>
              <w:top w:val="single" w:sz="4" w:space="0" w:color="auto"/>
              <w:left w:val="single" w:sz="4" w:space="0" w:color="auto"/>
              <w:bottom w:val="single" w:sz="4" w:space="0" w:color="auto"/>
              <w:right w:val="single" w:sz="4" w:space="0" w:color="auto"/>
            </w:tcBorders>
            <w:vAlign w:val="center"/>
            <w:hideMark/>
          </w:tcPr>
          <w:p w14:paraId="4BA331C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8 (México)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4EBA3F0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México</w:t>
            </w:r>
          </w:p>
        </w:tc>
        <w:tc>
          <w:tcPr>
            <w:tcW w:w="757" w:type="pct"/>
            <w:tcBorders>
              <w:top w:val="single" w:sz="4" w:space="0" w:color="auto"/>
              <w:left w:val="single" w:sz="4" w:space="0" w:color="auto"/>
              <w:bottom w:val="single" w:sz="4" w:space="0" w:color="auto"/>
              <w:right w:val="single" w:sz="4" w:space="0" w:color="auto"/>
            </w:tcBorders>
            <w:vAlign w:val="center"/>
            <w:hideMark/>
          </w:tcPr>
          <w:p w14:paraId="5A10697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5,495.00</w:t>
            </w:r>
          </w:p>
        </w:tc>
      </w:tr>
      <w:tr w:rsidR="008B1AB5" w:rsidRPr="00D801F9" w14:paraId="001552E0"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3BBC90C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José Díaz Bolio</w:t>
            </w:r>
          </w:p>
        </w:tc>
        <w:tc>
          <w:tcPr>
            <w:tcW w:w="984" w:type="pct"/>
            <w:tcBorders>
              <w:top w:val="single" w:sz="4" w:space="0" w:color="auto"/>
              <w:left w:val="single" w:sz="4" w:space="0" w:color="auto"/>
              <w:bottom w:val="single" w:sz="4" w:space="0" w:color="auto"/>
              <w:right w:val="single" w:sz="4" w:space="0" w:color="auto"/>
            </w:tcBorders>
            <w:vAlign w:val="center"/>
            <w:hideMark/>
          </w:tcPr>
          <w:p w14:paraId="4C0AB6F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22</w:t>
            </w:r>
          </w:p>
        </w:tc>
        <w:tc>
          <w:tcPr>
            <w:tcW w:w="985" w:type="pct"/>
            <w:tcBorders>
              <w:top w:val="single" w:sz="4" w:space="0" w:color="auto"/>
              <w:left w:val="single" w:sz="4" w:space="0" w:color="auto"/>
              <w:bottom w:val="single" w:sz="4" w:space="0" w:color="auto"/>
              <w:right w:val="single" w:sz="4" w:space="0" w:color="auto"/>
            </w:tcBorders>
            <w:vAlign w:val="center"/>
            <w:hideMark/>
          </w:tcPr>
          <w:p w14:paraId="521A4D6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8</w:t>
            </w:r>
          </w:p>
        </w:tc>
        <w:tc>
          <w:tcPr>
            <w:tcW w:w="1364" w:type="pct"/>
            <w:tcBorders>
              <w:top w:val="single" w:sz="4" w:space="0" w:color="auto"/>
              <w:left w:val="single" w:sz="4" w:space="0" w:color="auto"/>
              <w:bottom w:val="single" w:sz="4" w:space="0" w:color="auto"/>
              <w:right w:val="single" w:sz="4" w:space="0" w:color="auto"/>
            </w:tcBorders>
            <w:vAlign w:val="center"/>
            <w:hideMark/>
          </w:tcPr>
          <w:p w14:paraId="5617D47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México Oriente</w:t>
            </w:r>
          </w:p>
        </w:tc>
        <w:tc>
          <w:tcPr>
            <w:tcW w:w="757" w:type="pct"/>
            <w:tcBorders>
              <w:top w:val="single" w:sz="4" w:space="0" w:color="auto"/>
              <w:left w:val="single" w:sz="4" w:space="0" w:color="auto"/>
              <w:bottom w:val="single" w:sz="4" w:space="0" w:color="auto"/>
              <w:right w:val="single" w:sz="4" w:space="0" w:color="auto"/>
            </w:tcBorders>
            <w:vAlign w:val="center"/>
            <w:hideMark/>
          </w:tcPr>
          <w:p w14:paraId="6B3F8D1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4,575.00</w:t>
            </w:r>
          </w:p>
        </w:tc>
      </w:tr>
      <w:tr w:rsidR="008B1AB5" w:rsidRPr="00D801F9" w14:paraId="7EC81717"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4D191DD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José Díaz Bolio</w:t>
            </w:r>
          </w:p>
        </w:tc>
        <w:tc>
          <w:tcPr>
            <w:tcW w:w="984" w:type="pct"/>
            <w:tcBorders>
              <w:top w:val="single" w:sz="4" w:space="0" w:color="auto"/>
              <w:left w:val="single" w:sz="4" w:space="0" w:color="auto"/>
              <w:bottom w:val="single" w:sz="4" w:space="0" w:color="auto"/>
              <w:right w:val="single" w:sz="4" w:space="0" w:color="auto"/>
            </w:tcBorders>
            <w:vAlign w:val="center"/>
            <w:hideMark/>
          </w:tcPr>
          <w:p w14:paraId="579A790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10 (Gustavo Díaz Ordaz)</w:t>
            </w:r>
          </w:p>
        </w:tc>
        <w:tc>
          <w:tcPr>
            <w:tcW w:w="985" w:type="pct"/>
            <w:tcBorders>
              <w:top w:val="single" w:sz="4" w:space="0" w:color="auto"/>
              <w:left w:val="single" w:sz="4" w:space="0" w:color="auto"/>
              <w:bottom w:val="single" w:sz="4" w:space="0" w:color="auto"/>
              <w:right w:val="single" w:sz="4" w:space="0" w:color="auto"/>
            </w:tcBorders>
            <w:vAlign w:val="center"/>
            <w:hideMark/>
          </w:tcPr>
          <w:p w14:paraId="5C20EFC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Correa Racho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769CA6D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Gustavo Diaz Ordaz</w:t>
            </w:r>
          </w:p>
        </w:tc>
        <w:tc>
          <w:tcPr>
            <w:tcW w:w="757" w:type="pct"/>
            <w:tcBorders>
              <w:top w:val="single" w:sz="4" w:space="0" w:color="auto"/>
              <w:left w:val="single" w:sz="4" w:space="0" w:color="auto"/>
              <w:bottom w:val="single" w:sz="4" w:space="0" w:color="auto"/>
              <w:right w:val="single" w:sz="4" w:space="0" w:color="auto"/>
            </w:tcBorders>
            <w:vAlign w:val="center"/>
            <w:hideMark/>
          </w:tcPr>
          <w:p w14:paraId="72BAAE9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4,575.00</w:t>
            </w:r>
          </w:p>
        </w:tc>
      </w:tr>
      <w:tr w:rsidR="008B1AB5" w:rsidRPr="00D801F9" w14:paraId="74534744"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5D2AB78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José Díaz Bolio</w:t>
            </w:r>
          </w:p>
        </w:tc>
        <w:tc>
          <w:tcPr>
            <w:tcW w:w="984" w:type="pct"/>
            <w:tcBorders>
              <w:top w:val="single" w:sz="4" w:space="0" w:color="auto"/>
              <w:left w:val="single" w:sz="4" w:space="0" w:color="auto"/>
              <w:bottom w:val="single" w:sz="4" w:space="0" w:color="auto"/>
              <w:right w:val="single" w:sz="4" w:space="0" w:color="auto"/>
            </w:tcBorders>
            <w:vAlign w:val="center"/>
            <w:hideMark/>
          </w:tcPr>
          <w:p w14:paraId="4ACF9EB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Av. Correa Racho </w:t>
            </w:r>
          </w:p>
        </w:tc>
        <w:tc>
          <w:tcPr>
            <w:tcW w:w="985" w:type="pct"/>
            <w:tcBorders>
              <w:top w:val="single" w:sz="4" w:space="0" w:color="auto"/>
              <w:left w:val="single" w:sz="4" w:space="0" w:color="auto"/>
              <w:bottom w:val="single" w:sz="4" w:space="0" w:color="auto"/>
              <w:right w:val="single" w:sz="4" w:space="0" w:color="auto"/>
            </w:tcBorders>
            <w:vAlign w:val="center"/>
            <w:hideMark/>
          </w:tcPr>
          <w:p w14:paraId="1A08C92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Av. Yucatán </w:t>
            </w:r>
          </w:p>
        </w:tc>
        <w:tc>
          <w:tcPr>
            <w:tcW w:w="1364" w:type="pct"/>
            <w:tcBorders>
              <w:top w:val="single" w:sz="4" w:space="0" w:color="auto"/>
              <w:left w:val="single" w:sz="4" w:space="0" w:color="auto"/>
              <w:bottom w:val="single" w:sz="4" w:space="0" w:color="auto"/>
              <w:right w:val="single" w:sz="4" w:space="0" w:color="auto"/>
            </w:tcBorders>
            <w:vAlign w:val="center"/>
            <w:hideMark/>
          </w:tcPr>
          <w:p w14:paraId="5E1A45A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De Plaza Fiesta a Av. Yucatán</w:t>
            </w:r>
          </w:p>
        </w:tc>
        <w:tc>
          <w:tcPr>
            <w:tcW w:w="757" w:type="pct"/>
            <w:tcBorders>
              <w:top w:val="single" w:sz="4" w:space="0" w:color="auto"/>
              <w:left w:val="single" w:sz="4" w:space="0" w:color="auto"/>
              <w:bottom w:val="single" w:sz="4" w:space="0" w:color="auto"/>
              <w:right w:val="single" w:sz="4" w:space="0" w:color="auto"/>
            </w:tcBorders>
            <w:vAlign w:val="center"/>
            <w:hideMark/>
          </w:tcPr>
          <w:p w14:paraId="30EFA32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4,575.00</w:t>
            </w:r>
          </w:p>
        </w:tc>
      </w:tr>
      <w:tr w:rsidR="008B1AB5" w:rsidRPr="00D801F9" w14:paraId="5F3FABBF"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39E1E0B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José Vasconcelos</w:t>
            </w:r>
          </w:p>
        </w:tc>
        <w:tc>
          <w:tcPr>
            <w:tcW w:w="984" w:type="pct"/>
            <w:tcBorders>
              <w:top w:val="single" w:sz="4" w:space="0" w:color="auto"/>
              <w:left w:val="single" w:sz="4" w:space="0" w:color="auto"/>
              <w:bottom w:val="single" w:sz="4" w:space="0" w:color="auto"/>
              <w:right w:val="single" w:sz="4" w:space="0" w:color="auto"/>
            </w:tcBorders>
            <w:vAlign w:val="center"/>
            <w:hideMark/>
          </w:tcPr>
          <w:p w14:paraId="297653E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Correa Racho</w:t>
            </w:r>
          </w:p>
        </w:tc>
        <w:tc>
          <w:tcPr>
            <w:tcW w:w="985" w:type="pct"/>
            <w:tcBorders>
              <w:top w:val="single" w:sz="4" w:space="0" w:color="auto"/>
              <w:left w:val="single" w:sz="4" w:space="0" w:color="auto"/>
              <w:bottom w:val="single" w:sz="4" w:space="0" w:color="auto"/>
              <w:right w:val="single" w:sz="4" w:space="0" w:color="auto"/>
            </w:tcBorders>
            <w:vAlign w:val="center"/>
            <w:hideMark/>
          </w:tcPr>
          <w:p w14:paraId="3B7D77B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Yucatán</w:t>
            </w:r>
          </w:p>
        </w:tc>
        <w:tc>
          <w:tcPr>
            <w:tcW w:w="1364" w:type="pct"/>
            <w:tcBorders>
              <w:top w:val="single" w:sz="4" w:space="0" w:color="auto"/>
              <w:left w:val="single" w:sz="4" w:space="0" w:color="auto"/>
              <w:bottom w:val="single" w:sz="4" w:space="0" w:color="auto"/>
              <w:right w:val="single" w:sz="4" w:space="0" w:color="auto"/>
            </w:tcBorders>
            <w:vAlign w:val="center"/>
            <w:hideMark/>
          </w:tcPr>
          <w:p w14:paraId="5766AD87"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191BEC2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4,125.00</w:t>
            </w:r>
          </w:p>
        </w:tc>
      </w:tr>
      <w:tr w:rsidR="008B1AB5" w:rsidRPr="00D801F9" w14:paraId="6FAD5E02"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28ACA9D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Av. Juan Pablo II</w:t>
            </w:r>
          </w:p>
        </w:tc>
        <w:tc>
          <w:tcPr>
            <w:tcW w:w="984" w:type="pct"/>
            <w:tcBorders>
              <w:top w:val="single" w:sz="4" w:space="0" w:color="auto"/>
              <w:left w:val="single" w:sz="4" w:space="0" w:color="auto"/>
              <w:bottom w:val="single" w:sz="4" w:space="0" w:color="auto"/>
              <w:right w:val="single" w:sz="4" w:space="0" w:color="auto"/>
            </w:tcBorders>
            <w:vAlign w:val="center"/>
            <w:hideMark/>
          </w:tcPr>
          <w:p w14:paraId="02FC3C5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65-B (Mulsay)</w:t>
            </w:r>
          </w:p>
        </w:tc>
        <w:tc>
          <w:tcPr>
            <w:tcW w:w="985" w:type="pct"/>
            <w:tcBorders>
              <w:top w:val="single" w:sz="4" w:space="0" w:color="auto"/>
              <w:left w:val="single" w:sz="4" w:space="0" w:color="auto"/>
              <w:bottom w:val="single" w:sz="4" w:space="0" w:color="auto"/>
              <w:right w:val="single" w:sz="4" w:space="0" w:color="auto"/>
            </w:tcBorders>
            <w:vAlign w:val="center"/>
            <w:hideMark/>
          </w:tcPr>
          <w:p w14:paraId="21A418B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26 (Juan Pablo II)</w:t>
            </w:r>
          </w:p>
        </w:tc>
        <w:tc>
          <w:tcPr>
            <w:tcW w:w="1364" w:type="pct"/>
            <w:tcBorders>
              <w:top w:val="single" w:sz="4" w:space="0" w:color="auto"/>
              <w:left w:val="single" w:sz="4" w:space="0" w:color="auto"/>
              <w:bottom w:val="single" w:sz="4" w:space="0" w:color="auto"/>
              <w:right w:val="single" w:sz="4" w:space="0" w:color="auto"/>
            </w:tcBorders>
            <w:vAlign w:val="center"/>
            <w:hideMark/>
          </w:tcPr>
          <w:p w14:paraId="2F552463"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7061B6C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2,015.00</w:t>
            </w:r>
          </w:p>
        </w:tc>
      </w:tr>
      <w:tr w:rsidR="008B1AB5" w:rsidRPr="00D801F9" w14:paraId="245B1E0E"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68FC66A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Leandro Valle</w:t>
            </w:r>
          </w:p>
        </w:tc>
        <w:tc>
          <w:tcPr>
            <w:tcW w:w="984" w:type="pct"/>
            <w:tcBorders>
              <w:top w:val="single" w:sz="4" w:space="0" w:color="auto"/>
              <w:left w:val="single" w:sz="4" w:space="0" w:color="auto"/>
              <w:bottom w:val="single" w:sz="4" w:space="0" w:color="auto"/>
              <w:right w:val="single" w:sz="4" w:space="0" w:color="auto"/>
            </w:tcBorders>
            <w:vAlign w:val="center"/>
            <w:hideMark/>
          </w:tcPr>
          <w:p w14:paraId="35FA7B6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28 (Azcorra)</w:t>
            </w:r>
          </w:p>
        </w:tc>
        <w:tc>
          <w:tcPr>
            <w:tcW w:w="985" w:type="pct"/>
            <w:tcBorders>
              <w:top w:val="single" w:sz="4" w:space="0" w:color="auto"/>
              <w:left w:val="single" w:sz="4" w:space="0" w:color="auto"/>
              <w:bottom w:val="single" w:sz="4" w:space="0" w:color="auto"/>
              <w:right w:val="single" w:sz="4" w:space="0" w:color="auto"/>
            </w:tcBorders>
            <w:vAlign w:val="center"/>
            <w:hideMark/>
          </w:tcPr>
          <w:p w14:paraId="655D898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Circuito Colonias</w:t>
            </w:r>
          </w:p>
        </w:tc>
        <w:tc>
          <w:tcPr>
            <w:tcW w:w="1364" w:type="pct"/>
            <w:tcBorders>
              <w:top w:val="single" w:sz="4" w:space="0" w:color="auto"/>
              <w:left w:val="single" w:sz="4" w:space="0" w:color="auto"/>
              <w:bottom w:val="single" w:sz="4" w:space="0" w:color="auto"/>
              <w:right w:val="single" w:sz="4" w:space="0" w:color="auto"/>
            </w:tcBorders>
            <w:vAlign w:val="center"/>
            <w:hideMark/>
          </w:tcPr>
          <w:p w14:paraId="507272E3"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51AE3CB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2,015.00</w:t>
            </w:r>
          </w:p>
        </w:tc>
      </w:tr>
      <w:tr w:rsidR="008B1AB5" w:rsidRPr="00D801F9" w14:paraId="08115A99"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569CCB1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Líbano</w:t>
            </w:r>
          </w:p>
        </w:tc>
        <w:tc>
          <w:tcPr>
            <w:tcW w:w="984" w:type="pct"/>
            <w:tcBorders>
              <w:top w:val="single" w:sz="4" w:space="0" w:color="auto"/>
              <w:left w:val="single" w:sz="4" w:space="0" w:color="auto"/>
              <w:bottom w:val="single" w:sz="4" w:space="0" w:color="auto"/>
              <w:right w:val="single" w:sz="4" w:space="0" w:color="auto"/>
            </w:tcBorders>
            <w:vAlign w:val="center"/>
            <w:hideMark/>
          </w:tcPr>
          <w:p w14:paraId="582705B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Circuito Colonias</w:t>
            </w:r>
          </w:p>
        </w:tc>
        <w:tc>
          <w:tcPr>
            <w:tcW w:w="985" w:type="pct"/>
            <w:tcBorders>
              <w:top w:val="single" w:sz="4" w:space="0" w:color="auto"/>
              <w:left w:val="single" w:sz="4" w:space="0" w:color="auto"/>
              <w:bottom w:val="single" w:sz="4" w:space="0" w:color="auto"/>
              <w:right w:val="single" w:sz="4" w:space="0" w:color="auto"/>
            </w:tcBorders>
            <w:vAlign w:val="center"/>
            <w:hideMark/>
          </w:tcPr>
          <w:p w14:paraId="6C12522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1-C Diagonal (México Norte)</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5E7AAB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De Circuito Colonias a Casino Golden Island</w:t>
            </w:r>
          </w:p>
        </w:tc>
        <w:tc>
          <w:tcPr>
            <w:tcW w:w="757" w:type="pct"/>
            <w:tcBorders>
              <w:top w:val="single" w:sz="4" w:space="0" w:color="auto"/>
              <w:left w:val="single" w:sz="4" w:space="0" w:color="auto"/>
              <w:bottom w:val="single" w:sz="4" w:space="0" w:color="auto"/>
              <w:right w:val="single" w:sz="4" w:space="0" w:color="auto"/>
            </w:tcBorders>
            <w:vAlign w:val="center"/>
            <w:hideMark/>
          </w:tcPr>
          <w:p w14:paraId="738D1FF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4,125.00</w:t>
            </w:r>
          </w:p>
        </w:tc>
      </w:tr>
      <w:tr w:rsidR="008B1AB5" w:rsidRPr="00D801F9" w14:paraId="5D3923A5"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1CCD54D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Marcelino Champagnat</w:t>
            </w:r>
          </w:p>
        </w:tc>
        <w:tc>
          <w:tcPr>
            <w:tcW w:w="984" w:type="pct"/>
            <w:tcBorders>
              <w:top w:val="single" w:sz="4" w:space="0" w:color="auto"/>
              <w:left w:val="single" w:sz="4" w:space="0" w:color="auto"/>
              <w:bottom w:val="single" w:sz="4" w:space="0" w:color="auto"/>
              <w:right w:val="single" w:sz="4" w:space="0" w:color="auto"/>
            </w:tcBorders>
            <w:vAlign w:val="center"/>
            <w:hideMark/>
          </w:tcPr>
          <w:p w14:paraId="0C3D350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14 (Juan B. Sosa)</w:t>
            </w:r>
          </w:p>
        </w:tc>
        <w:tc>
          <w:tcPr>
            <w:tcW w:w="985" w:type="pct"/>
            <w:tcBorders>
              <w:top w:val="single" w:sz="4" w:space="0" w:color="auto"/>
              <w:left w:val="single" w:sz="4" w:space="0" w:color="auto"/>
              <w:bottom w:val="single" w:sz="4" w:space="0" w:color="auto"/>
              <w:right w:val="single" w:sz="4" w:space="0" w:color="auto"/>
            </w:tcBorders>
            <w:vAlign w:val="center"/>
            <w:hideMark/>
          </w:tcPr>
          <w:p w14:paraId="2327C40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26 (Bugambilias)</w:t>
            </w:r>
          </w:p>
        </w:tc>
        <w:tc>
          <w:tcPr>
            <w:tcW w:w="1364" w:type="pct"/>
            <w:tcBorders>
              <w:top w:val="single" w:sz="4" w:space="0" w:color="auto"/>
              <w:left w:val="single" w:sz="4" w:space="0" w:color="auto"/>
              <w:bottom w:val="single" w:sz="4" w:space="0" w:color="auto"/>
              <w:right w:val="single" w:sz="4" w:space="0" w:color="auto"/>
            </w:tcBorders>
            <w:vAlign w:val="center"/>
            <w:hideMark/>
          </w:tcPr>
          <w:p w14:paraId="479817C2"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30D457C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2,745.00</w:t>
            </w:r>
          </w:p>
        </w:tc>
      </w:tr>
      <w:tr w:rsidR="008B1AB5" w:rsidRPr="00D801F9" w14:paraId="0054A123"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7419586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Mérida 2000</w:t>
            </w:r>
          </w:p>
        </w:tc>
        <w:tc>
          <w:tcPr>
            <w:tcW w:w="984" w:type="pct"/>
            <w:tcBorders>
              <w:top w:val="single" w:sz="4" w:space="0" w:color="auto"/>
              <w:left w:val="single" w:sz="4" w:space="0" w:color="auto"/>
              <w:bottom w:val="single" w:sz="4" w:space="0" w:color="auto"/>
              <w:right w:val="single" w:sz="4" w:space="0" w:color="auto"/>
            </w:tcBorders>
            <w:vAlign w:val="center"/>
            <w:hideMark/>
          </w:tcPr>
          <w:p w14:paraId="0B61D4C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21 diagonal (Mérida - San Luis)</w:t>
            </w:r>
          </w:p>
        </w:tc>
        <w:tc>
          <w:tcPr>
            <w:tcW w:w="985" w:type="pct"/>
            <w:tcBorders>
              <w:top w:val="single" w:sz="4" w:space="0" w:color="auto"/>
              <w:left w:val="single" w:sz="4" w:space="0" w:color="auto"/>
              <w:bottom w:val="single" w:sz="4" w:space="0" w:color="auto"/>
              <w:right w:val="single" w:sz="4" w:space="0" w:color="auto"/>
            </w:tcBorders>
            <w:vAlign w:val="center"/>
            <w:hideMark/>
          </w:tcPr>
          <w:p w14:paraId="432D340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35 diagonal (Mérida - San Luis)</w:t>
            </w:r>
          </w:p>
        </w:tc>
        <w:tc>
          <w:tcPr>
            <w:tcW w:w="1364" w:type="pct"/>
            <w:tcBorders>
              <w:top w:val="single" w:sz="4" w:space="0" w:color="auto"/>
              <w:left w:val="single" w:sz="4" w:space="0" w:color="auto"/>
              <w:bottom w:val="single" w:sz="4" w:space="0" w:color="auto"/>
              <w:right w:val="single" w:sz="4" w:space="0" w:color="auto"/>
            </w:tcBorders>
            <w:vAlign w:val="center"/>
            <w:hideMark/>
          </w:tcPr>
          <w:p w14:paraId="3830F669"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4969F12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2,745.00</w:t>
            </w:r>
          </w:p>
        </w:tc>
      </w:tr>
      <w:tr w:rsidR="008B1AB5" w:rsidRPr="00D801F9" w14:paraId="2F1ADAD3"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49B671E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Mérida 2000</w:t>
            </w:r>
          </w:p>
        </w:tc>
        <w:tc>
          <w:tcPr>
            <w:tcW w:w="984" w:type="pct"/>
            <w:tcBorders>
              <w:top w:val="single" w:sz="4" w:space="0" w:color="auto"/>
              <w:left w:val="single" w:sz="4" w:space="0" w:color="auto"/>
              <w:bottom w:val="single" w:sz="4" w:space="0" w:color="auto"/>
              <w:right w:val="single" w:sz="4" w:space="0" w:color="auto"/>
            </w:tcBorders>
            <w:vAlign w:val="center"/>
            <w:hideMark/>
          </w:tcPr>
          <w:p w14:paraId="773BF7D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19 (Resid. del Norte - Ped. de Lindavista)</w:t>
            </w:r>
          </w:p>
        </w:tc>
        <w:tc>
          <w:tcPr>
            <w:tcW w:w="985" w:type="pct"/>
            <w:tcBorders>
              <w:top w:val="single" w:sz="4" w:space="0" w:color="auto"/>
              <w:left w:val="single" w:sz="4" w:space="0" w:color="auto"/>
              <w:bottom w:val="single" w:sz="4" w:space="0" w:color="auto"/>
              <w:right w:val="single" w:sz="4" w:space="0" w:color="auto"/>
            </w:tcBorders>
            <w:vAlign w:val="center"/>
            <w:hideMark/>
          </w:tcPr>
          <w:p w14:paraId="529EF9C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42-A Diagonal (Lindavista)</w:t>
            </w:r>
          </w:p>
        </w:tc>
        <w:tc>
          <w:tcPr>
            <w:tcW w:w="1364" w:type="pct"/>
            <w:tcBorders>
              <w:top w:val="single" w:sz="4" w:space="0" w:color="auto"/>
              <w:left w:val="single" w:sz="4" w:space="0" w:color="auto"/>
              <w:bottom w:val="single" w:sz="4" w:space="0" w:color="auto"/>
              <w:right w:val="single" w:sz="4" w:space="0" w:color="auto"/>
            </w:tcBorders>
            <w:vAlign w:val="center"/>
            <w:hideMark/>
          </w:tcPr>
          <w:p w14:paraId="37E1DE1A"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6F1260D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2,745.00</w:t>
            </w:r>
          </w:p>
        </w:tc>
      </w:tr>
      <w:tr w:rsidR="008B1AB5" w:rsidRPr="00D801F9" w14:paraId="74FD6BD6" w14:textId="77777777">
        <w:trPr>
          <w:trHeight w:val="810"/>
        </w:trPr>
        <w:tc>
          <w:tcPr>
            <w:tcW w:w="910" w:type="pct"/>
            <w:tcBorders>
              <w:top w:val="single" w:sz="4" w:space="0" w:color="auto"/>
              <w:left w:val="single" w:sz="4" w:space="0" w:color="auto"/>
              <w:bottom w:val="single" w:sz="4" w:space="0" w:color="auto"/>
              <w:right w:val="single" w:sz="4" w:space="0" w:color="auto"/>
            </w:tcBorders>
            <w:vAlign w:val="center"/>
            <w:hideMark/>
          </w:tcPr>
          <w:p w14:paraId="344990B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Mérida 2000</w:t>
            </w:r>
          </w:p>
        </w:tc>
        <w:tc>
          <w:tcPr>
            <w:tcW w:w="984" w:type="pct"/>
            <w:tcBorders>
              <w:top w:val="single" w:sz="4" w:space="0" w:color="auto"/>
              <w:left w:val="single" w:sz="4" w:space="0" w:color="auto"/>
              <w:bottom w:val="single" w:sz="4" w:space="0" w:color="auto"/>
              <w:right w:val="single" w:sz="4" w:space="0" w:color="auto"/>
            </w:tcBorders>
            <w:vAlign w:val="center"/>
            <w:hideMark/>
          </w:tcPr>
          <w:p w14:paraId="0541A1F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42-A Diagonal (Lindavista)</w:t>
            </w:r>
          </w:p>
        </w:tc>
        <w:tc>
          <w:tcPr>
            <w:tcW w:w="985" w:type="pct"/>
            <w:tcBorders>
              <w:top w:val="single" w:sz="4" w:space="0" w:color="auto"/>
              <w:left w:val="single" w:sz="4" w:space="0" w:color="auto"/>
              <w:bottom w:val="single" w:sz="4" w:space="0" w:color="auto"/>
              <w:right w:val="single" w:sz="4" w:space="0" w:color="auto"/>
            </w:tcBorders>
            <w:vAlign w:val="center"/>
            <w:hideMark/>
          </w:tcPr>
          <w:p w14:paraId="41EE256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128 (El Porvenir) - 90 (Resid. Pensiones VII Etapa)</w:t>
            </w:r>
          </w:p>
        </w:tc>
        <w:tc>
          <w:tcPr>
            <w:tcW w:w="1364" w:type="pct"/>
            <w:tcBorders>
              <w:top w:val="single" w:sz="4" w:space="0" w:color="auto"/>
              <w:left w:val="single" w:sz="4" w:space="0" w:color="auto"/>
              <w:bottom w:val="single" w:sz="4" w:space="0" w:color="auto"/>
              <w:right w:val="single" w:sz="4" w:space="0" w:color="auto"/>
            </w:tcBorders>
            <w:vAlign w:val="center"/>
            <w:hideMark/>
          </w:tcPr>
          <w:p w14:paraId="681E3A4F"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6AAFCAA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2,745.00</w:t>
            </w:r>
          </w:p>
        </w:tc>
      </w:tr>
      <w:tr w:rsidR="008B1AB5" w:rsidRPr="00D801F9" w14:paraId="67A183F0"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391ED96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Mérida 2000</w:t>
            </w:r>
          </w:p>
        </w:tc>
        <w:tc>
          <w:tcPr>
            <w:tcW w:w="984" w:type="pct"/>
            <w:tcBorders>
              <w:top w:val="single" w:sz="4" w:space="0" w:color="auto"/>
              <w:left w:val="single" w:sz="4" w:space="0" w:color="auto"/>
              <w:bottom w:val="single" w:sz="4" w:space="0" w:color="auto"/>
              <w:right w:val="single" w:sz="4" w:space="0" w:color="auto"/>
            </w:tcBorders>
            <w:vAlign w:val="center"/>
            <w:hideMark/>
          </w:tcPr>
          <w:p w14:paraId="6F87AE4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90 (Resid. Pensiones VII Etapa)</w:t>
            </w:r>
          </w:p>
        </w:tc>
        <w:tc>
          <w:tcPr>
            <w:tcW w:w="985" w:type="pct"/>
            <w:tcBorders>
              <w:top w:val="single" w:sz="4" w:space="0" w:color="auto"/>
              <w:left w:val="single" w:sz="4" w:space="0" w:color="auto"/>
              <w:bottom w:val="single" w:sz="4" w:space="0" w:color="auto"/>
              <w:right w:val="single" w:sz="4" w:space="0" w:color="auto"/>
            </w:tcBorders>
            <w:vAlign w:val="center"/>
            <w:hideMark/>
          </w:tcPr>
          <w:p w14:paraId="4335631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Jacinto Canek</w:t>
            </w:r>
          </w:p>
        </w:tc>
        <w:tc>
          <w:tcPr>
            <w:tcW w:w="1364" w:type="pct"/>
            <w:tcBorders>
              <w:top w:val="single" w:sz="4" w:space="0" w:color="auto"/>
              <w:left w:val="single" w:sz="4" w:space="0" w:color="auto"/>
              <w:bottom w:val="single" w:sz="4" w:space="0" w:color="auto"/>
              <w:right w:val="single" w:sz="4" w:space="0" w:color="auto"/>
            </w:tcBorders>
            <w:vAlign w:val="center"/>
            <w:hideMark/>
          </w:tcPr>
          <w:p w14:paraId="72270A8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De Av. Mérida 2000 a Av. Jacinto Canek</w:t>
            </w:r>
          </w:p>
        </w:tc>
        <w:tc>
          <w:tcPr>
            <w:tcW w:w="757" w:type="pct"/>
            <w:tcBorders>
              <w:top w:val="single" w:sz="4" w:space="0" w:color="auto"/>
              <w:left w:val="single" w:sz="4" w:space="0" w:color="auto"/>
              <w:bottom w:val="single" w:sz="4" w:space="0" w:color="auto"/>
              <w:right w:val="single" w:sz="4" w:space="0" w:color="auto"/>
            </w:tcBorders>
            <w:vAlign w:val="center"/>
            <w:hideMark/>
          </w:tcPr>
          <w:p w14:paraId="5ECC889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2,745.00</w:t>
            </w:r>
          </w:p>
        </w:tc>
      </w:tr>
      <w:tr w:rsidR="008B1AB5" w:rsidRPr="00D801F9" w14:paraId="47A5F7E4"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3A4F820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Mérida 2000</w:t>
            </w:r>
          </w:p>
        </w:tc>
        <w:tc>
          <w:tcPr>
            <w:tcW w:w="984" w:type="pct"/>
            <w:tcBorders>
              <w:top w:val="single" w:sz="4" w:space="0" w:color="auto"/>
              <w:left w:val="single" w:sz="4" w:space="0" w:color="auto"/>
              <w:bottom w:val="single" w:sz="4" w:space="0" w:color="auto"/>
              <w:right w:val="single" w:sz="4" w:space="0" w:color="auto"/>
            </w:tcBorders>
            <w:vAlign w:val="center"/>
            <w:hideMark/>
          </w:tcPr>
          <w:p w14:paraId="173C195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Jacinto Canek</w:t>
            </w:r>
          </w:p>
        </w:tc>
        <w:tc>
          <w:tcPr>
            <w:tcW w:w="985" w:type="pct"/>
            <w:tcBorders>
              <w:top w:val="single" w:sz="4" w:space="0" w:color="auto"/>
              <w:left w:val="single" w:sz="4" w:space="0" w:color="auto"/>
              <w:bottom w:val="single" w:sz="4" w:space="0" w:color="auto"/>
              <w:right w:val="single" w:sz="4" w:space="0" w:color="auto"/>
            </w:tcBorders>
            <w:vAlign w:val="center"/>
            <w:hideMark/>
          </w:tcPr>
          <w:p w14:paraId="77A4ED6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71-D</w:t>
            </w:r>
          </w:p>
        </w:tc>
        <w:tc>
          <w:tcPr>
            <w:tcW w:w="1364" w:type="pct"/>
            <w:tcBorders>
              <w:top w:val="single" w:sz="4" w:space="0" w:color="auto"/>
              <w:left w:val="single" w:sz="4" w:space="0" w:color="auto"/>
              <w:bottom w:val="single" w:sz="4" w:space="0" w:color="auto"/>
              <w:right w:val="single" w:sz="4" w:space="0" w:color="auto"/>
            </w:tcBorders>
            <w:vAlign w:val="center"/>
            <w:hideMark/>
          </w:tcPr>
          <w:p w14:paraId="0D35721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Yucalpetén</w:t>
            </w:r>
          </w:p>
        </w:tc>
        <w:tc>
          <w:tcPr>
            <w:tcW w:w="757" w:type="pct"/>
            <w:tcBorders>
              <w:top w:val="single" w:sz="4" w:space="0" w:color="auto"/>
              <w:left w:val="single" w:sz="4" w:space="0" w:color="auto"/>
              <w:bottom w:val="single" w:sz="4" w:space="0" w:color="auto"/>
              <w:right w:val="single" w:sz="4" w:space="0" w:color="auto"/>
            </w:tcBorders>
            <w:vAlign w:val="center"/>
            <w:hideMark/>
          </w:tcPr>
          <w:p w14:paraId="5666FA8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2,745.00</w:t>
            </w:r>
          </w:p>
        </w:tc>
      </w:tr>
      <w:tr w:rsidR="008B1AB5" w:rsidRPr="00D801F9" w14:paraId="256E9761"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4523C06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Av. Omar G. Diaz y Diaz </w:t>
            </w:r>
          </w:p>
        </w:tc>
        <w:tc>
          <w:tcPr>
            <w:tcW w:w="984" w:type="pct"/>
            <w:tcBorders>
              <w:top w:val="single" w:sz="4" w:space="0" w:color="auto"/>
              <w:left w:val="single" w:sz="4" w:space="0" w:color="auto"/>
              <w:bottom w:val="single" w:sz="4" w:space="0" w:color="auto"/>
              <w:right w:val="single" w:sz="4" w:space="0" w:color="auto"/>
            </w:tcBorders>
            <w:vAlign w:val="center"/>
            <w:hideMark/>
          </w:tcPr>
          <w:p w14:paraId="0799938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Shutan Medina</w:t>
            </w:r>
          </w:p>
        </w:tc>
        <w:tc>
          <w:tcPr>
            <w:tcW w:w="985" w:type="pct"/>
            <w:tcBorders>
              <w:top w:val="single" w:sz="4" w:space="0" w:color="auto"/>
              <w:left w:val="single" w:sz="4" w:space="0" w:color="auto"/>
              <w:bottom w:val="single" w:sz="4" w:space="0" w:color="auto"/>
              <w:right w:val="single" w:sz="4" w:space="0" w:color="auto"/>
            </w:tcBorders>
            <w:vAlign w:val="center"/>
            <w:hideMark/>
          </w:tcPr>
          <w:p w14:paraId="29BC6C0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Av. Cámara de Comercio </w:t>
            </w:r>
          </w:p>
        </w:tc>
        <w:tc>
          <w:tcPr>
            <w:tcW w:w="1364" w:type="pct"/>
            <w:tcBorders>
              <w:top w:val="single" w:sz="4" w:space="0" w:color="auto"/>
              <w:left w:val="single" w:sz="4" w:space="0" w:color="auto"/>
              <w:bottom w:val="single" w:sz="4" w:space="0" w:color="auto"/>
              <w:right w:val="single" w:sz="4" w:space="0" w:color="auto"/>
            </w:tcBorders>
            <w:vAlign w:val="center"/>
            <w:hideMark/>
          </w:tcPr>
          <w:p w14:paraId="3C89B3F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De Iglesia Cristo Resucitado a Deportivo Cumbres</w:t>
            </w:r>
          </w:p>
        </w:tc>
        <w:tc>
          <w:tcPr>
            <w:tcW w:w="757" w:type="pct"/>
            <w:tcBorders>
              <w:top w:val="single" w:sz="4" w:space="0" w:color="auto"/>
              <w:left w:val="single" w:sz="4" w:space="0" w:color="auto"/>
              <w:bottom w:val="single" w:sz="4" w:space="0" w:color="auto"/>
              <w:right w:val="single" w:sz="4" w:space="0" w:color="auto"/>
            </w:tcBorders>
            <w:vAlign w:val="center"/>
            <w:hideMark/>
          </w:tcPr>
          <w:p w14:paraId="09C9FFF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5,035.00</w:t>
            </w:r>
          </w:p>
        </w:tc>
      </w:tr>
      <w:tr w:rsidR="008B1AB5" w:rsidRPr="00D801F9" w14:paraId="7072353C"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1EB2317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Av. Omar G. Diaz y Diaz </w:t>
            </w:r>
          </w:p>
        </w:tc>
        <w:tc>
          <w:tcPr>
            <w:tcW w:w="984" w:type="pct"/>
            <w:tcBorders>
              <w:top w:val="single" w:sz="4" w:space="0" w:color="auto"/>
              <w:left w:val="single" w:sz="4" w:space="0" w:color="auto"/>
              <w:bottom w:val="single" w:sz="4" w:space="0" w:color="auto"/>
              <w:right w:val="single" w:sz="4" w:space="0" w:color="auto"/>
            </w:tcBorders>
            <w:vAlign w:val="center"/>
            <w:hideMark/>
          </w:tcPr>
          <w:p w14:paraId="35216CA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Av. Cámara de Comercio </w:t>
            </w:r>
          </w:p>
        </w:tc>
        <w:tc>
          <w:tcPr>
            <w:tcW w:w="985" w:type="pct"/>
            <w:tcBorders>
              <w:top w:val="single" w:sz="4" w:space="0" w:color="auto"/>
              <w:left w:val="single" w:sz="4" w:space="0" w:color="auto"/>
              <w:bottom w:val="single" w:sz="4" w:space="0" w:color="auto"/>
              <w:right w:val="single" w:sz="4" w:space="0" w:color="auto"/>
            </w:tcBorders>
            <w:vAlign w:val="center"/>
            <w:hideMark/>
          </w:tcPr>
          <w:p w14:paraId="5E5290F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15</w:t>
            </w:r>
          </w:p>
        </w:tc>
        <w:tc>
          <w:tcPr>
            <w:tcW w:w="1364" w:type="pct"/>
            <w:tcBorders>
              <w:top w:val="single" w:sz="4" w:space="0" w:color="auto"/>
              <w:left w:val="single" w:sz="4" w:space="0" w:color="auto"/>
              <w:bottom w:val="single" w:sz="4" w:space="0" w:color="auto"/>
              <w:right w:val="single" w:sz="4" w:space="0" w:color="auto"/>
            </w:tcBorders>
            <w:vAlign w:val="center"/>
            <w:hideMark/>
          </w:tcPr>
          <w:p w14:paraId="208F6FE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Montecristo</w:t>
            </w:r>
          </w:p>
        </w:tc>
        <w:tc>
          <w:tcPr>
            <w:tcW w:w="757" w:type="pct"/>
            <w:tcBorders>
              <w:top w:val="single" w:sz="4" w:space="0" w:color="auto"/>
              <w:left w:val="single" w:sz="4" w:space="0" w:color="auto"/>
              <w:bottom w:val="single" w:sz="4" w:space="0" w:color="auto"/>
              <w:right w:val="single" w:sz="4" w:space="0" w:color="auto"/>
            </w:tcBorders>
            <w:vAlign w:val="center"/>
            <w:hideMark/>
          </w:tcPr>
          <w:p w14:paraId="39C5B30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4,125.00</w:t>
            </w:r>
          </w:p>
        </w:tc>
      </w:tr>
      <w:tr w:rsidR="008B1AB5" w:rsidRPr="00D801F9" w14:paraId="3D19824F"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68713E3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Av. Pérez Ponce </w:t>
            </w:r>
          </w:p>
        </w:tc>
        <w:tc>
          <w:tcPr>
            <w:tcW w:w="984" w:type="pct"/>
            <w:tcBorders>
              <w:top w:val="single" w:sz="4" w:space="0" w:color="auto"/>
              <w:left w:val="single" w:sz="4" w:space="0" w:color="auto"/>
              <w:bottom w:val="single" w:sz="4" w:space="0" w:color="auto"/>
              <w:right w:val="single" w:sz="4" w:space="0" w:color="auto"/>
            </w:tcBorders>
            <w:vAlign w:val="center"/>
            <w:hideMark/>
          </w:tcPr>
          <w:p w14:paraId="5B6DF60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Paseo de Montejo</w:t>
            </w:r>
          </w:p>
        </w:tc>
        <w:tc>
          <w:tcPr>
            <w:tcW w:w="985" w:type="pct"/>
            <w:tcBorders>
              <w:top w:val="single" w:sz="4" w:space="0" w:color="auto"/>
              <w:left w:val="single" w:sz="4" w:space="0" w:color="auto"/>
              <w:bottom w:val="single" w:sz="4" w:space="0" w:color="auto"/>
              <w:right w:val="single" w:sz="4" w:space="0" w:color="auto"/>
            </w:tcBorders>
            <w:vAlign w:val="center"/>
            <w:hideMark/>
          </w:tcPr>
          <w:p w14:paraId="2484C0D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Alemán</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3E6BE77"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1625A43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4,575.00</w:t>
            </w:r>
          </w:p>
        </w:tc>
      </w:tr>
      <w:tr w:rsidR="008B1AB5" w:rsidRPr="00D801F9" w14:paraId="40219A2F"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16A8F09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Rotary Internacional</w:t>
            </w:r>
          </w:p>
        </w:tc>
        <w:tc>
          <w:tcPr>
            <w:tcW w:w="984" w:type="pct"/>
            <w:tcBorders>
              <w:top w:val="single" w:sz="4" w:space="0" w:color="auto"/>
              <w:left w:val="single" w:sz="4" w:space="0" w:color="auto"/>
              <w:bottom w:val="single" w:sz="4" w:space="0" w:color="auto"/>
              <w:right w:val="single" w:sz="4" w:space="0" w:color="auto"/>
            </w:tcBorders>
            <w:vAlign w:val="center"/>
            <w:hideMark/>
          </w:tcPr>
          <w:p w14:paraId="6A23575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Alemán</w:t>
            </w:r>
          </w:p>
        </w:tc>
        <w:tc>
          <w:tcPr>
            <w:tcW w:w="985" w:type="pct"/>
            <w:tcBorders>
              <w:top w:val="single" w:sz="4" w:space="0" w:color="auto"/>
              <w:left w:val="single" w:sz="4" w:space="0" w:color="auto"/>
              <w:bottom w:val="single" w:sz="4" w:space="0" w:color="auto"/>
              <w:right w:val="single" w:sz="4" w:space="0" w:color="auto"/>
            </w:tcBorders>
            <w:vAlign w:val="center"/>
            <w:hideMark/>
          </w:tcPr>
          <w:p w14:paraId="68DA165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21 (Itzimna)</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19900B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De Av. Alemán a Iglesia de Itzimna</w:t>
            </w:r>
          </w:p>
        </w:tc>
        <w:tc>
          <w:tcPr>
            <w:tcW w:w="757" w:type="pct"/>
            <w:tcBorders>
              <w:top w:val="single" w:sz="4" w:space="0" w:color="auto"/>
              <w:left w:val="single" w:sz="4" w:space="0" w:color="auto"/>
              <w:bottom w:val="single" w:sz="4" w:space="0" w:color="auto"/>
              <w:right w:val="single" w:sz="4" w:space="0" w:color="auto"/>
            </w:tcBorders>
            <w:vAlign w:val="center"/>
            <w:hideMark/>
          </w:tcPr>
          <w:p w14:paraId="35BD744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4,575.00</w:t>
            </w:r>
          </w:p>
        </w:tc>
      </w:tr>
      <w:tr w:rsidR="008B1AB5" w:rsidRPr="00D801F9" w14:paraId="32B351FF"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6424DC3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Quetzalcóatl</w:t>
            </w:r>
          </w:p>
        </w:tc>
        <w:tc>
          <w:tcPr>
            <w:tcW w:w="984" w:type="pct"/>
            <w:tcBorders>
              <w:top w:val="single" w:sz="4" w:space="0" w:color="auto"/>
              <w:left w:val="single" w:sz="4" w:space="0" w:color="auto"/>
              <w:bottom w:val="single" w:sz="4" w:space="0" w:color="auto"/>
              <w:right w:val="single" w:sz="4" w:space="0" w:color="auto"/>
            </w:tcBorders>
            <w:vAlign w:val="center"/>
            <w:hideMark/>
          </w:tcPr>
          <w:p w14:paraId="7521B77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Circuito Colonias</w:t>
            </w:r>
          </w:p>
        </w:tc>
        <w:tc>
          <w:tcPr>
            <w:tcW w:w="985" w:type="pct"/>
            <w:tcBorders>
              <w:top w:val="single" w:sz="4" w:space="0" w:color="auto"/>
              <w:left w:val="single" w:sz="4" w:space="0" w:color="auto"/>
              <w:bottom w:val="single" w:sz="4" w:space="0" w:color="auto"/>
              <w:right w:val="single" w:sz="4" w:space="0" w:color="auto"/>
            </w:tcBorders>
            <w:vAlign w:val="center"/>
            <w:hideMark/>
          </w:tcPr>
          <w:p w14:paraId="29896AD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Periférico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7D47C92"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4DBBA4E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2,285.00</w:t>
            </w:r>
          </w:p>
        </w:tc>
      </w:tr>
      <w:tr w:rsidR="008B1AB5" w:rsidRPr="00D801F9" w14:paraId="5379EEB2"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245D701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Reforma</w:t>
            </w:r>
          </w:p>
        </w:tc>
        <w:tc>
          <w:tcPr>
            <w:tcW w:w="984" w:type="pct"/>
            <w:tcBorders>
              <w:top w:val="single" w:sz="4" w:space="0" w:color="auto"/>
              <w:left w:val="single" w:sz="4" w:space="0" w:color="auto"/>
              <w:bottom w:val="single" w:sz="4" w:space="0" w:color="auto"/>
              <w:right w:val="single" w:sz="4" w:space="0" w:color="auto"/>
            </w:tcBorders>
            <w:vAlign w:val="center"/>
            <w:hideMark/>
          </w:tcPr>
          <w:p w14:paraId="2FA0FA2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Cupules</w:t>
            </w:r>
          </w:p>
        </w:tc>
        <w:tc>
          <w:tcPr>
            <w:tcW w:w="985" w:type="pct"/>
            <w:tcBorders>
              <w:top w:val="single" w:sz="4" w:space="0" w:color="auto"/>
              <w:left w:val="single" w:sz="4" w:space="0" w:color="auto"/>
              <w:bottom w:val="single" w:sz="4" w:space="0" w:color="auto"/>
              <w:right w:val="single" w:sz="4" w:space="0" w:color="auto"/>
            </w:tcBorders>
            <w:vAlign w:val="center"/>
            <w:hideMark/>
          </w:tcPr>
          <w:p w14:paraId="4DA9193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35</w:t>
            </w:r>
          </w:p>
        </w:tc>
        <w:tc>
          <w:tcPr>
            <w:tcW w:w="1364" w:type="pct"/>
            <w:tcBorders>
              <w:top w:val="single" w:sz="4" w:space="0" w:color="auto"/>
              <w:left w:val="single" w:sz="4" w:space="0" w:color="auto"/>
              <w:bottom w:val="single" w:sz="4" w:space="0" w:color="auto"/>
              <w:right w:val="single" w:sz="4" w:space="0" w:color="auto"/>
            </w:tcBorders>
            <w:vAlign w:val="center"/>
            <w:hideMark/>
          </w:tcPr>
          <w:p w14:paraId="6B39EAA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De Av. Cupules a Monumento al Maestro</w:t>
            </w:r>
          </w:p>
        </w:tc>
        <w:tc>
          <w:tcPr>
            <w:tcW w:w="757" w:type="pct"/>
            <w:tcBorders>
              <w:top w:val="single" w:sz="4" w:space="0" w:color="auto"/>
              <w:left w:val="single" w:sz="4" w:space="0" w:color="auto"/>
              <w:bottom w:val="single" w:sz="4" w:space="0" w:color="auto"/>
              <w:right w:val="single" w:sz="4" w:space="0" w:color="auto"/>
            </w:tcBorders>
            <w:vAlign w:val="center"/>
            <w:hideMark/>
          </w:tcPr>
          <w:p w14:paraId="27ED3E4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3,665.00</w:t>
            </w:r>
          </w:p>
        </w:tc>
      </w:tr>
      <w:tr w:rsidR="008B1AB5" w:rsidRPr="00D801F9" w14:paraId="455DC831"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07C70D8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Reforma</w:t>
            </w:r>
          </w:p>
        </w:tc>
        <w:tc>
          <w:tcPr>
            <w:tcW w:w="984" w:type="pct"/>
            <w:tcBorders>
              <w:top w:val="single" w:sz="4" w:space="0" w:color="auto"/>
              <w:left w:val="single" w:sz="4" w:space="0" w:color="auto"/>
              <w:bottom w:val="single" w:sz="4" w:space="0" w:color="auto"/>
              <w:right w:val="single" w:sz="4" w:space="0" w:color="auto"/>
            </w:tcBorders>
            <w:vAlign w:val="center"/>
            <w:hideMark/>
          </w:tcPr>
          <w:p w14:paraId="7A5E352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35</w:t>
            </w:r>
          </w:p>
        </w:tc>
        <w:tc>
          <w:tcPr>
            <w:tcW w:w="985" w:type="pct"/>
            <w:tcBorders>
              <w:top w:val="single" w:sz="4" w:space="0" w:color="auto"/>
              <w:left w:val="single" w:sz="4" w:space="0" w:color="auto"/>
              <w:bottom w:val="single" w:sz="4" w:space="0" w:color="auto"/>
              <w:right w:val="single" w:sz="4" w:space="0" w:color="auto"/>
            </w:tcBorders>
            <w:vAlign w:val="center"/>
            <w:hideMark/>
          </w:tcPr>
          <w:p w14:paraId="0B2AF05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41</w:t>
            </w:r>
          </w:p>
        </w:tc>
        <w:tc>
          <w:tcPr>
            <w:tcW w:w="1364" w:type="pct"/>
            <w:tcBorders>
              <w:top w:val="single" w:sz="4" w:space="0" w:color="auto"/>
              <w:left w:val="single" w:sz="4" w:space="0" w:color="auto"/>
              <w:bottom w:val="single" w:sz="4" w:space="0" w:color="auto"/>
              <w:right w:val="single" w:sz="4" w:space="0" w:color="auto"/>
            </w:tcBorders>
            <w:vAlign w:val="center"/>
            <w:hideMark/>
          </w:tcPr>
          <w:p w14:paraId="09531027"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529F53C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3,205.00</w:t>
            </w:r>
          </w:p>
        </w:tc>
      </w:tr>
      <w:tr w:rsidR="008B1AB5" w:rsidRPr="00D801F9" w14:paraId="445CB004"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39D5E3E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72</w:t>
            </w:r>
          </w:p>
        </w:tc>
        <w:tc>
          <w:tcPr>
            <w:tcW w:w="984" w:type="pct"/>
            <w:tcBorders>
              <w:top w:val="single" w:sz="4" w:space="0" w:color="auto"/>
              <w:left w:val="single" w:sz="4" w:space="0" w:color="auto"/>
              <w:bottom w:val="single" w:sz="4" w:space="0" w:color="auto"/>
              <w:right w:val="single" w:sz="4" w:space="0" w:color="auto"/>
            </w:tcBorders>
            <w:vAlign w:val="center"/>
            <w:hideMark/>
          </w:tcPr>
          <w:p w14:paraId="5D95088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41</w:t>
            </w:r>
          </w:p>
        </w:tc>
        <w:tc>
          <w:tcPr>
            <w:tcW w:w="985" w:type="pct"/>
            <w:tcBorders>
              <w:top w:val="single" w:sz="4" w:space="0" w:color="auto"/>
              <w:left w:val="single" w:sz="4" w:space="0" w:color="auto"/>
              <w:bottom w:val="single" w:sz="4" w:space="0" w:color="auto"/>
              <w:right w:val="single" w:sz="4" w:space="0" w:color="auto"/>
            </w:tcBorders>
            <w:vAlign w:val="center"/>
            <w:hideMark/>
          </w:tcPr>
          <w:p w14:paraId="39752DA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47</w:t>
            </w:r>
          </w:p>
        </w:tc>
        <w:tc>
          <w:tcPr>
            <w:tcW w:w="1364" w:type="pct"/>
            <w:tcBorders>
              <w:top w:val="single" w:sz="4" w:space="0" w:color="auto"/>
              <w:left w:val="single" w:sz="4" w:space="0" w:color="auto"/>
              <w:bottom w:val="single" w:sz="4" w:space="0" w:color="auto"/>
              <w:right w:val="single" w:sz="4" w:space="0" w:color="auto"/>
            </w:tcBorders>
            <w:vAlign w:val="center"/>
            <w:hideMark/>
          </w:tcPr>
          <w:p w14:paraId="5F658795"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550F3B2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3,205.00</w:t>
            </w:r>
          </w:p>
        </w:tc>
      </w:tr>
      <w:tr w:rsidR="008B1AB5" w:rsidRPr="00D801F9" w14:paraId="3B8AF885"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32D95E6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27</w:t>
            </w:r>
          </w:p>
        </w:tc>
        <w:tc>
          <w:tcPr>
            <w:tcW w:w="984" w:type="pct"/>
            <w:tcBorders>
              <w:top w:val="single" w:sz="4" w:space="0" w:color="auto"/>
              <w:left w:val="single" w:sz="4" w:space="0" w:color="auto"/>
              <w:bottom w:val="single" w:sz="4" w:space="0" w:color="auto"/>
              <w:right w:val="single" w:sz="4" w:space="0" w:color="auto"/>
            </w:tcBorders>
            <w:vAlign w:val="center"/>
            <w:hideMark/>
          </w:tcPr>
          <w:p w14:paraId="58082E5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8</w:t>
            </w:r>
          </w:p>
        </w:tc>
        <w:tc>
          <w:tcPr>
            <w:tcW w:w="985" w:type="pct"/>
            <w:tcBorders>
              <w:top w:val="single" w:sz="4" w:space="0" w:color="auto"/>
              <w:left w:val="single" w:sz="4" w:space="0" w:color="auto"/>
              <w:bottom w:val="single" w:sz="4" w:space="0" w:color="auto"/>
              <w:right w:val="single" w:sz="4" w:space="0" w:color="auto"/>
            </w:tcBorders>
            <w:vAlign w:val="center"/>
            <w:hideMark/>
          </w:tcPr>
          <w:p w14:paraId="4CE5FED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12</w:t>
            </w:r>
          </w:p>
        </w:tc>
        <w:tc>
          <w:tcPr>
            <w:tcW w:w="1364" w:type="pct"/>
            <w:tcBorders>
              <w:top w:val="single" w:sz="4" w:space="0" w:color="auto"/>
              <w:left w:val="single" w:sz="4" w:space="0" w:color="auto"/>
              <w:bottom w:val="single" w:sz="4" w:space="0" w:color="auto"/>
              <w:right w:val="single" w:sz="4" w:space="0" w:color="auto"/>
            </w:tcBorders>
            <w:vAlign w:val="center"/>
            <w:hideMark/>
          </w:tcPr>
          <w:p w14:paraId="2E6F66E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San Esteban</w:t>
            </w:r>
          </w:p>
        </w:tc>
        <w:tc>
          <w:tcPr>
            <w:tcW w:w="757" w:type="pct"/>
            <w:tcBorders>
              <w:top w:val="single" w:sz="4" w:space="0" w:color="auto"/>
              <w:left w:val="single" w:sz="4" w:space="0" w:color="auto"/>
              <w:bottom w:val="single" w:sz="4" w:space="0" w:color="auto"/>
              <w:right w:val="single" w:sz="4" w:space="0" w:color="auto"/>
            </w:tcBorders>
            <w:vAlign w:val="center"/>
            <w:hideMark/>
          </w:tcPr>
          <w:p w14:paraId="02CADCF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2,745.00</w:t>
            </w:r>
          </w:p>
        </w:tc>
      </w:tr>
      <w:tr w:rsidR="008B1AB5" w:rsidRPr="00D801F9" w14:paraId="2FD66EDA"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5D6CE08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Remigio Aguilar</w:t>
            </w:r>
          </w:p>
        </w:tc>
        <w:tc>
          <w:tcPr>
            <w:tcW w:w="984" w:type="pct"/>
            <w:tcBorders>
              <w:top w:val="single" w:sz="4" w:space="0" w:color="auto"/>
              <w:left w:val="single" w:sz="4" w:space="0" w:color="auto"/>
              <w:bottom w:val="single" w:sz="4" w:space="0" w:color="auto"/>
              <w:right w:val="single" w:sz="4" w:space="0" w:color="auto"/>
            </w:tcBorders>
            <w:vAlign w:val="center"/>
            <w:hideMark/>
          </w:tcPr>
          <w:p w14:paraId="34EEA68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12 (San Miguel)</w:t>
            </w:r>
          </w:p>
        </w:tc>
        <w:tc>
          <w:tcPr>
            <w:tcW w:w="985" w:type="pct"/>
            <w:tcBorders>
              <w:top w:val="single" w:sz="4" w:space="0" w:color="auto"/>
              <w:left w:val="single" w:sz="4" w:space="0" w:color="auto"/>
              <w:bottom w:val="single" w:sz="4" w:space="0" w:color="auto"/>
              <w:right w:val="single" w:sz="4" w:space="0" w:color="auto"/>
            </w:tcBorders>
            <w:vAlign w:val="center"/>
            <w:hideMark/>
          </w:tcPr>
          <w:p w14:paraId="42789E0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36 (Miguel Alemán)</w:t>
            </w:r>
          </w:p>
        </w:tc>
        <w:tc>
          <w:tcPr>
            <w:tcW w:w="1364" w:type="pct"/>
            <w:tcBorders>
              <w:top w:val="single" w:sz="4" w:space="0" w:color="auto"/>
              <w:left w:val="single" w:sz="4" w:space="0" w:color="auto"/>
              <w:bottom w:val="single" w:sz="4" w:space="0" w:color="auto"/>
              <w:right w:val="single" w:sz="4" w:space="0" w:color="auto"/>
            </w:tcBorders>
            <w:vAlign w:val="center"/>
            <w:hideMark/>
          </w:tcPr>
          <w:p w14:paraId="285369D5"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230FCA7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2,745.00</w:t>
            </w:r>
          </w:p>
        </w:tc>
      </w:tr>
      <w:tr w:rsidR="008B1AB5" w:rsidRPr="00D801F9" w14:paraId="658F449A"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5067693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Av. República de Corea</w:t>
            </w:r>
          </w:p>
        </w:tc>
        <w:tc>
          <w:tcPr>
            <w:tcW w:w="984" w:type="pct"/>
            <w:tcBorders>
              <w:top w:val="single" w:sz="4" w:space="0" w:color="auto"/>
              <w:left w:val="single" w:sz="4" w:space="0" w:color="auto"/>
              <w:bottom w:val="single" w:sz="4" w:space="0" w:color="auto"/>
              <w:right w:val="single" w:sz="4" w:space="0" w:color="auto"/>
            </w:tcBorders>
            <w:vAlign w:val="center"/>
            <w:hideMark/>
          </w:tcPr>
          <w:p w14:paraId="2A3BB8B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Av. Cámara de Comercio </w:t>
            </w:r>
          </w:p>
        </w:tc>
        <w:tc>
          <w:tcPr>
            <w:tcW w:w="985" w:type="pct"/>
            <w:tcBorders>
              <w:top w:val="single" w:sz="4" w:space="0" w:color="auto"/>
              <w:left w:val="single" w:sz="4" w:space="0" w:color="auto"/>
              <w:bottom w:val="single" w:sz="4" w:space="0" w:color="auto"/>
              <w:right w:val="single" w:sz="4" w:space="0" w:color="auto"/>
            </w:tcBorders>
            <w:vAlign w:val="center"/>
            <w:hideMark/>
          </w:tcPr>
          <w:p w14:paraId="502A59F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16-A (Paraíso Maya)</w:t>
            </w:r>
          </w:p>
        </w:tc>
        <w:tc>
          <w:tcPr>
            <w:tcW w:w="1364" w:type="pct"/>
            <w:tcBorders>
              <w:top w:val="single" w:sz="4" w:space="0" w:color="auto"/>
              <w:left w:val="single" w:sz="4" w:space="0" w:color="auto"/>
              <w:bottom w:val="single" w:sz="4" w:space="0" w:color="auto"/>
              <w:right w:val="single" w:sz="4" w:space="0" w:color="auto"/>
            </w:tcBorders>
            <w:vAlign w:val="center"/>
            <w:hideMark/>
          </w:tcPr>
          <w:p w14:paraId="03CA1A86"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7B68263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4,575.00</w:t>
            </w:r>
          </w:p>
        </w:tc>
      </w:tr>
      <w:tr w:rsidR="008B1AB5" w:rsidRPr="00D801F9" w14:paraId="21259D25"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4447B75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República de Corea</w:t>
            </w:r>
          </w:p>
        </w:tc>
        <w:tc>
          <w:tcPr>
            <w:tcW w:w="984" w:type="pct"/>
            <w:tcBorders>
              <w:top w:val="single" w:sz="4" w:space="0" w:color="auto"/>
              <w:left w:val="single" w:sz="4" w:space="0" w:color="auto"/>
              <w:bottom w:val="single" w:sz="4" w:space="0" w:color="auto"/>
              <w:right w:val="single" w:sz="4" w:space="0" w:color="auto"/>
            </w:tcBorders>
            <w:vAlign w:val="center"/>
            <w:hideMark/>
          </w:tcPr>
          <w:p w14:paraId="0E52487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16-A (Paraíso Maya)</w:t>
            </w:r>
          </w:p>
        </w:tc>
        <w:tc>
          <w:tcPr>
            <w:tcW w:w="985" w:type="pct"/>
            <w:tcBorders>
              <w:top w:val="single" w:sz="4" w:space="0" w:color="auto"/>
              <w:left w:val="single" w:sz="4" w:space="0" w:color="auto"/>
              <w:bottom w:val="single" w:sz="4" w:space="0" w:color="auto"/>
              <w:right w:val="single" w:sz="4" w:space="0" w:color="auto"/>
            </w:tcBorders>
            <w:vAlign w:val="center"/>
            <w:hideMark/>
          </w:tcPr>
          <w:p w14:paraId="05B2193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Periférico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C7DA6ED"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1B798D1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4,575.00</w:t>
            </w:r>
          </w:p>
        </w:tc>
      </w:tr>
      <w:tr w:rsidR="008B1AB5" w:rsidRPr="00D801F9" w14:paraId="41C00BDA"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3B0A515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Shutan Medina C.</w:t>
            </w:r>
          </w:p>
        </w:tc>
        <w:tc>
          <w:tcPr>
            <w:tcW w:w="984" w:type="pct"/>
            <w:tcBorders>
              <w:top w:val="single" w:sz="4" w:space="0" w:color="auto"/>
              <w:left w:val="single" w:sz="4" w:space="0" w:color="auto"/>
              <w:bottom w:val="single" w:sz="4" w:space="0" w:color="auto"/>
              <w:right w:val="single" w:sz="4" w:space="0" w:color="auto"/>
            </w:tcBorders>
            <w:vAlign w:val="center"/>
            <w:hideMark/>
          </w:tcPr>
          <w:p w14:paraId="15E003C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w:t>
            </w:r>
          </w:p>
        </w:tc>
        <w:tc>
          <w:tcPr>
            <w:tcW w:w="985" w:type="pct"/>
            <w:tcBorders>
              <w:top w:val="single" w:sz="4" w:space="0" w:color="auto"/>
              <w:left w:val="single" w:sz="4" w:space="0" w:color="auto"/>
              <w:bottom w:val="single" w:sz="4" w:space="0" w:color="auto"/>
              <w:right w:val="single" w:sz="4" w:space="0" w:color="auto"/>
            </w:tcBorders>
            <w:vAlign w:val="center"/>
            <w:hideMark/>
          </w:tcPr>
          <w:p w14:paraId="4DFCA19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w:t>
            </w:r>
          </w:p>
        </w:tc>
        <w:tc>
          <w:tcPr>
            <w:tcW w:w="1364" w:type="pct"/>
            <w:tcBorders>
              <w:top w:val="single" w:sz="4" w:space="0" w:color="auto"/>
              <w:left w:val="single" w:sz="4" w:space="0" w:color="auto"/>
              <w:bottom w:val="single" w:sz="4" w:space="0" w:color="auto"/>
              <w:right w:val="single" w:sz="4" w:space="0" w:color="auto"/>
            </w:tcBorders>
            <w:vAlign w:val="center"/>
            <w:hideMark/>
          </w:tcPr>
          <w:p w14:paraId="6FD0B4B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Montecristo</w:t>
            </w:r>
          </w:p>
        </w:tc>
        <w:tc>
          <w:tcPr>
            <w:tcW w:w="757" w:type="pct"/>
            <w:tcBorders>
              <w:top w:val="single" w:sz="4" w:space="0" w:color="auto"/>
              <w:left w:val="single" w:sz="4" w:space="0" w:color="auto"/>
              <w:bottom w:val="single" w:sz="4" w:space="0" w:color="auto"/>
              <w:right w:val="single" w:sz="4" w:space="0" w:color="auto"/>
            </w:tcBorders>
            <w:vAlign w:val="center"/>
            <w:hideMark/>
          </w:tcPr>
          <w:p w14:paraId="34B2930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4,575.00</w:t>
            </w:r>
          </w:p>
        </w:tc>
      </w:tr>
      <w:tr w:rsidR="008B1AB5" w:rsidRPr="00D801F9" w14:paraId="7DA38FA5"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7F93718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Yucatán</w:t>
            </w:r>
          </w:p>
        </w:tc>
        <w:tc>
          <w:tcPr>
            <w:tcW w:w="984" w:type="pct"/>
            <w:tcBorders>
              <w:top w:val="single" w:sz="4" w:space="0" w:color="auto"/>
              <w:left w:val="single" w:sz="4" w:space="0" w:color="auto"/>
              <w:bottom w:val="single" w:sz="4" w:space="0" w:color="auto"/>
              <w:right w:val="single" w:sz="4" w:space="0" w:color="auto"/>
            </w:tcBorders>
            <w:vAlign w:val="center"/>
            <w:hideMark/>
          </w:tcPr>
          <w:p w14:paraId="56771EE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José Díaz Bolio</w:t>
            </w:r>
          </w:p>
        </w:tc>
        <w:tc>
          <w:tcPr>
            <w:tcW w:w="985" w:type="pct"/>
            <w:tcBorders>
              <w:top w:val="single" w:sz="4" w:space="0" w:color="auto"/>
              <w:left w:val="single" w:sz="4" w:space="0" w:color="auto"/>
              <w:bottom w:val="single" w:sz="4" w:space="0" w:color="auto"/>
              <w:right w:val="single" w:sz="4" w:space="0" w:color="auto"/>
            </w:tcBorders>
            <w:vAlign w:val="center"/>
            <w:hideMark/>
          </w:tcPr>
          <w:p w14:paraId="32E8B20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36 (Residencial Los Pinos)</w:t>
            </w:r>
          </w:p>
        </w:tc>
        <w:tc>
          <w:tcPr>
            <w:tcW w:w="1364" w:type="pct"/>
            <w:tcBorders>
              <w:top w:val="single" w:sz="4" w:space="0" w:color="auto"/>
              <w:left w:val="single" w:sz="4" w:space="0" w:color="auto"/>
              <w:bottom w:val="single" w:sz="4" w:space="0" w:color="auto"/>
              <w:right w:val="single" w:sz="4" w:space="0" w:color="auto"/>
            </w:tcBorders>
            <w:vAlign w:val="center"/>
            <w:hideMark/>
          </w:tcPr>
          <w:p w14:paraId="24025591"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089956C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3,480.00</w:t>
            </w:r>
          </w:p>
        </w:tc>
      </w:tr>
      <w:tr w:rsidR="008B1AB5" w:rsidRPr="00D801F9" w14:paraId="1F507222"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06CAAE5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Yucatán</w:t>
            </w:r>
          </w:p>
        </w:tc>
        <w:tc>
          <w:tcPr>
            <w:tcW w:w="984" w:type="pct"/>
            <w:tcBorders>
              <w:top w:val="single" w:sz="4" w:space="0" w:color="auto"/>
              <w:left w:val="single" w:sz="4" w:space="0" w:color="auto"/>
              <w:bottom w:val="single" w:sz="4" w:space="0" w:color="auto"/>
              <w:right w:val="single" w:sz="4" w:space="0" w:color="auto"/>
            </w:tcBorders>
            <w:vAlign w:val="center"/>
            <w:hideMark/>
          </w:tcPr>
          <w:p w14:paraId="288F341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36 (Residencial Los Pinos)</w:t>
            </w:r>
          </w:p>
        </w:tc>
        <w:tc>
          <w:tcPr>
            <w:tcW w:w="985" w:type="pct"/>
            <w:tcBorders>
              <w:top w:val="single" w:sz="4" w:space="0" w:color="auto"/>
              <w:left w:val="single" w:sz="4" w:space="0" w:color="auto"/>
              <w:bottom w:val="single" w:sz="4" w:space="0" w:color="auto"/>
              <w:right w:val="single" w:sz="4" w:space="0" w:color="auto"/>
            </w:tcBorders>
            <w:vAlign w:val="center"/>
            <w:hideMark/>
          </w:tcPr>
          <w:p w14:paraId="18CF4E0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Periférico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63F1F275"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53EF530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2,745.00</w:t>
            </w:r>
          </w:p>
        </w:tc>
      </w:tr>
      <w:tr w:rsidR="008B1AB5" w:rsidRPr="00D801F9" w14:paraId="74E006FB"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6C37463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Universidad Pedagógica</w:t>
            </w:r>
          </w:p>
        </w:tc>
        <w:tc>
          <w:tcPr>
            <w:tcW w:w="984" w:type="pct"/>
            <w:tcBorders>
              <w:top w:val="single" w:sz="4" w:space="0" w:color="auto"/>
              <w:left w:val="single" w:sz="4" w:space="0" w:color="auto"/>
              <w:bottom w:val="single" w:sz="4" w:space="0" w:color="auto"/>
              <w:right w:val="single" w:sz="4" w:space="0" w:color="auto"/>
            </w:tcBorders>
            <w:vAlign w:val="center"/>
            <w:hideMark/>
          </w:tcPr>
          <w:p w14:paraId="1F8E5B5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Quetzalcóatl</w:t>
            </w:r>
          </w:p>
        </w:tc>
        <w:tc>
          <w:tcPr>
            <w:tcW w:w="985" w:type="pct"/>
            <w:tcBorders>
              <w:top w:val="single" w:sz="4" w:space="0" w:color="auto"/>
              <w:left w:val="single" w:sz="4" w:space="0" w:color="auto"/>
              <w:bottom w:val="single" w:sz="4" w:space="0" w:color="auto"/>
              <w:right w:val="single" w:sz="4" w:space="0" w:color="auto"/>
            </w:tcBorders>
            <w:vAlign w:val="center"/>
            <w:hideMark/>
          </w:tcPr>
          <w:p w14:paraId="3353EA7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69</w:t>
            </w:r>
          </w:p>
        </w:tc>
        <w:tc>
          <w:tcPr>
            <w:tcW w:w="1364" w:type="pct"/>
            <w:tcBorders>
              <w:top w:val="single" w:sz="4" w:space="0" w:color="auto"/>
              <w:left w:val="single" w:sz="4" w:space="0" w:color="auto"/>
              <w:bottom w:val="single" w:sz="4" w:space="0" w:color="auto"/>
              <w:right w:val="single" w:sz="4" w:space="0" w:color="auto"/>
            </w:tcBorders>
            <w:vAlign w:val="center"/>
            <w:hideMark/>
          </w:tcPr>
          <w:p w14:paraId="35566505"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4E6E347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1,835.00</w:t>
            </w:r>
          </w:p>
        </w:tc>
      </w:tr>
      <w:tr w:rsidR="008B1AB5" w:rsidRPr="00D801F9" w14:paraId="4A870B51"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5178C32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Zamná</w:t>
            </w:r>
          </w:p>
        </w:tc>
        <w:tc>
          <w:tcPr>
            <w:tcW w:w="984" w:type="pct"/>
            <w:tcBorders>
              <w:top w:val="single" w:sz="4" w:space="0" w:color="auto"/>
              <w:left w:val="single" w:sz="4" w:space="0" w:color="auto"/>
              <w:bottom w:val="single" w:sz="4" w:space="0" w:color="auto"/>
              <w:right w:val="single" w:sz="4" w:space="0" w:color="auto"/>
            </w:tcBorders>
            <w:vAlign w:val="center"/>
            <w:hideMark/>
          </w:tcPr>
          <w:p w14:paraId="20E334F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Jacinto Canek</w:t>
            </w:r>
          </w:p>
        </w:tc>
        <w:tc>
          <w:tcPr>
            <w:tcW w:w="985" w:type="pct"/>
            <w:tcBorders>
              <w:top w:val="single" w:sz="4" w:space="0" w:color="auto"/>
              <w:left w:val="single" w:sz="4" w:space="0" w:color="auto"/>
              <w:bottom w:val="single" w:sz="4" w:space="0" w:color="auto"/>
              <w:right w:val="single" w:sz="4" w:space="0" w:color="auto"/>
            </w:tcBorders>
            <w:vAlign w:val="center"/>
            <w:hideMark/>
          </w:tcPr>
          <w:p w14:paraId="4772B48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71-D</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683801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Yucalpetén</w:t>
            </w:r>
          </w:p>
        </w:tc>
        <w:tc>
          <w:tcPr>
            <w:tcW w:w="757" w:type="pct"/>
            <w:tcBorders>
              <w:top w:val="single" w:sz="4" w:space="0" w:color="auto"/>
              <w:left w:val="single" w:sz="4" w:space="0" w:color="auto"/>
              <w:bottom w:val="single" w:sz="4" w:space="0" w:color="auto"/>
              <w:right w:val="single" w:sz="4" w:space="0" w:color="auto"/>
            </w:tcBorders>
            <w:vAlign w:val="center"/>
            <w:hideMark/>
          </w:tcPr>
          <w:p w14:paraId="4DD6F52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2,285.00</w:t>
            </w:r>
          </w:p>
        </w:tc>
      </w:tr>
      <w:tr w:rsidR="008B1AB5" w:rsidRPr="00D801F9" w14:paraId="4D2749C4"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39CA06D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58-A</w:t>
            </w:r>
          </w:p>
        </w:tc>
        <w:tc>
          <w:tcPr>
            <w:tcW w:w="984" w:type="pct"/>
            <w:tcBorders>
              <w:top w:val="single" w:sz="4" w:space="0" w:color="auto"/>
              <w:left w:val="single" w:sz="4" w:space="0" w:color="auto"/>
              <w:bottom w:val="single" w:sz="4" w:space="0" w:color="auto"/>
              <w:right w:val="single" w:sz="4" w:space="0" w:color="auto"/>
            </w:tcBorders>
            <w:vAlign w:val="center"/>
            <w:hideMark/>
          </w:tcPr>
          <w:p w14:paraId="1674DC2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Cupules</w:t>
            </w:r>
          </w:p>
        </w:tc>
        <w:tc>
          <w:tcPr>
            <w:tcW w:w="985" w:type="pct"/>
            <w:tcBorders>
              <w:top w:val="single" w:sz="4" w:space="0" w:color="auto"/>
              <w:left w:val="single" w:sz="4" w:space="0" w:color="auto"/>
              <w:bottom w:val="single" w:sz="4" w:space="0" w:color="auto"/>
              <w:right w:val="single" w:sz="4" w:space="0" w:color="auto"/>
            </w:tcBorders>
            <w:vAlign w:val="center"/>
            <w:hideMark/>
          </w:tcPr>
          <w:p w14:paraId="1C2E24D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Paseo Montejo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3148758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De Av. Cupules a Monumento a la Patria</w:t>
            </w:r>
          </w:p>
        </w:tc>
        <w:tc>
          <w:tcPr>
            <w:tcW w:w="757" w:type="pct"/>
            <w:tcBorders>
              <w:top w:val="single" w:sz="4" w:space="0" w:color="auto"/>
              <w:left w:val="single" w:sz="4" w:space="0" w:color="auto"/>
              <w:bottom w:val="single" w:sz="4" w:space="0" w:color="auto"/>
              <w:right w:val="single" w:sz="4" w:space="0" w:color="auto"/>
            </w:tcBorders>
            <w:vAlign w:val="center"/>
            <w:hideMark/>
          </w:tcPr>
          <w:p w14:paraId="43D13D3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5,495.00</w:t>
            </w:r>
          </w:p>
        </w:tc>
      </w:tr>
      <w:tr w:rsidR="008B1AB5" w:rsidRPr="00D801F9" w14:paraId="603E6F1D"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7745C0A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58-A</w:t>
            </w:r>
          </w:p>
        </w:tc>
        <w:tc>
          <w:tcPr>
            <w:tcW w:w="984" w:type="pct"/>
            <w:tcBorders>
              <w:top w:val="single" w:sz="4" w:space="0" w:color="auto"/>
              <w:left w:val="single" w:sz="4" w:space="0" w:color="auto"/>
              <w:bottom w:val="single" w:sz="4" w:space="0" w:color="auto"/>
              <w:right w:val="single" w:sz="4" w:space="0" w:color="auto"/>
            </w:tcBorders>
            <w:vAlign w:val="center"/>
            <w:hideMark/>
          </w:tcPr>
          <w:p w14:paraId="49FD192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Prolongación Paseo Montejo</w:t>
            </w:r>
          </w:p>
        </w:tc>
        <w:tc>
          <w:tcPr>
            <w:tcW w:w="985" w:type="pct"/>
            <w:tcBorders>
              <w:top w:val="single" w:sz="4" w:space="0" w:color="auto"/>
              <w:left w:val="single" w:sz="4" w:space="0" w:color="auto"/>
              <w:bottom w:val="single" w:sz="4" w:space="0" w:color="auto"/>
              <w:right w:val="single" w:sz="4" w:space="0" w:color="auto"/>
            </w:tcBorders>
            <w:vAlign w:val="center"/>
            <w:hideMark/>
          </w:tcPr>
          <w:p w14:paraId="0DBA5CC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21 (Itzimná)</w:t>
            </w:r>
          </w:p>
        </w:tc>
        <w:tc>
          <w:tcPr>
            <w:tcW w:w="1364" w:type="pct"/>
            <w:tcBorders>
              <w:top w:val="single" w:sz="4" w:space="0" w:color="auto"/>
              <w:left w:val="single" w:sz="4" w:space="0" w:color="auto"/>
              <w:bottom w:val="single" w:sz="4" w:space="0" w:color="auto"/>
              <w:right w:val="single" w:sz="4" w:space="0" w:color="auto"/>
            </w:tcBorders>
            <w:vAlign w:val="center"/>
            <w:hideMark/>
          </w:tcPr>
          <w:p w14:paraId="418560C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De Monumento Patria al crucero de Itzimná</w:t>
            </w:r>
          </w:p>
        </w:tc>
        <w:tc>
          <w:tcPr>
            <w:tcW w:w="757" w:type="pct"/>
            <w:tcBorders>
              <w:top w:val="single" w:sz="4" w:space="0" w:color="auto"/>
              <w:left w:val="single" w:sz="4" w:space="0" w:color="auto"/>
              <w:bottom w:val="single" w:sz="4" w:space="0" w:color="auto"/>
              <w:right w:val="single" w:sz="4" w:space="0" w:color="auto"/>
            </w:tcBorders>
            <w:vAlign w:val="center"/>
            <w:hideMark/>
          </w:tcPr>
          <w:p w14:paraId="34DEBE7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5,035.00</w:t>
            </w:r>
          </w:p>
        </w:tc>
      </w:tr>
      <w:tr w:rsidR="008B1AB5" w:rsidRPr="00D801F9" w14:paraId="57DF6048"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5639A41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56</w:t>
            </w:r>
          </w:p>
        </w:tc>
        <w:tc>
          <w:tcPr>
            <w:tcW w:w="984" w:type="pct"/>
            <w:tcBorders>
              <w:top w:val="single" w:sz="4" w:space="0" w:color="auto"/>
              <w:left w:val="single" w:sz="4" w:space="0" w:color="auto"/>
              <w:bottom w:val="single" w:sz="4" w:space="0" w:color="auto"/>
              <w:right w:val="single" w:sz="4" w:space="0" w:color="auto"/>
            </w:tcBorders>
            <w:vAlign w:val="center"/>
            <w:hideMark/>
          </w:tcPr>
          <w:p w14:paraId="7C59108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35</w:t>
            </w:r>
          </w:p>
        </w:tc>
        <w:tc>
          <w:tcPr>
            <w:tcW w:w="985" w:type="pct"/>
            <w:tcBorders>
              <w:top w:val="single" w:sz="4" w:space="0" w:color="auto"/>
              <w:left w:val="single" w:sz="4" w:space="0" w:color="auto"/>
              <w:bottom w:val="single" w:sz="4" w:space="0" w:color="auto"/>
              <w:right w:val="single" w:sz="4" w:space="0" w:color="auto"/>
            </w:tcBorders>
            <w:vAlign w:val="center"/>
            <w:hideMark/>
          </w:tcPr>
          <w:p w14:paraId="7FDBBC6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47</w:t>
            </w:r>
          </w:p>
        </w:tc>
        <w:tc>
          <w:tcPr>
            <w:tcW w:w="1364" w:type="pct"/>
            <w:tcBorders>
              <w:top w:val="single" w:sz="4" w:space="0" w:color="auto"/>
              <w:left w:val="single" w:sz="4" w:space="0" w:color="auto"/>
              <w:bottom w:val="single" w:sz="4" w:space="0" w:color="auto"/>
              <w:right w:val="single" w:sz="4" w:space="0" w:color="auto"/>
            </w:tcBorders>
            <w:vAlign w:val="center"/>
            <w:hideMark/>
          </w:tcPr>
          <w:p w14:paraId="2BD849B0"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238F9F4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2,745.00</w:t>
            </w:r>
          </w:p>
        </w:tc>
      </w:tr>
      <w:tr w:rsidR="008B1AB5" w:rsidRPr="00D801F9" w14:paraId="2BA909EC"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2F7D880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58</w:t>
            </w:r>
          </w:p>
        </w:tc>
        <w:tc>
          <w:tcPr>
            <w:tcW w:w="984" w:type="pct"/>
            <w:tcBorders>
              <w:top w:val="single" w:sz="4" w:space="0" w:color="auto"/>
              <w:left w:val="single" w:sz="4" w:space="0" w:color="auto"/>
              <w:bottom w:val="single" w:sz="4" w:space="0" w:color="auto"/>
              <w:right w:val="single" w:sz="4" w:space="0" w:color="auto"/>
            </w:tcBorders>
            <w:vAlign w:val="center"/>
            <w:hideMark/>
          </w:tcPr>
          <w:p w14:paraId="7DD8D85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35</w:t>
            </w:r>
          </w:p>
        </w:tc>
        <w:tc>
          <w:tcPr>
            <w:tcW w:w="985" w:type="pct"/>
            <w:tcBorders>
              <w:top w:val="single" w:sz="4" w:space="0" w:color="auto"/>
              <w:left w:val="single" w:sz="4" w:space="0" w:color="auto"/>
              <w:bottom w:val="single" w:sz="4" w:space="0" w:color="auto"/>
              <w:right w:val="single" w:sz="4" w:space="0" w:color="auto"/>
            </w:tcBorders>
            <w:vAlign w:val="center"/>
            <w:hideMark/>
          </w:tcPr>
          <w:p w14:paraId="02EFC93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47</w:t>
            </w:r>
          </w:p>
        </w:tc>
        <w:tc>
          <w:tcPr>
            <w:tcW w:w="1364" w:type="pct"/>
            <w:tcBorders>
              <w:top w:val="single" w:sz="4" w:space="0" w:color="auto"/>
              <w:left w:val="single" w:sz="4" w:space="0" w:color="auto"/>
              <w:bottom w:val="single" w:sz="4" w:space="0" w:color="auto"/>
              <w:right w:val="single" w:sz="4" w:space="0" w:color="auto"/>
            </w:tcBorders>
            <w:vAlign w:val="center"/>
            <w:hideMark/>
          </w:tcPr>
          <w:p w14:paraId="4405F29B"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3338F8A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2,745.00</w:t>
            </w:r>
          </w:p>
        </w:tc>
      </w:tr>
      <w:tr w:rsidR="008B1AB5" w:rsidRPr="00D801F9" w14:paraId="6DBB4A71"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0EEE6CF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25 (Itzimná)</w:t>
            </w:r>
          </w:p>
        </w:tc>
        <w:tc>
          <w:tcPr>
            <w:tcW w:w="984" w:type="pct"/>
            <w:tcBorders>
              <w:top w:val="single" w:sz="4" w:space="0" w:color="auto"/>
              <w:left w:val="single" w:sz="4" w:space="0" w:color="auto"/>
              <w:bottom w:val="single" w:sz="4" w:space="0" w:color="auto"/>
              <w:right w:val="single" w:sz="4" w:space="0" w:color="auto"/>
            </w:tcBorders>
            <w:vAlign w:val="center"/>
            <w:hideMark/>
          </w:tcPr>
          <w:p w14:paraId="6BD7FFF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58-A</w:t>
            </w:r>
          </w:p>
        </w:tc>
        <w:tc>
          <w:tcPr>
            <w:tcW w:w="985" w:type="pct"/>
            <w:tcBorders>
              <w:top w:val="single" w:sz="4" w:space="0" w:color="auto"/>
              <w:left w:val="single" w:sz="4" w:space="0" w:color="auto"/>
              <w:bottom w:val="single" w:sz="4" w:space="0" w:color="auto"/>
              <w:right w:val="single" w:sz="4" w:space="0" w:color="auto"/>
            </w:tcBorders>
            <w:vAlign w:val="center"/>
            <w:hideMark/>
          </w:tcPr>
          <w:p w14:paraId="5883DA0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60 (Yucatán)</w:t>
            </w:r>
          </w:p>
        </w:tc>
        <w:tc>
          <w:tcPr>
            <w:tcW w:w="1364" w:type="pct"/>
            <w:tcBorders>
              <w:top w:val="single" w:sz="4" w:space="0" w:color="auto"/>
              <w:left w:val="single" w:sz="4" w:space="0" w:color="auto"/>
              <w:bottom w:val="single" w:sz="4" w:space="0" w:color="auto"/>
              <w:right w:val="single" w:sz="4" w:space="0" w:color="auto"/>
            </w:tcBorders>
            <w:vAlign w:val="center"/>
            <w:hideMark/>
          </w:tcPr>
          <w:p w14:paraId="5550585F"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065B0AD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2,745.00</w:t>
            </w:r>
          </w:p>
        </w:tc>
      </w:tr>
      <w:tr w:rsidR="008B1AB5" w:rsidRPr="00D801F9" w14:paraId="55371024"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4523D2A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50</w:t>
            </w:r>
          </w:p>
        </w:tc>
        <w:tc>
          <w:tcPr>
            <w:tcW w:w="984" w:type="pct"/>
            <w:tcBorders>
              <w:top w:val="single" w:sz="4" w:space="0" w:color="auto"/>
              <w:left w:val="single" w:sz="4" w:space="0" w:color="auto"/>
              <w:bottom w:val="single" w:sz="4" w:space="0" w:color="auto"/>
              <w:right w:val="single" w:sz="4" w:space="0" w:color="auto"/>
            </w:tcBorders>
            <w:vAlign w:val="center"/>
            <w:hideMark/>
          </w:tcPr>
          <w:p w14:paraId="0A5619F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Av. Alemán </w:t>
            </w:r>
          </w:p>
        </w:tc>
        <w:tc>
          <w:tcPr>
            <w:tcW w:w="985" w:type="pct"/>
            <w:tcBorders>
              <w:top w:val="single" w:sz="4" w:space="0" w:color="auto"/>
              <w:left w:val="single" w:sz="4" w:space="0" w:color="auto"/>
              <w:bottom w:val="single" w:sz="4" w:space="0" w:color="auto"/>
              <w:right w:val="single" w:sz="4" w:space="0" w:color="auto"/>
            </w:tcBorders>
            <w:vAlign w:val="center"/>
            <w:hideMark/>
          </w:tcPr>
          <w:p w14:paraId="242F719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37</w:t>
            </w:r>
          </w:p>
        </w:tc>
        <w:tc>
          <w:tcPr>
            <w:tcW w:w="1364" w:type="pct"/>
            <w:tcBorders>
              <w:top w:val="single" w:sz="4" w:space="0" w:color="auto"/>
              <w:left w:val="single" w:sz="4" w:space="0" w:color="auto"/>
              <w:bottom w:val="single" w:sz="4" w:space="0" w:color="auto"/>
              <w:right w:val="single" w:sz="4" w:space="0" w:color="auto"/>
            </w:tcBorders>
            <w:vAlign w:val="center"/>
            <w:hideMark/>
          </w:tcPr>
          <w:p w14:paraId="4B24E181"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60EBE82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2,745.00</w:t>
            </w:r>
          </w:p>
        </w:tc>
      </w:tr>
      <w:tr w:rsidR="008B1AB5" w:rsidRPr="00D801F9" w14:paraId="01264FF1"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3C73105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50</w:t>
            </w:r>
          </w:p>
        </w:tc>
        <w:tc>
          <w:tcPr>
            <w:tcW w:w="984" w:type="pct"/>
            <w:tcBorders>
              <w:top w:val="single" w:sz="4" w:space="0" w:color="auto"/>
              <w:left w:val="single" w:sz="4" w:space="0" w:color="auto"/>
              <w:bottom w:val="single" w:sz="4" w:space="0" w:color="auto"/>
              <w:right w:val="single" w:sz="4" w:space="0" w:color="auto"/>
            </w:tcBorders>
            <w:vAlign w:val="center"/>
            <w:hideMark/>
          </w:tcPr>
          <w:p w14:paraId="2546BC9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37</w:t>
            </w:r>
          </w:p>
        </w:tc>
        <w:tc>
          <w:tcPr>
            <w:tcW w:w="985" w:type="pct"/>
            <w:tcBorders>
              <w:top w:val="single" w:sz="4" w:space="0" w:color="auto"/>
              <w:left w:val="single" w:sz="4" w:space="0" w:color="auto"/>
              <w:bottom w:val="single" w:sz="4" w:space="0" w:color="auto"/>
              <w:right w:val="single" w:sz="4" w:space="0" w:color="auto"/>
            </w:tcBorders>
            <w:vAlign w:val="center"/>
            <w:hideMark/>
          </w:tcPr>
          <w:p w14:paraId="25BD9E4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43</w:t>
            </w:r>
          </w:p>
        </w:tc>
        <w:tc>
          <w:tcPr>
            <w:tcW w:w="1364" w:type="pct"/>
            <w:tcBorders>
              <w:top w:val="single" w:sz="4" w:space="0" w:color="auto"/>
              <w:left w:val="single" w:sz="4" w:space="0" w:color="auto"/>
              <w:bottom w:val="single" w:sz="4" w:space="0" w:color="auto"/>
              <w:right w:val="single" w:sz="4" w:space="0" w:color="auto"/>
            </w:tcBorders>
            <w:vAlign w:val="center"/>
            <w:hideMark/>
          </w:tcPr>
          <w:p w14:paraId="766F120A"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1E14059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2,380.00</w:t>
            </w:r>
          </w:p>
        </w:tc>
      </w:tr>
      <w:tr w:rsidR="008B1AB5" w:rsidRPr="00D801F9" w14:paraId="69E60023"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35D56FD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8 (México)</w:t>
            </w:r>
          </w:p>
        </w:tc>
        <w:tc>
          <w:tcPr>
            <w:tcW w:w="984" w:type="pct"/>
            <w:tcBorders>
              <w:top w:val="single" w:sz="4" w:space="0" w:color="auto"/>
              <w:left w:val="single" w:sz="4" w:space="0" w:color="auto"/>
              <w:bottom w:val="single" w:sz="4" w:space="0" w:color="auto"/>
              <w:right w:val="single" w:sz="4" w:space="0" w:color="auto"/>
            </w:tcBorders>
            <w:vAlign w:val="center"/>
            <w:hideMark/>
          </w:tcPr>
          <w:p w14:paraId="5831950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Circuito Colonias</w:t>
            </w:r>
          </w:p>
        </w:tc>
        <w:tc>
          <w:tcPr>
            <w:tcW w:w="985" w:type="pct"/>
            <w:tcBorders>
              <w:top w:val="single" w:sz="4" w:space="0" w:color="auto"/>
              <w:left w:val="single" w:sz="4" w:space="0" w:color="auto"/>
              <w:bottom w:val="single" w:sz="4" w:space="0" w:color="auto"/>
              <w:right w:val="single" w:sz="4" w:space="0" w:color="auto"/>
            </w:tcBorders>
            <w:vAlign w:val="center"/>
            <w:hideMark/>
          </w:tcPr>
          <w:p w14:paraId="012E284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15 (México Oriente)</w:t>
            </w:r>
          </w:p>
        </w:tc>
        <w:tc>
          <w:tcPr>
            <w:tcW w:w="1364" w:type="pct"/>
            <w:tcBorders>
              <w:top w:val="single" w:sz="4" w:space="0" w:color="auto"/>
              <w:left w:val="single" w:sz="4" w:space="0" w:color="auto"/>
              <w:bottom w:val="single" w:sz="4" w:space="0" w:color="auto"/>
              <w:right w:val="single" w:sz="4" w:space="0" w:color="auto"/>
            </w:tcBorders>
            <w:vAlign w:val="center"/>
            <w:hideMark/>
          </w:tcPr>
          <w:p w14:paraId="62CACD67"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1936E46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3,205.00</w:t>
            </w:r>
          </w:p>
        </w:tc>
      </w:tr>
      <w:tr w:rsidR="008B1AB5" w:rsidRPr="00D801F9" w14:paraId="47B35763"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37A0370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22 (México Oriente)</w:t>
            </w:r>
          </w:p>
        </w:tc>
        <w:tc>
          <w:tcPr>
            <w:tcW w:w="984" w:type="pct"/>
            <w:tcBorders>
              <w:top w:val="single" w:sz="4" w:space="0" w:color="auto"/>
              <w:left w:val="single" w:sz="4" w:space="0" w:color="auto"/>
              <w:bottom w:val="single" w:sz="4" w:space="0" w:color="auto"/>
              <w:right w:val="single" w:sz="4" w:space="0" w:color="auto"/>
            </w:tcBorders>
            <w:vAlign w:val="center"/>
            <w:hideMark/>
          </w:tcPr>
          <w:p w14:paraId="186CBCA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Circuito Colonias</w:t>
            </w:r>
          </w:p>
        </w:tc>
        <w:tc>
          <w:tcPr>
            <w:tcW w:w="985" w:type="pct"/>
            <w:tcBorders>
              <w:top w:val="single" w:sz="4" w:space="0" w:color="auto"/>
              <w:left w:val="single" w:sz="4" w:space="0" w:color="auto"/>
              <w:bottom w:val="single" w:sz="4" w:space="0" w:color="auto"/>
              <w:right w:val="single" w:sz="4" w:space="0" w:color="auto"/>
            </w:tcBorders>
            <w:vAlign w:val="center"/>
            <w:hideMark/>
          </w:tcPr>
          <w:p w14:paraId="1E8D03D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15 (México Oriente)</w:t>
            </w:r>
          </w:p>
        </w:tc>
        <w:tc>
          <w:tcPr>
            <w:tcW w:w="1364" w:type="pct"/>
            <w:tcBorders>
              <w:top w:val="single" w:sz="4" w:space="0" w:color="auto"/>
              <w:left w:val="single" w:sz="4" w:space="0" w:color="auto"/>
              <w:bottom w:val="single" w:sz="4" w:space="0" w:color="auto"/>
              <w:right w:val="single" w:sz="4" w:space="0" w:color="auto"/>
            </w:tcBorders>
            <w:vAlign w:val="center"/>
            <w:hideMark/>
          </w:tcPr>
          <w:p w14:paraId="22DA28E7"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265FE3D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3,665.00</w:t>
            </w:r>
          </w:p>
        </w:tc>
      </w:tr>
      <w:tr w:rsidR="008B1AB5" w:rsidRPr="00D801F9" w14:paraId="34E8F1F3"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462C4CF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1-G (Residencial Montecristo)</w:t>
            </w:r>
          </w:p>
        </w:tc>
        <w:tc>
          <w:tcPr>
            <w:tcW w:w="984" w:type="pct"/>
            <w:tcBorders>
              <w:top w:val="single" w:sz="4" w:space="0" w:color="auto"/>
              <w:left w:val="single" w:sz="4" w:space="0" w:color="auto"/>
              <w:bottom w:val="single" w:sz="4" w:space="0" w:color="auto"/>
              <w:right w:val="single" w:sz="4" w:space="0" w:color="auto"/>
            </w:tcBorders>
            <w:vAlign w:val="center"/>
            <w:hideMark/>
          </w:tcPr>
          <w:p w14:paraId="2C91EEC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 (Montecristo)</w:t>
            </w:r>
          </w:p>
        </w:tc>
        <w:tc>
          <w:tcPr>
            <w:tcW w:w="985" w:type="pct"/>
            <w:tcBorders>
              <w:top w:val="single" w:sz="4" w:space="0" w:color="auto"/>
              <w:left w:val="single" w:sz="4" w:space="0" w:color="auto"/>
              <w:bottom w:val="single" w:sz="4" w:space="0" w:color="auto"/>
              <w:right w:val="single" w:sz="4" w:space="0" w:color="auto"/>
            </w:tcBorders>
            <w:vAlign w:val="center"/>
            <w:hideMark/>
          </w:tcPr>
          <w:p w14:paraId="75815D7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4-A (Residencial Montecristo)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7EEAB780"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0D8EA8A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3,480.00</w:t>
            </w:r>
          </w:p>
        </w:tc>
      </w:tr>
      <w:tr w:rsidR="008B1AB5" w:rsidRPr="00D801F9" w14:paraId="0B3BF068"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6796C49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Dr. Fernando Elías Dajer Nahum</w:t>
            </w:r>
          </w:p>
        </w:tc>
        <w:tc>
          <w:tcPr>
            <w:tcW w:w="984" w:type="pct"/>
            <w:tcBorders>
              <w:top w:val="single" w:sz="4" w:space="0" w:color="auto"/>
              <w:left w:val="single" w:sz="4" w:space="0" w:color="auto"/>
              <w:bottom w:val="single" w:sz="4" w:space="0" w:color="auto"/>
              <w:right w:val="single" w:sz="4" w:space="0" w:color="auto"/>
            </w:tcBorders>
            <w:vAlign w:val="center"/>
            <w:hideMark/>
          </w:tcPr>
          <w:p w14:paraId="1E01332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8</w:t>
            </w:r>
          </w:p>
        </w:tc>
        <w:tc>
          <w:tcPr>
            <w:tcW w:w="985" w:type="pct"/>
            <w:tcBorders>
              <w:top w:val="single" w:sz="4" w:space="0" w:color="auto"/>
              <w:left w:val="single" w:sz="4" w:space="0" w:color="auto"/>
              <w:bottom w:val="single" w:sz="4" w:space="0" w:color="auto"/>
              <w:right w:val="single" w:sz="4" w:space="0" w:color="auto"/>
            </w:tcBorders>
            <w:vAlign w:val="center"/>
            <w:hideMark/>
          </w:tcPr>
          <w:p w14:paraId="2F14CFB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Av. Líbano </w:t>
            </w:r>
          </w:p>
        </w:tc>
        <w:tc>
          <w:tcPr>
            <w:tcW w:w="1364" w:type="pct"/>
            <w:tcBorders>
              <w:top w:val="single" w:sz="4" w:space="0" w:color="auto"/>
              <w:left w:val="single" w:sz="4" w:space="0" w:color="auto"/>
              <w:bottom w:val="single" w:sz="4" w:space="0" w:color="auto"/>
              <w:right w:val="single" w:sz="4" w:space="0" w:color="auto"/>
            </w:tcBorders>
            <w:vAlign w:val="center"/>
            <w:hideMark/>
          </w:tcPr>
          <w:p w14:paraId="4C706F5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Residencial Colonia México</w:t>
            </w:r>
          </w:p>
        </w:tc>
        <w:tc>
          <w:tcPr>
            <w:tcW w:w="757" w:type="pct"/>
            <w:tcBorders>
              <w:top w:val="single" w:sz="4" w:space="0" w:color="auto"/>
              <w:left w:val="single" w:sz="4" w:space="0" w:color="auto"/>
              <w:bottom w:val="single" w:sz="4" w:space="0" w:color="auto"/>
              <w:right w:val="single" w:sz="4" w:space="0" w:color="auto"/>
            </w:tcBorders>
            <w:vAlign w:val="center"/>
            <w:hideMark/>
          </w:tcPr>
          <w:p w14:paraId="106B9B9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3,755.00</w:t>
            </w:r>
          </w:p>
        </w:tc>
      </w:tr>
      <w:tr w:rsidR="008B1AB5" w:rsidRPr="00D801F9" w14:paraId="030C9ADB"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15827A6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w:t>
            </w:r>
          </w:p>
        </w:tc>
        <w:tc>
          <w:tcPr>
            <w:tcW w:w="984" w:type="pct"/>
            <w:tcBorders>
              <w:top w:val="single" w:sz="4" w:space="0" w:color="auto"/>
              <w:left w:val="single" w:sz="4" w:space="0" w:color="auto"/>
              <w:bottom w:val="single" w:sz="4" w:space="0" w:color="auto"/>
              <w:right w:val="single" w:sz="4" w:space="0" w:color="auto"/>
            </w:tcBorders>
            <w:vAlign w:val="center"/>
            <w:hideMark/>
          </w:tcPr>
          <w:p w14:paraId="499DC8B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Av. Alemán </w:t>
            </w:r>
          </w:p>
        </w:tc>
        <w:tc>
          <w:tcPr>
            <w:tcW w:w="985" w:type="pct"/>
            <w:tcBorders>
              <w:top w:val="single" w:sz="4" w:space="0" w:color="auto"/>
              <w:left w:val="single" w:sz="4" w:space="0" w:color="auto"/>
              <w:bottom w:val="single" w:sz="4" w:space="0" w:color="auto"/>
              <w:right w:val="single" w:sz="4" w:space="0" w:color="auto"/>
            </w:tcBorders>
            <w:vAlign w:val="center"/>
            <w:hideMark/>
          </w:tcPr>
          <w:p w14:paraId="4529B00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Felipe Carrillo Puerto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6B53DCE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Felipe Carrillo Puerto Norte</w:t>
            </w:r>
          </w:p>
        </w:tc>
        <w:tc>
          <w:tcPr>
            <w:tcW w:w="757" w:type="pct"/>
            <w:tcBorders>
              <w:top w:val="single" w:sz="4" w:space="0" w:color="auto"/>
              <w:left w:val="single" w:sz="4" w:space="0" w:color="auto"/>
              <w:bottom w:val="single" w:sz="4" w:space="0" w:color="auto"/>
              <w:right w:val="single" w:sz="4" w:space="0" w:color="auto"/>
            </w:tcBorders>
            <w:vAlign w:val="center"/>
            <w:hideMark/>
          </w:tcPr>
          <w:p w14:paraId="0B4F7A1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1,925.00</w:t>
            </w:r>
          </w:p>
        </w:tc>
      </w:tr>
      <w:tr w:rsidR="008B1AB5" w:rsidRPr="00D801F9" w14:paraId="1A4F5236"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159D81C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w:t>
            </w:r>
          </w:p>
        </w:tc>
        <w:tc>
          <w:tcPr>
            <w:tcW w:w="984" w:type="pct"/>
            <w:tcBorders>
              <w:top w:val="single" w:sz="4" w:space="0" w:color="auto"/>
              <w:left w:val="single" w:sz="4" w:space="0" w:color="auto"/>
              <w:bottom w:val="single" w:sz="4" w:space="0" w:color="auto"/>
              <w:right w:val="single" w:sz="4" w:space="0" w:color="auto"/>
            </w:tcBorders>
            <w:vAlign w:val="center"/>
            <w:hideMark/>
          </w:tcPr>
          <w:p w14:paraId="5687737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Av. Alemán </w:t>
            </w:r>
          </w:p>
        </w:tc>
        <w:tc>
          <w:tcPr>
            <w:tcW w:w="985" w:type="pct"/>
            <w:tcBorders>
              <w:top w:val="single" w:sz="4" w:space="0" w:color="auto"/>
              <w:left w:val="single" w:sz="4" w:space="0" w:color="auto"/>
              <w:bottom w:val="single" w:sz="4" w:space="0" w:color="auto"/>
              <w:right w:val="single" w:sz="4" w:space="0" w:color="auto"/>
            </w:tcBorders>
            <w:vAlign w:val="center"/>
            <w:hideMark/>
          </w:tcPr>
          <w:p w14:paraId="2564E54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8</w:t>
            </w:r>
          </w:p>
        </w:tc>
        <w:tc>
          <w:tcPr>
            <w:tcW w:w="1364" w:type="pct"/>
            <w:tcBorders>
              <w:top w:val="single" w:sz="4" w:space="0" w:color="auto"/>
              <w:left w:val="single" w:sz="4" w:space="0" w:color="auto"/>
              <w:bottom w:val="single" w:sz="4" w:space="0" w:color="auto"/>
              <w:right w:val="single" w:sz="4" w:space="0" w:color="auto"/>
            </w:tcBorders>
            <w:vAlign w:val="center"/>
            <w:hideMark/>
          </w:tcPr>
          <w:p w14:paraId="2ABDDC1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Felipe Carrillo Puerto Norte</w:t>
            </w:r>
          </w:p>
        </w:tc>
        <w:tc>
          <w:tcPr>
            <w:tcW w:w="757" w:type="pct"/>
            <w:tcBorders>
              <w:top w:val="single" w:sz="4" w:space="0" w:color="auto"/>
              <w:left w:val="single" w:sz="4" w:space="0" w:color="auto"/>
              <w:bottom w:val="single" w:sz="4" w:space="0" w:color="auto"/>
              <w:right w:val="single" w:sz="4" w:space="0" w:color="auto"/>
            </w:tcBorders>
            <w:vAlign w:val="center"/>
            <w:hideMark/>
          </w:tcPr>
          <w:p w14:paraId="50B0663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1,925.00</w:t>
            </w:r>
          </w:p>
        </w:tc>
      </w:tr>
      <w:tr w:rsidR="008B1AB5" w:rsidRPr="00D801F9" w14:paraId="271D8F45"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7011947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17 (México)</w:t>
            </w:r>
          </w:p>
        </w:tc>
        <w:tc>
          <w:tcPr>
            <w:tcW w:w="984" w:type="pct"/>
            <w:tcBorders>
              <w:top w:val="single" w:sz="4" w:space="0" w:color="auto"/>
              <w:left w:val="single" w:sz="4" w:space="0" w:color="auto"/>
              <w:bottom w:val="single" w:sz="4" w:space="0" w:color="auto"/>
              <w:right w:val="single" w:sz="4" w:space="0" w:color="auto"/>
            </w:tcBorders>
            <w:vAlign w:val="center"/>
            <w:hideMark/>
          </w:tcPr>
          <w:p w14:paraId="6D7A8C6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Líbano</w:t>
            </w:r>
          </w:p>
        </w:tc>
        <w:tc>
          <w:tcPr>
            <w:tcW w:w="985" w:type="pct"/>
            <w:tcBorders>
              <w:top w:val="single" w:sz="4" w:space="0" w:color="auto"/>
              <w:left w:val="single" w:sz="4" w:space="0" w:color="auto"/>
              <w:bottom w:val="single" w:sz="4" w:space="0" w:color="auto"/>
              <w:right w:val="single" w:sz="4" w:space="0" w:color="auto"/>
            </w:tcBorders>
            <w:vAlign w:val="center"/>
            <w:hideMark/>
          </w:tcPr>
          <w:p w14:paraId="116A05B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Correa Rachó</w:t>
            </w:r>
          </w:p>
        </w:tc>
        <w:tc>
          <w:tcPr>
            <w:tcW w:w="1364" w:type="pct"/>
            <w:tcBorders>
              <w:top w:val="single" w:sz="4" w:space="0" w:color="auto"/>
              <w:left w:val="single" w:sz="4" w:space="0" w:color="auto"/>
              <w:bottom w:val="single" w:sz="4" w:space="0" w:color="auto"/>
              <w:right w:val="single" w:sz="4" w:space="0" w:color="auto"/>
            </w:tcBorders>
            <w:vAlign w:val="center"/>
            <w:hideMark/>
          </w:tcPr>
          <w:p w14:paraId="2B6B2344"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4834A7F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3,755.00</w:t>
            </w:r>
          </w:p>
        </w:tc>
      </w:tr>
      <w:tr w:rsidR="008B1AB5" w:rsidRPr="00D801F9" w14:paraId="1A9F7BE7"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340E154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22 (México Oriente)</w:t>
            </w:r>
          </w:p>
        </w:tc>
        <w:tc>
          <w:tcPr>
            <w:tcW w:w="984" w:type="pct"/>
            <w:tcBorders>
              <w:top w:val="single" w:sz="4" w:space="0" w:color="auto"/>
              <w:left w:val="single" w:sz="4" w:space="0" w:color="auto"/>
              <w:bottom w:val="single" w:sz="4" w:space="0" w:color="auto"/>
              <w:right w:val="single" w:sz="4" w:space="0" w:color="auto"/>
            </w:tcBorders>
            <w:vAlign w:val="center"/>
            <w:hideMark/>
          </w:tcPr>
          <w:p w14:paraId="1B53C62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15 (México Oriente)</w:t>
            </w:r>
          </w:p>
        </w:tc>
        <w:tc>
          <w:tcPr>
            <w:tcW w:w="985" w:type="pct"/>
            <w:tcBorders>
              <w:top w:val="single" w:sz="4" w:space="0" w:color="auto"/>
              <w:left w:val="single" w:sz="4" w:space="0" w:color="auto"/>
              <w:bottom w:val="single" w:sz="4" w:space="0" w:color="auto"/>
              <w:right w:val="single" w:sz="4" w:space="0" w:color="auto"/>
            </w:tcBorders>
            <w:vAlign w:val="center"/>
            <w:hideMark/>
          </w:tcPr>
          <w:p w14:paraId="77E65D5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35 (Montebello)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5B981797"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74CDEA3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3,755.00</w:t>
            </w:r>
          </w:p>
        </w:tc>
      </w:tr>
      <w:tr w:rsidR="008B1AB5" w:rsidRPr="00D801F9" w14:paraId="1A6AC23D"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736115A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22</w:t>
            </w:r>
          </w:p>
        </w:tc>
        <w:tc>
          <w:tcPr>
            <w:tcW w:w="984" w:type="pct"/>
            <w:tcBorders>
              <w:top w:val="single" w:sz="4" w:space="0" w:color="auto"/>
              <w:left w:val="single" w:sz="4" w:space="0" w:color="auto"/>
              <w:bottom w:val="single" w:sz="4" w:space="0" w:color="auto"/>
              <w:right w:val="single" w:sz="4" w:space="0" w:color="auto"/>
            </w:tcBorders>
            <w:vAlign w:val="center"/>
            <w:hideMark/>
          </w:tcPr>
          <w:p w14:paraId="6E894FA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Av. Alemán </w:t>
            </w:r>
          </w:p>
        </w:tc>
        <w:tc>
          <w:tcPr>
            <w:tcW w:w="985" w:type="pct"/>
            <w:tcBorders>
              <w:top w:val="single" w:sz="4" w:space="0" w:color="auto"/>
              <w:left w:val="single" w:sz="4" w:space="0" w:color="auto"/>
              <w:bottom w:val="single" w:sz="4" w:space="0" w:color="auto"/>
              <w:right w:val="single" w:sz="4" w:space="0" w:color="auto"/>
            </w:tcBorders>
            <w:vAlign w:val="center"/>
            <w:hideMark/>
          </w:tcPr>
          <w:p w14:paraId="24C0E64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31-F</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74EDEF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Miguel Alemán</w:t>
            </w:r>
          </w:p>
        </w:tc>
        <w:tc>
          <w:tcPr>
            <w:tcW w:w="757" w:type="pct"/>
            <w:tcBorders>
              <w:top w:val="single" w:sz="4" w:space="0" w:color="auto"/>
              <w:left w:val="single" w:sz="4" w:space="0" w:color="auto"/>
              <w:bottom w:val="single" w:sz="4" w:space="0" w:color="auto"/>
              <w:right w:val="single" w:sz="4" w:space="0" w:color="auto"/>
            </w:tcBorders>
            <w:vAlign w:val="center"/>
            <w:hideMark/>
          </w:tcPr>
          <w:p w14:paraId="47CCE49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2,745.00</w:t>
            </w:r>
          </w:p>
        </w:tc>
      </w:tr>
      <w:tr w:rsidR="008B1AB5" w:rsidRPr="00D801F9" w14:paraId="162C7975"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0CAA4CE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24</w:t>
            </w:r>
          </w:p>
        </w:tc>
        <w:tc>
          <w:tcPr>
            <w:tcW w:w="984" w:type="pct"/>
            <w:tcBorders>
              <w:top w:val="single" w:sz="4" w:space="0" w:color="auto"/>
              <w:left w:val="single" w:sz="4" w:space="0" w:color="auto"/>
              <w:bottom w:val="single" w:sz="4" w:space="0" w:color="auto"/>
              <w:right w:val="single" w:sz="4" w:space="0" w:color="auto"/>
            </w:tcBorders>
            <w:vAlign w:val="center"/>
            <w:hideMark/>
          </w:tcPr>
          <w:p w14:paraId="7C55940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Alemán</w:t>
            </w:r>
          </w:p>
        </w:tc>
        <w:tc>
          <w:tcPr>
            <w:tcW w:w="985" w:type="pct"/>
            <w:tcBorders>
              <w:top w:val="single" w:sz="4" w:space="0" w:color="auto"/>
              <w:left w:val="single" w:sz="4" w:space="0" w:color="auto"/>
              <w:bottom w:val="single" w:sz="4" w:space="0" w:color="auto"/>
              <w:right w:val="single" w:sz="4" w:space="0" w:color="auto"/>
            </w:tcBorders>
            <w:vAlign w:val="center"/>
            <w:hideMark/>
          </w:tcPr>
          <w:p w14:paraId="7A1CEDB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Circuito Colonias</w:t>
            </w:r>
          </w:p>
        </w:tc>
        <w:tc>
          <w:tcPr>
            <w:tcW w:w="1364" w:type="pct"/>
            <w:tcBorders>
              <w:top w:val="single" w:sz="4" w:space="0" w:color="auto"/>
              <w:left w:val="single" w:sz="4" w:space="0" w:color="auto"/>
              <w:bottom w:val="single" w:sz="4" w:space="0" w:color="auto"/>
              <w:right w:val="single" w:sz="4" w:space="0" w:color="auto"/>
            </w:tcBorders>
            <w:vAlign w:val="center"/>
            <w:hideMark/>
          </w:tcPr>
          <w:p w14:paraId="42D96F2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Miguel Alemán</w:t>
            </w:r>
          </w:p>
        </w:tc>
        <w:tc>
          <w:tcPr>
            <w:tcW w:w="757" w:type="pct"/>
            <w:tcBorders>
              <w:top w:val="single" w:sz="4" w:space="0" w:color="auto"/>
              <w:left w:val="single" w:sz="4" w:space="0" w:color="auto"/>
              <w:bottom w:val="single" w:sz="4" w:space="0" w:color="auto"/>
              <w:right w:val="single" w:sz="4" w:space="0" w:color="auto"/>
            </w:tcBorders>
            <w:vAlign w:val="center"/>
            <w:hideMark/>
          </w:tcPr>
          <w:p w14:paraId="2A8A495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2,745.00</w:t>
            </w:r>
          </w:p>
        </w:tc>
      </w:tr>
      <w:tr w:rsidR="008B1AB5" w:rsidRPr="00D801F9" w14:paraId="17ECA87C"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433C31B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26</w:t>
            </w:r>
          </w:p>
        </w:tc>
        <w:tc>
          <w:tcPr>
            <w:tcW w:w="984" w:type="pct"/>
            <w:tcBorders>
              <w:top w:val="single" w:sz="4" w:space="0" w:color="auto"/>
              <w:left w:val="single" w:sz="4" w:space="0" w:color="auto"/>
              <w:bottom w:val="single" w:sz="4" w:space="0" w:color="auto"/>
              <w:right w:val="single" w:sz="4" w:space="0" w:color="auto"/>
            </w:tcBorders>
            <w:vAlign w:val="center"/>
            <w:hideMark/>
          </w:tcPr>
          <w:p w14:paraId="774C9D8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Alemán</w:t>
            </w:r>
          </w:p>
        </w:tc>
        <w:tc>
          <w:tcPr>
            <w:tcW w:w="985" w:type="pct"/>
            <w:tcBorders>
              <w:top w:val="single" w:sz="4" w:space="0" w:color="auto"/>
              <w:left w:val="single" w:sz="4" w:space="0" w:color="auto"/>
              <w:bottom w:val="single" w:sz="4" w:space="0" w:color="auto"/>
              <w:right w:val="single" w:sz="4" w:space="0" w:color="auto"/>
            </w:tcBorders>
            <w:vAlign w:val="center"/>
            <w:hideMark/>
          </w:tcPr>
          <w:p w14:paraId="514573D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35 diagonal</w:t>
            </w:r>
          </w:p>
        </w:tc>
        <w:tc>
          <w:tcPr>
            <w:tcW w:w="1364" w:type="pct"/>
            <w:tcBorders>
              <w:top w:val="single" w:sz="4" w:space="0" w:color="auto"/>
              <w:left w:val="single" w:sz="4" w:space="0" w:color="auto"/>
              <w:bottom w:val="single" w:sz="4" w:space="0" w:color="auto"/>
              <w:right w:val="single" w:sz="4" w:space="0" w:color="auto"/>
            </w:tcBorders>
            <w:vAlign w:val="center"/>
            <w:hideMark/>
          </w:tcPr>
          <w:p w14:paraId="707A6A9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Miguel Alemán</w:t>
            </w:r>
          </w:p>
        </w:tc>
        <w:tc>
          <w:tcPr>
            <w:tcW w:w="757" w:type="pct"/>
            <w:tcBorders>
              <w:top w:val="single" w:sz="4" w:space="0" w:color="auto"/>
              <w:left w:val="single" w:sz="4" w:space="0" w:color="auto"/>
              <w:bottom w:val="single" w:sz="4" w:space="0" w:color="auto"/>
              <w:right w:val="single" w:sz="4" w:space="0" w:color="auto"/>
            </w:tcBorders>
            <w:vAlign w:val="center"/>
            <w:hideMark/>
          </w:tcPr>
          <w:p w14:paraId="2358922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2,745.00</w:t>
            </w:r>
          </w:p>
        </w:tc>
      </w:tr>
      <w:tr w:rsidR="008B1AB5" w:rsidRPr="00D801F9" w14:paraId="1D07A601"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6D08523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36 (Miguel Alemán - Jesús Carranza)</w:t>
            </w:r>
          </w:p>
        </w:tc>
        <w:tc>
          <w:tcPr>
            <w:tcW w:w="984" w:type="pct"/>
            <w:tcBorders>
              <w:top w:val="single" w:sz="4" w:space="0" w:color="auto"/>
              <w:left w:val="single" w:sz="4" w:space="0" w:color="auto"/>
              <w:bottom w:val="single" w:sz="4" w:space="0" w:color="auto"/>
              <w:right w:val="single" w:sz="4" w:space="0" w:color="auto"/>
            </w:tcBorders>
            <w:vAlign w:val="center"/>
            <w:hideMark/>
          </w:tcPr>
          <w:p w14:paraId="7348136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Alemán</w:t>
            </w:r>
          </w:p>
        </w:tc>
        <w:tc>
          <w:tcPr>
            <w:tcW w:w="985" w:type="pct"/>
            <w:tcBorders>
              <w:top w:val="single" w:sz="4" w:space="0" w:color="auto"/>
              <w:left w:val="single" w:sz="4" w:space="0" w:color="auto"/>
              <w:bottom w:val="single" w:sz="4" w:space="0" w:color="auto"/>
              <w:right w:val="single" w:sz="4" w:space="0" w:color="auto"/>
            </w:tcBorders>
            <w:vAlign w:val="center"/>
            <w:hideMark/>
          </w:tcPr>
          <w:p w14:paraId="2F1C37A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31 (Miguel Alemán - Jesús Carranza)</w:t>
            </w:r>
          </w:p>
        </w:tc>
        <w:tc>
          <w:tcPr>
            <w:tcW w:w="1364" w:type="pct"/>
            <w:tcBorders>
              <w:top w:val="single" w:sz="4" w:space="0" w:color="auto"/>
              <w:left w:val="single" w:sz="4" w:space="0" w:color="auto"/>
              <w:bottom w:val="single" w:sz="4" w:space="0" w:color="auto"/>
              <w:right w:val="single" w:sz="4" w:space="0" w:color="auto"/>
            </w:tcBorders>
            <w:vAlign w:val="center"/>
            <w:hideMark/>
          </w:tcPr>
          <w:p w14:paraId="688F92D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Colonias Miguel Alemán, Jesús Carranza</w:t>
            </w:r>
          </w:p>
        </w:tc>
        <w:tc>
          <w:tcPr>
            <w:tcW w:w="757" w:type="pct"/>
            <w:tcBorders>
              <w:top w:val="single" w:sz="4" w:space="0" w:color="auto"/>
              <w:left w:val="single" w:sz="4" w:space="0" w:color="auto"/>
              <w:bottom w:val="single" w:sz="4" w:space="0" w:color="auto"/>
              <w:right w:val="single" w:sz="4" w:space="0" w:color="auto"/>
            </w:tcBorders>
            <w:vAlign w:val="center"/>
            <w:hideMark/>
          </w:tcPr>
          <w:p w14:paraId="6700995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2,285.00</w:t>
            </w:r>
          </w:p>
        </w:tc>
      </w:tr>
      <w:tr w:rsidR="008B1AB5" w:rsidRPr="00D801F9" w14:paraId="4FECC94A" w14:textId="77777777">
        <w:trPr>
          <w:trHeight w:val="810"/>
        </w:trPr>
        <w:tc>
          <w:tcPr>
            <w:tcW w:w="910" w:type="pct"/>
            <w:tcBorders>
              <w:top w:val="single" w:sz="4" w:space="0" w:color="auto"/>
              <w:left w:val="single" w:sz="4" w:space="0" w:color="auto"/>
              <w:bottom w:val="single" w:sz="4" w:space="0" w:color="auto"/>
              <w:right w:val="single" w:sz="4" w:space="0" w:color="auto"/>
            </w:tcBorders>
            <w:vAlign w:val="center"/>
            <w:hideMark/>
          </w:tcPr>
          <w:p w14:paraId="4978307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Felipa Poot Tzuc</w:t>
            </w:r>
          </w:p>
        </w:tc>
        <w:tc>
          <w:tcPr>
            <w:tcW w:w="984" w:type="pct"/>
            <w:tcBorders>
              <w:top w:val="single" w:sz="4" w:space="0" w:color="auto"/>
              <w:left w:val="single" w:sz="4" w:space="0" w:color="auto"/>
              <w:bottom w:val="single" w:sz="4" w:space="0" w:color="auto"/>
              <w:right w:val="single" w:sz="4" w:space="0" w:color="auto"/>
            </w:tcBorders>
            <w:vAlign w:val="center"/>
            <w:hideMark/>
          </w:tcPr>
          <w:p w14:paraId="22E7C5E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Circuito Colonias</w:t>
            </w:r>
          </w:p>
        </w:tc>
        <w:tc>
          <w:tcPr>
            <w:tcW w:w="985" w:type="pct"/>
            <w:tcBorders>
              <w:top w:val="single" w:sz="4" w:space="0" w:color="auto"/>
              <w:left w:val="single" w:sz="4" w:space="0" w:color="auto"/>
              <w:bottom w:val="single" w:sz="4" w:space="0" w:color="auto"/>
              <w:right w:val="single" w:sz="4" w:space="0" w:color="auto"/>
            </w:tcBorders>
            <w:vAlign w:val="center"/>
            <w:hideMark/>
          </w:tcPr>
          <w:p w14:paraId="30A0211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 (San Nicolas)</w:t>
            </w:r>
          </w:p>
        </w:tc>
        <w:tc>
          <w:tcPr>
            <w:tcW w:w="1364" w:type="pct"/>
            <w:tcBorders>
              <w:top w:val="single" w:sz="4" w:space="0" w:color="auto"/>
              <w:left w:val="single" w:sz="4" w:space="0" w:color="auto"/>
              <w:bottom w:val="single" w:sz="4" w:space="0" w:color="auto"/>
              <w:right w:val="single" w:sz="4" w:space="0" w:color="auto"/>
            </w:tcBorders>
            <w:vAlign w:val="center"/>
            <w:hideMark/>
          </w:tcPr>
          <w:p w14:paraId="0A23021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Colonias San Nicolas, Miguel Aleman, San Juan Grande, Petkanche, Las Palmas</w:t>
            </w:r>
          </w:p>
        </w:tc>
        <w:tc>
          <w:tcPr>
            <w:tcW w:w="757" w:type="pct"/>
            <w:tcBorders>
              <w:top w:val="single" w:sz="4" w:space="0" w:color="auto"/>
              <w:left w:val="single" w:sz="4" w:space="0" w:color="auto"/>
              <w:bottom w:val="single" w:sz="4" w:space="0" w:color="auto"/>
              <w:right w:val="single" w:sz="4" w:space="0" w:color="auto"/>
            </w:tcBorders>
            <w:vAlign w:val="center"/>
            <w:hideMark/>
          </w:tcPr>
          <w:p w14:paraId="7C1515A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2,745.00</w:t>
            </w:r>
          </w:p>
        </w:tc>
      </w:tr>
      <w:tr w:rsidR="008B1AB5" w:rsidRPr="00D801F9" w14:paraId="63BCA4E4"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49F2EE1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20 (Las Palmas)</w:t>
            </w:r>
          </w:p>
        </w:tc>
        <w:tc>
          <w:tcPr>
            <w:tcW w:w="984" w:type="pct"/>
            <w:tcBorders>
              <w:top w:val="single" w:sz="4" w:space="0" w:color="auto"/>
              <w:left w:val="single" w:sz="4" w:space="0" w:color="auto"/>
              <w:bottom w:val="single" w:sz="4" w:space="0" w:color="auto"/>
              <w:right w:val="single" w:sz="4" w:space="0" w:color="auto"/>
            </w:tcBorders>
            <w:vAlign w:val="center"/>
            <w:hideMark/>
          </w:tcPr>
          <w:p w14:paraId="07A4591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Circuito Colonias</w:t>
            </w:r>
          </w:p>
        </w:tc>
        <w:tc>
          <w:tcPr>
            <w:tcW w:w="985" w:type="pct"/>
            <w:tcBorders>
              <w:top w:val="single" w:sz="4" w:space="0" w:color="auto"/>
              <w:left w:val="single" w:sz="4" w:space="0" w:color="auto"/>
              <w:bottom w:val="single" w:sz="4" w:space="0" w:color="auto"/>
              <w:right w:val="single" w:sz="4" w:space="0" w:color="auto"/>
            </w:tcBorders>
            <w:vAlign w:val="center"/>
            <w:hideMark/>
          </w:tcPr>
          <w:p w14:paraId="46F9DF4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47 diagonal (Petcanché)</w:t>
            </w:r>
          </w:p>
        </w:tc>
        <w:tc>
          <w:tcPr>
            <w:tcW w:w="1364" w:type="pct"/>
            <w:tcBorders>
              <w:top w:val="single" w:sz="4" w:space="0" w:color="auto"/>
              <w:left w:val="single" w:sz="4" w:space="0" w:color="auto"/>
              <w:bottom w:val="single" w:sz="4" w:space="0" w:color="auto"/>
              <w:right w:val="single" w:sz="4" w:space="0" w:color="auto"/>
            </w:tcBorders>
            <w:vAlign w:val="center"/>
            <w:hideMark/>
          </w:tcPr>
          <w:p w14:paraId="7AF79B87"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08168A1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2,745.00</w:t>
            </w:r>
          </w:p>
        </w:tc>
      </w:tr>
      <w:tr w:rsidR="008B1AB5" w:rsidRPr="00D801F9" w14:paraId="13E85BE3"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570EA76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39 (Máximo Ancona)</w:t>
            </w:r>
          </w:p>
        </w:tc>
        <w:tc>
          <w:tcPr>
            <w:tcW w:w="984" w:type="pct"/>
            <w:tcBorders>
              <w:top w:val="single" w:sz="4" w:space="0" w:color="auto"/>
              <w:left w:val="single" w:sz="4" w:space="0" w:color="auto"/>
              <w:bottom w:val="single" w:sz="4" w:space="0" w:color="auto"/>
              <w:right w:val="single" w:sz="4" w:space="0" w:color="auto"/>
            </w:tcBorders>
            <w:vAlign w:val="center"/>
            <w:hideMark/>
          </w:tcPr>
          <w:p w14:paraId="6839F05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Circuito Colonias</w:t>
            </w:r>
          </w:p>
        </w:tc>
        <w:tc>
          <w:tcPr>
            <w:tcW w:w="985" w:type="pct"/>
            <w:tcBorders>
              <w:top w:val="single" w:sz="4" w:space="0" w:color="auto"/>
              <w:left w:val="single" w:sz="4" w:space="0" w:color="auto"/>
              <w:bottom w:val="single" w:sz="4" w:space="0" w:color="auto"/>
              <w:right w:val="single" w:sz="4" w:space="0" w:color="auto"/>
            </w:tcBorders>
            <w:vAlign w:val="center"/>
            <w:hideMark/>
          </w:tcPr>
          <w:p w14:paraId="11C5269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30 (San Luis)</w:t>
            </w:r>
          </w:p>
        </w:tc>
        <w:tc>
          <w:tcPr>
            <w:tcW w:w="1364" w:type="pct"/>
            <w:tcBorders>
              <w:top w:val="single" w:sz="4" w:space="0" w:color="auto"/>
              <w:left w:val="single" w:sz="4" w:space="0" w:color="auto"/>
              <w:bottom w:val="single" w:sz="4" w:space="0" w:color="auto"/>
              <w:right w:val="single" w:sz="4" w:space="0" w:color="auto"/>
            </w:tcBorders>
            <w:vAlign w:val="center"/>
            <w:hideMark/>
          </w:tcPr>
          <w:p w14:paraId="536686E2"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1F517AF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2,285.00</w:t>
            </w:r>
          </w:p>
        </w:tc>
      </w:tr>
      <w:tr w:rsidR="008B1AB5" w:rsidRPr="00D801F9" w14:paraId="7FC7B890"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5419BF5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39-B (Máximo Ancona)</w:t>
            </w:r>
          </w:p>
        </w:tc>
        <w:tc>
          <w:tcPr>
            <w:tcW w:w="984" w:type="pct"/>
            <w:tcBorders>
              <w:top w:val="single" w:sz="4" w:space="0" w:color="auto"/>
              <w:left w:val="single" w:sz="4" w:space="0" w:color="auto"/>
              <w:bottom w:val="single" w:sz="4" w:space="0" w:color="auto"/>
              <w:right w:val="single" w:sz="4" w:space="0" w:color="auto"/>
            </w:tcBorders>
            <w:vAlign w:val="center"/>
            <w:hideMark/>
          </w:tcPr>
          <w:p w14:paraId="7ACF8A4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Circuito Colonias</w:t>
            </w:r>
          </w:p>
        </w:tc>
        <w:tc>
          <w:tcPr>
            <w:tcW w:w="985" w:type="pct"/>
            <w:tcBorders>
              <w:top w:val="single" w:sz="4" w:space="0" w:color="auto"/>
              <w:left w:val="single" w:sz="4" w:space="0" w:color="auto"/>
              <w:bottom w:val="single" w:sz="4" w:space="0" w:color="auto"/>
              <w:right w:val="single" w:sz="4" w:space="0" w:color="auto"/>
            </w:tcBorders>
            <w:vAlign w:val="center"/>
            <w:hideMark/>
          </w:tcPr>
          <w:p w14:paraId="06F8E62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30 (El Fénix)</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5A1C1D5"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7995B82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2,745.00</w:t>
            </w:r>
          </w:p>
        </w:tc>
      </w:tr>
      <w:tr w:rsidR="008B1AB5" w:rsidRPr="00D801F9" w14:paraId="79B82C69"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2C00764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Mayapan</w:t>
            </w:r>
          </w:p>
        </w:tc>
        <w:tc>
          <w:tcPr>
            <w:tcW w:w="984" w:type="pct"/>
            <w:tcBorders>
              <w:top w:val="single" w:sz="4" w:space="0" w:color="auto"/>
              <w:left w:val="single" w:sz="4" w:space="0" w:color="auto"/>
              <w:bottom w:val="single" w:sz="4" w:space="0" w:color="auto"/>
              <w:right w:val="single" w:sz="4" w:space="0" w:color="auto"/>
            </w:tcBorders>
            <w:vAlign w:val="center"/>
            <w:hideMark/>
          </w:tcPr>
          <w:p w14:paraId="28C584E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w:t>
            </w:r>
          </w:p>
        </w:tc>
        <w:tc>
          <w:tcPr>
            <w:tcW w:w="985" w:type="pct"/>
            <w:tcBorders>
              <w:top w:val="single" w:sz="4" w:space="0" w:color="auto"/>
              <w:left w:val="single" w:sz="4" w:space="0" w:color="auto"/>
              <w:bottom w:val="single" w:sz="4" w:space="0" w:color="auto"/>
              <w:right w:val="single" w:sz="4" w:space="0" w:color="auto"/>
            </w:tcBorders>
            <w:vAlign w:val="center"/>
            <w:hideMark/>
          </w:tcPr>
          <w:p w14:paraId="3C87DA2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14</w:t>
            </w:r>
          </w:p>
        </w:tc>
        <w:tc>
          <w:tcPr>
            <w:tcW w:w="1364" w:type="pct"/>
            <w:tcBorders>
              <w:top w:val="single" w:sz="4" w:space="0" w:color="auto"/>
              <w:left w:val="single" w:sz="4" w:space="0" w:color="auto"/>
              <w:bottom w:val="single" w:sz="4" w:space="0" w:color="auto"/>
              <w:right w:val="single" w:sz="4" w:space="0" w:color="auto"/>
            </w:tcBorders>
            <w:vAlign w:val="center"/>
            <w:hideMark/>
          </w:tcPr>
          <w:p w14:paraId="42C99E6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Mayapan</w:t>
            </w:r>
          </w:p>
        </w:tc>
        <w:tc>
          <w:tcPr>
            <w:tcW w:w="757" w:type="pct"/>
            <w:tcBorders>
              <w:top w:val="single" w:sz="4" w:space="0" w:color="auto"/>
              <w:left w:val="single" w:sz="4" w:space="0" w:color="auto"/>
              <w:bottom w:val="single" w:sz="4" w:space="0" w:color="auto"/>
              <w:right w:val="single" w:sz="4" w:space="0" w:color="auto"/>
            </w:tcBorders>
            <w:vAlign w:val="center"/>
            <w:hideMark/>
          </w:tcPr>
          <w:p w14:paraId="4BCFB0A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2,285.00</w:t>
            </w:r>
          </w:p>
        </w:tc>
      </w:tr>
      <w:tr w:rsidR="008B1AB5" w:rsidRPr="00D801F9" w14:paraId="384F32AE"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298CB82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30</w:t>
            </w:r>
          </w:p>
        </w:tc>
        <w:tc>
          <w:tcPr>
            <w:tcW w:w="984" w:type="pct"/>
            <w:tcBorders>
              <w:top w:val="single" w:sz="4" w:space="0" w:color="auto"/>
              <w:left w:val="single" w:sz="4" w:space="0" w:color="auto"/>
              <w:bottom w:val="single" w:sz="4" w:space="0" w:color="auto"/>
              <w:right w:val="single" w:sz="4" w:space="0" w:color="auto"/>
            </w:tcBorders>
            <w:vAlign w:val="center"/>
            <w:hideMark/>
          </w:tcPr>
          <w:p w14:paraId="1680606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39 (Máximo Ancona)</w:t>
            </w:r>
          </w:p>
        </w:tc>
        <w:tc>
          <w:tcPr>
            <w:tcW w:w="985" w:type="pct"/>
            <w:tcBorders>
              <w:top w:val="single" w:sz="4" w:space="0" w:color="auto"/>
              <w:left w:val="single" w:sz="4" w:space="0" w:color="auto"/>
              <w:bottom w:val="single" w:sz="4" w:space="0" w:color="auto"/>
              <w:right w:val="single" w:sz="4" w:space="0" w:color="auto"/>
            </w:tcBorders>
            <w:vAlign w:val="center"/>
            <w:hideMark/>
          </w:tcPr>
          <w:p w14:paraId="55FEC21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41 (El Fénix)</w:t>
            </w:r>
          </w:p>
        </w:tc>
        <w:tc>
          <w:tcPr>
            <w:tcW w:w="1364" w:type="pct"/>
            <w:tcBorders>
              <w:top w:val="single" w:sz="4" w:space="0" w:color="auto"/>
              <w:left w:val="single" w:sz="4" w:space="0" w:color="auto"/>
              <w:bottom w:val="single" w:sz="4" w:space="0" w:color="auto"/>
              <w:right w:val="single" w:sz="4" w:space="0" w:color="auto"/>
            </w:tcBorders>
            <w:vAlign w:val="center"/>
            <w:hideMark/>
          </w:tcPr>
          <w:p w14:paraId="29686CBB"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2620184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2,745.00</w:t>
            </w:r>
          </w:p>
        </w:tc>
      </w:tr>
      <w:tr w:rsidR="008B1AB5" w:rsidRPr="00D801F9" w14:paraId="3443CF43"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5158187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17-A</w:t>
            </w:r>
          </w:p>
        </w:tc>
        <w:tc>
          <w:tcPr>
            <w:tcW w:w="984" w:type="pct"/>
            <w:tcBorders>
              <w:top w:val="single" w:sz="4" w:space="0" w:color="auto"/>
              <w:left w:val="single" w:sz="4" w:space="0" w:color="auto"/>
              <w:bottom w:val="single" w:sz="4" w:space="0" w:color="auto"/>
              <w:right w:val="single" w:sz="4" w:space="0" w:color="auto"/>
            </w:tcBorders>
            <w:vAlign w:val="center"/>
            <w:hideMark/>
          </w:tcPr>
          <w:p w14:paraId="3BAFBCF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52 (Residencial Pensiones)</w:t>
            </w:r>
          </w:p>
        </w:tc>
        <w:tc>
          <w:tcPr>
            <w:tcW w:w="985" w:type="pct"/>
            <w:tcBorders>
              <w:top w:val="single" w:sz="4" w:space="0" w:color="auto"/>
              <w:left w:val="single" w:sz="4" w:space="0" w:color="auto"/>
              <w:bottom w:val="single" w:sz="4" w:space="0" w:color="auto"/>
              <w:right w:val="single" w:sz="4" w:space="0" w:color="auto"/>
            </w:tcBorders>
            <w:vAlign w:val="center"/>
            <w:hideMark/>
          </w:tcPr>
          <w:p w14:paraId="5FF01B0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50 (Roma)</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948CAB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Jacinto Canek</w:t>
            </w:r>
          </w:p>
        </w:tc>
        <w:tc>
          <w:tcPr>
            <w:tcW w:w="757" w:type="pct"/>
            <w:tcBorders>
              <w:top w:val="single" w:sz="4" w:space="0" w:color="auto"/>
              <w:left w:val="single" w:sz="4" w:space="0" w:color="auto"/>
              <w:bottom w:val="single" w:sz="4" w:space="0" w:color="auto"/>
              <w:right w:val="single" w:sz="4" w:space="0" w:color="auto"/>
            </w:tcBorders>
            <w:vAlign w:val="center"/>
            <w:hideMark/>
          </w:tcPr>
          <w:p w14:paraId="1895575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4,305.00</w:t>
            </w:r>
          </w:p>
        </w:tc>
      </w:tr>
      <w:tr w:rsidR="008B1AB5" w:rsidRPr="00D801F9" w14:paraId="62F71842"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28731B7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Lic. José de Jesús Lima Gutiérrez</w:t>
            </w:r>
          </w:p>
        </w:tc>
        <w:tc>
          <w:tcPr>
            <w:tcW w:w="984" w:type="pct"/>
            <w:tcBorders>
              <w:top w:val="single" w:sz="4" w:space="0" w:color="auto"/>
              <w:left w:val="single" w:sz="4" w:space="0" w:color="auto"/>
              <w:bottom w:val="single" w:sz="4" w:space="0" w:color="auto"/>
              <w:right w:val="single" w:sz="4" w:space="0" w:color="auto"/>
            </w:tcBorders>
            <w:vAlign w:val="center"/>
            <w:hideMark/>
          </w:tcPr>
          <w:p w14:paraId="62F0EA0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1-A Diagonal</w:t>
            </w:r>
          </w:p>
        </w:tc>
        <w:tc>
          <w:tcPr>
            <w:tcW w:w="985" w:type="pct"/>
            <w:tcBorders>
              <w:top w:val="single" w:sz="4" w:space="0" w:color="auto"/>
              <w:left w:val="single" w:sz="4" w:space="0" w:color="auto"/>
              <w:bottom w:val="single" w:sz="4" w:space="0" w:color="auto"/>
              <w:right w:val="single" w:sz="4" w:space="0" w:color="auto"/>
            </w:tcBorders>
            <w:vAlign w:val="center"/>
            <w:hideMark/>
          </w:tcPr>
          <w:p w14:paraId="4F4E49C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Alfredo Barrera V.</w:t>
            </w:r>
          </w:p>
        </w:tc>
        <w:tc>
          <w:tcPr>
            <w:tcW w:w="1364" w:type="pct"/>
            <w:tcBorders>
              <w:top w:val="single" w:sz="4" w:space="0" w:color="auto"/>
              <w:left w:val="single" w:sz="4" w:space="0" w:color="auto"/>
              <w:bottom w:val="single" w:sz="4" w:space="0" w:color="auto"/>
              <w:right w:val="single" w:sz="4" w:space="0" w:color="auto"/>
            </w:tcBorders>
            <w:vAlign w:val="center"/>
            <w:hideMark/>
          </w:tcPr>
          <w:p w14:paraId="09707B0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Pensiones</w:t>
            </w:r>
          </w:p>
        </w:tc>
        <w:tc>
          <w:tcPr>
            <w:tcW w:w="757" w:type="pct"/>
            <w:tcBorders>
              <w:top w:val="single" w:sz="4" w:space="0" w:color="auto"/>
              <w:left w:val="single" w:sz="4" w:space="0" w:color="auto"/>
              <w:bottom w:val="single" w:sz="4" w:space="0" w:color="auto"/>
              <w:right w:val="single" w:sz="4" w:space="0" w:color="auto"/>
            </w:tcBorders>
            <w:vAlign w:val="center"/>
            <w:hideMark/>
          </w:tcPr>
          <w:p w14:paraId="3B2DB14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2,745.00</w:t>
            </w:r>
          </w:p>
        </w:tc>
      </w:tr>
      <w:tr w:rsidR="008B1AB5" w:rsidRPr="00D801F9" w14:paraId="50B41215"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3C6A748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43</w:t>
            </w:r>
          </w:p>
        </w:tc>
        <w:tc>
          <w:tcPr>
            <w:tcW w:w="984" w:type="pct"/>
            <w:tcBorders>
              <w:top w:val="single" w:sz="4" w:space="0" w:color="auto"/>
              <w:left w:val="single" w:sz="4" w:space="0" w:color="auto"/>
              <w:bottom w:val="single" w:sz="4" w:space="0" w:color="auto"/>
              <w:right w:val="single" w:sz="4" w:space="0" w:color="auto"/>
            </w:tcBorders>
            <w:vAlign w:val="center"/>
            <w:hideMark/>
          </w:tcPr>
          <w:p w14:paraId="5B05C6C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Cupules</w:t>
            </w:r>
          </w:p>
        </w:tc>
        <w:tc>
          <w:tcPr>
            <w:tcW w:w="985" w:type="pct"/>
            <w:tcBorders>
              <w:top w:val="single" w:sz="4" w:space="0" w:color="auto"/>
              <w:left w:val="single" w:sz="4" w:space="0" w:color="auto"/>
              <w:bottom w:val="single" w:sz="4" w:space="0" w:color="auto"/>
              <w:right w:val="single" w:sz="4" w:space="0" w:color="auto"/>
            </w:tcBorders>
            <w:vAlign w:val="center"/>
            <w:hideMark/>
          </w:tcPr>
          <w:p w14:paraId="07A852D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34</w:t>
            </w:r>
          </w:p>
        </w:tc>
        <w:tc>
          <w:tcPr>
            <w:tcW w:w="1364" w:type="pct"/>
            <w:tcBorders>
              <w:top w:val="single" w:sz="4" w:space="0" w:color="auto"/>
              <w:left w:val="single" w:sz="4" w:space="0" w:color="auto"/>
              <w:bottom w:val="single" w:sz="4" w:space="0" w:color="auto"/>
              <w:right w:val="single" w:sz="4" w:space="0" w:color="auto"/>
            </w:tcBorders>
            <w:vAlign w:val="center"/>
            <w:hideMark/>
          </w:tcPr>
          <w:p w14:paraId="5F7E7D3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Pedregales de Tanlum</w:t>
            </w:r>
          </w:p>
        </w:tc>
        <w:tc>
          <w:tcPr>
            <w:tcW w:w="757" w:type="pct"/>
            <w:tcBorders>
              <w:top w:val="single" w:sz="4" w:space="0" w:color="auto"/>
              <w:left w:val="single" w:sz="4" w:space="0" w:color="auto"/>
              <w:bottom w:val="single" w:sz="4" w:space="0" w:color="auto"/>
              <w:right w:val="single" w:sz="4" w:space="0" w:color="auto"/>
            </w:tcBorders>
            <w:vAlign w:val="center"/>
            <w:hideMark/>
          </w:tcPr>
          <w:p w14:paraId="1297480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2,745.00</w:t>
            </w:r>
          </w:p>
        </w:tc>
      </w:tr>
      <w:tr w:rsidR="008B1AB5" w:rsidRPr="00D801F9" w14:paraId="00DAA72B"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2726970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52</w:t>
            </w:r>
          </w:p>
        </w:tc>
        <w:tc>
          <w:tcPr>
            <w:tcW w:w="984" w:type="pct"/>
            <w:tcBorders>
              <w:top w:val="single" w:sz="4" w:space="0" w:color="auto"/>
              <w:left w:val="single" w:sz="4" w:space="0" w:color="auto"/>
              <w:bottom w:val="single" w:sz="4" w:space="0" w:color="auto"/>
              <w:right w:val="single" w:sz="4" w:space="0" w:color="auto"/>
            </w:tcBorders>
            <w:vAlign w:val="center"/>
            <w:hideMark/>
          </w:tcPr>
          <w:p w14:paraId="0E7CDAD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 (Fovissste)</w:t>
            </w:r>
          </w:p>
        </w:tc>
        <w:tc>
          <w:tcPr>
            <w:tcW w:w="985" w:type="pct"/>
            <w:tcBorders>
              <w:top w:val="single" w:sz="4" w:space="0" w:color="auto"/>
              <w:left w:val="single" w:sz="4" w:space="0" w:color="auto"/>
              <w:bottom w:val="single" w:sz="4" w:space="0" w:color="auto"/>
              <w:right w:val="single" w:sz="4" w:space="0" w:color="auto"/>
            </w:tcBorders>
            <w:vAlign w:val="center"/>
            <w:hideMark/>
          </w:tcPr>
          <w:p w14:paraId="66E4F24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21 (Roma)</w:t>
            </w:r>
          </w:p>
        </w:tc>
        <w:tc>
          <w:tcPr>
            <w:tcW w:w="1364" w:type="pct"/>
            <w:tcBorders>
              <w:top w:val="single" w:sz="4" w:space="0" w:color="auto"/>
              <w:left w:val="single" w:sz="4" w:space="0" w:color="auto"/>
              <w:bottom w:val="single" w:sz="4" w:space="0" w:color="auto"/>
              <w:right w:val="single" w:sz="4" w:space="0" w:color="auto"/>
            </w:tcBorders>
            <w:vAlign w:val="center"/>
            <w:hideMark/>
          </w:tcPr>
          <w:p w14:paraId="78305FA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Residencial Pensiones</w:t>
            </w:r>
          </w:p>
        </w:tc>
        <w:tc>
          <w:tcPr>
            <w:tcW w:w="757" w:type="pct"/>
            <w:tcBorders>
              <w:top w:val="single" w:sz="4" w:space="0" w:color="auto"/>
              <w:left w:val="single" w:sz="4" w:space="0" w:color="auto"/>
              <w:bottom w:val="single" w:sz="4" w:space="0" w:color="auto"/>
              <w:right w:val="single" w:sz="4" w:space="0" w:color="auto"/>
            </w:tcBorders>
            <w:vAlign w:val="center"/>
            <w:hideMark/>
          </w:tcPr>
          <w:p w14:paraId="72D2177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3,295.00</w:t>
            </w:r>
          </w:p>
        </w:tc>
      </w:tr>
      <w:tr w:rsidR="008B1AB5" w:rsidRPr="00D801F9" w14:paraId="474FDDD5"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5F4BD0F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1-A Diagonal</w:t>
            </w:r>
          </w:p>
        </w:tc>
        <w:tc>
          <w:tcPr>
            <w:tcW w:w="984" w:type="pct"/>
            <w:tcBorders>
              <w:top w:val="single" w:sz="4" w:space="0" w:color="auto"/>
              <w:left w:val="single" w:sz="4" w:space="0" w:color="auto"/>
              <w:bottom w:val="single" w:sz="4" w:space="0" w:color="auto"/>
              <w:right w:val="single" w:sz="4" w:space="0" w:color="auto"/>
            </w:tcBorders>
            <w:vAlign w:val="center"/>
            <w:hideMark/>
          </w:tcPr>
          <w:p w14:paraId="7A9D9F3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43 (Pedregales de Tanlum)</w:t>
            </w:r>
          </w:p>
        </w:tc>
        <w:tc>
          <w:tcPr>
            <w:tcW w:w="985" w:type="pct"/>
            <w:tcBorders>
              <w:top w:val="single" w:sz="4" w:space="0" w:color="auto"/>
              <w:left w:val="single" w:sz="4" w:space="0" w:color="auto"/>
              <w:bottom w:val="single" w:sz="4" w:space="0" w:color="auto"/>
              <w:right w:val="single" w:sz="4" w:space="0" w:color="auto"/>
            </w:tcBorders>
            <w:vAlign w:val="center"/>
            <w:hideMark/>
          </w:tcPr>
          <w:p w14:paraId="0BF167A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 (Fovissste)</w:t>
            </w:r>
          </w:p>
        </w:tc>
        <w:tc>
          <w:tcPr>
            <w:tcW w:w="1364" w:type="pct"/>
            <w:tcBorders>
              <w:top w:val="single" w:sz="4" w:space="0" w:color="auto"/>
              <w:left w:val="single" w:sz="4" w:space="0" w:color="auto"/>
              <w:bottom w:val="single" w:sz="4" w:space="0" w:color="auto"/>
              <w:right w:val="single" w:sz="4" w:space="0" w:color="auto"/>
            </w:tcBorders>
            <w:vAlign w:val="center"/>
            <w:hideMark/>
          </w:tcPr>
          <w:p w14:paraId="472262E2"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0D38638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2,745.00</w:t>
            </w:r>
          </w:p>
        </w:tc>
      </w:tr>
      <w:tr w:rsidR="008B1AB5" w:rsidRPr="00D801F9" w14:paraId="264BB5C2"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5DFE046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8 (Gonzalo Guerrero)</w:t>
            </w:r>
          </w:p>
        </w:tc>
        <w:tc>
          <w:tcPr>
            <w:tcW w:w="984" w:type="pct"/>
            <w:tcBorders>
              <w:top w:val="single" w:sz="4" w:space="0" w:color="auto"/>
              <w:left w:val="single" w:sz="4" w:space="0" w:color="auto"/>
              <w:bottom w:val="single" w:sz="4" w:space="0" w:color="auto"/>
              <w:right w:val="single" w:sz="4" w:space="0" w:color="auto"/>
            </w:tcBorders>
            <w:vAlign w:val="center"/>
            <w:hideMark/>
          </w:tcPr>
          <w:p w14:paraId="74FBBCF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 (Gonzalo Guerrero)</w:t>
            </w:r>
          </w:p>
        </w:tc>
        <w:tc>
          <w:tcPr>
            <w:tcW w:w="985" w:type="pct"/>
            <w:tcBorders>
              <w:top w:val="single" w:sz="4" w:space="0" w:color="auto"/>
              <w:left w:val="single" w:sz="4" w:space="0" w:color="auto"/>
              <w:bottom w:val="single" w:sz="4" w:space="0" w:color="auto"/>
              <w:right w:val="single" w:sz="4" w:space="0" w:color="auto"/>
            </w:tcBorders>
            <w:vAlign w:val="center"/>
            <w:hideMark/>
          </w:tcPr>
          <w:p w14:paraId="788CDF2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17 (Plan de Ayala)</w:t>
            </w:r>
          </w:p>
        </w:tc>
        <w:tc>
          <w:tcPr>
            <w:tcW w:w="1364" w:type="pct"/>
            <w:tcBorders>
              <w:top w:val="single" w:sz="4" w:space="0" w:color="auto"/>
              <w:left w:val="single" w:sz="4" w:space="0" w:color="auto"/>
              <w:bottom w:val="single" w:sz="4" w:space="0" w:color="auto"/>
              <w:right w:val="single" w:sz="4" w:space="0" w:color="auto"/>
            </w:tcBorders>
            <w:vAlign w:val="center"/>
            <w:hideMark/>
          </w:tcPr>
          <w:p w14:paraId="4F5A3848"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532DFCE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3,665.00</w:t>
            </w:r>
          </w:p>
        </w:tc>
      </w:tr>
      <w:tr w:rsidR="008B1AB5" w:rsidRPr="00D801F9" w14:paraId="38B5A567"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4188A1C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9 (Ampliación Plan de Ayala)</w:t>
            </w:r>
          </w:p>
        </w:tc>
        <w:tc>
          <w:tcPr>
            <w:tcW w:w="984" w:type="pct"/>
            <w:tcBorders>
              <w:top w:val="single" w:sz="4" w:space="0" w:color="auto"/>
              <w:left w:val="single" w:sz="4" w:space="0" w:color="auto"/>
              <w:bottom w:val="single" w:sz="4" w:space="0" w:color="auto"/>
              <w:right w:val="single" w:sz="4" w:space="0" w:color="auto"/>
            </w:tcBorders>
            <w:vAlign w:val="center"/>
            <w:hideMark/>
          </w:tcPr>
          <w:p w14:paraId="31B3220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Tecnológico</w:t>
            </w:r>
          </w:p>
        </w:tc>
        <w:tc>
          <w:tcPr>
            <w:tcW w:w="985" w:type="pct"/>
            <w:tcBorders>
              <w:top w:val="single" w:sz="4" w:space="0" w:color="auto"/>
              <w:left w:val="single" w:sz="4" w:space="0" w:color="auto"/>
              <w:bottom w:val="single" w:sz="4" w:space="0" w:color="auto"/>
              <w:right w:val="single" w:sz="4" w:space="0" w:color="auto"/>
            </w:tcBorders>
            <w:vAlign w:val="center"/>
            <w:hideMark/>
          </w:tcPr>
          <w:p w14:paraId="402CBB4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Prolongación Paseo Montejo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0F1AA6F6"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0C83D60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4,575.00</w:t>
            </w:r>
          </w:p>
        </w:tc>
      </w:tr>
      <w:tr w:rsidR="008B1AB5" w:rsidRPr="00D801F9" w14:paraId="7D4C6832" w14:textId="77777777">
        <w:trPr>
          <w:trHeight w:val="1080"/>
        </w:trPr>
        <w:tc>
          <w:tcPr>
            <w:tcW w:w="910" w:type="pct"/>
            <w:tcBorders>
              <w:top w:val="single" w:sz="4" w:space="0" w:color="auto"/>
              <w:left w:val="single" w:sz="4" w:space="0" w:color="auto"/>
              <w:bottom w:val="single" w:sz="4" w:space="0" w:color="auto"/>
              <w:right w:val="single" w:sz="4" w:space="0" w:color="auto"/>
            </w:tcBorders>
            <w:vAlign w:val="center"/>
            <w:hideMark/>
          </w:tcPr>
          <w:p w14:paraId="2B972D5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27 (San Vicente), 103 diagonal (Fco. Villa), 19 (Limones, Resid. del Norte)</w:t>
            </w:r>
          </w:p>
        </w:tc>
        <w:tc>
          <w:tcPr>
            <w:tcW w:w="984" w:type="pct"/>
            <w:tcBorders>
              <w:top w:val="single" w:sz="4" w:space="0" w:color="auto"/>
              <w:left w:val="single" w:sz="4" w:space="0" w:color="auto"/>
              <w:bottom w:val="single" w:sz="4" w:space="0" w:color="auto"/>
              <w:right w:val="single" w:sz="4" w:space="0" w:color="auto"/>
            </w:tcBorders>
            <w:vAlign w:val="center"/>
            <w:hideMark/>
          </w:tcPr>
          <w:p w14:paraId="61B45DE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34 (Pedregales de Tanlum)</w:t>
            </w:r>
          </w:p>
        </w:tc>
        <w:tc>
          <w:tcPr>
            <w:tcW w:w="985" w:type="pct"/>
            <w:tcBorders>
              <w:top w:val="single" w:sz="4" w:space="0" w:color="auto"/>
              <w:left w:val="single" w:sz="4" w:space="0" w:color="auto"/>
              <w:bottom w:val="single" w:sz="4" w:space="0" w:color="auto"/>
              <w:right w:val="single" w:sz="4" w:space="0" w:color="auto"/>
            </w:tcBorders>
            <w:vAlign w:val="center"/>
            <w:hideMark/>
          </w:tcPr>
          <w:p w14:paraId="5F82DF8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30 (San Luis)</w:t>
            </w:r>
          </w:p>
        </w:tc>
        <w:tc>
          <w:tcPr>
            <w:tcW w:w="1364" w:type="pct"/>
            <w:tcBorders>
              <w:top w:val="single" w:sz="4" w:space="0" w:color="auto"/>
              <w:left w:val="single" w:sz="4" w:space="0" w:color="auto"/>
              <w:bottom w:val="single" w:sz="4" w:space="0" w:color="auto"/>
              <w:right w:val="single" w:sz="4" w:space="0" w:color="auto"/>
            </w:tcBorders>
            <w:vAlign w:val="center"/>
            <w:hideMark/>
          </w:tcPr>
          <w:p w14:paraId="3AC50C04"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346AB91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2,745.00</w:t>
            </w:r>
          </w:p>
        </w:tc>
      </w:tr>
      <w:tr w:rsidR="008B1AB5" w:rsidRPr="00D801F9" w14:paraId="04F889F8"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77463E1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21 (Chuburná de Hidalgo)</w:t>
            </w:r>
          </w:p>
        </w:tc>
        <w:tc>
          <w:tcPr>
            <w:tcW w:w="984" w:type="pct"/>
            <w:tcBorders>
              <w:top w:val="single" w:sz="4" w:space="0" w:color="auto"/>
              <w:left w:val="single" w:sz="4" w:space="0" w:color="auto"/>
              <w:bottom w:val="single" w:sz="4" w:space="0" w:color="auto"/>
              <w:right w:val="single" w:sz="4" w:space="0" w:color="auto"/>
            </w:tcBorders>
            <w:vAlign w:val="center"/>
            <w:hideMark/>
          </w:tcPr>
          <w:p w14:paraId="5CCA241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Tecnológico</w:t>
            </w:r>
          </w:p>
        </w:tc>
        <w:tc>
          <w:tcPr>
            <w:tcW w:w="985" w:type="pct"/>
            <w:tcBorders>
              <w:top w:val="single" w:sz="4" w:space="0" w:color="auto"/>
              <w:left w:val="single" w:sz="4" w:space="0" w:color="auto"/>
              <w:bottom w:val="single" w:sz="4" w:space="0" w:color="auto"/>
              <w:right w:val="single" w:sz="4" w:space="0" w:color="auto"/>
            </w:tcBorders>
            <w:vAlign w:val="center"/>
            <w:hideMark/>
          </w:tcPr>
          <w:p w14:paraId="51D892A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50 (Francisco de Montejo)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7C7EDEE4"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2A39C2F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2,745.00</w:t>
            </w:r>
          </w:p>
        </w:tc>
      </w:tr>
      <w:tr w:rsidR="008B1AB5" w:rsidRPr="00D801F9" w14:paraId="517959E3"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4DD1B09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20 (Chuburná de Hidalgo)</w:t>
            </w:r>
          </w:p>
        </w:tc>
        <w:tc>
          <w:tcPr>
            <w:tcW w:w="984" w:type="pct"/>
            <w:tcBorders>
              <w:top w:val="single" w:sz="4" w:space="0" w:color="auto"/>
              <w:left w:val="single" w:sz="4" w:space="0" w:color="auto"/>
              <w:bottom w:val="single" w:sz="4" w:space="0" w:color="auto"/>
              <w:right w:val="single" w:sz="4" w:space="0" w:color="auto"/>
            </w:tcBorders>
            <w:vAlign w:val="center"/>
            <w:hideMark/>
          </w:tcPr>
          <w:p w14:paraId="0070148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14 (Juan B. Sosa)</w:t>
            </w:r>
          </w:p>
        </w:tc>
        <w:tc>
          <w:tcPr>
            <w:tcW w:w="985" w:type="pct"/>
            <w:tcBorders>
              <w:top w:val="single" w:sz="4" w:space="0" w:color="auto"/>
              <w:left w:val="single" w:sz="4" w:space="0" w:color="auto"/>
              <w:bottom w:val="single" w:sz="4" w:space="0" w:color="auto"/>
              <w:right w:val="single" w:sz="4" w:space="0" w:color="auto"/>
            </w:tcBorders>
            <w:vAlign w:val="center"/>
            <w:hideMark/>
          </w:tcPr>
          <w:p w14:paraId="66D0550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Circuito Colonias</w:t>
            </w:r>
          </w:p>
        </w:tc>
        <w:tc>
          <w:tcPr>
            <w:tcW w:w="1364" w:type="pct"/>
            <w:tcBorders>
              <w:top w:val="single" w:sz="4" w:space="0" w:color="auto"/>
              <w:left w:val="single" w:sz="4" w:space="0" w:color="auto"/>
              <w:bottom w:val="single" w:sz="4" w:space="0" w:color="auto"/>
              <w:right w:val="single" w:sz="4" w:space="0" w:color="auto"/>
            </w:tcBorders>
            <w:vAlign w:val="center"/>
            <w:hideMark/>
          </w:tcPr>
          <w:p w14:paraId="615C0E5E"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23A0235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2,745.00</w:t>
            </w:r>
          </w:p>
        </w:tc>
      </w:tr>
      <w:tr w:rsidR="008B1AB5" w:rsidRPr="00D801F9" w14:paraId="1B6A8805"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377A2EA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42 (Revolución, Montes de Ame)</w:t>
            </w:r>
          </w:p>
        </w:tc>
        <w:tc>
          <w:tcPr>
            <w:tcW w:w="984" w:type="pct"/>
            <w:tcBorders>
              <w:top w:val="single" w:sz="4" w:space="0" w:color="auto"/>
              <w:left w:val="single" w:sz="4" w:space="0" w:color="auto"/>
              <w:bottom w:val="single" w:sz="4" w:space="0" w:color="auto"/>
              <w:right w:val="single" w:sz="4" w:space="0" w:color="auto"/>
            </w:tcBorders>
            <w:vAlign w:val="center"/>
            <w:hideMark/>
          </w:tcPr>
          <w:p w14:paraId="655CD10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35 (Ampliación Sodzil)</w:t>
            </w:r>
          </w:p>
        </w:tc>
        <w:tc>
          <w:tcPr>
            <w:tcW w:w="985" w:type="pct"/>
            <w:tcBorders>
              <w:top w:val="single" w:sz="4" w:space="0" w:color="auto"/>
              <w:left w:val="single" w:sz="4" w:space="0" w:color="auto"/>
              <w:bottom w:val="single" w:sz="4" w:space="0" w:color="auto"/>
              <w:right w:val="single" w:sz="4" w:space="0" w:color="auto"/>
            </w:tcBorders>
            <w:vAlign w:val="center"/>
            <w:hideMark/>
          </w:tcPr>
          <w:p w14:paraId="34CBC5E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69 (Revolución)</w:t>
            </w:r>
          </w:p>
        </w:tc>
        <w:tc>
          <w:tcPr>
            <w:tcW w:w="1364" w:type="pct"/>
            <w:tcBorders>
              <w:top w:val="single" w:sz="4" w:space="0" w:color="auto"/>
              <w:left w:val="single" w:sz="4" w:space="0" w:color="auto"/>
              <w:bottom w:val="single" w:sz="4" w:space="0" w:color="auto"/>
              <w:right w:val="single" w:sz="4" w:space="0" w:color="auto"/>
            </w:tcBorders>
            <w:vAlign w:val="center"/>
            <w:hideMark/>
          </w:tcPr>
          <w:p w14:paraId="0873BF8E"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5B886A8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2,745.00</w:t>
            </w:r>
          </w:p>
        </w:tc>
      </w:tr>
      <w:tr w:rsidR="008B1AB5" w:rsidRPr="00D801F9" w14:paraId="3550F5F4"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60F0E14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27 (Revolución), 31 (Sodzil Norte)</w:t>
            </w:r>
          </w:p>
        </w:tc>
        <w:tc>
          <w:tcPr>
            <w:tcW w:w="984" w:type="pct"/>
            <w:tcBorders>
              <w:top w:val="single" w:sz="4" w:space="0" w:color="auto"/>
              <w:left w:val="single" w:sz="4" w:space="0" w:color="auto"/>
              <w:bottom w:val="single" w:sz="4" w:space="0" w:color="auto"/>
              <w:right w:val="single" w:sz="4" w:space="0" w:color="auto"/>
            </w:tcBorders>
            <w:vAlign w:val="center"/>
            <w:hideMark/>
          </w:tcPr>
          <w:p w14:paraId="13FF939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50 (Revolución)</w:t>
            </w:r>
          </w:p>
        </w:tc>
        <w:tc>
          <w:tcPr>
            <w:tcW w:w="985" w:type="pct"/>
            <w:tcBorders>
              <w:top w:val="single" w:sz="4" w:space="0" w:color="auto"/>
              <w:left w:val="single" w:sz="4" w:space="0" w:color="auto"/>
              <w:bottom w:val="single" w:sz="4" w:space="0" w:color="auto"/>
              <w:right w:val="single" w:sz="4" w:space="0" w:color="auto"/>
            </w:tcBorders>
            <w:vAlign w:val="center"/>
            <w:hideMark/>
          </w:tcPr>
          <w:p w14:paraId="4ECD310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38 (Sodzil Norte)</w:t>
            </w:r>
          </w:p>
        </w:tc>
        <w:tc>
          <w:tcPr>
            <w:tcW w:w="1364" w:type="pct"/>
            <w:tcBorders>
              <w:top w:val="single" w:sz="4" w:space="0" w:color="auto"/>
              <w:left w:val="single" w:sz="4" w:space="0" w:color="auto"/>
              <w:bottom w:val="single" w:sz="4" w:space="0" w:color="auto"/>
              <w:right w:val="single" w:sz="4" w:space="0" w:color="auto"/>
            </w:tcBorders>
            <w:vAlign w:val="center"/>
            <w:hideMark/>
          </w:tcPr>
          <w:p w14:paraId="30DE2C4A"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5655D17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2,565.00</w:t>
            </w:r>
          </w:p>
        </w:tc>
      </w:tr>
      <w:tr w:rsidR="008B1AB5" w:rsidRPr="00D801F9" w14:paraId="363FCF93"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7DF86EE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61 (Montes de Ame)</w:t>
            </w:r>
          </w:p>
        </w:tc>
        <w:tc>
          <w:tcPr>
            <w:tcW w:w="984" w:type="pct"/>
            <w:tcBorders>
              <w:top w:val="single" w:sz="4" w:space="0" w:color="auto"/>
              <w:left w:val="single" w:sz="4" w:space="0" w:color="auto"/>
              <w:bottom w:val="single" w:sz="4" w:space="0" w:color="auto"/>
              <w:right w:val="single" w:sz="4" w:space="0" w:color="auto"/>
            </w:tcBorders>
            <w:vAlign w:val="center"/>
            <w:hideMark/>
          </w:tcPr>
          <w:p w14:paraId="3EC4596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32 (San Ramón Norte)</w:t>
            </w:r>
          </w:p>
        </w:tc>
        <w:tc>
          <w:tcPr>
            <w:tcW w:w="985" w:type="pct"/>
            <w:tcBorders>
              <w:top w:val="single" w:sz="4" w:space="0" w:color="auto"/>
              <w:left w:val="single" w:sz="4" w:space="0" w:color="auto"/>
              <w:bottom w:val="single" w:sz="4" w:space="0" w:color="auto"/>
              <w:right w:val="single" w:sz="4" w:space="0" w:color="auto"/>
            </w:tcBorders>
            <w:vAlign w:val="center"/>
            <w:hideMark/>
          </w:tcPr>
          <w:p w14:paraId="0DA6C66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32 (Ampliación Sodzil)</w:t>
            </w:r>
          </w:p>
        </w:tc>
        <w:tc>
          <w:tcPr>
            <w:tcW w:w="1364" w:type="pct"/>
            <w:tcBorders>
              <w:top w:val="single" w:sz="4" w:space="0" w:color="auto"/>
              <w:left w:val="single" w:sz="4" w:space="0" w:color="auto"/>
              <w:bottom w:val="single" w:sz="4" w:space="0" w:color="auto"/>
              <w:right w:val="single" w:sz="4" w:space="0" w:color="auto"/>
            </w:tcBorders>
            <w:vAlign w:val="center"/>
            <w:hideMark/>
          </w:tcPr>
          <w:p w14:paraId="5216D65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del City Center</w:t>
            </w:r>
          </w:p>
        </w:tc>
        <w:tc>
          <w:tcPr>
            <w:tcW w:w="757" w:type="pct"/>
            <w:tcBorders>
              <w:top w:val="single" w:sz="4" w:space="0" w:color="auto"/>
              <w:left w:val="single" w:sz="4" w:space="0" w:color="auto"/>
              <w:bottom w:val="single" w:sz="4" w:space="0" w:color="auto"/>
              <w:right w:val="single" w:sz="4" w:space="0" w:color="auto"/>
            </w:tcBorders>
            <w:vAlign w:val="center"/>
            <w:hideMark/>
          </w:tcPr>
          <w:p w14:paraId="51293E1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4,125.00</w:t>
            </w:r>
          </w:p>
        </w:tc>
      </w:tr>
      <w:tr w:rsidR="008B1AB5" w:rsidRPr="00D801F9" w14:paraId="0AFAE9BA"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490AFE5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75</w:t>
            </w:r>
          </w:p>
        </w:tc>
        <w:tc>
          <w:tcPr>
            <w:tcW w:w="984" w:type="pct"/>
            <w:tcBorders>
              <w:top w:val="single" w:sz="4" w:space="0" w:color="auto"/>
              <w:left w:val="single" w:sz="4" w:space="0" w:color="auto"/>
              <w:bottom w:val="single" w:sz="4" w:space="0" w:color="auto"/>
              <w:right w:val="single" w:sz="4" w:space="0" w:color="auto"/>
            </w:tcBorders>
            <w:vAlign w:val="center"/>
            <w:hideMark/>
          </w:tcPr>
          <w:p w14:paraId="45CD05F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42</w:t>
            </w:r>
          </w:p>
        </w:tc>
        <w:tc>
          <w:tcPr>
            <w:tcW w:w="985" w:type="pct"/>
            <w:tcBorders>
              <w:top w:val="single" w:sz="4" w:space="0" w:color="auto"/>
              <w:left w:val="single" w:sz="4" w:space="0" w:color="auto"/>
              <w:bottom w:val="single" w:sz="4" w:space="0" w:color="auto"/>
              <w:right w:val="single" w:sz="4" w:space="0" w:color="auto"/>
            </w:tcBorders>
            <w:vAlign w:val="center"/>
            <w:hideMark/>
          </w:tcPr>
          <w:p w14:paraId="656A6F7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50</w:t>
            </w:r>
          </w:p>
        </w:tc>
        <w:tc>
          <w:tcPr>
            <w:tcW w:w="1364" w:type="pct"/>
            <w:tcBorders>
              <w:top w:val="single" w:sz="4" w:space="0" w:color="auto"/>
              <w:left w:val="single" w:sz="4" w:space="0" w:color="auto"/>
              <w:bottom w:val="single" w:sz="4" w:space="0" w:color="auto"/>
              <w:right w:val="single" w:sz="4" w:space="0" w:color="auto"/>
            </w:tcBorders>
            <w:vAlign w:val="center"/>
            <w:hideMark/>
          </w:tcPr>
          <w:p w14:paraId="3F43959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Revolución</w:t>
            </w:r>
          </w:p>
        </w:tc>
        <w:tc>
          <w:tcPr>
            <w:tcW w:w="757" w:type="pct"/>
            <w:tcBorders>
              <w:top w:val="single" w:sz="4" w:space="0" w:color="auto"/>
              <w:left w:val="single" w:sz="4" w:space="0" w:color="auto"/>
              <w:bottom w:val="single" w:sz="4" w:space="0" w:color="auto"/>
              <w:right w:val="single" w:sz="4" w:space="0" w:color="auto"/>
            </w:tcBorders>
            <w:vAlign w:val="center"/>
            <w:hideMark/>
          </w:tcPr>
          <w:p w14:paraId="1ECF1F9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4,125.00</w:t>
            </w:r>
          </w:p>
        </w:tc>
      </w:tr>
      <w:tr w:rsidR="008B1AB5" w:rsidRPr="00D801F9" w14:paraId="09B9796A" w14:textId="77777777">
        <w:trPr>
          <w:trHeight w:val="810"/>
        </w:trPr>
        <w:tc>
          <w:tcPr>
            <w:tcW w:w="910" w:type="pct"/>
            <w:tcBorders>
              <w:top w:val="single" w:sz="4" w:space="0" w:color="auto"/>
              <w:left w:val="single" w:sz="4" w:space="0" w:color="auto"/>
              <w:bottom w:val="single" w:sz="4" w:space="0" w:color="auto"/>
              <w:right w:val="single" w:sz="4" w:space="0" w:color="auto"/>
            </w:tcBorders>
            <w:vAlign w:val="center"/>
            <w:hideMark/>
          </w:tcPr>
          <w:p w14:paraId="56E5353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14</w:t>
            </w:r>
          </w:p>
        </w:tc>
        <w:tc>
          <w:tcPr>
            <w:tcW w:w="984" w:type="pct"/>
            <w:tcBorders>
              <w:top w:val="single" w:sz="4" w:space="0" w:color="auto"/>
              <w:left w:val="single" w:sz="4" w:space="0" w:color="auto"/>
              <w:bottom w:val="single" w:sz="4" w:space="0" w:color="auto"/>
              <w:right w:val="single" w:sz="4" w:space="0" w:color="auto"/>
            </w:tcBorders>
            <w:vAlign w:val="center"/>
            <w:hideMark/>
          </w:tcPr>
          <w:p w14:paraId="3236BAF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Fidel Velázquez</w:t>
            </w:r>
          </w:p>
        </w:tc>
        <w:tc>
          <w:tcPr>
            <w:tcW w:w="985" w:type="pct"/>
            <w:tcBorders>
              <w:top w:val="single" w:sz="4" w:space="0" w:color="auto"/>
              <w:left w:val="single" w:sz="4" w:space="0" w:color="auto"/>
              <w:bottom w:val="single" w:sz="4" w:space="0" w:color="auto"/>
              <w:right w:val="single" w:sz="4" w:space="0" w:color="auto"/>
            </w:tcBorders>
            <w:vAlign w:val="center"/>
            <w:hideMark/>
          </w:tcPr>
          <w:p w14:paraId="78AEB27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Quetzalcóatl</w:t>
            </w:r>
          </w:p>
        </w:tc>
        <w:tc>
          <w:tcPr>
            <w:tcW w:w="1364" w:type="pct"/>
            <w:tcBorders>
              <w:top w:val="single" w:sz="4" w:space="0" w:color="auto"/>
              <w:left w:val="single" w:sz="4" w:space="0" w:color="auto"/>
              <w:bottom w:val="single" w:sz="4" w:space="0" w:color="auto"/>
              <w:right w:val="single" w:sz="4" w:space="0" w:color="auto"/>
            </w:tcBorders>
            <w:vAlign w:val="center"/>
            <w:hideMark/>
          </w:tcPr>
          <w:p w14:paraId="6100CC2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Colonias Amalia Solorzano, Chichen Itza, Benito Juarez Oriente</w:t>
            </w:r>
          </w:p>
        </w:tc>
        <w:tc>
          <w:tcPr>
            <w:tcW w:w="757" w:type="pct"/>
            <w:tcBorders>
              <w:top w:val="single" w:sz="4" w:space="0" w:color="auto"/>
              <w:left w:val="single" w:sz="4" w:space="0" w:color="auto"/>
              <w:bottom w:val="single" w:sz="4" w:space="0" w:color="auto"/>
              <w:right w:val="single" w:sz="4" w:space="0" w:color="auto"/>
            </w:tcBorders>
            <w:vAlign w:val="center"/>
            <w:hideMark/>
          </w:tcPr>
          <w:p w14:paraId="76A3EC9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1,925.00</w:t>
            </w:r>
          </w:p>
        </w:tc>
      </w:tr>
      <w:tr w:rsidR="008B1AB5" w:rsidRPr="00D801F9" w14:paraId="5CA45EB0" w14:textId="77777777">
        <w:trPr>
          <w:trHeight w:val="810"/>
        </w:trPr>
        <w:tc>
          <w:tcPr>
            <w:tcW w:w="910" w:type="pct"/>
            <w:tcBorders>
              <w:top w:val="single" w:sz="4" w:space="0" w:color="auto"/>
              <w:left w:val="single" w:sz="4" w:space="0" w:color="auto"/>
              <w:bottom w:val="single" w:sz="4" w:space="0" w:color="auto"/>
              <w:right w:val="single" w:sz="4" w:space="0" w:color="auto"/>
            </w:tcBorders>
            <w:vAlign w:val="center"/>
            <w:hideMark/>
          </w:tcPr>
          <w:p w14:paraId="2B738F7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14, 4, 4-B</w:t>
            </w:r>
          </w:p>
        </w:tc>
        <w:tc>
          <w:tcPr>
            <w:tcW w:w="984" w:type="pct"/>
            <w:tcBorders>
              <w:top w:val="single" w:sz="4" w:space="0" w:color="auto"/>
              <w:left w:val="single" w:sz="4" w:space="0" w:color="auto"/>
              <w:bottom w:val="single" w:sz="4" w:space="0" w:color="auto"/>
              <w:right w:val="single" w:sz="4" w:space="0" w:color="auto"/>
            </w:tcBorders>
            <w:vAlign w:val="center"/>
            <w:hideMark/>
          </w:tcPr>
          <w:p w14:paraId="0B542F7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Quetzalcóatl</w:t>
            </w:r>
          </w:p>
        </w:tc>
        <w:tc>
          <w:tcPr>
            <w:tcW w:w="985" w:type="pct"/>
            <w:tcBorders>
              <w:top w:val="single" w:sz="4" w:space="0" w:color="auto"/>
              <w:left w:val="single" w:sz="4" w:space="0" w:color="auto"/>
              <w:bottom w:val="single" w:sz="4" w:space="0" w:color="auto"/>
              <w:right w:val="single" w:sz="4" w:space="0" w:color="auto"/>
            </w:tcBorders>
            <w:vAlign w:val="center"/>
            <w:hideMark/>
          </w:tcPr>
          <w:p w14:paraId="37AD8A2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25-B (Vergel IV)</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79A9EB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Misne II, Fracc. Paseos de Vergel, Colonia San Pablo Ote.</w:t>
            </w:r>
          </w:p>
        </w:tc>
        <w:tc>
          <w:tcPr>
            <w:tcW w:w="757" w:type="pct"/>
            <w:tcBorders>
              <w:top w:val="single" w:sz="4" w:space="0" w:color="auto"/>
              <w:left w:val="single" w:sz="4" w:space="0" w:color="auto"/>
              <w:bottom w:val="single" w:sz="4" w:space="0" w:color="auto"/>
              <w:right w:val="single" w:sz="4" w:space="0" w:color="auto"/>
            </w:tcBorders>
            <w:vAlign w:val="center"/>
            <w:hideMark/>
          </w:tcPr>
          <w:p w14:paraId="21C6A49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1,925.00</w:t>
            </w:r>
          </w:p>
        </w:tc>
      </w:tr>
      <w:tr w:rsidR="008B1AB5" w:rsidRPr="00D801F9" w14:paraId="70F4ECCE"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28D1642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25-B</w:t>
            </w:r>
          </w:p>
        </w:tc>
        <w:tc>
          <w:tcPr>
            <w:tcW w:w="984" w:type="pct"/>
            <w:tcBorders>
              <w:top w:val="single" w:sz="4" w:space="0" w:color="auto"/>
              <w:left w:val="single" w:sz="4" w:space="0" w:color="auto"/>
              <w:bottom w:val="single" w:sz="4" w:space="0" w:color="auto"/>
              <w:right w:val="single" w:sz="4" w:space="0" w:color="auto"/>
            </w:tcBorders>
            <w:vAlign w:val="center"/>
            <w:hideMark/>
          </w:tcPr>
          <w:p w14:paraId="03FADF7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4-B</w:t>
            </w:r>
          </w:p>
        </w:tc>
        <w:tc>
          <w:tcPr>
            <w:tcW w:w="985" w:type="pct"/>
            <w:tcBorders>
              <w:top w:val="single" w:sz="4" w:space="0" w:color="auto"/>
              <w:left w:val="single" w:sz="4" w:space="0" w:color="auto"/>
              <w:bottom w:val="single" w:sz="4" w:space="0" w:color="auto"/>
              <w:right w:val="single" w:sz="4" w:space="0" w:color="auto"/>
            </w:tcBorders>
            <w:vAlign w:val="center"/>
            <w:hideMark/>
          </w:tcPr>
          <w:p w14:paraId="4A5BA8C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Periférico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3966BE3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Vergel IV</w:t>
            </w:r>
          </w:p>
        </w:tc>
        <w:tc>
          <w:tcPr>
            <w:tcW w:w="757" w:type="pct"/>
            <w:tcBorders>
              <w:top w:val="single" w:sz="4" w:space="0" w:color="auto"/>
              <w:left w:val="single" w:sz="4" w:space="0" w:color="auto"/>
              <w:bottom w:val="single" w:sz="4" w:space="0" w:color="auto"/>
              <w:right w:val="single" w:sz="4" w:space="0" w:color="auto"/>
            </w:tcBorders>
            <w:vAlign w:val="center"/>
            <w:hideMark/>
          </w:tcPr>
          <w:p w14:paraId="359D5C9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1,925.00</w:t>
            </w:r>
          </w:p>
        </w:tc>
      </w:tr>
      <w:tr w:rsidR="008B1AB5" w:rsidRPr="00D801F9" w14:paraId="505B1416"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7F2D9BA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101</w:t>
            </w:r>
          </w:p>
        </w:tc>
        <w:tc>
          <w:tcPr>
            <w:tcW w:w="984" w:type="pct"/>
            <w:tcBorders>
              <w:top w:val="single" w:sz="4" w:space="0" w:color="auto"/>
              <w:left w:val="single" w:sz="4" w:space="0" w:color="auto"/>
              <w:bottom w:val="single" w:sz="4" w:space="0" w:color="auto"/>
              <w:right w:val="single" w:sz="4" w:space="0" w:color="auto"/>
            </w:tcBorders>
            <w:vAlign w:val="center"/>
            <w:hideMark/>
          </w:tcPr>
          <w:p w14:paraId="13B89F5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26</w:t>
            </w:r>
          </w:p>
        </w:tc>
        <w:tc>
          <w:tcPr>
            <w:tcW w:w="985" w:type="pct"/>
            <w:tcBorders>
              <w:top w:val="single" w:sz="4" w:space="0" w:color="auto"/>
              <w:left w:val="single" w:sz="4" w:space="0" w:color="auto"/>
              <w:bottom w:val="single" w:sz="4" w:space="0" w:color="auto"/>
              <w:right w:val="single" w:sz="4" w:space="0" w:color="auto"/>
            </w:tcBorders>
            <w:vAlign w:val="center"/>
            <w:hideMark/>
          </w:tcPr>
          <w:p w14:paraId="2CC5D8C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Periférico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3D1ADE2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Paseos de Opichen</w:t>
            </w:r>
          </w:p>
        </w:tc>
        <w:tc>
          <w:tcPr>
            <w:tcW w:w="757" w:type="pct"/>
            <w:tcBorders>
              <w:top w:val="single" w:sz="4" w:space="0" w:color="auto"/>
              <w:left w:val="single" w:sz="4" w:space="0" w:color="auto"/>
              <w:bottom w:val="single" w:sz="4" w:space="0" w:color="auto"/>
              <w:right w:val="single" w:sz="4" w:space="0" w:color="auto"/>
            </w:tcBorders>
            <w:vAlign w:val="center"/>
            <w:hideMark/>
          </w:tcPr>
          <w:p w14:paraId="4ACA5CE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1,925.00</w:t>
            </w:r>
          </w:p>
        </w:tc>
      </w:tr>
      <w:tr w:rsidR="008B1AB5" w:rsidRPr="00D801F9" w14:paraId="64D309D0"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511E67B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137</w:t>
            </w:r>
          </w:p>
        </w:tc>
        <w:tc>
          <w:tcPr>
            <w:tcW w:w="984" w:type="pct"/>
            <w:tcBorders>
              <w:top w:val="single" w:sz="4" w:space="0" w:color="auto"/>
              <w:left w:val="single" w:sz="4" w:space="0" w:color="auto"/>
              <w:bottom w:val="single" w:sz="4" w:space="0" w:color="auto"/>
              <w:right w:val="single" w:sz="4" w:space="0" w:color="auto"/>
            </w:tcBorders>
            <w:vAlign w:val="center"/>
            <w:hideMark/>
          </w:tcPr>
          <w:p w14:paraId="167E65A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140-C</w:t>
            </w:r>
          </w:p>
        </w:tc>
        <w:tc>
          <w:tcPr>
            <w:tcW w:w="985" w:type="pct"/>
            <w:tcBorders>
              <w:top w:val="single" w:sz="4" w:space="0" w:color="auto"/>
              <w:left w:val="single" w:sz="4" w:space="0" w:color="auto"/>
              <w:bottom w:val="single" w:sz="4" w:space="0" w:color="auto"/>
              <w:right w:val="single" w:sz="4" w:space="0" w:color="auto"/>
            </w:tcBorders>
            <w:vAlign w:val="center"/>
            <w:hideMark/>
          </w:tcPr>
          <w:p w14:paraId="0A0F512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Periférico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08A9EF1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Diamante Paseos de Opichén</w:t>
            </w:r>
          </w:p>
        </w:tc>
        <w:tc>
          <w:tcPr>
            <w:tcW w:w="757" w:type="pct"/>
            <w:tcBorders>
              <w:top w:val="single" w:sz="4" w:space="0" w:color="auto"/>
              <w:left w:val="single" w:sz="4" w:space="0" w:color="auto"/>
              <w:bottom w:val="single" w:sz="4" w:space="0" w:color="auto"/>
              <w:right w:val="single" w:sz="4" w:space="0" w:color="auto"/>
            </w:tcBorders>
            <w:vAlign w:val="center"/>
            <w:hideMark/>
          </w:tcPr>
          <w:p w14:paraId="7A45DA4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1,925.00</w:t>
            </w:r>
          </w:p>
        </w:tc>
      </w:tr>
      <w:tr w:rsidR="008B1AB5" w:rsidRPr="00D801F9" w14:paraId="70C83F10"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0F2C69E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124-C (Jacinto Canek)</w:t>
            </w:r>
          </w:p>
        </w:tc>
        <w:tc>
          <w:tcPr>
            <w:tcW w:w="984" w:type="pct"/>
            <w:tcBorders>
              <w:top w:val="single" w:sz="4" w:space="0" w:color="auto"/>
              <w:left w:val="single" w:sz="4" w:space="0" w:color="auto"/>
              <w:bottom w:val="single" w:sz="4" w:space="0" w:color="auto"/>
              <w:right w:val="single" w:sz="4" w:space="0" w:color="auto"/>
            </w:tcBorders>
            <w:vAlign w:val="center"/>
            <w:hideMark/>
          </w:tcPr>
          <w:p w14:paraId="35E66CC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15 (Miguel Hidalgo)</w:t>
            </w:r>
          </w:p>
        </w:tc>
        <w:tc>
          <w:tcPr>
            <w:tcW w:w="985" w:type="pct"/>
            <w:tcBorders>
              <w:top w:val="single" w:sz="4" w:space="0" w:color="auto"/>
              <w:left w:val="single" w:sz="4" w:space="0" w:color="auto"/>
              <w:bottom w:val="single" w:sz="4" w:space="0" w:color="auto"/>
              <w:right w:val="single" w:sz="4" w:space="0" w:color="auto"/>
            </w:tcBorders>
            <w:vAlign w:val="center"/>
            <w:hideMark/>
          </w:tcPr>
          <w:p w14:paraId="63E7BCD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Jacinto Canek</w:t>
            </w:r>
          </w:p>
        </w:tc>
        <w:tc>
          <w:tcPr>
            <w:tcW w:w="1364" w:type="pct"/>
            <w:tcBorders>
              <w:top w:val="single" w:sz="4" w:space="0" w:color="auto"/>
              <w:left w:val="single" w:sz="4" w:space="0" w:color="auto"/>
              <w:bottom w:val="single" w:sz="4" w:space="0" w:color="auto"/>
              <w:right w:val="single" w:sz="4" w:space="0" w:color="auto"/>
            </w:tcBorders>
            <w:vAlign w:val="center"/>
            <w:hideMark/>
          </w:tcPr>
          <w:p w14:paraId="4C43BCC6"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5DADD4C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2,565.00</w:t>
            </w:r>
          </w:p>
        </w:tc>
      </w:tr>
      <w:tr w:rsidR="008B1AB5" w:rsidRPr="00D801F9" w14:paraId="5D8209DC" w14:textId="77777777">
        <w:trPr>
          <w:trHeight w:val="1080"/>
        </w:trPr>
        <w:tc>
          <w:tcPr>
            <w:tcW w:w="910" w:type="pct"/>
            <w:tcBorders>
              <w:top w:val="single" w:sz="4" w:space="0" w:color="auto"/>
              <w:left w:val="single" w:sz="4" w:space="0" w:color="auto"/>
              <w:bottom w:val="single" w:sz="4" w:space="0" w:color="auto"/>
              <w:right w:val="single" w:sz="4" w:space="0" w:color="auto"/>
            </w:tcBorders>
            <w:vAlign w:val="center"/>
            <w:hideMark/>
          </w:tcPr>
          <w:p w14:paraId="4D283D2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60</w:t>
            </w:r>
          </w:p>
        </w:tc>
        <w:tc>
          <w:tcPr>
            <w:tcW w:w="984" w:type="pct"/>
            <w:tcBorders>
              <w:top w:val="single" w:sz="4" w:space="0" w:color="auto"/>
              <w:left w:val="single" w:sz="4" w:space="0" w:color="auto"/>
              <w:bottom w:val="single" w:sz="4" w:space="0" w:color="auto"/>
              <w:right w:val="single" w:sz="4" w:space="0" w:color="auto"/>
            </w:tcBorders>
            <w:vAlign w:val="center"/>
            <w:hideMark/>
          </w:tcPr>
          <w:p w14:paraId="1BBFC4A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15 (Miguel Hidalgo)</w:t>
            </w:r>
          </w:p>
        </w:tc>
        <w:tc>
          <w:tcPr>
            <w:tcW w:w="985" w:type="pct"/>
            <w:tcBorders>
              <w:top w:val="single" w:sz="4" w:space="0" w:color="auto"/>
              <w:left w:val="single" w:sz="4" w:space="0" w:color="auto"/>
              <w:bottom w:val="single" w:sz="4" w:space="0" w:color="auto"/>
              <w:right w:val="single" w:sz="4" w:space="0" w:color="auto"/>
            </w:tcBorders>
            <w:vAlign w:val="center"/>
            <w:hideMark/>
          </w:tcPr>
          <w:p w14:paraId="26E75A2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Jacinto Canek</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47AB28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Fraccs. Zona Dorada II, Hacienda San Antonio, Cols. Miguel Hidalgo, Jacinto Canek</w:t>
            </w:r>
          </w:p>
        </w:tc>
        <w:tc>
          <w:tcPr>
            <w:tcW w:w="757" w:type="pct"/>
            <w:tcBorders>
              <w:top w:val="single" w:sz="4" w:space="0" w:color="auto"/>
              <w:left w:val="single" w:sz="4" w:space="0" w:color="auto"/>
              <w:bottom w:val="single" w:sz="4" w:space="0" w:color="auto"/>
              <w:right w:val="single" w:sz="4" w:space="0" w:color="auto"/>
            </w:tcBorders>
            <w:vAlign w:val="center"/>
            <w:hideMark/>
          </w:tcPr>
          <w:p w14:paraId="421FEAD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2,565.00</w:t>
            </w:r>
          </w:p>
        </w:tc>
      </w:tr>
      <w:tr w:rsidR="008B1AB5" w:rsidRPr="00D801F9" w14:paraId="526415CE" w14:textId="77777777">
        <w:trPr>
          <w:trHeight w:val="810"/>
        </w:trPr>
        <w:tc>
          <w:tcPr>
            <w:tcW w:w="910" w:type="pct"/>
            <w:tcBorders>
              <w:top w:val="single" w:sz="4" w:space="0" w:color="auto"/>
              <w:left w:val="single" w:sz="4" w:space="0" w:color="auto"/>
              <w:bottom w:val="single" w:sz="4" w:space="0" w:color="auto"/>
              <w:right w:val="single" w:sz="4" w:space="0" w:color="auto"/>
            </w:tcBorders>
            <w:vAlign w:val="center"/>
            <w:hideMark/>
          </w:tcPr>
          <w:p w14:paraId="60C1142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50</w:t>
            </w:r>
          </w:p>
        </w:tc>
        <w:tc>
          <w:tcPr>
            <w:tcW w:w="984" w:type="pct"/>
            <w:tcBorders>
              <w:top w:val="single" w:sz="4" w:space="0" w:color="auto"/>
              <w:left w:val="single" w:sz="4" w:space="0" w:color="auto"/>
              <w:bottom w:val="single" w:sz="4" w:space="0" w:color="auto"/>
              <w:right w:val="single" w:sz="4" w:space="0" w:color="auto"/>
            </w:tcBorders>
            <w:vAlign w:val="center"/>
            <w:hideMark/>
          </w:tcPr>
          <w:p w14:paraId="6A2E6D0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15 (Miguel Hidalgo)</w:t>
            </w:r>
          </w:p>
        </w:tc>
        <w:tc>
          <w:tcPr>
            <w:tcW w:w="985" w:type="pct"/>
            <w:tcBorders>
              <w:top w:val="single" w:sz="4" w:space="0" w:color="auto"/>
              <w:left w:val="single" w:sz="4" w:space="0" w:color="auto"/>
              <w:bottom w:val="single" w:sz="4" w:space="0" w:color="auto"/>
              <w:right w:val="single" w:sz="4" w:space="0" w:color="auto"/>
            </w:tcBorders>
            <w:vAlign w:val="center"/>
            <w:hideMark/>
          </w:tcPr>
          <w:p w14:paraId="1219E8C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Jacinto Canek</w:t>
            </w:r>
          </w:p>
        </w:tc>
        <w:tc>
          <w:tcPr>
            <w:tcW w:w="1364" w:type="pct"/>
            <w:tcBorders>
              <w:top w:val="single" w:sz="4" w:space="0" w:color="auto"/>
              <w:left w:val="single" w:sz="4" w:space="0" w:color="auto"/>
              <w:bottom w:val="single" w:sz="4" w:space="0" w:color="auto"/>
              <w:right w:val="single" w:sz="4" w:space="0" w:color="auto"/>
            </w:tcBorders>
            <w:vAlign w:val="center"/>
            <w:hideMark/>
          </w:tcPr>
          <w:p w14:paraId="07050E5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Zona Dorada II, Colonias Miguel Hidalgo, Hidalgo</w:t>
            </w:r>
          </w:p>
        </w:tc>
        <w:tc>
          <w:tcPr>
            <w:tcW w:w="757" w:type="pct"/>
            <w:tcBorders>
              <w:top w:val="single" w:sz="4" w:space="0" w:color="auto"/>
              <w:left w:val="single" w:sz="4" w:space="0" w:color="auto"/>
              <w:bottom w:val="single" w:sz="4" w:space="0" w:color="auto"/>
              <w:right w:val="single" w:sz="4" w:space="0" w:color="auto"/>
            </w:tcBorders>
            <w:vAlign w:val="center"/>
            <w:hideMark/>
          </w:tcPr>
          <w:p w14:paraId="6802E6F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2,565.00</w:t>
            </w:r>
          </w:p>
        </w:tc>
      </w:tr>
      <w:tr w:rsidR="008B1AB5" w:rsidRPr="00D801F9" w14:paraId="11F2886F"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64A56BE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15</w:t>
            </w:r>
          </w:p>
        </w:tc>
        <w:tc>
          <w:tcPr>
            <w:tcW w:w="984" w:type="pct"/>
            <w:tcBorders>
              <w:top w:val="single" w:sz="4" w:space="0" w:color="auto"/>
              <w:left w:val="single" w:sz="4" w:space="0" w:color="auto"/>
              <w:bottom w:val="single" w:sz="4" w:space="0" w:color="auto"/>
              <w:right w:val="single" w:sz="4" w:space="0" w:color="auto"/>
            </w:tcBorders>
            <w:vAlign w:val="center"/>
            <w:hideMark/>
          </w:tcPr>
          <w:p w14:paraId="3928941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Av. Mérida 2000 </w:t>
            </w:r>
          </w:p>
        </w:tc>
        <w:tc>
          <w:tcPr>
            <w:tcW w:w="985" w:type="pct"/>
            <w:tcBorders>
              <w:top w:val="single" w:sz="4" w:space="0" w:color="auto"/>
              <w:left w:val="single" w:sz="4" w:space="0" w:color="auto"/>
              <w:bottom w:val="single" w:sz="4" w:space="0" w:color="auto"/>
              <w:right w:val="single" w:sz="4" w:space="0" w:color="auto"/>
            </w:tcBorders>
            <w:vAlign w:val="center"/>
            <w:hideMark/>
          </w:tcPr>
          <w:p w14:paraId="64C6322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52 (Residencial Pensiones)</w:t>
            </w:r>
          </w:p>
        </w:tc>
        <w:tc>
          <w:tcPr>
            <w:tcW w:w="1364" w:type="pct"/>
            <w:tcBorders>
              <w:top w:val="single" w:sz="4" w:space="0" w:color="auto"/>
              <w:left w:val="single" w:sz="4" w:space="0" w:color="auto"/>
              <w:bottom w:val="single" w:sz="4" w:space="0" w:color="auto"/>
              <w:right w:val="single" w:sz="4" w:space="0" w:color="auto"/>
            </w:tcBorders>
            <w:vAlign w:val="center"/>
            <w:hideMark/>
          </w:tcPr>
          <w:p w14:paraId="227E454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Jacinto Canek</w:t>
            </w:r>
          </w:p>
        </w:tc>
        <w:tc>
          <w:tcPr>
            <w:tcW w:w="757" w:type="pct"/>
            <w:tcBorders>
              <w:top w:val="single" w:sz="4" w:space="0" w:color="auto"/>
              <w:left w:val="single" w:sz="4" w:space="0" w:color="auto"/>
              <w:bottom w:val="single" w:sz="4" w:space="0" w:color="auto"/>
              <w:right w:val="single" w:sz="4" w:space="0" w:color="auto"/>
            </w:tcBorders>
            <w:vAlign w:val="center"/>
            <w:hideMark/>
          </w:tcPr>
          <w:p w14:paraId="61338E9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4,125.00</w:t>
            </w:r>
          </w:p>
        </w:tc>
      </w:tr>
      <w:tr w:rsidR="008B1AB5" w:rsidRPr="00D801F9" w14:paraId="4698741A"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2068BFA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21</w:t>
            </w:r>
          </w:p>
        </w:tc>
        <w:tc>
          <w:tcPr>
            <w:tcW w:w="984" w:type="pct"/>
            <w:tcBorders>
              <w:top w:val="single" w:sz="4" w:space="0" w:color="auto"/>
              <w:left w:val="single" w:sz="4" w:space="0" w:color="auto"/>
              <w:bottom w:val="single" w:sz="4" w:space="0" w:color="auto"/>
              <w:right w:val="single" w:sz="4" w:space="0" w:color="auto"/>
            </w:tcBorders>
            <w:vAlign w:val="center"/>
            <w:hideMark/>
          </w:tcPr>
          <w:p w14:paraId="6D8E0FE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Av. Mérida 2000 </w:t>
            </w:r>
          </w:p>
        </w:tc>
        <w:tc>
          <w:tcPr>
            <w:tcW w:w="985" w:type="pct"/>
            <w:tcBorders>
              <w:top w:val="single" w:sz="4" w:space="0" w:color="auto"/>
              <w:left w:val="single" w:sz="4" w:space="0" w:color="auto"/>
              <w:bottom w:val="single" w:sz="4" w:space="0" w:color="auto"/>
              <w:right w:val="single" w:sz="4" w:space="0" w:color="auto"/>
            </w:tcBorders>
            <w:vAlign w:val="center"/>
            <w:hideMark/>
          </w:tcPr>
          <w:p w14:paraId="7E05431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52 (Residencial Pensiones)</w:t>
            </w:r>
          </w:p>
        </w:tc>
        <w:tc>
          <w:tcPr>
            <w:tcW w:w="1364" w:type="pct"/>
            <w:tcBorders>
              <w:top w:val="single" w:sz="4" w:space="0" w:color="auto"/>
              <w:left w:val="single" w:sz="4" w:space="0" w:color="auto"/>
              <w:bottom w:val="single" w:sz="4" w:space="0" w:color="auto"/>
              <w:right w:val="single" w:sz="4" w:space="0" w:color="auto"/>
            </w:tcBorders>
            <w:vAlign w:val="center"/>
            <w:hideMark/>
          </w:tcPr>
          <w:p w14:paraId="2AEBEDD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De Av. Mérida 2000 a Plaza Las Américas</w:t>
            </w:r>
          </w:p>
        </w:tc>
        <w:tc>
          <w:tcPr>
            <w:tcW w:w="757" w:type="pct"/>
            <w:tcBorders>
              <w:top w:val="single" w:sz="4" w:space="0" w:color="auto"/>
              <w:left w:val="single" w:sz="4" w:space="0" w:color="auto"/>
              <w:bottom w:val="single" w:sz="4" w:space="0" w:color="auto"/>
              <w:right w:val="single" w:sz="4" w:space="0" w:color="auto"/>
            </w:tcBorders>
            <w:vAlign w:val="center"/>
            <w:hideMark/>
          </w:tcPr>
          <w:p w14:paraId="380F861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4,125.00</w:t>
            </w:r>
          </w:p>
        </w:tc>
      </w:tr>
      <w:tr w:rsidR="008B1AB5" w:rsidRPr="00D801F9" w14:paraId="0B179C32"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61AAEF6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29</w:t>
            </w:r>
          </w:p>
        </w:tc>
        <w:tc>
          <w:tcPr>
            <w:tcW w:w="984" w:type="pct"/>
            <w:tcBorders>
              <w:top w:val="single" w:sz="4" w:space="0" w:color="auto"/>
              <w:left w:val="single" w:sz="4" w:space="0" w:color="auto"/>
              <w:bottom w:val="single" w:sz="4" w:space="0" w:color="auto"/>
              <w:right w:val="single" w:sz="4" w:space="0" w:color="auto"/>
            </w:tcBorders>
            <w:vAlign w:val="center"/>
            <w:hideMark/>
          </w:tcPr>
          <w:p w14:paraId="75AFE43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Mérida 2000</w:t>
            </w:r>
          </w:p>
        </w:tc>
        <w:tc>
          <w:tcPr>
            <w:tcW w:w="985" w:type="pct"/>
            <w:tcBorders>
              <w:top w:val="single" w:sz="4" w:space="0" w:color="auto"/>
              <w:left w:val="single" w:sz="4" w:space="0" w:color="auto"/>
              <w:bottom w:val="single" w:sz="4" w:space="0" w:color="auto"/>
              <w:right w:val="single" w:sz="4" w:space="0" w:color="auto"/>
            </w:tcBorders>
            <w:vAlign w:val="center"/>
            <w:hideMark/>
          </w:tcPr>
          <w:p w14:paraId="77D3E87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66</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78A74F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Jacinto Canek</w:t>
            </w:r>
          </w:p>
        </w:tc>
        <w:tc>
          <w:tcPr>
            <w:tcW w:w="757" w:type="pct"/>
            <w:tcBorders>
              <w:top w:val="single" w:sz="4" w:space="0" w:color="auto"/>
              <w:left w:val="single" w:sz="4" w:space="0" w:color="auto"/>
              <w:bottom w:val="single" w:sz="4" w:space="0" w:color="auto"/>
              <w:right w:val="single" w:sz="4" w:space="0" w:color="auto"/>
            </w:tcBorders>
            <w:vAlign w:val="center"/>
            <w:hideMark/>
          </w:tcPr>
          <w:p w14:paraId="35B5660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2,565.00</w:t>
            </w:r>
          </w:p>
        </w:tc>
      </w:tr>
      <w:tr w:rsidR="008B1AB5" w:rsidRPr="00D801F9" w14:paraId="528279E9"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23CFDD7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49</w:t>
            </w:r>
          </w:p>
        </w:tc>
        <w:tc>
          <w:tcPr>
            <w:tcW w:w="984" w:type="pct"/>
            <w:tcBorders>
              <w:top w:val="single" w:sz="4" w:space="0" w:color="auto"/>
              <w:left w:val="single" w:sz="4" w:space="0" w:color="auto"/>
              <w:bottom w:val="single" w:sz="4" w:space="0" w:color="auto"/>
              <w:right w:val="single" w:sz="4" w:space="0" w:color="auto"/>
            </w:tcBorders>
            <w:vAlign w:val="center"/>
            <w:hideMark/>
          </w:tcPr>
          <w:p w14:paraId="7870EE8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66</w:t>
            </w:r>
          </w:p>
        </w:tc>
        <w:tc>
          <w:tcPr>
            <w:tcW w:w="985" w:type="pct"/>
            <w:tcBorders>
              <w:top w:val="single" w:sz="4" w:space="0" w:color="auto"/>
              <w:left w:val="single" w:sz="4" w:space="0" w:color="auto"/>
              <w:bottom w:val="single" w:sz="4" w:space="0" w:color="auto"/>
              <w:right w:val="single" w:sz="4" w:space="0" w:color="auto"/>
            </w:tcBorders>
            <w:vAlign w:val="center"/>
            <w:hideMark/>
          </w:tcPr>
          <w:p w14:paraId="1F7AD2D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60</w:t>
            </w:r>
          </w:p>
        </w:tc>
        <w:tc>
          <w:tcPr>
            <w:tcW w:w="1364" w:type="pct"/>
            <w:tcBorders>
              <w:top w:val="single" w:sz="4" w:space="0" w:color="auto"/>
              <w:left w:val="single" w:sz="4" w:space="0" w:color="auto"/>
              <w:bottom w:val="single" w:sz="4" w:space="0" w:color="auto"/>
              <w:right w:val="single" w:sz="4" w:space="0" w:color="auto"/>
            </w:tcBorders>
            <w:vAlign w:val="center"/>
            <w:hideMark/>
          </w:tcPr>
          <w:p w14:paraId="45F80F7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Jacinto Canek</w:t>
            </w:r>
          </w:p>
        </w:tc>
        <w:tc>
          <w:tcPr>
            <w:tcW w:w="757" w:type="pct"/>
            <w:tcBorders>
              <w:top w:val="single" w:sz="4" w:space="0" w:color="auto"/>
              <w:left w:val="single" w:sz="4" w:space="0" w:color="auto"/>
              <w:bottom w:val="single" w:sz="4" w:space="0" w:color="auto"/>
              <w:right w:val="single" w:sz="4" w:space="0" w:color="auto"/>
            </w:tcBorders>
            <w:vAlign w:val="center"/>
            <w:hideMark/>
          </w:tcPr>
          <w:p w14:paraId="58766EB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2,565.00</w:t>
            </w:r>
          </w:p>
        </w:tc>
      </w:tr>
      <w:tr w:rsidR="008B1AB5" w:rsidRPr="00D801F9" w14:paraId="605B454F"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728BBD2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28 (Limones, Residencial del Norte)</w:t>
            </w:r>
          </w:p>
        </w:tc>
        <w:tc>
          <w:tcPr>
            <w:tcW w:w="984" w:type="pct"/>
            <w:tcBorders>
              <w:top w:val="single" w:sz="4" w:space="0" w:color="auto"/>
              <w:left w:val="single" w:sz="4" w:space="0" w:color="auto"/>
              <w:bottom w:val="single" w:sz="4" w:space="0" w:color="auto"/>
              <w:right w:val="single" w:sz="4" w:space="0" w:color="auto"/>
            </w:tcBorders>
            <w:vAlign w:val="center"/>
            <w:hideMark/>
          </w:tcPr>
          <w:p w14:paraId="75E4756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19</w:t>
            </w:r>
          </w:p>
        </w:tc>
        <w:tc>
          <w:tcPr>
            <w:tcW w:w="985" w:type="pct"/>
            <w:tcBorders>
              <w:top w:val="single" w:sz="4" w:space="0" w:color="auto"/>
              <w:left w:val="single" w:sz="4" w:space="0" w:color="auto"/>
              <w:bottom w:val="single" w:sz="4" w:space="0" w:color="auto"/>
              <w:right w:val="single" w:sz="4" w:space="0" w:color="auto"/>
            </w:tcBorders>
            <w:vAlign w:val="center"/>
            <w:hideMark/>
          </w:tcPr>
          <w:p w14:paraId="5877FFF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37</w:t>
            </w:r>
          </w:p>
        </w:tc>
        <w:tc>
          <w:tcPr>
            <w:tcW w:w="1364" w:type="pct"/>
            <w:tcBorders>
              <w:top w:val="single" w:sz="4" w:space="0" w:color="auto"/>
              <w:left w:val="single" w:sz="4" w:space="0" w:color="auto"/>
              <w:bottom w:val="single" w:sz="4" w:space="0" w:color="auto"/>
              <w:right w:val="single" w:sz="4" w:space="0" w:color="auto"/>
            </w:tcBorders>
            <w:vAlign w:val="center"/>
            <w:hideMark/>
          </w:tcPr>
          <w:p w14:paraId="0EA2F4E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Residencial del Norte, Fracc. Limones</w:t>
            </w:r>
          </w:p>
        </w:tc>
        <w:tc>
          <w:tcPr>
            <w:tcW w:w="757" w:type="pct"/>
            <w:tcBorders>
              <w:top w:val="single" w:sz="4" w:space="0" w:color="auto"/>
              <w:left w:val="single" w:sz="4" w:space="0" w:color="auto"/>
              <w:bottom w:val="single" w:sz="4" w:space="0" w:color="auto"/>
              <w:right w:val="single" w:sz="4" w:space="0" w:color="auto"/>
            </w:tcBorders>
            <w:vAlign w:val="center"/>
            <w:hideMark/>
          </w:tcPr>
          <w:p w14:paraId="1C9A23C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2,285.00</w:t>
            </w:r>
          </w:p>
        </w:tc>
      </w:tr>
      <w:tr w:rsidR="008B1AB5" w:rsidRPr="00D801F9" w14:paraId="13B29918"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287ED47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37 (Limones, Residencial del Norte)</w:t>
            </w:r>
          </w:p>
        </w:tc>
        <w:tc>
          <w:tcPr>
            <w:tcW w:w="984" w:type="pct"/>
            <w:tcBorders>
              <w:top w:val="single" w:sz="4" w:space="0" w:color="auto"/>
              <w:left w:val="single" w:sz="4" w:space="0" w:color="auto"/>
              <w:bottom w:val="single" w:sz="4" w:space="0" w:color="auto"/>
              <w:right w:val="single" w:sz="4" w:space="0" w:color="auto"/>
            </w:tcBorders>
            <w:vAlign w:val="center"/>
            <w:hideMark/>
          </w:tcPr>
          <w:p w14:paraId="24AADC1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20 (Limones)</w:t>
            </w:r>
          </w:p>
        </w:tc>
        <w:tc>
          <w:tcPr>
            <w:tcW w:w="985" w:type="pct"/>
            <w:tcBorders>
              <w:top w:val="single" w:sz="4" w:space="0" w:color="auto"/>
              <w:left w:val="single" w:sz="4" w:space="0" w:color="auto"/>
              <w:bottom w:val="single" w:sz="4" w:space="0" w:color="auto"/>
              <w:right w:val="single" w:sz="4" w:space="0" w:color="auto"/>
            </w:tcBorders>
            <w:vAlign w:val="center"/>
            <w:hideMark/>
          </w:tcPr>
          <w:p w14:paraId="49CA0A9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40 (Residencial del Norte)</w:t>
            </w:r>
          </w:p>
        </w:tc>
        <w:tc>
          <w:tcPr>
            <w:tcW w:w="1364" w:type="pct"/>
            <w:tcBorders>
              <w:top w:val="single" w:sz="4" w:space="0" w:color="auto"/>
              <w:left w:val="single" w:sz="4" w:space="0" w:color="auto"/>
              <w:bottom w:val="single" w:sz="4" w:space="0" w:color="auto"/>
              <w:right w:val="single" w:sz="4" w:space="0" w:color="auto"/>
            </w:tcBorders>
            <w:vAlign w:val="center"/>
            <w:hideMark/>
          </w:tcPr>
          <w:p w14:paraId="6704169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Residencial del Norte, Fracc. Limones</w:t>
            </w:r>
          </w:p>
        </w:tc>
        <w:tc>
          <w:tcPr>
            <w:tcW w:w="757" w:type="pct"/>
            <w:tcBorders>
              <w:top w:val="single" w:sz="4" w:space="0" w:color="auto"/>
              <w:left w:val="single" w:sz="4" w:space="0" w:color="auto"/>
              <w:bottom w:val="single" w:sz="4" w:space="0" w:color="auto"/>
              <w:right w:val="single" w:sz="4" w:space="0" w:color="auto"/>
            </w:tcBorders>
            <w:vAlign w:val="center"/>
            <w:hideMark/>
          </w:tcPr>
          <w:p w14:paraId="22E3AEB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2,285.00</w:t>
            </w:r>
          </w:p>
        </w:tc>
      </w:tr>
      <w:tr w:rsidR="008B1AB5" w:rsidRPr="00D801F9" w14:paraId="2B00E770"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45A7F5C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36</w:t>
            </w:r>
          </w:p>
        </w:tc>
        <w:tc>
          <w:tcPr>
            <w:tcW w:w="984" w:type="pct"/>
            <w:tcBorders>
              <w:top w:val="single" w:sz="4" w:space="0" w:color="auto"/>
              <w:left w:val="single" w:sz="4" w:space="0" w:color="auto"/>
              <w:bottom w:val="single" w:sz="4" w:space="0" w:color="auto"/>
              <w:right w:val="single" w:sz="4" w:space="0" w:color="auto"/>
            </w:tcBorders>
            <w:vAlign w:val="center"/>
            <w:hideMark/>
          </w:tcPr>
          <w:p w14:paraId="578D894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37</w:t>
            </w:r>
          </w:p>
        </w:tc>
        <w:tc>
          <w:tcPr>
            <w:tcW w:w="985" w:type="pct"/>
            <w:tcBorders>
              <w:top w:val="single" w:sz="4" w:space="0" w:color="auto"/>
              <w:left w:val="single" w:sz="4" w:space="0" w:color="auto"/>
              <w:bottom w:val="single" w:sz="4" w:space="0" w:color="auto"/>
              <w:right w:val="single" w:sz="4" w:space="0" w:color="auto"/>
            </w:tcBorders>
            <w:vAlign w:val="center"/>
            <w:hideMark/>
          </w:tcPr>
          <w:p w14:paraId="6BD8071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47</w:t>
            </w:r>
          </w:p>
        </w:tc>
        <w:tc>
          <w:tcPr>
            <w:tcW w:w="1364" w:type="pct"/>
            <w:tcBorders>
              <w:top w:val="single" w:sz="4" w:space="0" w:color="auto"/>
              <w:left w:val="single" w:sz="4" w:space="0" w:color="auto"/>
              <w:bottom w:val="single" w:sz="4" w:space="0" w:color="auto"/>
              <w:right w:val="single" w:sz="4" w:space="0" w:color="auto"/>
            </w:tcBorders>
            <w:vAlign w:val="center"/>
            <w:hideMark/>
          </w:tcPr>
          <w:p w14:paraId="5993D95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Residencial del Norte</w:t>
            </w:r>
          </w:p>
        </w:tc>
        <w:tc>
          <w:tcPr>
            <w:tcW w:w="757" w:type="pct"/>
            <w:tcBorders>
              <w:top w:val="single" w:sz="4" w:space="0" w:color="auto"/>
              <w:left w:val="single" w:sz="4" w:space="0" w:color="auto"/>
              <w:bottom w:val="single" w:sz="4" w:space="0" w:color="auto"/>
              <w:right w:val="single" w:sz="4" w:space="0" w:color="auto"/>
            </w:tcBorders>
            <w:vAlign w:val="center"/>
            <w:hideMark/>
          </w:tcPr>
          <w:p w14:paraId="1805A11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2,285.00</w:t>
            </w:r>
          </w:p>
        </w:tc>
      </w:tr>
      <w:tr w:rsidR="008B1AB5" w:rsidRPr="00D801F9" w14:paraId="163E7C7E" w14:textId="77777777">
        <w:trPr>
          <w:trHeight w:val="810"/>
        </w:trPr>
        <w:tc>
          <w:tcPr>
            <w:tcW w:w="910" w:type="pct"/>
            <w:tcBorders>
              <w:top w:val="single" w:sz="4" w:space="0" w:color="auto"/>
              <w:left w:val="single" w:sz="4" w:space="0" w:color="auto"/>
              <w:bottom w:val="single" w:sz="4" w:space="0" w:color="auto"/>
              <w:right w:val="single" w:sz="4" w:space="0" w:color="auto"/>
            </w:tcBorders>
            <w:vAlign w:val="center"/>
            <w:hideMark/>
          </w:tcPr>
          <w:p w14:paraId="5CBB7A7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5</w:t>
            </w:r>
          </w:p>
        </w:tc>
        <w:tc>
          <w:tcPr>
            <w:tcW w:w="984" w:type="pct"/>
            <w:tcBorders>
              <w:top w:val="single" w:sz="4" w:space="0" w:color="auto"/>
              <w:left w:val="single" w:sz="4" w:space="0" w:color="auto"/>
              <w:bottom w:val="single" w:sz="4" w:space="0" w:color="auto"/>
              <w:right w:val="single" w:sz="4" w:space="0" w:color="auto"/>
            </w:tcBorders>
            <w:vAlign w:val="center"/>
            <w:hideMark/>
          </w:tcPr>
          <w:p w14:paraId="1F57269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52 (Residencial Pensiones III Etapa)</w:t>
            </w:r>
          </w:p>
        </w:tc>
        <w:tc>
          <w:tcPr>
            <w:tcW w:w="985" w:type="pct"/>
            <w:tcBorders>
              <w:top w:val="single" w:sz="4" w:space="0" w:color="auto"/>
              <w:left w:val="single" w:sz="4" w:space="0" w:color="auto"/>
              <w:bottom w:val="single" w:sz="4" w:space="0" w:color="auto"/>
              <w:right w:val="single" w:sz="4" w:space="0" w:color="auto"/>
            </w:tcBorders>
            <w:vAlign w:val="center"/>
            <w:hideMark/>
          </w:tcPr>
          <w:p w14:paraId="6D6F46A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1-A (Fovissste)</w:t>
            </w:r>
          </w:p>
        </w:tc>
        <w:tc>
          <w:tcPr>
            <w:tcW w:w="1364" w:type="pct"/>
            <w:tcBorders>
              <w:top w:val="single" w:sz="4" w:space="0" w:color="auto"/>
              <w:left w:val="single" w:sz="4" w:space="0" w:color="auto"/>
              <w:bottom w:val="single" w:sz="4" w:space="0" w:color="auto"/>
              <w:right w:val="single" w:sz="4" w:space="0" w:color="auto"/>
            </w:tcBorders>
            <w:vAlign w:val="center"/>
            <w:hideMark/>
          </w:tcPr>
          <w:p w14:paraId="60F5E3B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Fovissste, Fracc. Residencial Pensiones III Etapa</w:t>
            </w:r>
          </w:p>
        </w:tc>
        <w:tc>
          <w:tcPr>
            <w:tcW w:w="757" w:type="pct"/>
            <w:tcBorders>
              <w:top w:val="single" w:sz="4" w:space="0" w:color="auto"/>
              <w:left w:val="single" w:sz="4" w:space="0" w:color="auto"/>
              <w:bottom w:val="single" w:sz="4" w:space="0" w:color="auto"/>
              <w:right w:val="single" w:sz="4" w:space="0" w:color="auto"/>
            </w:tcBorders>
            <w:vAlign w:val="center"/>
            <w:hideMark/>
          </w:tcPr>
          <w:p w14:paraId="542E7B5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2,285.00</w:t>
            </w:r>
          </w:p>
        </w:tc>
      </w:tr>
      <w:tr w:rsidR="008B1AB5" w:rsidRPr="00D801F9" w14:paraId="3D6BC7DD" w14:textId="77777777">
        <w:trPr>
          <w:trHeight w:val="810"/>
        </w:trPr>
        <w:tc>
          <w:tcPr>
            <w:tcW w:w="910" w:type="pct"/>
            <w:tcBorders>
              <w:top w:val="single" w:sz="4" w:space="0" w:color="auto"/>
              <w:left w:val="single" w:sz="4" w:space="0" w:color="auto"/>
              <w:bottom w:val="single" w:sz="4" w:space="0" w:color="auto"/>
              <w:right w:val="single" w:sz="4" w:space="0" w:color="auto"/>
            </w:tcBorders>
            <w:vAlign w:val="center"/>
            <w:hideMark/>
          </w:tcPr>
          <w:p w14:paraId="763AB6F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35 diagonal (Mérida, San Luis), 19 (Resid. del Norte, Pedregales de Lindavista)</w:t>
            </w:r>
          </w:p>
        </w:tc>
        <w:tc>
          <w:tcPr>
            <w:tcW w:w="984" w:type="pct"/>
            <w:tcBorders>
              <w:top w:val="single" w:sz="4" w:space="0" w:color="auto"/>
              <w:left w:val="single" w:sz="4" w:space="0" w:color="auto"/>
              <w:bottom w:val="single" w:sz="4" w:space="0" w:color="auto"/>
              <w:right w:val="single" w:sz="4" w:space="0" w:color="auto"/>
            </w:tcBorders>
            <w:vAlign w:val="center"/>
            <w:hideMark/>
          </w:tcPr>
          <w:p w14:paraId="458A806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30 (San Luis)</w:t>
            </w:r>
          </w:p>
        </w:tc>
        <w:tc>
          <w:tcPr>
            <w:tcW w:w="985" w:type="pct"/>
            <w:tcBorders>
              <w:top w:val="single" w:sz="4" w:space="0" w:color="auto"/>
              <w:left w:val="single" w:sz="4" w:space="0" w:color="auto"/>
              <w:bottom w:val="single" w:sz="4" w:space="0" w:color="auto"/>
              <w:right w:val="single" w:sz="4" w:space="0" w:color="auto"/>
            </w:tcBorders>
            <w:vAlign w:val="center"/>
            <w:hideMark/>
          </w:tcPr>
          <w:p w14:paraId="6D6D5C6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Periférico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77F3CA8"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0746AD1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2,565.00</w:t>
            </w:r>
          </w:p>
        </w:tc>
      </w:tr>
      <w:tr w:rsidR="008B1AB5" w:rsidRPr="00D801F9" w14:paraId="2D75D975"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6ADF481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Mérida 2000</w:t>
            </w:r>
          </w:p>
        </w:tc>
        <w:tc>
          <w:tcPr>
            <w:tcW w:w="984" w:type="pct"/>
            <w:tcBorders>
              <w:top w:val="single" w:sz="4" w:space="0" w:color="auto"/>
              <w:left w:val="single" w:sz="4" w:space="0" w:color="auto"/>
              <w:bottom w:val="single" w:sz="4" w:space="0" w:color="auto"/>
              <w:right w:val="single" w:sz="4" w:space="0" w:color="auto"/>
            </w:tcBorders>
            <w:vAlign w:val="center"/>
            <w:hideMark/>
          </w:tcPr>
          <w:p w14:paraId="12DCABC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21 (Uxmal)</w:t>
            </w:r>
          </w:p>
        </w:tc>
        <w:tc>
          <w:tcPr>
            <w:tcW w:w="985" w:type="pct"/>
            <w:tcBorders>
              <w:top w:val="single" w:sz="4" w:space="0" w:color="auto"/>
              <w:left w:val="single" w:sz="4" w:space="0" w:color="auto"/>
              <w:bottom w:val="single" w:sz="4" w:space="0" w:color="auto"/>
              <w:right w:val="single" w:sz="4" w:space="0" w:color="auto"/>
            </w:tcBorders>
            <w:vAlign w:val="center"/>
            <w:hideMark/>
          </w:tcPr>
          <w:p w14:paraId="36B62DC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67 (Paseos del Conquistador II)</w:t>
            </w:r>
          </w:p>
        </w:tc>
        <w:tc>
          <w:tcPr>
            <w:tcW w:w="1364" w:type="pct"/>
            <w:tcBorders>
              <w:top w:val="single" w:sz="4" w:space="0" w:color="auto"/>
              <w:left w:val="single" w:sz="4" w:space="0" w:color="auto"/>
              <w:bottom w:val="single" w:sz="4" w:space="0" w:color="auto"/>
              <w:right w:val="single" w:sz="4" w:space="0" w:color="auto"/>
            </w:tcBorders>
            <w:noWrap/>
            <w:vAlign w:val="center"/>
            <w:hideMark/>
          </w:tcPr>
          <w:p w14:paraId="0607389D"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5E13822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2,930.00</w:t>
            </w:r>
          </w:p>
        </w:tc>
      </w:tr>
      <w:tr w:rsidR="008B1AB5" w:rsidRPr="00D801F9" w14:paraId="6CE874E8"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1D24209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50</w:t>
            </w:r>
          </w:p>
        </w:tc>
        <w:tc>
          <w:tcPr>
            <w:tcW w:w="984" w:type="pct"/>
            <w:tcBorders>
              <w:top w:val="single" w:sz="4" w:space="0" w:color="auto"/>
              <w:left w:val="single" w:sz="4" w:space="0" w:color="auto"/>
              <w:bottom w:val="single" w:sz="4" w:space="0" w:color="auto"/>
              <w:right w:val="single" w:sz="4" w:space="0" w:color="auto"/>
            </w:tcBorders>
            <w:vAlign w:val="center"/>
            <w:hideMark/>
          </w:tcPr>
          <w:p w14:paraId="0E0223F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67 (Paseos del Conquistador II)</w:t>
            </w:r>
          </w:p>
        </w:tc>
        <w:tc>
          <w:tcPr>
            <w:tcW w:w="985" w:type="pct"/>
            <w:tcBorders>
              <w:top w:val="single" w:sz="4" w:space="0" w:color="auto"/>
              <w:left w:val="single" w:sz="4" w:space="0" w:color="auto"/>
              <w:bottom w:val="single" w:sz="4" w:space="0" w:color="auto"/>
              <w:right w:val="single" w:sz="4" w:space="0" w:color="auto"/>
            </w:tcBorders>
            <w:vAlign w:val="center"/>
            <w:hideMark/>
          </w:tcPr>
          <w:p w14:paraId="032A3A3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23 (Fco. de Montejo IV Etapa)</w:t>
            </w:r>
          </w:p>
        </w:tc>
        <w:tc>
          <w:tcPr>
            <w:tcW w:w="1364" w:type="pct"/>
            <w:tcBorders>
              <w:top w:val="single" w:sz="4" w:space="0" w:color="auto"/>
              <w:left w:val="single" w:sz="4" w:space="0" w:color="auto"/>
              <w:bottom w:val="single" w:sz="4" w:space="0" w:color="auto"/>
              <w:right w:val="single" w:sz="4" w:space="0" w:color="auto"/>
            </w:tcBorders>
            <w:vAlign w:val="center"/>
            <w:hideMark/>
          </w:tcPr>
          <w:p w14:paraId="0607D2AF"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752A255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2,930.00</w:t>
            </w:r>
          </w:p>
        </w:tc>
      </w:tr>
      <w:tr w:rsidR="008B1AB5" w:rsidRPr="00D801F9" w14:paraId="04D0E335"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2CD9DD3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56</w:t>
            </w:r>
          </w:p>
        </w:tc>
        <w:tc>
          <w:tcPr>
            <w:tcW w:w="984" w:type="pct"/>
            <w:tcBorders>
              <w:top w:val="single" w:sz="4" w:space="0" w:color="auto"/>
              <w:left w:val="single" w:sz="4" w:space="0" w:color="auto"/>
              <w:bottom w:val="single" w:sz="4" w:space="0" w:color="auto"/>
              <w:right w:val="single" w:sz="4" w:space="0" w:color="auto"/>
            </w:tcBorders>
            <w:vAlign w:val="center"/>
            <w:hideMark/>
          </w:tcPr>
          <w:p w14:paraId="3D09823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21 (Terranova)</w:t>
            </w:r>
          </w:p>
        </w:tc>
        <w:tc>
          <w:tcPr>
            <w:tcW w:w="985" w:type="pct"/>
            <w:tcBorders>
              <w:top w:val="single" w:sz="4" w:space="0" w:color="auto"/>
              <w:left w:val="single" w:sz="4" w:space="0" w:color="auto"/>
              <w:bottom w:val="single" w:sz="4" w:space="0" w:color="auto"/>
              <w:right w:val="single" w:sz="4" w:space="0" w:color="auto"/>
            </w:tcBorders>
            <w:vAlign w:val="center"/>
            <w:hideMark/>
          </w:tcPr>
          <w:p w14:paraId="30D4768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61 (Francisco de Montejo)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61D3117F"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79531EC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2,565.00</w:t>
            </w:r>
          </w:p>
        </w:tc>
      </w:tr>
      <w:tr w:rsidR="008B1AB5" w:rsidRPr="00D801F9" w14:paraId="1CB15799"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5CA9282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 (Xcumpich)</w:t>
            </w:r>
          </w:p>
        </w:tc>
        <w:tc>
          <w:tcPr>
            <w:tcW w:w="984" w:type="pct"/>
            <w:tcBorders>
              <w:top w:val="single" w:sz="4" w:space="0" w:color="auto"/>
              <w:left w:val="single" w:sz="4" w:space="0" w:color="auto"/>
              <w:bottom w:val="single" w:sz="4" w:space="0" w:color="auto"/>
              <w:right w:val="single" w:sz="4" w:space="0" w:color="auto"/>
            </w:tcBorders>
            <w:vAlign w:val="center"/>
            <w:hideMark/>
          </w:tcPr>
          <w:p w14:paraId="6076D12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60 (Revolución)</w:t>
            </w:r>
          </w:p>
        </w:tc>
        <w:tc>
          <w:tcPr>
            <w:tcW w:w="985" w:type="pct"/>
            <w:tcBorders>
              <w:top w:val="single" w:sz="4" w:space="0" w:color="auto"/>
              <w:left w:val="single" w:sz="4" w:space="0" w:color="auto"/>
              <w:bottom w:val="single" w:sz="4" w:space="0" w:color="auto"/>
              <w:right w:val="single" w:sz="4" w:space="0" w:color="auto"/>
            </w:tcBorders>
            <w:vAlign w:val="center"/>
            <w:hideMark/>
          </w:tcPr>
          <w:p w14:paraId="49420B8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24 (Aurea Residencial)</w:t>
            </w:r>
          </w:p>
        </w:tc>
        <w:tc>
          <w:tcPr>
            <w:tcW w:w="1364" w:type="pct"/>
            <w:tcBorders>
              <w:top w:val="single" w:sz="4" w:space="0" w:color="auto"/>
              <w:left w:val="single" w:sz="4" w:space="0" w:color="auto"/>
              <w:bottom w:val="single" w:sz="4" w:space="0" w:color="auto"/>
              <w:right w:val="single" w:sz="4" w:space="0" w:color="auto"/>
            </w:tcBorders>
            <w:vAlign w:val="center"/>
            <w:hideMark/>
          </w:tcPr>
          <w:p w14:paraId="05C1DFEA"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79B7D69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2,565.00</w:t>
            </w:r>
          </w:p>
        </w:tc>
      </w:tr>
      <w:tr w:rsidR="008B1AB5" w:rsidRPr="00D801F9" w14:paraId="60F1410B"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5A7A472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41 (Francisco de Montejo)</w:t>
            </w:r>
          </w:p>
        </w:tc>
        <w:tc>
          <w:tcPr>
            <w:tcW w:w="984" w:type="pct"/>
            <w:tcBorders>
              <w:top w:val="single" w:sz="4" w:space="0" w:color="auto"/>
              <w:left w:val="single" w:sz="4" w:space="0" w:color="auto"/>
              <w:bottom w:val="single" w:sz="4" w:space="0" w:color="auto"/>
              <w:right w:val="single" w:sz="4" w:space="0" w:color="auto"/>
            </w:tcBorders>
            <w:vAlign w:val="center"/>
            <w:hideMark/>
          </w:tcPr>
          <w:p w14:paraId="200849F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24 (Aurea Residencial)</w:t>
            </w:r>
          </w:p>
        </w:tc>
        <w:tc>
          <w:tcPr>
            <w:tcW w:w="985" w:type="pct"/>
            <w:tcBorders>
              <w:top w:val="single" w:sz="4" w:space="0" w:color="auto"/>
              <w:left w:val="single" w:sz="4" w:space="0" w:color="auto"/>
              <w:bottom w:val="single" w:sz="4" w:space="0" w:color="auto"/>
              <w:right w:val="single" w:sz="4" w:space="0" w:color="auto"/>
            </w:tcBorders>
            <w:vAlign w:val="center"/>
            <w:hideMark/>
          </w:tcPr>
          <w:p w14:paraId="790AFF7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60 (Francisco de Montejo)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35F77DE7"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72A5E28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1,925.00</w:t>
            </w:r>
          </w:p>
        </w:tc>
      </w:tr>
      <w:tr w:rsidR="008B1AB5" w:rsidRPr="00D801F9" w14:paraId="7F2C3749"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22592CB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17</w:t>
            </w:r>
          </w:p>
        </w:tc>
        <w:tc>
          <w:tcPr>
            <w:tcW w:w="984" w:type="pct"/>
            <w:tcBorders>
              <w:top w:val="single" w:sz="4" w:space="0" w:color="auto"/>
              <w:left w:val="single" w:sz="4" w:space="0" w:color="auto"/>
              <w:bottom w:val="single" w:sz="4" w:space="0" w:color="auto"/>
              <w:right w:val="single" w:sz="4" w:space="0" w:color="auto"/>
            </w:tcBorders>
            <w:vAlign w:val="center"/>
            <w:hideMark/>
          </w:tcPr>
          <w:p w14:paraId="521573F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10</w:t>
            </w:r>
          </w:p>
        </w:tc>
        <w:tc>
          <w:tcPr>
            <w:tcW w:w="985" w:type="pct"/>
            <w:tcBorders>
              <w:top w:val="single" w:sz="4" w:space="0" w:color="auto"/>
              <w:left w:val="single" w:sz="4" w:space="0" w:color="auto"/>
              <w:bottom w:val="single" w:sz="4" w:space="0" w:color="auto"/>
              <w:right w:val="single" w:sz="4" w:space="0" w:color="auto"/>
            </w:tcBorders>
            <w:vAlign w:val="center"/>
            <w:hideMark/>
          </w:tcPr>
          <w:p w14:paraId="1C0FDFB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24 - A</w:t>
            </w:r>
          </w:p>
        </w:tc>
        <w:tc>
          <w:tcPr>
            <w:tcW w:w="1364" w:type="pct"/>
            <w:tcBorders>
              <w:top w:val="single" w:sz="4" w:space="0" w:color="auto"/>
              <w:left w:val="single" w:sz="4" w:space="0" w:color="auto"/>
              <w:bottom w:val="single" w:sz="4" w:space="0" w:color="auto"/>
              <w:right w:val="single" w:sz="4" w:space="0" w:color="auto"/>
            </w:tcBorders>
            <w:vAlign w:val="center"/>
            <w:hideMark/>
          </w:tcPr>
          <w:p w14:paraId="280666C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Loma Bonita</w:t>
            </w:r>
          </w:p>
        </w:tc>
        <w:tc>
          <w:tcPr>
            <w:tcW w:w="757" w:type="pct"/>
            <w:tcBorders>
              <w:top w:val="single" w:sz="4" w:space="0" w:color="auto"/>
              <w:left w:val="single" w:sz="4" w:space="0" w:color="auto"/>
              <w:bottom w:val="single" w:sz="4" w:space="0" w:color="auto"/>
              <w:right w:val="single" w:sz="4" w:space="0" w:color="auto"/>
            </w:tcBorders>
            <w:vAlign w:val="center"/>
            <w:hideMark/>
          </w:tcPr>
          <w:p w14:paraId="18A14DA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4,395.00</w:t>
            </w:r>
          </w:p>
        </w:tc>
      </w:tr>
      <w:tr w:rsidR="008B1AB5" w:rsidRPr="00D801F9" w14:paraId="409BAEE9"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5E51D9E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20-C Diagonal (Xcumpich)</w:t>
            </w:r>
          </w:p>
        </w:tc>
        <w:tc>
          <w:tcPr>
            <w:tcW w:w="984" w:type="pct"/>
            <w:tcBorders>
              <w:top w:val="single" w:sz="4" w:space="0" w:color="auto"/>
              <w:left w:val="single" w:sz="4" w:space="0" w:color="auto"/>
              <w:bottom w:val="single" w:sz="4" w:space="0" w:color="auto"/>
              <w:right w:val="single" w:sz="4" w:space="0" w:color="auto"/>
            </w:tcBorders>
            <w:vAlign w:val="center"/>
            <w:hideMark/>
          </w:tcPr>
          <w:p w14:paraId="0520C8B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14 (Juan B. Sosa)</w:t>
            </w:r>
          </w:p>
        </w:tc>
        <w:tc>
          <w:tcPr>
            <w:tcW w:w="985" w:type="pct"/>
            <w:tcBorders>
              <w:top w:val="single" w:sz="4" w:space="0" w:color="auto"/>
              <w:left w:val="single" w:sz="4" w:space="0" w:color="auto"/>
              <w:bottom w:val="single" w:sz="4" w:space="0" w:color="auto"/>
              <w:right w:val="single" w:sz="4" w:space="0" w:color="auto"/>
            </w:tcBorders>
            <w:vAlign w:val="center"/>
            <w:hideMark/>
          </w:tcPr>
          <w:p w14:paraId="55C1A40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22-A (Bugambilias)</w:t>
            </w:r>
          </w:p>
        </w:tc>
        <w:tc>
          <w:tcPr>
            <w:tcW w:w="1364" w:type="pct"/>
            <w:tcBorders>
              <w:top w:val="single" w:sz="4" w:space="0" w:color="auto"/>
              <w:left w:val="single" w:sz="4" w:space="0" w:color="auto"/>
              <w:bottom w:val="single" w:sz="4" w:space="0" w:color="auto"/>
              <w:right w:val="single" w:sz="4" w:space="0" w:color="auto"/>
            </w:tcBorders>
            <w:vAlign w:val="center"/>
            <w:hideMark/>
          </w:tcPr>
          <w:p w14:paraId="00BE37DA"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1C71461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3,205.00</w:t>
            </w:r>
          </w:p>
        </w:tc>
      </w:tr>
      <w:tr w:rsidR="008B1AB5" w:rsidRPr="00D801F9" w14:paraId="6AEE020A"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2F9206F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 (Xcumpich), 1 (Bugambilias), 43 (Pinzones), 51 Fco. de Montejo</w:t>
            </w:r>
          </w:p>
        </w:tc>
        <w:tc>
          <w:tcPr>
            <w:tcW w:w="984" w:type="pct"/>
            <w:tcBorders>
              <w:top w:val="single" w:sz="4" w:space="0" w:color="auto"/>
              <w:left w:val="single" w:sz="4" w:space="0" w:color="auto"/>
              <w:bottom w:val="single" w:sz="4" w:space="0" w:color="auto"/>
              <w:right w:val="single" w:sz="4" w:space="0" w:color="auto"/>
            </w:tcBorders>
            <w:vAlign w:val="center"/>
            <w:hideMark/>
          </w:tcPr>
          <w:p w14:paraId="1021D32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22-A (Bugambilias)</w:t>
            </w:r>
          </w:p>
        </w:tc>
        <w:tc>
          <w:tcPr>
            <w:tcW w:w="985" w:type="pct"/>
            <w:tcBorders>
              <w:top w:val="single" w:sz="4" w:space="0" w:color="auto"/>
              <w:left w:val="single" w:sz="4" w:space="0" w:color="auto"/>
              <w:bottom w:val="single" w:sz="4" w:space="0" w:color="auto"/>
              <w:right w:val="single" w:sz="4" w:space="0" w:color="auto"/>
            </w:tcBorders>
            <w:vAlign w:val="center"/>
            <w:hideMark/>
          </w:tcPr>
          <w:p w14:paraId="7CAE331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42 (Francisco de Montejo)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41EAF4D6"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6DBF9CC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3,850.00</w:t>
            </w:r>
          </w:p>
        </w:tc>
      </w:tr>
      <w:tr w:rsidR="008B1AB5" w:rsidRPr="00D801F9" w14:paraId="51AD0F25"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47D116C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61 (Francisco de Montejo) 3 (Uxmal)</w:t>
            </w:r>
          </w:p>
        </w:tc>
        <w:tc>
          <w:tcPr>
            <w:tcW w:w="984" w:type="pct"/>
            <w:tcBorders>
              <w:top w:val="single" w:sz="4" w:space="0" w:color="auto"/>
              <w:left w:val="single" w:sz="4" w:space="0" w:color="auto"/>
              <w:bottom w:val="single" w:sz="4" w:space="0" w:color="auto"/>
              <w:right w:val="single" w:sz="4" w:space="0" w:color="auto"/>
            </w:tcBorders>
            <w:vAlign w:val="center"/>
            <w:hideMark/>
          </w:tcPr>
          <w:p w14:paraId="3B63550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42</w:t>
            </w:r>
          </w:p>
        </w:tc>
        <w:tc>
          <w:tcPr>
            <w:tcW w:w="985" w:type="pct"/>
            <w:tcBorders>
              <w:top w:val="single" w:sz="4" w:space="0" w:color="auto"/>
              <w:left w:val="single" w:sz="4" w:space="0" w:color="auto"/>
              <w:bottom w:val="single" w:sz="4" w:space="0" w:color="auto"/>
              <w:right w:val="single" w:sz="4" w:space="0" w:color="auto"/>
            </w:tcBorders>
            <w:vAlign w:val="center"/>
            <w:hideMark/>
          </w:tcPr>
          <w:p w14:paraId="6CC13EE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60</w:t>
            </w:r>
          </w:p>
        </w:tc>
        <w:tc>
          <w:tcPr>
            <w:tcW w:w="1364" w:type="pct"/>
            <w:tcBorders>
              <w:top w:val="single" w:sz="4" w:space="0" w:color="auto"/>
              <w:left w:val="single" w:sz="4" w:space="0" w:color="auto"/>
              <w:bottom w:val="single" w:sz="4" w:space="0" w:color="auto"/>
              <w:right w:val="single" w:sz="4" w:space="0" w:color="auto"/>
            </w:tcBorders>
            <w:vAlign w:val="center"/>
            <w:hideMark/>
          </w:tcPr>
          <w:p w14:paraId="4C9857C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Francisco de Montejo, Colonia Uxmal</w:t>
            </w:r>
          </w:p>
        </w:tc>
        <w:tc>
          <w:tcPr>
            <w:tcW w:w="757" w:type="pct"/>
            <w:tcBorders>
              <w:top w:val="single" w:sz="4" w:space="0" w:color="auto"/>
              <w:left w:val="single" w:sz="4" w:space="0" w:color="auto"/>
              <w:bottom w:val="single" w:sz="4" w:space="0" w:color="auto"/>
              <w:right w:val="single" w:sz="4" w:space="0" w:color="auto"/>
            </w:tcBorders>
            <w:vAlign w:val="center"/>
            <w:hideMark/>
          </w:tcPr>
          <w:p w14:paraId="0B6C380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2,565.00</w:t>
            </w:r>
          </w:p>
        </w:tc>
      </w:tr>
      <w:tr w:rsidR="008B1AB5" w:rsidRPr="00D801F9" w14:paraId="03056EE1"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772AF2A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13 Chuburná de Hidalgo - El Prado </w:t>
            </w:r>
          </w:p>
        </w:tc>
        <w:tc>
          <w:tcPr>
            <w:tcW w:w="984" w:type="pct"/>
            <w:tcBorders>
              <w:top w:val="single" w:sz="4" w:space="0" w:color="auto"/>
              <w:left w:val="single" w:sz="4" w:space="0" w:color="auto"/>
              <w:bottom w:val="single" w:sz="4" w:space="0" w:color="auto"/>
              <w:right w:val="single" w:sz="4" w:space="0" w:color="auto"/>
            </w:tcBorders>
            <w:vAlign w:val="center"/>
            <w:hideMark/>
          </w:tcPr>
          <w:p w14:paraId="45ABE64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22 (Chuburná de Hidalgo)</w:t>
            </w:r>
          </w:p>
        </w:tc>
        <w:tc>
          <w:tcPr>
            <w:tcW w:w="985" w:type="pct"/>
            <w:tcBorders>
              <w:top w:val="single" w:sz="4" w:space="0" w:color="auto"/>
              <w:left w:val="single" w:sz="4" w:space="0" w:color="auto"/>
              <w:bottom w:val="single" w:sz="4" w:space="0" w:color="auto"/>
              <w:right w:val="single" w:sz="4" w:space="0" w:color="auto"/>
            </w:tcBorders>
            <w:vAlign w:val="center"/>
            <w:hideMark/>
          </w:tcPr>
          <w:p w14:paraId="6EAF1F1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30 (El Prado)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4F47BC1F"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0E08CF4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2,285.00</w:t>
            </w:r>
          </w:p>
        </w:tc>
      </w:tr>
      <w:tr w:rsidR="008B1AB5" w:rsidRPr="00D801F9" w14:paraId="5168C57C"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027B602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42</w:t>
            </w:r>
          </w:p>
        </w:tc>
        <w:tc>
          <w:tcPr>
            <w:tcW w:w="984" w:type="pct"/>
            <w:tcBorders>
              <w:top w:val="single" w:sz="4" w:space="0" w:color="auto"/>
              <w:left w:val="single" w:sz="4" w:space="0" w:color="auto"/>
              <w:bottom w:val="single" w:sz="4" w:space="0" w:color="auto"/>
              <w:right w:val="single" w:sz="4" w:space="0" w:color="auto"/>
            </w:tcBorders>
            <w:vAlign w:val="center"/>
            <w:hideMark/>
          </w:tcPr>
          <w:p w14:paraId="52250E7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Carlos Castillo Peraza</w:t>
            </w:r>
          </w:p>
        </w:tc>
        <w:tc>
          <w:tcPr>
            <w:tcW w:w="985" w:type="pct"/>
            <w:tcBorders>
              <w:top w:val="single" w:sz="4" w:space="0" w:color="auto"/>
              <w:left w:val="single" w:sz="4" w:space="0" w:color="auto"/>
              <w:bottom w:val="single" w:sz="4" w:space="0" w:color="auto"/>
              <w:right w:val="single" w:sz="4" w:space="0" w:color="auto"/>
            </w:tcBorders>
            <w:vAlign w:val="center"/>
            <w:hideMark/>
          </w:tcPr>
          <w:p w14:paraId="72A8C89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61</w:t>
            </w:r>
          </w:p>
        </w:tc>
        <w:tc>
          <w:tcPr>
            <w:tcW w:w="1364" w:type="pct"/>
            <w:tcBorders>
              <w:top w:val="single" w:sz="4" w:space="0" w:color="auto"/>
              <w:left w:val="single" w:sz="4" w:space="0" w:color="auto"/>
              <w:bottom w:val="single" w:sz="4" w:space="0" w:color="auto"/>
              <w:right w:val="single" w:sz="4" w:space="0" w:color="auto"/>
            </w:tcBorders>
            <w:vAlign w:val="center"/>
            <w:hideMark/>
          </w:tcPr>
          <w:p w14:paraId="5024012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Francisco de Montejo</w:t>
            </w:r>
          </w:p>
        </w:tc>
        <w:tc>
          <w:tcPr>
            <w:tcW w:w="757" w:type="pct"/>
            <w:tcBorders>
              <w:top w:val="single" w:sz="4" w:space="0" w:color="auto"/>
              <w:left w:val="single" w:sz="4" w:space="0" w:color="auto"/>
              <w:bottom w:val="single" w:sz="4" w:space="0" w:color="auto"/>
              <w:right w:val="single" w:sz="4" w:space="0" w:color="auto"/>
            </w:tcBorders>
            <w:vAlign w:val="center"/>
            <w:hideMark/>
          </w:tcPr>
          <w:p w14:paraId="104C125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2,285.00</w:t>
            </w:r>
          </w:p>
        </w:tc>
      </w:tr>
      <w:tr w:rsidR="008B1AB5" w:rsidRPr="00D801F9" w14:paraId="186A4DDE"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3B6D082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3-A (Revolución)</w:t>
            </w:r>
          </w:p>
        </w:tc>
        <w:tc>
          <w:tcPr>
            <w:tcW w:w="984" w:type="pct"/>
            <w:tcBorders>
              <w:top w:val="single" w:sz="4" w:space="0" w:color="auto"/>
              <w:left w:val="single" w:sz="4" w:space="0" w:color="auto"/>
              <w:bottom w:val="single" w:sz="4" w:space="0" w:color="auto"/>
              <w:right w:val="single" w:sz="4" w:space="0" w:color="auto"/>
            </w:tcBorders>
            <w:vAlign w:val="center"/>
            <w:hideMark/>
          </w:tcPr>
          <w:p w14:paraId="60DDAAE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60 (Revolución)</w:t>
            </w:r>
          </w:p>
        </w:tc>
        <w:tc>
          <w:tcPr>
            <w:tcW w:w="985" w:type="pct"/>
            <w:tcBorders>
              <w:top w:val="single" w:sz="4" w:space="0" w:color="auto"/>
              <w:left w:val="single" w:sz="4" w:space="0" w:color="auto"/>
              <w:bottom w:val="single" w:sz="4" w:space="0" w:color="auto"/>
              <w:right w:val="single" w:sz="4" w:space="0" w:color="auto"/>
            </w:tcBorders>
            <w:vAlign w:val="center"/>
            <w:hideMark/>
          </w:tcPr>
          <w:p w14:paraId="32F28D1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20-B (Xcumpich)</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E1B0957"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0E42169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2,285.00</w:t>
            </w:r>
          </w:p>
        </w:tc>
      </w:tr>
      <w:tr w:rsidR="008B1AB5" w:rsidRPr="00D801F9" w14:paraId="2245E910"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413A066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20-A</w:t>
            </w:r>
          </w:p>
        </w:tc>
        <w:tc>
          <w:tcPr>
            <w:tcW w:w="984" w:type="pct"/>
            <w:tcBorders>
              <w:top w:val="single" w:sz="4" w:space="0" w:color="auto"/>
              <w:left w:val="single" w:sz="4" w:space="0" w:color="auto"/>
              <w:bottom w:val="single" w:sz="4" w:space="0" w:color="auto"/>
              <w:right w:val="single" w:sz="4" w:space="0" w:color="auto"/>
            </w:tcBorders>
            <w:vAlign w:val="center"/>
            <w:hideMark/>
          </w:tcPr>
          <w:p w14:paraId="6A14859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5-B</w:t>
            </w:r>
          </w:p>
        </w:tc>
        <w:tc>
          <w:tcPr>
            <w:tcW w:w="985" w:type="pct"/>
            <w:tcBorders>
              <w:top w:val="single" w:sz="4" w:space="0" w:color="auto"/>
              <w:left w:val="single" w:sz="4" w:space="0" w:color="auto"/>
              <w:bottom w:val="single" w:sz="4" w:space="0" w:color="auto"/>
              <w:right w:val="single" w:sz="4" w:space="0" w:color="auto"/>
            </w:tcBorders>
            <w:vAlign w:val="center"/>
            <w:hideMark/>
          </w:tcPr>
          <w:p w14:paraId="3054F7F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3-A</w:t>
            </w:r>
          </w:p>
        </w:tc>
        <w:tc>
          <w:tcPr>
            <w:tcW w:w="1364" w:type="pct"/>
            <w:tcBorders>
              <w:top w:val="single" w:sz="4" w:space="0" w:color="auto"/>
              <w:left w:val="single" w:sz="4" w:space="0" w:color="auto"/>
              <w:bottom w:val="single" w:sz="4" w:space="0" w:color="auto"/>
              <w:right w:val="single" w:sz="4" w:space="0" w:color="auto"/>
            </w:tcBorders>
            <w:vAlign w:val="center"/>
            <w:hideMark/>
          </w:tcPr>
          <w:p w14:paraId="46B8EAD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Xcumpich</w:t>
            </w:r>
          </w:p>
        </w:tc>
        <w:tc>
          <w:tcPr>
            <w:tcW w:w="757" w:type="pct"/>
            <w:tcBorders>
              <w:top w:val="single" w:sz="4" w:space="0" w:color="auto"/>
              <w:left w:val="single" w:sz="4" w:space="0" w:color="auto"/>
              <w:bottom w:val="single" w:sz="4" w:space="0" w:color="auto"/>
              <w:right w:val="single" w:sz="4" w:space="0" w:color="auto"/>
            </w:tcBorders>
            <w:vAlign w:val="center"/>
            <w:hideMark/>
          </w:tcPr>
          <w:p w14:paraId="3F14F69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2,285.00</w:t>
            </w:r>
          </w:p>
        </w:tc>
      </w:tr>
      <w:tr w:rsidR="008B1AB5" w:rsidRPr="00D801F9" w14:paraId="08BB4315"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6F0AC03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20-B</w:t>
            </w:r>
          </w:p>
        </w:tc>
        <w:tc>
          <w:tcPr>
            <w:tcW w:w="984" w:type="pct"/>
            <w:tcBorders>
              <w:top w:val="single" w:sz="4" w:space="0" w:color="auto"/>
              <w:left w:val="single" w:sz="4" w:space="0" w:color="auto"/>
              <w:bottom w:val="single" w:sz="4" w:space="0" w:color="auto"/>
              <w:right w:val="single" w:sz="4" w:space="0" w:color="auto"/>
            </w:tcBorders>
            <w:vAlign w:val="center"/>
            <w:hideMark/>
          </w:tcPr>
          <w:p w14:paraId="0A7DAB3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w:t>
            </w:r>
          </w:p>
        </w:tc>
        <w:tc>
          <w:tcPr>
            <w:tcW w:w="985" w:type="pct"/>
            <w:tcBorders>
              <w:top w:val="single" w:sz="4" w:space="0" w:color="auto"/>
              <w:left w:val="single" w:sz="4" w:space="0" w:color="auto"/>
              <w:bottom w:val="single" w:sz="4" w:space="0" w:color="auto"/>
              <w:right w:val="single" w:sz="4" w:space="0" w:color="auto"/>
            </w:tcBorders>
            <w:vAlign w:val="center"/>
            <w:hideMark/>
          </w:tcPr>
          <w:p w14:paraId="121D582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3-A</w:t>
            </w:r>
          </w:p>
        </w:tc>
        <w:tc>
          <w:tcPr>
            <w:tcW w:w="1364" w:type="pct"/>
            <w:tcBorders>
              <w:top w:val="single" w:sz="4" w:space="0" w:color="auto"/>
              <w:left w:val="single" w:sz="4" w:space="0" w:color="auto"/>
              <w:bottom w:val="single" w:sz="4" w:space="0" w:color="auto"/>
              <w:right w:val="single" w:sz="4" w:space="0" w:color="auto"/>
            </w:tcBorders>
            <w:vAlign w:val="center"/>
            <w:hideMark/>
          </w:tcPr>
          <w:p w14:paraId="0ACAE85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Xcumpich</w:t>
            </w:r>
          </w:p>
        </w:tc>
        <w:tc>
          <w:tcPr>
            <w:tcW w:w="757" w:type="pct"/>
            <w:tcBorders>
              <w:top w:val="single" w:sz="4" w:space="0" w:color="auto"/>
              <w:left w:val="single" w:sz="4" w:space="0" w:color="auto"/>
              <w:bottom w:val="single" w:sz="4" w:space="0" w:color="auto"/>
              <w:right w:val="single" w:sz="4" w:space="0" w:color="auto"/>
            </w:tcBorders>
            <w:vAlign w:val="center"/>
            <w:hideMark/>
          </w:tcPr>
          <w:p w14:paraId="253F4EB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2,285.00</w:t>
            </w:r>
          </w:p>
        </w:tc>
      </w:tr>
      <w:tr w:rsidR="008B1AB5" w:rsidRPr="00D801F9" w14:paraId="6637F44B"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1309417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10 (Montebello)</w:t>
            </w:r>
          </w:p>
        </w:tc>
        <w:tc>
          <w:tcPr>
            <w:tcW w:w="984" w:type="pct"/>
            <w:tcBorders>
              <w:top w:val="single" w:sz="4" w:space="0" w:color="auto"/>
              <w:left w:val="single" w:sz="4" w:space="0" w:color="auto"/>
              <w:bottom w:val="single" w:sz="4" w:space="0" w:color="auto"/>
              <w:right w:val="single" w:sz="4" w:space="0" w:color="auto"/>
            </w:tcBorders>
            <w:vAlign w:val="center"/>
            <w:hideMark/>
          </w:tcPr>
          <w:p w14:paraId="65222F7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35 (Montebello)</w:t>
            </w:r>
          </w:p>
        </w:tc>
        <w:tc>
          <w:tcPr>
            <w:tcW w:w="985" w:type="pct"/>
            <w:tcBorders>
              <w:top w:val="single" w:sz="4" w:space="0" w:color="auto"/>
              <w:left w:val="single" w:sz="4" w:space="0" w:color="auto"/>
              <w:bottom w:val="single" w:sz="4" w:space="0" w:color="auto"/>
              <w:right w:val="single" w:sz="4" w:space="0" w:color="auto"/>
            </w:tcBorders>
            <w:vAlign w:val="center"/>
            <w:hideMark/>
          </w:tcPr>
          <w:p w14:paraId="6B8437B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11 (Santa Gertrudis Copo)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4A59F32B"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77D29F5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4,125.00</w:t>
            </w:r>
          </w:p>
        </w:tc>
      </w:tr>
      <w:tr w:rsidR="008B1AB5" w:rsidRPr="00D801F9" w14:paraId="49BD4FAC"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0BA3CED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15</w:t>
            </w:r>
          </w:p>
        </w:tc>
        <w:tc>
          <w:tcPr>
            <w:tcW w:w="984" w:type="pct"/>
            <w:tcBorders>
              <w:top w:val="single" w:sz="4" w:space="0" w:color="auto"/>
              <w:left w:val="single" w:sz="4" w:space="0" w:color="auto"/>
              <w:bottom w:val="single" w:sz="4" w:space="0" w:color="auto"/>
              <w:right w:val="single" w:sz="4" w:space="0" w:color="auto"/>
            </w:tcBorders>
            <w:vAlign w:val="center"/>
            <w:hideMark/>
          </w:tcPr>
          <w:p w14:paraId="2643EA8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w:t>
            </w:r>
          </w:p>
        </w:tc>
        <w:tc>
          <w:tcPr>
            <w:tcW w:w="985" w:type="pct"/>
            <w:tcBorders>
              <w:top w:val="single" w:sz="4" w:space="0" w:color="auto"/>
              <w:left w:val="single" w:sz="4" w:space="0" w:color="auto"/>
              <w:bottom w:val="single" w:sz="4" w:space="0" w:color="auto"/>
              <w:right w:val="single" w:sz="4" w:space="0" w:color="auto"/>
            </w:tcBorders>
            <w:vAlign w:val="center"/>
            <w:hideMark/>
          </w:tcPr>
          <w:p w14:paraId="1688E24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24 diagonal</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C5DC89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Montecristo</w:t>
            </w:r>
          </w:p>
        </w:tc>
        <w:tc>
          <w:tcPr>
            <w:tcW w:w="757" w:type="pct"/>
            <w:tcBorders>
              <w:top w:val="single" w:sz="4" w:space="0" w:color="auto"/>
              <w:left w:val="single" w:sz="4" w:space="0" w:color="auto"/>
              <w:bottom w:val="single" w:sz="4" w:space="0" w:color="auto"/>
              <w:right w:val="single" w:sz="4" w:space="0" w:color="auto"/>
            </w:tcBorders>
            <w:vAlign w:val="center"/>
            <w:hideMark/>
          </w:tcPr>
          <w:p w14:paraId="54E3FF1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4,125.00</w:t>
            </w:r>
          </w:p>
        </w:tc>
      </w:tr>
      <w:tr w:rsidR="008B1AB5" w:rsidRPr="00D801F9" w14:paraId="371FFB4A"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7EA6562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23</w:t>
            </w:r>
          </w:p>
        </w:tc>
        <w:tc>
          <w:tcPr>
            <w:tcW w:w="984" w:type="pct"/>
            <w:tcBorders>
              <w:top w:val="single" w:sz="4" w:space="0" w:color="auto"/>
              <w:left w:val="single" w:sz="4" w:space="0" w:color="auto"/>
              <w:bottom w:val="single" w:sz="4" w:space="0" w:color="auto"/>
              <w:right w:val="single" w:sz="4" w:space="0" w:color="auto"/>
            </w:tcBorders>
            <w:vAlign w:val="center"/>
            <w:hideMark/>
          </w:tcPr>
          <w:p w14:paraId="4E44A3E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24</w:t>
            </w:r>
          </w:p>
        </w:tc>
        <w:tc>
          <w:tcPr>
            <w:tcW w:w="985" w:type="pct"/>
            <w:tcBorders>
              <w:top w:val="single" w:sz="4" w:space="0" w:color="auto"/>
              <w:left w:val="single" w:sz="4" w:space="0" w:color="auto"/>
              <w:bottom w:val="single" w:sz="4" w:space="0" w:color="auto"/>
              <w:right w:val="single" w:sz="4" w:space="0" w:color="auto"/>
            </w:tcBorders>
            <w:vAlign w:val="center"/>
            <w:hideMark/>
          </w:tcPr>
          <w:p w14:paraId="3A50F7E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36</w:t>
            </w:r>
          </w:p>
        </w:tc>
        <w:tc>
          <w:tcPr>
            <w:tcW w:w="1364" w:type="pct"/>
            <w:tcBorders>
              <w:top w:val="single" w:sz="4" w:space="0" w:color="auto"/>
              <w:left w:val="single" w:sz="4" w:space="0" w:color="auto"/>
              <w:bottom w:val="single" w:sz="4" w:space="0" w:color="auto"/>
              <w:right w:val="single" w:sz="4" w:space="0" w:color="auto"/>
            </w:tcBorders>
            <w:vAlign w:val="center"/>
            <w:hideMark/>
          </w:tcPr>
          <w:p w14:paraId="4F429BE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Montecarlo</w:t>
            </w:r>
          </w:p>
        </w:tc>
        <w:tc>
          <w:tcPr>
            <w:tcW w:w="757" w:type="pct"/>
            <w:tcBorders>
              <w:top w:val="single" w:sz="4" w:space="0" w:color="auto"/>
              <w:left w:val="single" w:sz="4" w:space="0" w:color="auto"/>
              <w:bottom w:val="single" w:sz="4" w:space="0" w:color="auto"/>
              <w:right w:val="single" w:sz="4" w:space="0" w:color="auto"/>
            </w:tcBorders>
            <w:vAlign w:val="center"/>
            <w:hideMark/>
          </w:tcPr>
          <w:p w14:paraId="4964B27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3,205.00</w:t>
            </w:r>
          </w:p>
        </w:tc>
      </w:tr>
      <w:tr w:rsidR="008B1AB5" w:rsidRPr="00D801F9" w14:paraId="0B186968"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60F8213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18</w:t>
            </w:r>
          </w:p>
        </w:tc>
        <w:tc>
          <w:tcPr>
            <w:tcW w:w="984" w:type="pct"/>
            <w:tcBorders>
              <w:top w:val="single" w:sz="4" w:space="0" w:color="auto"/>
              <w:left w:val="single" w:sz="4" w:space="0" w:color="auto"/>
              <w:bottom w:val="single" w:sz="4" w:space="0" w:color="auto"/>
              <w:right w:val="single" w:sz="4" w:space="0" w:color="auto"/>
            </w:tcBorders>
            <w:vAlign w:val="center"/>
            <w:hideMark/>
          </w:tcPr>
          <w:p w14:paraId="2A1F4B4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1-B</w:t>
            </w:r>
          </w:p>
        </w:tc>
        <w:tc>
          <w:tcPr>
            <w:tcW w:w="985" w:type="pct"/>
            <w:tcBorders>
              <w:top w:val="single" w:sz="4" w:space="0" w:color="auto"/>
              <w:left w:val="single" w:sz="4" w:space="0" w:color="auto"/>
              <w:bottom w:val="single" w:sz="4" w:space="0" w:color="auto"/>
              <w:right w:val="single" w:sz="4" w:space="0" w:color="auto"/>
            </w:tcBorders>
            <w:vAlign w:val="center"/>
            <w:hideMark/>
          </w:tcPr>
          <w:p w14:paraId="0D984FF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República de Corea</w:t>
            </w:r>
          </w:p>
        </w:tc>
        <w:tc>
          <w:tcPr>
            <w:tcW w:w="1364" w:type="pct"/>
            <w:tcBorders>
              <w:top w:val="single" w:sz="4" w:space="0" w:color="auto"/>
              <w:left w:val="single" w:sz="4" w:space="0" w:color="auto"/>
              <w:bottom w:val="single" w:sz="4" w:space="0" w:color="auto"/>
              <w:right w:val="single" w:sz="4" w:space="0" w:color="auto"/>
            </w:tcBorders>
            <w:vAlign w:val="center"/>
            <w:hideMark/>
          </w:tcPr>
          <w:p w14:paraId="273FA64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Vista Alegre Norte</w:t>
            </w:r>
          </w:p>
        </w:tc>
        <w:tc>
          <w:tcPr>
            <w:tcW w:w="757" w:type="pct"/>
            <w:tcBorders>
              <w:top w:val="single" w:sz="4" w:space="0" w:color="auto"/>
              <w:left w:val="single" w:sz="4" w:space="0" w:color="auto"/>
              <w:bottom w:val="single" w:sz="4" w:space="0" w:color="auto"/>
              <w:right w:val="single" w:sz="4" w:space="0" w:color="auto"/>
            </w:tcBorders>
            <w:vAlign w:val="center"/>
            <w:hideMark/>
          </w:tcPr>
          <w:p w14:paraId="4FDA771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3,205.00</w:t>
            </w:r>
          </w:p>
        </w:tc>
      </w:tr>
      <w:tr w:rsidR="008B1AB5" w:rsidRPr="00D801F9" w14:paraId="71A7EE82"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4290746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18-A</w:t>
            </w:r>
          </w:p>
        </w:tc>
        <w:tc>
          <w:tcPr>
            <w:tcW w:w="984" w:type="pct"/>
            <w:tcBorders>
              <w:top w:val="single" w:sz="4" w:space="0" w:color="auto"/>
              <w:left w:val="single" w:sz="4" w:space="0" w:color="auto"/>
              <w:bottom w:val="single" w:sz="4" w:space="0" w:color="auto"/>
              <w:right w:val="single" w:sz="4" w:space="0" w:color="auto"/>
            </w:tcBorders>
            <w:vAlign w:val="center"/>
            <w:hideMark/>
          </w:tcPr>
          <w:p w14:paraId="3ACE610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19</w:t>
            </w:r>
          </w:p>
        </w:tc>
        <w:tc>
          <w:tcPr>
            <w:tcW w:w="985" w:type="pct"/>
            <w:tcBorders>
              <w:top w:val="single" w:sz="4" w:space="0" w:color="auto"/>
              <w:left w:val="single" w:sz="4" w:space="0" w:color="auto"/>
              <w:bottom w:val="single" w:sz="4" w:space="0" w:color="auto"/>
              <w:right w:val="single" w:sz="4" w:space="0" w:color="auto"/>
            </w:tcBorders>
            <w:vAlign w:val="center"/>
            <w:hideMark/>
          </w:tcPr>
          <w:p w14:paraId="1A6DC3B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23</w:t>
            </w:r>
          </w:p>
        </w:tc>
        <w:tc>
          <w:tcPr>
            <w:tcW w:w="1364" w:type="pct"/>
            <w:tcBorders>
              <w:top w:val="single" w:sz="4" w:space="0" w:color="auto"/>
              <w:left w:val="single" w:sz="4" w:space="0" w:color="auto"/>
              <w:bottom w:val="single" w:sz="4" w:space="0" w:color="auto"/>
              <w:right w:val="single" w:sz="4" w:space="0" w:color="auto"/>
            </w:tcBorders>
            <w:vAlign w:val="center"/>
            <w:hideMark/>
          </w:tcPr>
          <w:p w14:paraId="7FFAA38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Altabrisa</w:t>
            </w:r>
          </w:p>
        </w:tc>
        <w:tc>
          <w:tcPr>
            <w:tcW w:w="757" w:type="pct"/>
            <w:tcBorders>
              <w:top w:val="single" w:sz="4" w:space="0" w:color="auto"/>
              <w:left w:val="single" w:sz="4" w:space="0" w:color="auto"/>
              <w:bottom w:val="single" w:sz="4" w:space="0" w:color="auto"/>
              <w:right w:val="single" w:sz="4" w:space="0" w:color="auto"/>
            </w:tcBorders>
            <w:vAlign w:val="center"/>
            <w:hideMark/>
          </w:tcPr>
          <w:p w14:paraId="4D5FDCD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4,215.00</w:t>
            </w:r>
          </w:p>
        </w:tc>
      </w:tr>
      <w:tr w:rsidR="008B1AB5" w:rsidRPr="00D801F9" w14:paraId="7F96D50F"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5275D93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del Motociclista</w:t>
            </w:r>
          </w:p>
        </w:tc>
        <w:tc>
          <w:tcPr>
            <w:tcW w:w="984" w:type="pct"/>
            <w:tcBorders>
              <w:top w:val="single" w:sz="4" w:space="0" w:color="auto"/>
              <w:left w:val="single" w:sz="4" w:space="0" w:color="auto"/>
              <w:bottom w:val="single" w:sz="4" w:space="0" w:color="auto"/>
              <w:right w:val="single" w:sz="4" w:space="0" w:color="auto"/>
            </w:tcBorders>
            <w:vAlign w:val="center"/>
            <w:hideMark/>
          </w:tcPr>
          <w:p w14:paraId="0E1B646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República de Corea</w:t>
            </w:r>
          </w:p>
        </w:tc>
        <w:tc>
          <w:tcPr>
            <w:tcW w:w="985" w:type="pct"/>
            <w:tcBorders>
              <w:top w:val="single" w:sz="4" w:space="0" w:color="auto"/>
              <w:left w:val="single" w:sz="4" w:space="0" w:color="auto"/>
              <w:bottom w:val="single" w:sz="4" w:space="0" w:color="auto"/>
              <w:right w:val="single" w:sz="4" w:space="0" w:color="auto"/>
            </w:tcBorders>
            <w:vAlign w:val="center"/>
            <w:hideMark/>
          </w:tcPr>
          <w:p w14:paraId="4BE7B78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23</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379B14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Altabrisa</w:t>
            </w:r>
          </w:p>
        </w:tc>
        <w:tc>
          <w:tcPr>
            <w:tcW w:w="757" w:type="pct"/>
            <w:tcBorders>
              <w:top w:val="single" w:sz="4" w:space="0" w:color="auto"/>
              <w:left w:val="single" w:sz="4" w:space="0" w:color="auto"/>
              <w:bottom w:val="single" w:sz="4" w:space="0" w:color="auto"/>
              <w:right w:val="single" w:sz="4" w:space="0" w:color="auto"/>
            </w:tcBorders>
            <w:vAlign w:val="center"/>
            <w:hideMark/>
          </w:tcPr>
          <w:p w14:paraId="3E91EF5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4,215.00</w:t>
            </w:r>
          </w:p>
        </w:tc>
      </w:tr>
      <w:tr w:rsidR="008B1AB5" w:rsidRPr="00D801F9" w14:paraId="608A5782"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58788A1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22</w:t>
            </w:r>
          </w:p>
        </w:tc>
        <w:tc>
          <w:tcPr>
            <w:tcW w:w="984" w:type="pct"/>
            <w:tcBorders>
              <w:top w:val="single" w:sz="4" w:space="0" w:color="auto"/>
              <w:left w:val="single" w:sz="4" w:space="0" w:color="auto"/>
              <w:bottom w:val="single" w:sz="4" w:space="0" w:color="auto"/>
              <w:right w:val="single" w:sz="4" w:space="0" w:color="auto"/>
            </w:tcBorders>
            <w:vAlign w:val="center"/>
            <w:hideMark/>
          </w:tcPr>
          <w:p w14:paraId="2356BF6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República de Corea</w:t>
            </w:r>
          </w:p>
        </w:tc>
        <w:tc>
          <w:tcPr>
            <w:tcW w:w="985" w:type="pct"/>
            <w:tcBorders>
              <w:top w:val="single" w:sz="4" w:space="0" w:color="auto"/>
              <w:left w:val="single" w:sz="4" w:space="0" w:color="auto"/>
              <w:bottom w:val="single" w:sz="4" w:space="0" w:color="auto"/>
              <w:right w:val="single" w:sz="4" w:space="0" w:color="auto"/>
            </w:tcBorders>
            <w:vAlign w:val="center"/>
            <w:hideMark/>
          </w:tcPr>
          <w:p w14:paraId="51FA39A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23</w:t>
            </w:r>
          </w:p>
        </w:tc>
        <w:tc>
          <w:tcPr>
            <w:tcW w:w="1364" w:type="pct"/>
            <w:tcBorders>
              <w:top w:val="single" w:sz="4" w:space="0" w:color="auto"/>
              <w:left w:val="single" w:sz="4" w:space="0" w:color="auto"/>
              <w:bottom w:val="single" w:sz="4" w:space="0" w:color="auto"/>
              <w:right w:val="single" w:sz="4" w:space="0" w:color="auto"/>
            </w:tcBorders>
            <w:vAlign w:val="center"/>
            <w:hideMark/>
          </w:tcPr>
          <w:p w14:paraId="07825D9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Altabrisa</w:t>
            </w:r>
          </w:p>
        </w:tc>
        <w:tc>
          <w:tcPr>
            <w:tcW w:w="757" w:type="pct"/>
            <w:tcBorders>
              <w:top w:val="single" w:sz="4" w:space="0" w:color="auto"/>
              <w:left w:val="single" w:sz="4" w:space="0" w:color="auto"/>
              <w:bottom w:val="single" w:sz="4" w:space="0" w:color="auto"/>
              <w:right w:val="single" w:sz="4" w:space="0" w:color="auto"/>
            </w:tcBorders>
            <w:vAlign w:val="center"/>
            <w:hideMark/>
          </w:tcPr>
          <w:p w14:paraId="2F4E0E6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4,575.00</w:t>
            </w:r>
          </w:p>
        </w:tc>
      </w:tr>
      <w:tr w:rsidR="008B1AB5" w:rsidRPr="00D801F9" w14:paraId="0ECCD601"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364BFFE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15 (Altabrisa)</w:t>
            </w:r>
          </w:p>
        </w:tc>
        <w:tc>
          <w:tcPr>
            <w:tcW w:w="984" w:type="pct"/>
            <w:tcBorders>
              <w:top w:val="single" w:sz="4" w:space="0" w:color="auto"/>
              <w:left w:val="single" w:sz="4" w:space="0" w:color="auto"/>
              <w:bottom w:val="single" w:sz="4" w:space="0" w:color="auto"/>
              <w:right w:val="single" w:sz="4" w:space="0" w:color="auto"/>
            </w:tcBorders>
            <w:vAlign w:val="center"/>
            <w:hideMark/>
          </w:tcPr>
          <w:p w14:paraId="1CA4129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18 (Vista Alegre Norte)</w:t>
            </w:r>
          </w:p>
        </w:tc>
        <w:tc>
          <w:tcPr>
            <w:tcW w:w="985" w:type="pct"/>
            <w:tcBorders>
              <w:top w:val="single" w:sz="4" w:space="0" w:color="auto"/>
              <w:left w:val="single" w:sz="4" w:space="0" w:color="auto"/>
              <w:bottom w:val="single" w:sz="4" w:space="0" w:color="auto"/>
              <w:right w:val="single" w:sz="4" w:space="0" w:color="auto"/>
            </w:tcBorders>
            <w:vAlign w:val="center"/>
            <w:hideMark/>
          </w:tcPr>
          <w:p w14:paraId="5D68DE2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Cámara de Comercio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B1F4EB8"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1B1BA67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5,310.00</w:t>
            </w:r>
          </w:p>
        </w:tc>
      </w:tr>
      <w:tr w:rsidR="008B1AB5" w:rsidRPr="00D801F9" w14:paraId="78B57EC0"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633AAA7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19 (Altabrisa)</w:t>
            </w:r>
          </w:p>
        </w:tc>
        <w:tc>
          <w:tcPr>
            <w:tcW w:w="984" w:type="pct"/>
            <w:tcBorders>
              <w:top w:val="single" w:sz="4" w:space="0" w:color="auto"/>
              <w:left w:val="single" w:sz="4" w:space="0" w:color="auto"/>
              <w:bottom w:val="single" w:sz="4" w:space="0" w:color="auto"/>
              <w:right w:val="single" w:sz="4" w:space="0" w:color="auto"/>
            </w:tcBorders>
            <w:vAlign w:val="center"/>
            <w:hideMark/>
          </w:tcPr>
          <w:p w14:paraId="5CABA49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23 (Montecarlo)</w:t>
            </w:r>
          </w:p>
        </w:tc>
        <w:tc>
          <w:tcPr>
            <w:tcW w:w="985" w:type="pct"/>
            <w:tcBorders>
              <w:top w:val="single" w:sz="4" w:space="0" w:color="auto"/>
              <w:left w:val="single" w:sz="4" w:space="0" w:color="auto"/>
              <w:bottom w:val="single" w:sz="4" w:space="0" w:color="auto"/>
              <w:right w:val="single" w:sz="4" w:space="0" w:color="auto"/>
            </w:tcBorders>
            <w:vAlign w:val="center"/>
            <w:hideMark/>
          </w:tcPr>
          <w:p w14:paraId="3FD57E7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Cámara de Comercio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7C612D49"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3713411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4,760.00</w:t>
            </w:r>
          </w:p>
        </w:tc>
      </w:tr>
      <w:tr w:rsidR="008B1AB5" w:rsidRPr="00D801F9" w14:paraId="01892519"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65CC72B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23 (Altabrisa), 2 (Montebello)</w:t>
            </w:r>
          </w:p>
        </w:tc>
        <w:tc>
          <w:tcPr>
            <w:tcW w:w="984" w:type="pct"/>
            <w:tcBorders>
              <w:top w:val="single" w:sz="4" w:space="0" w:color="auto"/>
              <w:left w:val="single" w:sz="4" w:space="0" w:color="auto"/>
              <w:bottom w:val="single" w:sz="4" w:space="0" w:color="auto"/>
              <w:right w:val="single" w:sz="4" w:space="0" w:color="auto"/>
            </w:tcBorders>
            <w:vAlign w:val="center"/>
            <w:hideMark/>
          </w:tcPr>
          <w:p w14:paraId="6F592D0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20</w:t>
            </w:r>
          </w:p>
        </w:tc>
        <w:tc>
          <w:tcPr>
            <w:tcW w:w="985" w:type="pct"/>
            <w:tcBorders>
              <w:top w:val="single" w:sz="4" w:space="0" w:color="auto"/>
              <w:left w:val="single" w:sz="4" w:space="0" w:color="auto"/>
              <w:bottom w:val="single" w:sz="4" w:space="0" w:color="auto"/>
              <w:right w:val="single" w:sz="4" w:space="0" w:color="auto"/>
            </w:tcBorders>
            <w:vAlign w:val="center"/>
            <w:hideMark/>
          </w:tcPr>
          <w:p w14:paraId="4B21EE0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22</w:t>
            </w:r>
          </w:p>
        </w:tc>
        <w:tc>
          <w:tcPr>
            <w:tcW w:w="1364" w:type="pct"/>
            <w:tcBorders>
              <w:top w:val="single" w:sz="4" w:space="0" w:color="auto"/>
              <w:left w:val="single" w:sz="4" w:space="0" w:color="auto"/>
              <w:bottom w:val="single" w:sz="4" w:space="0" w:color="auto"/>
              <w:right w:val="single" w:sz="4" w:space="0" w:color="auto"/>
            </w:tcBorders>
            <w:vAlign w:val="center"/>
            <w:hideMark/>
          </w:tcPr>
          <w:p w14:paraId="6FB5D6F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Altabrisa, Fracc. Montebello</w:t>
            </w:r>
          </w:p>
        </w:tc>
        <w:tc>
          <w:tcPr>
            <w:tcW w:w="757" w:type="pct"/>
            <w:tcBorders>
              <w:top w:val="single" w:sz="4" w:space="0" w:color="auto"/>
              <w:left w:val="single" w:sz="4" w:space="0" w:color="auto"/>
              <w:bottom w:val="single" w:sz="4" w:space="0" w:color="auto"/>
              <w:right w:val="single" w:sz="4" w:space="0" w:color="auto"/>
            </w:tcBorders>
            <w:vAlign w:val="center"/>
            <w:hideMark/>
          </w:tcPr>
          <w:p w14:paraId="2E0499B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4,760.00</w:t>
            </w:r>
          </w:p>
        </w:tc>
      </w:tr>
      <w:tr w:rsidR="008B1AB5" w:rsidRPr="00D801F9" w14:paraId="4D77EED1"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0560E4F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16-A</w:t>
            </w:r>
          </w:p>
        </w:tc>
        <w:tc>
          <w:tcPr>
            <w:tcW w:w="984" w:type="pct"/>
            <w:tcBorders>
              <w:top w:val="single" w:sz="4" w:space="0" w:color="auto"/>
              <w:left w:val="single" w:sz="4" w:space="0" w:color="auto"/>
              <w:bottom w:val="single" w:sz="4" w:space="0" w:color="auto"/>
              <w:right w:val="single" w:sz="4" w:space="0" w:color="auto"/>
            </w:tcBorders>
            <w:vAlign w:val="center"/>
            <w:hideMark/>
          </w:tcPr>
          <w:p w14:paraId="713D542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República de Corea</w:t>
            </w:r>
          </w:p>
        </w:tc>
        <w:tc>
          <w:tcPr>
            <w:tcW w:w="985" w:type="pct"/>
            <w:tcBorders>
              <w:top w:val="single" w:sz="4" w:space="0" w:color="auto"/>
              <w:left w:val="single" w:sz="4" w:space="0" w:color="auto"/>
              <w:bottom w:val="single" w:sz="4" w:space="0" w:color="auto"/>
              <w:right w:val="single" w:sz="4" w:space="0" w:color="auto"/>
            </w:tcBorders>
            <w:vAlign w:val="center"/>
            <w:hideMark/>
          </w:tcPr>
          <w:p w14:paraId="58D2B29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Yucatán</w:t>
            </w:r>
          </w:p>
        </w:tc>
        <w:tc>
          <w:tcPr>
            <w:tcW w:w="1364" w:type="pct"/>
            <w:tcBorders>
              <w:top w:val="single" w:sz="4" w:space="0" w:color="auto"/>
              <w:left w:val="single" w:sz="4" w:space="0" w:color="auto"/>
              <w:bottom w:val="single" w:sz="4" w:space="0" w:color="auto"/>
              <w:right w:val="single" w:sz="4" w:space="0" w:color="auto"/>
            </w:tcBorders>
            <w:vAlign w:val="center"/>
            <w:hideMark/>
          </w:tcPr>
          <w:p w14:paraId="2619676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Paraíso Maya</w:t>
            </w:r>
          </w:p>
        </w:tc>
        <w:tc>
          <w:tcPr>
            <w:tcW w:w="757" w:type="pct"/>
            <w:tcBorders>
              <w:top w:val="single" w:sz="4" w:space="0" w:color="auto"/>
              <w:left w:val="single" w:sz="4" w:space="0" w:color="auto"/>
              <w:bottom w:val="single" w:sz="4" w:space="0" w:color="auto"/>
              <w:right w:val="single" w:sz="4" w:space="0" w:color="auto"/>
            </w:tcBorders>
            <w:vAlign w:val="center"/>
            <w:hideMark/>
          </w:tcPr>
          <w:p w14:paraId="37A1990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3,390.00</w:t>
            </w:r>
          </w:p>
        </w:tc>
      </w:tr>
      <w:tr w:rsidR="008B1AB5" w:rsidRPr="00D801F9" w14:paraId="5EB0930E"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0D11A2E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19-A Diagonal</w:t>
            </w:r>
          </w:p>
        </w:tc>
        <w:tc>
          <w:tcPr>
            <w:tcW w:w="984" w:type="pct"/>
            <w:tcBorders>
              <w:top w:val="single" w:sz="4" w:space="0" w:color="auto"/>
              <w:left w:val="single" w:sz="4" w:space="0" w:color="auto"/>
              <w:bottom w:val="single" w:sz="4" w:space="0" w:color="auto"/>
              <w:right w:val="single" w:sz="4" w:space="0" w:color="auto"/>
            </w:tcBorders>
            <w:vAlign w:val="center"/>
            <w:hideMark/>
          </w:tcPr>
          <w:p w14:paraId="78A2CBE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17</w:t>
            </w:r>
          </w:p>
        </w:tc>
        <w:tc>
          <w:tcPr>
            <w:tcW w:w="985" w:type="pct"/>
            <w:tcBorders>
              <w:top w:val="single" w:sz="4" w:space="0" w:color="auto"/>
              <w:left w:val="single" w:sz="4" w:space="0" w:color="auto"/>
              <w:bottom w:val="single" w:sz="4" w:space="0" w:color="auto"/>
              <w:right w:val="single" w:sz="4" w:space="0" w:color="auto"/>
            </w:tcBorders>
            <w:vAlign w:val="center"/>
            <w:hideMark/>
          </w:tcPr>
          <w:p w14:paraId="1876782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20-LL</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3EB377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Jardines del Norte</w:t>
            </w:r>
          </w:p>
        </w:tc>
        <w:tc>
          <w:tcPr>
            <w:tcW w:w="757" w:type="pct"/>
            <w:tcBorders>
              <w:top w:val="single" w:sz="4" w:space="0" w:color="auto"/>
              <w:left w:val="single" w:sz="4" w:space="0" w:color="auto"/>
              <w:bottom w:val="single" w:sz="4" w:space="0" w:color="auto"/>
              <w:right w:val="single" w:sz="4" w:space="0" w:color="auto"/>
            </w:tcBorders>
            <w:vAlign w:val="center"/>
            <w:hideMark/>
          </w:tcPr>
          <w:p w14:paraId="41BBDA4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1,835.00</w:t>
            </w:r>
          </w:p>
        </w:tc>
      </w:tr>
      <w:tr w:rsidR="008B1AB5" w:rsidRPr="00D801F9" w14:paraId="1B32E450"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370656B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32</w:t>
            </w:r>
          </w:p>
        </w:tc>
        <w:tc>
          <w:tcPr>
            <w:tcW w:w="984" w:type="pct"/>
            <w:tcBorders>
              <w:top w:val="single" w:sz="4" w:space="0" w:color="auto"/>
              <w:left w:val="single" w:sz="4" w:space="0" w:color="auto"/>
              <w:bottom w:val="single" w:sz="4" w:space="0" w:color="auto"/>
              <w:right w:val="single" w:sz="4" w:space="0" w:color="auto"/>
            </w:tcBorders>
            <w:vAlign w:val="center"/>
            <w:hideMark/>
          </w:tcPr>
          <w:p w14:paraId="0939105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Yucatán</w:t>
            </w:r>
          </w:p>
        </w:tc>
        <w:tc>
          <w:tcPr>
            <w:tcW w:w="985" w:type="pct"/>
            <w:tcBorders>
              <w:top w:val="single" w:sz="4" w:space="0" w:color="auto"/>
              <w:left w:val="single" w:sz="4" w:space="0" w:color="auto"/>
              <w:bottom w:val="single" w:sz="4" w:space="0" w:color="auto"/>
              <w:right w:val="single" w:sz="4" w:space="0" w:color="auto"/>
            </w:tcBorders>
            <w:vAlign w:val="center"/>
            <w:hideMark/>
          </w:tcPr>
          <w:p w14:paraId="6D3457A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27</w:t>
            </w:r>
          </w:p>
        </w:tc>
        <w:tc>
          <w:tcPr>
            <w:tcW w:w="1364" w:type="pct"/>
            <w:tcBorders>
              <w:top w:val="single" w:sz="4" w:space="0" w:color="auto"/>
              <w:left w:val="single" w:sz="4" w:space="0" w:color="auto"/>
              <w:bottom w:val="single" w:sz="4" w:space="0" w:color="auto"/>
              <w:right w:val="single" w:sz="4" w:space="0" w:color="auto"/>
            </w:tcBorders>
            <w:vAlign w:val="center"/>
            <w:hideMark/>
          </w:tcPr>
          <w:p w14:paraId="0C13AC8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La Florida</w:t>
            </w:r>
          </w:p>
        </w:tc>
        <w:tc>
          <w:tcPr>
            <w:tcW w:w="757" w:type="pct"/>
            <w:tcBorders>
              <w:top w:val="single" w:sz="4" w:space="0" w:color="auto"/>
              <w:left w:val="single" w:sz="4" w:space="0" w:color="auto"/>
              <w:bottom w:val="single" w:sz="4" w:space="0" w:color="auto"/>
              <w:right w:val="single" w:sz="4" w:space="0" w:color="auto"/>
            </w:tcBorders>
            <w:vAlign w:val="center"/>
            <w:hideMark/>
          </w:tcPr>
          <w:p w14:paraId="69CDE76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1,835.00</w:t>
            </w:r>
          </w:p>
        </w:tc>
      </w:tr>
      <w:tr w:rsidR="008B1AB5" w:rsidRPr="00D801F9" w14:paraId="2D15DDE3"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0A6D83A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24 (San Pedro Cholul)</w:t>
            </w:r>
          </w:p>
        </w:tc>
        <w:tc>
          <w:tcPr>
            <w:tcW w:w="984" w:type="pct"/>
            <w:tcBorders>
              <w:top w:val="single" w:sz="4" w:space="0" w:color="auto"/>
              <w:left w:val="single" w:sz="4" w:space="0" w:color="auto"/>
              <w:bottom w:val="single" w:sz="4" w:space="0" w:color="auto"/>
              <w:right w:val="single" w:sz="4" w:space="0" w:color="auto"/>
            </w:tcBorders>
            <w:vAlign w:val="center"/>
            <w:hideMark/>
          </w:tcPr>
          <w:p w14:paraId="265FF55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21 (San Pedro Cholul)</w:t>
            </w:r>
          </w:p>
        </w:tc>
        <w:tc>
          <w:tcPr>
            <w:tcW w:w="985" w:type="pct"/>
            <w:tcBorders>
              <w:top w:val="single" w:sz="4" w:space="0" w:color="auto"/>
              <w:left w:val="single" w:sz="4" w:space="0" w:color="auto"/>
              <w:bottom w:val="single" w:sz="4" w:space="0" w:color="auto"/>
              <w:right w:val="single" w:sz="4" w:space="0" w:color="auto"/>
            </w:tcBorders>
            <w:vAlign w:val="center"/>
            <w:hideMark/>
          </w:tcPr>
          <w:p w14:paraId="4A54888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40 (Residencial Los Pinos)</w:t>
            </w:r>
          </w:p>
        </w:tc>
        <w:tc>
          <w:tcPr>
            <w:tcW w:w="1364" w:type="pct"/>
            <w:tcBorders>
              <w:top w:val="single" w:sz="4" w:space="0" w:color="auto"/>
              <w:left w:val="single" w:sz="4" w:space="0" w:color="auto"/>
              <w:bottom w:val="single" w:sz="4" w:space="0" w:color="auto"/>
              <w:right w:val="single" w:sz="4" w:space="0" w:color="auto"/>
            </w:tcBorders>
            <w:vAlign w:val="center"/>
            <w:hideMark/>
          </w:tcPr>
          <w:p w14:paraId="2806DFDD"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2AC6F0F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2,655.00</w:t>
            </w:r>
          </w:p>
        </w:tc>
      </w:tr>
      <w:tr w:rsidR="008B1AB5" w:rsidRPr="00D801F9" w14:paraId="136DC991"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3AEE17D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23-A (San Pedro Cholul)</w:t>
            </w:r>
          </w:p>
        </w:tc>
        <w:tc>
          <w:tcPr>
            <w:tcW w:w="984" w:type="pct"/>
            <w:tcBorders>
              <w:top w:val="single" w:sz="4" w:space="0" w:color="auto"/>
              <w:left w:val="single" w:sz="4" w:space="0" w:color="auto"/>
              <w:bottom w:val="single" w:sz="4" w:space="0" w:color="auto"/>
              <w:right w:val="single" w:sz="4" w:space="0" w:color="auto"/>
            </w:tcBorders>
            <w:vAlign w:val="center"/>
            <w:hideMark/>
          </w:tcPr>
          <w:p w14:paraId="5B1687A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24 (San Pedro Cholul)</w:t>
            </w:r>
          </w:p>
        </w:tc>
        <w:tc>
          <w:tcPr>
            <w:tcW w:w="985" w:type="pct"/>
            <w:tcBorders>
              <w:top w:val="single" w:sz="4" w:space="0" w:color="auto"/>
              <w:left w:val="single" w:sz="4" w:space="0" w:color="auto"/>
              <w:bottom w:val="single" w:sz="4" w:space="0" w:color="auto"/>
              <w:right w:val="single" w:sz="4" w:space="0" w:color="auto"/>
            </w:tcBorders>
            <w:vAlign w:val="center"/>
            <w:hideMark/>
          </w:tcPr>
          <w:p w14:paraId="0A5EC9A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16-A Diagonal (Pinos del Norte)</w:t>
            </w:r>
          </w:p>
        </w:tc>
        <w:tc>
          <w:tcPr>
            <w:tcW w:w="1364" w:type="pct"/>
            <w:tcBorders>
              <w:top w:val="single" w:sz="4" w:space="0" w:color="auto"/>
              <w:left w:val="single" w:sz="4" w:space="0" w:color="auto"/>
              <w:bottom w:val="single" w:sz="4" w:space="0" w:color="auto"/>
              <w:right w:val="single" w:sz="4" w:space="0" w:color="auto"/>
            </w:tcBorders>
            <w:vAlign w:val="center"/>
            <w:hideMark/>
          </w:tcPr>
          <w:p w14:paraId="716A665A"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19E5795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1,650.00</w:t>
            </w:r>
          </w:p>
        </w:tc>
      </w:tr>
      <w:tr w:rsidR="008B1AB5" w:rsidRPr="00D801F9" w14:paraId="7AB44C5D"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75DA7EE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40 (Residencial Los Pinos)</w:t>
            </w:r>
          </w:p>
        </w:tc>
        <w:tc>
          <w:tcPr>
            <w:tcW w:w="984" w:type="pct"/>
            <w:tcBorders>
              <w:top w:val="single" w:sz="4" w:space="0" w:color="auto"/>
              <w:left w:val="single" w:sz="4" w:space="0" w:color="auto"/>
              <w:bottom w:val="single" w:sz="4" w:space="0" w:color="auto"/>
              <w:right w:val="single" w:sz="4" w:space="0" w:color="auto"/>
            </w:tcBorders>
            <w:vAlign w:val="center"/>
            <w:hideMark/>
          </w:tcPr>
          <w:p w14:paraId="5A43BC8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Yucatán</w:t>
            </w:r>
          </w:p>
        </w:tc>
        <w:tc>
          <w:tcPr>
            <w:tcW w:w="985" w:type="pct"/>
            <w:tcBorders>
              <w:top w:val="single" w:sz="4" w:space="0" w:color="auto"/>
              <w:left w:val="single" w:sz="4" w:space="0" w:color="auto"/>
              <w:bottom w:val="single" w:sz="4" w:space="0" w:color="auto"/>
              <w:right w:val="single" w:sz="4" w:space="0" w:color="auto"/>
            </w:tcBorders>
            <w:vAlign w:val="center"/>
            <w:hideMark/>
          </w:tcPr>
          <w:p w14:paraId="73A4B26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31 (Itzimna Polígono 108)</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05D0312"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5B4B818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2,655.00</w:t>
            </w:r>
          </w:p>
        </w:tc>
      </w:tr>
      <w:tr w:rsidR="008B1AB5" w:rsidRPr="00D801F9" w14:paraId="6A4F59B1"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71E27A7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33 diagonal </w:t>
            </w:r>
          </w:p>
        </w:tc>
        <w:tc>
          <w:tcPr>
            <w:tcW w:w="984" w:type="pct"/>
            <w:tcBorders>
              <w:top w:val="single" w:sz="4" w:space="0" w:color="auto"/>
              <w:left w:val="single" w:sz="4" w:space="0" w:color="auto"/>
              <w:bottom w:val="single" w:sz="4" w:space="0" w:color="auto"/>
              <w:right w:val="single" w:sz="4" w:space="0" w:color="auto"/>
            </w:tcBorders>
            <w:vAlign w:val="center"/>
            <w:hideMark/>
          </w:tcPr>
          <w:p w14:paraId="188098E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31 (Residencial Los Pinos)</w:t>
            </w:r>
          </w:p>
        </w:tc>
        <w:tc>
          <w:tcPr>
            <w:tcW w:w="985" w:type="pct"/>
            <w:tcBorders>
              <w:top w:val="single" w:sz="4" w:space="0" w:color="auto"/>
              <w:left w:val="single" w:sz="4" w:space="0" w:color="auto"/>
              <w:bottom w:val="single" w:sz="4" w:space="0" w:color="auto"/>
              <w:right w:val="single" w:sz="4" w:space="0" w:color="auto"/>
            </w:tcBorders>
            <w:vAlign w:val="center"/>
            <w:hideMark/>
          </w:tcPr>
          <w:p w14:paraId="1877550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Elvia Carillo Puerto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350699D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Itzimna Polígono 108</w:t>
            </w:r>
          </w:p>
        </w:tc>
        <w:tc>
          <w:tcPr>
            <w:tcW w:w="757" w:type="pct"/>
            <w:tcBorders>
              <w:top w:val="single" w:sz="4" w:space="0" w:color="auto"/>
              <w:left w:val="single" w:sz="4" w:space="0" w:color="auto"/>
              <w:bottom w:val="single" w:sz="4" w:space="0" w:color="auto"/>
              <w:right w:val="single" w:sz="4" w:space="0" w:color="auto"/>
            </w:tcBorders>
            <w:vAlign w:val="center"/>
            <w:hideMark/>
          </w:tcPr>
          <w:p w14:paraId="594940F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3,205.00</w:t>
            </w:r>
          </w:p>
        </w:tc>
      </w:tr>
      <w:tr w:rsidR="008B1AB5" w:rsidRPr="00D801F9" w14:paraId="1164B76F"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0130BA1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20 (Del Arco)</w:t>
            </w:r>
          </w:p>
        </w:tc>
        <w:tc>
          <w:tcPr>
            <w:tcW w:w="984" w:type="pct"/>
            <w:tcBorders>
              <w:top w:val="single" w:sz="4" w:space="0" w:color="auto"/>
              <w:left w:val="single" w:sz="4" w:space="0" w:color="auto"/>
              <w:bottom w:val="single" w:sz="4" w:space="0" w:color="auto"/>
              <w:right w:val="single" w:sz="4" w:space="0" w:color="auto"/>
            </w:tcBorders>
            <w:vAlign w:val="center"/>
            <w:hideMark/>
          </w:tcPr>
          <w:p w14:paraId="455FAF3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Av. Correa Racho </w:t>
            </w:r>
          </w:p>
        </w:tc>
        <w:tc>
          <w:tcPr>
            <w:tcW w:w="985" w:type="pct"/>
            <w:tcBorders>
              <w:top w:val="single" w:sz="4" w:space="0" w:color="auto"/>
              <w:left w:val="single" w:sz="4" w:space="0" w:color="auto"/>
              <w:bottom w:val="single" w:sz="4" w:space="0" w:color="auto"/>
              <w:right w:val="single" w:sz="4" w:space="0" w:color="auto"/>
            </w:tcBorders>
            <w:vAlign w:val="center"/>
            <w:hideMark/>
          </w:tcPr>
          <w:p w14:paraId="02D1A6E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Yucatán</w:t>
            </w:r>
          </w:p>
        </w:tc>
        <w:tc>
          <w:tcPr>
            <w:tcW w:w="1364" w:type="pct"/>
            <w:tcBorders>
              <w:top w:val="single" w:sz="4" w:space="0" w:color="auto"/>
              <w:left w:val="single" w:sz="4" w:space="0" w:color="auto"/>
              <w:bottom w:val="single" w:sz="4" w:space="0" w:color="auto"/>
              <w:right w:val="single" w:sz="4" w:space="0" w:color="auto"/>
            </w:tcBorders>
            <w:vAlign w:val="center"/>
            <w:hideMark/>
          </w:tcPr>
          <w:p w14:paraId="3FFD9E2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Fraccs. Del Arco, Privada Los Alamos</w:t>
            </w:r>
          </w:p>
        </w:tc>
        <w:tc>
          <w:tcPr>
            <w:tcW w:w="757" w:type="pct"/>
            <w:tcBorders>
              <w:top w:val="single" w:sz="4" w:space="0" w:color="auto"/>
              <w:left w:val="single" w:sz="4" w:space="0" w:color="auto"/>
              <w:bottom w:val="single" w:sz="4" w:space="0" w:color="auto"/>
              <w:right w:val="single" w:sz="4" w:space="0" w:color="auto"/>
            </w:tcBorders>
            <w:vAlign w:val="center"/>
            <w:hideMark/>
          </w:tcPr>
          <w:p w14:paraId="7FA8FFA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2,655.00</w:t>
            </w:r>
          </w:p>
        </w:tc>
      </w:tr>
      <w:tr w:rsidR="008B1AB5" w:rsidRPr="00D801F9" w14:paraId="2333AAFB"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5FDDEA4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Rosa Torre Gonzalez</w:t>
            </w:r>
          </w:p>
        </w:tc>
        <w:tc>
          <w:tcPr>
            <w:tcW w:w="984" w:type="pct"/>
            <w:tcBorders>
              <w:top w:val="single" w:sz="4" w:space="0" w:color="auto"/>
              <w:left w:val="single" w:sz="4" w:space="0" w:color="auto"/>
              <w:bottom w:val="single" w:sz="4" w:space="0" w:color="auto"/>
              <w:right w:val="single" w:sz="4" w:space="0" w:color="auto"/>
            </w:tcBorders>
            <w:vAlign w:val="center"/>
            <w:hideMark/>
          </w:tcPr>
          <w:p w14:paraId="5F716E2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20 (Leandro Valle)</w:t>
            </w:r>
          </w:p>
        </w:tc>
        <w:tc>
          <w:tcPr>
            <w:tcW w:w="985" w:type="pct"/>
            <w:tcBorders>
              <w:top w:val="single" w:sz="4" w:space="0" w:color="auto"/>
              <w:left w:val="single" w:sz="4" w:space="0" w:color="auto"/>
              <w:bottom w:val="single" w:sz="4" w:space="0" w:color="auto"/>
              <w:right w:val="single" w:sz="4" w:space="0" w:color="auto"/>
            </w:tcBorders>
            <w:vAlign w:val="center"/>
            <w:hideMark/>
          </w:tcPr>
          <w:p w14:paraId="1D9C79A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Periférico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6F3FC8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De Monumento a la Xtabay a Periférico</w:t>
            </w:r>
          </w:p>
        </w:tc>
        <w:tc>
          <w:tcPr>
            <w:tcW w:w="757" w:type="pct"/>
            <w:tcBorders>
              <w:top w:val="single" w:sz="4" w:space="0" w:color="auto"/>
              <w:left w:val="single" w:sz="4" w:space="0" w:color="auto"/>
              <w:bottom w:val="single" w:sz="4" w:space="0" w:color="auto"/>
              <w:right w:val="single" w:sz="4" w:space="0" w:color="auto"/>
            </w:tcBorders>
            <w:vAlign w:val="center"/>
            <w:hideMark/>
          </w:tcPr>
          <w:p w14:paraId="292C4A8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1,925.00</w:t>
            </w:r>
          </w:p>
        </w:tc>
      </w:tr>
      <w:tr w:rsidR="008B1AB5" w:rsidRPr="00D801F9" w14:paraId="26CB67DA"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103330C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Rita Cetina Gutiérrez</w:t>
            </w:r>
          </w:p>
        </w:tc>
        <w:tc>
          <w:tcPr>
            <w:tcW w:w="984" w:type="pct"/>
            <w:tcBorders>
              <w:top w:val="single" w:sz="4" w:space="0" w:color="auto"/>
              <w:left w:val="single" w:sz="4" w:space="0" w:color="auto"/>
              <w:bottom w:val="single" w:sz="4" w:space="0" w:color="auto"/>
              <w:right w:val="single" w:sz="4" w:space="0" w:color="auto"/>
            </w:tcBorders>
            <w:vAlign w:val="center"/>
            <w:hideMark/>
          </w:tcPr>
          <w:p w14:paraId="16E33B1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50 diagonal (Nuevo Yucatán)</w:t>
            </w:r>
          </w:p>
        </w:tc>
        <w:tc>
          <w:tcPr>
            <w:tcW w:w="985" w:type="pct"/>
            <w:tcBorders>
              <w:top w:val="single" w:sz="4" w:space="0" w:color="auto"/>
              <w:left w:val="single" w:sz="4" w:space="0" w:color="auto"/>
              <w:bottom w:val="single" w:sz="4" w:space="0" w:color="auto"/>
              <w:right w:val="single" w:sz="4" w:space="0" w:color="auto"/>
            </w:tcBorders>
            <w:vAlign w:val="center"/>
            <w:hideMark/>
          </w:tcPr>
          <w:p w14:paraId="265E409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46 (Nuevo Yucatán)</w:t>
            </w:r>
          </w:p>
        </w:tc>
        <w:tc>
          <w:tcPr>
            <w:tcW w:w="1364" w:type="pct"/>
            <w:tcBorders>
              <w:top w:val="single" w:sz="4" w:space="0" w:color="auto"/>
              <w:left w:val="single" w:sz="4" w:space="0" w:color="auto"/>
              <w:bottom w:val="single" w:sz="4" w:space="0" w:color="auto"/>
              <w:right w:val="single" w:sz="4" w:space="0" w:color="auto"/>
            </w:tcBorders>
            <w:vAlign w:val="center"/>
            <w:hideMark/>
          </w:tcPr>
          <w:p w14:paraId="08E1926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Nueva Yucatan, Fracc. Brisas del Norte</w:t>
            </w:r>
          </w:p>
        </w:tc>
        <w:tc>
          <w:tcPr>
            <w:tcW w:w="757" w:type="pct"/>
            <w:tcBorders>
              <w:top w:val="single" w:sz="4" w:space="0" w:color="auto"/>
              <w:left w:val="single" w:sz="4" w:space="0" w:color="auto"/>
              <w:bottom w:val="single" w:sz="4" w:space="0" w:color="auto"/>
              <w:right w:val="single" w:sz="4" w:space="0" w:color="auto"/>
            </w:tcBorders>
            <w:vAlign w:val="center"/>
            <w:hideMark/>
          </w:tcPr>
          <w:p w14:paraId="50BABC0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2,655.00</w:t>
            </w:r>
          </w:p>
        </w:tc>
      </w:tr>
      <w:tr w:rsidR="008B1AB5" w:rsidRPr="00D801F9" w14:paraId="1384B252"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645BE8D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Elvia Carrillo Puerto</w:t>
            </w:r>
          </w:p>
        </w:tc>
        <w:tc>
          <w:tcPr>
            <w:tcW w:w="984" w:type="pct"/>
            <w:tcBorders>
              <w:top w:val="single" w:sz="4" w:space="0" w:color="auto"/>
              <w:left w:val="single" w:sz="4" w:space="0" w:color="auto"/>
              <w:bottom w:val="single" w:sz="4" w:space="0" w:color="auto"/>
              <w:right w:val="single" w:sz="4" w:space="0" w:color="auto"/>
            </w:tcBorders>
            <w:vAlign w:val="center"/>
            <w:hideMark/>
          </w:tcPr>
          <w:p w14:paraId="3500675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35 (Itzimna Poligono 108)</w:t>
            </w:r>
          </w:p>
        </w:tc>
        <w:tc>
          <w:tcPr>
            <w:tcW w:w="985" w:type="pct"/>
            <w:tcBorders>
              <w:top w:val="single" w:sz="4" w:space="0" w:color="auto"/>
              <w:left w:val="single" w:sz="4" w:space="0" w:color="auto"/>
              <w:bottom w:val="single" w:sz="4" w:space="0" w:color="auto"/>
              <w:right w:val="single" w:sz="4" w:space="0" w:color="auto"/>
            </w:tcBorders>
            <w:vAlign w:val="center"/>
            <w:hideMark/>
          </w:tcPr>
          <w:p w14:paraId="6B89F36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33 diagonal (Itzimna Poligono 108)</w:t>
            </w:r>
          </w:p>
        </w:tc>
        <w:tc>
          <w:tcPr>
            <w:tcW w:w="1364" w:type="pct"/>
            <w:tcBorders>
              <w:top w:val="single" w:sz="4" w:space="0" w:color="auto"/>
              <w:left w:val="single" w:sz="4" w:space="0" w:color="auto"/>
              <w:bottom w:val="single" w:sz="4" w:space="0" w:color="auto"/>
              <w:right w:val="single" w:sz="4" w:space="0" w:color="auto"/>
            </w:tcBorders>
            <w:vAlign w:val="center"/>
            <w:hideMark/>
          </w:tcPr>
          <w:p w14:paraId="264CE05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Fraccs. Itzimna Poligono 108, Poligono Itzimna 108</w:t>
            </w:r>
          </w:p>
        </w:tc>
        <w:tc>
          <w:tcPr>
            <w:tcW w:w="757" w:type="pct"/>
            <w:tcBorders>
              <w:top w:val="single" w:sz="4" w:space="0" w:color="auto"/>
              <w:left w:val="single" w:sz="4" w:space="0" w:color="auto"/>
              <w:bottom w:val="single" w:sz="4" w:space="0" w:color="auto"/>
              <w:right w:val="single" w:sz="4" w:space="0" w:color="auto"/>
            </w:tcBorders>
            <w:vAlign w:val="center"/>
            <w:hideMark/>
          </w:tcPr>
          <w:p w14:paraId="6E46219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2,655.00</w:t>
            </w:r>
          </w:p>
        </w:tc>
      </w:tr>
      <w:tr w:rsidR="008B1AB5" w:rsidRPr="00D801F9" w14:paraId="4E8CA702"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64B9BA7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45</w:t>
            </w:r>
          </w:p>
        </w:tc>
        <w:tc>
          <w:tcPr>
            <w:tcW w:w="984" w:type="pct"/>
            <w:tcBorders>
              <w:top w:val="single" w:sz="4" w:space="0" w:color="auto"/>
              <w:left w:val="single" w:sz="4" w:space="0" w:color="auto"/>
              <w:bottom w:val="single" w:sz="4" w:space="0" w:color="auto"/>
              <w:right w:val="single" w:sz="4" w:space="0" w:color="auto"/>
            </w:tcBorders>
            <w:vAlign w:val="center"/>
            <w:hideMark/>
          </w:tcPr>
          <w:p w14:paraId="44328C4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Periférico</w:t>
            </w:r>
          </w:p>
        </w:tc>
        <w:tc>
          <w:tcPr>
            <w:tcW w:w="985" w:type="pct"/>
            <w:tcBorders>
              <w:top w:val="single" w:sz="4" w:space="0" w:color="auto"/>
              <w:left w:val="single" w:sz="4" w:space="0" w:color="auto"/>
              <w:bottom w:val="single" w:sz="4" w:space="0" w:color="auto"/>
              <w:right w:val="single" w:sz="4" w:space="0" w:color="auto"/>
            </w:tcBorders>
            <w:vAlign w:val="center"/>
            <w:hideMark/>
          </w:tcPr>
          <w:p w14:paraId="623BF94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48-A</w:t>
            </w:r>
          </w:p>
        </w:tc>
        <w:tc>
          <w:tcPr>
            <w:tcW w:w="1364" w:type="pct"/>
            <w:tcBorders>
              <w:top w:val="single" w:sz="4" w:space="0" w:color="auto"/>
              <w:left w:val="single" w:sz="4" w:space="0" w:color="auto"/>
              <w:bottom w:val="single" w:sz="4" w:space="0" w:color="auto"/>
              <w:right w:val="single" w:sz="4" w:space="0" w:color="auto"/>
            </w:tcBorders>
            <w:vAlign w:val="center"/>
            <w:hideMark/>
          </w:tcPr>
          <w:p w14:paraId="31D6D3D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Emiliano Zapata Oriente</w:t>
            </w:r>
          </w:p>
        </w:tc>
        <w:tc>
          <w:tcPr>
            <w:tcW w:w="757" w:type="pct"/>
            <w:tcBorders>
              <w:top w:val="single" w:sz="4" w:space="0" w:color="auto"/>
              <w:left w:val="single" w:sz="4" w:space="0" w:color="auto"/>
              <w:bottom w:val="single" w:sz="4" w:space="0" w:color="auto"/>
              <w:right w:val="single" w:sz="4" w:space="0" w:color="auto"/>
            </w:tcBorders>
            <w:vAlign w:val="center"/>
            <w:hideMark/>
          </w:tcPr>
          <w:p w14:paraId="198997A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2,655.00</w:t>
            </w:r>
          </w:p>
        </w:tc>
      </w:tr>
      <w:tr w:rsidR="008B1AB5" w:rsidRPr="00D801F9" w14:paraId="6C65874A"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04EFC56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20 Leandro Valle - Polígono 108</w:t>
            </w:r>
          </w:p>
        </w:tc>
        <w:tc>
          <w:tcPr>
            <w:tcW w:w="984" w:type="pct"/>
            <w:tcBorders>
              <w:top w:val="single" w:sz="4" w:space="0" w:color="auto"/>
              <w:left w:val="single" w:sz="4" w:space="0" w:color="auto"/>
              <w:bottom w:val="single" w:sz="4" w:space="0" w:color="auto"/>
              <w:right w:val="single" w:sz="4" w:space="0" w:color="auto"/>
            </w:tcBorders>
            <w:vAlign w:val="center"/>
            <w:hideMark/>
          </w:tcPr>
          <w:p w14:paraId="7D75CE4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Rosa Torre Gonzalez</w:t>
            </w:r>
          </w:p>
        </w:tc>
        <w:tc>
          <w:tcPr>
            <w:tcW w:w="985" w:type="pct"/>
            <w:tcBorders>
              <w:top w:val="single" w:sz="4" w:space="0" w:color="auto"/>
              <w:left w:val="single" w:sz="4" w:space="0" w:color="auto"/>
              <w:bottom w:val="single" w:sz="4" w:space="0" w:color="auto"/>
              <w:right w:val="single" w:sz="4" w:space="0" w:color="auto"/>
            </w:tcBorders>
            <w:vAlign w:val="center"/>
            <w:hideMark/>
          </w:tcPr>
          <w:p w14:paraId="2B78227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37 (Polígono 108)</w:t>
            </w:r>
          </w:p>
        </w:tc>
        <w:tc>
          <w:tcPr>
            <w:tcW w:w="1364" w:type="pct"/>
            <w:tcBorders>
              <w:top w:val="single" w:sz="4" w:space="0" w:color="auto"/>
              <w:left w:val="single" w:sz="4" w:space="0" w:color="auto"/>
              <w:bottom w:val="single" w:sz="4" w:space="0" w:color="auto"/>
              <w:right w:val="single" w:sz="4" w:space="0" w:color="auto"/>
            </w:tcBorders>
            <w:vAlign w:val="center"/>
            <w:hideMark/>
          </w:tcPr>
          <w:p w14:paraId="3ACDDAA9"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064A532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2,655.00</w:t>
            </w:r>
          </w:p>
        </w:tc>
      </w:tr>
      <w:tr w:rsidR="008B1AB5" w:rsidRPr="00D801F9" w14:paraId="5691C0B5"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0E04069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26 diagonal (Brisas) 4 (San Juan Grande)</w:t>
            </w:r>
          </w:p>
        </w:tc>
        <w:tc>
          <w:tcPr>
            <w:tcW w:w="984" w:type="pct"/>
            <w:tcBorders>
              <w:top w:val="single" w:sz="4" w:space="0" w:color="auto"/>
              <w:left w:val="single" w:sz="4" w:space="0" w:color="auto"/>
              <w:bottom w:val="single" w:sz="4" w:space="0" w:color="auto"/>
              <w:right w:val="single" w:sz="4" w:space="0" w:color="auto"/>
            </w:tcBorders>
            <w:vAlign w:val="center"/>
            <w:hideMark/>
          </w:tcPr>
          <w:p w14:paraId="4B7D872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Felipa Poot Tzuc</w:t>
            </w:r>
          </w:p>
        </w:tc>
        <w:tc>
          <w:tcPr>
            <w:tcW w:w="985" w:type="pct"/>
            <w:tcBorders>
              <w:top w:val="single" w:sz="4" w:space="0" w:color="auto"/>
              <w:left w:val="single" w:sz="4" w:space="0" w:color="auto"/>
              <w:bottom w:val="single" w:sz="4" w:space="0" w:color="auto"/>
              <w:right w:val="single" w:sz="4" w:space="0" w:color="auto"/>
            </w:tcBorders>
            <w:vAlign w:val="center"/>
            <w:hideMark/>
          </w:tcPr>
          <w:p w14:paraId="29B5C04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45 (Emiliano Zapata Oriente)</w:t>
            </w:r>
          </w:p>
        </w:tc>
        <w:tc>
          <w:tcPr>
            <w:tcW w:w="1364" w:type="pct"/>
            <w:tcBorders>
              <w:top w:val="single" w:sz="4" w:space="0" w:color="auto"/>
              <w:left w:val="single" w:sz="4" w:space="0" w:color="auto"/>
              <w:bottom w:val="single" w:sz="4" w:space="0" w:color="auto"/>
              <w:right w:val="single" w:sz="4" w:space="0" w:color="auto"/>
            </w:tcBorders>
            <w:vAlign w:val="center"/>
            <w:hideMark/>
          </w:tcPr>
          <w:p w14:paraId="3C9E1B9D"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18963C3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2,105.00</w:t>
            </w:r>
          </w:p>
        </w:tc>
      </w:tr>
      <w:tr w:rsidR="008B1AB5" w:rsidRPr="00D801F9" w14:paraId="6822AF3E" w14:textId="77777777">
        <w:trPr>
          <w:trHeight w:val="810"/>
        </w:trPr>
        <w:tc>
          <w:tcPr>
            <w:tcW w:w="910" w:type="pct"/>
            <w:tcBorders>
              <w:top w:val="single" w:sz="4" w:space="0" w:color="auto"/>
              <w:left w:val="single" w:sz="4" w:space="0" w:color="auto"/>
              <w:bottom w:val="single" w:sz="4" w:space="0" w:color="auto"/>
              <w:right w:val="single" w:sz="4" w:space="0" w:color="auto"/>
            </w:tcBorders>
            <w:vAlign w:val="center"/>
            <w:hideMark/>
          </w:tcPr>
          <w:p w14:paraId="309AC3B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27</w:t>
            </w:r>
          </w:p>
        </w:tc>
        <w:tc>
          <w:tcPr>
            <w:tcW w:w="984" w:type="pct"/>
            <w:tcBorders>
              <w:top w:val="single" w:sz="4" w:space="0" w:color="auto"/>
              <w:left w:val="single" w:sz="4" w:space="0" w:color="auto"/>
              <w:bottom w:val="single" w:sz="4" w:space="0" w:color="auto"/>
              <w:right w:val="single" w:sz="4" w:space="0" w:color="auto"/>
            </w:tcBorders>
            <w:vAlign w:val="center"/>
            <w:hideMark/>
          </w:tcPr>
          <w:p w14:paraId="3C52DC6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16 (Avila Camacho)</w:t>
            </w:r>
          </w:p>
        </w:tc>
        <w:tc>
          <w:tcPr>
            <w:tcW w:w="985" w:type="pct"/>
            <w:tcBorders>
              <w:top w:val="single" w:sz="4" w:space="0" w:color="auto"/>
              <w:left w:val="single" w:sz="4" w:space="0" w:color="auto"/>
              <w:bottom w:val="single" w:sz="4" w:space="0" w:color="auto"/>
              <w:right w:val="single" w:sz="4" w:space="0" w:color="auto"/>
            </w:tcBorders>
            <w:vAlign w:val="center"/>
            <w:hideMark/>
          </w:tcPr>
          <w:p w14:paraId="51DF547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Periférico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7FB7E6F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Colonias Avila Camacho, Nueva Pacabtun, Los Reyes, Melchor Ocampo II</w:t>
            </w:r>
          </w:p>
        </w:tc>
        <w:tc>
          <w:tcPr>
            <w:tcW w:w="757" w:type="pct"/>
            <w:tcBorders>
              <w:top w:val="single" w:sz="4" w:space="0" w:color="auto"/>
              <w:left w:val="single" w:sz="4" w:space="0" w:color="auto"/>
              <w:bottom w:val="single" w:sz="4" w:space="0" w:color="auto"/>
              <w:right w:val="single" w:sz="4" w:space="0" w:color="auto"/>
            </w:tcBorders>
            <w:vAlign w:val="center"/>
            <w:hideMark/>
          </w:tcPr>
          <w:p w14:paraId="4D238E9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2,655.00</w:t>
            </w:r>
          </w:p>
        </w:tc>
      </w:tr>
      <w:tr w:rsidR="008B1AB5" w:rsidRPr="00D801F9" w14:paraId="60B59075"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15A9BCA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12</w:t>
            </w:r>
          </w:p>
        </w:tc>
        <w:tc>
          <w:tcPr>
            <w:tcW w:w="984" w:type="pct"/>
            <w:tcBorders>
              <w:top w:val="single" w:sz="4" w:space="0" w:color="auto"/>
              <w:left w:val="single" w:sz="4" w:space="0" w:color="auto"/>
              <w:bottom w:val="single" w:sz="4" w:space="0" w:color="auto"/>
              <w:right w:val="single" w:sz="4" w:space="0" w:color="auto"/>
            </w:tcBorders>
            <w:vAlign w:val="center"/>
            <w:hideMark/>
          </w:tcPr>
          <w:p w14:paraId="2BB8534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27</w:t>
            </w:r>
          </w:p>
        </w:tc>
        <w:tc>
          <w:tcPr>
            <w:tcW w:w="985" w:type="pct"/>
            <w:tcBorders>
              <w:top w:val="single" w:sz="4" w:space="0" w:color="auto"/>
              <w:left w:val="single" w:sz="4" w:space="0" w:color="auto"/>
              <w:bottom w:val="single" w:sz="4" w:space="0" w:color="auto"/>
              <w:right w:val="single" w:sz="4" w:space="0" w:color="auto"/>
            </w:tcBorders>
            <w:vAlign w:val="center"/>
            <w:hideMark/>
          </w:tcPr>
          <w:p w14:paraId="595F8C2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49</w:t>
            </w:r>
          </w:p>
        </w:tc>
        <w:tc>
          <w:tcPr>
            <w:tcW w:w="1364" w:type="pct"/>
            <w:tcBorders>
              <w:top w:val="single" w:sz="4" w:space="0" w:color="auto"/>
              <w:left w:val="single" w:sz="4" w:space="0" w:color="auto"/>
              <w:bottom w:val="single" w:sz="4" w:space="0" w:color="auto"/>
              <w:right w:val="single" w:sz="4" w:space="0" w:color="auto"/>
            </w:tcBorders>
            <w:vAlign w:val="center"/>
            <w:hideMark/>
          </w:tcPr>
          <w:p w14:paraId="418FB6D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Ávila Camacho</w:t>
            </w:r>
          </w:p>
        </w:tc>
        <w:tc>
          <w:tcPr>
            <w:tcW w:w="757" w:type="pct"/>
            <w:tcBorders>
              <w:top w:val="single" w:sz="4" w:space="0" w:color="auto"/>
              <w:left w:val="single" w:sz="4" w:space="0" w:color="auto"/>
              <w:bottom w:val="single" w:sz="4" w:space="0" w:color="auto"/>
              <w:right w:val="single" w:sz="4" w:space="0" w:color="auto"/>
            </w:tcBorders>
            <w:vAlign w:val="center"/>
            <w:hideMark/>
          </w:tcPr>
          <w:p w14:paraId="416527D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2,655.00</w:t>
            </w:r>
          </w:p>
        </w:tc>
      </w:tr>
      <w:tr w:rsidR="008B1AB5" w:rsidRPr="00D801F9" w14:paraId="6C45B851"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3073CB4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 (Nueva Pacabtun, Los Reyes)</w:t>
            </w:r>
          </w:p>
        </w:tc>
        <w:tc>
          <w:tcPr>
            <w:tcW w:w="984" w:type="pct"/>
            <w:tcBorders>
              <w:top w:val="single" w:sz="4" w:space="0" w:color="auto"/>
              <w:left w:val="single" w:sz="4" w:space="0" w:color="auto"/>
              <w:bottom w:val="single" w:sz="4" w:space="0" w:color="auto"/>
              <w:right w:val="single" w:sz="4" w:space="0" w:color="auto"/>
            </w:tcBorders>
            <w:vAlign w:val="center"/>
            <w:hideMark/>
          </w:tcPr>
          <w:p w14:paraId="654AE09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54 (Nueva Pacabtun)</w:t>
            </w:r>
          </w:p>
        </w:tc>
        <w:tc>
          <w:tcPr>
            <w:tcW w:w="985" w:type="pct"/>
            <w:tcBorders>
              <w:top w:val="single" w:sz="4" w:space="0" w:color="auto"/>
              <w:left w:val="single" w:sz="4" w:space="0" w:color="auto"/>
              <w:bottom w:val="single" w:sz="4" w:space="0" w:color="auto"/>
              <w:right w:val="single" w:sz="4" w:space="0" w:color="auto"/>
            </w:tcBorders>
            <w:vAlign w:val="center"/>
            <w:hideMark/>
          </w:tcPr>
          <w:p w14:paraId="0496499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Periférico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490CAD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Colonias Nueva Pacabtun, Los Reyes, Melchor Ocampo II</w:t>
            </w:r>
          </w:p>
        </w:tc>
        <w:tc>
          <w:tcPr>
            <w:tcW w:w="757" w:type="pct"/>
            <w:tcBorders>
              <w:top w:val="single" w:sz="4" w:space="0" w:color="auto"/>
              <w:left w:val="single" w:sz="4" w:space="0" w:color="auto"/>
              <w:bottom w:val="single" w:sz="4" w:space="0" w:color="auto"/>
              <w:right w:val="single" w:sz="4" w:space="0" w:color="auto"/>
            </w:tcBorders>
            <w:vAlign w:val="center"/>
            <w:hideMark/>
          </w:tcPr>
          <w:p w14:paraId="11C2766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2,655.00</w:t>
            </w:r>
          </w:p>
        </w:tc>
      </w:tr>
      <w:tr w:rsidR="008B1AB5" w:rsidRPr="00D801F9" w14:paraId="227F2B3E"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49BCE64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38</w:t>
            </w:r>
          </w:p>
        </w:tc>
        <w:tc>
          <w:tcPr>
            <w:tcW w:w="984" w:type="pct"/>
            <w:tcBorders>
              <w:top w:val="single" w:sz="4" w:space="0" w:color="auto"/>
              <w:left w:val="single" w:sz="4" w:space="0" w:color="auto"/>
              <w:bottom w:val="single" w:sz="4" w:space="0" w:color="auto"/>
              <w:right w:val="single" w:sz="4" w:space="0" w:color="auto"/>
            </w:tcBorders>
            <w:vAlign w:val="center"/>
            <w:hideMark/>
          </w:tcPr>
          <w:p w14:paraId="6EDAE62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51</w:t>
            </w:r>
          </w:p>
        </w:tc>
        <w:tc>
          <w:tcPr>
            <w:tcW w:w="985" w:type="pct"/>
            <w:tcBorders>
              <w:top w:val="single" w:sz="4" w:space="0" w:color="auto"/>
              <w:left w:val="single" w:sz="4" w:space="0" w:color="auto"/>
              <w:bottom w:val="single" w:sz="4" w:space="0" w:color="auto"/>
              <w:right w:val="single" w:sz="4" w:space="0" w:color="auto"/>
            </w:tcBorders>
            <w:vAlign w:val="center"/>
            <w:hideMark/>
          </w:tcPr>
          <w:p w14:paraId="5EBCD82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Fidel Velázquez</w:t>
            </w:r>
          </w:p>
        </w:tc>
        <w:tc>
          <w:tcPr>
            <w:tcW w:w="1364" w:type="pct"/>
            <w:tcBorders>
              <w:top w:val="single" w:sz="4" w:space="0" w:color="auto"/>
              <w:left w:val="single" w:sz="4" w:space="0" w:color="auto"/>
              <w:bottom w:val="single" w:sz="4" w:space="0" w:color="auto"/>
              <w:right w:val="single" w:sz="4" w:space="0" w:color="auto"/>
            </w:tcBorders>
            <w:vAlign w:val="center"/>
            <w:hideMark/>
          </w:tcPr>
          <w:p w14:paraId="0DBE77E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Fidel Velázquez</w:t>
            </w:r>
          </w:p>
        </w:tc>
        <w:tc>
          <w:tcPr>
            <w:tcW w:w="757" w:type="pct"/>
            <w:tcBorders>
              <w:top w:val="single" w:sz="4" w:space="0" w:color="auto"/>
              <w:left w:val="single" w:sz="4" w:space="0" w:color="auto"/>
              <w:bottom w:val="single" w:sz="4" w:space="0" w:color="auto"/>
              <w:right w:val="single" w:sz="4" w:space="0" w:color="auto"/>
            </w:tcBorders>
            <w:vAlign w:val="center"/>
            <w:hideMark/>
          </w:tcPr>
          <w:p w14:paraId="5F0A201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2,655.00</w:t>
            </w:r>
          </w:p>
        </w:tc>
      </w:tr>
      <w:tr w:rsidR="008B1AB5" w:rsidRPr="00D801F9" w14:paraId="1725CAD0"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03AAA52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51</w:t>
            </w:r>
          </w:p>
        </w:tc>
        <w:tc>
          <w:tcPr>
            <w:tcW w:w="984" w:type="pct"/>
            <w:tcBorders>
              <w:top w:val="single" w:sz="4" w:space="0" w:color="auto"/>
              <w:left w:val="single" w:sz="4" w:space="0" w:color="auto"/>
              <w:bottom w:val="single" w:sz="4" w:space="0" w:color="auto"/>
              <w:right w:val="single" w:sz="4" w:space="0" w:color="auto"/>
            </w:tcBorders>
            <w:vAlign w:val="center"/>
            <w:hideMark/>
          </w:tcPr>
          <w:p w14:paraId="448F2C9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38</w:t>
            </w:r>
          </w:p>
        </w:tc>
        <w:tc>
          <w:tcPr>
            <w:tcW w:w="985" w:type="pct"/>
            <w:tcBorders>
              <w:top w:val="single" w:sz="4" w:space="0" w:color="auto"/>
              <w:left w:val="single" w:sz="4" w:space="0" w:color="auto"/>
              <w:bottom w:val="single" w:sz="4" w:space="0" w:color="auto"/>
              <w:right w:val="single" w:sz="4" w:space="0" w:color="auto"/>
            </w:tcBorders>
            <w:vAlign w:val="center"/>
            <w:hideMark/>
          </w:tcPr>
          <w:p w14:paraId="43ADE7F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46</w:t>
            </w:r>
          </w:p>
        </w:tc>
        <w:tc>
          <w:tcPr>
            <w:tcW w:w="1364" w:type="pct"/>
            <w:tcBorders>
              <w:top w:val="single" w:sz="4" w:space="0" w:color="auto"/>
              <w:left w:val="single" w:sz="4" w:space="0" w:color="auto"/>
              <w:bottom w:val="single" w:sz="4" w:space="0" w:color="auto"/>
              <w:right w:val="single" w:sz="4" w:space="0" w:color="auto"/>
            </w:tcBorders>
            <w:vAlign w:val="center"/>
            <w:hideMark/>
          </w:tcPr>
          <w:p w14:paraId="01A872B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Fidel Velázquez</w:t>
            </w:r>
          </w:p>
        </w:tc>
        <w:tc>
          <w:tcPr>
            <w:tcW w:w="757" w:type="pct"/>
            <w:tcBorders>
              <w:top w:val="single" w:sz="4" w:space="0" w:color="auto"/>
              <w:left w:val="single" w:sz="4" w:space="0" w:color="auto"/>
              <w:bottom w:val="single" w:sz="4" w:space="0" w:color="auto"/>
              <w:right w:val="single" w:sz="4" w:space="0" w:color="auto"/>
            </w:tcBorders>
            <w:vAlign w:val="center"/>
            <w:hideMark/>
          </w:tcPr>
          <w:p w14:paraId="36452EE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2,105.00</w:t>
            </w:r>
          </w:p>
        </w:tc>
      </w:tr>
      <w:tr w:rsidR="008B1AB5" w:rsidRPr="00D801F9" w14:paraId="006F60A0"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1FE2398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55</w:t>
            </w:r>
          </w:p>
        </w:tc>
        <w:tc>
          <w:tcPr>
            <w:tcW w:w="984" w:type="pct"/>
            <w:tcBorders>
              <w:top w:val="single" w:sz="4" w:space="0" w:color="auto"/>
              <w:left w:val="single" w:sz="4" w:space="0" w:color="auto"/>
              <w:bottom w:val="single" w:sz="4" w:space="0" w:color="auto"/>
              <w:right w:val="single" w:sz="4" w:space="0" w:color="auto"/>
            </w:tcBorders>
            <w:vAlign w:val="center"/>
            <w:hideMark/>
          </w:tcPr>
          <w:p w14:paraId="44C67B3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Circuito Colonias</w:t>
            </w:r>
          </w:p>
        </w:tc>
        <w:tc>
          <w:tcPr>
            <w:tcW w:w="985" w:type="pct"/>
            <w:tcBorders>
              <w:top w:val="single" w:sz="4" w:space="0" w:color="auto"/>
              <w:left w:val="single" w:sz="4" w:space="0" w:color="auto"/>
              <w:bottom w:val="single" w:sz="4" w:space="0" w:color="auto"/>
              <w:right w:val="single" w:sz="4" w:space="0" w:color="auto"/>
            </w:tcBorders>
            <w:vAlign w:val="center"/>
            <w:hideMark/>
          </w:tcPr>
          <w:p w14:paraId="0D72A2A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10</w:t>
            </w:r>
          </w:p>
        </w:tc>
        <w:tc>
          <w:tcPr>
            <w:tcW w:w="1364" w:type="pct"/>
            <w:tcBorders>
              <w:top w:val="single" w:sz="4" w:space="0" w:color="auto"/>
              <w:left w:val="single" w:sz="4" w:space="0" w:color="auto"/>
              <w:bottom w:val="single" w:sz="4" w:space="0" w:color="auto"/>
              <w:right w:val="single" w:sz="4" w:space="0" w:color="auto"/>
            </w:tcBorders>
            <w:vAlign w:val="center"/>
            <w:hideMark/>
          </w:tcPr>
          <w:p w14:paraId="01D6FC8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Del Parque</w:t>
            </w:r>
          </w:p>
        </w:tc>
        <w:tc>
          <w:tcPr>
            <w:tcW w:w="757" w:type="pct"/>
            <w:tcBorders>
              <w:top w:val="single" w:sz="4" w:space="0" w:color="auto"/>
              <w:left w:val="single" w:sz="4" w:space="0" w:color="auto"/>
              <w:bottom w:val="single" w:sz="4" w:space="0" w:color="auto"/>
              <w:right w:val="single" w:sz="4" w:space="0" w:color="auto"/>
            </w:tcBorders>
            <w:vAlign w:val="center"/>
            <w:hideMark/>
          </w:tcPr>
          <w:p w14:paraId="2FA24CF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1,925.00</w:t>
            </w:r>
          </w:p>
        </w:tc>
      </w:tr>
      <w:tr w:rsidR="008B1AB5" w:rsidRPr="00D801F9" w14:paraId="7B9C7F1C"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4BDA89C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57</w:t>
            </w:r>
          </w:p>
        </w:tc>
        <w:tc>
          <w:tcPr>
            <w:tcW w:w="984" w:type="pct"/>
            <w:tcBorders>
              <w:top w:val="single" w:sz="4" w:space="0" w:color="auto"/>
              <w:left w:val="single" w:sz="4" w:space="0" w:color="auto"/>
              <w:bottom w:val="single" w:sz="4" w:space="0" w:color="auto"/>
              <w:right w:val="single" w:sz="4" w:space="0" w:color="auto"/>
            </w:tcBorders>
            <w:vAlign w:val="center"/>
            <w:hideMark/>
          </w:tcPr>
          <w:p w14:paraId="19E4853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Circuito Colonias</w:t>
            </w:r>
          </w:p>
        </w:tc>
        <w:tc>
          <w:tcPr>
            <w:tcW w:w="985" w:type="pct"/>
            <w:tcBorders>
              <w:top w:val="single" w:sz="4" w:space="0" w:color="auto"/>
              <w:left w:val="single" w:sz="4" w:space="0" w:color="auto"/>
              <w:bottom w:val="single" w:sz="4" w:space="0" w:color="auto"/>
              <w:right w:val="single" w:sz="4" w:space="0" w:color="auto"/>
            </w:tcBorders>
            <w:vAlign w:val="center"/>
            <w:hideMark/>
          </w:tcPr>
          <w:p w14:paraId="6ED75FD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10</w:t>
            </w:r>
          </w:p>
        </w:tc>
        <w:tc>
          <w:tcPr>
            <w:tcW w:w="1364" w:type="pct"/>
            <w:tcBorders>
              <w:top w:val="single" w:sz="4" w:space="0" w:color="auto"/>
              <w:left w:val="single" w:sz="4" w:space="0" w:color="auto"/>
              <w:bottom w:val="single" w:sz="4" w:space="0" w:color="auto"/>
              <w:right w:val="single" w:sz="4" w:space="0" w:color="auto"/>
            </w:tcBorders>
            <w:vAlign w:val="center"/>
            <w:hideMark/>
          </w:tcPr>
          <w:p w14:paraId="5784217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Del Parque</w:t>
            </w:r>
          </w:p>
        </w:tc>
        <w:tc>
          <w:tcPr>
            <w:tcW w:w="757" w:type="pct"/>
            <w:tcBorders>
              <w:top w:val="single" w:sz="4" w:space="0" w:color="auto"/>
              <w:left w:val="single" w:sz="4" w:space="0" w:color="auto"/>
              <w:bottom w:val="single" w:sz="4" w:space="0" w:color="auto"/>
              <w:right w:val="single" w:sz="4" w:space="0" w:color="auto"/>
            </w:tcBorders>
            <w:vAlign w:val="center"/>
            <w:hideMark/>
          </w:tcPr>
          <w:p w14:paraId="0305410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1,925.00</w:t>
            </w:r>
          </w:p>
        </w:tc>
      </w:tr>
      <w:tr w:rsidR="008B1AB5" w:rsidRPr="00D801F9" w14:paraId="4E08FA4B"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3DC53FA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14</w:t>
            </w:r>
          </w:p>
        </w:tc>
        <w:tc>
          <w:tcPr>
            <w:tcW w:w="984" w:type="pct"/>
            <w:tcBorders>
              <w:top w:val="single" w:sz="4" w:space="0" w:color="auto"/>
              <w:left w:val="single" w:sz="4" w:space="0" w:color="auto"/>
              <w:bottom w:val="single" w:sz="4" w:space="0" w:color="auto"/>
              <w:right w:val="single" w:sz="4" w:space="0" w:color="auto"/>
            </w:tcBorders>
            <w:vAlign w:val="center"/>
            <w:hideMark/>
          </w:tcPr>
          <w:p w14:paraId="5327920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55</w:t>
            </w:r>
          </w:p>
        </w:tc>
        <w:tc>
          <w:tcPr>
            <w:tcW w:w="985" w:type="pct"/>
            <w:tcBorders>
              <w:top w:val="single" w:sz="4" w:space="0" w:color="auto"/>
              <w:left w:val="single" w:sz="4" w:space="0" w:color="auto"/>
              <w:bottom w:val="single" w:sz="4" w:space="0" w:color="auto"/>
              <w:right w:val="single" w:sz="4" w:space="0" w:color="auto"/>
            </w:tcBorders>
            <w:vAlign w:val="center"/>
            <w:hideMark/>
          </w:tcPr>
          <w:p w14:paraId="301AF94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59</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5D9081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Del Parque</w:t>
            </w:r>
          </w:p>
        </w:tc>
        <w:tc>
          <w:tcPr>
            <w:tcW w:w="757" w:type="pct"/>
            <w:tcBorders>
              <w:top w:val="single" w:sz="4" w:space="0" w:color="auto"/>
              <w:left w:val="single" w:sz="4" w:space="0" w:color="auto"/>
              <w:bottom w:val="single" w:sz="4" w:space="0" w:color="auto"/>
              <w:right w:val="single" w:sz="4" w:space="0" w:color="auto"/>
            </w:tcBorders>
            <w:vAlign w:val="center"/>
            <w:hideMark/>
          </w:tcPr>
          <w:p w14:paraId="4218D75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1,925.00</w:t>
            </w:r>
          </w:p>
        </w:tc>
      </w:tr>
      <w:tr w:rsidR="008B1AB5" w:rsidRPr="00D801F9" w14:paraId="2955777E"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4976EE1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14 (Ávila Camacho II)</w:t>
            </w:r>
          </w:p>
        </w:tc>
        <w:tc>
          <w:tcPr>
            <w:tcW w:w="984" w:type="pct"/>
            <w:tcBorders>
              <w:top w:val="single" w:sz="4" w:space="0" w:color="auto"/>
              <w:left w:val="single" w:sz="4" w:space="0" w:color="auto"/>
              <w:bottom w:val="single" w:sz="4" w:space="0" w:color="auto"/>
              <w:right w:val="single" w:sz="4" w:space="0" w:color="auto"/>
            </w:tcBorders>
            <w:vAlign w:val="center"/>
            <w:hideMark/>
          </w:tcPr>
          <w:p w14:paraId="729959F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47 (Ávila Camacho II)</w:t>
            </w:r>
          </w:p>
        </w:tc>
        <w:tc>
          <w:tcPr>
            <w:tcW w:w="985" w:type="pct"/>
            <w:tcBorders>
              <w:top w:val="single" w:sz="4" w:space="0" w:color="auto"/>
              <w:left w:val="single" w:sz="4" w:space="0" w:color="auto"/>
              <w:bottom w:val="single" w:sz="4" w:space="0" w:color="auto"/>
              <w:right w:val="single" w:sz="4" w:space="0" w:color="auto"/>
            </w:tcBorders>
            <w:vAlign w:val="center"/>
            <w:hideMark/>
          </w:tcPr>
          <w:p w14:paraId="001E83D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55 (Fracc. Del Parque)</w:t>
            </w:r>
          </w:p>
        </w:tc>
        <w:tc>
          <w:tcPr>
            <w:tcW w:w="1364" w:type="pct"/>
            <w:tcBorders>
              <w:top w:val="single" w:sz="4" w:space="0" w:color="auto"/>
              <w:left w:val="single" w:sz="4" w:space="0" w:color="auto"/>
              <w:bottom w:val="single" w:sz="4" w:space="0" w:color="auto"/>
              <w:right w:val="single" w:sz="4" w:space="0" w:color="auto"/>
            </w:tcBorders>
            <w:vAlign w:val="center"/>
            <w:hideMark/>
          </w:tcPr>
          <w:p w14:paraId="2DB3F69E"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6C08D16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2,655.00</w:t>
            </w:r>
          </w:p>
        </w:tc>
      </w:tr>
      <w:tr w:rsidR="008B1AB5" w:rsidRPr="00D801F9" w14:paraId="2BEE781D"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4ED5DCF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50</w:t>
            </w:r>
          </w:p>
        </w:tc>
        <w:tc>
          <w:tcPr>
            <w:tcW w:w="984" w:type="pct"/>
            <w:tcBorders>
              <w:top w:val="single" w:sz="4" w:space="0" w:color="auto"/>
              <w:left w:val="single" w:sz="4" w:space="0" w:color="auto"/>
              <w:bottom w:val="single" w:sz="4" w:space="0" w:color="auto"/>
              <w:right w:val="single" w:sz="4" w:space="0" w:color="auto"/>
            </w:tcBorders>
            <w:vAlign w:val="center"/>
            <w:hideMark/>
          </w:tcPr>
          <w:p w14:paraId="7D8BA2E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21</w:t>
            </w:r>
          </w:p>
        </w:tc>
        <w:tc>
          <w:tcPr>
            <w:tcW w:w="985" w:type="pct"/>
            <w:tcBorders>
              <w:top w:val="single" w:sz="4" w:space="0" w:color="auto"/>
              <w:left w:val="single" w:sz="4" w:space="0" w:color="auto"/>
              <w:bottom w:val="single" w:sz="4" w:space="0" w:color="auto"/>
              <w:right w:val="single" w:sz="4" w:space="0" w:color="auto"/>
            </w:tcBorders>
            <w:vAlign w:val="center"/>
            <w:hideMark/>
          </w:tcPr>
          <w:p w14:paraId="70F6A08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Fidel Velázquez</w:t>
            </w:r>
          </w:p>
        </w:tc>
        <w:tc>
          <w:tcPr>
            <w:tcW w:w="1364" w:type="pct"/>
            <w:tcBorders>
              <w:top w:val="single" w:sz="4" w:space="0" w:color="auto"/>
              <w:left w:val="single" w:sz="4" w:space="0" w:color="auto"/>
              <w:bottom w:val="single" w:sz="4" w:space="0" w:color="auto"/>
              <w:right w:val="single" w:sz="4" w:space="0" w:color="auto"/>
            </w:tcBorders>
            <w:vAlign w:val="center"/>
            <w:hideMark/>
          </w:tcPr>
          <w:p w14:paraId="40798F6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Pacabtún</w:t>
            </w:r>
          </w:p>
        </w:tc>
        <w:tc>
          <w:tcPr>
            <w:tcW w:w="757" w:type="pct"/>
            <w:tcBorders>
              <w:top w:val="single" w:sz="4" w:space="0" w:color="auto"/>
              <w:left w:val="single" w:sz="4" w:space="0" w:color="auto"/>
              <w:bottom w:val="single" w:sz="4" w:space="0" w:color="auto"/>
              <w:right w:val="single" w:sz="4" w:space="0" w:color="auto"/>
            </w:tcBorders>
            <w:vAlign w:val="center"/>
            <w:hideMark/>
          </w:tcPr>
          <w:p w14:paraId="127EF7A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3,205.00</w:t>
            </w:r>
          </w:p>
        </w:tc>
      </w:tr>
      <w:tr w:rsidR="008B1AB5" w:rsidRPr="00D801F9" w14:paraId="40E1BF42" w14:textId="77777777">
        <w:trPr>
          <w:trHeight w:val="810"/>
        </w:trPr>
        <w:tc>
          <w:tcPr>
            <w:tcW w:w="910" w:type="pct"/>
            <w:tcBorders>
              <w:top w:val="single" w:sz="4" w:space="0" w:color="auto"/>
              <w:left w:val="single" w:sz="4" w:space="0" w:color="auto"/>
              <w:bottom w:val="single" w:sz="4" w:space="0" w:color="auto"/>
              <w:right w:val="single" w:sz="4" w:space="0" w:color="auto"/>
            </w:tcBorders>
            <w:vAlign w:val="center"/>
            <w:hideMark/>
          </w:tcPr>
          <w:p w14:paraId="7682B2D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50</w:t>
            </w:r>
          </w:p>
        </w:tc>
        <w:tc>
          <w:tcPr>
            <w:tcW w:w="984" w:type="pct"/>
            <w:tcBorders>
              <w:top w:val="single" w:sz="4" w:space="0" w:color="auto"/>
              <w:left w:val="single" w:sz="4" w:space="0" w:color="auto"/>
              <w:bottom w:val="single" w:sz="4" w:space="0" w:color="auto"/>
              <w:right w:val="single" w:sz="4" w:space="0" w:color="auto"/>
            </w:tcBorders>
            <w:vAlign w:val="center"/>
            <w:hideMark/>
          </w:tcPr>
          <w:p w14:paraId="0F13FF2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Circuito Colonias</w:t>
            </w:r>
          </w:p>
        </w:tc>
        <w:tc>
          <w:tcPr>
            <w:tcW w:w="985" w:type="pct"/>
            <w:tcBorders>
              <w:top w:val="single" w:sz="4" w:space="0" w:color="auto"/>
              <w:left w:val="single" w:sz="4" w:space="0" w:color="auto"/>
              <w:bottom w:val="single" w:sz="4" w:space="0" w:color="auto"/>
              <w:right w:val="single" w:sz="4" w:space="0" w:color="auto"/>
            </w:tcBorders>
            <w:vAlign w:val="center"/>
            <w:hideMark/>
          </w:tcPr>
          <w:p w14:paraId="0D30709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Periférico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65BCFC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Colonias. Mercedes Barrera, Cinco Colonias, Plan de Ayala Sur</w:t>
            </w:r>
          </w:p>
        </w:tc>
        <w:tc>
          <w:tcPr>
            <w:tcW w:w="757" w:type="pct"/>
            <w:tcBorders>
              <w:top w:val="single" w:sz="4" w:space="0" w:color="auto"/>
              <w:left w:val="single" w:sz="4" w:space="0" w:color="auto"/>
              <w:bottom w:val="single" w:sz="4" w:space="0" w:color="auto"/>
              <w:right w:val="single" w:sz="4" w:space="0" w:color="auto"/>
            </w:tcBorders>
            <w:vAlign w:val="center"/>
            <w:hideMark/>
          </w:tcPr>
          <w:p w14:paraId="5B3FFD3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1,835.00</w:t>
            </w:r>
          </w:p>
        </w:tc>
      </w:tr>
      <w:tr w:rsidR="008B1AB5" w:rsidRPr="00D801F9" w14:paraId="26035F7F"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2F731B1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28</w:t>
            </w:r>
          </w:p>
        </w:tc>
        <w:tc>
          <w:tcPr>
            <w:tcW w:w="984" w:type="pct"/>
            <w:tcBorders>
              <w:top w:val="single" w:sz="4" w:space="0" w:color="auto"/>
              <w:left w:val="single" w:sz="4" w:space="0" w:color="auto"/>
              <w:bottom w:val="single" w:sz="4" w:space="0" w:color="auto"/>
              <w:right w:val="single" w:sz="4" w:space="0" w:color="auto"/>
            </w:tcBorders>
            <w:vAlign w:val="center"/>
            <w:hideMark/>
          </w:tcPr>
          <w:p w14:paraId="6DE44D6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Leandro Valle</w:t>
            </w:r>
          </w:p>
        </w:tc>
        <w:tc>
          <w:tcPr>
            <w:tcW w:w="985" w:type="pct"/>
            <w:tcBorders>
              <w:top w:val="single" w:sz="4" w:space="0" w:color="auto"/>
              <w:left w:val="single" w:sz="4" w:space="0" w:color="auto"/>
              <w:bottom w:val="single" w:sz="4" w:space="0" w:color="auto"/>
              <w:right w:val="single" w:sz="4" w:space="0" w:color="auto"/>
            </w:tcBorders>
            <w:vAlign w:val="center"/>
            <w:hideMark/>
          </w:tcPr>
          <w:p w14:paraId="6A7B2E4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Circuito Colonias</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2AB585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Azorra, Colonia Morelos Oriente</w:t>
            </w:r>
          </w:p>
        </w:tc>
        <w:tc>
          <w:tcPr>
            <w:tcW w:w="757" w:type="pct"/>
            <w:tcBorders>
              <w:top w:val="single" w:sz="4" w:space="0" w:color="auto"/>
              <w:left w:val="single" w:sz="4" w:space="0" w:color="auto"/>
              <w:bottom w:val="single" w:sz="4" w:space="0" w:color="auto"/>
              <w:right w:val="single" w:sz="4" w:space="0" w:color="auto"/>
            </w:tcBorders>
            <w:vAlign w:val="center"/>
            <w:hideMark/>
          </w:tcPr>
          <w:p w14:paraId="5269202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1,835.00</w:t>
            </w:r>
          </w:p>
        </w:tc>
      </w:tr>
      <w:tr w:rsidR="008B1AB5" w:rsidRPr="00D801F9" w14:paraId="5268C63E" w14:textId="77777777">
        <w:trPr>
          <w:trHeight w:val="1080"/>
        </w:trPr>
        <w:tc>
          <w:tcPr>
            <w:tcW w:w="910" w:type="pct"/>
            <w:tcBorders>
              <w:top w:val="single" w:sz="4" w:space="0" w:color="auto"/>
              <w:left w:val="single" w:sz="4" w:space="0" w:color="auto"/>
              <w:bottom w:val="single" w:sz="4" w:space="0" w:color="auto"/>
              <w:right w:val="single" w:sz="4" w:space="0" w:color="auto"/>
            </w:tcBorders>
            <w:vAlign w:val="center"/>
            <w:hideMark/>
          </w:tcPr>
          <w:p w14:paraId="6A73511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69, 69-A, 33</w:t>
            </w:r>
          </w:p>
        </w:tc>
        <w:tc>
          <w:tcPr>
            <w:tcW w:w="984" w:type="pct"/>
            <w:tcBorders>
              <w:top w:val="single" w:sz="4" w:space="0" w:color="auto"/>
              <w:left w:val="single" w:sz="4" w:space="0" w:color="auto"/>
              <w:bottom w:val="single" w:sz="4" w:space="0" w:color="auto"/>
              <w:right w:val="single" w:sz="4" w:space="0" w:color="auto"/>
            </w:tcBorders>
            <w:vAlign w:val="center"/>
            <w:hideMark/>
          </w:tcPr>
          <w:p w14:paraId="64FBDEC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Circuito Colonias</w:t>
            </w:r>
          </w:p>
        </w:tc>
        <w:tc>
          <w:tcPr>
            <w:tcW w:w="985" w:type="pct"/>
            <w:tcBorders>
              <w:top w:val="single" w:sz="4" w:space="0" w:color="auto"/>
              <w:left w:val="single" w:sz="4" w:space="0" w:color="auto"/>
              <w:bottom w:val="single" w:sz="4" w:space="0" w:color="auto"/>
              <w:right w:val="single" w:sz="4" w:space="0" w:color="auto"/>
            </w:tcBorders>
            <w:vAlign w:val="center"/>
            <w:hideMark/>
          </w:tcPr>
          <w:p w14:paraId="2D9DCA2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Periférico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9607EC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Colonias Miraflores, Amp. Miraflores, Fraccs. Vergel I, San Antonio Kaua, Col. San Antonio Kaua II</w:t>
            </w:r>
          </w:p>
        </w:tc>
        <w:tc>
          <w:tcPr>
            <w:tcW w:w="757" w:type="pct"/>
            <w:tcBorders>
              <w:top w:val="single" w:sz="4" w:space="0" w:color="auto"/>
              <w:left w:val="single" w:sz="4" w:space="0" w:color="auto"/>
              <w:bottom w:val="single" w:sz="4" w:space="0" w:color="auto"/>
              <w:right w:val="single" w:sz="4" w:space="0" w:color="auto"/>
            </w:tcBorders>
            <w:vAlign w:val="center"/>
            <w:hideMark/>
          </w:tcPr>
          <w:p w14:paraId="25EB640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2,285.00</w:t>
            </w:r>
          </w:p>
        </w:tc>
      </w:tr>
      <w:tr w:rsidR="008B1AB5" w:rsidRPr="00D801F9" w14:paraId="6CCFEC68"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188A1BB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145</w:t>
            </w:r>
          </w:p>
        </w:tc>
        <w:tc>
          <w:tcPr>
            <w:tcW w:w="984" w:type="pct"/>
            <w:tcBorders>
              <w:top w:val="single" w:sz="4" w:space="0" w:color="auto"/>
              <w:left w:val="single" w:sz="4" w:space="0" w:color="auto"/>
              <w:bottom w:val="single" w:sz="4" w:space="0" w:color="auto"/>
              <w:right w:val="single" w:sz="4" w:space="0" w:color="auto"/>
            </w:tcBorders>
            <w:vAlign w:val="center"/>
            <w:hideMark/>
          </w:tcPr>
          <w:p w14:paraId="05569B4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60</w:t>
            </w:r>
          </w:p>
        </w:tc>
        <w:tc>
          <w:tcPr>
            <w:tcW w:w="985" w:type="pct"/>
            <w:tcBorders>
              <w:top w:val="single" w:sz="4" w:space="0" w:color="auto"/>
              <w:left w:val="single" w:sz="4" w:space="0" w:color="auto"/>
              <w:bottom w:val="single" w:sz="4" w:space="0" w:color="auto"/>
              <w:right w:val="single" w:sz="4" w:space="0" w:color="auto"/>
            </w:tcBorders>
            <w:vAlign w:val="center"/>
            <w:hideMark/>
          </w:tcPr>
          <w:p w14:paraId="6690553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52</w:t>
            </w:r>
          </w:p>
        </w:tc>
        <w:tc>
          <w:tcPr>
            <w:tcW w:w="1364" w:type="pct"/>
            <w:tcBorders>
              <w:top w:val="single" w:sz="4" w:space="0" w:color="auto"/>
              <w:left w:val="single" w:sz="4" w:space="0" w:color="auto"/>
              <w:bottom w:val="single" w:sz="4" w:space="0" w:color="auto"/>
              <w:right w:val="single" w:sz="4" w:space="0" w:color="auto"/>
            </w:tcBorders>
            <w:vAlign w:val="center"/>
            <w:hideMark/>
          </w:tcPr>
          <w:p w14:paraId="4A2268C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San José Tecoh Sur</w:t>
            </w:r>
          </w:p>
        </w:tc>
        <w:tc>
          <w:tcPr>
            <w:tcW w:w="757" w:type="pct"/>
            <w:tcBorders>
              <w:top w:val="single" w:sz="4" w:space="0" w:color="auto"/>
              <w:left w:val="single" w:sz="4" w:space="0" w:color="auto"/>
              <w:bottom w:val="single" w:sz="4" w:space="0" w:color="auto"/>
              <w:right w:val="single" w:sz="4" w:space="0" w:color="auto"/>
            </w:tcBorders>
            <w:vAlign w:val="center"/>
            <w:hideMark/>
          </w:tcPr>
          <w:p w14:paraId="2519E0C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915.00</w:t>
            </w:r>
          </w:p>
        </w:tc>
      </w:tr>
      <w:tr w:rsidR="008B1AB5" w:rsidRPr="00D801F9" w14:paraId="650E8564"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7FAD36A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46-B</w:t>
            </w:r>
          </w:p>
        </w:tc>
        <w:tc>
          <w:tcPr>
            <w:tcW w:w="984" w:type="pct"/>
            <w:tcBorders>
              <w:top w:val="single" w:sz="4" w:space="0" w:color="auto"/>
              <w:left w:val="single" w:sz="4" w:space="0" w:color="auto"/>
              <w:bottom w:val="single" w:sz="4" w:space="0" w:color="auto"/>
              <w:right w:val="single" w:sz="4" w:space="0" w:color="auto"/>
            </w:tcBorders>
            <w:vAlign w:val="center"/>
            <w:hideMark/>
          </w:tcPr>
          <w:p w14:paraId="3315D19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131</w:t>
            </w:r>
          </w:p>
        </w:tc>
        <w:tc>
          <w:tcPr>
            <w:tcW w:w="985" w:type="pct"/>
            <w:tcBorders>
              <w:top w:val="single" w:sz="4" w:space="0" w:color="auto"/>
              <w:left w:val="single" w:sz="4" w:space="0" w:color="auto"/>
              <w:bottom w:val="single" w:sz="4" w:space="0" w:color="auto"/>
              <w:right w:val="single" w:sz="4" w:space="0" w:color="auto"/>
            </w:tcBorders>
            <w:vAlign w:val="center"/>
            <w:hideMark/>
          </w:tcPr>
          <w:p w14:paraId="6715BD7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Periférico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48120F2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Villa Magna del Sur</w:t>
            </w:r>
          </w:p>
        </w:tc>
        <w:tc>
          <w:tcPr>
            <w:tcW w:w="757" w:type="pct"/>
            <w:tcBorders>
              <w:top w:val="single" w:sz="4" w:space="0" w:color="auto"/>
              <w:left w:val="single" w:sz="4" w:space="0" w:color="auto"/>
              <w:bottom w:val="single" w:sz="4" w:space="0" w:color="auto"/>
              <w:right w:val="single" w:sz="4" w:space="0" w:color="auto"/>
            </w:tcBorders>
            <w:vAlign w:val="center"/>
            <w:hideMark/>
          </w:tcPr>
          <w:p w14:paraId="77DC9A0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915.00</w:t>
            </w:r>
          </w:p>
        </w:tc>
      </w:tr>
      <w:tr w:rsidR="008B1AB5" w:rsidRPr="00D801F9" w14:paraId="75A88EDC"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79202EA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131</w:t>
            </w:r>
          </w:p>
        </w:tc>
        <w:tc>
          <w:tcPr>
            <w:tcW w:w="984" w:type="pct"/>
            <w:tcBorders>
              <w:top w:val="single" w:sz="4" w:space="0" w:color="auto"/>
              <w:left w:val="single" w:sz="4" w:space="0" w:color="auto"/>
              <w:bottom w:val="single" w:sz="4" w:space="0" w:color="auto"/>
              <w:right w:val="single" w:sz="4" w:space="0" w:color="auto"/>
            </w:tcBorders>
            <w:vAlign w:val="center"/>
            <w:hideMark/>
          </w:tcPr>
          <w:p w14:paraId="62AAE15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42 (Serapio Rendon II)</w:t>
            </w:r>
          </w:p>
        </w:tc>
        <w:tc>
          <w:tcPr>
            <w:tcW w:w="985" w:type="pct"/>
            <w:tcBorders>
              <w:top w:val="single" w:sz="4" w:space="0" w:color="auto"/>
              <w:left w:val="single" w:sz="4" w:space="0" w:color="auto"/>
              <w:bottom w:val="single" w:sz="4" w:space="0" w:color="auto"/>
              <w:right w:val="single" w:sz="4" w:space="0" w:color="auto"/>
            </w:tcBorders>
            <w:vAlign w:val="center"/>
            <w:hideMark/>
          </w:tcPr>
          <w:p w14:paraId="509469D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48 (Serapio Rendón)</w:t>
            </w:r>
          </w:p>
        </w:tc>
        <w:tc>
          <w:tcPr>
            <w:tcW w:w="1364" w:type="pct"/>
            <w:tcBorders>
              <w:top w:val="single" w:sz="4" w:space="0" w:color="auto"/>
              <w:left w:val="single" w:sz="4" w:space="0" w:color="auto"/>
              <w:bottom w:val="single" w:sz="4" w:space="0" w:color="auto"/>
              <w:right w:val="single" w:sz="4" w:space="0" w:color="auto"/>
            </w:tcBorders>
            <w:vAlign w:val="center"/>
            <w:hideMark/>
          </w:tcPr>
          <w:p w14:paraId="68ADAB7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Serapio Rendón, Fracc. Serapio Rendón II</w:t>
            </w:r>
          </w:p>
        </w:tc>
        <w:tc>
          <w:tcPr>
            <w:tcW w:w="757" w:type="pct"/>
            <w:tcBorders>
              <w:top w:val="single" w:sz="4" w:space="0" w:color="auto"/>
              <w:left w:val="single" w:sz="4" w:space="0" w:color="auto"/>
              <w:bottom w:val="single" w:sz="4" w:space="0" w:color="auto"/>
              <w:right w:val="single" w:sz="4" w:space="0" w:color="auto"/>
            </w:tcBorders>
            <w:vAlign w:val="center"/>
            <w:hideMark/>
          </w:tcPr>
          <w:p w14:paraId="69978A7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915.00</w:t>
            </w:r>
          </w:p>
        </w:tc>
      </w:tr>
      <w:tr w:rsidR="008B1AB5" w:rsidRPr="00D801F9" w14:paraId="5461319C"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5E7D89A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42 (Centenario del Ejercito Mexicano)</w:t>
            </w:r>
          </w:p>
        </w:tc>
        <w:tc>
          <w:tcPr>
            <w:tcW w:w="984" w:type="pct"/>
            <w:tcBorders>
              <w:top w:val="single" w:sz="4" w:space="0" w:color="auto"/>
              <w:left w:val="single" w:sz="4" w:space="0" w:color="auto"/>
              <w:bottom w:val="single" w:sz="4" w:space="0" w:color="auto"/>
              <w:right w:val="single" w:sz="4" w:space="0" w:color="auto"/>
            </w:tcBorders>
            <w:vAlign w:val="center"/>
            <w:hideMark/>
          </w:tcPr>
          <w:p w14:paraId="1115BB2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123 (La Hacienda)</w:t>
            </w:r>
          </w:p>
        </w:tc>
        <w:tc>
          <w:tcPr>
            <w:tcW w:w="985" w:type="pct"/>
            <w:tcBorders>
              <w:top w:val="single" w:sz="4" w:space="0" w:color="auto"/>
              <w:left w:val="single" w:sz="4" w:space="0" w:color="auto"/>
              <w:bottom w:val="single" w:sz="4" w:space="0" w:color="auto"/>
              <w:right w:val="single" w:sz="4" w:space="0" w:color="auto"/>
            </w:tcBorders>
            <w:vAlign w:val="center"/>
            <w:hideMark/>
          </w:tcPr>
          <w:p w14:paraId="09B8D26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Periférico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26D9FF4"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129E0CE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915.00</w:t>
            </w:r>
          </w:p>
        </w:tc>
      </w:tr>
      <w:tr w:rsidR="008B1AB5" w:rsidRPr="00D801F9" w14:paraId="15D007F3"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2FB9230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86</w:t>
            </w:r>
          </w:p>
        </w:tc>
        <w:tc>
          <w:tcPr>
            <w:tcW w:w="984" w:type="pct"/>
            <w:tcBorders>
              <w:top w:val="single" w:sz="4" w:space="0" w:color="auto"/>
              <w:left w:val="single" w:sz="4" w:space="0" w:color="auto"/>
              <w:bottom w:val="single" w:sz="4" w:space="0" w:color="auto"/>
              <w:right w:val="single" w:sz="4" w:space="0" w:color="auto"/>
            </w:tcBorders>
            <w:vAlign w:val="center"/>
            <w:hideMark/>
          </w:tcPr>
          <w:p w14:paraId="6C80EEC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127</w:t>
            </w:r>
          </w:p>
        </w:tc>
        <w:tc>
          <w:tcPr>
            <w:tcW w:w="985" w:type="pct"/>
            <w:tcBorders>
              <w:top w:val="single" w:sz="4" w:space="0" w:color="auto"/>
              <w:left w:val="single" w:sz="4" w:space="0" w:color="auto"/>
              <w:bottom w:val="single" w:sz="4" w:space="0" w:color="auto"/>
              <w:right w:val="single" w:sz="4" w:space="0" w:color="auto"/>
            </w:tcBorders>
            <w:vAlign w:val="center"/>
            <w:hideMark/>
          </w:tcPr>
          <w:p w14:paraId="2955F79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Periférico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6208B39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Emiliano Zapata Sur</w:t>
            </w:r>
          </w:p>
        </w:tc>
        <w:tc>
          <w:tcPr>
            <w:tcW w:w="757" w:type="pct"/>
            <w:tcBorders>
              <w:top w:val="single" w:sz="4" w:space="0" w:color="auto"/>
              <w:left w:val="single" w:sz="4" w:space="0" w:color="auto"/>
              <w:bottom w:val="single" w:sz="4" w:space="0" w:color="auto"/>
              <w:right w:val="single" w:sz="4" w:space="0" w:color="auto"/>
            </w:tcBorders>
            <w:vAlign w:val="center"/>
            <w:hideMark/>
          </w:tcPr>
          <w:p w14:paraId="02DDE61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915.00</w:t>
            </w:r>
          </w:p>
        </w:tc>
      </w:tr>
      <w:tr w:rsidR="008B1AB5" w:rsidRPr="00D801F9" w14:paraId="0FEB0C02"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68CDACB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60</w:t>
            </w:r>
          </w:p>
        </w:tc>
        <w:tc>
          <w:tcPr>
            <w:tcW w:w="984" w:type="pct"/>
            <w:tcBorders>
              <w:top w:val="single" w:sz="4" w:space="0" w:color="auto"/>
              <w:left w:val="single" w:sz="4" w:space="0" w:color="auto"/>
              <w:bottom w:val="single" w:sz="4" w:space="0" w:color="auto"/>
              <w:right w:val="single" w:sz="4" w:space="0" w:color="auto"/>
            </w:tcBorders>
            <w:vAlign w:val="center"/>
            <w:hideMark/>
          </w:tcPr>
          <w:p w14:paraId="356835E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145</w:t>
            </w:r>
          </w:p>
        </w:tc>
        <w:tc>
          <w:tcPr>
            <w:tcW w:w="985" w:type="pct"/>
            <w:tcBorders>
              <w:top w:val="single" w:sz="4" w:space="0" w:color="auto"/>
              <w:left w:val="single" w:sz="4" w:space="0" w:color="auto"/>
              <w:bottom w:val="single" w:sz="4" w:space="0" w:color="auto"/>
              <w:right w:val="single" w:sz="4" w:space="0" w:color="auto"/>
            </w:tcBorders>
            <w:vAlign w:val="center"/>
            <w:hideMark/>
          </w:tcPr>
          <w:p w14:paraId="79E9EDE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Periférico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E58E68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San José Tecoh Sur</w:t>
            </w:r>
          </w:p>
        </w:tc>
        <w:tc>
          <w:tcPr>
            <w:tcW w:w="757" w:type="pct"/>
            <w:tcBorders>
              <w:top w:val="single" w:sz="4" w:space="0" w:color="auto"/>
              <w:left w:val="single" w:sz="4" w:space="0" w:color="auto"/>
              <w:bottom w:val="single" w:sz="4" w:space="0" w:color="auto"/>
              <w:right w:val="single" w:sz="4" w:space="0" w:color="auto"/>
            </w:tcBorders>
            <w:vAlign w:val="center"/>
            <w:hideMark/>
          </w:tcPr>
          <w:p w14:paraId="5391801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915.00</w:t>
            </w:r>
          </w:p>
        </w:tc>
      </w:tr>
      <w:tr w:rsidR="008B1AB5" w:rsidRPr="00D801F9" w14:paraId="06D90CB1"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4738578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132</w:t>
            </w:r>
          </w:p>
        </w:tc>
        <w:tc>
          <w:tcPr>
            <w:tcW w:w="984" w:type="pct"/>
            <w:tcBorders>
              <w:top w:val="single" w:sz="4" w:space="0" w:color="auto"/>
              <w:left w:val="single" w:sz="4" w:space="0" w:color="auto"/>
              <w:bottom w:val="single" w:sz="4" w:space="0" w:color="auto"/>
              <w:right w:val="single" w:sz="4" w:space="0" w:color="auto"/>
            </w:tcBorders>
            <w:vAlign w:val="center"/>
            <w:hideMark/>
          </w:tcPr>
          <w:p w14:paraId="5783D09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Jacinto Canek</w:t>
            </w:r>
          </w:p>
        </w:tc>
        <w:tc>
          <w:tcPr>
            <w:tcW w:w="985" w:type="pct"/>
            <w:tcBorders>
              <w:top w:val="single" w:sz="4" w:space="0" w:color="auto"/>
              <w:left w:val="single" w:sz="4" w:space="0" w:color="auto"/>
              <w:bottom w:val="single" w:sz="4" w:space="0" w:color="auto"/>
              <w:right w:val="single" w:sz="4" w:space="0" w:color="auto"/>
            </w:tcBorders>
            <w:vAlign w:val="center"/>
            <w:hideMark/>
          </w:tcPr>
          <w:p w14:paraId="76E5B07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67-LL (Bosques del Poniente)</w:t>
            </w:r>
          </w:p>
        </w:tc>
        <w:tc>
          <w:tcPr>
            <w:tcW w:w="1364" w:type="pct"/>
            <w:tcBorders>
              <w:top w:val="single" w:sz="4" w:space="0" w:color="auto"/>
              <w:left w:val="single" w:sz="4" w:space="0" w:color="auto"/>
              <w:bottom w:val="single" w:sz="4" w:space="0" w:color="auto"/>
              <w:right w:val="single" w:sz="4" w:space="0" w:color="auto"/>
            </w:tcBorders>
            <w:vAlign w:val="center"/>
            <w:hideMark/>
          </w:tcPr>
          <w:p w14:paraId="64B03C0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Yucalpeten, Fracc. Bosques del Poniente</w:t>
            </w:r>
          </w:p>
        </w:tc>
        <w:tc>
          <w:tcPr>
            <w:tcW w:w="757" w:type="pct"/>
            <w:tcBorders>
              <w:top w:val="single" w:sz="4" w:space="0" w:color="auto"/>
              <w:left w:val="single" w:sz="4" w:space="0" w:color="auto"/>
              <w:bottom w:val="single" w:sz="4" w:space="0" w:color="auto"/>
              <w:right w:val="single" w:sz="4" w:space="0" w:color="auto"/>
            </w:tcBorders>
            <w:vAlign w:val="center"/>
            <w:hideMark/>
          </w:tcPr>
          <w:p w14:paraId="57FC586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1,375.00</w:t>
            </w:r>
          </w:p>
        </w:tc>
      </w:tr>
      <w:tr w:rsidR="008B1AB5" w:rsidRPr="00D801F9" w14:paraId="6052EB1D"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4FC8938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140</w:t>
            </w:r>
          </w:p>
        </w:tc>
        <w:tc>
          <w:tcPr>
            <w:tcW w:w="984" w:type="pct"/>
            <w:tcBorders>
              <w:top w:val="single" w:sz="4" w:space="0" w:color="auto"/>
              <w:left w:val="single" w:sz="4" w:space="0" w:color="auto"/>
              <w:bottom w:val="single" w:sz="4" w:space="0" w:color="auto"/>
              <w:right w:val="single" w:sz="4" w:space="0" w:color="auto"/>
            </w:tcBorders>
            <w:vAlign w:val="center"/>
            <w:hideMark/>
          </w:tcPr>
          <w:p w14:paraId="5CD088D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Jacinto Canek</w:t>
            </w:r>
          </w:p>
        </w:tc>
        <w:tc>
          <w:tcPr>
            <w:tcW w:w="985" w:type="pct"/>
            <w:tcBorders>
              <w:top w:val="single" w:sz="4" w:space="0" w:color="auto"/>
              <w:left w:val="single" w:sz="4" w:space="0" w:color="auto"/>
              <w:bottom w:val="single" w:sz="4" w:space="0" w:color="auto"/>
              <w:right w:val="single" w:sz="4" w:space="0" w:color="auto"/>
            </w:tcBorders>
            <w:vAlign w:val="center"/>
            <w:hideMark/>
          </w:tcPr>
          <w:p w14:paraId="471EA86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65-A</w:t>
            </w:r>
          </w:p>
        </w:tc>
        <w:tc>
          <w:tcPr>
            <w:tcW w:w="1364" w:type="pct"/>
            <w:tcBorders>
              <w:top w:val="single" w:sz="4" w:space="0" w:color="auto"/>
              <w:left w:val="single" w:sz="4" w:space="0" w:color="auto"/>
              <w:bottom w:val="single" w:sz="4" w:space="0" w:color="auto"/>
              <w:right w:val="single" w:sz="4" w:space="0" w:color="auto"/>
            </w:tcBorders>
            <w:vAlign w:val="center"/>
            <w:hideMark/>
          </w:tcPr>
          <w:p w14:paraId="7E2F3A6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Nora Quintana</w:t>
            </w:r>
          </w:p>
        </w:tc>
        <w:tc>
          <w:tcPr>
            <w:tcW w:w="757" w:type="pct"/>
            <w:tcBorders>
              <w:top w:val="single" w:sz="4" w:space="0" w:color="auto"/>
              <w:left w:val="single" w:sz="4" w:space="0" w:color="auto"/>
              <w:bottom w:val="single" w:sz="4" w:space="0" w:color="auto"/>
              <w:right w:val="single" w:sz="4" w:space="0" w:color="auto"/>
            </w:tcBorders>
            <w:vAlign w:val="center"/>
            <w:hideMark/>
          </w:tcPr>
          <w:p w14:paraId="74E06A1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1,375.00</w:t>
            </w:r>
          </w:p>
        </w:tc>
      </w:tr>
      <w:tr w:rsidR="008B1AB5" w:rsidRPr="00D801F9" w14:paraId="311BC9A8"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6812B3F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22</w:t>
            </w:r>
          </w:p>
        </w:tc>
        <w:tc>
          <w:tcPr>
            <w:tcW w:w="984" w:type="pct"/>
            <w:tcBorders>
              <w:top w:val="single" w:sz="4" w:space="0" w:color="auto"/>
              <w:left w:val="single" w:sz="4" w:space="0" w:color="auto"/>
              <w:bottom w:val="single" w:sz="4" w:space="0" w:color="auto"/>
              <w:right w:val="single" w:sz="4" w:space="0" w:color="auto"/>
            </w:tcBorders>
            <w:vAlign w:val="center"/>
            <w:hideMark/>
          </w:tcPr>
          <w:p w14:paraId="308FE5C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w:t>
            </w:r>
          </w:p>
        </w:tc>
        <w:tc>
          <w:tcPr>
            <w:tcW w:w="985" w:type="pct"/>
            <w:tcBorders>
              <w:top w:val="single" w:sz="4" w:space="0" w:color="auto"/>
              <w:left w:val="single" w:sz="4" w:space="0" w:color="auto"/>
              <w:bottom w:val="single" w:sz="4" w:space="0" w:color="auto"/>
              <w:right w:val="single" w:sz="4" w:space="0" w:color="auto"/>
            </w:tcBorders>
            <w:vAlign w:val="center"/>
            <w:hideMark/>
          </w:tcPr>
          <w:p w14:paraId="1B6FAAB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Juan Pablo II</w:t>
            </w:r>
          </w:p>
        </w:tc>
        <w:tc>
          <w:tcPr>
            <w:tcW w:w="1364" w:type="pct"/>
            <w:tcBorders>
              <w:top w:val="single" w:sz="4" w:space="0" w:color="auto"/>
              <w:left w:val="single" w:sz="4" w:space="0" w:color="auto"/>
              <w:bottom w:val="single" w:sz="4" w:space="0" w:color="auto"/>
              <w:right w:val="single" w:sz="4" w:space="0" w:color="auto"/>
            </w:tcBorders>
            <w:vAlign w:val="center"/>
            <w:hideMark/>
          </w:tcPr>
          <w:p w14:paraId="25F5D02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Juan Pablo II</w:t>
            </w:r>
          </w:p>
        </w:tc>
        <w:tc>
          <w:tcPr>
            <w:tcW w:w="757" w:type="pct"/>
            <w:tcBorders>
              <w:top w:val="single" w:sz="4" w:space="0" w:color="auto"/>
              <w:left w:val="single" w:sz="4" w:space="0" w:color="auto"/>
              <w:bottom w:val="single" w:sz="4" w:space="0" w:color="auto"/>
              <w:right w:val="single" w:sz="4" w:space="0" w:color="auto"/>
            </w:tcBorders>
            <w:vAlign w:val="center"/>
            <w:hideMark/>
          </w:tcPr>
          <w:p w14:paraId="623F4A8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1,375.00</w:t>
            </w:r>
          </w:p>
        </w:tc>
      </w:tr>
      <w:tr w:rsidR="008B1AB5" w:rsidRPr="00D801F9" w14:paraId="2E7A36CE"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121401F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32</w:t>
            </w:r>
          </w:p>
        </w:tc>
        <w:tc>
          <w:tcPr>
            <w:tcW w:w="984" w:type="pct"/>
            <w:tcBorders>
              <w:top w:val="single" w:sz="4" w:space="0" w:color="auto"/>
              <w:left w:val="single" w:sz="4" w:space="0" w:color="auto"/>
              <w:bottom w:val="single" w:sz="4" w:space="0" w:color="auto"/>
              <w:right w:val="single" w:sz="4" w:space="0" w:color="auto"/>
            </w:tcBorders>
            <w:vAlign w:val="center"/>
            <w:hideMark/>
          </w:tcPr>
          <w:p w14:paraId="249CCCC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 (Juan Pablo II 2a Etapa)</w:t>
            </w:r>
          </w:p>
        </w:tc>
        <w:tc>
          <w:tcPr>
            <w:tcW w:w="985" w:type="pct"/>
            <w:tcBorders>
              <w:top w:val="single" w:sz="4" w:space="0" w:color="auto"/>
              <w:left w:val="single" w:sz="4" w:space="0" w:color="auto"/>
              <w:bottom w:val="single" w:sz="4" w:space="0" w:color="auto"/>
              <w:right w:val="single" w:sz="4" w:space="0" w:color="auto"/>
            </w:tcBorders>
            <w:vAlign w:val="center"/>
            <w:hideMark/>
          </w:tcPr>
          <w:p w14:paraId="2E67E86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51 (Ampliación Juan Pablo II)</w:t>
            </w:r>
          </w:p>
        </w:tc>
        <w:tc>
          <w:tcPr>
            <w:tcW w:w="1364" w:type="pct"/>
            <w:tcBorders>
              <w:top w:val="single" w:sz="4" w:space="0" w:color="auto"/>
              <w:left w:val="single" w:sz="4" w:space="0" w:color="auto"/>
              <w:bottom w:val="single" w:sz="4" w:space="0" w:color="auto"/>
              <w:right w:val="single" w:sz="4" w:space="0" w:color="auto"/>
            </w:tcBorders>
            <w:vAlign w:val="center"/>
            <w:hideMark/>
          </w:tcPr>
          <w:p w14:paraId="634B5430"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5BE9AC0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1,375.00</w:t>
            </w:r>
          </w:p>
        </w:tc>
      </w:tr>
      <w:tr w:rsidR="008B1AB5" w:rsidRPr="00D801F9" w14:paraId="7F99A3BD"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21954CA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5-B</w:t>
            </w:r>
          </w:p>
        </w:tc>
        <w:tc>
          <w:tcPr>
            <w:tcW w:w="984" w:type="pct"/>
            <w:tcBorders>
              <w:top w:val="single" w:sz="4" w:space="0" w:color="auto"/>
              <w:left w:val="single" w:sz="4" w:space="0" w:color="auto"/>
              <w:bottom w:val="single" w:sz="4" w:space="0" w:color="auto"/>
              <w:right w:val="single" w:sz="4" w:space="0" w:color="auto"/>
            </w:tcBorders>
            <w:vAlign w:val="center"/>
            <w:hideMark/>
          </w:tcPr>
          <w:p w14:paraId="77A9CDD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28</w:t>
            </w:r>
          </w:p>
        </w:tc>
        <w:tc>
          <w:tcPr>
            <w:tcW w:w="985" w:type="pct"/>
            <w:tcBorders>
              <w:top w:val="single" w:sz="4" w:space="0" w:color="auto"/>
              <w:left w:val="single" w:sz="4" w:space="0" w:color="auto"/>
              <w:bottom w:val="single" w:sz="4" w:space="0" w:color="auto"/>
              <w:right w:val="single" w:sz="4" w:space="0" w:color="auto"/>
            </w:tcBorders>
            <w:vAlign w:val="center"/>
            <w:hideMark/>
          </w:tcPr>
          <w:p w14:paraId="484AE65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32</w:t>
            </w:r>
          </w:p>
        </w:tc>
        <w:tc>
          <w:tcPr>
            <w:tcW w:w="1364" w:type="pct"/>
            <w:tcBorders>
              <w:top w:val="single" w:sz="4" w:space="0" w:color="auto"/>
              <w:left w:val="single" w:sz="4" w:space="0" w:color="auto"/>
              <w:bottom w:val="single" w:sz="4" w:space="0" w:color="auto"/>
              <w:right w:val="single" w:sz="4" w:space="0" w:color="auto"/>
            </w:tcBorders>
            <w:vAlign w:val="center"/>
            <w:hideMark/>
          </w:tcPr>
          <w:p w14:paraId="7C7419E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Juan Pablo II 2a. Etapa</w:t>
            </w:r>
          </w:p>
        </w:tc>
        <w:tc>
          <w:tcPr>
            <w:tcW w:w="757" w:type="pct"/>
            <w:tcBorders>
              <w:top w:val="single" w:sz="4" w:space="0" w:color="auto"/>
              <w:left w:val="single" w:sz="4" w:space="0" w:color="auto"/>
              <w:bottom w:val="single" w:sz="4" w:space="0" w:color="auto"/>
              <w:right w:val="single" w:sz="4" w:space="0" w:color="auto"/>
            </w:tcBorders>
            <w:vAlign w:val="center"/>
            <w:hideMark/>
          </w:tcPr>
          <w:p w14:paraId="0D11D15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1,375.00</w:t>
            </w:r>
          </w:p>
        </w:tc>
      </w:tr>
      <w:tr w:rsidR="008B1AB5" w:rsidRPr="00D801F9" w14:paraId="4C2C65AF"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442B8A6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3-G</w:t>
            </w:r>
          </w:p>
        </w:tc>
        <w:tc>
          <w:tcPr>
            <w:tcW w:w="984" w:type="pct"/>
            <w:tcBorders>
              <w:top w:val="single" w:sz="4" w:space="0" w:color="auto"/>
              <w:left w:val="single" w:sz="4" w:space="0" w:color="auto"/>
              <w:bottom w:val="single" w:sz="4" w:space="0" w:color="auto"/>
              <w:right w:val="single" w:sz="4" w:space="0" w:color="auto"/>
            </w:tcBorders>
            <w:vAlign w:val="center"/>
            <w:hideMark/>
          </w:tcPr>
          <w:p w14:paraId="5568D43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20</w:t>
            </w:r>
          </w:p>
        </w:tc>
        <w:tc>
          <w:tcPr>
            <w:tcW w:w="985" w:type="pct"/>
            <w:tcBorders>
              <w:top w:val="single" w:sz="4" w:space="0" w:color="auto"/>
              <w:left w:val="single" w:sz="4" w:space="0" w:color="auto"/>
              <w:bottom w:val="single" w:sz="4" w:space="0" w:color="auto"/>
              <w:right w:val="single" w:sz="4" w:space="0" w:color="auto"/>
            </w:tcBorders>
            <w:vAlign w:val="center"/>
            <w:hideMark/>
          </w:tcPr>
          <w:p w14:paraId="31A1995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26</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F859A1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Juan Pablo II</w:t>
            </w:r>
          </w:p>
        </w:tc>
        <w:tc>
          <w:tcPr>
            <w:tcW w:w="757" w:type="pct"/>
            <w:tcBorders>
              <w:top w:val="single" w:sz="4" w:space="0" w:color="auto"/>
              <w:left w:val="single" w:sz="4" w:space="0" w:color="auto"/>
              <w:bottom w:val="single" w:sz="4" w:space="0" w:color="auto"/>
              <w:right w:val="single" w:sz="4" w:space="0" w:color="auto"/>
            </w:tcBorders>
            <w:vAlign w:val="center"/>
            <w:hideMark/>
          </w:tcPr>
          <w:p w14:paraId="63764B1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1,375.00</w:t>
            </w:r>
          </w:p>
        </w:tc>
      </w:tr>
      <w:tr w:rsidR="008B1AB5" w:rsidRPr="00D801F9" w14:paraId="1E85E266"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5E45D5B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67</w:t>
            </w:r>
          </w:p>
        </w:tc>
        <w:tc>
          <w:tcPr>
            <w:tcW w:w="984" w:type="pct"/>
            <w:tcBorders>
              <w:top w:val="single" w:sz="4" w:space="0" w:color="auto"/>
              <w:left w:val="single" w:sz="4" w:space="0" w:color="auto"/>
              <w:bottom w:val="single" w:sz="4" w:space="0" w:color="auto"/>
              <w:right w:val="single" w:sz="4" w:space="0" w:color="auto"/>
            </w:tcBorders>
            <w:vAlign w:val="center"/>
            <w:hideMark/>
          </w:tcPr>
          <w:p w14:paraId="3824EA4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132</w:t>
            </w:r>
          </w:p>
        </w:tc>
        <w:tc>
          <w:tcPr>
            <w:tcW w:w="985" w:type="pct"/>
            <w:tcBorders>
              <w:top w:val="single" w:sz="4" w:space="0" w:color="auto"/>
              <w:left w:val="single" w:sz="4" w:space="0" w:color="auto"/>
              <w:bottom w:val="single" w:sz="4" w:space="0" w:color="auto"/>
              <w:right w:val="single" w:sz="4" w:space="0" w:color="auto"/>
            </w:tcBorders>
            <w:vAlign w:val="center"/>
            <w:hideMark/>
          </w:tcPr>
          <w:p w14:paraId="7B3D92D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138</w:t>
            </w:r>
          </w:p>
        </w:tc>
        <w:tc>
          <w:tcPr>
            <w:tcW w:w="1364" w:type="pct"/>
            <w:tcBorders>
              <w:top w:val="single" w:sz="4" w:space="0" w:color="auto"/>
              <w:left w:val="single" w:sz="4" w:space="0" w:color="auto"/>
              <w:bottom w:val="single" w:sz="4" w:space="0" w:color="auto"/>
              <w:right w:val="single" w:sz="4" w:space="0" w:color="auto"/>
            </w:tcBorders>
            <w:vAlign w:val="center"/>
            <w:hideMark/>
          </w:tcPr>
          <w:p w14:paraId="0437408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Bosques del Poniente</w:t>
            </w:r>
          </w:p>
        </w:tc>
        <w:tc>
          <w:tcPr>
            <w:tcW w:w="757" w:type="pct"/>
            <w:tcBorders>
              <w:top w:val="single" w:sz="4" w:space="0" w:color="auto"/>
              <w:left w:val="single" w:sz="4" w:space="0" w:color="auto"/>
              <w:bottom w:val="single" w:sz="4" w:space="0" w:color="auto"/>
              <w:right w:val="single" w:sz="4" w:space="0" w:color="auto"/>
            </w:tcBorders>
            <w:vAlign w:val="center"/>
            <w:hideMark/>
          </w:tcPr>
          <w:p w14:paraId="56B2A58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1,375.00</w:t>
            </w:r>
          </w:p>
        </w:tc>
      </w:tr>
      <w:tr w:rsidR="008B1AB5" w:rsidRPr="00D801F9" w14:paraId="558F41E2"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114B242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 diagonal</w:t>
            </w:r>
          </w:p>
        </w:tc>
        <w:tc>
          <w:tcPr>
            <w:tcW w:w="984" w:type="pct"/>
            <w:tcBorders>
              <w:top w:val="single" w:sz="4" w:space="0" w:color="auto"/>
              <w:left w:val="single" w:sz="4" w:space="0" w:color="auto"/>
              <w:bottom w:val="single" w:sz="4" w:space="0" w:color="auto"/>
              <w:right w:val="single" w:sz="4" w:space="0" w:color="auto"/>
            </w:tcBorders>
            <w:vAlign w:val="center"/>
            <w:hideMark/>
          </w:tcPr>
          <w:p w14:paraId="0AB7598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32</w:t>
            </w:r>
          </w:p>
        </w:tc>
        <w:tc>
          <w:tcPr>
            <w:tcW w:w="985" w:type="pct"/>
            <w:tcBorders>
              <w:top w:val="single" w:sz="4" w:space="0" w:color="auto"/>
              <w:left w:val="single" w:sz="4" w:space="0" w:color="auto"/>
              <w:bottom w:val="single" w:sz="4" w:space="0" w:color="auto"/>
              <w:right w:val="single" w:sz="4" w:space="0" w:color="auto"/>
            </w:tcBorders>
            <w:vAlign w:val="center"/>
            <w:hideMark/>
          </w:tcPr>
          <w:p w14:paraId="36F2EDC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38</w:t>
            </w:r>
          </w:p>
        </w:tc>
        <w:tc>
          <w:tcPr>
            <w:tcW w:w="1364" w:type="pct"/>
            <w:tcBorders>
              <w:top w:val="single" w:sz="4" w:space="0" w:color="auto"/>
              <w:left w:val="single" w:sz="4" w:space="0" w:color="auto"/>
              <w:bottom w:val="single" w:sz="4" w:space="0" w:color="auto"/>
              <w:right w:val="single" w:sz="4" w:space="0" w:color="auto"/>
            </w:tcBorders>
            <w:vAlign w:val="center"/>
            <w:hideMark/>
          </w:tcPr>
          <w:p w14:paraId="2097F12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Juan Pablo II 2a. Etapa</w:t>
            </w:r>
          </w:p>
        </w:tc>
        <w:tc>
          <w:tcPr>
            <w:tcW w:w="757" w:type="pct"/>
            <w:tcBorders>
              <w:top w:val="single" w:sz="4" w:space="0" w:color="auto"/>
              <w:left w:val="single" w:sz="4" w:space="0" w:color="auto"/>
              <w:bottom w:val="single" w:sz="4" w:space="0" w:color="auto"/>
              <w:right w:val="single" w:sz="4" w:space="0" w:color="auto"/>
            </w:tcBorders>
            <w:vAlign w:val="center"/>
            <w:hideMark/>
          </w:tcPr>
          <w:p w14:paraId="000B88E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1,375.00</w:t>
            </w:r>
          </w:p>
        </w:tc>
      </w:tr>
      <w:tr w:rsidR="008B1AB5" w:rsidRPr="00D801F9" w14:paraId="770719E7"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73DF57A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w:t>
            </w:r>
          </w:p>
        </w:tc>
        <w:tc>
          <w:tcPr>
            <w:tcW w:w="984" w:type="pct"/>
            <w:tcBorders>
              <w:top w:val="single" w:sz="4" w:space="0" w:color="auto"/>
              <w:left w:val="single" w:sz="4" w:space="0" w:color="auto"/>
              <w:bottom w:val="single" w:sz="4" w:space="0" w:color="auto"/>
              <w:right w:val="single" w:sz="4" w:space="0" w:color="auto"/>
            </w:tcBorders>
            <w:vAlign w:val="center"/>
            <w:hideMark/>
          </w:tcPr>
          <w:p w14:paraId="5A31FC3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28</w:t>
            </w:r>
          </w:p>
        </w:tc>
        <w:tc>
          <w:tcPr>
            <w:tcW w:w="985" w:type="pct"/>
            <w:tcBorders>
              <w:top w:val="single" w:sz="4" w:space="0" w:color="auto"/>
              <w:left w:val="single" w:sz="4" w:space="0" w:color="auto"/>
              <w:bottom w:val="single" w:sz="4" w:space="0" w:color="auto"/>
              <w:right w:val="single" w:sz="4" w:space="0" w:color="auto"/>
            </w:tcBorders>
            <w:vAlign w:val="center"/>
            <w:hideMark/>
          </w:tcPr>
          <w:p w14:paraId="4AA5379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32</w:t>
            </w:r>
          </w:p>
        </w:tc>
        <w:tc>
          <w:tcPr>
            <w:tcW w:w="1364" w:type="pct"/>
            <w:tcBorders>
              <w:top w:val="single" w:sz="4" w:space="0" w:color="auto"/>
              <w:left w:val="single" w:sz="4" w:space="0" w:color="auto"/>
              <w:bottom w:val="single" w:sz="4" w:space="0" w:color="auto"/>
              <w:right w:val="single" w:sz="4" w:space="0" w:color="auto"/>
            </w:tcBorders>
            <w:vAlign w:val="center"/>
            <w:hideMark/>
          </w:tcPr>
          <w:p w14:paraId="3F53BBB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Juan Pablo II</w:t>
            </w:r>
          </w:p>
        </w:tc>
        <w:tc>
          <w:tcPr>
            <w:tcW w:w="757" w:type="pct"/>
            <w:tcBorders>
              <w:top w:val="single" w:sz="4" w:space="0" w:color="auto"/>
              <w:left w:val="single" w:sz="4" w:space="0" w:color="auto"/>
              <w:bottom w:val="single" w:sz="4" w:space="0" w:color="auto"/>
              <w:right w:val="single" w:sz="4" w:space="0" w:color="auto"/>
            </w:tcBorders>
            <w:vAlign w:val="center"/>
            <w:hideMark/>
          </w:tcPr>
          <w:p w14:paraId="0A54ECA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1,375.00</w:t>
            </w:r>
          </w:p>
        </w:tc>
      </w:tr>
      <w:tr w:rsidR="008B1AB5" w:rsidRPr="00D801F9" w14:paraId="669D7B17"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6679BA5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41</w:t>
            </w:r>
          </w:p>
        </w:tc>
        <w:tc>
          <w:tcPr>
            <w:tcW w:w="984" w:type="pct"/>
            <w:tcBorders>
              <w:top w:val="single" w:sz="4" w:space="0" w:color="auto"/>
              <w:left w:val="single" w:sz="4" w:space="0" w:color="auto"/>
              <w:bottom w:val="single" w:sz="4" w:space="0" w:color="auto"/>
              <w:right w:val="single" w:sz="4" w:space="0" w:color="auto"/>
            </w:tcBorders>
            <w:vAlign w:val="center"/>
            <w:hideMark/>
          </w:tcPr>
          <w:p w14:paraId="66ED719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12 diagonal (Mulsay)</w:t>
            </w:r>
          </w:p>
        </w:tc>
        <w:tc>
          <w:tcPr>
            <w:tcW w:w="985" w:type="pct"/>
            <w:tcBorders>
              <w:top w:val="single" w:sz="4" w:space="0" w:color="auto"/>
              <w:left w:val="single" w:sz="4" w:space="0" w:color="auto"/>
              <w:bottom w:val="single" w:sz="4" w:space="0" w:color="auto"/>
              <w:right w:val="single" w:sz="4" w:space="0" w:color="auto"/>
            </w:tcBorders>
            <w:vAlign w:val="center"/>
            <w:hideMark/>
          </w:tcPr>
          <w:p w14:paraId="3E2BA89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Periférico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2BEF709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Juan Pablo II</w:t>
            </w:r>
          </w:p>
        </w:tc>
        <w:tc>
          <w:tcPr>
            <w:tcW w:w="757" w:type="pct"/>
            <w:tcBorders>
              <w:top w:val="single" w:sz="4" w:space="0" w:color="auto"/>
              <w:left w:val="single" w:sz="4" w:space="0" w:color="auto"/>
              <w:bottom w:val="single" w:sz="4" w:space="0" w:color="auto"/>
              <w:right w:val="single" w:sz="4" w:space="0" w:color="auto"/>
            </w:tcBorders>
            <w:vAlign w:val="center"/>
            <w:hideMark/>
          </w:tcPr>
          <w:p w14:paraId="1BBE17A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1,375.00</w:t>
            </w:r>
          </w:p>
        </w:tc>
      </w:tr>
      <w:tr w:rsidR="008B1AB5" w:rsidRPr="00D801F9" w14:paraId="1C02EB73"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4288080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12 diagonal</w:t>
            </w:r>
          </w:p>
        </w:tc>
        <w:tc>
          <w:tcPr>
            <w:tcW w:w="984" w:type="pct"/>
            <w:tcBorders>
              <w:top w:val="single" w:sz="4" w:space="0" w:color="auto"/>
              <w:left w:val="single" w:sz="4" w:space="0" w:color="auto"/>
              <w:bottom w:val="single" w:sz="4" w:space="0" w:color="auto"/>
              <w:right w:val="single" w:sz="4" w:space="0" w:color="auto"/>
            </w:tcBorders>
            <w:vAlign w:val="center"/>
            <w:hideMark/>
          </w:tcPr>
          <w:p w14:paraId="77A808B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w:t>
            </w:r>
          </w:p>
        </w:tc>
        <w:tc>
          <w:tcPr>
            <w:tcW w:w="985" w:type="pct"/>
            <w:tcBorders>
              <w:top w:val="single" w:sz="4" w:space="0" w:color="auto"/>
              <w:left w:val="single" w:sz="4" w:space="0" w:color="auto"/>
              <w:bottom w:val="single" w:sz="4" w:space="0" w:color="auto"/>
              <w:right w:val="single" w:sz="4" w:space="0" w:color="auto"/>
            </w:tcBorders>
            <w:vAlign w:val="center"/>
            <w:hideMark/>
          </w:tcPr>
          <w:p w14:paraId="04636C7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41</w:t>
            </w:r>
          </w:p>
        </w:tc>
        <w:tc>
          <w:tcPr>
            <w:tcW w:w="1364" w:type="pct"/>
            <w:tcBorders>
              <w:top w:val="single" w:sz="4" w:space="0" w:color="auto"/>
              <w:left w:val="single" w:sz="4" w:space="0" w:color="auto"/>
              <w:bottom w:val="single" w:sz="4" w:space="0" w:color="auto"/>
              <w:right w:val="single" w:sz="4" w:space="0" w:color="auto"/>
            </w:tcBorders>
            <w:vAlign w:val="center"/>
            <w:hideMark/>
          </w:tcPr>
          <w:p w14:paraId="7543C63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Mulsay</w:t>
            </w:r>
          </w:p>
        </w:tc>
        <w:tc>
          <w:tcPr>
            <w:tcW w:w="757" w:type="pct"/>
            <w:tcBorders>
              <w:top w:val="single" w:sz="4" w:space="0" w:color="auto"/>
              <w:left w:val="single" w:sz="4" w:space="0" w:color="auto"/>
              <w:bottom w:val="single" w:sz="4" w:space="0" w:color="auto"/>
              <w:right w:val="single" w:sz="4" w:space="0" w:color="auto"/>
            </w:tcBorders>
            <w:vAlign w:val="center"/>
            <w:hideMark/>
          </w:tcPr>
          <w:p w14:paraId="44195C9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1,375.00</w:t>
            </w:r>
          </w:p>
        </w:tc>
      </w:tr>
      <w:tr w:rsidR="008B1AB5" w:rsidRPr="00D801F9" w14:paraId="48014924" w14:textId="77777777">
        <w:trPr>
          <w:trHeight w:val="810"/>
        </w:trPr>
        <w:tc>
          <w:tcPr>
            <w:tcW w:w="910" w:type="pct"/>
            <w:tcBorders>
              <w:top w:val="single" w:sz="4" w:space="0" w:color="auto"/>
              <w:left w:val="single" w:sz="4" w:space="0" w:color="auto"/>
              <w:bottom w:val="single" w:sz="4" w:space="0" w:color="auto"/>
              <w:right w:val="single" w:sz="4" w:space="0" w:color="auto"/>
            </w:tcBorders>
            <w:vAlign w:val="center"/>
            <w:hideMark/>
          </w:tcPr>
          <w:p w14:paraId="370F4A4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26</w:t>
            </w:r>
          </w:p>
        </w:tc>
        <w:tc>
          <w:tcPr>
            <w:tcW w:w="984" w:type="pct"/>
            <w:tcBorders>
              <w:top w:val="single" w:sz="4" w:space="0" w:color="auto"/>
              <w:left w:val="single" w:sz="4" w:space="0" w:color="auto"/>
              <w:bottom w:val="single" w:sz="4" w:space="0" w:color="auto"/>
              <w:right w:val="single" w:sz="4" w:space="0" w:color="auto"/>
            </w:tcBorders>
            <w:vAlign w:val="center"/>
            <w:hideMark/>
          </w:tcPr>
          <w:p w14:paraId="60A18C2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Juan Pablo II</w:t>
            </w:r>
          </w:p>
        </w:tc>
        <w:tc>
          <w:tcPr>
            <w:tcW w:w="985" w:type="pct"/>
            <w:tcBorders>
              <w:top w:val="single" w:sz="4" w:space="0" w:color="auto"/>
              <w:left w:val="single" w:sz="4" w:space="0" w:color="auto"/>
              <w:bottom w:val="single" w:sz="4" w:space="0" w:color="auto"/>
              <w:right w:val="single" w:sz="4" w:space="0" w:color="auto"/>
            </w:tcBorders>
            <w:vAlign w:val="center"/>
            <w:hideMark/>
          </w:tcPr>
          <w:p w14:paraId="308A0EB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81 (Ampliación Tixcacal Opichen)</w:t>
            </w:r>
          </w:p>
        </w:tc>
        <w:tc>
          <w:tcPr>
            <w:tcW w:w="1364" w:type="pct"/>
            <w:tcBorders>
              <w:top w:val="single" w:sz="4" w:space="0" w:color="auto"/>
              <w:left w:val="single" w:sz="4" w:space="0" w:color="auto"/>
              <w:bottom w:val="single" w:sz="4" w:space="0" w:color="auto"/>
              <w:right w:val="single" w:sz="4" w:space="0" w:color="auto"/>
            </w:tcBorders>
            <w:vAlign w:val="center"/>
            <w:hideMark/>
          </w:tcPr>
          <w:p w14:paraId="3B62F02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Fraccs. Residencial Valparaíso, Villa Magna II, Tixcacal Opichen</w:t>
            </w:r>
          </w:p>
        </w:tc>
        <w:tc>
          <w:tcPr>
            <w:tcW w:w="757" w:type="pct"/>
            <w:tcBorders>
              <w:top w:val="single" w:sz="4" w:space="0" w:color="auto"/>
              <w:left w:val="single" w:sz="4" w:space="0" w:color="auto"/>
              <w:bottom w:val="single" w:sz="4" w:space="0" w:color="auto"/>
              <w:right w:val="single" w:sz="4" w:space="0" w:color="auto"/>
            </w:tcBorders>
            <w:vAlign w:val="center"/>
            <w:hideMark/>
          </w:tcPr>
          <w:p w14:paraId="5DA2C23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1,375.00</w:t>
            </w:r>
          </w:p>
        </w:tc>
      </w:tr>
      <w:tr w:rsidR="008B1AB5" w:rsidRPr="00D801F9" w14:paraId="3B3B2B99"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745FB46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26, 28 (Paseos de Opichen)</w:t>
            </w:r>
          </w:p>
        </w:tc>
        <w:tc>
          <w:tcPr>
            <w:tcW w:w="984" w:type="pct"/>
            <w:tcBorders>
              <w:top w:val="single" w:sz="4" w:space="0" w:color="auto"/>
              <w:left w:val="single" w:sz="4" w:space="0" w:color="auto"/>
              <w:bottom w:val="single" w:sz="4" w:space="0" w:color="auto"/>
              <w:right w:val="single" w:sz="4" w:space="0" w:color="auto"/>
            </w:tcBorders>
            <w:vAlign w:val="center"/>
            <w:hideMark/>
          </w:tcPr>
          <w:p w14:paraId="1698DAD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81 (Ampliación Tixcacal Opichen)</w:t>
            </w:r>
          </w:p>
        </w:tc>
        <w:tc>
          <w:tcPr>
            <w:tcW w:w="985" w:type="pct"/>
            <w:tcBorders>
              <w:top w:val="single" w:sz="4" w:space="0" w:color="auto"/>
              <w:left w:val="single" w:sz="4" w:space="0" w:color="auto"/>
              <w:bottom w:val="single" w:sz="4" w:space="0" w:color="auto"/>
              <w:right w:val="single" w:sz="4" w:space="0" w:color="auto"/>
            </w:tcBorders>
            <w:vAlign w:val="center"/>
            <w:hideMark/>
          </w:tcPr>
          <w:p w14:paraId="010F401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137 (Diamante Paseos de Opichen)</w:t>
            </w:r>
          </w:p>
        </w:tc>
        <w:tc>
          <w:tcPr>
            <w:tcW w:w="1364" w:type="pct"/>
            <w:tcBorders>
              <w:top w:val="single" w:sz="4" w:space="0" w:color="auto"/>
              <w:left w:val="single" w:sz="4" w:space="0" w:color="auto"/>
              <w:bottom w:val="single" w:sz="4" w:space="0" w:color="auto"/>
              <w:right w:val="single" w:sz="4" w:space="0" w:color="auto"/>
            </w:tcBorders>
            <w:vAlign w:val="center"/>
            <w:hideMark/>
          </w:tcPr>
          <w:p w14:paraId="411AAD17" w14:textId="77777777" w:rsidR="008B1AB5" w:rsidRPr="00D801F9" w:rsidRDefault="008B1AB5" w:rsidP="007458FC">
            <w:pPr>
              <w:spacing w:after="0"/>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hideMark/>
          </w:tcPr>
          <w:p w14:paraId="376F131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1,375.00</w:t>
            </w:r>
          </w:p>
        </w:tc>
      </w:tr>
      <w:tr w:rsidR="008B1AB5" w:rsidRPr="00D801F9" w14:paraId="681E08BF"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68045DC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77</w:t>
            </w:r>
          </w:p>
        </w:tc>
        <w:tc>
          <w:tcPr>
            <w:tcW w:w="984" w:type="pct"/>
            <w:tcBorders>
              <w:top w:val="single" w:sz="4" w:space="0" w:color="auto"/>
              <w:left w:val="single" w:sz="4" w:space="0" w:color="auto"/>
              <w:bottom w:val="single" w:sz="4" w:space="0" w:color="auto"/>
              <w:right w:val="single" w:sz="4" w:space="0" w:color="auto"/>
            </w:tcBorders>
            <w:vAlign w:val="center"/>
            <w:hideMark/>
          </w:tcPr>
          <w:p w14:paraId="0A8F7DC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26</w:t>
            </w:r>
          </w:p>
        </w:tc>
        <w:tc>
          <w:tcPr>
            <w:tcW w:w="985" w:type="pct"/>
            <w:tcBorders>
              <w:top w:val="single" w:sz="4" w:space="0" w:color="auto"/>
              <w:left w:val="single" w:sz="4" w:space="0" w:color="auto"/>
              <w:bottom w:val="single" w:sz="4" w:space="0" w:color="auto"/>
              <w:right w:val="single" w:sz="4" w:space="0" w:color="auto"/>
            </w:tcBorders>
            <w:vAlign w:val="center"/>
            <w:hideMark/>
          </w:tcPr>
          <w:p w14:paraId="3DD9223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50</w:t>
            </w:r>
          </w:p>
        </w:tc>
        <w:tc>
          <w:tcPr>
            <w:tcW w:w="1364" w:type="pct"/>
            <w:tcBorders>
              <w:top w:val="single" w:sz="4" w:space="0" w:color="auto"/>
              <w:left w:val="single" w:sz="4" w:space="0" w:color="auto"/>
              <w:bottom w:val="single" w:sz="4" w:space="0" w:color="auto"/>
              <w:right w:val="single" w:sz="4" w:space="0" w:color="auto"/>
            </w:tcBorders>
            <w:vAlign w:val="center"/>
            <w:hideMark/>
          </w:tcPr>
          <w:p w14:paraId="4E03946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Tixcacal Opichen</w:t>
            </w:r>
          </w:p>
        </w:tc>
        <w:tc>
          <w:tcPr>
            <w:tcW w:w="757" w:type="pct"/>
            <w:tcBorders>
              <w:top w:val="single" w:sz="4" w:space="0" w:color="auto"/>
              <w:left w:val="single" w:sz="4" w:space="0" w:color="auto"/>
              <w:bottom w:val="single" w:sz="4" w:space="0" w:color="auto"/>
              <w:right w:val="single" w:sz="4" w:space="0" w:color="auto"/>
            </w:tcBorders>
            <w:vAlign w:val="center"/>
            <w:hideMark/>
          </w:tcPr>
          <w:p w14:paraId="7A60A16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1,375.00</w:t>
            </w:r>
          </w:p>
        </w:tc>
      </w:tr>
      <w:tr w:rsidR="008B1AB5" w:rsidRPr="00D801F9" w14:paraId="6546E061"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6342771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81</w:t>
            </w:r>
          </w:p>
        </w:tc>
        <w:tc>
          <w:tcPr>
            <w:tcW w:w="984" w:type="pct"/>
            <w:tcBorders>
              <w:top w:val="single" w:sz="4" w:space="0" w:color="auto"/>
              <w:left w:val="single" w:sz="4" w:space="0" w:color="auto"/>
              <w:bottom w:val="single" w:sz="4" w:space="0" w:color="auto"/>
              <w:right w:val="single" w:sz="4" w:space="0" w:color="auto"/>
            </w:tcBorders>
            <w:vAlign w:val="center"/>
            <w:hideMark/>
          </w:tcPr>
          <w:p w14:paraId="07E019F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26</w:t>
            </w:r>
          </w:p>
        </w:tc>
        <w:tc>
          <w:tcPr>
            <w:tcW w:w="985" w:type="pct"/>
            <w:tcBorders>
              <w:top w:val="single" w:sz="4" w:space="0" w:color="auto"/>
              <w:left w:val="single" w:sz="4" w:space="0" w:color="auto"/>
              <w:bottom w:val="single" w:sz="4" w:space="0" w:color="auto"/>
              <w:right w:val="single" w:sz="4" w:space="0" w:color="auto"/>
            </w:tcBorders>
            <w:vAlign w:val="center"/>
            <w:hideMark/>
          </w:tcPr>
          <w:p w14:paraId="3B517D7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Periférico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4047ECF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Amp. Tixcacal Opichen</w:t>
            </w:r>
          </w:p>
        </w:tc>
        <w:tc>
          <w:tcPr>
            <w:tcW w:w="757" w:type="pct"/>
            <w:tcBorders>
              <w:top w:val="single" w:sz="4" w:space="0" w:color="auto"/>
              <w:left w:val="single" w:sz="4" w:space="0" w:color="auto"/>
              <w:bottom w:val="single" w:sz="4" w:space="0" w:color="auto"/>
              <w:right w:val="single" w:sz="4" w:space="0" w:color="auto"/>
            </w:tcBorders>
            <w:vAlign w:val="center"/>
            <w:hideMark/>
          </w:tcPr>
          <w:p w14:paraId="2259ACC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1,375.00</w:t>
            </w:r>
          </w:p>
        </w:tc>
      </w:tr>
      <w:tr w:rsidR="008B1AB5" w:rsidRPr="00D801F9" w14:paraId="308D9937"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6B1AD40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45-A</w:t>
            </w:r>
          </w:p>
        </w:tc>
        <w:tc>
          <w:tcPr>
            <w:tcW w:w="984" w:type="pct"/>
            <w:tcBorders>
              <w:top w:val="single" w:sz="4" w:space="0" w:color="auto"/>
              <w:left w:val="single" w:sz="4" w:space="0" w:color="auto"/>
              <w:bottom w:val="single" w:sz="4" w:space="0" w:color="auto"/>
              <w:right w:val="single" w:sz="4" w:space="0" w:color="auto"/>
            </w:tcBorders>
            <w:vAlign w:val="center"/>
            <w:hideMark/>
          </w:tcPr>
          <w:p w14:paraId="7F444AB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Periférico</w:t>
            </w:r>
          </w:p>
        </w:tc>
        <w:tc>
          <w:tcPr>
            <w:tcW w:w="985" w:type="pct"/>
            <w:tcBorders>
              <w:top w:val="single" w:sz="4" w:space="0" w:color="auto"/>
              <w:left w:val="single" w:sz="4" w:space="0" w:color="auto"/>
              <w:bottom w:val="single" w:sz="4" w:space="0" w:color="auto"/>
              <w:right w:val="single" w:sz="4" w:space="0" w:color="auto"/>
            </w:tcBorders>
            <w:vAlign w:val="center"/>
            <w:hideMark/>
          </w:tcPr>
          <w:p w14:paraId="79F2F6D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34-F</w:t>
            </w:r>
          </w:p>
        </w:tc>
        <w:tc>
          <w:tcPr>
            <w:tcW w:w="1364" w:type="pct"/>
            <w:tcBorders>
              <w:top w:val="single" w:sz="4" w:space="0" w:color="auto"/>
              <w:left w:val="single" w:sz="4" w:space="0" w:color="auto"/>
              <w:bottom w:val="single" w:sz="4" w:space="0" w:color="auto"/>
              <w:right w:val="single" w:sz="4" w:space="0" w:color="auto"/>
            </w:tcBorders>
            <w:vAlign w:val="center"/>
            <w:hideMark/>
          </w:tcPr>
          <w:p w14:paraId="78F578E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Bicentenario</w:t>
            </w:r>
          </w:p>
        </w:tc>
        <w:tc>
          <w:tcPr>
            <w:tcW w:w="757" w:type="pct"/>
            <w:tcBorders>
              <w:top w:val="single" w:sz="4" w:space="0" w:color="auto"/>
              <w:left w:val="single" w:sz="4" w:space="0" w:color="auto"/>
              <w:bottom w:val="single" w:sz="4" w:space="0" w:color="auto"/>
              <w:right w:val="single" w:sz="4" w:space="0" w:color="auto"/>
            </w:tcBorders>
            <w:vAlign w:val="center"/>
            <w:hideMark/>
          </w:tcPr>
          <w:p w14:paraId="7C2B9F5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1,375.00</w:t>
            </w:r>
          </w:p>
        </w:tc>
      </w:tr>
      <w:tr w:rsidR="008B1AB5" w:rsidRPr="00D801F9" w14:paraId="090C20CE"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433B922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34-D</w:t>
            </w:r>
          </w:p>
        </w:tc>
        <w:tc>
          <w:tcPr>
            <w:tcW w:w="984" w:type="pct"/>
            <w:tcBorders>
              <w:top w:val="single" w:sz="4" w:space="0" w:color="auto"/>
              <w:left w:val="single" w:sz="4" w:space="0" w:color="auto"/>
              <w:bottom w:val="single" w:sz="4" w:space="0" w:color="auto"/>
              <w:right w:val="single" w:sz="4" w:space="0" w:color="auto"/>
            </w:tcBorders>
            <w:vAlign w:val="center"/>
            <w:hideMark/>
          </w:tcPr>
          <w:p w14:paraId="5F62740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41</w:t>
            </w:r>
          </w:p>
        </w:tc>
        <w:tc>
          <w:tcPr>
            <w:tcW w:w="985" w:type="pct"/>
            <w:tcBorders>
              <w:top w:val="single" w:sz="4" w:space="0" w:color="auto"/>
              <w:left w:val="single" w:sz="4" w:space="0" w:color="auto"/>
              <w:bottom w:val="single" w:sz="4" w:space="0" w:color="auto"/>
              <w:right w:val="single" w:sz="4" w:space="0" w:color="auto"/>
            </w:tcBorders>
            <w:vAlign w:val="center"/>
            <w:hideMark/>
          </w:tcPr>
          <w:p w14:paraId="5F0906A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55-A</w:t>
            </w:r>
          </w:p>
        </w:tc>
        <w:tc>
          <w:tcPr>
            <w:tcW w:w="1364" w:type="pct"/>
            <w:tcBorders>
              <w:top w:val="single" w:sz="4" w:space="0" w:color="auto"/>
              <w:left w:val="single" w:sz="4" w:space="0" w:color="auto"/>
              <w:bottom w:val="single" w:sz="4" w:space="0" w:color="auto"/>
              <w:right w:val="single" w:sz="4" w:space="0" w:color="auto"/>
            </w:tcBorders>
            <w:vAlign w:val="center"/>
            <w:hideMark/>
          </w:tcPr>
          <w:p w14:paraId="7852238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Bicentenario</w:t>
            </w:r>
          </w:p>
        </w:tc>
        <w:tc>
          <w:tcPr>
            <w:tcW w:w="757" w:type="pct"/>
            <w:tcBorders>
              <w:top w:val="single" w:sz="4" w:space="0" w:color="auto"/>
              <w:left w:val="single" w:sz="4" w:space="0" w:color="auto"/>
              <w:bottom w:val="single" w:sz="4" w:space="0" w:color="auto"/>
              <w:right w:val="single" w:sz="4" w:space="0" w:color="auto"/>
            </w:tcBorders>
            <w:vAlign w:val="center"/>
            <w:hideMark/>
          </w:tcPr>
          <w:p w14:paraId="022964C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1,375.00</w:t>
            </w:r>
          </w:p>
        </w:tc>
      </w:tr>
      <w:tr w:rsidR="008B1AB5" w:rsidRPr="00D801F9" w14:paraId="42706F5A"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315331A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23</w:t>
            </w:r>
          </w:p>
        </w:tc>
        <w:tc>
          <w:tcPr>
            <w:tcW w:w="984" w:type="pct"/>
            <w:tcBorders>
              <w:top w:val="single" w:sz="4" w:space="0" w:color="auto"/>
              <w:left w:val="single" w:sz="4" w:space="0" w:color="auto"/>
              <w:bottom w:val="single" w:sz="4" w:space="0" w:color="auto"/>
              <w:right w:val="single" w:sz="4" w:space="0" w:color="auto"/>
            </w:tcBorders>
            <w:vAlign w:val="center"/>
            <w:hideMark/>
          </w:tcPr>
          <w:p w14:paraId="5FA430E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Aviación</w:t>
            </w:r>
          </w:p>
        </w:tc>
        <w:tc>
          <w:tcPr>
            <w:tcW w:w="985" w:type="pct"/>
            <w:tcBorders>
              <w:top w:val="single" w:sz="4" w:space="0" w:color="auto"/>
              <w:left w:val="single" w:sz="4" w:space="0" w:color="auto"/>
              <w:bottom w:val="single" w:sz="4" w:space="0" w:color="auto"/>
              <w:right w:val="single" w:sz="4" w:space="0" w:color="auto"/>
            </w:tcBorders>
            <w:vAlign w:val="center"/>
            <w:hideMark/>
          </w:tcPr>
          <w:p w14:paraId="38F480F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21</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705707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Manuel Crescencio Rejón</w:t>
            </w:r>
          </w:p>
        </w:tc>
        <w:tc>
          <w:tcPr>
            <w:tcW w:w="757" w:type="pct"/>
            <w:tcBorders>
              <w:top w:val="single" w:sz="4" w:space="0" w:color="auto"/>
              <w:left w:val="single" w:sz="4" w:space="0" w:color="auto"/>
              <w:bottom w:val="single" w:sz="4" w:space="0" w:color="auto"/>
              <w:right w:val="single" w:sz="4" w:space="0" w:color="auto"/>
            </w:tcBorders>
            <w:vAlign w:val="center"/>
            <w:hideMark/>
          </w:tcPr>
          <w:p w14:paraId="46B9013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1,375.00</w:t>
            </w:r>
          </w:p>
        </w:tc>
      </w:tr>
      <w:tr w:rsidR="008B1AB5" w:rsidRPr="00D801F9" w14:paraId="77E8458D"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6E6C976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54</w:t>
            </w:r>
          </w:p>
        </w:tc>
        <w:tc>
          <w:tcPr>
            <w:tcW w:w="984" w:type="pct"/>
            <w:tcBorders>
              <w:top w:val="single" w:sz="4" w:space="0" w:color="auto"/>
              <w:left w:val="single" w:sz="4" w:space="0" w:color="auto"/>
              <w:bottom w:val="single" w:sz="4" w:space="0" w:color="auto"/>
              <w:right w:val="single" w:sz="4" w:space="0" w:color="auto"/>
            </w:tcBorders>
            <w:vAlign w:val="center"/>
            <w:hideMark/>
          </w:tcPr>
          <w:p w14:paraId="56F91DB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23</w:t>
            </w:r>
          </w:p>
        </w:tc>
        <w:tc>
          <w:tcPr>
            <w:tcW w:w="985" w:type="pct"/>
            <w:tcBorders>
              <w:top w:val="single" w:sz="4" w:space="0" w:color="auto"/>
              <w:left w:val="single" w:sz="4" w:space="0" w:color="auto"/>
              <w:bottom w:val="single" w:sz="4" w:space="0" w:color="auto"/>
              <w:right w:val="single" w:sz="4" w:space="0" w:color="auto"/>
            </w:tcBorders>
            <w:vAlign w:val="center"/>
            <w:hideMark/>
          </w:tcPr>
          <w:p w14:paraId="2DF6B4E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39-A</w:t>
            </w:r>
          </w:p>
        </w:tc>
        <w:tc>
          <w:tcPr>
            <w:tcW w:w="1364" w:type="pct"/>
            <w:tcBorders>
              <w:top w:val="single" w:sz="4" w:space="0" w:color="auto"/>
              <w:left w:val="single" w:sz="4" w:space="0" w:color="auto"/>
              <w:bottom w:val="single" w:sz="4" w:space="0" w:color="auto"/>
              <w:right w:val="single" w:sz="4" w:space="0" w:color="auto"/>
            </w:tcBorders>
            <w:vAlign w:val="center"/>
            <w:hideMark/>
          </w:tcPr>
          <w:p w14:paraId="6C86C23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La Ciudadela</w:t>
            </w:r>
          </w:p>
        </w:tc>
        <w:tc>
          <w:tcPr>
            <w:tcW w:w="757" w:type="pct"/>
            <w:tcBorders>
              <w:top w:val="single" w:sz="4" w:space="0" w:color="auto"/>
              <w:left w:val="single" w:sz="4" w:space="0" w:color="auto"/>
              <w:bottom w:val="single" w:sz="4" w:space="0" w:color="auto"/>
              <w:right w:val="single" w:sz="4" w:space="0" w:color="auto"/>
            </w:tcBorders>
            <w:vAlign w:val="center"/>
            <w:hideMark/>
          </w:tcPr>
          <w:p w14:paraId="08D53F4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1,375.00</w:t>
            </w:r>
          </w:p>
        </w:tc>
      </w:tr>
      <w:tr w:rsidR="008B1AB5" w:rsidRPr="00D801F9" w14:paraId="640F5086"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24C1211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54-A</w:t>
            </w:r>
          </w:p>
        </w:tc>
        <w:tc>
          <w:tcPr>
            <w:tcW w:w="984" w:type="pct"/>
            <w:tcBorders>
              <w:top w:val="single" w:sz="4" w:space="0" w:color="auto"/>
              <w:left w:val="single" w:sz="4" w:space="0" w:color="auto"/>
              <w:bottom w:val="single" w:sz="4" w:space="0" w:color="auto"/>
              <w:right w:val="single" w:sz="4" w:space="0" w:color="auto"/>
            </w:tcBorders>
            <w:vAlign w:val="center"/>
            <w:hideMark/>
          </w:tcPr>
          <w:p w14:paraId="20204F2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39-A</w:t>
            </w:r>
          </w:p>
        </w:tc>
        <w:tc>
          <w:tcPr>
            <w:tcW w:w="985" w:type="pct"/>
            <w:tcBorders>
              <w:top w:val="single" w:sz="4" w:space="0" w:color="auto"/>
              <w:left w:val="single" w:sz="4" w:space="0" w:color="auto"/>
              <w:bottom w:val="single" w:sz="4" w:space="0" w:color="auto"/>
              <w:right w:val="single" w:sz="4" w:space="0" w:color="auto"/>
            </w:tcBorders>
            <w:vAlign w:val="center"/>
            <w:hideMark/>
          </w:tcPr>
          <w:p w14:paraId="128910B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59</w:t>
            </w:r>
          </w:p>
        </w:tc>
        <w:tc>
          <w:tcPr>
            <w:tcW w:w="1364" w:type="pct"/>
            <w:tcBorders>
              <w:top w:val="single" w:sz="4" w:space="0" w:color="auto"/>
              <w:left w:val="single" w:sz="4" w:space="0" w:color="auto"/>
              <w:bottom w:val="single" w:sz="4" w:space="0" w:color="auto"/>
              <w:right w:val="single" w:sz="4" w:space="0" w:color="auto"/>
            </w:tcBorders>
            <w:vAlign w:val="center"/>
            <w:hideMark/>
          </w:tcPr>
          <w:p w14:paraId="2F5300E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La Ciudadela</w:t>
            </w:r>
          </w:p>
        </w:tc>
        <w:tc>
          <w:tcPr>
            <w:tcW w:w="757" w:type="pct"/>
            <w:tcBorders>
              <w:top w:val="single" w:sz="4" w:space="0" w:color="auto"/>
              <w:left w:val="single" w:sz="4" w:space="0" w:color="auto"/>
              <w:bottom w:val="single" w:sz="4" w:space="0" w:color="auto"/>
              <w:right w:val="single" w:sz="4" w:space="0" w:color="auto"/>
            </w:tcBorders>
            <w:vAlign w:val="center"/>
            <w:hideMark/>
          </w:tcPr>
          <w:p w14:paraId="1E55FE7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1,375.00</w:t>
            </w:r>
          </w:p>
        </w:tc>
      </w:tr>
      <w:tr w:rsidR="008B1AB5" w:rsidRPr="00D801F9" w14:paraId="44DA43D1"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3A91213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31</w:t>
            </w:r>
          </w:p>
        </w:tc>
        <w:tc>
          <w:tcPr>
            <w:tcW w:w="984" w:type="pct"/>
            <w:tcBorders>
              <w:top w:val="single" w:sz="4" w:space="0" w:color="auto"/>
              <w:left w:val="single" w:sz="4" w:space="0" w:color="auto"/>
              <w:bottom w:val="single" w:sz="4" w:space="0" w:color="auto"/>
              <w:right w:val="single" w:sz="4" w:space="0" w:color="auto"/>
            </w:tcBorders>
            <w:vAlign w:val="center"/>
            <w:hideMark/>
          </w:tcPr>
          <w:p w14:paraId="6CB3EA1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23</w:t>
            </w:r>
          </w:p>
        </w:tc>
        <w:tc>
          <w:tcPr>
            <w:tcW w:w="985" w:type="pct"/>
            <w:tcBorders>
              <w:top w:val="single" w:sz="4" w:space="0" w:color="auto"/>
              <w:left w:val="single" w:sz="4" w:space="0" w:color="auto"/>
              <w:bottom w:val="single" w:sz="4" w:space="0" w:color="auto"/>
              <w:right w:val="single" w:sz="4" w:space="0" w:color="auto"/>
            </w:tcBorders>
            <w:vAlign w:val="center"/>
            <w:hideMark/>
          </w:tcPr>
          <w:p w14:paraId="4D2917A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120</w:t>
            </w:r>
          </w:p>
        </w:tc>
        <w:tc>
          <w:tcPr>
            <w:tcW w:w="1364" w:type="pct"/>
            <w:tcBorders>
              <w:top w:val="single" w:sz="4" w:space="0" w:color="auto"/>
              <w:left w:val="single" w:sz="4" w:space="0" w:color="auto"/>
              <w:bottom w:val="single" w:sz="4" w:space="0" w:color="auto"/>
              <w:right w:val="single" w:sz="4" w:space="0" w:color="auto"/>
            </w:tcBorders>
            <w:vAlign w:val="center"/>
            <w:hideMark/>
          </w:tcPr>
          <w:p w14:paraId="3C7E2A1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Ciudad Caucel, Caucel II</w:t>
            </w:r>
          </w:p>
        </w:tc>
        <w:tc>
          <w:tcPr>
            <w:tcW w:w="757" w:type="pct"/>
            <w:tcBorders>
              <w:top w:val="single" w:sz="4" w:space="0" w:color="auto"/>
              <w:left w:val="single" w:sz="4" w:space="0" w:color="auto"/>
              <w:bottom w:val="single" w:sz="4" w:space="0" w:color="auto"/>
              <w:right w:val="single" w:sz="4" w:space="0" w:color="auto"/>
            </w:tcBorders>
            <w:vAlign w:val="center"/>
            <w:hideMark/>
          </w:tcPr>
          <w:p w14:paraId="4F21202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2,105.00</w:t>
            </w:r>
          </w:p>
        </w:tc>
      </w:tr>
      <w:tr w:rsidR="008B1AB5" w:rsidRPr="00D801F9" w14:paraId="149EFD79"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04687AC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37</w:t>
            </w:r>
          </w:p>
        </w:tc>
        <w:tc>
          <w:tcPr>
            <w:tcW w:w="984" w:type="pct"/>
            <w:tcBorders>
              <w:top w:val="single" w:sz="4" w:space="0" w:color="auto"/>
              <w:left w:val="single" w:sz="4" w:space="0" w:color="auto"/>
              <w:bottom w:val="single" w:sz="4" w:space="0" w:color="auto"/>
              <w:right w:val="single" w:sz="4" w:space="0" w:color="auto"/>
            </w:tcBorders>
            <w:vAlign w:val="center"/>
            <w:hideMark/>
          </w:tcPr>
          <w:p w14:paraId="3739D8B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60</w:t>
            </w:r>
          </w:p>
        </w:tc>
        <w:tc>
          <w:tcPr>
            <w:tcW w:w="985" w:type="pct"/>
            <w:tcBorders>
              <w:top w:val="single" w:sz="4" w:space="0" w:color="auto"/>
              <w:left w:val="single" w:sz="4" w:space="0" w:color="auto"/>
              <w:bottom w:val="single" w:sz="4" w:space="0" w:color="auto"/>
              <w:right w:val="single" w:sz="4" w:space="0" w:color="auto"/>
            </w:tcBorders>
            <w:vAlign w:val="center"/>
            <w:hideMark/>
          </w:tcPr>
          <w:p w14:paraId="413BAA7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72-A</w:t>
            </w:r>
          </w:p>
        </w:tc>
        <w:tc>
          <w:tcPr>
            <w:tcW w:w="1364" w:type="pct"/>
            <w:tcBorders>
              <w:top w:val="single" w:sz="4" w:space="0" w:color="auto"/>
              <w:left w:val="single" w:sz="4" w:space="0" w:color="auto"/>
              <w:bottom w:val="single" w:sz="4" w:space="0" w:color="auto"/>
              <w:right w:val="single" w:sz="4" w:space="0" w:color="auto"/>
            </w:tcBorders>
            <w:vAlign w:val="center"/>
            <w:hideMark/>
          </w:tcPr>
          <w:p w14:paraId="290763B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Ciudad Caucel</w:t>
            </w:r>
          </w:p>
        </w:tc>
        <w:tc>
          <w:tcPr>
            <w:tcW w:w="757" w:type="pct"/>
            <w:tcBorders>
              <w:top w:val="single" w:sz="4" w:space="0" w:color="auto"/>
              <w:left w:val="single" w:sz="4" w:space="0" w:color="auto"/>
              <w:bottom w:val="single" w:sz="4" w:space="0" w:color="auto"/>
              <w:right w:val="single" w:sz="4" w:space="0" w:color="auto"/>
            </w:tcBorders>
            <w:vAlign w:val="center"/>
            <w:hideMark/>
          </w:tcPr>
          <w:p w14:paraId="1B89E83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1,650.00</w:t>
            </w:r>
          </w:p>
        </w:tc>
      </w:tr>
      <w:tr w:rsidR="008B1AB5" w:rsidRPr="00D801F9" w14:paraId="0FCA48BC"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326EBCD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74-A</w:t>
            </w:r>
          </w:p>
        </w:tc>
        <w:tc>
          <w:tcPr>
            <w:tcW w:w="984" w:type="pct"/>
            <w:tcBorders>
              <w:top w:val="single" w:sz="4" w:space="0" w:color="auto"/>
              <w:left w:val="single" w:sz="4" w:space="0" w:color="auto"/>
              <w:bottom w:val="single" w:sz="4" w:space="0" w:color="auto"/>
              <w:right w:val="single" w:sz="4" w:space="0" w:color="auto"/>
            </w:tcBorders>
            <w:vAlign w:val="center"/>
            <w:hideMark/>
          </w:tcPr>
          <w:p w14:paraId="5D501CB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72-A</w:t>
            </w:r>
          </w:p>
        </w:tc>
        <w:tc>
          <w:tcPr>
            <w:tcW w:w="985" w:type="pct"/>
            <w:tcBorders>
              <w:top w:val="single" w:sz="4" w:space="0" w:color="auto"/>
              <w:left w:val="single" w:sz="4" w:space="0" w:color="auto"/>
              <w:bottom w:val="single" w:sz="4" w:space="0" w:color="auto"/>
              <w:right w:val="single" w:sz="4" w:space="0" w:color="auto"/>
            </w:tcBorders>
            <w:vAlign w:val="center"/>
            <w:hideMark/>
          </w:tcPr>
          <w:p w14:paraId="656A555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31</w:t>
            </w:r>
          </w:p>
        </w:tc>
        <w:tc>
          <w:tcPr>
            <w:tcW w:w="1364" w:type="pct"/>
            <w:tcBorders>
              <w:top w:val="single" w:sz="4" w:space="0" w:color="auto"/>
              <w:left w:val="single" w:sz="4" w:space="0" w:color="auto"/>
              <w:bottom w:val="single" w:sz="4" w:space="0" w:color="auto"/>
              <w:right w:val="single" w:sz="4" w:space="0" w:color="auto"/>
            </w:tcBorders>
            <w:vAlign w:val="center"/>
            <w:hideMark/>
          </w:tcPr>
          <w:p w14:paraId="3B58178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Ciudad Caucel</w:t>
            </w:r>
          </w:p>
        </w:tc>
        <w:tc>
          <w:tcPr>
            <w:tcW w:w="757" w:type="pct"/>
            <w:tcBorders>
              <w:top w:val="single" w:sz="4" w:space="0" w:color="auto"/>
              <w:left w:val="single" w:sz="4" w:space="0" w:color="auto"/>
              <w:bottom w:val="single" w:sz="4" w:space="0" w:color="auto"/>
              <w:right w:val="single" w:sz="4" w:space="0" w:color="auto"/>
            </w:tcBorders>
            <w:vAlign w:val="center"/>
            <w:hideMark/>
          </w:tcPr>
          <w:p w14:paraId="3D8AC59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1,650.00</w:t>
            </w:r>
          </w:p>
        </w:tc>
      </w:tr>
      <w:tr w:rsidR="008B1AB5" w:rsidRPr="00D801F9" w14:paraId="1CC9A2F0"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5E550DD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59</w:t>
            </w:r>
          </w:p>
        </w:tc>
        <w:tc>
          <w:tcPr>
            <w:tcW w:w="984" w:type="pct"/>
            <w:tcBorders>
              <w:top w:val="single" w:sz="4" w:space="0" w:color="auto"/>
              <w:left w:val="single" w:sz="4" w:space="0" w:color="auto"/>
              <w:bottom w:val="single" w:sz="4" w:space="0" w:color="auto"/>
              <w:right w:val="single" w:sz="4" w:space="0" w:color="auto"/>
            </w:tcBorders>
            <w:vAlign w:val="center"/>
            <w:hideMark/>
          </w:tcPr>
          <w:p w14:paraId="0000DE2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Periférico</w:t>
            </w:r>
          </w:p>
        </w:tc>
        <w:tc>
          <w:tcPr>
            <w:tcW w:w="985" w:type="pct"/>
            <w:tcBorders>
              <w:top w:val="single" w:sz="4" w:space="0" w:color="auto"/>
              <w:left w:val="single" w:sz="4" w:space="0" w:color="auto"/>
              <w:bottom w:val="single" w:sz="4" w:space="0" w:color="auto"/>
              <w:right w:val="single" w:sz="4" w:space="0" w:color="auto"/>
            </w:tcBorders>
            <w:vAlign w:val="center"/>
            <w:hideMark/>
          </w:tcPr>
          <w:p w14:paraId="3C56567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70</w:t>
            </w:r>
          </w:p>
        </w:tc>
        <w:tc>
          <w:tcPr>
            <w:tcW w:w="1364" w:type="pct"/>
            <w:tcBorders>
              <w:top w:val="single" w:sz="4" w:space="0" w:color="auto"/>
              <w:left w:val="single" w:sz="4" w:space="0" w:color="auto"/>
              <w:bottom w:val="single" w:sz="4" w:space="0" w:color="auto"/>
              <w:right w:val="single" w:sz="4" w:space="0" w:color="auto"/>
            </w:tcBorders>
            <w:vAlign w:val="center"/>
            <w:hideMark/>
          </w:tcPr>
          <w:p w14:paraId="574072E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Ciudad Caucel</w:t>
            </w:r>
          </w:p>
        </w:tc>
        <w:tc>
          <w:tcPr>
            <w:tcW w:w="757" w:type="pct"/>
            <w:tcBorders>
              <w:top w:val="single" w:sz="4" w:space="0" w:color="auto"/>
              <w:left w:val="single" w:sz="4" w:space="0" w:color="auto"/>
              <w:bottom w:val="single" w:sz="4" w:space="0" w:color="auto"/>
              <w:right w:val="single" w:sz="4" w:space="0" w:color="auto"/>
            </w:tcBorders>
            <w:vAlign w:val="center"/>
            <w:hideMark/>
          </w:tcPr>
          <w:p w14:paraId="5E84840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2,105.00</w:t>
            </w:r>
          </w:p>
        </w:tc>
      </w:tr>
      <w:tr w:rsidR="008B1AB5" w:rsidRPr="00D801F9" w14:paraId="4533D9B8"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7E7C92F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59</w:t>
            </w:r>
          </w:p>
        </w:tc>
        <w:tc>
          <w:tcPr>
            <w:tcW w:w="984" w:type="pct"/>
            <w:tcBorders>
              <w:top w:val="single" w:sz="4" w:space="0" w:color="auto"/>
              <w:left w:val="single" w:sz="4" w:space="0" w:color="auto"/>
              <w:bottom w:val="single" w:sz="4" w:space="0" w:color="auto"/>
              <w:right w:val="single" w:sz="4" w:space="0" w:color="auto"/>
            </w:tcBorders>
            <w:vAlign w:val="center"/>
            <w:hideMark/>
          </w:tcPr>
          <w:p w14:paraId="0C1F46B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70</w:t>
            </w:r>
          </w:p>
        </w:tc>
        <w:tc>
          <w:tcPr>
            <w:tcW w:w="985" w:type="pct"/>
            <w:tcBorders>
              <w:top w:val="single" w:sz="4" w:space="0" w:color="auto"/>
              <w:left w:val="single" w:sz="4" w:space="0" w:color="auto"/>
              <w:bottom w:val="single" w:sz="4" w:space="0" w:color="auto"/>
              <w:right w:val="single" w:sz="4" w:space="0" w:color="auto"/>
            </w:tcBorders>
            <w:vAlign w:val="center"/>
            <w:hideMark/>
          </w:tcPr>
          <w:p w14:paraId="26E9398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108</w:t>
            </w:r>
          </w:p>
        </w:tc>
        <w:tc>
          <w:tcPr>
            <w:tcW w:w="1364" w:type="pct"/>
            <w:tcBorders>
              <w:top w:val="single" w:sz="4" w:space="0" w:color="auto"/>
              <w:left w:val="single" w:sz="4" w:space="0" w:color="auto"/>
              <w:bottom w:val="single" w:sz="4" w:space="0" w:color="auto"/>
              <w:right w:val="single" w:sz="4" w:space="0" w:color="auto"/>
            </w:tcBorders>
            <w:vAlign w:val="center"/>
            <w:hideMark/>
          </w:tcPr>
          <w:p w14:paraId="5C51598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Ciudad Caucel</w:t>
            </w:r>
          </w:p>
        </w:tc>
        <w:tc>
          <w:tcPr>
            <w:tcW w:w="757" w:type="pct"/>
            <w:tcBorders>
              <w:top w:val="single" w:sz="4" w:space="0" w:color="auto"/>
              <w:left w:val="single" w:sz="4" w:space="0" w:color="auto"/>
              <w:bottom w:val="single" w:sz="4" w:space="0" w:color="auto"/>
              <w:right w:val="single" w:sz="4" w:space="0" w:color="auto"/>
            </w:tcBorders>
            <w:vAlign w:val="center"/>
            <w:hideMark/>
          </w:tcPr>
          <w:p w14:paraId="37E41CD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2,655.00</w:t>
            </w:r>
          </w:p>
        </w:tc>
      </w:tr>
      <w:tr w:rsidR="008B1AB5" w:rsidRPr="00D801F9" w14:paraId="12ADA00A"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713451B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59-A</w:t>
            </w:r>
          </w:p>
        </w:tc>
        <w:tc>
          <w:tcPr>
            <w:tcW w:w="984" w:type="pct"/>
            <w:tcBorders>
              <w:top w:val="single" w:sz="4" w:space="0" w:color="auto"/>
              <w:left w:val="single" w:sz="4" w:space="0" w:color="auto"/>
              <w:bottom w:val="single" w:sz="4" w:space="0" w:color="auto"/>
              <w:right w:val="single" w:sz="4" w:space="0" w:color="auto"/>
            </w:tcBorders>
            <w:vAlign w:val="center"/>
            <w:hideMark/>
          </w:tcPr>
          <w:p w14:paraId="7F2FCC9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108</w:t>
            </w:r>
          </w:p>
        </w:tc>
        <w:tc>
          <w:tcPr>
            <w:tcW w:w="985" w:type="pct"/>
            <w:tcBorders>
              <w:top w:val="single" w:sz="4" w:space="0" w:color="auto"/>
              <w:left w:val="single" w:sz="4" w:space="0" w:color="auto"/>
              <w:bottom w:val="single" w:sz="4" w:space="0" w:color="auto"/>
              <w:right w:val="single" w:sz="4" w:space="0" w:color="auto"/>
            </w:tcBorders>
            <w:vAlign w:val="center"/>
            <w:hideMark/>
          </w:tcPr>
          <w:p w14:paraId="67C7D6E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120</w:t>
            </w:r>
          </w:p>
        </w:tc>
        <w:tc>
          <w:tcPr>
            <w:tcW w:w="1364" w:type="pct"/>
            <w:tcBorders>
              <w:top w:val="single" w:sz="4" w:space="0" w:color="auto"/>
              <w:left w:val="single" w:sz="4" w:space="0" w:color="auto"/>
              <w:bottom w:val="single" w:sz="4" w:space="0" w:color="auto"/>
              <w:right w:val="single" w:sz="4" w:space="0" w:color="auto"/>
            </w:tcBorders>
            <w:vAlign w:val="center"/>
            <w:hideMark/>
          </w:tcPr>
          <w:p w14:paraId="788B477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Ciudad Caucel</w:t>
            </w:r>
          </w:p>
        </w:tc>
        <w:tc>
          <w:tcPr>
            <w:tcW w:w="757" w:type="pct"/>
            <w:tcBorders>
              <w:top w:val="single" w:sz="4" w:space="0" w:color="auto"/>
              <w:left w:val="single" w:sz="4" w:space="0" w:color="auto"/>
              <w:bottom w:val="single" w:sz="4" w:space="0" w:color="auto"/>
              <w:right w:val="single" w:sz="4" w:space="0" w:color="auto"/>
            </w:tcBorders>
            <w:vAlign w:val="center"/>
            <w:hideMark/>
          </w:tcPr>
          <w:p w14:paraId="1242406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2,655.00</w:t>
            </w:r>
          </w:p>
        </w:tc>
      </w:tr>
      <w:tr w:rsidR="008B1AB5" w:rsidRPr="00D801F9" w14:paraId="0E3C1E85"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29E1535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60</w:t>
            </w:r>
          </w:p>
        </w:tc>
        <w:tc>
          <w:tcPr>
            <w:tcW w:w="984" w:type="pct"/>
            <w:tcBorders>
              <w:top w:val="single" w:sz="4" w:space="0" w:color="auto"/>
              <w:left w:val="single" w:sz="4" w:space="0" w:color="auto"/>
              <w:bottom w:val="single" w:sz="4" w:space="0" w:color="auto"/>
              <w:right w:val="single" w:sz="4" w:space="0" w:color="auto"/>
            </w:tcBorders>
            <w:vAlign w:val="center"/>
            <w:hideMark/>
          </w:tcPr>
          <w:p w14:paraId="4446CA7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59</w:t>
            </w:r>
          </w:p>
        </w:tc>
        <w:tc>
          <w:tcPr>
            <w:tcW w:w="985" w:type="pct"/>
            <w:tcBorders>
              <w:top w:val="single" w:sz="4" w:space="0" w:color="auto"/>
              <w:left w:val="single" w:sz="4" w:space="0" w:color="auto"/>
              <w:bottom w:val="single" w:sz="4" w:space="0" w:color="auto"/>
              <w:right w:val="single" w:sz="4" w:space="0" w:color="auto"/>
            </w:tcBorders>
            <w:vAlign w:val="center"/>
            <w:hideMark/>
          </w:tcPr>
          <w:p w14:paraId="6AD1B78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113</w:t>
            </w:r>
          </w:p>
        </w:tc>
        <w:tc>
          <w:tcPr>
            <w:tcW w:w="1364" w:type="pct"/>
            <w:tcBorders>
              <w:top w:val="single" w:sz="4" w:space="0" w:color="auto"/>
              <w:left w:val="single" w:sz="4" w:space="0" w:color="auto"/>
              <w:bottom w:val="single" w:sz="4" w:space="0" w:color="auto"/>
              <w:right w:val="single" w:sz="4" w:space="0" w:color="auto"/>
            </w:tcBorders>
            <w:vAlign w:val="center"/>
            <w:hideMark/>
          </w:tcPr>
          <w:p w14:paraId="0A7AABC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Ciudad Caucel</w:t>
            </w:r>
          </w:p>
        </w:tc>
        <w:tc>
          <w:tcPr>
            <w:tcW w:w="757" w:type="pct"/>
            <w:tcBorders>
              <w:top w:val="single" w:sz="4" w:space="0" w:color="auto"/>
              <w:left w:val="single" w:sz="4" w:space="0" w:color="auto"/>
              <w:bottom w:val="single" w:sz="4" w:space="0" w:color="auto"/>
              <w:right w:val="single" w:sz="4" w:space="0" w:color="auto"/>
            </w:tcBorders>
            <w:vAlign w:val="center"/>
            <w:hideMark/>
          </w:tcPr>
          <w:p w14:paraId="1F1BF2B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2,105.00</w:t>
            </w:r>
          </w:p>
        </w:tc>
      </w:tr>
      <w:tr w:rsidR="008B1AB5" w:rsidRPr="00D801F9" w14:paraId="042B4B05"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336B905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62</w:t>
            </w:r>
          </w:p>
        </w:tc>
        <w:tc>
          <w:tcPr>
            <w:tcW w:w="984" w:type="pct"/>
            <w:tcBorders>
              <w:top w:val="single" w:sz="4" w:space="0" w:color="auto"/>
              <w:left w:val="single" w:sz="4" w:space="0" w:color="auto"/>
              <w:bottom w:val="single" w:sz="4" w:space="0" w:color="auto"/>
              <w:right w:val="single" w:sz="4" w:space="0" w:color="auto"/>
            </w:tcBorders>
            <w:vAlign w:val="center"/>
            <w:hideMark/>
          </w:tcPr>
          <w:p w14:paraId="408CF9A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23</w:t>
            </w:r>
          </w:p>
        </w:tc>
        <w:tc>
          <w:tcPr>
            <w:tcW w:w="985" w:type="pct"/>
            <w:tcBorders>
              <w:top w:val="single" w:sz="4" w:space="0" w:color="auto"/>
              <w:left w:val="single" w:sz="4" w:space="0" w:color="auto"/>
              <w:bottom w:val="single" w:sz="4" w:space="0" w:color="auto"/>
              <w:right w:val="single" w:sz="4" w:space="0" w:color="auto"/>
            </w:tcBorders>
            <w:vAlign w:val="center"/>
            <w:hideMark/>
          </w:tcPr>
          <w:p w14:paraId="7B5331C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49-A</w:t>
            </w:r>
          </w:p>
        </w:tc>
        <w:tc>
          <w:tcPr>
            <w:tcW w:w="1364" w:type="pct"/>
            <w:tcBorders>
              <w:top w:val="single" w:sz="4" w:space="0" w:color="auto"/>
              <w:left w:val="single" w:sz="4" w:space="0" w:color="auto"/>
              <w:bottom w:val="single" w:sz="4" w:space="0" w:color="auto"/>
              <w:right w:val="single" w:sz="4" w:space="0" w:color="auto"/>
            </w:tcBorders>
            <w:vAlign w:val="center"/>
            <w:hideMark/>
          </w:tcPr>
          <w:p w14:paraId="41AA31A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Ciudad Caucel</w:t>
            </w:r>
          </w:p>
        </w:tc>
        <w:tc>
          <w:tcPr>
            <w:tcW w:w="757" w:type="pct"/>
            <w:tcBorders>
              <w:top w:val="single" w:sz="4" w:space="0" w:color="auto"/>
              <w:left w:val="single" w:sz="4" w:space="0" w:color="auto"/>
              <w:bottom w:val="single" w:sz="4" w:space="0" w:color="auto"/>
              <w:right w:val="single" w:sz="4" w:space="0" w:color="auto"/>
            </w:tcBorders>
            <w:vAlign w:val="center"/>
            <w:hideMark/>
          </w:tcPr>
          <w:p w14:paraId="3940C0A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2,105.00</w:t>
            </w:r>
          </w:p>
        </w:tc>
      </w:tr>
      <w:tr w:rsidR="008B1AB5" w:rsidRPr="00D801F9" w14:paraId="6E8CE4B4"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0BE9A07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62 diagonal</w:t>
            </w:r>
          </w:p>
        </w:tc>
        <w:tc>
          <w:tcPr>
            <w:tcW w:w="984" w:type="pct"/>
            <w:tcBorders>
              <w:top w:val="single" w:sz="4" w:space="0" w:color="auto"/>
              <w:left w:val="single" w:sz="4" w:space="0" w:color="auto"/>
              <w:bottom w:val="single" w:sz="4" w:space="0" w:color="auto"/>
              <w:right w:val="single" w:sz="4" w:space="0" w:color="auto"/>
            </w:tcBorders>
            <w:vAlign w:val="center"/>
            <w:hideMark/>
          </w:tcPr>
          <w:p w14:paraId="1CBD97B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49-A</w:t>
            </w:r>
          </w:p>
        </w:tc>
        <w:tc>
          <w:tcPr>
            <w:tcW w:w="985" w:type="pct"/>
            <w:tcBorders>
              <w:top w:val="single" w:sz="4" w:space="0" w:color="auto"/>
              <w:left w:val="single" w:sz="4" w:space="0" w:color="auto"/>
              <w:bottom w:val="single" w:sz="4" w:space="0" w:color="auto"/>
              <w:right w:val="single" w:sz="4" w:space="0" w:color="auto"/>
            </w:tcBorders>
            <w:vAlign w:val="center"/>
            <w:hideMark/>
          </w:tcPr>
          <w:p w14:paraId="307176C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70</w:t>
            </w:r>
          </w:p>
        </w:tc>
        <w:tc>
          <w:tcPr>
            <w:tcW w:w="1364" w:type="pct"/>
            <w:tcBorders>
              <w:top w:val="single" w:sz="4" w:space="0" w:color="auto"/>
              <w:left w:val="single" w:sz="4" w:space="0" w:color="auto"/>
              <w:bottom w:val="single" w:sz="4" w:space="0" w:color="auto"/>
              <w:right w:val="single" w:sz="4" w:space="0" w:color="auto"/>
            </w:tcBorders>
            <w:vAlign w:val="center"/>
            <w:hideMark/>
          </w:tcPr>
          <w:p w14:paraId="0BE6BEC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Ciudad Caucel</w:t>
            </w:r>
          </w:p>
        </w:tc>
        <w:tc>
          <w:tcPr>
            <w:tcW w:w="757" w:type="pct"/>
            <w:tcBorders>
              <w:top w:val="single" w:sz="4" w:space="0" w:color="auto"/>
              <w:left w:val="single" w:sz="4" w:space="0" w:color="auto"/>
              <w:bottom w:val="single" w:sz="4" w:space="0" w:color="auto"/>
              <w:right w:val="single" w:sz="4" w:space="0" w:color="auto"/>
            </w:tcBorders>
            <w:vAlign w:val="center"/>
            <w:hideMark/>
          </w:tcPr>
          <w:p w14:paraId="2E32D11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2,105.00</w:t>
            </w:r>
          </w:p>
        </w:tc>
      </w:tr>
      <w:tr w:rsidR="008B1AB5" w:rsidRPr="00D801F9" w14:paraId="0022370E"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2E2EBCC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70</w:t>
            </w:r>
          </w:p>
        </w:tc>
        <w:tc>
          <w:tcPr>
            <w:tcW w:w="984" w:type="pct"/>
            <w:tcBorders>
              <w:top w:val="single" w:sz="4" w:space="0" w:color="auto"/>
              <w:left w:val="single" w:sz="4" w:space="0" w:color="auto"/>
              <w:bottom w:val="single" w:sz="4" w:space="0" w:color="auto"/>
              <w:right w:val="single" w:sz="4" w:space="0" w:color="auto"/>
            </w:tcBorders>
            <w:vAlign w:val="center"/>
            <w:hideMark/>
          </w:tcPr>
          <w:p w14:paraId="520E2EE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23</w:t>
            </w:r>
          </w:p>
        </w:tc>
        <w:tc>
          <w:tcPr>
            <w:tcW w:w="985" w:type="pct"/>
            <w:tcBorders>
              <w:top w:val="single" w:sz="4" w:space="0" w:color="auto"/>
              <w:left w:val="single" w:sz="4" w:space="0" w:color="auto"/>
              <w:bottom w:val="single" w:sz="4" w:space="0" w:color="auto"/>
              <w:right w:val="single" w:sz="4" w:space="0" w:color="auto"/>
            </w:tcBorders>
            <w:vAlign w:val="center"/>
            <w:hideMark/>
          </w:tcPr>
          <w:p w14:paraId="052B699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139</w:t>
            </w:r>
          </w:p>
        </w:tc>
        <w:tc>
          <w:tcPr>
            <w:tcW w:w="1364" w:type="pct"/>
            <w:tcBorders>
              <w:top w:val="single" w:sz="4" w:space="0" w:color="auto"/>
              <w:left w:val="single" w:sz="4" w:space="0" w:color="auto"/>
              <w:bottom w:val="single" w:sz="4" w:space="0" w:color="auto"/>
              <w:right w:val="single" w:sz="4" w:space="0" w:color="auto"/>
            </w:tcBorders>
            <w:vAlign w:val="center"/>
            <w:hideMark/>
          </w:tcPr>
          <w:p w14:paraId="6D7E3C0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Ciudad Caucel, Sian Ka An IV</w:t>
            </w:r>
          </w:p>
        </w:tc>
        <w:tc>
          <w:tcPr>
            <w:tcW w:w="757" w:type="pct"/>
            <w:tcBorders>
              <w:top w:val="single" w:sz="4" w:space="0" w:color="auto"/>
              <w:left w:val="single" w:sz="4" w:space="0" w:color="auto"/>
              <w:bottom w:val="single" w:sz="4" w:space="0" w:color="auto"/>
              <w:right w:val="single" w:sz="4" w:space="0" w:color="auto"/>
            </w:tcBorders>
            <w:vAlign w:val="center"/>
            <w:hideMark/>
          </w:tcPr>
          <w:p w14:paraId="1ED22D5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2,655.00</w:t>
            </w:r>
          </w:p>
        </w:tc>
      </w:tr>
      <w:tr w:rsidR="008B1AB5" w:rsidRPr="00D801F9" w14:paraId="1AE7AB31"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3BA6BC6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80</w:t>
            </w:r>
          </w:p>
        </w:tc>
        <w:tc>
          <w:tcPr>
            <w:tcW w:w="984" w:type="pct"/>
            <w:tcBorders>
              <w:top w:val="single" w:sz="4" w:space="0" w:color="auto"/>
              <w:left w:val="single" w:sz="4" w:space="0" w:color="auto"/>
              <w:bottom w:val="single" w:sz="4" w:space="0" w:color="auto"/>
              <w:right w:val="single" w:sz="4" w:space="0" w:color="auto"/>
            </w:tcBorders>
            <w:vAlign w:val="center"/>
            <w:hideMark/>
          </w:tcPr>
          <w:p w14:paraId="0696644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31</w:t>
            </w:r>
          </w:p>
        </w:tc>
        <w:tc>
          <w:tcPr>
            <w:tcW w:w="985" w:type="pct"/>
            <w:tcBorders>
              <w:top w:val="single" w:sz="4" w:space="0" w:color="auto"/>
              <w:left w:val="single" w:sz="4" w:space="0" w:color="auto"/>
              <w:bottom w:val="single" w:sz="4" w:space="0" w:color="auto"/>
              <w:right w:val="single" w:sz="4" w:space="0" w:color="auto"/>
            </w:tcBorders>
            <w:vAlign w:val="center"/>
            <w:hideMark/>
          </w:tcPr>
          <w:p w14:paraId="5290F99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70</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EC4DA5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Ciudad Caucel</w:t>
            </w:r>
          </w:p>
        </w:tc>
        <w:tc>
          <w:tcPr>
            <w:tcW w:w="757" w:type="pct"/>
            <w:tcBorders>
              <w:top w:val="single" w:sz="4" w:space="0" w:color="auto"/>
              <w:left w:val="single" w:sz="4" w:space="0" w:color="auto"/>
              <w:bottom w:val="single" w:sz="4" w:space="0" w:color="auto"/>
              <w:right w:val="single" w:sz="4" w:space="0" w:color="auto"/>
            </w:tcBorders>
            <w:vAlign w:val="center"/>
            <w:hideMark/>
          </w:tcPr>
          <w:p w14:paraId="00FA3C4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2,105.00</w:t>
            </w:r>
          </w:p>
        </w:tc>
      </w:tr>
      <w:tr w:rsidR="008B1AB5" w:rsidRPr="00D801F9" w14:paraId="48076D69"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449F352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88</w:t>
            </w:r>
          </w:p>
        </w:tc>
        <w:tc>
          <w:tcPr>
            <w:tcW w:w="984" w:type="pct"/>
            <w:tcBorders>
              <w:top w:val="single" w:sz="4" w:space="0" w:color="auto"/>
              <w:left w:val="single" w:sz="4" w:space="0" w:color="auto"/>
              <w:bottom w:val="single" w:sz="4" w:space="0" w:color="auto"/>
              <w:right w:val="single" w:sz="4" w:space="0" w:color="auto"/>
            </w:tcBorders>
            <w:vAlign w:val="center"/>
            <w:hideMark/>
          </w:tcPr>
          <w:p w14:paraId="2AC6903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31</w:t>
            </w:r>
          </w:p>
        </w:tc>
        <w:tc>
          <w:tcPr>
            <w:tcW w:w="985" w:type="pct"/>
            <w:tcBorders>
              <w:top w:val="single" w:sz="4" w:space="0" w:color="auto"/>
              <w:left w:val="single" w:sz="4" w:space="0" w:color="auto"/>
              <w:bottom w:val="single" w:sz="4" w:space="0" w:color="auto"/>
              <w:right w:val="single" w:sz="4" w:space="0" w:color="auto"/>
            </w:tcBorders>
            <w:vAlign w:val="center"/>
            <w:hideMark/>
          </w:tcPr>
          <w:p w14:paraId="1E975FF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74</w:t>
            </w:r>
          </w:p>
        </w:tc>
        <w:tc>
          <w:tcPr>
            <w:tcW w:w="1364" w:type="pct"/>
            <w:tcBorders>
              <w:top w:val="single" w:sz="4" w:space="0" w:color="auto"/>
              <w:left w:val="single" w:sz="4" w:space="0" w:color="auto"/>
              <w:bottom w:val="single" w:sz="4" w:space="0" w:color="auto"/>
              <w:right w:val="single" w:sz="4" w:space="0" w:color="auto"/>
            </w:tcBorders>
            <w:vAlign w:val="center"/>
            <w:hideMark/>
          </w:tcPr>
          <w:p w14:paraId="3048E28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Ciudad Caucel, Sian Ka An II</w:t>
            </w:r>
          </w:p>
        </w:tc>
        <w:tc>
          <w:tcPr>
            <w:tcW w:w="757" w:type="pct"/>
            <w:tcBorders>
              <w:top w:val="single" w:sz="4" w:space="0" w:color="auto"/>
              <w:left w:val="single" w:sz="4" w:space="0" w:color="auto"/>
              <w:bottom w:val="single" w:sz="4" w:space="0" w:color="auto"/>
              <w:right w:val="single" w:sz="4" w:space="0" w:color="auto"/>
            </w:tcBorders>
            <w:vAlign w:val="center"/>
            <w:hideMark/>
          </w:tcPr>
          <w:p w14:paraId="7727AC3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2,105.00</w:t>
            </w:r>
          </w:p>
        </w:tc>
      </w:tr>
      <w:tr w:rsidR="008B1AB5" w:rsidRPr="00D801F9" w14:paraId="2C761B34"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5FFD397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96</w:t>
            </w:r>
          </w:p>
        </w:tc>
        <w:tc>
          <w:tcPr>
            <w:tcW w:w="984" w:type="pct"/>
            <w:tcBorders>
              <w:top w:val="single" w:sz="4" w:space="0" w:color="auto"/>
              <w:left w:val="single" w:sz="4" w:space="0" w:color="auto"/>
              <w:bottom w:val="single" w:sz="4" w:space="0" w:color="auto"/>
              <w:right w:val="single" w:sz="4" w:space="0" w:color="auto"/>
            </w:tcBorders>
            <w:vAlign w:val="center"/>
            <w:hideMark/>
          </w:tcPr>
          <w:p w14:paraId="1092B91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117 diagonal</w:t>
            </w:r>
          </w:p>
        </w:tc>
        <w:tc>
          <w:tcPr>
            <w:tcW w:w="985" w:type="pct"/>
            <w:tcBorders>
              <w:top w:val="single" w:sz="4" w:space="0" w:color="auto"/>
              <w:left w:val="single" w:sz="4" w:space="0" w:color="auto"/>
              <w:bottom w:val="single" w:sz="4" w:space="0" w:color="auto"/>
              <w:right w:val="single" w:sz="4" w:space="0" w:color="auto"/>
            </w:tcBorders>
            <w:vAlign w:val="center"/>
            <w:hideMark/>
          </w:tcPr>
          <w:p w14:paraId="67D4656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Carretera a Tetiz</w:t>
            </w:r>
          </w:p>
        </w:tc>
        <w:tc>
          <w:tcPr>
            <w:tcW w:w="1364" w:type="pct"/>
            <w:tcBorders>
              <w:top w:val="single" w:sz="4" w:space="0" w:color="auto"/>
              <w:left w:val="single" w:sz="4" w:space="0" w:color="auto"/>
              <w:bottom w:val="single" w:sz="4" w:space="0" w:color="auto"/>
              <w:right w:val="single" w:sz="4" w:space="0" w:color="auto"/>
            </w:tcBorders>
            <w:vAlign w:val="center"/>
            <w:hideMark/>
          </w:tcPr>
          <w:p w14:paraId="5A43E2E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Caucel II</w:t>
            </w:r>
          </w:p>
        </w:tc>
        <w:tc>
          <w:tcPr>
            <w:tcW w:w="757" w:type="pct"/>
            <w:tcBorders>
              <w:top w:val="single" w:sz="4" w:space="0" w:color="auto"/>
              <w:left w:val="single" w:sz="4" w:space="0" w:color="auto"/>
              <w:bottom w:val="single" w:sz="4" w:space="0" w:color="auto"/>
              <w:right w:val="single" w:sz="4" w:space="0" w:color="auto"/>
            </w:tcBorders>
            <w:vAlign w:val="center"/>
            <w:hideMark/>
          </w:tcPr>
          <w:p w14:paraId="7964D61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1,650.00</w:t>
            </w:r>
          </w:p>
        </w:tc>
      </w:tr>
      <w:tr w:rsidR="008B1AB5" w:rsidRPr="00D801F9" w14:paraId="43CF9001"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49FE74A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103</w:t>
            </w:r>
          </w:p>
        </w:tc>
        <w:tc>
          <w:tcPr>
            <w:tcW w:w="984" w:type="pct"/>
            <w:tcBorders>
              <w:top w:val="single" w:sz="4" w:space="0" w:color="auto"/>
              <w:left w:val="single" w:sz="4" w:space="0" w:color="auto"/>
              <w:bottom w:val="single" w:sz="4" w:space="0" w:color="auto"/>
              <w:right w:val="single" w:sz="4" w:space="0" w:color="auto"/>
            </w:tcBorders>
            <w:vAlign w:val="center"/>
            <w:hideMark/>
          </w:tcPr>
          <w:p w14:paraId="41CD1D0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74</w:t>
            </w:r>
          </w:p>
        </w:tc>
        <w:tc>
          <w:tcPr>
            <w:tcW w:w="985" w:type="pct"/>
            <w:tcBorders>
              <w:top w:val="single" w:sz="4" w:space="0" w:color="auto"/>
              <w:left w:val="single" w:sz="4" w:space="0" w:color="auto"/>
              <w:bottom w:val="single" w:sz="4" w:space="0" w:color="auto"/>
              <w:right w:val="single" w:sz="4" w:space="0" w:color="auto"/>
            </w:tcBorders>
            <w:vAlign w:val="center"/>
            <w:hideMark/>
          </w:tcPr>
          <w:p w14:paraId="74E0706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70</w:t>
            </w:r>
          </w:p>
        </w:tc>
        <w:tc>
          <w:tcPr>
            <w:tcW w:w="1364" w:type="pct"/>
            <w:tcBorders>
              <w:top w:val="single" w:sz="4" w:space="0" w:color="auto"/>
              <w:left w:val="single" w:sz="4" w:space="0" w:color="auto"/>
              <w:bottom w:val="single" w:sz="4" w:space="0" w:color="auto"/>
              <w:right w:val="single" w:sz="4" w:space="0" w:color="auto"/>
            </w:tcBorders>
            <w:vAlign w:val="center"/>
            <w:hideMark/>
          </w:tcPr>
          <w:p w14:paraId="614458A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Ciudad Caucel, Sian Ka An II</w:t>
            </w:r>
          </w:p>
        </w:tc>
        <w:tc>
          <w:tcPr>
            <w:tcW w:w="757" w:type="pct"/>
            <w:tcBorders>
              <w:top w:val="single" w:sz="4" w:space="0" w:color="auto"/>
              <w:left w:val="single" w:sz="4" w:space="0" w:color="auto"/>
              <w:bottom w:val="single" w:sz="4" w:space="0" w:color="auto"/>
              <w:right w:val="single" w:sz="4" w:space="0" w:color="auto"/>
            </w:tcBorders>
            <w:vAlign w:val="center"/>
            <w:hideMark/>
          </w:tcPr>
          <w:p w14:paraId="160B1FC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1,650.00</w:t>
            </w:r>
          </w:p>
        </w:tc>
      </w:tr>
      <w:tr w:rsidR="008B1AB5" w:rsidRPr="00D801F9" w14:paraId="01058E44"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0CD4475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106</w:t>
            </w:r>
          </w:p>
        </w:tc>
        <w:tc>
          <w:tcPr>
            <w:tcW w:w="984" w:type="pct"/>
            <w:tcBorders>
              <w:top w:val="single" w:sz="4" w:space="0" w:color="auto"/>
              <w:left w:val="single" w:sz="4" w:space="0" w:color="auto"/>
              <w:bottom w:val="single" w:sz="4" w:space="0" w:color="auto"/>
              <w:right w:val="single" w:sz="4" w:space="0" w:color="auto"/>
            </w:tcBorders>
            <w:vAlign w:val="center"/>
            <w:hideMark/>
          </w:tcPr>
          <w:p w14:paraId="46C27BD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31</w:t>
            </w:r>
          </w:p>
        </w:tc>
        <w:tc>
          <w:tcPr>
            <w:tcW w:w="985" w:type="pct"/>
            <w:tcBorders>
              <w:top w:val="single" w:sz="4" w:space="0" w:color="auto"/>
              <w:left w:val="single" w:sz="4" w:space="0" w:color="auto"/>
              <w:bottom w:val="single" w:sz="4" w:space="0" w:color="auto"/>
              <w:right w:val="single" w:sz="4" w:space="0" w:color="auto"/>
            </w:tcBorders>
            <w:vAlign w:val="center"/>
            <w:hideMark/>
          </w:tcPr>
          <w:p w14:paraId="2E151A9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77</w:t>
            </w:r>
          </w:p>
        </w:tc>
        <w:tc>
          <w:tcPr>
            <w:tcW w:w="1364" w:type="pct"/>
            <w:tcBorders>
              <w:top w:val="single" w:sz="4" w:space="0" w:color="auto"/>
              <w:left w:val="single" w:sz="4" w:space="0" w:color="auto"/>
              <w:bottom w:val="single" w:sz="4" w:space="0" w:color="auto"/>
              <w:right w:val="single" w:sz="4" w:space="0" w:color="auto"/>
            </w:tcBorders>
            <w:vAlign w:val="center"/>
            <w:hideMark/>
          </w:tcPr>
          <w:p w14:paraId="7AAA74B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Ciudad Caucel, Caucel II</w:t>
            </w:r>
          </w:p>
        </w:tc>
        <w:tc>
          <w:tcPr>
            <w:tcW w:w="757" w:type="pct"/>
            <w:tcBorders>
              <w:top w:val="single" w:sz="4" w:space="0" w:color="auto"/>
              <w:left w:val="single" w:sz="4" w:space="0" w:color="auto"/>
              <w:bottom w:val="single" w:sz="4" w:space="0" w:color="auto"/>
              <w:right w:val="single" w:sz="4" w:space="0" w:color="auto"/>
            </w:tcBorders>
            <w:vAlign w:val="center"/>
            <w:hideMark/>
          </w:tcPr>
          <w:p w14:paraId="784B6F9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2,105.00</w:t>
            </w:r>
          </w:p>
        </w:tc>
      </w:tr>
      <w:tr w:rsidR="008B1AB5" w:rsidRPr="00D801F9" w14:paraId="4138FD83"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4D2F6B0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106</w:t>
            </w:r>
          </w:p>
        </w:tc>
        <w:tc>
          <w:tcPr>
            <w:tcW w:w="984" w:type="pct"/>
            <w:tcBorders>
              <w:top w:val="single" w:sz="4" w:space="0" w:color="auto"/>
              <w:left w:val="single" w:sz="4" w:space="0" w:color="auto"/>
              <w:bottom w:val="single" w:sz="4" w:space="0" w:color="auto"/>
              <w:right w:val="single" w:sz="4" w:space="0" w:color="auto"/>
            </w:tcBorders>
            <w:vAlign w:val="center"/>
            <w:hideMark/>
          </w:tcPr>
          <w:p w14:paraId="2F2A628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77</w:t>
            </w:r>
          </w:p>
        </w:tc>
        <w:tc>
          <w:tcPr>
            <w:tcW w:w="985" w:type="pct"/>
            <w:tcBorders>
              <w:top w:val="single" w:sz="4" w:space="0" w:color="auto"/>
              <w:left w:val="single" w:sz="4" w:space="0" w:color="auto"/>
              <w:bottom w:val="single" w:sz="4" w:space="0" w:color="auto"/>
              <w:right w:val="single" w:sz="4" w:space="0" w:color="auto"/>
            </w:tcBorders>
            <w:vAlign w:val="center"/>
            <w:hideMark/>
          </w:tcPr>
          <w:p w14:paraId="0811EE8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93-A</w:t>
            </w:r>
          </w:p>
        </w:tc>
        <w:tc>
          <w:tcPr>
            <w:tcW w:w="1364" w:type="pct"/>
            <w:tcBorders>
              <w:top w:val="single" w:sz="4" w:space="0" w:color="auto"/>
              <w:left w:val="single" w:sz="4" w:space="0" w:color="auto"/>
              <w:bottom w:val="single" w:sz="4" w:space="0" w:color="auto"/>
              <w:right w:val="single" w:sz="4" w:space="0" w:color="auto"/>
            </w:tcBorders>
            <w:vAlign w:val="center"/>
            <w:hideMark/>
          </w:tcPr>
          <w:p w14:paraId="32F911C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Caucel II</w:t>
            </w:r>
          </w:p>
        </w:tc>
        <w:tc>
          <w:tcPr>
            <w:tcW w:w="757" w:type="pct"/>
            <w:tcBorders>
              <w:top w:val="single" w:sz="4" w:space="0" w:color="auto"/>
              <w:left w:val="single" w:sz="4" w:space="0" w:color="auto"/>
              <w:bottom w:val="single" w:sz="4" w:space="0" w:color="auto"/>
              <w:right w:val="single" w:sz="4" w:space="0" w:color="auto"/>
            </w:tcBorders>
            <w:vAlign w:val="center"/>
            <w:hideMark/>
          </w:tcPr>
          <w:p w14:paraId="182AE8F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1,650.00</w:t>
            </w:r>
          </w:p>
        </w:tc>
      </w:tr>
      <w:tr w:rsidR="008B1AB5" w:rsidRPr="00D801F9" w14:paraId="254A90A7"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42626EF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77</w:t>
            </w:r>
          </w:p>
        </w:tc>
        <w:tc>
          <w:tcPr>
            <w:tcW w:w="984" w:type="pct"/>
            <w:tcBorders>
              <w:top w:val="single" w:sz="4" w:space="0" w:color="auto"/>
              <w:left w:val="single" w:sz="4" w:space="0" w:color="auto"/>
              <w:bottom w:val="single" w:sz="4" w:space="0" w:color="auto"/>
              <w:right w:val="single" w:sz="4" w:space="0" w:color="auto"/>
            </w:tcBorders>
            <w:vAlign w:val="center"/>
            <w:hideMark/>
          </w:tcPr>
          <w:p w14:paraId="5548EF6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106</w:t>
            </w:r>
          </w:p>
        </w:tc>
        <w:tc>
          <w:tcPr>
            <w:tcW w:w="985" w:type="pct"/>
            <w:tcBorders>
              <w:top w:val="single" w:sz="4" w:space="0" w:color="auto"/>
              <w:left w:val="single" w:sz="4" w:space="0" w:color="auto"/>
              <w:bottom w:val="single" w:sz="4" w:space="0" w:color="auto"/>
              <w:right w:val="single" w:sz="4" w:space="0" w:color="auto"/>
            </w:tcBorders>
            <w:vAlign w:val="center"/>
            <w:hideMark/>
          </w:tcPr>
          <w:p w14:paraId="6A14EFD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120</w:t>
            </w:r>
          </w:p>
        </w:tc>
        <w:tc>
          <w:tcPr>
            <w:tcW w:w="1364" w:type="pct"/>
            <w:tcBorders>
              <w:top w:val="single" w:sz="4" w:space="0" w:color="auto"/>
              <w:left w:val="single" w:sz="4" w:space="0" w:color="auto"/>
              <w:bottom w:val="single" w:sz="4" w:space="0" w:color="auto"/>
              <w:right w:val="single" w:sz="4" w:space="0" w:color="auto"/>
            </w:tcBorders>
            <w:vAlign w:val="center"/>
            <w:hideMark/>
          </w:tcPr>
          <w:p w14:paraId="40414E5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Caucel II</w:t>
            </w:r>
          </w:p>
        </w:tc>
        <w:tc>
          <w:tcPr>
            <w:tcW w:w="757" w:type="pct"/>
            <w:tcBorders>
              <w:top w:val="single" w:sz="4" w:space="0" w:color="auto"/>
              <w:left w:val="single" w:sz="4" w:space="0" w:color="auto"/>
              <w:bottom w:val="single" w:sz="4" w:space="0" w:color="auto"/>
              <w:right w:val="single" w:sz="4" w:space="0" w:color="auto"/>
            </w:tcBorders>
            <w:vAlign w:val="center"/>
            <w:hideMark/>
          </w:tcPr>
          <w:p w14:paraId="24672D8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1,650.00</w:t>
            </w:r>
          </w:p>
        </w:tc>
      </w:tr>
      <w:tr w:rsidR="008B1AB5" w:rsidRPr="00D801F9" w14:paraId="0D65AAFD"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389C0CC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71 diagonal</w:t>
            </w:r>
          </w:p>
        </w:tc>
        <w:tc>
          <w:tcPr>
            <w:tcW w:w="984" w:type="pct"/>
            <w:tcBorders>
              <w:top w:val="single" w:sz="4" w:space="0" w:color="auto"/>
              <w:left w:val="single" w:sz="4" w:space="0" w:color="auto"/>
              <w:bottom w:val="single" w:sz="4" w:space="0" w:color="auto"/>
              <w:right w:val="single" w:sz="4" w:space="0" w:color="auto"/>
            </w:tcBorders>
            <w:vAlign w:val="center"/>
            <w:hideMark/>
          </w:tcPr>
          <w:p w14:paraId="55A29A9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50</w:t>
            </w:r>
          </w:p>
        </w:tc>
        <w:tc>
          <w:tcPr>
            <w:tcW w:w="985" w:type="pct"/>
            <w:tcBorders>
              <w:top w:val="single" w:sz="4" w:space="0" w:color="auto"/>
              <w:left w:val="single" w:sz="4" w:space="0" w:color="auto"/>
              <w:bottom w:val="single" w:sz="4" w:space="0" w:color="auto"/>
              <w:right w:val="single" w:sz="4" w:space="0" w:color="auto"/>
            </w:tcBorders>
            <w:vAlign w:val="center"/>
            <w:hideMark/>
          </w:tcPr>
          <w:p w14:paraId="5A114F1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60</w:t>
            </w:r>
          </w:p>
        </w:tc>
        <w:tc>
          <w:tcPr>
            <w:tcW w:w="1364" w:type="pct"/>
            <w:tcBorders>
              <w:top w:val="single" w:sz="4" w:space="0" w:color="auto"/>
              <w:left w:val="single" w:sz="4" w:space="0" w:color="auto"/>
              <w:bottom w:val="single" w:sz="4" w:space="0" w:color="auto"/>
              <w:right w:val="single" w:sz="4" w:space="0" w:color="auto"/>
            </w:tcBorders>
            <w:vAlign w:val="center"/>
            <w:hideMark/>
          </w:tcPr>
          <w:p w14:paraId="65144D6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Ciudad Caucel</w:t>
            </w:r>
          </w:p>
        </w:tc>
        <w:tc>
          <w:tcPr>
            <w:tcW w:w="757" w:type="pct"/>
            <w:tcBorders>
              <w:top w:val="single" w:sz="4" w:space="0" w:color="auto"/>
              <w:left w:val="single" w:sz="4" w:space="0" w:color="auto"/>
              <w:bottom w:val="single" w:sz="4" w:space="0" w:color="auto"/>
              <w:right w:val="single" w:sz="4" w:space="0" w:color="auto"/>
            </w:tcBorders>
            <w:vAlign w:val="center"/>
            <w:hideMark/>
          </w:tcPr>
          <w:p w14:paraId="56EAEBD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1,650.00</w:t>
            </w:r>
          </w:p>
        </w:tc>
      </w:tr>
      <w:tr w:rsidR="008B1AB5" w:rsidRPr="00D801F9" w14:paraId="002B97CF"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105D5B4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71</w:t>
            </w:r>
          </w:p>
        </w:tc>
        <w:tc>
          <w:tcPr>
            <w:tcW w:w="984" w:type="pct"/>
            <w:tcBorders>
              <w:top w:val="single" w:sz="4" w:space="0" w:color="auto"/>
              <w:left w:val="single" w:sz="4" w:space="0" w:color="auto"/>
              <w:bottom w:val="single" w:sz="4" w:space="0" w:color="auto"/>
              <w:right w:val="single" w:sz="4" w:space="0" w:color="auto"/>
            </w:tcBorders>
            <w:vAlign w:val="center"/>
            <w:hideMark/>
          </w:tcPr>
          <w:p w14:paraId="688311B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60</w:t>
            </w:r>
          </w:p>
        </w:tc>
        <w:tc>
          <w:tcPr>
            <w:tcW w:w="985" w:type="pct"/>
            <w:tcBorders>
              <w:top w:val="single" w:sz="4" w:space="0" w:color="auto"/>
              <w:left w:val="single" w:sz="4" w:space="0" w:color="auto"/>
              <w:bottom w:val="single" w:sz="4" w:space="0" w:color="auto"/>
              <w:right w:val="single" w:sz="4" w:space="0" w:color="auto"/>
            </w:tcBorders>
            <w:vAlign w:val="center"/>
            <w:hideMark/>
          </w:tcPr>
          <w:p w14:paraId="074CC89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64-A</w:t>
            </w:r>
          </w:p>
        </w:tc>
        <w:tc>
          <w:tcPr>
            <w:tcW w:w="1364" w:type="pct"/>
            <w:tcBorders>
              <w:top w:val="single" w:sz="4" w:space="0" w:color="auto"/>
              <w:left w:val="single" w:sz="4" w:space="0" w:color="auto"/>
              <w:bottom w:val="single" w:sz="4" w:space="0" w:color="auto"/>
              <w:right w:val="single" w:sz="4" w:space="0" w:color="auto"/>
            </w:tcBorders>
            <w:vAlign w:val="center"/>
            <w:hideMark/>
          </w:tcPr>
          <w:p w14:paraId="27B9356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Ciudad Caucel</w:t>
            </w:r>
          </w:p>
        </w:tc>
        <w:tc>
          <w:tcPr>
            <w:tcW w:w="757" w:type="pct"/>
            <w:tcBorders>
              <w:top w:val="single" w:sz="4" w:space="0" w:color="auto"/>
              <w:left w:val="single" w:sz="4" w:space="0" w:color="auto"/>
              <w:bottom w:val="single" w:sz="4" w:space="0" w:color="auto"/>
              <w:right w:val="single" w:sz="4" w:space="0" w:color="auto"/>
            </w:tcBorders>
            <w:vAlign w:val="center"/>
            <w:hideMark/>
          </w:tcPr>
          <w:p w14:paraId="0741BE3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1,650.00</w:t>
            </w:r>
          </w:p>
        </w:tc>
      </w:tr>
      <w:tr w:rsidR="008B1AB5" w:rsidRPr="00D801F9" w14:paraId="3F929403"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236B806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114</w:t>
            </w:r>
          </w:p>
        </w:tc>
        <w:tc>
          <w:tcPr>
            <w:tcW w:w="984" w:type="pct"/>
            <w:tcBorders>
              <w:top w:val="single" w:sz="4" w:space="0" w:color="auto"/>
              <w:left w:val="single" w:sz="4" w:space="0" w:color="auto"/>
              <w:bottom w:val="single" w:sz="4" w:space="0" w:color="auto"/>
              <w:right w:val="single" w:sz="4" w:space="0" w:color="auto"/>
            </w:tcBorders>
            <w:vAlign w:val="center"/>
            <w:hideMark/>
          </w:tcPr>
          <w:p w14:paraId="6E2A66C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Carretera Caucel- Hunucma</w:t>
            </w:r>
          </w:p>
        </w:tc>
        <w:tc>
          <w:tcPr>
            <w:tcW w:w="985" w:type="pct"/>
            <w:tcBorders>
              <w:top w:val="single" w:sz="4" w:space="0" w:color="auto"/>
              <w:left w:val="single" w:sz="4" w:space="0" w:color="auto"/>
              <w:bottom w:val="single" w:sz="4" w:space="0" w:color="auto"/>
              <w:right w:val="single" w:sz="4" w:space="0" w:color="auto"/>
            </w:tcBorders>
            <w:vAlign w:val="center"/>
            <w:hideMark/>
          </w:tcPr>
          <w:p w14:paraId="6BB4F93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27</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8C8A90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Piedra Norte Caucel</w:t>
            </w:r>
          </w:p>
        </w:tc>
        <w:tc>
          <w:tcPr>
            <w:tcW w:w="757" w:type="pct"/>
            <w:tcBorders>
              <w:top w:val="single" w:sz="4" w:space="0" w:color="auto"/>
              <w:left w:val="single" w:sz="4" w:space="0" w:color="auto"/>
              <w:bottom w:val="single" w:sz="4" w:space="0" w:color="auto"/>
              <w:right w:val="single" w:sz="4" w:space="0" w:color="auto"/>
            </w:tcBorders>
            <w:vAlign w:val="center"/>
            <w:hideMark/>
          </w:tcPr>
          <w:p w14:paraId="6509AF2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1,650.00</w:t>
            </w:r>
          </w:p>
        </w:tc>
      </w:tr>
      <w:tr w:rsidR="008B1AB5" w:rsidRPr="00D801F9" w14:paraId="60CCC1E8"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75450D2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114</w:t>
            </w:r>
          </w:p>
        </w:tc>
        <w:tc>
          <w:tcPr>
            <w:tcW w:w="984" w:type="pct"/>
            <w:tcBorders>
              <w:top w:val="single" w:sz="4" w:space="0" w:color="auto"/>
              <w:left w:val="single" w:sz="4" w:space="0" w:color="auto"/>
              <w:bottom w:val="single" w:sz="4" w:space="0" w:color="auto"/>
              <w:right w:val="single" w:sz="4" w:space="0" w:color="auto"/>
            </w:tcBorders>
            <w:vAlign w:val="center"/>
            <w:hideMark/>
          </w:tcPr>
          <w:p w14:paraId="7517929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27</w:t>
            </w:r>
          </w:p>
        </w:tc>
        <w:tc>
          <w:tcPr>
            <w:tcW w:w="985" w:type="pct"/>
            <w:tcBorders>
              <w:top w:val="single" w:sz="4" w:space="0" w:color="auto"/>
              <w:left w:val="single" w:sz="4" w:space="0" w:color="auto"/>
              <w:bottom w:val="single" w:sz="4" w:space="0" w:color="auto"/>
              <w:right w:val="single" w:sz="4" w:space="0" w:color="auto"/>
            </w:tcBorders>
            <w:vAlign w:val="center"/>
            <w:hideMark/>
          </w:tcPr>
          <w:p w14:paraId="245FDF3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59-A</w:t>
            </w:r>
          </w:p>
        </w:tc>
        <w:tc>
          <w:tcPr>
            <w:tcW w:w="1364" w:type="pct"/>
            <w:tcBorders>
              <w:top w:val="single" w:sz="4" w:space="0" w:color="auto"/>
              <w:left w:val="single" w:sz="4" w:space="0" w:color="auto"/>
              <w:bottom w:val="single" w:sz="4" w:space="0" w:color="auto"/>
              <w:right w:val="single" w:sz="4" w:space="0" w:color="auto"/>
            </w:tcBorders>
            <w:vAlign w:val="center"/>
            <w:hideMark/>
          </w:tcPr>
          <w:p w14:paraId="0D02D63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Caucel II</w:t>
            </w:r>
          </w:p>
        </w:tc>
        <w:tc>
          <w:tcPr>
            <w:tcW w:w="757" w:type="pct"/>
            <w:tcBorders>
              <w:top w:val="single" w:sz="4" w:space="0" w:color="auto"/>
              <w:left w:val="single" w:sz="4" w:space="0" w:color="auto"/>
              <w:bottom w:val="single" w:sz="4" w:space="0" w:color="auto"/>
              <w:right w:val="single" w:sz="4" w:space="0" w:color="auto"/>
            </w:tcBorders>
            <w:vAlign w:val="center"/>
            <w:hideMark/>
          </w:tcPr>
          <w:p w14:paraId="40DFB26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1,650.00</w:t>
            </w:r>
          </w:p>
        </w:tc>
      </w:tr>
      <w:tr w:rsidR="008B1AB5" w:rsidRPr="00D801F9" w14:paraId="503B93AF"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2A37D7F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114</w:t>
            </w:r>
          </w:p>
        </w:tc>
        <w:tc>
          <w:tcPr>
            <w:tcW w:w="984" w:type="pct"/>
            <w:tcBorders>
              <w:top w:val="single" w:sz="4" w:space="0" w:color="auto"/>
              <w:left w:val="single" w:sz="4" w:space="0" w:color="auto"/>
              <w:bottom w:val="single" w:sz="4" w:space="0" w:color="auto"/>
              <w:right w:val="single" w:sz="4" w:space="0" w:color="auto"/>
            </w:tcBorders>
            <w:vAlign w:val="center"/>
            <w:hideMark/>
          </w:tcPr>
          <w:p w14:paraId="3B65142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59-A</w:t>
            </w:r>
          </w:p>
        </w:tc>
        <w:tc>
          <w:tcPr>
            <w:tcW w:w="985" w:type="pct"/>
            <w:tcBorders>
              <w:top w:val="single" w:sz="4" w:space="0" w:color="auto"/>
              <w:left w:val="single" w:sz="4" w:space="0" w:color="auto"/>
              <w:bottom w:val="single" w:sz="4" w:space="0" w:color="auto"/>
              <w:right w:val="single" w:sz="4" w:space="0" w:color="auto"/>
            </w:tcBorders>
            <w:vAlign w:val="center"/>
            <w:hideMark/>
          </w:tcPr>
          <w:p w14:paraId="2FC29B1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Carretera a Tetiz</w:t>
            </w:r>
          </w:p>
        </w:tc>
        <w:tc>
          <w:tcPr>
            <w:tcW w:w="1364" w:type="pct"/>
            <w:tcBorders>
              <w:top w:val="single" w:sz="4" w:space="0" w:color="auto"/>
              <w:left w:val="single" w:sz="4" w:space="0" w:color="auto"/>
              <w:bottom w:val="single" w:sz="4" w:space="0" w:color="auto"/>
              <w:right w:val="single" w:sz="4" w:space="0" w:color="auto"/>
            </w:tcBorders>
            <w:vAlign w:val="center"/>
            <w:hideMark/>
          </w:tcPr>
          <w:p w14:paraId="57C5B94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Caucel II</w:t>
            </w:r>
          </w:p>
        </w:tc>
        <w:tc>
          <w:tcPr>
            <w:tcW w:w="757" w:type="pct"/>
            <w:tcBorders>
              <w:top w:val="single" w:sz="4" w:space="0" w:color="auto"/>
              <w:left w:val="single" w:sz="4" w:space="0" w:color="auto"/>
              <w:bottom w:val="single" w:sz="4" w:space="0" w:color="auto"/>
              <w:right w:val="single" w:sz="4" w:space="0" w:color="auto"/>
            </w:tcBorders>
            <w:vAlign w:val="center"/>
            <w:hideMark/>
          </w:tcPr>
          <w:p w14:paraId="5761711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1,650.00</w:t>
            </w:r>
          </w:p>
        </w:tc>
      </w:tr>
      <w:tr w:rsidR="008B1AB5" w:rsidRPr="00D801F9" w14:paraId="5F82A6D9"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189D79B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56</w:t>
            </w:r>
          </w:p>
        </w:tc>
        <w:tc>
          <w:tcPr>
            <w:tcW w:w="984" w:type="pct"/>
            <w:tcBorders>
              <w:top w:val="single" w:sz="4" w:space="0" w:color="auto"/>
              <w:left w:val="single" w:sz="4" w:space="0" w:color="auto"/>
              <w:bottom w:val="single" w:sz="4" w:space="0" w:color="auto"/>
              <w:right w:val="single" w:sz="4" w:space="0" w:color="auto"/>
            </w:tcBorders>
            <w:vAlign w:val="center"/>
            <w:hideMark/>
          </w:tcPr>
          <w:p w14:paraId="6C54275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23</w:t>
            </w:r>
          </w:p>
        </w:tc>
        <w:tc>
          <w:tcPr>
            <w:tcW w:w="985" w:type="pct"/>
            <w:tcBorders>
              <w:top w:val="single" w:sz="4" w:space="0" w:color="auto"/>
              <w:left w:val="single" w:sz="4" w:space="0" w:color="auto"/>
              <w:bottom w:val="single" w:sz="4" w:space="0" w:color="auto"/>
              <w:right w:val="single" w:sz="4" w:space="0" w:color="auto"/>
            </w:tcBorders>
            <w:vAlign w:val="center"/>
            <w:hideMark/>
          </w:tcPr>
          <w:p w14:paraId="7376331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21-A</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8929DD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Gran Santa Fe</w:t>
            </w:r>
          </w:p>
        </w:tc>
        <w:tc>
          <w:tcPr>
            <w:tcW w:w="757" w:type="pct"/>
            <w:tcBorders>
              <w:top w:val="single" w:sz="4" w:space="0" w:color="auto"/>
              <w:left w:val="single" w:sz="4" w:space="0" w:color="auto"/>
              <w:bottom w:val="single" w:sz="4" w:space="0" w:color="auto"/>
              <w:right w:val="single" w:sz="4" w:space="0" w:color="auto"/>
            </w:tcBorders>
            <w:vAlign w:val="center"/>
            <w:hideMark/>
          </w:tcPr>
          <w:p w14:paraId="4BBE52F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1,835.00</w:t>
            </w:r>
          </w:p>
        </w:tc>
      </w:tr>
      <w:tr w:rsidR="008B1AB5" w:rsidRPr="00D801F9" w14:paraId="47A653BD"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3247C51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21-A</w:t>
            </w:r>
          </w:p>
        </w:tc>
        <w:tc>
          <w:tcPr>
            <w:tcW w:w="984" w:type="pct"/>
            <w:tcBorders>
              <w:top w:val="single" w:sz="4" w:space="0" w:color="auto"/>
              <w:left w:val="single" w:sz="4" w:space="0" w:color="auto"/>
              <w:bottom w:val="single" w:sz="4" w:space="0" w:color="auto"/>
              <w:right w:val="single" w:sz="4" w:space="0" w:color="auto"/>
            </w:tcBorders>
            <w:vAlign w:val="center"/>
            <w:hideMark/>
          </w:tcPr>
          <w:p w14:paraId="06612A0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56</w:t>
            </w:r>
          </w:p>
        </w:tc>
        <w:tc>
          <w:tcPr>
            <w:tcW w:w="985" w:type="pct"/>
            <w:tcBorders>
              <w:top w:val="single" w:sz="4" w:space="0" w:color="auto"/>
              <w:left w:val="single" w:sz="4" w:space="0" w:color="auto"/>
              <w:bottom w:val="single" w:sz="4" w:space="0" w:color="auto"/>
              <w:right w:val="single" w:sz="4" w:space="0" w:color="auto"/>
            </w:tcBorders>
            <w:vAlign w:val="center"/>
            <w:hideMark/>
          </w:tcPr>
          <w:p w14:paraId="5894F44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66</w:t>
            </w:r>
          </w:p>
        </w:tc>
        <w:tc>
          <w:tcPr>
            <w:tcW w:w="1364" w:type="pct"/>
            <w:tcBorders>
              <w:top w:val="single" w:sz="4" w:space="0" w:color="auto"/>
              <w:left w:val="single" w:sz="4" w:space="0" w:color="auto"/>
              <w:bottom w:val="single" w:sz="4" w:space="0" w:color="auto"/>
              <w:right w:val="single" w:sz="4" w:space="0" w:color="auto"/>
            </w:tcBorders>
            <w:vAlign w:val="center"/>
            <w:hideMark/>
          </w:tcPr>
          <w:p w14:paraId="656C1D0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Gran Santa Fe</w:t>
            </w:r>
          </w:p>
        </w:tc>
        <w:tc>
          <w:tcPr>
            <w:tcW w:w="757" w:type="pct"/>
            <w:tcBorders>
              <w:top w:val="single" w:sz="4" w:space="0" w:color="auto"/>
              <w:left w:val="single" w:sz="4" w:space="0" w:color="auto"/>
              <w:bottom w:val="single" w:sz="4" w:space="0" w:color="auto"/>
              <w:right w:val="single" w:sz="4" w:space="0" w:color="auto"/>
            </w:tcBorders>
            <w:vAlign w:val="center"/>
            <w:hideMark/>
          </w:tcPr>
          <w:p w14:paraId="7FA3BD6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1,835.00</w:t>
            </w:r>
          </w:p>
        </w:tc>
      </w:tr>
      <w:tr w:rsidR="008B1AB5" w:rsidRPr="00D801F9" w14:paraId="749BD9A3"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52E7576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21-A diagonal</w:t>
            </w:r>
          </w:p>
        </w:tc>
        <w:tc>
          <w:tcPr>
            <w:tcW w:w="984" w:type="pct"/>
            <w:tcBorders>
              <w:top w:val="single" w:sz="4" w:space="0" w:color="auto"/>
              <w:left w:val="single" w:sz="4" w:space="0" w:color="auto"/>
              <w:bottom w:val="single" w:sz="4" w:space="0" w:color="auto"/>
              <w:right w:val="single" w:sz="4" w:space="0" w:color="auto"/>
            </w:tcBorders>
            <w:vAlign w:val="center"/>
            <w:hideMark/>
          </w:tcPr>
          <w:p w14:paraId="1010A07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66</w:t>
            </w:r>
          </w:p>
        </w:tc>
        <w:tc>
          <w:tcPr>
            <w:tcW w:w="985" w:type="pct"/>
            <w:tcBorders>
              <w:top w:val="single" w:sz="4" w:space="0" w:color="auto"/>
              <w:left w:val="single" w:sz="4" w:space="0" w:color="auto"/>
              <w:bottom w:val="single" w:sz="4" w:space="0" w:color="auto"/>
              <w:right w:val="single" w:sz="4" w:space="0" w:color="auto"/>
            </w:tcBorders>
            <w:vAlign w:val="center"/>
            <w:hideMark/>
          </w:tcPr>
          <w:p w14:paraId="68E81EB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70</w:t>
            </w:r>
          </w:p>
        </w:tc>
        <w:tc>
          <w:tcPr>
            <w:tcW w:w="1364" w:type="pct"/>
            <w:tcBorders>
              <w:top w:val="single" w:sz="4" w:space="0" w:color="auto"/>
              <w:left w:val="single" w:sz="4" w:space="0" w:color="auto"/>
              <w:bottom w:val="single" w:sz="4" w:space="0" w:color="auto"/>
              <w:right w:val="single" w:sz="4" w:space="0" w:color="auto"/>
            </w:tcBorders>
            <w:vAlign w:val="center"/>
            <w:hideMark/>
          </w:tcPr>
          <w:p w14:paraId="2BEE27A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Gran Santa Fe</w:t>
            </w:r>
          </w:p>
        </w:tc>
        <w:tc>
          <w:tcPr>
            <w:tcW w:w="757" w:type="pct"/>
            <w:tcBorders>
              <w:top w:val="single" w:sz="4" w:space="0" w:color="auto"/>
              <w:left w:val="single" w:sz="4" w:space="0" w:color="auto"/>
              <w:bottom w:val="single" w:sz="4" w:space="0" w:color="auto"/>
              <w:right w:val="single" w:sz="4" w:space="0" w:color="auto"/>
            </w:tcBorders>
            <w:vAlign w:val="center"/>
            <w:hideMark/>
          </w:tcPr>
          <w:p w14:paraId="6A73B96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1,835.00</w:t>
            </w:r>
          </w:p>
        </w:tc>
      </w:tr>
      <w:tr w:rsidR="008B1AB5" w:rsidRPr="00D801F9" w14:paraId="2386C0DF"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19F937C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72 diagonal</w:t>
            </w:r>
          </w:p>
        </w:tc>
        <w:tc>
          <w:tcPr>
            <w:tcW w:w="984" w:type="pct"/>
            <w:tcBorders>
              <w:top w:val="single" w:sz="4" w:space="0" w:color="auto"/>
              <w:left w:val="single" w:sz="4" w:space="0" w:color="auto"/>
              <w:bottom w:val="single" w:sz="4" w:space="0" w:color="auto"/>
              <w:right w:val="single" w:sz="4" w:space="0" w:color="auto"/>
            </w:tcBorders>
            <w:vAlign w:val="center"/>
            <w:hideMark/>
          </w:tcPr>
          <w:p w14:paraId="08DDA6F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70</w:t>
            </w:r>
          </w:p>
        </w:tc>
        <w:tc>
          <w:tcPr>
            <w:tcW w:w="985" w:type="pct"/>
            <w:tcBorders>
              <w:top w:val="single" w:sz="4" w:space="0" w:color="auto"/>
              <w:left w:val="single" w:sz="4" w:space="0" w:color="auto"/>
              <w:bottom w:val="single" w:sz="4" w:space="0" w:color="auto"/>
              <w:right w:val="single" w:sz="4" w:space="0" w:color="auto"/>
            </w:tcBorders>
            <w:vAlign w:val="center"/>
            <w:hideMark/>
          </w:tcPr>
          <w:p w14:paraId="3A5BD54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70-B</w:t>
            </w:r>
          </w:p>
        </w:tc>
        <w:tc>
          <w:tcPr>
            <w:tcW w:w="1364" w:type="pct"/>
            <w:tcBorders>
              <w:top w:val="single" w:sz="4" w:space="0" w:color="auto"/>
              <w:left w:val="single" w:sz="4" w:space="0" w:color="auto"/>
              <w:bottom w:val="single" w:sz="4" w:space="0" w:color="auto"/>
              <w:right w:val="single" w:sz="4" w:space="0" w:color="auto"/>
            </w:tcBorders>
            <w:vAlign w:val="center"/>
            <w:hideMark/>
          </w:tcPr>
          <w:p w14:paraId="70120CC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Gran Santa Fe II</w:t>
            </w:r>
          </w:p>
        </w:tc>
        <w:tc>
          <w:tcPr>
            <w:tcW w:w="757" w:type="pct"/>
            <w:tcBorders>
              <w:top w:val="single" w:sz="4" w:space="0" w:color="auto"/>
              <w:left w:val="single" w:sz="4" w:space="0" w:color="auto"/>
              <w:bottom w:val="single" w:sz="4" w:space="0" w:color="auto"/>
              <w:right w:val="single" w:sz="4" w:space="0" w:color="auto"/>
            </w:tcBorders>
            <w:vAlign w:val="center"/>
            <w:hideMark/>
          </w:tcPr>
          <w:p w14:paraId="7F816ED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1,835.00</w:t>
            </w:r>
          </w:p>
        </w:tc>
      </w:tr>
      <w:tr w:rsidR="008B1AB5" w:rsidRPr="00D801F9" w14:paraId="4DD198E0"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03A1E17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72</w:t>
            </w:r>
          </w:p>
        </w:tc>
        <w:tc>
          <w:tcPr>
            <w:tcW w:w="984" w:type="pct"/>
            <w:tcBorders>
              <w:top w:val="single" w:sz="4" w:space="0" w:color="auto"/>
              <w:left w:val="single" w:sz="4" w:space="0" w:color="auto"/>
              <w:bottom w:val="single" w:sz="4" w:space="0" w:color="auto"/>
              <w:right w:val="single" w:sz="4" w:space="0" w:color="auto"/>
            </w:tcBorders>
            <w:vAlign w:val="center"/>
            <w:hideMark/>
          </w:tcPr>
          <w:p w14:paraId="74542DE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70-B</w:t>
            </w:r>
          </w:p>
        </w:tc>
        <w:tc>
          <w:tcPr>
            <w:tcW w:w="985" w:type="pct"/>
            <w:tcBorders>
              <w:top w:val="single" w:sz="4" w:space="0" w:color="auto"/>
              <w:left w:val="single" w:sz="4" w:space="0" w:color="auto"/>
              <w:bottom w:val="single" w:sz="4" w:space="0" w:color="auto"/>
              <w:right w:val="single" w:sz="4" w:space="0" w:color="auto"/>
            </w:tcBorders>
            <w:vAlign w:val="center"/>
            <w:hideMark/>
          </w:tcPr>
          <w:p w14:paraId="5C7211A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11-C</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F1BC43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Gran Santa Fe II</w:t>
            </w:r>
          </w:p>
        </w:tc>
        <w:tc>
          <w:tcPr>
            <w:tcW w:w="757" w:type="pct"/>
            <w:tcBorders>
              <w:top w:val="single" w:sz="4" w:space="0" w:color="auto"/>
              <w:left w:val="single" w:sz="4" w:space="0" w:color="auto"/>
              <w:bottom w:val="single" w:sz="4" w:space="0" w:color="auto"/>
              <w:right w:val="single" w:sz="4" w:space="0" w:color="auto"/>
            </w:tcBorders>
            <w:vAlign w:val="center"/>
            <w:hideMark/>
          </w:tcPr>
          <w:p w14:paraId="0743C46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1,835.00</w:t>
            </w:r>
          </w:p>
        </w:tc>
      </w:tr>
      <w:tr w:rsidR="008B1AB5" w:rsidRPr="00D801F9" w14:paraId="0AAD5D1D"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7CE2A8D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74</w:t>
            </w:r>
          </w:p>
        </w:tc>
        <w:tc>
          <w:tcPr>
            <w:tcW w:w="984" w:type="pct"/>
            <w:tcBorders>
              <w:top w:val="single" w:sz="4" w:space="0" w:color="auto"/>
              <w:left w:val="single" w:sz="4" w:space="0" w:color="auto"/>
              <w:bottom w:val="single" w:sz="4" w:space="0" w:color="auto"/>
              <w:right w:val="single" w:sz="4" w:space="0" w:color="auto"/>
            </w:tcBorders>
            <w:vAlign w:val="center"/>
            <w:hideMark/>
          </w:tcPr>
          <w:p w14:paraId="1E73DCF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17-D</w:t>
            </w:r>
          </w:p>
        </w:tc>
        <w:tc>
          <w:tcPr>
            <w:tcW w:w="985" w:type="pct"/>
            <w:tcBorders>
              <w:top w:val="single" w:sz="4" w:space="0" w:color="auto"/>
              <w:left w:val="single" w:sz="4" w:space="0" w:color="auto"/>
              <w:bottom w:val="single" w:sz="4" w:space="0" w:color="auto"/>
              <w:right w:val="single" w:sz="4" w:space="0" w:color="auto"/>
            </w:tcBorders>
            <w:vAlign w:val="center"/>
            <w:hideMark/>
          </w:tcPr>
          <w:p w14:paraId="5DF053E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11-C</w:t>
            </w:r>
          </w:p>
        </w:tc>
        <w:tc>
          <w:tcPr>
            <w:tcW w:w="1364" w:type="pct"/>
            <w:tcBorders>
              <w:top w:val="single" w:sz="4" w:space="0" w:color="auto"/>
              <w:left w:val="single" w:sz="4" w:space="0" w:color="auto"/>
              <w:bottom w:val="single" w:sz="4" w:space="0" w:color="auto"/>
              <w:right w:val="single" w:sz="4" w:space="0" w:color="auto"/>
            </w:tcBorders>
            <w:vAlign w:val="center"/>
            <w:hideMark/>
          </w:tcPr>
          <w:p w14:paraId="67D0C2C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Gran Santa Fe II</w:t>
            </w:r>
          </w:p>
        </w:tc>
        <w:tc>
          <w:tcPr>
            <w:tcW w:w="757" w:type="pct"/>
            <w:tcBorders>
              <w:top w:val="single" w:sz="4" w:space="0" w:color="auto"/>
              <w:left w:val="single" w:sz="4" w:space="0" w:color="auto"/>
              <w:bottom w:val="single" w:sz="4" w:space="0" w:color="auto"/>
              <w:right w:val="single" w:sz="4" w:space="0" w:color="auto"/>
            </w:tcBorders>
            <w:vAlign w:val="center"/>
            <w:hideMark/>
          </w:tcPr>
          <w:p w14:paraId="4ECC322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1,835.00</w:t>
            </w:r>
          </w:p>
        </w:tc>
      </w:tr>
      <w:tr w:rsidR="008B1AB5" w:rsidRPr="00D801F9" w14:paraId="73296E91"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37D9CB9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17-D</w:t>
            </w:r>
          </w:p>
        </w:tc>
        <w:tc>
          <w:tcPr>
            <w:tcW w:w="984" w:type="pct"/>
            <w:tcBorders>
              <w:top w:val="single" w:sz="4" w:space="0" w:color="auto"/>
              <w:left w:val="single" w:sz="4" w:space="0" w:color="auto"/>
              <w:bottom w:val="single" w:sz="4" w:space="0" w:color="auto"/>
              <w:right w:val="single" w:sz="4" w:space="0" w:color="auto"/>
            </w:tcBorders>
            <w:vAlign w:val="center"/>
            <w:hideMark/>
          </w:tcPr>
          <w:p w14:paraId="3963760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72</w:t>
            </w:r>
          </w:p>
        </w:tc>
        <w:tc>
          <w:tcPr>
            <w:tcW w:w="985" w:type="pct"/>
            <w:tcBorders>
              <w:top w:val="single" w:sz="4" w:space="0" w:color="auto"/>
              <w:left w:val="single" w:sz="4" w:space="0" w:color="auto"/>
              <w:bottom w:val="single" w:sz="4" w:space="0" w:color="auto"/>
              <w:right w:val="single" w:sz="4" w:space="0" w:color="auto"/>
            </w:tcBorders>
            <w:vAlign w:val="center"/>
            <w:hideMark/>
          </w:tcPr>
          <w:p w14:paraId="37B4E50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74</w:t>
            </w:r>
          </w:p>
        </w:tc>
        <w:tc>
          <w:tcPr>
            <w:tcW w:w="1364" w:type="pct"/>
            <w:tcBorders>
              <w:top w:val="single" w:sz="4" w:space="0" w:color="auto"/>
              <w:left w:val="single" w:sz="4" w:space="0" w:color="auto"/>
              <w:bottom w:val="single" w:sz="4" w:space="0" w:color="auto"/>
              <w:right w:val="single" w:sz="4" w:space="0" w:color="auto"/>
            </w:tcBorders>
            <w:vAlign w:val="center"/>
            <w:hideMark/>
          </w:tcPr>
          <w:p w14:paraId="31C2431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Gran Santa Fe II</w:t>
            </w:r>
          </w:p>
        </w:tc>
        <w:tc>
          <w:tcPr>
            <w:tcW w:w="757" w:type="pct"/>
            <w:tcBorders>
              <w:top w:val="single" w:sz="4" w:space="0" w:color="auto"/>
              <w:left w:val="single" w:sz="4" w:space="0" w:color="auto"/>
              <w:bottom w:val="single" w:sz="4" w:space="0" w:color="auto"/>
              <w:right w:val="single" w:sz="4" w:space="0" w:color="auto"/>
            </w:tcBorders>
            <w:vAlign w:val="center"/>
            <w:hideMark/>
          </w:tcPr>
          <w:p w14:paraId="04956AA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1,835.00</w:t>
            </w:r>
          </w:p>
        </w:tc>
      </w:tr>
      <w:tr w:rsidR="008B1AB5" w:rsidRPr="00D801F9" w14:paraId="3F1EF72E"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1783B21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11-C</w:t>
            </w:r>
          </w:p>
        </w:tc>
        <w:tc>
          <w:tcPr>
            <w:tcW w:w="984" w:type="pct"/>
            <w:tcBorders>
              <w:top w:val="single" w:sz="4" w:space="0" w:color="auto"/>
              <w:left w:val="single" w:sz="4" w:space="0" w:color="auto"/>
              <w:bottom w:val="single" w:sz="4" w:space="0" w:color="auto"/>
              <w:right w:val="single" w:sz="4" w:space="0" w:color="auto"/>
            </w:tcBorders>
            <w:vAlign w:val="center"/>
            <w:hideMark/>
          </w:tcPr>
          <w:p w14:paraId="3253776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70</w:t>
            </w:r>
          </w:p>
        </w:tc>
        <w:tc>
          <w:tcPr>
            <w:tcW w:w="985" w:type="pct"/>
            <w:tcBorders>
              <w:top w:val="single" w:sz="4" w:space="0" w:color="auto"/>
              <w:left w:val="single" w:sz="4" w:space="0" w:color="auto"/>
              <w:bottom w:val="single" w:sz="4" w:space="0" w:color="auto"/>
              <w:right w:val="single" w:sz="4" w:space="0" w:color="auto"/>
            </w:tcBorders>
            <w:vAlign w:val="center"/>
            <w:hideMark/>
          </w:tcPr>
          <w:p w14:paraId="471908A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82</w:t>
            </w:r>
          </w:p>
        </w:tc>
        <w:tc>
          <w:tcPr>
            <w:tcW w:w="1364" w:type="pct"/>
            <w:tcBorders>
              <w:top w:val="single" w:sz="4" w:space="0" w:color="auto"/>
              <w:left w:val="single" w:sz="4" w:space="0" w:color="auto"/>
              <w:bottom w:val="single" w:sz="4" w:space="0" w:color="auto"/>
              <w:right w:val="single" w:sz="4" w:space="0" w:color="auto"/>
            </w:tcBorders>
            <w:vAlign w:val="center"/>
            <w:hideMark/>
          </w:tcPr>
          <w:p w14:paraId="266DE52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Gran Santa Fe Norte</w:t>
            </w:r>
          </w:p>
        </w:tc>
        <w:tc>
          <w:tcPr>
            <w:tcW w:w="757" w:type="pct"/>
            <w:tcBorders>
              <w:top w:val="single" w:sz="4" w:space="0" w:color="auto"/>
              <w:left w:val="single" w:sz="4" w:space="0" w:color="auto"/>
              <w:bottom w:val="single" w:sz="4" w:space="0" w:color="auto"/>
              <w:right w:val="single" w:sz="4" w:space="0" w:color="auto"/>
            </w:tcBorders>
            <w:vAlign w:val="center"/>
            <w:hideMark/>
          </w:tcPr>
          <w:p w14:paraId="60FC037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1,835.00</w:t>
            </w:r>
          </w:p>
        </w:tc>
      </w:tr>
      <w:tr w:rsidR="008B1AB5" w:rsidRPr="00D801F9" w14:paraId="081474F5"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21FD639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51</w:t>
            </w:r>
          </w:p>
        </w:tc>
        <w:tc>
          <w:tcPr>
            <w:tcW w:w="984" w:type="pct"/>
            <w:tcBorders>
              <w:top w:val="single" w:sz="4" w:space="0" w:color="auto"/>
              <w:left w:val="single" w:sz="4" w:space="0" w:color="auto"/>
              <w:bottom w:val="single" w:sz="4" w:space="0" w:color="auto"/>
              <w:right w:val="single" w:sz="4" w:space="0" w:color="auto"/>
            </w:tcBorders>
            <w:vAlign w:val="center"/>
            <w:hideMark/>
          </w:tcPr>
          <w:p w14:paraId="10E2ADC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53 diagonal</w:t>
            </w:r>
          </w:p>
        </w:tc>
        <w:tc>
          <w:tcPr>
            <w:tcW w:w="985" w:type="pct"/>
            <w:tcBorders>
              <w:top w:val="single" w:sz="4" w:space="0" w:color="auto"/>
              <w:left w:val="single" w:sz="4" w:space="0" w:color="auto"/>
              <w:bottom w:val="single" w:sz="4" w:space="0" w:color="auto"/>
              <w:right w:val="single" w:sz="4" w:space="0" w:color="auto"/>
            </w:tcBorders>
            <w:vAlign w:val="center"/>
            <w:hideMark/>
          </w:tcPr>
          <w:p w14:paraId="6331E39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90</w:t>
            </w:r>
          </w:p>
        </w:tc>
        <w:tc>
          <w:tcPr>
            <w:tcW w:w="1364" w:type="pct"/>
            <w:tcBorders>
              <w:top w:val="single" w:sz="4" w:space="0" w:color="auto"/>
              <w:left w:val="single" w:sz="4" w:space="0" w:color="auto"/>
              <w:bottom w:val="single" w:sz="4" w:space="0" w:color="auto"/>
              <w:right w:val="single" w:sz="4" w:space="0" w:color="auto"/>
            </w:tcBorders>
            <w:vAlign w:val="center"/>
            <w:hideMark/>
          </w:tcPr>
          <w:p w14:paraId="0BF5F7F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Real Montejo</w:t>
            </w:r>
          </w:p>
        </w:tc>
        <w:tc>
          <w:tcPr>
            <w:tcW w:w="757" w:type="pct"/>
            <w:tcBorders>
              <w:top w:val="single" w:sz="4" w:space="0" w:color="auto"/>
              <w:left w:val="single" w:sz="4" w:space="0" w:color="auto"/>
              <w:bottom w:val="single" w:sz="4" w:space="0" w:color="auto"/>
              <w:right w:val="single" w:sz="4" w:space="0" w:color="auto"/>
            </w:tcBorders>
            <w:vAlign w:val="center"/>
            <w:hideMark/>
          </w:tcPr>
          <w:p w14:paraId="7635C6B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1,835.00</w:t>
            </w:r>
          </w:p>
        </w:tc>
      </w:tr>
      <w:tr w:rsidR="008B1AB5" w:rsidRPr="00D801F9" w14:paraId="1262FCAE"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13D789D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70</w:t>
            </w:r>
          </w:p>
        </w:tc>
        <w:tc>
          <w:tcPr>
            <w:tcW w:w="984" w:type="pct"/>
            <w:tcBorders>
              <w:top w:val="single" w:sz="4" w:space="0" w:color="auto"/>
              <w:left w:val="single" w:sz="4" w:space="0" w:color="auto"/>
              <w:bottom w:val="single" w:sz="4" w:space="0" w:color="auto"/>
              <w:right w:val="single" w:sz="4" w:space="0" w:color="auto"/>
            </w:tcBorders>
            <w:vAlign w:val="center"/>
            <w:hideMark/>
          </w:tcPr>
          <w:p w14:paraId="4ECF9E6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Periférico</w:t>
            </w:r>
          </w:p>
        </w:tc>
        <w:tc>
          <w:tcPr>
            <w:tcW w:w="985" w:type="pct"/>
            <w:tcBorders>
              <w:top w:val="single" w:sz="4" w:space="0" w:color="auto"/>
              <w:left w:val="single" w:sz="4" w:space="0" w:color="auto"/>
              <w:bottom w:val="single" w:sz="4" w:space="0" w:color="auto"/>
              <w:right w:val="single" w:sz="4" w:space="0" w:color="auto"/>
            </w:tcBorders>
            <w:vAlign w:val="center"/>
            <w:hideMark/>
          </w:tcPr>
          <w:p w14:paraId="0DFB953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69</w:t>
            </w:r>
          </w:p>
        </w:tc>
        <w:tc>
          <w:tcPr>
            <w:tcW w:w="1364" w:type="pct"/>
            <w:tcBorders>
              <w:top w:val="single" w:sz="4" w:space="0" w:color="auto"/>
              <w:left w:val="single" w:sz="4" w:space="0" w:color="auto"/>
              <w:bottom w:val="single" w:sz="4" w:space="0" w:color="auto"/>
              <w:right w:val="single" w:sz="4" w:space="0" w:color="auto"/>
            </w:tcBorders>
            <w:vAlign w:val="center"/>
            <w:hideMark/>
          </w:tcPr>
          <w:p w14:paraId="0798AF6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Colonia Dzitya Polígono Chuburná</w:t>
            </w:r>
          </w:p>
        </w:tc>
        <w:tc>
          <w:tcPr>
            <w:tcW w:w="757" w:type="pct"/>
            <w:tcBorders>
              <w:top w:val="single" w:sz="4" w:space="0" w:color="auto"/>
              <w:left w:val="single" w:sz="4" w:space="0" w:color="auto"/>
              <w:bottom w:val="single" w:sz="4" w:space="0" w:color="auto"/>
              <w:right w:val="single" w:sz="4" w:space="0" w:color="auto"/>
            </w:tcBorders>
            <w:vAlign w:val="center"/>
            <w:hideMark/>
          </w:tcPr>
          <w:p w14:paraId="078EF53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1,285.00</w:t>
            </w:r>
          </w:p>
        </w:tc>
      </w:tr>
      <w:tr w:rsidR="008B1AB5" w:rsidRPr="00D801F9" w14:paraId="00C34ADE"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7A8458A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74</w:t>
            </w:r>
          </w:p>
        </w:tc>
        <w:tc>
          <w:tcPr>
            <w:tcW w:w="984" w:type="pct"/>
            <w:tcBorders>
              <w:top w:val="single" w:sz="4" w:space="0" w:color="auto"/>
              <w:left w:val="single" w:sz="4" w:space="0" w:color="auto"/>
              <w:bottom w:val="single" w:sz="4" w:space="0" w:color="auto"/>
              <w:right w:val="single" w:sz="4" w:space="0" w:color="auto"/>
            </w:tcBorders>
            <w:vAlign w:val="center"/>
            <w:hideMark/>
          </w:tcPr>
          <w:p w14:paraId="424AF14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53</w:t>
            </w:r>
          </w:p>
        </w:tc>
        <w:tc>
          <w:tcPr>
            <w:tcW w:w="985" w:type="pct"/>
            <w:tcBorders>
              <w:top w:val="single" w:sz="4" w:space="0" w:color="auto"/>
              <w:left w:val="single" w:sz="4" w:space="0" w:color="auto"/>
              <w:bottom w:val="single" w:sz="4" w:space="0" w:color="auto"/>
              <w:right w:val="single" w:sz="4" w:space="0" w:color="auto"/>
            </w:tcBorders>
            <w:vAlign w:val="center"/>
            <w:hideMark/>
          </w:tcPr>
          <w:p w14:paraId="5016807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57-A</w:t>
            </w:r>
          </w:p>
        </w:tc>
        <w:tc>
          <w:tcPr>
            <w:tcW w:w="1364" w:type="pct"/>
            <w:tcBorders>
              <w:top w:val="single" w:sz="4" w:space="0" w:color="auto"/>
              <w:left w:val="single" w:sz="4" w:space="0" w:color="auto"/>
              <w:bottom w:val="single" w:sz="4" w:space="0" w:color="auto"/>
              <w:right w:val="single" w:sz="4" w:space="0" w:color="auto"/>
            </w:tcBorders>
            <w:vAlign w:val="center"/>
            <w:hideMark/>
          </w:tcPr>
          <w:p w14:paraId="0A4B290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Las Américas Mérida</w:t>
            </w:r>
          </w:p>
        </w:tc>
        <w:tc>
          <w:tcPr>
            <w:tcW w:w="757" w:type="pct"/>
            <w:tcBorders>
              <w:top w:val="single" w:sz="4" w:space="0" w:color="auto"/>
              <w:left w:val="single" w:sz="4" w:space="0" w:color="auto"/>
              <w:bottom w:val="single" w:sz="4" w:space="0" w:color="auto"/>
              <w:right w:val="single" w:sz="4" w:space="0" w:color="auto"/>
            </w:tcBorders>
            <w:vAlign w:val="center"/>
            <w:hideMark/>
          </w:tcPr>
          <w:p w14:paraId="0070C1B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1,650.00</w:t>
            </w:r>
          </w:p>
        </w:tc>
      </w:tr>
      <w:tr w:rsidR="008B1AB5" w:rsidRPr="00D801F9" w14:paraId="737AF61C"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5F1BD68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74</w:t>
            </w:r>
          </w:p>
        </w:tc>
        <w:tc>
          <w:tcPr>
            <w:tcW w:w="984" w:type="pct"/>
            <w:tcBorders>
              <w:top w:val="single" w:sz="4" w:space="0" w:color="auto"/>
              <w:left w:val="single" w:sz="4" w:space="0" w:color="auto"/>
              <w:bottom w:val="single" w:sz="4" w:space="0" w:color="auto"/>
              <w:right w:val="single" w:sz="4" w:space="0" w:color="auto"/>
            </w:tcBorders>
            <w:vAlign w:val="center"/>
            <w:hideMark/>
          </w:tcPr>
          <w:p w14:paraId="4A01E10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57-A</w:t>
            </w:r>
          </w:p>
        </w:tc>
        <w:tc>
          <w:tcPr>
            <w:tcW w:w="985" w:type="pct"/>
            <w:tcBorders>
              <w:top w:val="single" w:sz="4" w:space="0" w:color="auto"/>
              <w:left w:val="single" w:sz="4" w:space="0" w:color="auto"/>
              <w:bottom w:val="single" w:sz="4" w:space="0" w:color="auto"/>
              <w:right w:val="single" w:sz="4" w:space="0" w:color="auto"/>
            </w:tcBorders>
            <w:vAlign w:val="center"/>
            <w:hideMark/>
          </w:tcPr>
          <w:p w14:paraId="4521BA6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69</w:t>
            </w:r>
          </w:p>
        </w:tc>
        <w:tc>
          <w:tcPr>
            <w:tcW w:w="1364" w:type="pct"/>
            <w:tcBorders>
              <w:top w:val="single" w:sz="4" w:space="0" w:color="auto"/>
              <w:left w:val="single" w:sz="4" w:space="0" w:color="auto"/>
              <w:bottom w:val="single" w:sz="4" w:space="0" w:color="auto"/>
              <w:right w:val="single" w:sz="4" w:space="0" w:color="auto"/>
            </w:tcBorders>
            <w:vAlign w:val="center"/>
            <w:hideMark/>
          </w:tcPr>
          <w:p w14:paraId="39F9EA5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Las Américas Mérida</w:t>
            </w:r>
          </w:p>
        </w:tc>
        <w:tc>
          <w:tcPr>
            <w:tcW w:w="757" w:type="pct"/>
            <w:tcBorders>
              <w:top w:val="single" w:sz="4" w:space="0" w:color="auto"/>
              <w:left w:val="single" w:sz="4" w:space="0" w:color="auto"/>
              <w:bottom w:val="single" w:sz="4" w:space="0" w:color="auto"/>
              <w:right w:val="single" w:sz="4" w:space="0" w:color="auto"/>
            </w:tcBorders>
            <w:vAlign w:val="center"/>
            <w:hideMark/>
          </w:tcPr>
          <w:p w14:paraId="43A030B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2,105.00</w:t>
            </w:r>
          </w:p>
        </w:tc>
      </w:tr>
      <w:tr w:rsidR="008B1AB5" w:rsidRPr="00D801F9" w14:paraId="4F348BFF" w14:textId="77777777">
        <w:trPr>
          <w:trHeight w:val="540"/>
        </w:trPr>
        <w:tc>
          <w:tcPr>
            <w:tcW w:w="910" w:type="pct"/>
            <w:tcBorders>
              <w:top w:val="single" w:sz="4" w:space="0" w:color="auto"/>
              <w:left w:val="single" w:sz="4" w:space="0" w:color="auto"/>
              <w:bottom w:val="single" w:sz="4" w:space="0" w:color="auto"/>
              <w:right w:val="single" w:sz="4" w:space="0" w:color="auto"/>
            </w:tcBorders>
            <w:vAlign w:val="center"/>
            <w:hideMark/>
          </w:tcPr>
          <w:p w14:paraId="4F40917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Av. Organización de las Naciones Unidas</w:t>
            </w:r>
          </w:p>
        </w:tc>
        <w:tc>
          <w:tcPr>
            <w:tcW w:w="984" w:type="pct"/>
            <w:tcBorders>
              <w:top w:val="single" w:sz="4" w:space="0" w:color="auto"/>
              <w:left w:val="single" w:sz="4" w:space="0" w:color="auto"/>
              <w:bottom w:val="single" w:sz="4" w:space="0" w:color="auto"/>
              <w:right w:val="single" w:sz="4" w:space="0" w:color="auto"/>
            </w:tcBorders>
            <w:vAlign w:val="center"/>
            <w:hideMark/>
          </w:tcPr>
          <w:p w14:paraId="7B1AA2C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74</w:t>
            </w:r>
          </w:p>
        </w:tc>
        <w:tc>
          <w:tcPr>
            <w:tcW w:w="985" w:type="pct"/>
            <w:tcBorders>
              <w:top w:val="single" w:sz="4" w:space="0" w:color="auto"/>
              <w:left w:val="single" w:sz="4" w:space="0" w:color="auto"/>
              <w:bottom w:val="single" w:sz="4" w:space="0" w:color="auto"/>
              <w:right w:val="single" w:sz="4" w:space="0" w:color="auto"/>
            </w:tcBorders>
            <w:vAlign w:val="center"/>
            <w:hideMark/>
          </w:tcPr>
          <w:p w14:paraId="47E2BC5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140</w:t>
            </w:r>
          </w:p>
        </w:tc>
        <w:tc>
          <w:tcPr>
            <w:tcW w:w="1364" w:type="pct"/>
            <w:tcBorders>
              <w:top w:val="single" w:sz="4" w:space="0" w:color="auto"/>
              <w:left w:val="single" w:sz="4" w:space="0" w:color="auto"/>
              <w:bottom w:val="single" w:sz="4" w:space="0" w:color="auto"/>
              <w:right w:val="single" w:sz="4" w:space="0" w:color="auto"/>
            </w:tcBorders>
            <w:vAlign w:val="center"/>
            <w:hideMark/>
          </w:tcPr>
          <w:p w14:paraId="6060947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Las Américas Mérida</w:t>
            </w:r>
          </w:p>
        </w:tc>
        <w:tc>
          <w:tcPr>
            <w:tcW w:w="757" w:type="pct"/>
            <w:tcBorders>
              <w:top w:val="single" w:sz="4" w:space="0" w:color="auto"/>
              <w:left w:val="single" w:sz="4" w:space="0" w:color="auto"/>
              <w:bottom w:val="single" w:sz="4" w:space="0" w:color="auto"/>
              <w:right w:val="single" w:sz="4" w:space="0" w:color="auto"/>
            </w:tcBorders>
            <w:vAlign w:val="center"/>
            <w:hideMark/>
          </w:tcPr>
          <w:p w14:paraId="742BCBC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2,105.00</w:t>
            </w:r>
          </w:p>
        </w:tc>
      </w:tr>
      <w:tr w:rsidR="008B1AB5" w:rsidRPr="00D801F9" w14:paraId="10C31581"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2DEB8A3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96</w:t>
            </w:r>
          </w:p>
        </w:tc>
        <w:tc>
          <w:tcPr>
            <w:tcW w:w="984" w:type="pct"/>
            <w:tcBorders>
              <w:top w:val="single" w:sz="4" w:space="0" w:color="auto"/>
              <w:left w:val="single" w:sz="4" w:space="0" w:color="auto"/>
              <w:bottom w:val="single" w:sz="4" w:space="0" w:color="auto"/>
              <w:right w:val="single" w:sz="4" w:space="0" w:color="auto"/>
            </w:tcBorders>
            <w:vAlign w:val="center"/>
            <w:hideMark/>
          </w:tcPr>
          <w:p w14:paraId="4022D60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53</w:t>
            </w:r>
          </w:p>
        </w:tc>
        <w:tc>
          <w:tcPr>
            <w:tcW w:w="985" w:type="pct"/>
            <w:tcBorders>
              <w:top w:val="single" w:sz="4" w:space="0" w:color="auto"/>
              <w:left w:val="single" w:sz="4" w:space="0" w:color="auto"/>
              <w:bottom w:val="single" w:sz="4" w:space="0" w:color="auto"/>
              <w:right w:val="single" w:sz="4" w:space="0" w:color="auto"/>
            </w:tcBorders>
            <w:vAlign w:val="center"/>
            <w:hideMark/>
          </w:tcPr>
          <w:p w14:paraId="137A515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59-E</w:t>
            </w:r>
          </w:p>
        </w:tc>
        <w:tc>
          <w:tcPr>
            <w:tcW w:w="1364" w:type="pct"/>
            <w:tcBorders>
              <w:top w:val="single" w:sz="4" w:space="0" w:color="auto"/>
              <w:left w:val="single" w:sz="4" w:space="0" w:color="auto"/>
              <w:bottom w:val="single" w:sz="4" w:space="0" w:color="auto"/>
              <w:right w:val="single" w:sz="4" w:space="0" w:color="auto"/>
            </w:tcBorders>
            <w:vAlign w:val="center"/>
            <w:hideMark/>
          </w:tcPr>
          <w:p w14:paraId="568E6AC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Las Américas II</w:t>
            </w:r>
          </w:p>
        </w:tc>
        <w:tc>
          <w:tcPr>
            <w:tcW w:w="757" w:type="pct"/>
            <w:tcBorders>
              <w:top w:val="single" w:sz="4" w:space="0" w:color="auto"/>
              <w:left w:val="single" w:sz="4" w:space="0" w:color="auto"/>
              <w:bottom w:val="single" w:sz="4" w:space="0" w:color="auto"/>
              <w:right w:val="single" w:sz="4" w:space="0" w:color="auto"/>
            </w:tcBorders>
            <w:vAlign w:val="center"/>
            <w:hideMark/>
          </w:tcPr>
          <w:p w14:paraId="30A3A37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1,650.00</w:t>
            </w:r>
          </w:p>
        </w:tc>
      </w:tr>
      <w:tr w:rsidR="008B1AB5" w:rsidRPr="00D801F9" w14:paraId="5F7341C6"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271CA05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98</w:t>
            </w:r>
          </w:p>
        </w:tc>
        <w:tc>
          <w:tcPr>
            <w:tcW w:w="984" w:type="pct"/>
            <w:tcBorders>
              <w:top w:val="single" w:sz="4" w:space="0" w:color="auto"/>
              <w:left w:val="single" w:sz="4" w:space="0" w:color="auto"/>
              <w:bottom w:val="single" w:sz="4" w:space="0" w:color="auto"/>
              <w:right w:val="single" w:sz="4" w:space="0" w:color="auto"/>
            </w:tcBorders>
            <w:vAlign w:val="center"/>
            <w:hideMark/>
          </w:tcPr>
          <w:p w14:paraId="10404FC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53</w:t>
            </w:r>
          </w:p>
        </w:tc>
        <w:tc>
          <w:tcPr>
            <w:tcW w:w="985" w:type="pct"/>
            <w:tcBorders>
              <w:top w:val="single" w:sz="4" w:space="0" w:color="auto"/>
              <w:left w:val="single" w:sz="4" w:space="0" w:color="auto"/>
              <w:bottom w:val="single" w:sz="4" w:space="0" w:color="auto"/>
              <w:right w:val="single" w:sz="4" w:space="0" w:color="auto"/>
            </w:tcBorders>
            <w:vAlign w:val="center"/>
            <w:hideMark/>
          </w:tcPr>
          <w:p w14:paraId="0E421A4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59-E</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8F7E9F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Las Américas II</w:t>
            </w:r>
          </w:p>
        </w:tc>
        <w:tc>
          <w:tcPr>
            <w:tcW w:w="757" w:type="pct"/>
            <w:tcBorders>
              <w:top w:val="single" w:sz="4" w:space="0" w:color="auto"/>
              <w:left w:val="single" w:sz="4" w:space="0" w:color="auto"/>
              <w:bottom w:val="single" w:sz="4" w:space="0" w:color="auto"/>
              <w:right w:val="single" w:sz="4" w:space="0" w:color="auto"/>
            </w:tcBorders>
            <w:vAlign w:val="center"/>
            <w:hideMark/>
          </w:tcPr>
          <w:p w14:paraId="79D79B7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1,650.00</w:t>
            </w:r>
          </w:p>
        </w:tc>
      </w:tr>
      <w:tr w:rsidR="008B1AB5" w:rsidRPr="00D801F9" w14:paraId="6E09B9AA"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63AF2F5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108</w:t>
            </w:r>
          </w:p>
        </w:tc>
        <w:tc>
          <w:tcPr>
            <w:tcW w:w="984" w:type="pct"/>
            <w:tcBorders>
              <w:top w:val="single" w:sz="4" w:space="0" w:color="auto"/>
              <w:left w:val="single" w:sz="4" w:space="0" w:color="auto"/>
              <w:bottom w:val="single" w:sz="4" w:space="0" w:color="auto"/>
              <w:right w:val="single" w:sz="4" w:space="0" w:color="auto"/>
            </w:tcBorders>
            <w:vAlign w:val="center"/>
            <w:hideMark/>
          </w:tcPr>
          <w:p w14:paraId="52B89B8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49</w:t>
            </w:r>
          </w:p>
        </w:tc>
        <w:tc>
          <w:tcPr>
            <w:tcW w:w="985" w:type="pct"/>
            <w:tcBorders>
              <w:top w:val="single" w:sz="4" w:space="0" w:color="auto"/>
              <w:left w:val="single" w:sz="4" w:space="0" w:color="auto"/>
              <w:bottom w:val="single" w:sz="4" w:space="0" w:color="auto"/>
              <w:right w:val="single" w:sz="4" w:space="0" w:color="auto"/>
            </w:tcBorders>
            <w:vAlign w:val="center"/>
            <w:hideMark/>
          </w:tcPr>
          <w:p w14:paraId="0F32C82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55</w:t>
            </w:r>
          </w:p>
        </w:tc>
        <w:tc>
          <w:tcPr>
            <w:tcW w:w="1364" w:type="pct"/>
            <w:tcBorders>
              <w:top w:val="single" w:sz="4" w:space="0" w:color="auto"/>
              <w:left w:val="single" w:sz="4" w:space="0" w:color="auto"/>
              <w:bottom w:val="single" w:sz="4" w:space="0" w:color="auto"/>
              <w:right w:val="single" w:sz="4" w:space="0" w:color="auto"/>
            </w:tcBorders>
            <w:vAlign w:val="center"/>
            <w:hideMark/>
          </w:tcPr>
          <w:p w14:paraId="2A36738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Las Américas II</w:t>
            </w:r>
          </w:p>
        </w:tc>
        <w:tc>
          <w:tcPr>
            <w:tcW w:w="757" w:type="pct"/>
            <w:tcBorders>
              <w:top w:val="single" w:sz="4" w:space="0" w:color="auto"/>
              <w:left w:val="single" w:sz="4" w:space="0" w:color="auto"/>
              <w:bottom w:val="single" w:sz="4" w:space="0" w:color="auto"/>
              <w:right w:val="single" w:sz="4" w:space="0" w:color="auto"/>
            </w:tcBorders>
            <w:vAlign w:val="center"/>
            <w:hideMark/>
          </w:tcPr>
          <w:p w14:paraId="05FA4A8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1,650.00</w:t>
            </w:r>
          </w:p>
        </w:tc>
      </w:tr>
      <w:tr w:rsidR="008B1AB5" w:rsidRPr="00D801F9" w14:paraId="18355D7F"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0624977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55 diagonal</w:t>
            </w:r>
          </w:p>
        </w:tc>
        <w:tc>
          <w:tcPr>
            <w:tcW w:w="984" w:type="pct"/>
            <w:tcBorders>
              <w:top w:val="single" w:sz="4" w:space="0" w:color="auto"/>
              <w:left w:val="single" w:sz="4" w:space="0" w:color="auto"/>
              <w:bottom w:val="single" w:sz="4" w:space="0" w:color="auto"/>
              <w:right w:val="single" w:sz="4" w:space="0" w:color="auto"/>
            </w:tcBorders>
            <w:vAlign w:val="center"/>
            <w:hideMark/>
          </w:tcPr>
          <w:p w14:paraId="44D24DB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98</w:t>
            </w:r>
          </w:p>
        </w:tc>
        <w:tc>
          <w:tcPr>
            <w:tcW w:w="985" w:type="pct"/>
            <w:tcBorders>
              <w:top w:val="single" w:sz="4" w:space="0" w:color="auto"/>
              <w:left w:val="single" w:sz="4" w:space="0" w:color="auto"/>
              <w:bottom w:val="single" w:sz="4" w:space="0" w:color="auto"/>
              <w:right w:val="single" w:sz="4" w:space="0" w:color="auto"/>
            </w:tcBorders>
            <w:vAlign w:val="center"/>
            <w:hideMark/>
          </w:tcPr>
          <w:p w14:paraId="52FC883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100-2</w:t>
            </w:r>
          </w:p>
        </w:tc>
        <w:tc>
          <w:tcPr>
            <w:tcW w:w="1364" w:type="pct"/>
            <w:tcBorders>
              <w:top w:val="single" w:sz="4" w:space="0" w:color="auto"/>
              <w:left w:val="single" w:sz="4" w:space="0" w:color="auto"/>
              <w:bottom w:val="single" w:sz="4" w:space="0" w:color="auto"/>
              <w:right w:val="single" w:sz="4" w:space="0" w:color="auto"/>
            </w:tcBorders>
            <w:vAlign w:val="center"/>
            <w:hideMark/>
          </w:tcPr>
          <w:p w14:paraId="3D02E0A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Las Américas II</w:t>
            </w:r>
          </w:p>
        </w:tc>
        <w:tc>
          <w:tcPr>
            <w:tcW w:w="757" w:type="pct"/>
            <w:tcBorders>
              <w:top w:val="single" w:sz="4" w:space="0" w:color="auto"/>
              <w:left w:val="single" w:sz="4" w:space="0" w:color="auto"/>
              <w:bottom w:val="single" w:sz="4" w:space="0" w:color="auto"/>
              <w:right w:val="single" w:sz="4" w:space="0" w:color="auto"/>
            </w:tcBorders>
            <w:vAlign w:val="center"/>
            <w:hideMark/>
          </w:tcPr>
          <w:p w14:paraId="327045D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1,650.00</w:t>
            </w:r>
          </w:p>
        </w:tc>
      </w:tr>
      <w:tr w:rsidR="008B1AB5" w:rsidRPr="00D801F9" w14:paraId="17DCEE13"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525090A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55</w:t>
            </w:r>
          </w:p>
        </w:tc>
        <w:tc>
          <w:tcPr>
            <w:tcW w:w="984" w:type="pct"/>
            <w:tcBorders>
              <w:top w:val="single" w:sz="4" w:space="0" w:color="auto"/>
              <w:left w:val="single" w:sz="4" w:space="0" w:color="auto"/>
              <w:bottom w:val="single" w:sz="4" w:space="0" w:color="auto"/>
              <w:right w:val="single" w:sz="4" w:space="0" w:color="auto"/>
            </w:tcBorders>
            <w:vAlign w:val="center"/>
            <w:hideMark/>
          </w:tcPr>
          <w:p w14:paraId="77CB17E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55 diagonal</w:t>
            </w:r>
          </w:p>
        </w:tc>
        <w:tc>
          <w:tcPr>
            <w:tcW w:w="985" w:type="pct"/>
            <w:tcBorders>
              <w:top w:val="single" w:sz="4" w:space="0" w:color="auto"/>
              <w:left w:val="single" w:sz="4" w:space="0" w:color="auto"/>
              <w:bottom w:val="single" w:sz="4" w:space="0" w:color="auto"/>
              <w:right w:val="single" w:sz="4" w:space="0" w:color="auto"/>
            </w:tcBorders>
            <w:vAlign w:val="center"/>
            <w:hideMark/>
          </w:tcPr>
          <w:p w14:paraId="45602D8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112</w:t>
            </w:r>
          </w:p>
        </w:tc>
        <w:tc>
          <w:tcPr>
            <w:tcW w:w="1364" w:type="pct"/>
            <w:tcBorders>
              <w:top w:val="single" w:sz="4" w:space="0" w:color="auto"/>
              <w:left w:val="single" w:sz="4" w:space="0" w:color="auto"/>
              <w:bottom w:val="single" w:sz="4" w:space="0" w:color="auto"/>
              <w:right w:val="single" w:sz="4" w:space="0" w:color="auto"/>
            </w:tcBorders>
            <w:vAlign w:val="center"/>
            <w:hideMark/>
          </w:tcPr>
          <w:p w14:paraId="15BFEB7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Las Américas II</w:t>
            </w:r>
          </w:p>
        </w:tc>
        <w:tc>
          <w:tcPr>
            <w:tcW w:w="757" w:type="pct"/>
            <w:tcBorders>
              <w:top w:val="single" w:sz="4" w:space="0" w:color="auto"/>
              <w:left w:val="single" w:sz="4" w:space="0" w:color="auto"/>
              <w:bottom w:val="single" w:sz="4" w:space="0" w:color="auto"/>
              <w:right w:val="single" w:sz="4" w:space="0" w:color="auto"/>
            </w:tcBorders>
            <w:vAlign w:val="center"/>
            <w:hideMark/>
          </w:tcPr>
          <w:p w14:paraId="7EB8F00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1,650.00</w:t>
            </w:r>
          </w:p>
        </w:tc>
      </w:tr>
      <w:tr w:rsidR="008B1AB5" w:rsidRPr="00D801F9" w14:paraId="7A4E479F"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11A604E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55-A</w:t>
            </w:r>
          </w:p>
        </w:tc>
        <w:tc>
          <w:tcPr>
            <w:tcW w:w="984" w:type="pct"/>
            <w:tcBorders>
              <w:top w:val="single" w:sz="4" w:space="0" w:color="auto"/>
              <w:left w:val="single" w:sz="4" w:space="0" w:color="auto"/>
              <w:bottom w:val="single" w:sz="4" w:space="0" w:color="auto"/>
              <w:right w:val="single" w:sz="4" w:space="0" w:color="auto"/>
            </w:tcBorders>
            <w:vAlign w:val="center"/>
            <w:hideMark/>
          </w:tcPr>
          <w:p w14:paraId="2917D08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55 diagonal</w:t>
            </w:r>
          </w:p>
        </w:tc>
        <w:tc>
          <w:tcPr>
            <w:tcW w:w="985" w:type="pct"/>
            <w:tcBorders>
              <w:top w:val="single" w:sz="4" w:space="0" w:color="auto"/>
              <w:left w:val="single" w:sz="4" w:space="0" w:color="auto"/>
              <w:bottom w:val="single" w:sz="4" w:space="0" w:color="auto"/>
              <w:right w:val="single" w:sz="4" w:space="0" w:color="auto"/>
            </w:tcBorders>
            <w:vAlign w:val="center"/>
            <w:hideMark/>
          </w:tcPr>
          <w:p w14:paraId="11A7185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104</w:t>
            </w:r>
          </w:p>
        </w:tc>
        <w:tc>
          <w:tcPr>
            <w:tcW w:w="1364" w:type="pct"/>
            <w:tcBorders>
              <w:top w:val="single" w:sz="4" w:space="0" w:color="auto"/>
              <w:left w:val="single" w:sz="4" w:space="0" w:color="auto"/>
              <w:bottom w:val="single" w:sz="4" w:space="0" w:color="auto"/>
              <w:right w:val="single" w:sz="4" w:space="0" w:color="auto"/>
            </w:tcBorders>
            <w:vAlign w:val="center"/>
            <w:hideMark/>
          </w:tcPr>
          <w:p w14:paraId="525CB66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Las Américas II</w:t>
            </w:r>
          </w:p>
        </w:tc>
        <w:tc>
          <w:tcPr>
            <w:tcW w:w="757" w:type="pct"/>
            <w:tcBorders>
              <w:top w:val="single" w:sz="4" w:space="0" w:color="auto"/>
              <w:left w:val="single" w:sz="4" w:space="0" w:color="auto"/>
              <w:bottom w:val="single" w:sz="4" w:space="0" w:color="auto"/>
              <w:right w:val="single" w:sz="4" w:space="0" w:color="auto"/>
            </w:tcBorders>
            <w:vAlign w:val="center"/>
            <w:hideMark/>
          </w:tcPr>
          <w:p w14:paraId="49CDE16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1,650.00</w:t>
            </w:r>
          </w:p>
        </w:tc>
      </w:tr>
      <w:tr w:rsidR="008B1AB5" w:rsidRPr="00D801F9" w14:paraId="28007287"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281E98F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108</w:t>
            </w:r>
          </w:p>
        </w:tc>
        <w:tc>
          <w:tcPr>
            <w:tcW w:w="984" w:type="pct"/>
            <w:tcBorders>
              <w:top w:val="single" w:sz="4" w:space="0" w:color="auto"/>
              <w:left w:val="single" w:sz="4" w:space="0" w:color="auto"/>
              <w:bottom w:val="single" w:sz="4" w:space="0" w:color="auto"/>
              <w:right w:val="single" w:sz="4" w:space="0" w:color="auto"/>
            </w:tcBorders>
            <w:vAlign w:val="center"/>
            <w:hideMark/>
          </w:tcPr>
          <w:p w14:paraId="38DF45D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45-E</w:t>
            </w:r>
          </w:p>
        </w:tc>
        <w:tc>
          <w:tcPr>
            <w:tcW w:w="985" w:type="pct"/>
            <w:tcBorders>
              <w:top w:val="single" w:sz="4" w:space="0" w:color="auto"/>
              <w:left w:val="single" w:sz="4" w:space="0" w:color="auto"/>
              <w:bottom w:val="single" w:sz="4" w:space="0" w:color="auto"/>
              <w:right w:val="single" w:sz="4" w:space="0" w:color="auto"/>
            </w:tcBorders>
            <w:vAlign w:val="center"/>
            <w:hideMark/>
          </w:tcPr>
          <w:p w14:paraId="6886806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49</w:t>
            </w:r>
          </w:p>
        </w:tc>
        <w:tc>
          <w:tcPr>
            <w:tcW w:w="1364" w:type="pct"/>
            <w:tcBorders>
              <w:top w:val="single" w:sz="4" w:space="0" w:color="auto"/>
              <w:left w:val="single" w:sz="4" w:space="0" w:color="auto"/>
              <w:bottom w:val="single" w:sz="4" w:space="0" w:color="auto"/>
              <w:right w:val="single" w:sz="4" w:space="0" w:color="auto"/>
            </w:tcBorders>
            <w:vAlign w:val="center"/>
            <w:hideMark/>
          </w:tcPr>
          <w:p w14:paraId="0AF9A81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Las Américas II</w:t>
            </w:r>
          </w:p>
        </w:tc>
        <w:tc>
          <w:tcPr>
            <w:tcW w:w="757" w:type="pct"/>
            <w:tcBorders>
              <w:top w:val="single" w:sz="4" w:space="0" w:color="auto"/>
              <w:left w:val="single" w:sz="4" w:space="0" w:color="auto"/>
              <w:bottom w:val="single" w:sz="4" w:space="0" w:color="auto"/>
              <w:right w:val="single" w:sz="4" w:space="0" w:color="auto"/>
            </w:tcBorders>
            <w:vAlign w:val="center"/>
            <w:hideMark/>
          </w:tcPr>
          <w:p w14:paraId="26B27A0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1,650.00</w:t>
            </w:r>
          </w:p>
        </w:tc>
      </w:tr>
      <w:tr w:rsidR="008B1AB5" w:rsidRPr="00D801F9" w14:paraId="3B78A1AD"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343674E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39</w:t>
            </w:r>
          </w:p>
        </w:tc>
        <w:tc>
          <w:tcPr>
            <w:tcW w:w="984" w:type="pct"/>
            <w:tcBorders>
              <w:top w:val="single" w:sz="4" w:space="0" w:color="auto"/>
              <w:left w:val="single" w:sz="4" w:space="0" w:color="auto"/>
              <w:bottom w:val="single" w:sz="4" w:space="0" w:color="auto"/>
              <w:right w:val="single" w:sz="4" w:space="0" w:color="auto"/>
            </w:tcBorders>
            <w:vAlign w:val="center"/>
            <w:hideMark/>
          </w:tcPr>
          <w:p w14:paraId="283026F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Carretera a Motul</w:t>
            </w:r>
          </w:p>
        </w:tc>
        <w:tc>
          <w:tcPr>
            <w:tcW w:w="985" w:type="pct"/>
            <w:tcBorders>
              <w:top w:val="single" w:sz="4" w:space="0" w:color="auto"/>
              <w:left w:val="single" w:sz="4" w:space="0" w:color="auto"/>
              <w:bottom w:val="single" w:sz="4" w:space="0" w:color="auto"/>
              <w:right w:val="single" w:sz="4" w:space="0" w:color="auto"/>
            </w:tcBorders>
            <w:vAlign w:val="center"/>
            <w:hideMark/>
          </w:tcPr>
          <w:p w14:paraId="5A5402D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14</w:t>
            </w:r>
          </w:p>
        </w:tc>
        <w:tc>
          <w:tcPr>
            <w:tcW w:w="1364" w:type="pct"/>
            <w:tcBorders>
              <w:top w:val="single" w:sz="4" w:space="0" w:color="auto"/>
              <w:left w:val="single" w:sz="4" w:space="0" w:color="auto"/>
              <w:bottom w:val="single" w:sz="4" w:space="0" w:color="auto"/>
              <w:right w:val="single" w:sz="4" w:space="0" w:color="auto"/>
            </w:tcBorders>
            <w:vAlign w:val="center"/>
            <w:hideMark/>
          </w:tcPr>
          <w:p w14:paraId="63FE9B0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San Pedro Cholul</w:t>
            </w:r>
          </w:p>
        </w:tc>
        <w:tc>
          <w:tcPr>
            <w:tcW w:w="757" w:type="pct"/>
            <w:tcBorders>
              <w:top w:val="single" w:sz="4" w:space="0" w:color="auto"/>
              <w:left w:val="single" w:sz="4" w:space="0" w:color="auto"/>
              <w:bottom w:val="single" w:sz="4" w:space="0" w:color="auto"/>
              <w:right w:val="single" w:sz="4" w:space="0" w:color="auto"/>
            </w:tcBorders>
            <w:vAlign w:val="center"/>
            <w:hideMark/>
          </w:tcPr>
          <w:p w14:paraId="398EEF2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2,000.00</w:t>
            </w:r>
          </w:p>
        </w:tc>
      </w:tr>
      <w:tr w:rsidR="008B1AB5" w:rsidRPr="00D801F9" w14:paraId="34DF50D2"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1DDF37C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39-A</w:t>
            </w:r>
          </w:p>
        </w:tc>
        <w:tc>
          <w:tcPr>
            <w:tcW w:w="984" w:type="pct"/>
            <w:tcBorders>
              <w:top w:val="single" w:sz="4" w:space="0" w:color="auto"/>
              <w:left w:val="single" w:sz="4" w:space="0" w:color="auto"/>
              <w:bottom w:val="single" w:sz="4" w:space="0" w:color="auto"/>
              <w:right w:val="single" w:sz="4" w:space="0" w:color="auto"/>
            </w:tcBorders>
            <w:vAlign w:val="center"/>
            <w:hideMark/>
          </w:tcPr>
          <w:p w14:paraId="176B7D2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18-D</w:t>
            </w:r>
          </w:p>
        </w:tc>
        <w:tc>
          <w:tcPr>
            <w:tcW w:w="985" w:type="pct"/>
            <w:tcBorders>
              <w:top w:val="single" w:sz="4" w:space="0" w:color="auto"/>
              <w:left w:val="single" w:sz="4" w:space="0" w:color="auto"/>
              <w:bottom w:val="single" w:sz="4" w:space="0" w:color="auto"/>
              <w:right w:val="single" w:sz="4" w:space="0" w:color="auto"/>
            </w:tcBorders>
            <w:vAlign w:val="center"/>
            <w:hideMark/>
          </w:tcPr>
          <w:p w14:paraId="11ADDD7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14</w:t>
            </w:r>
          </w:p>
        </w:tc>
        <w:tc>
          <w:tcPr>
            <w:tcW w:w="1364" w:type="pct"/>
            <w:tcBorders>
              <w:top w:val="single" w:sz="4" w:space="0" w:color="auto"/>
              <w:left w:val="single" w:sz="4" w:space="0" w:color="auto"/>
              <w:bottom w:val="single" w:sz="4" w:space="0" w:color="auto"/>
              <w:right w:val="single" w:sz="4" w:space="0" w:color="auto"/>
            </w:tcBorders>
            <w:vAlign w:val="center"/>
            <w:hideMark/>
          </w:tcPr>
          <w:p w14:paraId="56153DC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San Pedro Cholul</w:t>
            </w:r>
          </w:p>
        </w:tc>
        <w:tc>
          <w:tcPr>
            <w:tcW w:w="757" w:type="pct"/>
            <w:tcBorders>
              <w:top w:val="single" w:sz="4" w:space="0" w:color="auto"/>
              <w:left w:val="single" w:sz="4" w:space="0" w:color="auto"/>
              <w:bottom w:val="single" w:sz="4" w:space="0" w:color="auto"/>
              <w:right w:val="single" w:sz="4" w:space="0" w:color="auto"/>
            </w:tcBorders>
            <w:vAlign w:val="center"/>
            <w:hideMark/>
          </w:tcPr>
          <w:p w14:paraId="07F09DB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2,000.00</w:t>
            </w:r>
          </w:p>
        </w:tc>
      </w:tr>
      <w:tr w:rsidR="008B1AB5" w:rsidRPr="00D801F9" w14:paraId="7499BA9E"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762C4BD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16-E</w:t>
            </w:r>
          </w:p>
        </w:tc>
        <w:tc>
          <w:tcPr>
            <w:tcW w:w="984" w:type="pct"/>
            <w:tcBorders>
              <w:top w:val="single" w:sz="4" w:space="0" w:color="auto"/>
              <w:left w:val="single" w:sz="4" w:space="0" w:color="auto"/>
              <w:bottom w:val="single" w:sz="4" w:space="0" w:color="auto"/>
              <w:right w:val="single" w:sz="4" w:space="0" w:color="auto"/>
            </w:tcBorders>
            <w:vAlign w:val="center"/>
            <w:hideMark/>
          </w:tcPr>
          <w:p w14:paraId="1C67A41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33</w:t>
            </w:r>
          </w:p>
        </w:tc>
        <w:tc>
          <w:tcPr>
            <w:tcW w:w="985" w:type="pct"/>
            <w:tcBorders>
              <w:top w:val="single" w:sz="4" w:space="0" w:color="auto"/>
              <w:left w:val="single" w:sz="4" w:space="0" w:color="auto"/>
              <w:bottom w:val="single" w:sz="4" w:space="0" w:color="auto"/>
              <w:right w:val="single" w:sz="4" w:space="0" w:color="auto"/>
            </w:tcBorders>
            <w:vAlign w:val="center"/>
            <w:hideMark/>
          </w:tcPr>
          <w:p w14:paraId="4F0E1C5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39-F</w:t>
            </w:r>
          </w:p>
        </w:tc>
        <w:tc>
          <w:tcPr>
            <w:tcW w:w="1364" w:type="pct"/>
            <w:tcBorders>
              <w:top w:val="single" w:sz="4" w:space="0" w:color="auto"/>
              <w:left w:val="single" w:sz="4" w:space="0" w:color="auto"/>
              <w:bottom w:val="single" w:sz="4" w:space="0" w:color="auto"/>
              <w:right w:val="single" w:sz="4" w:space="0" w:color="auto"/>
            </w:tcBorders>
            <w:vAlign w:val="center"/>
            <w:hideMark/>
          </w:tcPr>
          <w:p w14:paraId="6B61C1E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San Pedro Cholul</w:t>
            </w:r>
          </w:p>
        </w:tc>
        <w:tc>
          <w:tcPr>
            <w:tcW w:w="757" w:type="pct"/>
            <w:tcBorders>
              <w:top w:val="single" w:sz="4" w:space="0" w:color="auto"/>
              <w:left w:val="single" w:sz="4" w:space="0" w:color="auto"/>
              <w:bottom w:val="single" w:sz="4" w:space="0" w:color="auto"/>
              <w:right w:val="single" w:sz="4" w:space="0" w:color="auto"/>
            </w:tcBorders>
            <w:vAlign w:val="center"/>
            <w:hideMark/>
          </w:tcPr>
          <w:p w14:paraId="20583FF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2,000.00</w:t>
            </w:r>
          </w:p>
        </w:tc>
      </w:tr>
      <w:tr w:rsidR="008B1AB5" w:rsidRPr="00D801F9" w14:paraId="69220942"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489936D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16</w:t>
            </w:r>
          </w:p>
        </w:tc>
        <w:tc>
          <w:tcPr>
            <w:tcW w:w="984" w:type="pct"/>
            <w:tcBorders>
              <w:top w:val="single" w:sz="4" w:space="0" w:color="auto"/>
              <w:left w:val="single" w:sz="4" w:space="0" w:color="auto"/>
              <w:bottom w:val="single" w:sz="4" w:space="0" w:color="auto"/>
              <w:right w:val="single" w:sz="4" w:space="0" w:color="auto"/>
            </w:tcBorders>
            <w:vAlign w:val="center"/>
            <w:hideMark/>
          </w:tcPr>
          <w:p w14:paraId="38D977E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39-A</w:t>
            </w:r>
          </w:p>
        </w:tc>
        <w:tc>
          <w:tcPr>
            <w:tcW w:w="985" w:type="pct"/>
            <w:tcBorders>
              <w:top w:val="single" w:sz="4" w:space="0" w:color="auto"/>
              <w:left w:val="single" w:sz="4" w:space="0" w:color="auto"/>
              <w:bottom w:val="single" w:sz="4" w:space="0" w:color="auto"/>
              <w:right w:val="single" w:sz="4" w:space="0" w:color="auto"/>
            </w:tcBorders>
            <w:vAlign w:val="center"/>
            <w:hideMark/>
          </w:tcPr>
          <w:p w14:paraId="09D9895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61</w:t>
            </w:r>
          </w:p>
        </w:tc>
        <w:tc>
          <w:tcPr>
            <w:tcW w:w="1364" w:type="pct"/>
            <w:tcBorders>
              <w:top w:val="single" w:sz="4" w:space="0" w:color="auto"/>
              <w:left w:val="single" w:sz="4" w:space="0" w:color="auto"/>
              <w:bottom w:val="single" w:sz="4" w:space="0" w:color="auto"/>
              <w:right w:val="single" w:sz="4" w:space="0" w:color="auto"/>
            </w:tcBorders>
            <w:vAlign w:val="center"/>
            <w:hideMark/>
          </w:tcPr>
          <w:p w14:paraId="7975F5A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San Pedro Cholul</w:t>
            </w:r>
          </w:p>
        </w:tc>
        <w:tc>
          <w:tcPr>
            <w:tcW w:w="757" w:type="pct"/>
            <w:tcBorders>
              <w:top w:val="single" w:sz="4" w:space="0" w:color="auto"/>
              <w:left w:val="single" w:sz="4" w:space="0" w:color="auto"/>
              <w:bottom w:val="single" w:sz="4" w:space="0" w:color="auto"/>
              <w:right w:val="single" w:sz="4" w:space="0" w:color="auto"/>
            </w:tcBorders>
            <w:vAlign w:val="center"/>
            <w:hideMark/>
          </w:tcPr>
          <w:p w14:paraId="3D5E63A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2,000.00</w:t>
            </w:r>
          </w:p>
        </w:tc>
      </w:tr>
      <w:tr w:rsidR="008B1AB5" w:rsidRPr="00D801F9" w14:paraId="3B971A80"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59CA120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135</w:t>
            </w:r>
          </w:p>
        </w:tc>
        <w:tc>
          <w:tcPr>
            <w:tcW w:w="984" w:type="pct"/>
            <w:tcBorders>
              <w:top w:val="single" w:sz="4" w:space="0" w:color="auto"/>
              <w:left w:val="single" w:sz="4" w:space="0" w:color="auto"/>
              <w:bottom w:val="single" w:sz="4" w:space="0" w:color="auto"/>
              <w:right w:val="single" w:sz="4" w:space="0" w:color="auto"/>
            </w:tcBorders>
            <w:vAlign w:val="center"/>
            <w:hideMark/>
          </w:tcPr>
          <w:p w14:paraId="3822635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158</w:t>
            </w:r>
          </w:p>
        </w:tc>
        <w:tc>
          <w:tcPr>
            <w:tcW w:w="985" w:type="pct"/>
            <w:tcBorders>
              <w:top w:val="single" w:sz="4" w:space="0" w:color="auto"/>
              <w:left w:val="single" w:sz="4" w:space="0" w:color="auto"/>
              <w:bottom w:val="single" w:sz="4" w:space="0" w:color="auto"/>
              <w:right w:val="single" w:sz="4" w:space="0" w:color="auto"/>
            </w:tcBorders>
            <w:vAlign w:val="center"/>
            <w:hideMark/>
          </w:tcPr>
          <w:p w14:paraId="1A4A07C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176</w:t>
            </w:r>
          </w:p>
        </w:tc>
        <w:tc>
          <w:tcPr>
            <w:tcW w:w="1364" w:type="pct"/>
            <w:tcBorders>
              <w:top w:val="single" w:sz="4" w:space="0" w:color="auto"/>
              <w:left w:val="single" w:sz="4" w:space="0" w:color="auto"/>
              <w:bottom w:val="single" w:sz="4" w:space="0" w:color="auto"/>
              <w:right w:val="single" w:sz="4" w:space="0" w:color="auto"/>
            </w:tcBorders>
            <w:vAlign w:val="center"/>
            <w:hideMark/>
          </w:tcPr>
          <w:p w14:paraId="25192AD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Los Héroes</w:t>
            </w:r>
          </w:p>
        </w:tc>
        <w:tc>
          <w:tcPr>
            <w:tcW w:w="757" w:type="pct"/>
            <w:tcBorders>
              <w:top w:val="single" w:sz="4" w:space="0" w:color="auto"/>
              <w:left w:val="single" w:sz="4" w:space="0" w:color="auto"/>
              <w:bottom w:val="single" w:sz="4" w:space="0" w:color="auto"/>
              <w:right w:val="single" w:sz="4" w:space="0" w:color="auto"/>
            </w:tcBorders>
            <w:vAlign w:val="center"/>
            <w:hideMark/>
          </w:tcPr>
          <w:p w14:paraId="518D7A3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1,650.00</w:t>
            </w:r>
          </w:p>
        </w:tc>
      </w:tr>
      <w:tr w:rsidR="008B1AB5" w:rsidRPr="00D801F9" w14:paraId="13499D9E"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2EE07E0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139</w:t>
            </w:r>
          </w:p>
        </w:tc>
        <w:tc>
          <w:tcPr>
            <w:tcW w:w="984" w:type="pct"/>
            <w:tcBorders>
              <w:top w:val="single" w:sz="4" w:space="0" w:color="auto"/>
              <w:left w:val="single" w:sz="4" w:space="0" w:color="auto"/>
              <w:bottom w:val="single" w:sz="4" w:space="0" w:color="auto"/>
              <w:right w:val="single" w:sz="4" w:space="0" w:color="auto"/>
            </w:tcBorders>
            <w:vAlign w:val="center"/>
            <w:hideMark/>
          </w:tcPr>
          <w:p w14:paraId="754F06F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124</w:t>
            </w:r>
          </w:p>
        </w:tc>
        <w:tc>
          <w:tcPr>
            <w:tcW w:w="985" w:type="pct"/>
            <w:tcBorders>
              <w:top w:val="single" w:sz="4" w:space="0" w:color="auto"/>
              <w:left w:val="single" w:sz="4" w:space="0" w:color="auto"/>
              <w:bottom w:val="single" w:sz="4" w:space="0" w:color="auto"/>
              <w:right w:val="single" w:sz="4" w:space="0" w:color="auto"/>
            </w:tcBorders>
            <w:vAlign w:val="center"/>
            <w:hideMark/>
          </w:tcPr>
          <w:p w14:paraId="73CA1AD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154</w:t>
            </w:r>
          </w:p>
        </w:tc>
        <w:tc>
          <w:tcPr>
            <w:tcW w:w="1364" w:type="pct"/>
            <w:tcBorders>
              <w:top w:val="single" w:sz="4" w:space="0" w:color="auto"/>
              <w:left w:val="single" w:sz="4" w:space="0" w:color="auto"/>
              <w:bottom w:val="single" w:sz="4" w:space="0" w:color="auto"/>
              <w:right w:val="single" w:sz="4" w:space="0" w:color="auto"/>
            </w:tcBorders>
            <w:vAlign w:val="center"/>
            <w:hideMark/>
          </w:tcPr>
          <w:p w14:paraId="2B73F16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Los Héroes</w:t>
            </w:r>
          </w:p>
        </w:tc>
        <w:tc>
          <w:tcPr>
            <w:tcW w:w="757" w:type="pct"/>
            <w:tcBorders>
              <w:top w:val="single" w:sz="4" w:space="0" w:color="auto"/>
              <w:left w:val="single" w:sz="4" w:space="0" w:color="auto"/>
              <w:bottom w:val="single" w:sz="4" w:space="0" w:color="auto"/>
              <w:right w:val="single" w:sz="4" w:space="0" w:color="auto"/>
            </w:tcBorders>
            <w:vAlign w:val="center"/>
            <w:hideMark/>
          </w:tcPr>
          <w:p w14:paraId="1A0029A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1,650.00</w:t>
            </w:r>
          </w:p>
        </w:tc>
      </w:tr>
      <w:tr w:rsidR="008B1AB5" w:rsidRPr="00D801F9" w14:paraId="65C50C2C"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0A307C9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136</w:t>
            </w:r>
          </w:p>
        </w:tc>
        <w:tc>
          <w:tcPr>
            <w:tcW w:w="984" w:type="pct"/>
            <w:tcBorders>
              <w:top w:val="single" w:sz="4" w:space="0" w:color="auto"/>
              <w:left w:val="single" w:sz="4" w:space="0" w:color="auto"/>
              <w:bottom w:val="single" w:sz="4" w:space="0" w:color="auto"/>
              <w:right w:val="single" w:sz="4" w:space="0" w:color="auto"/>
            </w:tcBorders>
            <w:vAlign w:val="center"/>
            <w:hideMark/>
          </w:tcPr>
          <w:p w14:paraId="012927B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95</w:t>
            </w:r>
          </w:p>
        </w:tc>
        <w:tc>
          <w:tcPr>
            <w:tcW w:w="985" w:type="pct"/>
            <w:tcBorders>
              <w:top w:val="single" w:sz="4" w:space="0" w:color="auto"/>
              <w:left w:val="single" w:sz="4" w:space="0" w:color="auto"/>
              <w:bottom w:val="single" w:sz="4" w:space="0" w:color="auto"/>
              <w:right w:val="single" w:sz="4" w:space="0" w:color="auto"/>
            </w:tcBorders>
            <w:vAlign w:val="center"/>
            <w:hideMark/>
          </w:tcPr>
          <w:p w14:paraId="22E5766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139</w:t>
            </w:r>
          </w:p>
        </w:tc>
        <w:tc>
          <w:tcPr>
            <w:tcW w:w="1364" w:type="pct"/>
            <w:tcBorders>
              <w:top w:val="single" w:sz="4" w:space="0" w:color="auto"/>
              <w:left w:val="single" w:sz="4" w:space="0" w:color="auto"/>
              <w:bottom w:val="single" w:sz="4" w:space="0" w:color="auto"/>
              <w:right w:val="single" w:sz="4" w:space="0" w:color="auto"/>
            </w:tcBorders>
            <w:vAlign w:val="center"/>
            <w:hideMark/>
          </w:tcPr>
          <w:p w14:paraId="57FC9FA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Los Héroes</w:t>
            </w:r>
          </w:p>
        </w:tc>
        <w:tc>
          <w:tcPr>
            <w:tcW w:w="757" w:type="pct"/>
            <w:tcBorders>
              <w:top w:val="single" w:sz="4" w:space="0" w:color="auto"/>
              <w:left w:val="single" w:sz="4" w:space="0" w:color="auto"/>
              <w:bottom w:val="single" w:sz="4" w:space="0" w:color="auto"/>
              <w:right w:val="single" w:sz="4" w:space="0" w:color="auto"/>
            </w:tcBorders>
            <w:vAlign w:val="center"/>
            <w:hideMark/>
          </w:tcPr>
          <w:p w14:paraId="11863C5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1,650.00</w:t>
            </w:r>
          </w:p>
        </w:tc>
      </w:tr>
      <w:tr w:rsidR="008B1AB5" w:rsidRPr="00D801F9" w14:paraId="174839D2"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5370F3E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154 diagonal</w:t>
            </w:r>
          </w:p>
        </w:tc>
        <w:tc>
          <w:tcPr>
            <w:tcW w:w="984" w:type="pct"/>
            <w:tcBorders>
              <w:top w:val="single" w:sz="4" w:space="0" w:color="auto"/>
              <w:left w:val="single" w:sz="4" w:space="0" w:color="auto"/>
              <w:bottom w:val="single" w:sz="4" w:space="0" w:color="auto"/>
              <w:right w:val="single" w:sz="4" w:space="0" w:color="auto"/>
            </w:tcBorders>
            <w:vAlign w:val="center"/>
            <w:hideMark/>
          </w:tcPr>
          <w:p w14:paraId="2F4927A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139</w:t>
            </w:r>
          </w:p>
        </w:tc>
        <w:tc>
          <w:tcPr>
            <w:tcW w:w="985" w:type="pct"/>
            <w:tcBorders>
              <w:top w:val="single" w:sz="4" w:space="0" w:color="auto"/>
              <w:left w:val="single" w:sz="4" w:space="0" w:color="auto"/>
              <w:bottom w:val="single" w:sz="4" w:space="0" w:color="auto"/>
              <w:right w:val="single" w:sz="4" w:space="0" w:color="auto"/>
            </w:tcBorders>
            <w:vAlign w:val="center"/>
            <w:hideMark/>
          </w:tcPr>
          <w:p w14:paraId="24820F0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149</w:t>
            </w:r>
          </w:p>
        </w:tc>
        <w:tc>
          <w:tcPr>
            <w:tcW w:w="1364" w:type="pct"/>
            <w:tcBorders>
              <w:top w:val="single" w:sz="4" w:space="0" w:color="auto"/>
              <w:left w:val="single" w:sz="4" w:space="0" w:color="auto"/>
              <w:bottom w:val="single" w:sz="4" w:space="0" w:color="auto"/>
              <w:right w:val="single" w:sz="4" w:space="0" w:color="auto"/>
            </w:tcBorders>
            <w:vAlign w:val="center"/>
            <w:hideMark/>
          </w:tcPr>
          <w:p w14:paraId="2C863FB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Los Héroes</w:t>
            </w:r>
          </w:p>
        </w:tc>
        <w:tc>
          <w:tcPr>
            <w:tcW w:w="757" w:type="pct"/>
            <w:tcBorders>
              <w:top w:val="single" w:sz="4" w:space="0" w:color="auto"/>
              <w:left w:val="single" w:sz="4" w:space="0" w:color="auto"/>
              <w:bottom w:val="single" w:sz="4" w:space="0" w:color="auto"/>
              <w:right w:val="single" w:sz="4" w:space="0" w:color="auto"/>
            </w:tcBorders>
            <w:vAlign w:val="center"/>
            <w:hideMark/>
          </w:tcPr>
          <w:p w14:paraId="35479C6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1,650.00</w:t>
            </w:r>
          </w:p>
        </w:tc>
      </w:tr>
      <w:tr w:rsidR="008B1AB5" w:rsidRPr="00D801F9" w14:paraId="57946905" w14:textId="77777777">
        <w:trPr>
          <w:trHeight w:val="270"/>
        </w:trPr>
        <w:tc>
          <w:tcPr>
            <w:tcW w:w="910" w:type="pct"/>
            <w:tcBorders>
              <w:top w:val="single" w:sz="4" w:space="0" w:color="auto"/>
              <w:left w:val="single" w:sz="4" w:space="0" w:color="auto"/>
              <w:bottom w:val="single" w:sz="4" w:space="0" w:color="auto"/>
              <w:right w:val="single" w:sz="4" w:space="0" w:color="auto"/>
            </w:tcBorders>
            <w:vAlign w:val="center"/>
            <w:hideMark/>
          </w:tcPr>
          <w:p w14:paraId="48DEE05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158 diagonal</w:t>
            </w:r>
          </w:p>
        </w:tc>
        <w:tc>
          <w:tcPr>
            <w:tcW w:w="984" w:type="pct"/>
            <w:tcBorders>
              <w:top w:val="single" w:sz="4" w:space="0" w:color="auto"/>
              <w:left w:val="single" w:sz="4" w:space="0" w:color="auto"/>
              <w:bottom w:val="single" w:sz="4" w:space="0" w:color="auto"/>
              <w:right w:val="single" w:sz="4" w:space="0" w:color="auto"/>
            </w:tcBorders>
            <w:vAlign w:val="center"/>
            <w:hideMark/>
          </w:tcPr>
          <w:p w14:paraId="295051A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121</w:t>
            </w:r>
          </w:p>
        </w:tc>
        <w:tc>
          <w:tcPr>
            <w:tcW w:w="985" w:type="pct"/>
            <w:tcBorders>
              <w:top w:val="single" w:sz="4" w:space="0" w:color="auto"/>
              <w:left w:val="single" w:sz="4" w:space="0" w:color="auto"/>
              <w:bottom w:val="single" w:sz="4" w:space="0" w:color="auto"/>
              <w:right w:val="single" w:sz="4" w:space="0" w:color="auto"/>
            </w:tcBorders>
            <w:vAlign w:val="center"/>
            <w:hideMark/>
          </w:tcPr>
          <w:p w14:paraId="09593F6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135</w:t>
            </w:r>
          </w:p>
        </w:tc>
        <w:tc>
          <w:tcPr>
            <w:tcW w:w="1364" w:type="pct"/>
            <w:tcBorders>
              <w:top w:val="single" w:sz="4" w:space="0" w:color="auto"/>
              <w:left w:val="single" w:sz="4" w:space="0" w:color="auto"/>
              <w:bottom w:val="single" w:sz="4" w:space="0" w:color="auto"/>
              <w:right w:val="single" w:sz="4" w:space="0" w:color="auto"/>
            </w:tcBorders>
            <w:vAlign w:val="center"/>
            <w:hideMark/>
          </w:tcPr>
          <w:p w14:paraId="3FE2DE3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Fracc. Los Héroes</w:t>
            </w:r>
          </w:p>
        </w:tc>
        <w:tc>
          <w:tcPr>
            <w:tcW w:w="757" w:type="pct"/>
            <w:tcBorders>
              <w:top w:val="single" w:sz="4" w:space="0" w:color="auto"/>
              <w:left w:val="single" w:sz="4" w:space="0" w:color="auto"/>
              <w:bottom w:val="single" w:sz="4" w:space="0" w:color="auto"/>
              <w:right w:val="single" w:sz="4" w:space="0" w:color="auto"/>
            </w:tcBorders>
            <w:vAlign w:val="center"/>
            <w:hideMark/>
          </w:tcPr>
          <w:p w14:paraId="7D739E7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1,650.00</w:t>
            </w:r>
          </w:p>
        </w:tc>
      </w:tr>
    </w:tbl>
    <w:p w14:paraId="738DBA75" w14:textId="77777777" w:rsidR="008B1AB5" w:rsidRPr="00D801F9" w:rsidRDefault="008B1AB5" w:rsidP="007458FC">
      <w:pPr>
        <w:spacing w:after="0"/>
        <w:rPr>
          <w:rFonts w:ascii="Arial" w:hAnsi="Arial" w:cs="Arial"/>
          <w:b/>
          <w:sz w:val="20"/>
          <w:szCs w:val="20"/>
        </w:rPr>
      </w:pPr>
    </w:p>
    <w:p w14:paraId="1F370BF3"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III.- a la IV BIS.-</w:t>
      </w:r>
      <w:r w:rsidRPr="00D801F9">
        <w:rPr>
          <w:rFonts w:ascii="Arial" w:hAnsi="Arial" w:cs="Arial"/>
          <w:sz w:val="20"/>
          <w:szCs w:val="20"/>
        </w:rPr>
        <w:t xml:space="preserve"> …</w:t>
      </w:r>
    </w:p>
    <w:p w14:paraId="1DD21D0E" w14:textId="77777777" w:rsidR="008B1AB5" w:rsidRPr="00D801F9" w:rsidRDefault="008B1AB5" w:rsidP="007458FC">
      <w:pPr>
        <w:spacing w:after="0"/>
        <w:rPr>
          <w:rFonts w:ascii="Arial" w:hAnsi="Arial" w:cs="Arial"/>
          <w:sz w:val="20"/>
          <w:szCs w:val="20"/>
        </w:rPr>
      </w:pPr>
    </w:p>
    <w:p w14:paraId="20B16945"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V.-</w:t>
      </w:r>
      <w:r w:rsidRPr="00D801F9">
        <w:rPr>
          <w:rFonts w:ascii="Arial" w:hAnsi="Arial" w:cs="Arial"/>
          <w:sz w:val="20"/>
          <w:szCs w:val="20"/>
        </w:rPr>
        <w:t xml:space="preserve"> …</w:t>
      </w:r>
    </w:p>
    <w:p w14:paraId="512044F9"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 xml:space="preserve">a) </w:t>
      </w:r>
      <w:r w:rsidRPr="00D801F9">
        <w:rPr>
          <w:rFonts w:ascii="Arial" w:hAnsi="Arial" w:cs="Arial"/>
          <w:sz w:val="20"/>
          <w:szCs w:val="20"/>
        </w:rPr>
        <w:t>…</w:t>
      </w:r>
    </w:p>
    <w:p w14:paraId="5E02D42E" w14:textId="77777777" w:rsidR="008B1AB5" w:rsidRPr="00D801F9" w:rsidRDefault="008B1AB5" w:rsidP="007458FC">
      <w:pPr>
        <w:spacing w:after="0"/>
        <w:rPr>
          <w:rFonts w:ascii="Arial" w:hAnsi="Arial" w:cs="Arial"/>
          <w:sz w:val="20"/>
          <w:szCs w:val="20"/>
        </w:rPr>
      </w:pPr>
    </w:p>
    <w:p w14:paraId="73C55B4E"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TABLA DE ESPECIFICACIONES Y VALORES UNITARIOS DE CONSTRUCCIONES</w:t>
      </w:r>
    </w:p>
    <w:p w14:paraId="754CA7B5"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TIPO ANTIGUO (MÁS DE 50 AÑOS)</w:t>
      </w:r>
    </w:p>
    <w:p w14:paraId="18CACC02" w14:textId="77777777" w:rsidR="008B1AB5" w:rsidRPr="00D801F9" w:rsidRDefault="008B1AB5" w:rsidP="007458FC">
      <w:pPr>
        <w:spacing w:after="0"/>
        <w:rPr>
          <w:rFonts w:ascii="Arial" w:hAnsi="Arial" w:cs="Arial"/>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4"/>
        <w:gridCol w:w="340"/>
        <w:gridCol w:w="404"/>
        <w:gridCol w:w="404"/>
        <w:gridCol w:w="405"/>
        <w:gridCol w:w="405"/>
        <w:gridCol w:w="405"/>
        <w:gridCol w:w="405"/>
        <w:gridCol w:w="405"/>
        <w:gridCol w:w="405"/>
        <w:gridCol w:w="405"/>
        <w:gridCol w:w="405"/>
        <w:gridCol w:w="405"/>
        <w:gridCol w:w="405"/>
        <w:gridCol w:w="405"/>
        <w:gridCol w:w="405"/>
        <w:gridCol w:w="405"/>
        <w:gridCol w:w="405"/>
        <w:gridCol w:w="405"/>
        <w:gridCol w:w="405"/>
        <w:gridCol w:w="405"/>
        <w:gridCol w:w="391"/>
      </w:tblGrid>
      <w:tr w:rsidR="00D2558D" w:rsidRPr="00D801F9" w14:paraId="44A4A395" w14:textId="77777777">
        <w:trPr>
          <w:trHeight w:val="20"/>
          <w:jc w:val="center"/>
        </w:trPr>
        <w:tc>
          <w:tcPr>
            <w:tcW w:w="38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70128F1"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28C7294"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114671E"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6C4AB17"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1E445E1"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D59AF3E"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r>
      <w:tr w:rsidR="00D2558D" w:rsidRPr="00D801F9" w14:paraId="2D8D4016" w14:textId="77777777">
        <w:trPr>
          <w:trHeight w:val="20"/>
          <w:jc w:val="center"/>
        </w:trPr>
        <w:tc>
          <w:tcPr>
            <w:tcW w:w="231" w:type="pct"/>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7B245E99"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1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4DFAC2"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399C2F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CD9331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3896CB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A1BA7D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2024E9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45B92DFB" w14:textId="77777777">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E047F1" w14:textId="77777777" w:rsidR="008B1AB5" w:rsidRPr="00D801F9" w:rsidRDefault="008B1AB5" w:rsidP="007458FC">
            <w:pPr>
              <w:spacing w:after="0"/>
              <w:rPr>
                <w:rFonts w:ascii="Arial" w:hAnsi="Arial" w:cs="Arial"/>
                <w:b/>
                <w:bCs/>
                <w:sz w:val="20"/>
                <w:szCs w:val="20"/>
              </w:rPr>
            </w:pPr>
          </w:p>
        </w:tc>
        <w:tc>
          <w:tcPr>
            <w:tcW w:w="1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3498A8"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5D1300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52C9C4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B74A69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528A5C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36DC8B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3D79F027" w14:textId="77777777">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25BD70" w14:textId="77777777" w:rsidR="008B1AB5" w:rsidRPr="00D801F9" w:rsidRDefault="008B1AB5" w:rsidP="007458FC">
            <w:pPr>
              <w:spacing w:after="0"/>
              <w:rPr>
                <w:rFonts w:ascii="Arial" w:hAnsi="Arial" w:cs="Arial"/>
                <w:b/>
                <w:bCs/>
                <w:sz w:val="20"/>
                <w:szCs w:val="20"/>
              </w:rPr>
            </w:pPr>
          </w:p>
        </w:tc>
        <w:tc>
          <w:tcPr>
            <w:tcW w:w="1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E167EC"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85CBAD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879094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6649DB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D042C0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41B117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1E2C3DC5" w14:textId="77777777">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FECD8E" w14:textId="77777777" w:rsidR="008B1AB5" w:rsidRPr="00D801F9" w:rsidRDefault="008B1AB5" w:rsidP="007458FC">
            <w:pPr>
              <w:spacing w:after="0"/>
              <w:rPr>
                <w:rFonts w:ascii="Arial" w:hAnsi="Arial" w:cs="Arial"/>
                <w:b/>
                <w:bCs/>
                <w:sz w:val="20"/>
                <w:szCs w:val="20"/>
              </w:rPr>
            </w:pPr>
          </w:p>
        </w:tc>
        <w:tc>
          <w:tcPr>
            <w:tcW w:w="1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207BB5"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C368E4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3FDAE4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3613F4A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369E2F4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D883A2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5D536727" w14:textId="77777777">
        <w:trPr>
          <w:trHeight w:val="20"/>
          <w:jc w:val="center"/>
        </w:trPr>
        <w:tc>
          <w:tcPr>
            <w:tcW w:w="231" w:type="pct"/>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224A603F"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1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5B14C6"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3338B92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22338F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3C4C95D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11C876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E84879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2E77369C" w14:textId="77777777">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A92A31" w14:textId="77777777" w:rsidR="008B1AB5" w:rsidRPr="00D801F9" w:rsidRDefault="008B1AB5" w:rsidP="007458FC">
            <w:pPr>
              <w:spacing w:after="0"/>
              <w:rPr>
                <w:rFonts w:ascii="Arial" w:hAnsi="Arial" w:cs="Arial"/>
                <w:b/>
                <w:bCs/>
                <w:sz w:val="20"/>
                <w:szCs w:val="20"/>
              </w:rPr>
            </w:pPr>
          </w:p>
        </w:tc>
        <w:tc>
          <w:tcPr>
            <w:tcW w:w="1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C490A2"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EED9A3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C41806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7E7BC3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02C912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8C952B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58A1EAC2" w14:textId="77777777">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76C960" w14:textId="77777777" w:rsidR="008B1AB5" w:rsidRPr="00D801F9" w:rsidRDefault="008B1AB5" w:rsidP="007458FC">
            <w:pPr>
              <w:spacing w:after="0"/>
              <w:rPr>
                <w:rFonts w:ascii="Arial" w:hAnsi="Arial" w:cs="Arial"/>
                <w:b/>
                <w:bCs/>
                <w:sz w:val="20"/>
                <w:szCs w:val="20"/>
              </w:rPr>
            </w:pPr>
          </w:p>
        </w:tc>
        <w:tc>
          <w:tcPr>
            <w:tcW w:w="1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184563"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42AB4D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567853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3F6DD61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3BBCF2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707FDD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13D6DEBA" w14:textId="77777777">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B80385" w14:textId="77777777" w:rsidR="008B1AB5" w:rsidRPr="00D801F9" w:rsidRDefault="008B1AB5" w:rsidP="007458FC">
            <w:pPr>
              <w:spacing w:after="0"/>
              <w:rPr>
                <w:rFonts w:ascii="Arial" w:hAnsi="Arial" w:cs="Arial"/>
                <w:b/>
                <w:bCs/>
                <w:sz w:val="20"/>
                <w:szCs w:val="20"/>
              </w:rPr>
            </w:pPr>
          </w:p>
        </w:tc>
        <w:tc>
          <w:tcPr>
            <w:tcW w:w="1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6BE67F"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276868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813D49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BCE8B4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DC11F8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4E3022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3F91180C" w14:textId="77777777">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2B3467" w14:textId="77777777" w:rsidR="008B1AB5" w:rsidRPr="00D801F9" w:rsidRDefault="008B1AB5" w:rsidP="007458FC">
            <w:pPr>
              <w:spacing w:after="0"/>
              <w:rPr>
                <w:rFonts w:ascii="Arial" w:hAnsi="Arial" w:cs="Arial"/>
                <w:b/>
                <w:bCs/>
                <w:sz w:val="20"/>
                <w:szCs w:val="20"/>
              </w:rPr>
            </w:pPr>
          </w:p>
        </w:tc>
        <w:tc>
          <w:tcPr>
            <w:tcW w:w="1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861B0C"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4C88E1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CFF4C4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91D8C9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DA860F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F9DB0B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4F66C7E0" w14:textId="77777777">
        <w:trPr>
          <w:trHeight w:val="20"/>
          <w:jc w:val="center"/>
        </w:trPr>
        <w:tc>
          <w:tcPr>
            <w:tcW w:w="231" w:type="pct"/>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3C546DB6"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1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01A16F"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F9AC94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028C49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709E0C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310197B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526751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3D7804F7" w14:textId="77777777">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0EB205" w14:textId="77777777" w:rsidR="008B1AB5" w:rsidRPr="00D801F9" w:rsidRDefault="008B1AB5" w:rsidP="007458FC">
            <w:pPr>
              <w:spacing w:after="0"/>
              <w:rPr>
                <w:rFonts w:ascii="Arial" w:hAnsi="Arial" w:cs="Arial"/>
                <w:b/>
                <w:bCs/>
                <w:sz w:val="20"/>
                <w:szCs w:val="20"/>
              </w:rPr>
            </w:pPr>
          </w:p>
        </w:tc>
        <w:tc>
          <w:tcPr>
            <w:tcW w:w="1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D034E6"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18A0F2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875375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3D815E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3CE672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0587B1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6B56E3C4" w14:textId="77777777">
        <w:trPr>
          <w:trHeight w:val="20"/>
          <w:jc w:val="center"/>
        </w:trPr>
        <w:tc>
          <w:tcPr>
            <w:tcW w:w="231" w:type="pct"/>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4063541E"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1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9EDB50"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25072C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33508A5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33D83F7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A0693F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396824C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44685174" w14:textId="77777777">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6CC65E" w14:textId="77777777" w:rsidR="008B1AB5" w:rsidRPr="00D801F9" w:rsidRDefault="008B1AB5" w:rsidP="007458FC">
            <w:pPr>
              <w:spacing w:after="0"/>
              <w:rPr>
                <w:rFonts w:ascii="Arial" w:hAnsi="Arial" w:cs="Arial"/>
                <w:b/>
                <w:bCs/>
                <w:sz w:val="20"/>
                <w:szCs w:val="20"/>
              </w:rPr>
            </w:pPr>
          </w:p>
        </w:tc>
        <w:tc>
          <w:tcPr>
            <w:tcW w:w="1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030135"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D5207E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F04EA0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A91E2B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9B40CE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3B5EF1A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020DDD6E" w14:textId="77777777">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09B02C" w14:textId="77777777" w:rsidR="008B1AB5" w:rsidRPr="00D801F9" w:rsidRDefault="008B1AB5" w:rsidP="007458FC">
            <w:pPr>
              <w:spacing w:after="0"/>
              <w:rPr>
                <w:rFonts w:ascii="Arial" w:hAnsi="Arial" w:cs="Arial"/>
                <w:b/>
                <w:bCs/>
                <w:sz w:val="20"/>
                <w:szCs w:val="20"/>
              </w:rPr>
            </w:pPr>
          </w:p>
        </w:tc>
        <w:tc>
          <w:tcPr>
            <w:tcW w:w="1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B86A71"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CD83E9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EE673B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9F1D7D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DF170C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281365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00D03B2E" w14:textId="77777777">
        <w:trPr>
          <w:trHeight w:val="20"/>
          <w:jc w:val="center"/>
        </w:trPr>
        <w:tc>
          <w:tcPr>
            <w:tcW w:w="387" w:type="pct"/>
            <w:gridSpan w:val="2"/>
            <w:tcBorders>
              <w:top w:val="single" w:sz="4" w:space="0" w:color="auto"/>
              <w:left w:val="single" w:sz="4" w:space="0" w:color="auto"/>
              <w:bottom w:val="single" w:sz="4" w:space="0" w:color="auto"/>
              <w:right w:val="single" w:sz="4" w:space="0" w:color="auto"/>
            </w:tcBorders>
            <w:vAlign w:val="center"/>
            <w:hideMark/>
          </w:tcPr>
          <w:p w14:paraId="68F47F2E"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06BFE6BA"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0B031DFA"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11A1C056"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055C65C8"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44B96885"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17EB9F5E"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454DA5F3"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4EE43C16"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24E1E58C"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092FDF44"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0C94D80C"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4530FB82"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032D7815"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0264668B"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60BE9CB7"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0B8F0E7E"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0A2BA6D5"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47ABEF8D"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2A11DA94"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09FB17E4"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r>
      <w:tr w:rsidR="00D2558D" w:rsidRPr="00D801F9" w14:paraId="6A8C4A56" w14:textId="77777777">
        <w:trPr>
          <w:trHeight w:val="20"/>
          <w:jc w:val="center"/>
        </w:trPr>
        <w:tc>
          <w:tcPr>
            <w:tcW w:w="387" w:type="pct"/>
            <w:gridSpan w:val="2"/>
            <w:tcBorders>
              <w:top w:val="single" w:sz="4" w:space="0" w:color="auto"/>
              <w:left w:val="single" w:sz="4" w:space="0" w:color="auto"/>
              <w:bottom w:val="single" w:sz="4" w:space="0" w:color="auto"/>
              <w:right w:val="single" w:sz="4" w:space="0" w:color="auto"/>
            </w:tcBorders>
            <w:vAlign w:val="center"/>
            <w:hideMark/>
          </w:tcPr>
          <w:p w14:paraId="4F7B13C6"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231" w:type="pct"/>
            <w:tcBorders>
              <w:top w:val="single" w:sz="4" w:space="0" w:color="auto"/>
              <w:left w:val="single" w:sz="4" w:space="0" w:color="auto"/>
              <w:bottom w:val="single" w:sz="4" w:space="0" w:color="auto"/>
              <w:right w:val="single" w:sz="4" w:space="0" w:color="auto"/>
            </w:tcBorders>
            <w:textDirection w:val="btLr"/>
            <w:vAlign w:val="bottom"/>
            <w:hideMark/>
          </w:tcPr>
          <w:p w14:paraId="3FB27862"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231" w:type="pct"/>
            <w:tcBorders>
              <w:top w:val="single" w:sz="4" w:space="0" w:color="auto"/>
              <w:left w:val="single" w:sz="4" w:space="0" w:color="auto"/>
              <w:bottom w:val="single" w:sz="4" w:space="0" w:color="auto"/>
              <w:right w:val="single" w:sz="4" w:space="0" w:color="auto"/>
            </w:tcBorders>
            <w:textDirection w:val="btLr"/>
            <w:vAlign w:val="bottom"/>
            <w:hideMark/>
          </w:tcPr>
          <w:p w14:paraId="3CC12AA8"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231" w:type="pct"/>
            <w:tcBorders>
              <w:top w:val="single" w:sz="4" w:space="0" w:color="auto"/>
              <w:left w:val="single" w:sz="4" w:space="0" w:color="auto"/>
              <w:bottom w:val="single" w:sz="4" w:space="0" w:color="auto"/>
              <w:right w:val="single" w:sz="4" w:space="0" w:color="auto"/>
            </w:tcBorders>
            <w:textDirection w:val="btLr"/>
            <w:vAlign w:val="bottom"/>
            <w:hideMark/>
          </w:tcPr>
          <w:p w14:paraId="598E4DD0"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231" w:type="pct"/>
            <w:tcBorders>
              <w:top w:val="single" w:sz="4" w:space="0" w:color="auto"/>
              <w:left w:val="single" w:sz="4" w:space="0" w:color="auto"/>
              <w:bottom w:val="single" w:sz="4" w:space="0" w:color="auto"/>
              <w:right w:val="single" w:sz="4" w:space="0" w:color="auto"/>
            </w:tcBorders>
            <w:textDirection w:val="btLr"/>
            <w:vAlign w:val="bottom"/>
            <w:hideMark/>
          </w:tcPr>
          <w:p w14:paraId="434C1C26"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231" w:type="pct"/>
            <w:tcBorders>
              <w:top w:val="single" w:sz="4" w:space="0" w:color="auto"/>
              <w:left w:val="single" w:sz="4" w:space="0" w:color="auto"/>
              <w:bottom w:val="single" w:sz="4" w:space="0" w:color="auto"/>
              <w:right w:val="single" w:sz="4" w:space="0" w:color="auto"/>
            </w:tcBorders>
            <w:textDirection w:val="btLr"/>
            <w:vAlign w:val="bottom"/>
            <w:hideMark/>
          </w:tcPr>
          <w:p w14:paraId="59E0B3BF"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231" w:type="pct"/>
            <w:tcBorders>
              <w:top w:val="single" w:sz="4" w:space="0" w:color="auto"/>
              <w:left w:val="single" w:sz="4" w:space="0" w:color="auto"/>
              <w:bottom w:val="single" w:sz="4" w:space="0" w:color="auto"/>
              <w:right w:val="single" w:sz="4" w:space="0" w:color="auto"/>
            </w:tcBorders>
            <w:textDirection w:val="btLr"/>
            <w:vAlign w:val="bottom"/>
            <w:hideMark/>
          </w:tcPr>
          <w:p w14:paraId="1C5C8D57"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231" w:type="pct"/>
            <w:tcBorders>
              <w:top w:val="single" w:sz="4" w:space="0" w:color="auto"/>
              <w:left w:val="single" w:sz="4" w:space="0" w:color="auto"/>
              <w:bottom w:val="single" w:sz="4" w:space="0" w:color="auto"/>
              <w:right w:val="single" w:sz="4" w:space="0" w:color="auto"/>
            </w:tcBorders>
            <w:textDirection w:val="btLr"/>
            <w:vAlign w:val="bottom"/>
            <w:hideMark/>
          </w:tcPr>
          <w:p w14:paraId="25A70C1D"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231" w:type="pct"/>
            <w:tcBorders>
              <w:top w:val="single" w:sz="4" w:space="0" w:color="auto"/>
              <w:left w:val="single" w:sz="4" w:space="0" w:color="auto"/>
              <w:bottom w:val="single" w:sz="4" w:space="0" w:color="auto"/>
              <w:right w:val="single" w:sz="4" w:space="0" w:color="auto"/>
            </w:tcBorders>
            <w:textDirection w:val="btLr"/>
            <w:vAlign w:val="bottom"/>
            <w:hideMark/>
          </w:tcPr>
          <w:p w14:paraId="14886F48"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231" w:type="pct"/>
            <w:tcBorders>
              <w:top w:val="single" w:sz="4" w:space="0" w:color="auto"/>
              <w:left w:val="single" w:sz="4" w:space="0" w:color="auto"/>
              <w:bottom w:val="single" w:sz="4" w:space="0" w:color="auto"/>
              <w:right w:val="single" w:sz="4" w:space="0" w:color="auto"/>
            </w:tcBorders>
            <w:textDirection w:val="btLr"/>
            <w:vAlign w:val="bottom"/>
            <w:hideMark/>
          </w:tcPr>
          <w:p w14:paraId="5121E037"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231" w:type="pct"/>
            <w:tcBorders>
              <w:top w:val="single" w:sz="4" w:space="0" w:color="auto"/>
              <w:left w:val="single" w:sz="4" w:space="0" w:color="auto"/>
              <w:bottom w:val="single" w:sz="4" w:space="0" w:color="auto"/>
              <w:right w:val="single" w:sz="4" w:space="0" w:color="auto"/>
            </w:tcBorders>
            <w:textDirection w:val="btLr"/>
            <w:vAlign w:val="bottom"/>
            <w:hideMark/>
          </w:tcPr>
          <w:p w14:paraId="1BA38DA0"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231" w:type="pct"/>
            <w:tcBorders>
              <w:top w:val="single" w:sz="4" w:space="0" w:color="auto"/>
              <w:left w:val="single" w:sz="4" w:space="0" w:color="auto"/>
              <w:bottom w:val="single" w:sz="4" w:space="0" w:color="auto"/>
              <w:right w:val="single" w:sz="4" w:space="0" w:color="auto"/>
            </w:tcBorders>
            <w:textDirection w:val="btLr"/>
            <w:vAlign w:val="bottom"/>
            <w:hideMark/>
          </w:tcPr>
          <w:p w14:paraId="6C7CFF53"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231" w:type="pct"/>
            <w:tcBorders>
              <w:top w:val="single" w:sz="4" w:space="0" w:color="auto"/>
              <w:left w:val="single" w:sz="4" w:space="0" w:color="auto"/>
              <w:bottom w:val="single" w:sz="4" w:space="0" w:color="auto"/>
              <w:right w:val="single" w:sz="4" w:space="0" w:color="auto"/>
            </w:tcBorders>
            <w:textDirection w:val="btLr"/>
            <w:vAlign w:val="bottom"/>
            <w:hideMark/>
          </w:tcPr>
          <w:p w14:paraId="125C08F1"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231" w:type="pct"/>
            <w:tcBorders>
              <w:top w:val="single" w:sz="4" w:space="0" w:color="auto"/>
              <w:left w:val="single" w:sz="4" w:space="0" w:color="auto"/>
              <w:bottom w:val="single" w:sz="4" w:space="0" w:color="auto"/>
              <w:right w:val="single" w:sz="4" w:space="0" w:color="auto"/>
            </w:tcBorders>
            <w:textDirection w:val="btLr"/>
            <w:vAlign w:val="bottom"/>
            <w:hideMark/>
          </w:tcPr>
          <w:p w14:paraId="6FCFCDB4"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231" w:type="pct"/>
            <w:tcBorders>
              <w:top w:val="single" w:sz="4" w:space="0" w:color="auto"/>
              <w:left w:val="single" w:sz="4" w:space="0" w:color="auto"/>
              <w:bottom w:val="single" w:sz="4" w:space="0" w:color="auto"/>
              <w:right w:val="single" w:sz="4" w:space="0" w:color="auto"/>
            </w:tcBorders>
            <w:textDirection w:val="btLr"/>
            <w:vAlign w:val="bottom"/>
            <w:hideMark/>
          </w:tcPr>
          <w:p w14:paraId="12136F86"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231" w:type="pct"/>
            <w:tcBorders>
              <w:top w:val="single" w:sz="4" w:space="0" w:color="auto"/>
              <w:left w:val="single" w:sz="4" w:space="0" w:color="auto"/>
              <w:bottom w:val="single" w:sz="4" w:space="0" w:color="auto"/>
              <w:right w:val="single" w:sz="4" w:space="0" w:color="auto"/>
            </w:tcBorders>
            <w:textDirection w:val="btLr"/>
            <w:vAlign w:val="bottom"/>
            <w:hideMark/>
          </w:tcPr>
          <w:p w14:paraId="0EAA2859"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231" w:type="pct"/>
            <w:tcBorders>
              <w:top w:val="single" w:sz="4" w:space="0" w:color="auto"/>
              <w:left w:val="single" w:sz="4" w:space="0" w:color="auto"/>
              <w:bottom w:val="single" w:sz="4" w:space="0" w:color="auto"/>
              <w:right w:val="single" w:sz="4" w:space="0" w:color="auto"/>
            </w:tcBorders>
            <w:textDirection w:val="btLr"/>
            <w:vAlign w:val="bottom"/>
            <w:hideMark/>
          </w:tcPr>
          <w:p w14:paraId="30DA8871"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231" w:type="pct"/>
            <w:tcBorders>
              <w:top w:val="single" w:sz="4" w:space="0" w:color="auto"/>
              <w:left w:val="single" w:sz="4" w:space="0" w:color="auto"/>
              <w:bottom w:val="single" w:sz="4" w:space="0" w:color="auto"/>
              <w:right w:val="single" w:sz="4" w:space="0" w:color="auto"/>
            </w:tcBorders>
            <w:textDirection w:val="btLr"/>
            <w:vAlign w:val="bottom"/>
            <w:hideMark/>
          </w:tcPr>
          <w:p w14:paraId="4AB13409"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231" w:type="pct"/>
            <w:tcBorders>
              <w:top w:val="single" w:sz="4" w:space="0" w:color="auto"/>
              <w:left w:val="single" w:sz="4" w:space="0" w:color="auto"/>
              <w:bottom w:val="single" w:sz="4" w:space="0" w:color="auto"/>
              <w:right w:val="single" w:sz="4" w:space="0" w:color="auto"/>
            </w:tcBorders>
            <w:textDirection w:val="btLr"/>
            <w:vAlign w:val="bottom"/>
            <w:hideMark/>
          </w:tcPr>
          <w:p w14:paraId="0B262712"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231" w:type="pct"/>
            <w:tcBorders>
              <w:top w:val="single" w:sz="4" w:space="0" w:color="auto"/>
              <w:left w:val="single" w:sz="4" w:space="0" w:color="auto"/>
              <w:bottom w:val="single" w:sz="4" w:space="0" w:color="auto"/>
              <w:right w:val="single" w:sz="4" w:space="0" w:color="auto"/>
            </w:tcBorders>
            <w:textDirection w:val="btLr"/>
            <w:vAlign w:val="bottom"/>
            <w:hideMark/>
          </w:tcPr>
          <w:p w14:paraId="51B5A34C"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231" w:type="pct"/>
            <w:tcBorders>
              <w:top w:val="single" w:sz="4" w:space="0" w:color="auto"/>
              <w:left w:val="single" w:sz="4" w:space="0" w:color="auto"/>
              <w:bottom w:val="single" w:sz="4" w:space="0" w:color="auto"/>
              <w:right w:val="single" w:sz="4" w:space="0" w:color="auto"/>
            </w:tcBorders>
            <w:textDirection w:val="btLr"/>
            <w:vAlign w:val="bottom"/>
            <w:hideMark/>
          </w:tcPr>
          <w:p w14:paraId="40467892"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r>
      <w:tr w:rsidR="008B1AB5" w:rsidRPr="00D801F9" w14:paraId="22883E7C" w14:textId="77777777">
        <w:trPr>
          <w:trHeight w:val="20"/>
          <w:jc w:val="center"/>
        </w:trPr>
        <w:tc>
          <w:tcPr>
            <w:tcW w:w="5000" w:type="pct"/>
            <w:gridSpan w:val="22"/>
            <w:tcBorders>
              <w:top w:val="single" w:sz="4" w:space="0" w:color="auto"/>
              <w:left w:val="single" w:sz="4" w:space="0" w:color="auto"/>
              <w:bottom w:val="single" w:sz="4" w:space="0" w:color="auto"/>
              <w:right w:val="single" w:sz="4" w:space="0" w:color="auto"/>
            </w:tcBorders>
            <w:vAlign w:val="center"/>
            <w:hideMark/>
          </w:tcPr>
          <w:p w14:paraId="230CA22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36B5950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6F21EAE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033C975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w:t>
            </w:r>
          </w:p>
          <w:p w14:paraId="4686200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bl>
    <w:p w14:paraId="5FD1E885" w14:textId="77777777" w:rsidR="008B1AB5" w:rsidRPr="00D801F9" w:rsidRDefault="008B1AB5" w:rsidP="007458FC">
      <w:pPr>
        <w:spacing w:after="0"/>
        <w:rPr>
          <w:rFonts w:ascii="Arial" w:hAnsi="Arial" w:cs="Arial"/>
          <w:sz w:val="20"/>
          <w:szCs w:val="20"/>
        </w:rPr>
      </w:pPr>
    </w:p>
    <w:p w14:paraId="24742A26"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TABLA DE ESPECIFICACIONES Y VALORES UNITARIOS DE CONSTRUCCIONES</w:t>
      </w:r>
    </w:p>
    <w:p w14:paraId="1781AA94"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TIPO MODERNO (MENOS DE 50 AÑOS)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
        <w:gridCol w:w="378"/>
        <w:gridCol w:w="340"/>
        <w:gridCol w:w="404"/>
        <w:gridCol w:w="404"/>
        <w:gridCol w:w="404"/>
        <w:gridCol w:w="393"/>
        <w:gridCol w:w="9"/>
        <w:gridCol w:w="402"/>
        <w:gridCol w:w="405"/>
        <w:gridCol w:w="405"/>
        <w:gridCol w:w="405"/>
        <w:gridCol w:w="405"/>
        <w:gridCol w:w="405"/>
        <w:gridCol w:w="405"/>
        <w:gridCol w:w="405"/>
        <w:gridCol w:w="405"/>
        <w:gridCol w:w="405"/>
        <w:gridCol w:w="405"/>
        <w:gridCol w:w="405"/>
        <w:gridCol w:w="405"/>
        <w:gridCol w:w="405"/>
        <w:gridCol w:w="405"/>
        <w:gridCol w:w="385"/>
        <w:gridCol w:w="17"/>
      </w:tblGrid>
      <w:tr w:rsidR="00D2558D" w:rsidRPr="00D801F9" w14:paraId="5CE996AB" w14:textId="77777777">
        <w:trPr>
          <w:gridAfter w:val="1"/>
          <w:wAfter w:w="9" w:type="pct"/>
          <w:trHeight w:val="20"/>
          <w:jc w:val="center"/>
        </w:trPr>
        <w:tc>
          <w:tcPr>
            <w:tcW w:w="387"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479C123"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91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DF33F98"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928"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67DB88ED"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C20DCB6"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3C0328B"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91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3F5FE539"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r>
      <w:tr w:rsidR="00D2558D" w:rsidRPr="00D801F9" w14:paraId="46C196B0" w14:textId="77777777">
        <w:trPr>
          <w:gridAfter w:val="1"/>
          <w:wAfter w:w="9" w:type="pct"/>
          <w:trHeight w:val="20"/>
          <w:jc w:val="center"/>
        </w:trPr>
        <w:tc>
          <w:tcPr>
            <w:tcW w:w="231" w:type="pct"/>
            <w:gridSpan w:val="2"/>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08460B98"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1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378829"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91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76F3A6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8"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711F588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A943A3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38A1D8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1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49BC42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3D5E7D0E" w14:textId="77777777">
        <w:trPr>
          <w:gridAfter w:val="1"/>
          <w:wAfter w:w="9" w:type="pct"/>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BBEBB74" w14:textId="77777777" w:rsidR="008B1AB5" w:rsidRPr="00D801F9" w:rsidRDefault="008B1AB5" w:rsidP="007458FC">
            <w:pPr>
              <w:spacing w:after="0"/>
              <w:rPr>
                <w:rFonts w:ascii="Arial" w:hAnsi="Arial" w:cs="Arial"/>
                <w:b/>
                <w:bCs/>
                <w:sz w:val="20"/>
                <w:szCs w:val="20"/>
              </w:rPr>
            </w:pPr>
          </w:p>
        </w:tc>
        <w:tc>
          <w:tcPr>
            <w:tcW w:w="1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29F8A1"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91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83407C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8"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7F1AA46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3C22A25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7B9EA9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1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269BC0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35B81838" w14:textId="77777777">
        <w:trPr>
          <w:gridAfter w:val="1"/>
          <w:wAfter w:w="9" w:type="pct"/>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CF0643D" w14:textId="77777777" w:rsidR="008B1AB5" w:rsidRPr="00D801F9" w:rsidRDefault="008B1AB5" w:rsidP="007458FC">
            <w:pPr>
              <w:spacing w:after="0"/>
              <w:rPr>
                <w:rFonts w:ascii="Arial" w:hAnsi="Arial" w:cs="Arial"/>
                <w:b/>
                <w:bCs/>
                <w:sz w:val="20"/>
                <w:szCs w:val="20"/>
              </w:rPr>
            </w:pPr>
          </w:p>
        </w:tc>
        <w:tc>
          <w:tcPr>
            <w:tcW w:w="1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42766A"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91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9C59CE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8"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0D20D59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3FAF820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B1C6E3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1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CBDBAE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504C5C4D" w14:textId="77777777">
        <w:trPr>
          <w:gridAfter w:val="1"/>
          <w:wAfter w:w="9" w:type="pct"/>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285F030" w14:textId="77777777" w:rsidR="008B1AB5" w:rsidRPr="00D801F9" w:rsidRDefault="008B1AB5" w:rsidP="007458FC">
            <w:pPr>
              <w:spacing w:after="0"/>
              <w:rPr>
                <w:rFonts w:ascii="Arial" w:hAnsi="Arial" w:cs="Arial"/>
                <w:b/>
                <w:bCs/>
                <w:sz w:val="20"/>
                <w:szCs w:val="20"/>
              </w:rPr>
            </w:pPr>
          </w:p>
        </w:tc>
        <w:tc>
          <w:tcPr>
            <w:tcW w:w="1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5C4518"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91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9D373A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8"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5009720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568BA5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DC11A6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1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41EE53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48D123EE" w14:textId="77777777">
        <w:trPr>
          <w:gridAfter w:val="1"/>
          <w:wAfter w:w="9" w:type="pct"/>
          <w:trHeight w:val="20"/>
          <w:jc w:val="center"/>
        </w:trPr>
        <w:tc>
          <w:tcPr>
            <w:tcW w:w="231" w:type="pct"/>
            <w:gridSpan w:val="2"/>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1C7DD057"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1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AE4F55"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91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37262C6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8"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4E82FC1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20D8B1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C9DECE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1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19694A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19BB60E4" w14:textId="77777777">
        <w:trPr>
          <w:gridAfter w:val="1"/>
          <w:wAfter w:w="9" w:type="pct"/>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A5C3ED3" w14:textId="77777777" w:rsidR="008B1AB5" w:rsidRPr="00D801F9" w:rsidRDefault="008B1AB5" w:rsidP="007458FC">
            <w:pPr>
              <w:spacing w:after="0"/>
              <w:rPr>
                <w:rFonts w:ascii="Arial" w:hAnsi="Arial" w:cs="Arial"/>
                <w:b/>
                <w:bCs/>
                <w:sz w:val="20"/>
                <w:szCs w:val="20"/>
              </w:rPr>
            </w:pPr>
          </w:p>
        </w:tc>
        <w:tc>
          <w:tcPr>
            <w:tcW w:w="1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E2E491"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91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E67663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8"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7FC845A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1243DE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667B00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1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2D969C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23E6FA96" w14:textId="77777777">
        <w:trPr>
          <w:gridAfter w:val="1"/>
          <w:wAfter w:w="9" w:type="pct"/>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80D8D4" w14:textId="77777777" w:rsidR="008B1AB5" w:rsidRPr="00D801F9" w:rsidRDefault="008B1AB5" w:rsidP="007458FC">
            <w:pPr>
              <w:spacing w:after="0"/>
              <w:rPr>
                <w:rFonts w:ascii="Arial" w:hAnsi="Arial" w:cs="Arial"/>
                <w:b/>
                <w:bCs/>
                <w:sz w:val="20"/>
                <w:szCs w:val="20"/>
              </w:rPr>
            </w:pPr>
          </w:p>
        </w:tc>
        <w:tc>
          <w:tcPr>
            <w:tcW w:w="1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0B1A3B"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91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AF9FB6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8"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532ECAE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52ADF0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8B9F01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1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303CB48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1F5705D7" w14:textId="77777777">
        <w:trPr>
          <w:gridAfter w:val="1"/>
          <w:wAfter w:w="9" w:type="pct"/>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F2807E8" w14:textId="77777777" w:rsidR="008B1AB5" w:rsidRPr="00D801F9" w:rsidRDefault="008B1AB5" w:rsidP="007458FC">
            <w:pPr>
              <w:spacing w:after="0"/>
              <w:rPr>
                <w:rFonts w:ascii="Arial" w:hAnsi="Arial" w:cs="Arial"/>
                <w:b/>
                <w:bCs/>
                <w:sz w:val="20"/>
                <w:szCs w:val="20"/>
              </w:rPr>
            </w:pPr>
          </w:p>
        </w:tc>
        <w:tc>
          <w:tcPr>
            <w:tcW w:w="1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C4510E"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91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F66770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8"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38F0310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1951D2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08C2B9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1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C70681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5F97A01C" w14:textId="77777777">
        <w:trPr>
          <w:gridAfter w:val="1"/>
          <w:wAfter w:w="9" w:type="pct"/>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887DE42" w14:textId="77777777" w:rsidR="008B1AB5" w:rsidRPr="00D801F9" w:rsidRDefault="008B1AB5" w:rsidP="007458FC">
            <w:pPr>
              <w:spacing w:after="0"/>
              <w:rPr>
                <w:rFonts w:ascii="Arial" w:hAnsi="Arial" w:cs="Arial"/>
                <w:b/>
                <w:bCs/>
                <w:sz w:val="20"/>
                <w:szCs w:val="20"/>
              </w:rPr>
            </w:pPr>
          </w:p>
        </w:tc>
        <w:tc>
          <w:tcPr>
            <w:tcW w:w="1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6687AB"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91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B6F8CA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8"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6174B5B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56C2AC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31B1494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1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9557C8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3FA30432" w14:textId="77777777">
        <w:trPr>
          <w:gridAfter w:val="1"/>
          <w:wAfter w:w="9" w:type="pct"/>
          <w:trHeight w:val="20"/>
          <w:jc w:val="center"/>
        </w:trPr>
        <w:tc>
          <w:tcPr>
            <w:tcW w:w="231" w:type="pct"/>
            <w:gridSpan w:val="2"/>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56E63440"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1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6F7289"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91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689D23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8"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3051E5F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0EFFCB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1BFA77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1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089558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6828D4C7" w14:textId="77777777">
        <w:trPr>
          <w:gridAfter w:val="1"/>
          <w:wAfter w:w="9" w:type="pct"/>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BE4B812" w14:textId="77777777" w:rsidR="008B1AB5" w:rsidRPr="00D801F9" w:rsidRDefault="008B1AB5" w:rsidP="007458FC">
            <w:pPr>
              <w:spacing w:after="0"/>
              <w:rPr>
                <w:rFonts w:ascii="Arial" w:hAnsi="Arial" w:cs="Arial"/>
                <w:b/>
                <w:bCs/>
                <w:sz w:val="20"/>
                <w:szCs w:val="20"/>
              </w:rPr>
            </w:pPr>
          </w:p>
        </w:tc>
        <w:tc>
          <w:tcPr>
            <w:tcW w:w="1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767670"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91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BAA6FB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8"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748DA9A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9B37A5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56A08E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1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FE3FB3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39A5AA94" w14:textId="77777777">
        <w:trPr>
          <w:gridAfter w:val="1"/>
          <w:wAfter w:w="9" w:type="pct"/>
          <w:trHeight w:val="20"/>
          <w:jc w:val="center"/>
        </w:trPr>
        <w:tc>
          <w:tcPr>
            <w:tcW w:w="231" w:type="pct"/>
            <w:gridSpan w:val="2"/>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0177BCE0"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1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958409"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91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7F742F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8"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53D18A3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8AF996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39CB3D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1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DAC64D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289F304E" w14:textId="77777777">
        <w:trPr>
          <w:gridAfter w:val="1"/>
          <w:wAfter w:w="9" w:type="pct"/>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38DD020" w14:textId="77777777" w:rsidR="008B1AB5" w:rsidRPr="00D801F9" w:rsidRDefault="008B1AB5" w:rsidP="007458FC">
            <w:pPr>
              <w:spacing w:after="0"/>
              <w:rPr>
                <w:rFonts w:ascii="Arial" w:hAnsi="Arial" w:cs="Arial"/>
                <w:b/>
                <w:bCs/>
                <w:sz w:val="20"/>
                <w:szCs w:val="20"/>
              </w:rPr>
            </w:pPr>
          </w:p>
        </w:tc>
        <w:tc>
          <w:tcPr>
            <w:tcW w:w="1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7625BB"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91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992430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8"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5B23854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CBC745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4C82A5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1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E0DF5E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0B8FE5C0" w14:textId="77777777">
        <w:trPr>
          <w:gridAfter w:val="1"/>
          <w:wAfter w:w="9" w:type="pct"/>
          <w:trHeight w:val="2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E0CD934" w14:textId="77777777" w:rsidR="008B1AB5" w:rsidRPr="00D801F9" w:rsidRDefault="008B1AB5" w:rsidP="007458FC">
            <w:pPr>
              <w:spacing w:after="0"/>
              <w:rPr>
                <w:rFonts w:ascii="Arial" w:hAnsi="Arial" w:cs="Arial"/>
                <w:b/>
                <w:bCs/>
                <w:sz w:val="20"/>
                <w:szCs w:val="20"/>
              </w:rPr>
            </w:pPr>
          </w:p>
        </w:tc>
        <w:tc>
          <w:tcPr>
            <w:tcW w:w="1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F59AEC"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91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245337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8"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13D42D0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DCF51D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2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5843E3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13"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D54716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60B00360" w14:textId="77777777">
        <w:trPr>
          <w:gridBefore w:val="1"/>
          <w:wBefore w:w="13" w:type="pct"/>
          <w:trHeight w:val="20"/>
          <w:jc w:val="center"/>
        </w:trPr>
        <w:tc>
          <w:tcPr>
            <w:tcW w:w="374" w:type="pct"/>
            <w:gridSpan w:val="2"/>
            <w:tcBorders>
              <w:top w:val="single" w:sz="4" w:space="0" w:color="auto"/>
              <w:left w:val="single" w:sz="4" w:space="0" w:color="auto"/>
              <w:bottom w:val="single" w:sz="4" w:space="0" w:color="auto"/>
              <w:right w:val="single" w:sz="4" w:space="0" w:color="auto"/>
            </w:tcBorders>
            <w:vAlign w:val="center"/>
            <w:hideMark/>
          </w:tcPr>
          <w:p w14:paraId="2A6D9BFE"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4A061D50"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679F6F2F"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6A795834"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231" w:type="pct"/>
            <w:gridSpan w:val="2"/>
            <w:tcBorders>
              <w:top w:val="single" w:sz="4" w:space="0" w:color="auto"/>
              <w:left w:val="single" w:sz="4" w:space="0" w:color="auto"/>
              <w:bottom w:val="single" w:sz="4" w:space="0" w:color="auto"/>
              <w:right w:val="single" w:sz="4" w:space="0" w:color="auto"/>
            </w:tcBorders>
            <w:vAlign w:val="center"/>
            <w:hideMark/>
          </w:tcPr>
          <w:p w14:paraId="4C39C5F1"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5F6B7C7A"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39932A90"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5DD4B2C6"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43DB3550"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4B9920AB"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4C871B75"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76354173"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741CD2D5"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10D1318A"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44662DDC"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1EFA29A4"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7E1C2E73"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1A2EE29F"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13B8B685"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303ECE1B"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231" w:type="pct"/>
            <w:gridSpan w:val="2"/>
            <w:tcBorders>
              <w:top w:val="single" w:sz="4" w:space="0" w:color="auto"/>
              <w:left w:val="single" w:sz="4" w:space="0" w:color="auto"/>
              <w:bottom w:val="single" w:sz="4" w:space="0" w:color="auto"/>
              <w:right w:val="single" w:sz="4" w:space="0" w:color="auto"/>
            </w:tcBorders>
            <w:vAlign w:val="center"/>
            <w:hideMark/>
          </w:tcPr>
          <w:p w14:paraId="7475A7B7"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r>
      <w:tr w:rsidR="00D2558D" w:rsidRPr="00D801F9" w14:paraId="3EFB6A06" w14:textId="77777777">
        <w:trPr>
          <w:gridBefore w:val="1"/>
          <w:wBefore w:w="13" w:type="pct"/>
          <w:trHeight w:val="20"/>
          <w:jc w:val="center"/>
        </w:trPr>
        <w:tc>
          <w:tcPr>
            <w:tcW w:w="374" w:type="pct"/>
            <w:gridSpan w:val="2"/>
            <w:tcBorders>
              <w:top w:val="single" w:sz="4" w:space="0" w:color="auto"/>
              <w:left w:val="single" w:sz="4" w:space="0" w:color="auto"/>
              <w:bottom w:val="single" w:sz="4" w:space="0" w:color="auto"/>
              <w:right w:val="single" w:sz="4" w:space="0" w:color="auto"/>
            </w:tcBorders>
            <w:vAlign w:val="center"/>
            <w:hideMark/>
          </w:tcPr>
          <w:p w14:paraId="5B7E694B"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231" w:type="pct"/>
            <w:tcBorders>
              <w:top w:val="single" w:sz="4" w:space="0" w:color="auto"/>
              <w:left w:val="single" w:sz="4" w:space="0" w:color="auto"/>
              <w:bottom w:val="single" w:sz="4" w:space="0" w:color="auto"/>
              <w:right w:val="single" w:sz="4" w:space="0" w:color="auto"/>
            </w:tcBorders>
            <w:textDirection w:val="btLr"/>
            <w:vAlign w:val="bottom"/>
            <w:hideMark/>
          </w:tcPr>
          <w:p w14:paraId="1B9A3FE9"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231" w:type="pct"/>
            <w:tcBorders>
              <w:top w:val="single" w:sz="4" w:space="0" w:color="auto"/>
              <w:left w:val="single" w:sz="4" w:space="0" w:color="auto"/>
              <w:bottom w:val="single" w:sz="4" w:space="0" w:color="auto"/>
              <w:right w:val="single" w:sz="4" w:space="0" w:color="auto"/>
            </w:tcBorders>
            <w:textDirection w:val="btLr"/>
            <w:vAlign w:val="bottom"/>
            <w:hideMark/>
          </w:tcPr>
          <w:p w14:paraId="07928312"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231" w:type="pct"/>
            <w:tcBorders>
              <w:top w:val="single" w:sz="4" w:space="0" w:color="auto"/>
              <w:left w:val="single" w:sz="4" w:space="0" w:color="auto"/>
              <w:bottom w:val="single" w:sz="4" w:space="0" w:color="auto"/>
              <w:right w:val="single" w:sz="4" w:space="0" w:color="auto"/>
            </w:tcBorders>
            <w:textDirection w:val="btLr"/>
            <w:vAlign w:val="bottom"/>
            <w:hideMark/>
          </w:tcPr>
          <w:p w14:paraId="1ABB1093"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231" w:type="pct"/>
            <w:gridSpan w:val="2"/>
            <w:tcBorders>
              <w:top w:val="single" w:sz="4" w:space="0" w:color="auto"/>
              <w:left w:val="single" w:sz="4" w:space="0" w:color="auto"/>
              <w:bottom w:val="single" w:sz="4" w:space="0" w:color="auto"/>
              <w:right w:val="single" w:sz="4" w:space="0" w:color="auto"/>
            </w:tcBorders>
            <w:textDirection w:val="btLr"/>
            <w:vAlign w:val="bottom"/>
            <w:hideMark/>
          </w:tcPr>
          <w:p w14:paraId="15779260"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231" w:type="pct"/>
            <w:tcBorders>
              <w:top w:val="single" w:sz="4" w:space="0" w:color="auto"/>
              <w:left w:val="single" w:sz="4" w:space="0" w:color="auto"/>
              <w:bottom w:val="single" w:sz="4" w:space="0" w:color="auto"/>
              <w:right w:val="single" w:sz="4" w:space="0" w:color="auto"/>
            </w:tcBorders>
            <w:textDirection w:val="btLr"/>
            <w:vAlign w:val="bottom"/>
            <w:hideMark/>
          </w:tcPr>
          <w:p w14:paraId="27371E7B"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231" w:type="pct"/>
            <w:tcBorders>
              <w:top w:val="single" w:sz="4" w:space="0" w:color="auto"/>
              <w:left w:val="single" w:sz="4" w:space="0" w:color="auto"/>
              <w:bottom w:val="single" w:sz="4" w:space="0" w:color="auto"/>
              <w:right w:val="single" w:sz="4" w:space="0" w:color="auto"/>
            </w:tcBorders>
            <w:textDirection w:val="btLr"/>
            <w:vAlign w:val="bottom"/>
            <w:hideMark/>
          </w:tcPr>
          <w:p w14:paraId="0899119B"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231" w:type="pct"/>
            <w:tcBorders>
              <w:top w:val="single" w:sz="4" w:space="0" w:color="auto"/>
              <w:left w:val="single" w:sz="4" w:space="0" w:color="auto"/>
              <w:bottom w:val="single" w:sz="4" w:space="0" w:color="auto"/>
              <w:right w:val="single" w:sz="4" w:space="0" w:color="auto"/>
            </w:tcBorders>
            <w:textDirection w:val="btLr"/>
            <w:vAlign w:val="bottom"/>
            <w:hideMark/>
          </w:tcPr>
          <w:p w14:paraId="73450E45"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231" w:type="pct"/>
            <w:tcBorders>
              <w:top w:val="single" w:sz="4" w:space="0" w:color="auto"/>
              <w:left w:val="single" w:sz="4" w:space="0" w:color="auto"/>
              <w:bottom w:val="single" w:sz="4" w:space="0" w:color="auto"/>
              <w:right w:val="single" w:sz="4" w:space="0" w:color="auto"/>
            </w:tcBorders>
            <w:textDirection w:val="btLr"/>
            <w:vAlign w:val="bottom"/>
            <w:hideMark/>
          </w:tcPr>
          <w:p w14:paraId="3B41584A"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231" w:type="pct"/>
            <w:tcBorders>
              <w:top w:val="single" w:sz="4" w:space="0" w:color="auto"/>
              <w:left w:val="single" w:sz="4" w:space="0" w:color="auto"/>
              <w:bottom w:val="single" w:sz="4" w:space="0" w:color="auto"/>
              <w:right w:val="single" w:sz="4" w:space="0" w:color="auto"/>
            </w:tcBorders>
            <w:textDirection w:val="btLr"/>
            <w:vAlign w:val="bottom"/>
            <w:hideMark/>
          </w:tcPr>
          <w:p w14:paraId="54E4E606"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231" w:type="pct"/>
            <w:tcBorders>
              <w:top w:val="single" w:sz="4" w:space="0" w:color="auto"/>
              <w:left w:val="single" w:sz="4" w:space="0" w:color="auto"/>
              <w:bottom w:val="single" w:sz="4" w:space="0" w:color="auto"/>
              <w:right w:val="single" w:sz="4" w:space="0" w:color="auto"/>
            </w:tcBorders>
            <w:textDirection w:val="btLr"/>
            <w:vAlign w:val="bottom"/>
            <w:hideMark/>
          </w:tcPr>
          <w:p w14:paraId="6C595788"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231" w:type="pct"/>
            <w:tcBorders>
              <w:top w:val="single" w:sz="4" w:space="0" w:color="auto"/>
              <w:left w:val="single" w:sz="4" w:space="0" w:color="auto"/>
              <w:bottom w:val="single" w:sz="4" w:space="0" w:color="auto"/>
              <w:right w:val="single" w:sz="4" w:space="0" w:color="auto"/>
            </w:tcBorders>
            <w:textDirection w:val="btLr"/>
            <w:vAlign w:val="bottom"/>
            <w:hideMark/>
          </w:tcPr>
          <w:p w14:paraId="3A7FF711"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231" w:type="pct"/>
            <w:tcBorders>
              <w:top w:val="single" w:sz="4" w:space="0" w:color="auto"/>
              <w:left w:val="single" w:sz="4" w:space="0" w:color="auto"/>
              <w:bottom w:val="single" w:sz="4" w:space="0" w:color="auto"/>
              <w:right w:val="single" w:sz="4" w:space="0" w:color="auto"/>
            </w:tcBorders>
            <w:textDirection w:val="btLr"/>
            <w:vAlign w:val="bottom"/>
            <w:hideMark/>
          </w:tcPr>
          <w:p w14:paraId="5A3607FD"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231" w:type="pct"/>
            <w:tcBorders>
              <w:top w:val="single" w:sz="4" w:space="0" w:color="auto"/>
              <w:left w:val="single" w:sz="4" w:space="0" w:color="auto"/>
              <w:bottom w:val="single" w:sz="4" w:space="0" w:color="auto"/>
              <w:right w:val="single" w:sz="4" w:space="0" w:color="auto"/>
            </w:tcBorders>
            <w:textDirection w:val="btLr"/>
            <w:vAlign w:val="bottom"/>
            <w:hideMark/>
          </w:tcPr>
          <w:p w14:paraId="65DD5351"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231" w:type="pct"/>
            <w:tcBorders>
              <w:top w:val="single" w:sz="4" w:space="0" w:color="auto"/>
              <w:left w:val="single" w:sz="4" w:space="0" w:color="auto"/>
              <w:bottom w:val="single" w:sz="4" w:space="0" w:color="auto"/>
              <w:right w:val="single" w:sz="4" w:space="0" w:color="auto"/>
            </w:tcBorders>
            <w:textDirection w:val="btLr"/>
            <w:vAlign w:val="bottom"/>
            <w:hideMark/>
          </w:tcPr>
          <w:p w14:paraId="76D24588"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231" w:type="pct"/>
            <w:tcBorders>
              <w:top w:val="single" w:sz="4" w:space="0" w:color="auto"/>
              <w:left w:val="single" w:sz="4" w:space="0" w:color="auto"/>
              <w:bottom w:val="single" w:sz="4" w:space="0" w:color="auto"/>
              <w:right w:val="single" w:sz="4" w:space="0" w:color="auto"/>
            </w:tcBorders>
            <w:textDirection w:val="btLr"/>
            <w:vAlign w:val="bottom"/>
            <w:hideMark/>
          </w:tcPr>
          <w:p w14:paraId="7BC25CF3"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231" w:type="pct"/>
            <w:tcBorders>
              <w:top w:val="single" w:sz="4" w:space="0" w:color="auto"/>
              <w:left w:val="single" w:sz="4" w:space="0" w:color="auto"/>
              <w:bottom w:val="single" w:sz="4" w:space="0" w:color="auto"/>
              <w:right w:val="single" w:sz="4" w:space="0" w:color="auto"/>
            </w:tcBorders>
            <w:textDirection w:val="btLr"/>
            <w:vAlign w:val="bottom"/>
            <w:hideMark/>
          </w:tcPr>
          <w:p w14:paraId="6A74E1DE"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231" w:type="pct"/>
            <w:tcBorders>
              <w:top w:val="single" w:sz="4" w:space="0" w:color="auto"/>
              <w:left w:val="single" w:sz="4" w:space="0" w:color="auto"/>
              <w:bottom w:val="single" w:sz="4" w:space="0" w:color="auto"/>
              <w:right w:val="single" w:sz="4" w:space="0" w:color="auto"/>
            </w:tcBorders>
            <w:textDirection w:val="btLr"/>
            <w:vAlign w:val="bottom"/>
            <w:hideMark/>
          </w:tcPr>
          <w:p w14:paraId="2109EAC6"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231" w:type="pct"/>
            <w:tcBorders>
              <w:top w:val="single" w:sz="4" w:space="0" w:color="auto"/>
              <w:left w:val="single" w:sz="4" w:space="0" w:color="auto"/>
              <w:bottom w:val="single" w:sz="4" w:space="0" w:color="auto"/>
              <w:right w:val="single" w:sz="4" w:space="0" w:color="auto"/>
            </w:tcBorders>
            <w:textDirection w:val="btLr"/>
            <w:vAlign w:val="bottom"/>
            <w:hideMark/>
          </w:tcPr>
          <w:p w14:paraId="148081B4"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231" w:type="pct"/>
            <w:tcBorders>
              <w:top w:val="single" w:sz="4" w:space="0" w:color="auto"/>
              <w:left w:val="single" w:sz="4" w:space="0" w:color="auto"/>
              <w:bottom w:val="single" w:sz="4" w:space="0" w:color="auto"/>
              <w:right w:val="single" w:sz="4" w:space="0" w:color="auto"/>
            </w:tcBorders>
            <w:textDirection w:val="btLr"/>
            <w:vAlign w:val="bottom"/>
            <w:hideMark/>
          </w:tcPr>
          <w:p w14:paraId="20FC8CB7"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231" w:type="pct"/>
            <w:gridSpan w:val="2"/>
            <w:tcBorders>
              <w:top w:val="single" w:sz="4" w:space="0" w:color="auto"/>
              <w:left w:val="single" w:sz="4" w:space="0" w:color="auto"/>
              <w:bottom w:val="single" w:sz="4" w:space="0" w:color="auto"/>
              <w:right w:val="single" w:sz="4" w:space="0" w:color="auto"/>
            </w:tcBorders>
            <w:textDirection w:val="btLr"/>
            <w:vAlign w:val="bottom"/>
            <w:hideMark/>
          </w:tcPr>
          <w:p w14:paraId="13AF1669"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r>
      <w:tr w:rsidR="008B1AB5" w:rsidRPr="00D801F9" w14:paraId="2F28E55C" w14:textId="77777777">
        <w:trPr>
          <w:gridBefore w:val="1"/>
          <w:wBefore w:w="13" w:type="pct"/>
          <w:trHeight w:val="20"/>
          <w:jc w:val="center"/>
        </w:trPr>
        <w:tc>
          <w:tcPr>
            <w:tcW w:w="4987" w:type="pct"/>
            <w:gridSpan w:val="24"/>
            <w:tcBorders>
              <w:top w:val="single" w:sz="4" w:space="0" w:color="auto"/>
              <w:left w:val="single" w:sz="4" w:space="0" w:color="auto"/>
              <w:bottom w:val="single" w:sz="4" w:space="0" w:color="auto"/>
              <w:right w:val="single" w:sz="4" w:space="0" w:color="auto"/>
            </w:tcBorders>
            <w:vAlign w:val="center"/>
            <w:hideMark/>
          </w:tcPr>
          <w:p w14:paraId="4E1F44A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209926F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2E788DF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61EB64C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1E86A9B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bl>
    <w:p w14:paraId="4EF3D024" w14:textId="77777777" w:rsidR="008B1AB5" w:rsidRPr="00D801F9" w:rsidRDefault="008B1AB5" w:rsidP="007458FC">
      <w:pPr>
        <w:spacing w:after="0"/>
        <w:rPr>
          <w:rFonts w:ascii="Arial" w:hAnsi="Arial" w:cs="Arial"/>
          <w:sz w:val="20"/>
          <w:szCs w:val="20"/>
        </w:rPr>
      </w:pPr>
    </w:p>
    <w:p w14:paraId="7A84C71F"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TABLA DE ESPECIFICACIONES Y VALORES UNITARIOS DE CONSTRUCCIONES</w:t>
      </w:r>
    </w:p>
    <w:p w14:paraId="52D7EC7E"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TIPO INDUSTRIAL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7"/>
        <w:gridCol w:w="1643"/>
        <w:gridCol w:w="559"/>
        <w:gridCol w:w="560"/>
        <w:gridCol w:w="560"/>
        <w:gridCol w:w="560"/>
        <w:gridCol w:w="560"/>
        <w:gridCol w:w="560"/>
        <w:gridCol w:w="560"/>
        <w:gridCol w:w="560"/>
        <w:gridCol w:w="560"/>
        <w:gridCol w:w="560"/>
        <w:gridCol w:w="560"/>
        <w:gridCol w:w="549"/>
      </w:tblGrid>
      <w:tr w:rsidR="00D2558D" w:rsidRPr="00D801F9" w14:paraId="5BD4CBDE" w14:textId="77777777">
        <w:trPr>
          <w:trHeight w:val="525"/>
          <w:jc w:val="center"/>
        </w:trPr>
        <w:tc>
          <w:tcPr>
            <w:tcW w:w="1202" w:type="pct"/>
            <w:gridSpan w:val="2"/>
            <w:tcBorders>
              <w:top w:val="single" w:sz="4" w:space="0" w:color="auto"/>
              <w:left w:val="single" w:sz="4" w:space="0" w:color="auto"/>
              <w:bottom w:val="single" w:sz="4" w:space="0" w:color="auto"/>
              <w:right w:val="single" w:sz="4" w:space="0" w:color="auto"/>
            </w:tcBorders>
            <w:vAlign w:val="center"/>
            <w:hideMark/>
          </w:tcPr>
          <w:p w14:paraId="40987DE8"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1268" w:type="pct"/>
            <w:gridSpan w:val="4"/>
            <w:tcBorders>
              <w:top w:val="single" w:sz="4" w:space="0" w:color="auto"/>
              <w:left w:val="single" w:sz="4" w:space="0" w:color="auto"/>
              <w:bottom w:val="single" w:sz="4" w:space="0" w:color="auto"/>
              <w:right w:val="single" w:sz="4" w:space="0" w:color="auto"/>
            </w:tcBorders>
            <w:vAlign w:val="center"/>
            <w:hideMark/>
          </w:tcPr>
          <w:p w14:paraId="352308D8"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1268" w:type="pct"/>
            <w:gridSpan w:val="4"/>
            <w:tcBorders>
              <w:top w:val="single" w:sz="4" w:space="0" w:color="auto"/>
              <w:left w:val="single" w:sz="4" w:space="0" w:color="auto"/>
              <w:bottom w:val="single" w:sz="4" w:space="0" w:color="auto"/>
              <w:right w:val="single" w:sz="4" w:space="0" w:color="auto"/>
            </w:tcBorders>
            <w:vAlign w:val="center"/>
            <w:hideMark/>
          </w:tcPr>
          <w:p w14:paraId="1C171EF6"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1263" w:type="pct"/>
            <w:gridSpan w:val="4"/>
            <w:tcBorders>
              <w:top w:val="single" w:sz="4" w:space="0" w:color="auto"/>
              <w:left w:val="single" w:sz="4" w:space="0" w:color="auto"/>
              <w:bottom w:val="single" w:sz="4" w:space="0" w:color="auto"/>
              <w:right w:val="single" w:sz="4" w:space="0" w:color="auto"/>
            </w:tcBorders>
            <w:vAlign w:val="center"/>
            <w:hideMark/>
          </w:tcPr>
          <w:p w14:paraId="3E0B8AB3"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r>
      <w:tr w:rsidR="00D2558D" w:rsidRPr="00D801F9" w14:paraId="31C795C0" w14:textId="77777777">
        <w:trPr>
          <w:trHeight w:val="630"/>
          <w:jc w:val="center"/>
        </w:trPr>
        <w:tc>
          <w:tcPr>
            <w:tcW w:w="27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D9DF17F"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931" w:type="pct"/>
            <w:tcBorders>
              <w:top w:val="single" w:sz="4" w:space="0" w:color="auto"/>
              <w:left w:val="single" w:sz="4" w:space="0" w:color="auto"/>
              <w:bottom w:val="single" w:sz="4" w:space="0" w:color="auto"/>
              <w:right w:val="single" w:sz="4" w:space="0" w:color="auto"/>
            </w:tcBorders>
            <w:vAlign w:val="center"/>
            <w:hideMark/>
          </w:tcPr>
          <w:p w14:paraId="7F46538C"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1268" w:type="pct"/>
            <w:gridSpan w:val="4"/>
            <w:tcBorders>
              <w:top w:val="single" w:sz="4" w:space="0" w:color="auto"/>
              <w:left w:val="single" w:sz="4" w:space="0" w:color="auto"/>
              <w:bottom w:val="single" w:sz="4" w:space="0" w:color="auto"/>
              <w:right w:val="single" w:sz="4" w:space="0" w:color="auto"/>
            </w:tcBorders>
            <w:vAlign w:val="center"/>
            <w:hideMark/>
          </w:tcPr>
          <w:p w14:paraId="48002DD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68" w:type="pct"/>
            <w:gridSpan w:val="4"/>
            <w:tcBorders>
              <w:top w:val="single" w:sz="4" w:space="0" w:color="auto"/>
              <w:left w:val="single" w:sz="4" w:space="0" w:color="auto"/>
              <w:bottom w:val="single" w:sz="4" w:space="0" w:color="auto"/>
              <w:right w:val="single" w:sz="4" w:space="0" w:color="auto"/>
            </w:tcBorders>
            <w:vAlign w:val="center"/>
            <w:hideMark/>
          </w:tcPr>
          <w:p w14:paraId="49EADD2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63" w:type="pct"/>
            <w:gridSpan w:val="4"/>
            <w:tcBorders>
              <w:top w:val="single" w:sz="4" w:space="0" w:color="auto"/>
              <w:left w:val="single" w:sz="4" w:space="0" w:color="auto"/>
              <w:bottom w:val="single" w:sz="4" w:space="0" w:color="auto"/>
              <w:right w:val="single" w:sz="4" w:space="0" w:color="auto"/>
            </w:tcBorders>
            <w:vAlign w:val="center"/>
            <w:hideMark/>
          </w:tcPr>
          <w:p w14:paraId="52340C4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7AE4DD20" w14:textId="77777777">
        <w:trPr>
          <w:trHeight w:val="5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C8A2B1" w14:textId="77777777" w:rsidR="008B1AB5" w:rsidRPr="00D801F9" w:rsidRDefault="008B1AB5" w:rsidP="007458FC">
            <w:pPr>
              <w:spacing w:after="0"/>
              <w:rPr>
                <w:rFonts w:ascii="Arial" w:hAnsi="Arial" w:cs="Arial"/>
                <w:b/>
                <w:bCs/>
                <w:sz w:val="20"/>
                <w:szCs w:val="20"/>
              </w:rPr>
            </w:pPr>
          </w:p>
        </w:tc>
        <w:tc>
          <w:tcPr>
            <w:tcW w:w="931" w:type="pct"/>
            <w:tcBorders>
              <w:top w:val="single" w:sz="4" w:space="0" w:color="auto"/>
              <w:left w:val="single" w:sz="4" w:space="0" w:color="auto"/>
              <w:bottom w:val="single" w:sz="4" w:space="0" w:color="auto"/>
              <w:right w:val="single" w:sz="4" w:space="0" w:color="auto"/>
            </w:tcBorders>
            <w:vAlign w:val="center"/>
            <w:hideMark/>
          </w:tcPr>
          <w:p w14:paraId="3C164621"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1268" w:type="pct"/>
            <w:gridSpan w:val="4"/>
            <w:tcBorders>
              <w:top w:val="single" w:sz="4" w:space="0" w:color="auto"/>
              <w:left w:val="single" w:sz="4" w:space="0" w:color="auto"/>
              <w:bottom w:val="single" w:sz="4" w:space="0" w:color="auto"/>
              <w:right w:val="single" w:sz="4" w:space="0" w:color="auto"/>
            </w:tcBorders>
            <w:vAlign w:val="center"/>
            <w:hideMark/>
          </w:tcPr>
          <w:p w14:paraId="3D8D340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68" w:type="pct"/>
            <w:gridSpan w:val="4"/>
            <w:tcBorders>
              <w:top w:val="single" w:sz="4" w:space="0" w:color="auto"/>
              <w:left w:val="single" w:sz="4" w:space="0" w:color="auto"/>
              <w:bottom w:val="single" w:sz="4" w:space="0" w:color="auto"/>
              <w:right w:val="single" w:sz="4" w:space="0" w:color="auto"/>
            </w:tcBorders>
            <w:vAlign w:val="center"/>
            <w:hideMark/>
          </w:tcPr>
          <w:p w14:paraId="6D12F5A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63" w:type="pct"/>
            <w:gridSpan w:val="4"/>
            <w:tcBorders>
              <w:top w:val="single" w:sz="4" w:space="0" w:color="auto"/>
              <w:left w:val="single" w:sz="4" w:space="0" w:color="auto"/>
              <w:bottom w:val="single" w:sz="4" w:space="0" w:color="auto"/>
              <w:right w:val="single" w:sz="4" w:space="0" w:color="auto"/>
            </w:tcBorders>
            <w:vAlign w:val="center"/>
            <w:hideMark/>
          </w:tcPr>
          <w:p w14:paraId="0B669EC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4637731B" w14:textId="77777777">
        <w:trPr>
          <w:trHeight w:val="4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04095D" w14:textId="77777777" w:rsidR="008B1AB5" w:rsidRPr="00D801F9" w:rsidRDefault="008B1AB5" w:rsidP="007458FC">
            <w:pPr>
              <w:spacing w:after="0"/>
              <w:rPr>
                <w:rFonts w:ascii="Arial" w:hAnsi="Arial" w:cs="Arial"/>
                <w:b/>
                <w:bCs/>
                <w:sz w:val="20"/>
                <w:szCs w:val="20"/>
              </w:rPr>
            </w:pPr>
          </w:p>
        </w:tc>
        <w:tc>
          <w:tcPr>
            <w:tcW w:w="931" w:type="pct"/>
            <w:tcBorders>
              <w:top w:val="single" w:sz="4" w:space="0" w:color="auto"/>
              <w:left w:val="single" w:sz="4" w:space="0" w:color="auto"/>
              <w:bottom w:val="single" w:sz="4" w:space="0" w:color="auto"/>
              <w:right w:val="single" w:sz="4" w:space="0" w:color="auto"/>
            </w:tcBorders>
            <w:vAlign w:val="center"/>
            <w:hideMark/>
          </w:tcPr>
          <w:p w14:paraId="6AE80E9F"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1268" w:type="pct"/>
            <w:gridSpan w:val="4"/>
            <w:tcBorders>
              <w:top w:val="single" w:sz="4" w:space="0" w:color="auto"/>
              <w:left w:val="single" w:sz="4" w:space="0" w:color="auto"/>
              <w:bottom w:val="single" w:sz="4" w:space="0" w:color="auto"/>
              <w:right w:val="single" w:sz="4" w:space="0" w:color="auto"/>
            </w:tcBorders>
            <w:vAlign w:val="center"/>
            <w:hideMark/>
          </w:tcPr>
          <w:p w14:paraId="6385E1C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68" w:type="pct"/>
            <w:gridSpan w:val="4"/>
            <w:tcBorders>
              <w:top w:val="single" w:sz="4" w:space="0" w:color="auto"/>
              <w:left w:val="single" w:sz="4" w:space="0" w:color="auto"/>
              <w:bottom w:val="single" w:sz="4" w:space="0" w:color="auto"/>
              <w:right w:val="single" w:sz="4" w:space="0" w:color="auto"/>
            </w:tcBorders>
            <w:vAlign w:val="center"/>
            <w:hideMark/>
          </w:tcPr>
          <w:p w14:paraId="223428A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63" w:type="pct"/>
            <w:gridSpan w:val="4"/>
            <w:tcBorders>
              <w:top w:val="single" w:sz="4" w:space="0" w:color="auto"/>
              <w:left w:val="single" w:sz="4" w:space="0" w:color="auto"/>
              <w:bottom w:val="single" w:sz="4" w:space="0" w:color="auto"/>
              <w:right w:val="single" w:sz="4" w:space="0" w:color="auto"/>
            </w:tcBorders>
            <w:vAlign w:val="center"/>
            <w:hideMark/>
          </w:tcPr>
          <w:p w14:paraId="4608447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3B6CF60F" w14:textId="77777777">
        <w:trPr>
          <w:trHeight w:val="73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479F89" w14:textId="77777777" w:rsidR="008B1AB5" w:rsidRPr="00D801F9" w:rsidRDefault="008B1AB5" w:rsidP="007458FC">
            <w:pPr>
              <w:spacing w:after="0"/>
              <w:rPr>
                <w:rFonts w:ascii="Arial" w:hAnsi="Arial" w:cs="Arial"/>
                <w:b/>
                <w:bCs/>
                <w:sz w:val="20"/>
                <w:szCs w:val="20"/>
              </w:rPr>
            </w:pPr>
          </w:p>
        </w:tc>
        <w:tc>
          <w:tcPr>
            <w:tcW w:w="931" w:type="pct"/>
            <w:tcBorders>
              <w:top w:val="single" w:sz="4" w:space="0" w:color="auto"/>
              <w:left w:val="single" w:sz="4" w:space="0" w:color="auto"/>
              <w:bottom w:val="single" w:sz="4" w:space="0" w:color="auto"/>
              <w:right w:val="single" w:sz="4" w:space="0" w:color="auto"/>
            </w:tcBorders>
            <w:vAlign w:val="center"/>
            <w:hideMark/>
          </w:tcPr>
          <w:p w14:paraId="4EC0249C"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1268" w:type="pct"/>
            <w:gridSpan w:val="4"/>
            <w:tcBorders>
              <w:top w:val="single" w:sz="4" w:space="0" w:color="auto"/>
              <w:left w:val="single" w:sz="4" w:space="0" w:color="auto"/>
              <w:bottom w:val="single" w:sz="4" w:space="0" w:color="auto"/>
              <w:right w:val="single" w:sz="4" w:space="0" w:color="auto"/>
            </w:tcBorders>
            <w:vAlign w:val="center"/>
            <w:hideMark/>
          </w:tcPr>
          <w:p w14:paraId="3C49465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68" w:type="pct"/>
            <w:gridSpan w:val="4"/>
            <w:tcBorders>
              <w:top w:val="single" w:sz="4" w:space="0" w:color="auto"/>
              <w:left w:val="single" w:sz="4" w:space="0" w:color="auto"/>
              <w:bottom w:val="single" w:sz="4" w:space="0" w:color="auto"/>
              <w:right w:val="single" w:sz="4" w:space="0" w:color="auto"/>
            </w:tcBorders>
            <w:vAlign w:val="center"/>
            <w:hideMark/>
          </w:tcPr>
          <w:p w14:paraId="621C775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63" w:type="pct"/>
            <w:gridSpan w:val="4"/>
            <w:tcBorders>
              <w:top w:val="single" w:sz="4" w:space="0" w:color="auto"/>
              <w:left w:val="single" w:sz="4" w:space="0" w:color="auto"/>
              <w:bottom w:val="single" w:sz="4" w:space="0" w:color="auto"/>
              <w:right w:val="single" w:sz="4" w:space="0" w:color="auto"/>
            </w:tcBorders>
            <w:vAlign w:val="center"/>
            <w:hideMark/>
          </w:tcPr>
          <w:p w14:paraId="791BD2A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1538A5BB" w14:textId="77777777">
        <w:trPr>
          <w:trHeight w:val="768"/>
          <w:jc w:val="center"/>
        </w:trPr>
        <w:tc>
          <w:tcPr>
            <w:tcW w:w="27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E286980"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931" w:type="pct"/>
            <w:tcBorders>
              <w:top w:val="single" w:sz="4" w:space="0" w:color="auto"/>
              <w:left w:val="single" w:sz="4" w:space="0" w:color="auto"/>
              <w:bottom w:val="single" w:sz="4" w:space="0" w:color="auto"/>
              <w:right w:val="single" w:sz="4" w:space="0" w:color="auto"/>
            </w:tcBorders>
            <w:vAlign w:val="center"/>
            <w:hideMark/>
          </w:tcPr>
          <w:p w14:paraId="4F643B5A"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1268" w:type="pct"/>
            <w:gridSpan w:val="4"/>
            <w:tcBorders>
              <w:top w:val="single" w:sz="4" w:space="0" w:color="auto"/>
              <w:left w:val="single" w:sz="4" w:space="0" w:color="auto"/>
              <w:bottom w:val="single" w:sz="4" w:space="0" w:color="auto"/>
              <w:right w:val="single" w:sz="4" w:space="0" w:color="auto"/>
            </w:tcBorders>
            <w:vAlign w:val="center"/>
            <w:hideMark/>
          </w:tcPr>
          <w:p w14:paraId="5345BC1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68" w:type="pct"/>
            <w:gridSpan w:val="4"/>
            <w:tcBorders>
              <w:top w:val="single" w:sz="4" w:space="0" w:color="auto"/>
              <w:left w:val="single" w:sz="4" w:space="0" w:color="auto"/>
              <w:bottom w:val="single" w:sz="4" w:space="0" w:color="auto"/>
              <w:right w:val="single" w:sz="4" w:space="0" w:color="auto"/>
            </w:tcBorders>
            <w:vAlign w:val="center"/>
            <w:hideMark/>
          </w:tcPr>
          <w:p w14:paraId="354DBAB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63" w:type="pct"/>
            <w:gridSpan w:val="4"/>
            <w:tcBorders>
              <w:top w:val="single" w:sz="4" w:space="0" w:color="auto"/>
              <w:left w:val="single" w:sz="4" w:space="0" w:color="auto"/>
              <w:bottom w:val="single" w:sz="4" w:space="0" w:color="auto"/>
              <w:right w:val="single" w:sz="4" w:space="0" w:color="auto"/>
            </w:tcBorders>
            <w:vAlign w:val="center"/>
            <w:hideMark/>
          </w:tcPr>
          <w:p w14:paraId="0201AC3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35CFC2F4" w14:textId="77777777">
        <w:trPr>
          <w:trHeight w:val="6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3AB20E" w14:textId="77777777" w:rsidR="008B1AB5" w:rsidRPr="00D801F9" w:rsidRDefault="008B1AB5" w:rsidP="007458FC">
            <w:pPr>
              <w:spacing w:after="0"/>
              <w:rPr>
                <w:rFonts w:ascii="Arial" w:hAnsi="Arial" w:cs="Arial"/>
                <w:b/>
                <w:bCs/>
                <w:sz w:val="20"/>
                <w:szCs w:val="20"/>
              </w:rPr>
            </w:pPr>
          </w:p>
        </w:tc>
        <w:tc>
          <w:tcPr>
            <w:tcW w:w="931" w:type="pct"/>
            <w:tcBorders>
              <w:top w:val="single" w:sz="4" w:space="0" w:color="auto"/>
              <w:left w:val="single" w:sz="4" w:space="0" w:color="auto"/>
              <w:bottom w:val="single" w:sz="4" w:space="0" w:color="auto"/>
              <w:right w:val="single" w:sz="4" w:space="0" w:color="auto"/>
            </w:tcBorders>
            <w:vAlign w:val="center"/>
            <w:hideMark/>
          </w:tcPr>
          <w:p w14:paraId="1BCD99A1"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1268" w:type="pct"/>
            <w:gridSpan w:val="4"/>
            <w:tcBorders>
              <w:top w:val="single" w:sz="4" w:space="0" w:color="auto"/>
              <w:left w:val="single" w:sz="4" w:space="0" w:color="auto"/>
              <w:bottom w:val="single" w:sz="4" w:space="0" w:color="auto"/>
              <w:right w:val="single" w:sz="4" w:space="0" w:color="auto"/>
            </w:tcBorders>
            <w:vAlign w:val="center"/>
            <w:hideMark/>
          </w:tcPr>
          <w:p w14:paraId="398B877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68" w:type="pct"/>
            <w:gridSpan w:val="4"/>
            <w:tcBorders>
              <w:top w:val="single" w:sz="4" w:space="0" w:color="auto"/>
              <w:left w:val="single" w:sz="4" w:space="0" w:color="auto"/>
              <w:bottom w:val="single" w:sz="4" w:space="0" w:color="auto"/>
              <w:right w:val="single" w:sz="4" w:space="0" w:color="auto"/>
            </w:tcBorders>
            <w:vAlign w:val="center"/>
            <w:hideMark/>
          </w:tcPr>
          <w:p w14:paraId="38D888C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63" w:type="pct"/>
            <w:gridSpan w:val="4"/>
            <w:tcBorders>
              <w:top w:val="single" w:sz="4" w:space="0" w:color="auto"/>
              <w:left w:val="single" w:sz="4" w:space="0" w:color="auto"/>
              <w:bottom w:val="single" w:sz="4" w:space="0" w:color="auto"/>
              <w:right w:val="single" w:sz="4" w:space="0" w:color="auto"/>
            </w:tcBorders>
            <w:vAlign w:val="center"/>
            <w:hideMark/>
          </w:tcPr>
          <w:p w14:paraId="6603AB4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4E1EA30D" w14:textId="77777777">
        <w:trPr>
          <w:trHeight w:val="5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76C887" w14:textId="77777777" w:rsidR="008B1AB5" w:rsidRPr="00D801F9" w:rsidRDefault="008B1AB5" w:rsidP="007458FC">
            <w:pPr>
              <w:spacing w:after="0"/>
              <w:rPr>
                <w:rFonts w:ascii="Arial" w:hAnsi="Arial" w:cs="Arial"/>
                <w:b/>
                <w:bCs/>
                <w:sz w:val="20"/>
                <w:szCs w:val="20"/>
              </w:rPr>
            </w:pPr>
          </w:p>
        </w:tc>
        <w:tc>
          <w:tcPr>
            <w:tcW w:w="931" w:type="pct"/>
            <w:tcBorders>
              <w:top w:val="single" w:sz="4" w:space="0" w:color="auto"/>
              <w:left w:val="single" w:sz="4" w:space="0" w:color="auto"/>
              <w:bottom w:val="single" w:sz="4" w:space="0" w:color="auto"/>
              <w:right w:val="single" w:sz="4" w:space="0" w:color="auto"/>
            </w:tcBorders>
            <w:vAlign w:val="center"/>
            <w:hideMark/>
          </w:tcPr>
          <w:p w14:paraId="2DF7E498"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1268" w:type="pct"/>
            <w:gridSpan w:val="4"/>
            <w:tcBorders>
              <w:top w:val="single" w:sz="4" w:space="0" w:color="auto"/>
              <w:left w:val="single" w:sz="4" w:space="0" w:color="auto"/>
              <w:bottom w:val="single" w:sz="4" w:space="0" w:color="auto"/>
              <w:right w:val="single" w:sz="4" w:space="0" w:color="auto"/>
            </w:tcBorders>
            <w:vAlign w:val="center"/>
            <w:hideMark/>
          </w:tcPr>
          <w:p w14:paraId="1A09774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68" w:type="pct"/>
            <w:gridSpan w:val="4"/>
            <w:tcBorders>
              <w:top w:val="single" w:sz="4" w:space="0" w:color="auto"/>
              <w:left w:val="single" w:sz="4" w:space="0" w:color="auto"/>
              <w:bottom w:val="single" w:sz="4" w:space="0" w:color="auto"/>
              <w:right w:val="single" w:sz="4" w:space="0" w:color="auto"/>
            </w:tcBorders>
            <w:vAlign w:val="center"/>
            <w:hideMark/>
          </w:tcPr>
          <w:p w14:paraId="7832CE3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63" w:type="pct"/>
            <w:gridSpan w:val="4"/>
            <w:tcBorders>
              <w:top w:val="single" w:sz="4" w:space="0" w:color="auto"/>
              <w:left w:val="single" w:sz="4" w:space="0" w:color="auto"/>
              <w:bottom w:val="single" w:sz="4" w:space="0" w:color="auto"/>
              <w:right w:val="single" w:sz="4" w:space="0" w:color="auto"/>
            </w:tcBorders>
            <w:vAlign w:val="center"/>
            <w:hideMark/>
          </w:tcPr>
          <w:p w14:paraId="501EF15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5AF91B6A" w14:textId="77777777">
        <w:trPr>
          <w:trHeight w:val="6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6205E3" w14:textId="77777777" w:rsidR="008B1AB5" w:rsidRPr="00D801F9" w:rsidRDefault="008B1AB5" w:rsidP="007458FC">
            <w:pPr>
              <w:spacing w:after="0"/>
              <w:rPr>
                <w:rFonts w:ascii="Arial" w:hAnsi="Arial" w:cs="Arial"/>
                <w:b/>
                <w:bCs/>
                <w:sz w:val="20"/>
                <w:szCs w:val="20"/>
              </w:rPr>
            </w:pPr>
          </w:p>
        </w:tc>
        <w:tc>
          <w:tcPr>
            <w:tcW w:w="931" w:type="pct"/>
            <w:tcBorders>
              <w:top w:val="single" w:sz="4" w:space="0" w:color="auto"/>
              <w:left w:val="single" w:sz="4" w:space="0" w:color="auto"/>
              <w:bottom w:val="single" w:sz="4" w:space="0" w:color="auto"/>
              <w:right w:val="single" w:sz="4" w:space="0" w:color="auto"/>
            </w:tcBorders>
            <w:vAlign w:val="center"/>
            <w:hideMark/>
          </w:tcPr>
          <w:p w14:paraId="338898FA"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1268" w:type="pct"/>
            <w:gridSpan w:val="4"/>
            <w:tcBorders>
              <w:top w:val="single" w:sz="4" w:space="0" w:color="auto"/>
              <w:left w:val="single" w:sz="4" w:space="0" w:color="auto"/>
              <w:bottom w:val="single" w:sz="4" w:space="0" w:color="auto"/>
              <w:right w:val="single" w:sz="4" w:space="0" w:color="auto"/>
            </w:tcBorders>
            <w:vAlign w:val="center"/>
            <w:hideMark/>
          </w:tcPr>
          <w:p w14:paraId="1A617B8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68" w:type="pct"/>
            <w:gridSpan w:val="4"/>
            <w:tcBorders>
              <w:top w:val="single" w:sz="4" w:space="0" w:color="auto"/>
              <w:left w:val="single" w:sz="4" w:space="0" w:color="auto"/>
              <w:bottom w:val="single" w:sz="4" w:space="0" w:color="auto"/>
              <w:right w:val="single" w:sz="4" w:space="0" w:color="auto"/>
            </w:tcBorders>
            <w:vAlign w:val="center"/>
            <w:hideMark/>
          </w:tcPr>
          <w:p w14:paraId="28CD83B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63" w:type="pct"/>
            <w:gridSpan w:val="4"/>
            <w:tcBorders>
              <w:top w:val="single" w:sz="4" w:space="0" w:color="auto"/>
              <w:left w:val="single" w:sz="4" w:space="0" w:color="auto"/>
              <w:bottom w:val="single" w:sz="4" w:space="0" w:color="auto"/>
              <w:right w:val="single" w:sz="4" w:space="0" w:color="auto"/>
            </w:tcBorders>
            <w:vAlign w:val="center"/>
            <w:hideMark/>
          </w:tcPr>
          <w:p w14:paraId="6F423BB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3D10A2A6" w14:textId="77777777">
        <w:trPr>
          <w:trHeight w:val="6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9DA62C" w14:textId="77777777" w:rsidR="008B1AB5" w:rsidRPr="00D801F9" w:rsidRDefault="008B1AB5" w:rsidP="007458FC">
            <w:pPr>
              <w:spacing w:after="0"/>
              <w:rPr>
                <w:rFonts w:ascii="Arial" w:hAnsi="Arial" w:cs="Arial"/>
                <w:b/>
                <w:bCs/>
                <w:sz w:val="20"/>
                <w:szCs w:val="20"/>
              </w:rPr>
            </w:pPr>
          </w:p>
        </w:tc>
        <w:tc>
          <w:tcPr>
            <w:tcW w:w="931" w:type="pct"/>
            <w:tcBorders>
              <w:top w:val="single" w:sz="4" w:space="0" w:color="auto"/>
              <w:left w:val="single" w:sz="4" w:space="0" w:color="auto"/>
              <w:bottom w:val="single" w:sz="4" w:space="0" w:color="auto"/>
              <w:right w:val="single" w:sz="4" w:space="0" w:color="auto"/>
            </w:tcBorders>
            <w:vAlign w:val="center"/>
            <w:hideMark/>
          </w:tcPr>
          <w:p w14:paraId="37FCB8B5"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1268" w:type="pct"/>
            <w:gridSpan w:val="4"/>
            <w:tcBorders>
              <w:top w:val="single" w:sz="4" w:space="0" w:color="auto"/>
              <w:left w:val="single" w:sz="4" w:space="0" w:color="auto"/>
              <w:bottom w:val="single" w:sz="4" w:space="0" w:color="auto"/>
              <w:right w:val="single" w:sz="4" w:space="0" w:color="auto"/>
            </w:tcBorders>
            <w:vAlign w:val="center"/>
            <w:hideMark/>
          </w:tcPr>
          <w:p w14:paraId="7546BF9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68" w:type="pct"/>
            <w:gridSpan w:val="4"/>
            <w:tcBorders>
              <w:top w:val="single" w:sz="4" w:space="0" w:color="auto"/>
              <w:left w:val="single" w:sz="4" w:space="0" w:color="auto"/>
              <w:bottom w:val="single" w:sz="4" w:space="0" w:color="auto"/>
              <w:right w:val="single" w:sz="4" w:space="0" w:color="auto"/>
            </w:tcBorders>
            <w:vAlign w:val="center"/>
            <w:hideMark/>
          </w:tcPr>
          <w:p w14:paraId="3631A4E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63" w:type="pct"/>
            <w:gridSpan w:val="4"/>
            <w:tcBorders>
              <w:top w:val="single" w:sz="4" w:space="0" w:color="auto"/>
              <w:left w:val="single" w:sz="4" w:space="0" w:color="auto"/>
              <w:bottom w:val="single" w:sz="4" w:space="0" w:color="auto"/>
              <w:right w:val="single" w:sz="4" w:space="0" w:color="auto"/>
            </w:tcBorders>
            <w:vAlign w:val="center"/>
            <w:hideMark/>
          </w:tcPr>
          <w:p w14:paraId="29910F9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01BC93A5" w14:textId="77777777">
        <w:trPr>
          <w:trHeight w:val="748"/>
          <w:jc w:val="center"/>
        </w:trPr>
        <w:tc>
          <w:tcPr>
            <w:tcW w:w="271" w:type="pct"/>
            <w:tcBorders>
              <w:top w:val="single" w:sz="4" w:space="0" w:color="auto"/>
              <w:left w:val="single" w:sz="4" w:space="0" w:color="auto"/>
              <w:bottom w:val="single" w:sz="4" w:space="0" w:color="auto"/>
              <w:right w:val="single" w:sz="4" w:space="0" w:color="auto"/>
            </w:tcBorders>
            <w:textDirection w:val="btLr"/>
            <w:vAlign w:val="center"/>
            <w:hideMark/>
          </w:tcPr>
          <w:p w14:paraId="423C7F04"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931" w:type="pct"/>
            <w:tcBorders>
              <w:top w:val="single" w:sz="4" w:space="0" w:color="auto"/>
              <w:left w:val="single" w:sz="4" w:space="0" w:color="auto"/>
              <w:bottom w:val="single" w:sz="4" w:space="0" w:color="auto"/>
              <w:right w:val="single" w:sz="4" w:space="0" w:color="auto"/>
            </w:tcBorders>
            <w:vAlign w:val="center"/>
            <w:hideMark/>
          </w:tcPr>
          <w:p w14:paraId="25E18596"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1268" w:type="pct"/>
            <w:gridSpan w:val="4"/>
            <w:tcBorders>
              <w:top w:val="single" w:sz="4" w:space="0" w:color="auto"/>
              <w:left w:val="single" w:sz="4" w:space="0" w:color="auto"/>
              <w:bottom w:val="single" w:sz="4" w:space="0" w:color="auto"/>
              <w:right w:val="single" w:sz="4" w:space="0" w:color="auto"/>
            </w:tcBorders>
            <w:vAlign w:val="center"/>
            <w:hideMark/>
          </w:tcPr>
          <w:p w14:paraId="57CE89C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68" w:type="pct"/>
            <w:gridSpan w:val="4"/>
            <w:tcBorders>
              <w:top w:val="single" w:sz="4" w:space="0" w:color="auto"/>
              <w:left w:val="single" w:sz="4" w:space="0" w:color="auto"/>
              <w:bottom w:val="single" w:sz="4" w:space="0" w:color="auto"/>
              <w:right w:val="single" w:sz="4" w:space="0" w:color="auto"/>
            </w:tcBorders>
            <w:vAlign w:val="center"/>
            <w:hideMark/>
          </w:tcPr>
          <w:p w14:paraId="2987AF2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63" w:type="pct"/>
            <w:gridSpan w:val="4"/>
            <w:tcBorders>
              <w:top w:val="single" w:sz="4" w:space="0" w:color="auto"/>
              <w:left w:val="single" w:sz="4" w:space="0" w:color="auto"/>
              <w:bottom w:val="single" w:sz="4" w:space="0" w:color="auto"/>
              <w:right w:val="single" w:sz="4" w:space="0" w:color="auto"/>
            </w:tcBorders>
            <w:vAlign w:val="center"/>
            <w:hideMark/>
          </w:tcPr>
          <w:p w14:paraId="5556E5D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3024C67B" w14:textId="77777777">
        <w:trPr>
          <w:trHeight w:val="466"/>
          <w:jc w:val="center"/>
        </w:trPr>
        <w:tc>
          <w:tcPr>
            <w:tcW w:w="271" w:type="pct"/>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3A78E44D"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931" w:type="pct"/>
            <w:tcBorders>
              <w:top w:val="single" w:sz="4" w:space="0" w:color="auto"/>
              <w:left w:val="single" w:sz="4" w:space="0" w:color="auto"/>
              <w:bottom w:val="single" w:sz="4" w:space="0" w:color="auto"/>
              <w:right w:val="single" w:sz="4" w:space="0" w:color="auto"/>
            </w:tcBorders>
            <w:vAlign w:val="center"/>
            <w:hideMark/>
          </w:tcPr>
          <w:p w14:paraId="4ADB4321"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1268" w:type="pct"/>
            <w:gridSpan w:val="4"/>
            <w:tcBorders>
              <w:top w:val="single" w:sz="4" w:space="0" w:color="auto"/>
              <w:left w:val="single" w:sz="4" w:space="0" w:color="auto"/>
              <w:bottom w:val="single" w:sz="4" w:space="0" w:color="auto"/>
              <w:right w:val="single" w:sz="4" w:space="0" w:color="auto"/>
            </w:tcBorders>
            <w:vAlign w:val="center"/>
            <w:hideMark/>
          </w:tcPr>
          <w:p w14:paraId="58AB1BB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68" w:type="pct"/>
            <w:gridSpan w:val="4"/>
            <w:tcBorders>
              <w:top w:val="single" w:sz="4" w:space="0" w:color="auto"/>
              <w:left w:val="single" w:sz="4" w:space="0" w:color="auto"/>
              <w:bottom w:val="single" w:sz="4" w:space="0" w:color="auto"/>
              <w:right w:val="single" w:sz="4" w:space="0" w:color="auto"/>
            </w:tcBorders>
            <w:vAlign w:val="center"/>
            <w:hideMark/>
          </w:tcPr>
          <w:p w14:paraId="3752DCF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63" w:type="pct"/>
            <w:gridSpan w:val="4"/>
            <w:tcBorders>
              <w:top w:val="single" w:sz="4" w:space="0" w:color="auto"/>
              <w:left w:val="single" w:sz="4" w:space="0" w:color="auto"/>
              <w:bottom w:val="single" w:sz="4" w:space="0" w:color="auto"/>
              <w:right w:val="single" w:sz="4" w:space="0" w:color="auto"/>
            </w:tcBorders>
            <w:vAlign w:val="center"/>
            <w:hideMark/>
          </w:tcPr>
          <w:p w14:paraId="00F41DB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5C354339" w14:textId="77777777">
        <w:trPr>
          <w:trHeight w:val="5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DF1DBA" w14:textId="77777777" w:rsidR="008B1AB5" w:rsidRPr="00D801F9" w:rsidRDefault="008B1AB5" w:rsidP="007458FC">
            <w:pPr>
              <w:spacing w:after="0"/>
              <w:rPr>
                <w:rFonts w:ascii="Arial" w:hAnsi="Arial" w:cs="Arial"/>
                <w:b/>
                <w:bCs/>
                <w:sz w:val="20"/>
                <w:szCs w:val="20"/>
              </w:rPr>
            </w:pPr>
          </w:p>
        </w:tc>
        <w:tc>
          <w:tcPr>
            <w:tcW w:w="931" w:type="pct"/>
            <w:tcBorders>
              <w:top w:val="single" w:sz="4" w:space="0" w:color="auto"/>
              <w:left w:val="single" w:sz="4" w:space="0" w:color="auto"/>
              <w:bottom w:val="single" w:sz="4" w:space="0" w:color="auto"/>
              <w:right w:val="single" w:sz="4" w:space="0" w:color="auto"/>
            </w:tcBorders>
            <w:vAlign w:val="center"/>
            <w:hideMark/>
          </w:tcPr>
          <w:p w14:paraId="43841AA9"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1268" w:type="pct"/>
            <w:gridSpan w:val="4"/>
            <w:tcBorders>
              <w:top w:val="single" w:sz="4" w:space="0" w:color="auto"/>
              <w:left w:val="single" w:sz="4" w:space="0" w:color="auto"/>
              <w:bottom w:val="single" w:sz="4" w:space="0" w:color="auto"/>
              <w:right w:val="single" w:sz="4" w:space="0" w:color="auto"/>
            </w:tcBorders>
            <w:vAlign w:val="center"/>
            <w:hideMark/>
          </w:tcPr>
          <w:p w14:paraId="3DFF9C6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68" w:type="pct"/>
            <w:gridSpan w:val="4"/>
            <w:tcBorders>
              <w:top w:val="single" w:sz="4" w:space="0" w:color="auto"/>
              <w:left w:val="single" w:sz="4" w:space="0" w:color="auto"/>
              <w:bottom w:val="single" w:sz="4" w:space="0" w:color="auto"/>
              <w:right w:val="single" w:sz="4" w:space="0" w:color="auto"/>
            </w:tcBorders>
            <w:vAlign w:val="center"/>
            <w:hideMark/>
          </w:tcPr>
          <w:p w14:paraId="1220C74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63" w:type="pct"/>
            <w:gridSpan w:val="4"/>
            <w:tcBorders>
              <w:top w:val="single" w:sz="4" w:space="0" w:color="auto"/>
              <w:left w:val="single" w:sz="4" w:space="0" w:color="auto"/>
              <w:bottom w:val="single" w:sz="4" w:space="0" w:color="auto"/>
              <w:right w:val="single" w:sz="4" w:space="0" w:color="auto"/>
            </w:tcBorders>
            <w:vAlign w:val="center"/>
            <w:hideMark/>
          </w:tcPr>
          <w:p w14:paraId="0E89EC2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0C9ECAAF" w14:textId="77777777">
        <w:trPr>
          <w:trHeight w:val="5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60BE3F" w14:textId="77777777" w:rsidR="008B1AB5" w:rsidRPr="00D801F9" w:rsidRDefault="008B1AB5" w:rsidP="007458FC">
            <w:pPr>
              <w:spacing w:after="0"/>
              <w:rPr>
                <w:rFonts w:ascii="Arial" w:hAnsi="Arial" w:cs="Arial"/>
                <w:b/>
                <w:bCs/>
                <w:sz w:val="20"/>
                <w:szCs w:val="20"/>
              </w:rPr>
            </w:pPr>
          </w:p>
        </w:tc>
        <w:tc>
          <w:tcPr>
            <w:tcW w:w="931" w:type="pct"/>
            <w:tcBorders>
              <w:top w:val="single" w:sz="4" w:space="0" w:color="auto"/>
              <w:left w:val="single" w:sz="4" w:space="0" w:color="auto"/>
              <w:bottom w:val="single" w:sz="4" w:space="0" w:color="auto"/>
              <w:right w:val="single" w:sz="4" w:space="0" w:color="auto"/>
            </w:tcBorders>
            <w:vAlign w:val="center"/>
            <w:hideMark/>
          </w:tcPr>
          <w:p w14:paraId="546F36E0"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1268" w:type="pct"/>
            <w:gridSpan w:val="4"/>
            <w:tcBorders>
              <w:top w:val="single" w:sz="4" w:space="0" w:color="auto"/>
              <w:left w:val="single" w:sz="4" w:space="0" w:color="auto"/>
              <w:bottom w:val="single" w:sz="4" w:space="0" w:color="auto"/>
              <w:right w:val="single" w:sz="4" w:space="0" w:color="auto"/>
            </w:tcBorders>
            <w:vAlign w:val="center"/>
            <w:hideMark/>
          </w:tcPr>
          <w:p w14:paraId="49990DD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68" w:type="pct"/>
            <w:gridSpan w:val="4"/>
            <w:tcBorders>
              <w:top w:val="single" w:sz="4" w:space="0" w:color="auto"/>
              <w:left w:val="single" w:sz="4" w:space="0" w:color="auto"/>
              <w:bottom w:val="single" w:sz="4" w:space="0" w:color="auto"/>
              <w:right w:val="single" w:sz="4" w:space="0" w:color="auto"/>
            </w:tcBorders>
            <w:vAlign w:val="center"/>
            <w:hideMark/>
          </w:tcPr>
          <w:p w14:paraId="0FB5A3A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63" w:type="pct"/>
            <w:gridSpan w:val="4"/>
            <w:tcBorders>
              <w:top w:val="single" w:sz="4" w:space="0" w:color="auto"/>
              <w:left w:val="single" w:sz="4" w:space="0" w:color="auto"/>
              <w:bottom w:val="single" w:sz="4" w:space="0" w:color="auto"/>
              <w:right w:val="single" w:sz="4" w:space="0" w:color="auto"/>
            </w:tcBorders>
            <w:vAlign w:val="center"/>
            <w:hideMark/>
          </w:tcPr>
          <w:p w14:paraId="4653819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6D896E3B" w14:textId="77777777">
        <w:trPr>
          <w:trHeight w:val="408"/>
          <w:jc w:val="center"/>
        </w:trPr>
        <w:tc>
          <w:tcPr>
            <w:tcW w:w="1202" w:type="pct"/>
            <w:gridSpan w:val="2"/>
            <w:tcBorders>
              <w:top w:val="single" w:sz="4" w:space="0" w:color="auto"/>
              <w:left w:val="single" w:sz="4" w:space="0" w:color="auto"/>
              <w:bottom w:val="single" w:sz="4" w:space="0" w:color="auto"/>
              <w:right w:val="single" w:sz="4" w:space="0" w:color="auto"/>
            </w:tcBorders>
            <w:vAlign w:val="center"/>
            <w:hideMark/>
          </w:tcPr>
          <w:p w14:paraId="42D24CBA"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317" w:type="pct"/>
            <w:tcBorders>
              <w:top w:val="single" w:sz="4" w:space="0" w:color="auto"/>
              <w:left w:val="single" w:sz="4" w:space="0" w:color="auto"/>
              <w:bottom w:val="single" w:sz="4" w:space="0" w:color="auto"/>
              <w:right w:val="single" w:sz="4" w:space="0" w:color="auto"/>
            </w:tcBorders>
            <w:vAlign w:val="center"/>
            <w:hideMark/>
          </w:tcPr>
          <w:p w14:paraId="18D65B68"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317" w:type="pct"/>
            <w:tcBorders>
              <w:top w:val="single" w:sz="4" w:space="0" w:color="auto"/>
              <w:left w:val="single" w:sz="4" w:space="0" w:color="auto"/>
              <w:bottom w:val="single" w:sz="4" w:space="0" w:color="auto"/>
              <w:right w:val="single" w:sz="4" w:space="0" w:color="auto"/>
            </w:tcBorders>
            <w:vAlign w:val="center"/>
            <w:hideMark/>
          </w:tcPr>
          <w:p w14:paraId="727D6478"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317" w:type="pct"/>
            <w:tcBorders>
              <w:top w:val="single" w:sz="4" w:space="0" w:color="auto"/>
              <w:left w:val="single" w:sz="4" w:space="0" w:color="auto"/>
              <w:bottom w:val="single" w:sz="4" w:space="0" w:color="auto"/>
              <w:right w:val="single" w:sz="4" w:space="0" w:color="auto"/>
            </w:tcBorders>
            <w:vAlign w:val="center"/>
            <w:hideMark/>
          </w:tcPr>
          <w:p w14:paraId="4F843891"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317" w:type="pct"/>
            <w:tcBorders>
              <w:top w:val="single" w:sz="4" w:space="0" w:color="auto"/>
              <w:left w:val="single" w:sz="4" w:space="0" w:color="auto"/>
              <w:bottom w:val="single" w:sz="4" w:space="0" w:color="auto"/>
              <w:right w:val="single" w:sz="4" w:space="0" w:color="auto"/>
            </w:tcBorders>
            <w:vAlign w:val="center"/>
            <w:hideMark/>
          </w:tcPr>
          <w:p w14:paraId="1E7AFEF3"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317" w:type="pct"/>
            <w:tcBorders>
              <w:top w:val="single" w:sz="4" w:space="0" w:color="auto"/>
              <w:left w:val="single" w:sz="4" w:space="0" w:color="auto"/>
              <w:bottom w:val="single" w:sz="4" w:space="0" w:color="auto"/>
              <w:right w:val="single" w:sz="4" w:space="0" w:color="auto"/>
            </w:tcBorders>
            <w:vAlign w:val="center"/>
            <w:hideMark/>
          </w:tcPr>
          <w:p w14:paraId="6F9375CF"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317" w:type="pct"/>
            <w:tcBorders>
              <w:top w:val="single" w:sz="4" w:space="0" w:color="auto"/>
              <w:left w:val="single" w:sz="4" w:space="0" w:color="auto"/>
              <w:bottom w:val="single" w:sz="4" w:space="0" w:color="auto"/>
              <w:right w:val="single" w:sz="4" w:space="0" w:color="auto"/>
            </w:tcBorders>
            <w:vAlign w:val="center"/>
            <w:hideMark/>
          </w:tcPr>
          <w:p w14:paraId="071B759F"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317" w:type="pct"/>
            <w:tcBorders>
              <w:top w:val="single" w:sz="4" w:space="0" w:color="auto"/>
              <w:left w:val="single" w:sz="4" w:space="0" w:color="auto"/>
              <w:bottom w:val="single" w:sz="4" w:space="0" w:color="auto"/>
              <w:right w:val="single" w:sz="4" w:space="0" w:color="auto"/>
            </w:tcBorders>
            <w:vAlign w:val="center"/>
            <w:hideMark/>
          </w:tcPr>
          <w:p w14:paraId="437C0C22"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317" w:type="pct"/>
            <w:tcBorders>
              <w:top w:val="single" w:sz="4" w:space="0" w:color="auto"/>
              <w:left w:val="single" w:sz="4" w:space="0" w:color="auto"/>
              <w:bottom w:val="single" w:sz="4" w:space="0" w:color="auto"/>
              <w:right w:val="single" w:sz="4" w:space="0" w:color="auto"/>
            </w:tcBorders>
            <w:vAlign w:val="center"/>
            <w:hideMark/>
          </w:tcPr>
          <w:p w14:paraId="08EA571C"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317" w:type="pct"/>
            <w:tcBorders>
              <w:top w:val="single" w:sz="4" w:space="0" w:color="auto"/>
              <w:left w:val="single" w:sz="4" w:space="0" w:color="auto"/>
              <w:bottom w:val="single" w:sz="4" w:space="0" w:color="auto"/>
              <w:right w:val="single" w:sz="4" w:space="0" w:color="auto"/>
            </w:tcBorders>
            <w:vAlign w:val="center"/>
            <w:hideMark/>
          </w:tcPr>
          <w:p w14:paraId="211C9016"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317" w:type="pct"/>
            <w:tcBorders>
              <w:top w:val="single" w:sz="4" w:space="0" w:color="auto"/>
              <w:left w:val="single" w:sz="4" w:space="0" w:color="auto"/>
              <w:bottom w:val="single" w:sz="4" w:space="0" w:color="auto"/>
              <w:right w:val="single" w:sz="4" w:space="0" w:color="auto"/>
            </w:tcBorders>
            <w:vAlign w:val="center"/>
            <w:hideMark/>
          </w:tcPr>
          <w:p w14:paraId="5FD05755"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317" w:type="pct"/>
            <w:tcBorders>
              <w:top w:val="single" w:sz="4" w:space="0" w:color="auto"/>
              <w:left w:val="single" w:sz="4" w:space="0" w:color="auto"/>
              <w:bottom w:val="single" w:sz="4" w:space="0" w:color="auto"/>
              <w:right w:val="single" w:sz="4" w:space="0" w:color="auto"/>
            </w:tcBorders>
            <w:vAlign w:val="center"/>
            <w:hideMark/>
          </w:tcPr>
          <w:p w14:paraId="56B352AF"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c>
          <w:tcPr>
            <w:tcW w:w="312" w:type="pct"/>
            <w:tcBorders>
              <w:top w:val="single" w:sz="4" w:space="0" w:color="auto"/>
              <w:left w:val="single" w:sz="4" w:space="0" w:color="auto"/>
              <w:bottom w:val="single" w:sz="4" w:space="0" w:color="auto"/>
              <w:right w:val="single" w:sz="4" w:space="0" w:color="auto"/>
            </w:tcBorders>
            <w:vAlign w:val="center"/>
            <w:hideMark/>
          </w:tcPr>
          <w:p w14:paraId="3877F89D"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w:t>
            </w:r>
          </w:p>
        </w:tc>
      </w:tr>
      <w:tr w:rsidR="00D2558D" w:rsidRPr="00D801F9" w14:paraId="4F1C330B" w14:textId="77777777">
        <w:trPr>
          <w:trHeight w:val="767"/>
          <w:jc w:val="center"/>
        </w:trPr>
        <w:tc>
          <w:tcPr>
            <w:tcW w:w="1202" w:type="pct"/>
            <w:gridSpan w:val="2"/>
            <w:tcBorders>
              <w:top w:val="single" w:sz="4" w:space="0" w:color="auto"/>
              <w:left w:val="single" w:sz="4" w:space="0" w:color="auto"/>
              <w:bottom w:val="single" w:sz="4" w:space="0" w:color="auto"/>
              <w:right w:val="single" w:sz="4" w:space="0" w:color="auto"/>
            </w:tcBorders>
            <w:vAlign w:val="center"/>
            <w:hideMark/>
          </w:tcPr>
          <w:p w14:paraId="4C56CD69"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317" w:type="pct"/>
            <w:tcBorders>
              <w:top w:val="single" w:sz="4" w:space="0" w:color="auto"/>
              <w:left w:val="single" w:sz="4" w:space="0" w:color="auto"/>
              <w:bottom w:val="single" w:sz="4" w:space="0" w:color="auto"/>
              <w:right w:val="single" w:sz="4" w:space="0" w:color="auto"/>
            </w:tcBorders>
            <w:textDirection w:val="btLr"/>
            <w:vAlign w:val="center"/>
            <w:hideMark/>
          </w:tcPr>
          <w:p w14:paraId="39131847"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317" w:type="pct"/>
            <w:tcBorders>
              <w:top w:val="single" w:sz="4" w:space="0" w:color="auto"/>
              <w:left w:val="single" w:sz="4" w:space="0" w:color="auto"/>
              <w:bottom w:val="single" w:sz="4" w:space="0" w:color="auto"/>
              <w:right w:val="single" w:sz="4" w:space="0" w:color="auto"/>
            </w:tcBorders>
            <w:textDirection w:val="btLr"/>
            <w:vAlign w:val="center"/>
            <w:hideMark/>
          </w:tcPr>
          <w:p w14:paraId="2C971B2F"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317" w:type="pct"/>
            <w:tcBorders>
              <w:top w:val="single" w:sz="4" w:space="0" w:color="auto"/>
              <w:left w:val="single" w:sz="4" w:space="0" w:color="auto"/>
              <w:bottom w:val="single" w:sz="4" w:space="0" w:color="auto"/>
              <w:right w:val="single" w:sz="4" w:space="0" w:color="auto"/>
            </w:tcBorders>
            <w:textDirection w:val="btLr"/>
            <w:vAlign w:val="center"/>
            <w:hideMark/>
          </w:tcPr>
          <w:p w14:paraId="3BFAA72D"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317" w:type="pct"/>
            <w:tcBorders>
              <w:top w:val="single" w:sz="4" w:space="0" w:color="auto"/>
              <w:left w:val="single" w:sz="4" w:space="0" w:color="auto"/>
              <w:bottom w:val="single" w:sz="4" w:space="0" w:color="auto"/>
              <w:right w:val="single" w:sz="4" w:space="0" w:color="auto"/>
            </w:tcBorders>
            <w:textDirection w:val="btLr"/>
            <w:vAlign w:val="center"/>
            <w:hideMark/>
          </w:tcPr>
          <w:p w14:paraId="19EC3FAB"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317" w:type="pct"/>
            <w:tcBorders>
              <w:top w:val="single" w:sz="4" w:space="0" w:color="auto"/>
              <w:left w:val="single" w:sz="4" w:space="0" w:color="auto"/>
              <w:bottom w:val="single" w:sz="4" w:space="0" w:color="auto"/>
              <w:right w:val="single" w:sz="4" w:space="0" w:color="auto"/>
            </w:tcBorders>
            <w:textDirection w:val="btLr"/>
            <w:vAlign w:val="center"/>
            <w:hideMark/>
          </w:tcPr>
          <w:p w14:paraId="17534031"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317" w:type="pct"/>
            <w:tcBorders>
              <w:top w:val="single" w:sz="4" w:space="0" w:color="auto"/>
              <w:left w:val="single" w:sz="4" w:space="0" w:color="auto"/>
              <w:bottom w:val="single" w:sz="4" w:space="0" w:color="auto"/>
              <w:right w:val="single" w:sz="4" w:space="0" w:color="auto"/>
            </w:tcBorders>
            <w:textDirection w:val="btLr"/>
            <w:vAlign w:val="center"/>
            <w:hideMark/>
          </w:tcPr>
          <w:p w14:paraId="6FD24CB3"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317" w:type="pct"/>
            <w:tcBorders>
              <w:top w:val="single" w:sz="4" w:space="0" w:color="auto"/>
              <w:left w:val="single" w:sz="4" w:space="0" w:color="auto"/>
              <w:bottom w:val="single" w:sz="4" w:space="0" w:color="auto"/>
              <w:right w:val="single" w:sz="4" w:space="0" w:color="auto"/>
            </w:tcBorders>
            <w:textDirection w:val="btLr"/>
            <w:vAlign w:val="center"/>
            <w:hideMark/>
          </w:tcPr>
          <w:p w14:paraId="71D55201"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317" w:type="pct"/>
            <w:tcBorders>
              <w:top w:val="single" w:sz="4" w:space="0" w:color="auto"/>
              <w:left w:val="single" w:sz="4" w:space="0" w:color="auto"/>
              <w:bottom w:val="single" w:sz="4" w:space="0" w:color="auto"/>
              <w:right w:val="single" w:sz="4" w:space="0" w:color="auto"/>
            </w:tcBorders>
            <w:textDirection w:val="btLr"/>
            <w:vAlign w:val="center"/>
            <w:hideMark/>
          </w:tcPr>
          <w:p w14:paraId="1FB7EE9F"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317" w:type="pct"/>
            <w:tcBorders>
              <w:top w:val="single" w:sz="4" w:space="0" w:color="auto"/>
              <w:left w:val="single" w:sz="4" w:space="0" w:color="auto"/>
              <w:bottom w:val="single" w:sz="4" w:space="0" w:color="auto"/>
              <w:right w:val="single" w:sz="4" w:space="0" w:color="auto"/>
            </w:tcBorders>
            <w:textDirection w:val="btLr"/>
            <w:vAlign w:val="center"/>
            <w:hideMark/>
          </w:tcPr>
          <w:p w14:paraId="6E49FFC8"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317" w:type="pct"/>
            <w:tcBorders>
              <w:top w:val="single" w:sz="4" w:space="0" w:color="auto"/>
              <w:left w:val="single" w:sz="4" w:space="0" w:color="auto"/>
              <w:bottom w:val="single" w:sz="4" w:space="0" w:color="auto"/>
              <w:right w:val="single" w:sz="4" w:space="0" w:color="auto"/>
            </w:tcBorders>
            <w:textDirection w:val="btLr"/>
            <w:vAlign w:val="center"/>
            <w:hideMark/>
          </w:tcPr>
          <w:p w14:paraId="27E69A70"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317" w:type="pct"/>
            <w:tcBorders>
              <w:top w:val="single" w:sz="4" w:space="0" w:color="auto"/>
              <w:left w:val="single" w:sz="4" w:space="0" w:color="auto"/>
              <w:bottom w:val="single" w:sz="4" w:space="0" w:color="auto"/>
              <w:right w:val="single" w:sz="4" w:space="0" w:color="auto"/>
            </w:tcBorders>
            <w:textDirection w:val="btLr"/>
            <w:vAlign w:val="center"/>
            <w:hideMark/>
          </w:tcPr>
          <w:p w14:paraId="54BF7B0D"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c>
          <w:tcPr>
            <w:tcW w:w="312" w:type="pct"/>
            <w:tcBorders>
              <w:top w:val="single" w:sz="4" w:space="0" w:color="auto"/>
              <w:left w:val="single" w:sz="4" w:space="0" w:color="auto"/>
              <w:bottom w:val="single" w:sz="4" w:space="0" w:color="auto"/>
              <w:right w:val="single" w:sz="4" w:space="0" w:color="auto"/>
            </w:tcBorders>
            <w:textDirection w:val="btLr"/>
            <w:vAlign w:val="center"/>
            <w:hideMark/>
          </w:tcPr>
          <w:p w14:paraId="50E07CAF"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tc>
      </w:tr>
      <w:tr w:rsidR="008B1AB5" w:rsidRPr="00D801F9" w14:paraId="0066E212" w14:textId="77777777">
        <w:trPr>
          <w:trHeight w:val="767"/>
          <w:jc w:val="center"/>
        </w:trPr>
        <w:tc>
          <w:tcPr>
            <w:tcW w:w="5000" w:type="pct"/>
            <w:gridSpan w:val="14"/>
            <w:tcBorders>
              <w:top w:val="single" w:sz="4" w:space="0" w:color="auto"/>
              <w:left w:val="single" w:sz="4" w:space="0" w:color="auto"/>
              <w:bottom w:val="single" w:sz="4" w:space="0" w:color="auto"/>
              <w:right w:val="single" w:sz="4" w:space="0" w:color="auto"/>
            </w:tcBorders>
            <w:vAlign w:val="center"/>
            <w:hideMark/>
          </w:tcPr>
          <w:p w14:paraId="07DF154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1440D87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16BCBDC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61CA04E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1E2B5BA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bl>
    <w:p w14:paraId="05FB70F5" w14:textId="77777777" w:rsidR="008B1AB5" w:rsidRPr="00D801F9" w:rsidRDefault="008B1AB5" w:rsidP="007458FC">
      <w:pPr>
        <w:spacing w:after="0"/>
        <w:rPr>
          <w:rFonts w:ascii="Arial" w:hAnsi="Arial" w:cs="Arial"/>
          <w:sz w:val="20"/>
          <w:szCs w:val="20"/>
        </w:rPr>
      </w:pPr>
    </w:p>
    <w:p w14:paraId="1A29252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3781EE5D" w14:textId="77777777" w:rsidR="008B1AB5" w:rsidRPr="00D801F9" w:rsidRDefault="008B1AB5" w:rsidP="007458FC">
      <w:pPr>
        <w:spacing w:after="0"/>
        <w:rPr>
          <w:rFonts w:ascii="Arial" w:hAnsi="Arial" w:cs="Arial"/>
          <w:sz w:val="20"/>
          <w:szCs w:val="20"/>
        </w:rPr>
      </w:pPr>
    </w:p>
    <w:p w14:paraId="0EA2401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9"/>
        <w:gridCol w:w="9"/>
        <w:gridCol w:w="3179"/>
        <w:gridCol w:w="1312"/>
        <w:gridCol w:w="1125"/>
        <w:gridCol w:w="1312"/>
        <w:gridCol w:w="1312"/>
      </w:tblGrid>
      <w:tr w:rsidR="00D2558D" w:rsidRPr="00D801F9" w14:paraId="2C319917" w14:textId="77777777">
        <w:trPr>
          <w:trHeight w:val="735"/>
          <w:tblHeader/>
        </w:trPr>
        <w:tc>
          <w:tcPr>
            <w:tcW w:w="313" w:type="pct"/>
            <w:tcBorders>
              <w:top w:val="single" w:sz="4" w:space="0" w:color="auto"/>
              <w:left w:val="single" w:sz="4" w:space="0" w:color="auto"/>
              <w:bottom w:val="single" w:sz="4" w:space="0" w:color="auto"/>
              <w:right w:val="single" w:sz="4" w:space="0" w:color="auto"/>
            </w:tcBorders>
            <w:vAlign w:val="center"/>
            <w:hideMark/>
          </w:tcPr>
          <w:p w14:paraId="01825DEC"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Secc.</w:t>
            </w:r>
          </w:p>
        </w:tc>
        <w:tc>
          <w:tcPr>
            <w:tcW w:w="1882" w:type="pct"/>
            <w:gridSpan w:val="2"/>
            <w:tcBorders>
              <w:top w:val="single" w:sz="4" w:space="0" w:color="auto"/>
              <w:left w:val="single" w:sz="4" w:space="0" w:color="auto"/>
              <w:bottom w:val="single" w:sz="4" w:space="0" w:color="auto"/>
              <w:right w:val="single" w:sz="4" w:space="0" w:color="auto"/>
            </w:tcBorders>
            <w:vAlign w:val="center"/>
            <w:hideMark/>
          </w:tcPr>
          <w:p w14:paraId="0159E1DB"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Unidades habitacionales, Condominios, Complementos de sección, Comisarías</w:t>
            </w:r>
          </w:p>
        </w:tc>
        <w:tc>
          <w:tcPr>
            <w:tcW w:w="710" w:type="pct"/>
            <w:tcBorders>
              <w:top w:val="single" w:sz="4" w:space="0" w:color="auto"/>
              <w:left w:val="single" w:sz="4" w:space="0" w:color="auto"/>
              <w:bottom w:val="single" w:sz="4" w:space="0" w:color="auto"/>
              <w:right w:val="single" w:sz="4" w:space="0" w:color="auto"/>
            </w:tcBorders>
            <w:vAlign w:val="center"/>
            <w:hideMark/>
          </w:tcPr>
          <w:p w14:paraId="703A4E19"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Volado o construcción cerrada de cristal</w:t>
            </w:r>
          </w:p>
        </w:tc>
        <w:tc>
          <w:tcPr>
            <w:tcW w:w="675" w:type="pct"/>
            <w:tcBorders>
              <w:top w:val="single" w:sz="4" w:space="0" w:color="auto"/>
              <w:left w:val="single" w:sz="4" w:space="0" w:color="auto"/>
              <w:bottom w:val="single" w:sz="4" w:space="0" w:color="auto"/>
              <w:right w:val="single" w:sz="4" w:space="0" w:color="auto"/>
            </w:tcBorders>
            <w:vAlign w:val="center"/>
            <w:hideMark/>
          </w:tcPr>
          <w:p w14:paraId="07D2FB9F"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Concreto, madera</w:t>
            </w:r>
          </w:p>
        </w:tc>
        <w:tc>
          <w:tcPr>
            <w:tcW w:w="710" w:type="pct"/>
            <w:tcBorders>
              <w:top w:val="single" w:sz="4" w:space="0" w:color="auto"/>
              <w:left w:val="single" w:sz="4" w:space="0" w:color="auto"/>
              <w:bottom w:val="single" w:sz="4" w:space="0" w:color="auto"/>
              <w:right w:val="single" w:sz="4" w:space="0" w:color="auto"/>
            </w:tcBorders>
            <w:vAlign w:val="center"/>
            <w:hideMark/>
          </w:tcPr>
          <w:p w14:paraId="440BC885"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Volado de concreto / Volados o construcción cerrada de teja, asbesto, acrílico</w:t>
            </w:r>
          </w:p>
        </w:tc>
        <w:tc>
          <w:tcPr>
            <w:tcW w:w="710" w:type="pct"/>
            <w:tcBorders>
              <w:top w:val="single" w:sz="4" w:space="0" w:color="auto"/>
              <w:left w:val="single" w:sz="4" w:space="0" w:color="auto"/>
              <w:bottom w:val="single" w:sz="4" w:space="0" w:color="auto"/>
              <w:right w:val="single" w:sz="4" w:space="0" w:color="auto"/>
            </w:tcBorders>
            <w:vAlign w:val="center"/>
            <w:hideMark/>
          </w:tcPr>
          <w:p w14:paraId="13187448"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Volados o construcción cerrada de cartón, zinc, paja</w:t>
            </w:r>
          </w:p>
        </w:tc>
      </w:tr>
      <w:tr w:rsidR="00D2558D" w:rsidRPr="00D801F9" w14:paraId="20E86C8A" w14:textId="77777777">
        <w:trPr>
          <w:trHeight w:val="255"/>
        </w:trPr>
        <w:tc>
          <w:tcPr>
            <w:tcW w:w="313" w:type="pct"/>
            <w:tcBorders>
              <w:top w:val="single" w:sz="4" w:space="0" w:color="auto"/>
              <w:left w:val="single" w:sz="4" w:space="0" w:color="auto"/>
              <w:bottom w:val="single" w:sz="4" w:space="0" w:color="auto"/>
              <w:right w:val="single" w:sz="4" w:space="0" w:color="auto"/>
            </w:tcBorders>
            <w:vAlign w:val="center"/>
            <w:hideMark/>
          </w:tcPr>
          <w:p w14:paraId="05CAE44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w:t>
            </w:r>
          </w:p>
        </w:tc>
        <w:tc>
          <w:tcPr>
            <w:tcW w:w="1882" w:type="pct"/>
            <w:gridSpan w:val="2"/>
            <w:tcBorders>
              <w:top w:val="single" w:sz="4" w:space="0" w:color="auto"/>
              <w:left w:val="single" w:sz="4" w:space="0" w:color="auto"/>
              <w:bottom w:val="single" w:sz="4" w:space="0" w:color="auto"/>
              <w:right w:val="single" w:sz="4" w:space="0" w:color="auto"/>
            </w:tcBorders>
            <w:vAlign w:val="center"/>
            <w:hideMark/>
          </w:tcPr>
          <w:p w14:paraId="53A3E78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Todos los tramos</w:t>
            </w:r>
          </w:p>
        </w:tc>
        <w:tc>
          <w:tcPr>
            <w:tcW w:w="710" w:type="pct"/>
            <w:tcBorders>
              <w:top w:val="single" w:sz="4" w:space="0" w:color="auto"/>
              <w:left w:val="single" w:sz="4" w:space="0" w:color="auto"/>
              <w:bottom w:val="single" w:sz="4" w:space="0" w:color="auto"/>
              <w:right w:val="single" w:sz="4" w:space="0" w:color="auto"/>
            </w:tcBorders>
            <w:vAlign w:val="center"/>
            <w:hideMark/>
          </w:tcPr>
          <w:p w14:paraId="51F63CA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A-C-B</w:t>
            </w:r>
          </w:p>
        </w:tc>
        <w:tc>
          <w:tcPr>
            <w:tcW w:w="675" w:type="pct"/>
            <w:tcBorders>
              <w:top w:val="single" w:sz="4" w:space="0" w:color="auto"/>
              <w:left w:val="single" w:sz="4" w:space="0" w:color="auto"/>
              <w:bottom w:val="single" w:sz="4" w:space="0" w:color="auto"/>
              <w:right w:val="single" w:sz="4" w:space="0" w:color="auto"/>
            </w:tcBorders>
            <w:noWrap/>
            <w:vAlign w:val="center"/>
            <w:hideMark/>
          </w:tcPr>
          <w:p w14:paraId="6E8189E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A-M-R</w:t>
            </w:r>
          </w:p>
        </w:tc>
        <w:tc>
          <w:tcPr>
            <w:tcW w:w="710" w:type="pct"/>
            <w:tcBorders>
              <w:top w:val="single" w:sz="4" w:space="0" w:color="auto"/>
              <w:left w:val="single" w:sz="4" w:space="0" w:color="auto"/>
              <w:bottom w:val="single" w:sz="4" w:space="0" w:color="auto"/>
              <w:right w:val="single" w:sz="4" w:space="0" w:color="auto"/>
            </w:tcBorders>
            <w:noWrap/>
            <w:vAlign w:val="center"/>
            <w:hideMark/>
          </w:tcPr>
          <w:p w14:paraId="7A93C4A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A-E-R</w:t>
            </w:r>
          </w:p>
        </w:tc>
        <w:tc>
          <w:tcPr>
            <w:tcW w:w="710" w:type="pct"/>
            <w:tcBorders>
              <w:top w:val="single" w:sz="4" w:space="0" w:color="auto"/>
              <w:left w:val="single" w:sz="4" w:space="0" w:color="auto"/>
              <w:bottom w:val="single" w:sz="4" w:space="0" w:color="auto"/>
              <w:right w:val="single" w:sz="4" w:space="0" w:color="auto"/>
            </w:tcBorders>
            <w:noWrap/>
            <w:vAlign w:val="center"/>
            <w:hideMark/>
          </w:tcPr>
          <w:p w14:paraId="11EBDF7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A-P-R</w:t>
            </w:r>
          </w:p>
        </w:tc>
      </w:tr>
      <w:tr w:rsidR="00D2558D" w:rsidRPr="00D801F9" w14:paraId="1C6DE823" w14:textId="77777777">
        <w:trPr>
          <w:trHeight w:val="255"/>
        </w:trPr>
        <w:tc>
          <w:tcPr>
            <w:tcW w:w="313" w:type="pct"/>
            <w:tcBorders>
              <w:top w:val="single" w:sz="4" w:space="0" w:color="auto"/>
              <w:left w:val="single" w:sz="4" w:space="0" w:color="auto"/>
              <w:bottom w:val="single" w:sz="4" w:space="0" w:color="auto"/>
              <w:right w:val="single" w:sz="4" w:space="0" w:color="auto"/>
            </w:tcBorders>
            <w:vAlign w:val="center"/>
            <w:hideMark/>
          </w:tcPr>
          <w:p w14:paraId="0F98A63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w:t>
            </w:r>
          </w:p>
        </w:tc>
        <w:tc>
          <w:tcPr>
            <w:tcW w:w="1882" w:type="pct"/>
            <w:gridSpan w:val="2"/>
            <w:tcBorders>
              <w:top w:val="single" w:sz="4" w:space="0" w:color="auto"/>
              <w:left w:val="single" w:sz="4" w:space="0" w:color="auto"/>
              <w:bottom w:val="single" w:sz="4" w:space="0" w:color="auto"/>
              <w:right w:val="single" w:sz="4" w:space="0" w:color="auto"/>
            </w:tcBorders>
            <w:vAlign w:val="center"/>
            <w:hideMark/>
          </w:tcPr>
          <w:p w14:paraId="6E2DCC7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Todos los tramos</w:t>
            </w:r>
          </w:p>
        </w:tc>
        <w:tc>
          <w:tcPr>
            <w:tcW w:w="710" w:type="pct"/>
            <w:tcBorders>
              <w:top w:val="single" w:sz="4" w:space="0" w:color="auto"/>
              <w:left w:val="single" w:sz="4" w:space="0" w:color="auto"/>
              <w:bottom w:val="single" w:sz="4" w:space="0" w:color="auto"/>
              <w:right w:val="single" w:sz="4" w:space="0" w:color="auto"/>
            </w:tcBorders>
            <w:vAlign w:val="center"/>
            <w:hideMark/>
          </w:tcPr>
          <w:p w14:paraId="6E0A09C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A-C-B</w:t>
            </w:r>
          </w:p>
        </w:tc>
        <w:tc>
          <w:tcPr>
            <w:tcW w:w="675" w:type="pct"/>
            <w:tcBorders>
              <w:top w:val="single" w:sz="4" w:space="0" w:color="auto"/>
              <w:left w:val="single" w:sz="4" w:space="0" w:color="auto"/>
              <w:bottom w:val="single" w:sz="4" w:space="0" w:color="auto"/>
              <w:right w:val="single" w:sz="4" w:space="0" w:color="auto"/>
            </w:tcBorders>
            <w:noWrap/>
            <w:vAlign w:val="center"/>
            <w:hideMark/>
          </w:tcPr>
          <w:p w14:paraId="122636F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A-M-R</w:t>
            </w:r>
          </w:p>
        </w:tc>
        <w:tc>
          <w:tcPr>
            <w:tcW w:w="710" w:type="pct"/>
            <w:tcBorders>
              <w:top w:val="single" w:sz="4" w:space="0" w:color="auto"/>
              <w:left w:val="single" w:sz="4" w:space="0" w:color="auto"/>
              <w:bottom w:val="single" w:sz="4" w:space="0" w:color="auto"/>
              <w:right w:val="single" w:sz="4" w:space="0" w:color="auto"/>
            </w:tcBorders>
            <w:noWrap/>
            <w:vAlign w:val="center"/>
            <w:hideMark/>
          </w:tcPr>
          <w:p w14:paraId="5F177E9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A-E-R</w:t>
            </w:r>
          </w:p>
        </w:tc>
        <w:tc>
          <w:tcPr>
            <w:tcW w:w="710" w:type="pct"/>
            <w:tcBorders>
              <w:top w:val="single" w:sz="4" w:space="0" w:color="auto"/>
              <w:left w:val="single" w:sz="4" w:space="0" w:color="auto"/>
              <w:bottom w:val="single" w:sz="4" w:space="0" w:color="auto"/>
              <w:right w:val="single" w:sz="4" w:space="0" w:color="auto"/>
            </w:tcBorders>
            <w:noWrap/>
            <w:vAlign w:val="center"/>
            <w:hideMark/>
          </w:tcPr>
          <w:p w14:paraId="235F5C8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A-P-R</w:t>
            </w:r>
          </w:p>
        </w:tc>
      </w:tr>
      <w:tr w:rsidR="00D2558D" w:rsidRPr="00D801F9" w14:paraId="27124DFC" w14:textId="77777777">
        <w:trPr>
          <w:trHeight w:val="255"/>
        </w:trPr>
        <w:tc>
          <w:tcPr>
            <w:tcW w:w="313" w:type="pct"/>
            <w:tcBorders>
              <w:top w:val="single" w:sz="4" w:space="0" w:color="auto"/>
              <w:left w:val="single" w:sz="4" w:space="0" w:color="auto"/>
              <w:bottom w:val="single" w:sz="4" w:space="0" w:color="auto"/>
              <w:right w:val="single" w:sz="4" w:space="0" w:color="auto"/>
            </w:tcBorders>
            <w:vAlign w:val="center"/>
            <w:hideMark/>
          </w:tcPr>
          <w:p w14:paraId="3F6F3D9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w:t>
            </w:r>
          </w:p>
        </w:tc>
        <w:tc>
          <w:tcPr>
            <w:tcW w:w="1882" w:type="pct"/>
            <w:gridSpan w:val="2"/>
            <w:tcBorders>
              <w:top w:val="single" w:sz="4" w:space="0" w:color="auto"/>
              <w:left w:val="single" w:sz="4" w:space="0" w:color="auto"/>
              <w:bottom w:val="single" w:sz="4" w:space="0" w:color="auto"/>
              <w:right w:val="single" w:sz="4" w:space="0" w:color="auto"/>
            </w:tcBorders>
            <w:vAlign w:val="center"/>
            <w:hideMark/>
          </w:tcPr>
          <w:p w14:paraId="299995A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Todos los tramos</w:t>
            </w:r>
          </w:p>
        </w:tc>
        <w:tc>
          <w:tcPr>
            <w:tcW w:w="710" w:type="pct"/>
            <w:tcBorders>
              <w:top w:val="single" w:sz="4" w:space="0" w:color="auto"/>
              <w:left w:val="single" w:sz="4" w:space="0" w:color="auto"/>
              <w:bottom w:val="single" w:sz="4" w:space="0" w:color="auto"/>
              <w:right w:val="single" w:sz="4" w:space="0" w:color="auto"/>
            </w:tcBorders>
            <w:vAlign w:val="center"/>
            <w:hideMark/>
          </w:tcPr>
          <w:p w14:paraId="040F076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A-C-B</w:t>
            </w:r>
          </w:p>
        </w:tc>
        <w:tc>
          <w:tcPr>
            <w:tcW w:w="675" w:type="pct"/>
            <w:tcBorders>
              <w:top w:val="single" w:sz="4" w:space="0" w:color="auto"/>
              <w:left w:val="single" w:sz="4" w:space="0" w:color="auto"/>
              <w:bottom w:val="single" w:sz="4" w:space="0" w:color="auto"/>
              <w:right w:val="single" w:sz="4" w:space="0" w:color="auto"/>
            </w:tcBorders>
            <w:noWrap/>
            <w:vAlign w:val="center"/>
            <w:hideMark/>
          </w:tcPr>
          <w:p w14:paraId="4F9CBFA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A-M-R</w:t>
            </w:r>
          </w:p>
        </w:tc>
        <w:tc>
          <w:tcPr>
            <w:tcW w:w="710" w:type="pct"/>
            <w:tcBorders>
              <w:top w:val="single" w:sz="4" w:space="0" w:color="auto"/>
              <w:left w:val="single" w:sz="4" w:space="0" w:color="auto"/>
              <w:bottom w:val="single" w:sz="4" w:space="0" w:color="auto"/>
              <w:right w:val="single" w:sz="4" w:space="0" w:color="auto"/>
            </w:tcBorders>
            <w:noWrap/>
            <w:vAlign w:val="center"/>
            <w:hideMark/>
          </w:tcPr>
          <w:p w14:paraId="4B72634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A-E-R</w:t>
            </w:r>
          </w:p>
        </w:tc>
        <w:tc>
          <w:tcPr>
            <w:tcW w:w="710" w:type="pct"/>
            <w:tcBorders>
              <w:top w:val="single" w:sz="4" w:space="0" w:color="auto"/>
              <w:left w:val="single" w:sz="4" w:space="0" w:color="auto"/>
              <w:bottom w:val="single" w:sz="4" w:space="0" w:color="auto"/>
              <w:right w:val="single" w:sz="4" w:space="0" w:color="auto"/>
            </w:tcBorders>
            <w:noWrap/>
            <w:vAlign w:val="center"/>
            <w:hideMark/>
          </w:tcPr>
          <w:p w14:paraId="7E58932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A-P-R</w:t>
            </w:r>
          </w:p>
        </w:tc>
      </w:tr>
      <w:tr w:rsidR="00D2558D" w:rsidRPr="00D801F9" w14:paraId="399AC962" w14:textId="77777777">
        <w:trPr>
          <w:trHeight w:val="270"/>
        </w:trPr>
        <w:tc>
          <w:tcPr>
            <w:tcW w:w="313" w:type="pct"/>
            <w:tcBorders>
              <w:top w:val="single" w:sz="4" w:space="0" w:color="auto"/>
              <w:left w:val="single" w:sz="4" w:space="0" w:color="auto"/>
              <w:bottom w:val="single" w:sz="4" w:space="0" w:color="auto"/>
              <w:right w:val="single" w:sz="4" w:space="0" w:color="auto"/>
            </w:tcBorders>
            <w:vAlign w:val="center"/>
            <w:hideMark/>
          </w:tcPr>
          <w:p w14:paraId="0446781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w:t>
            </w:r>
          </w:p>
        </w:tc>
        <w:tc>
          <w:tcPr>
            <w:tcW w:w="1882" w:type="pct"/>
            <w:gridSpan w:val="2"/>
            <w:tcBorders>
              <w:top w:val="single" w:sz="4" w:space="0" w:color="auto"/>
              <w:left w:val="single" w:sz="4" w:space="0" w:color="auto"/>
              <w:bottom w:val="single" w:sz="4" w:space="0" w:color="auto"/>
              <w:right w:val="single" w:sz="4" w:space="0" w:color="auto"/>
            </w:tcBorders>
            <w:vAlign w:val="center"/>
            <w:hideMark/>
          </w:tcPr>
          <w:p w14:paraId="1E7AD9E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Todas las unidades habitacionales y el complemento de sección</w:t>
            </w:r>
          </w:p>
        </w:tc>
        <w:tc>
          <w:tcPr>
            <w:tcW w:w="710" w:type="pct"/>
            <w:tcBorders>
              <w:top w:val="single" w:sz="4" w:space="0" w:color="auto"/>
              <w:left w:val="single" w:sz="4" w:space="0" w:color="auto"/>
              <w:bottom w:val="single" w:sz="4" w:space="0" w:color="auto"/>
              <w:right w:val="single" w:sz="4" w:space="0" w:color="auto"/>
            </w:tcBorders>
            <w:vAlign w:val="center"/>
            <w:hideMark/>
          </w:tcPr>
          <w:p w14:paraId="6A059BC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7435F19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M-M-R</w:t>
            </w:r>
          </w:p>
        </w:tc>
        <w:tc>
          <w:tcPr>
            <w:tcW w:w="710" w:type="pct"/>
            <w:tcBorders>
              <w:top w:val="single" w:sz="4" w:space="0" w:color="auto"/>
              <w:left w:val="single" w:sz="4" w:space="0" w:color="auto"/>
              <w:bottom w:val="single" w:sz="4" w:space="0" w:color="auto"/>
              <w:right w:val="single" w:sz="4" w:space="0" w:color="auto"/>
            </w:tcBorders>
            <w:vAlign w:val="center"/>
            <w:hideMark/>
          </w:tcPr>
          <w:p w14:paraId="5483097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420E4C8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M-P-R</w:t>
            </w:r>
          </w:p>
        </w:tc>
      </w:tr>
      <w:tr w:rsidR="00D2558D" w:rsidRPr="00D801F9" w14:paraId="4EFC8C50" w14:textId="77777777">
        <w:trPr>
          <w:trHeight w:val="255"/>
        </w:trPr>
        <w:tc>
          <w:tcPr>
            <w:tcW w:w="313" w:type="pct"/>
            <w:vMerge w:val="restart"/>
            <w:tcBorders>
              <w:top w:val="single" w:sz="4" w:space="0" w:color="auto"/>
              <w:left w:val="single" w:sz="4" w:space="0" w:color="auto"/>
              <w:bottom w:val="single" w:sz="4" w:space="0" w:color="auto"/>
              <w:right w:val="single" w:sz="4" w:space="0" w:color="auto"/>
            </w:tcBorders>
            <w:vAlign w:val="center"/>
            <w:hideMark/>
          </w:tcPr>
          <w:p w14:paraId="022C957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w:t>
            </w:r>
          </w:p>
        </w:tc>
        <w:tc>
          <w:tcPr>
            <w:tcW w:w="1882" w:type="pct"/>
            <w:gridSpan w:val="2"/>
            <w:tcBorders>
              <w:top w:val="single" w:sz="4" w:space="0" w:color="auto"/>
              <w:left w:val="single" w:sz="4" w:space="0" w:color="auto"/>
              <w:bottom w:val="single" w:sz="4" w:space="0" w:color="auto"/>
              <w:right w:val="single" w:sz="4" w:space="0" w:color="auto"/>
            </w:tcBorders>
            <w:vAlign w:val="center"/>
            <w:hideMark/>
          </w:tcPr>
          <w:p w14:paraId="036F8A9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Complemento de sección y unidades habitacionales a excepción de México Norte, Residencial Montecristo, Montecristo y Campestre</w:t>
            </w:r>
          </w:p>
        </w:tc>
        <w:tc>
          <w:tcPr>
            <w:tcW w:w="710" w:type="pct"/>
            <w:tcBorders>
              <w:top w:val="single" w:sz="4" w:space="0" w:color="auto"/>
              <w:left w:val="single" w:sz="4" w:space="0" w:color="auto"/>
              <w:bottom w:val="single" w:sz="4" w:space="0" w:color="auto"/>
              <w:right w:val="single" w:sz="4" w:space="0" w:color="auto"/>
            </w:tcBorders>
            <w:vAlign w:val="center"/>
            <w:hideMark/>
          </w:tcPr>
          <w:p w14:paraId="6923B25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197CD5D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M-M-R</w:t>
            </w:r>
          </w:p>
        </w:tc>
        <w:tc>
          <w:tcPr>
            <w:tcW w:w="710" w:type="pct"/>
            <w:tcBorders>
              <w:top w:val="single" w:sz="4" w:space="0" w:color="auto"/>
              <w:left w:val="single" w:sz="4" w:space="0" w:color="auto"/>
              <w:bottom w:val="single" w:sz="4" w:space="0" w:color="auto"/>
              <w:right w:val="single" w:sz="4" w:space="0" w:color="auto"/>
            </w:tcBorders>
            <w:vAlign w:val="center"/>
            <w:hideMark/>
          </w:tcPr>
          <w:p w14:paraId="652540E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61387C1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M-P-R</w:t>
            </w:r>
          </w:p>
        </w:tc>
      </w:tr>
      <w:tr w:rsidR="00D2558D" w:rsidRPr="00D801F9" w14:paraId="4C52DBBE" w14:textId="7777777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9FC7BB" w14:textId="77777777" w:rsidR="008B1AB5" w:rsidRPr="00D801F9" w:rsidRDefault="008B1AB5" w:rsidP="007458FC">
            <w:pPr>
              <w:spacing w:after="0"/>
              <w:rPr>
                <w:rFonts w:ascii="Arial" w:hAnsi="Arial" w:cs="Arial"/>
                <w:sz w:val="20"/>
                <w:szCs w:val="20"/>
              </w:rPr>
            </w:pPr>
          </w:p>
        </w:tc>
        <w:tc>
          <w:tcPr>
            <w:tcW w:w="1882" w:type="pct"/>
            <w:gridSpan w:val="2"/>
            <w:tcBorders>
              <w:top w:val="single" w:sz="4" w:space="0" w:color="auto"/>
              <w:left w:val="single" w:sz="4" w:space="0" w:color="auto"/>
              <w:bottom w:val="single" w:sz="4" w:space="0" w:color="auto"/>
              <w:right w:val="single" w:sz="4" w:space="0" w:color="auto"/>
            </w:tcBorders>
            <w:vAlign w:val="center"/>
            <w:hideMark/>
          </w:tcPr>
          <w:p w14:paraId="11BE35A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México Norte, Residencial Montecristo</w:t>
            </w:r>
          </w:p>
        </w:tc>
        <w:tc>
          <w:tcPr>
            <w:tcW w:w="710" w:type="pct"/>
            <w:tcBorders>
              <w:top w:val="single" w:sz="4" w:space="0" w:color="auto"/>
              <w:left w:val="single" w:sz="4" w:space="0" w:color="auto"/>
              <w:bottom w:val="single" w:sz="4" w:space="0" w:color="auto"/>
              <w:right w:val="single" w:sz="4" w:space="0" w:color="auto"/>
            </w:tcBorders>
            <w:vAlign w:val="center"/>
            <w:hideMark/>
          </w:tcPr>
          <w:p w14:paraId="491C8CD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67544A7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M-M-B</w:t>
            </w:r>
          </w:p>
        </w:tc>
        <w:tc>
          <w:tcPr>
            <w:tcW w:w="710" w:type="pct"/>
            <w:tcBorders>
              <w:top w:val="single" w:sz="4" w:space="0" w:color="auto"/>
              <w:left w:val="single" w:sz="4" w:space="0" w:color="auto"/>
              <w:bottom w:val="single" w:sz="4" w:space="0" w:color="auto"/>
              <w:right w:val="single" w:sz="4" w:space="0" w:color="auto"/>
            </w:tcBorders>
            <w:vAlign w:val="center"/>
            <w:hideMark/>
          </w:tcPr>
          <w:p w14:paraId="27BA2ED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M-E-B</w:t>
            </w:r>
          </w:p>
        </w:tc>
        <w:tc>
          <w:tcPr>
            <w:tcW w:w="710" w:type="pct"/>
            <w:tcBorders>
              <w:top w:val="single" w:sz="4" w:space="0" w:color="auto"/>
              <w:left w:val="single" w:sz="4" w:space="0" w:color="auto"/>
              <w:bottom w:val="single" w:sz="4" w:space="0" w:color="auto"/>
              <w:right w:val="single" w:sz="4" w:space="0" w:color="auto"/>
            </w:tcBorders>
            <w:vAlign w:val="center"/>
            <w:hideMark/>
          </w:tcPr>
          <w:p w14:paraId="2CA4E0D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M-P-B</w:t>
            </w:r>
          </w:p>
        </w:tc>
      </w:tr>
      <w:tr w:rsidR="00D2558D" w:rsidRPr="00D801F9" w14:paraId="4B52FBAE" w14:textId="7777777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C4EBFB" w14:textId="77777777" w:rsidR="008B1AB5" w:rsidRPr="00D801F9" w:rsidRDefault="008B1AB5" w:rsidP="007458FC">
            <w:pPr>
              <w:spacing w:after="0"/>
              <w:rPr>
                <w:rFonts w:ascii="Arial" w:hAnsi="Arial" w:cs="Arial"/>
                <w:sz w:val="20"/>
                <w:szCs w:val="20"/>
              </w:rPr>
            </w:pPr>
          </w:p>
        </w:tc>
        <w:tc>
          <w:tcPr>
            <w:tcW w:w="1882" w:type="pct"/>
            <w:gridSpan w:val="2"/>
            <w:tcBorders>
              <w:top w:val="single" w:sz="4" w:space="0" w:color="auto"/>
              <w:left w:val="single" w:sz="4" w:space="0" w:color="auto"/>
              <w:bottom w:val="single" w:sz="4" w:space="0" w:color="auto"/>
              <w:right w:val="single" w:sz="4" w:space="0" w:color="auto"/>
            </w:tcBorders>
            <w:vAlign w:val="center"/>
            <w:hideMark/>
          </w:tcPr>
          <w:p w14:paraId="1A9DBB8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Montecristo, Campestre</w:t>
            </w:r>
          </w:p>
        </w:tc>
        <w:tc>
          <w:tcPr>
            <w:tcW w:w="710" w:type="pct"/>
            <w:tcBorders>
              <w:top w:val="single" w:sz="4" w:space="0" w:color="auto"/>
              <w:left w:val="single" w:sz="4" w:space="0" w:color="auto"/>
              <w:bottom w:val="single" w:sz="4" w:space="0" w:color="auto"/>
              <w:right w:val="single" w:sz="4" w:space="0" w:color="auto"/>
            </w:tcBorders>
            <w:vAlign w:val="center"/>
            <w:hideMark/>
          </w:tcPr>
          <w:p w14:paraId="302EE3A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11DF984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M-C-B</w:t>
            </w:r>
          </w:p>
        </w:tc>
        <w:tc>
          <w:tcPr>
            <w:tcW w:w="710" w:type="pct"/>
            <w:tcBorders>
              <w:top w:val="single" w:sz="4" w:space="0" w:color="auto"/>
              <w:left w:val="single" w:sz="4" w:space="0" w:color="auto"/>
              <w:bottom w:val="single" w:sz="4" w:space="0" w:color="auto"/>
              <w:right w:val="single" w:sz="4" w:space="0" w:color="auto"/>
            </w:tcBorders>
            <w:vAlign w:val="center"/>
            <w:hideMark/>
          </w:tcPr>
          <w:p w14:paraId="49E231F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M-M-B</w:t>
            </w:r>
          </w:p>
        </w:tc>
        <w:tc>
          <w:tcPr>
            <w:tcW w:w="710" w:type="pct"/>
            <w:tcBorders>
              <w:top w:val="single" w:sz="4" w:space="0" w:color="auto"/>
              <w:left w:val="single" w:sz="4" w:space="0" w:color="auto"/>
              <w:bottom w:val="single" w:sz="4" w:space="0" w:color="auto"/>
              <w:right w:val="single" w:sz="4" w:space="0" w:color="auto"/>
            </w:tcBorders>
            <w:vAlign w:val="center"/>
            <w:hideMark/>
          </w:tcPr>
          <w:p w14:paraId="05A2A2F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M-P-B</w:t>
            </w:r>
          </w:p>
        </w:tc>
      </w:tr>
      <w:tr w:rsidR="00D2558D" w:rsidRPr="00D801F9" w14:paraId="43549DB0" w14:textId="77777777">
        <w:trPr>
          <w:trHeight w:val="255"/>
        </w:trPr>
        <w:tc>
          <w:tcPr>
            <w:tcW w:w="313" w:type="pct"/>
            <w:tcBorders>
              <w:top w:val="single" w:sz="4" w:space="0" w:color="auto"/>
              <w:left w:val="single" w:sz="4" w:space="0" w:color="auto"/>
              <w:bottom w:val="single" w:sz="4" w:space="0" w:color="auto"/>
              <w:right w:val="single" w:sz="4" w:space="0" w:color="auto"/>
            </w:tcBorders>
            <w:vAlign w:val="center"/>
            <w:hideMark/>
          </w:tcPr>
          <w:p w14:paraId="498E182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w:t>
            </w:r>
          </w:p>
        </w:tc>
        <w:tc>
          <w:tcPr>
            <w:tcW w:w="1882" w:type="pct"/>
            <w:gridSpan w:val="2"/>
            <w:tcBorders>
              <w:top w:val="single" w:sz="4" w:space="0" w:color="auto"/>
              <w:left w:val="single" w:sz="4" w:space="0" w:color="auto"/>
              <w:bottom w:val="single" w:sz="4" w:space="0" w:color="auto"/>
              <w:right w:val="single" w:sz="4" w:space="0" w:color="auto"/>
            </w:tcBorders>
            <w:vAlign w:val="center"/>
            <w:hideMark/>
          </w:tcPr>
          <w:p w14:paraId="6B41771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Todas las unidades habitacionales y el complemento de sección</w:t>
            </w:r>
          </w:p>
        </w:tc>
        <w:tc>
          <w:tcPr>
            <w:tcW w:w="710" w:type="pct"/>
            <w:tcBorders>
              <w:top w:val="single" w:sz="4" w:space="0" w:color="auto"/>
              <w:left w:val="single" w:sz="4" w:space="0" w:color="auto"/>
              <w:bottom w:val="single" w:sz="4" w:space="0" w:color="auto"/>
              <w:right w:val="single" w:sz="4" w:space="0" w:color="auto"/>
            </w:tcBorders>
            <w:vAlign w:val="center"/>
            <w:hideMark/>
          </w:tcPr>
          <w:p w14:paraId="4983A9C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5B14A56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M-M-R</w:t>
            </w:r>
          </w:p>
        </w:tc>
        <w:tc>
          <w:tcPr>
            <w:tcW w:w="710" w:type="pct"/>
            <w:tcBorders>
              <w:top w:val="single" w:sz="4" w:space="0" w:color="auto"/>
              <w:left w:val="single" w:sz="4" w:space="0" w:color="auto"/>
              <w:bottom w:val="single" w:sz="4" w:space="0" w:color="auto"/>
              <w:right w:val="single" w:sz="4" w:space="0" w:color="auto"/>
            </w:tcBorders>
            <w:vAlign w:val="center"/>
            <w:hideMark/>
          </w:tcPr>
          <w:p w14:paraId="421990F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69DC4BC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M-P-R</w:t>
            </w:r>
          </w:p>
        </w:tc>
      </w:tr>
      <w:tr w:rsidR="00D2558D" w:rsidRPr="00D801F9" w14:paraId="7F4CA0F2" w14:textId="77777777">
        <w:trPr>
          <w:trHeight w:val="255"/>
        </w:trPr>
        <w:tc>
          <w:tcPr>
            <w:tcW w:w="313" w:type="pct"/>
            <w:tcBorders>
              <w:top w:val="single" w:sz="4" w:space="0" w:color="auto"/>
              <w:left w:val="single" w:sz="4" w:space="0" w:color="auto"/>
              <w:bottom w:val="single" w:sz="4" w:space="0" w:color="auto"/>
              <w:right w:val="single" w:sz="4" w:space="0" w:color="auto"/>
            </w:tcBorders>
            <w:vAlign w:val="center"/>
            <w:hideMark/>
          </w:tcPr>
          <w:p w14:paraId="203234D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w:t>
            </w:r>
          </w:p>
        </w:tc>
        <w:tc>
          <w:tcPr>
            <w:tcW w:w="1882" w:type="pct"/>
            <w:gridSpan w:val="2"/>
            <w:tcBorders>
              <w:top w:val="single" w:sz="4" w:space="0" w:color="auto"/>
              <w:left w:val="single" w:sz="4" w:space="0" w:color="auto"/>
              <w:bottom w:val="single" w:sz="4" w:space="0" w:color="auto"/>
              <w:right w:val="single" w:sz="4" w:space="0" w:color="auto"/>
            </w:tcBorders>
            <w:hideMark/>
          </w:tcPr>
          <w:p w14:paraId="4121F60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Todas las unidades habitacionales y el complemento de sección</w:t>
            </w:r>
          </w:p>
        </w:tc>
        <w:tc>
          <w:tcPr>
            <w:tcW w:w="710" w:type="pct"/>
            <w:tcBorders>
              <w:top w:val="single" w:sz="4" w:space="0" w:color="auto"/>
              <w:left w:val="single" w:sz="4" w:space="0" w:color="auto"/>
              <w:bottom w:val="single" w:sz="4" w:space="0" w:color="auto"/>
              <w:right w:val="single" w:sz="4" w:space="0" w:color="auto"/>
            </w:tcBorders>
            <w:vAlign w:val="center"/>
            <w:hideMark/>
          </w:tcPr>
          <w:p w14:paraId="4EE7F67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33E6BBC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M-M-R</w:t>
            </w:r>
          </w:p>
        </w:tc>
        <w:tc>
          <w:tcPr>
            <w:tcW w:w="710" w:type="pct"/>
            <w:tcBorders>
              <w:top w:val="single" w:sz="4" w:space="0" w:color="auto"/>
              <w:left w:val="single" w:sz="4" w:space="0" w:color="auto"/>
              <w:bottom w:val="single" w:sz="4" w:space="0" w:color="auto"/>
              <w:right w:val="single" w:sz="4" w:space="0" w:color="auto"/>
            </w:tcBorders>
            <w:vAlign w:val="center"/>
            <w:hideMark/>
          </w:tcPr>
          <w:p w14:paraId="35BE698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64E34EA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M-P-R</w:t>
            </w:r>
          </w:p>
        </w:tc>
      </w:tr>
      <w:tr w:rsidR="00D2558D" w:rsidRPr="00D801F9" w14:paraId="72F27142" w14:textId="77777777">
        <w:trPr>
          <w:trHeight w:val="255"/>
        </w:trPr>
        <w:tc>
          <w:tcPr>
            <w:tcW w:w="313" w:type="pct"/>
            <w:tcBorders>
              <w:top w:val="single" w:sz="4" w:space="0" w:color="auto"/>
              <w:left w:val="single" w:sz="4" w:space="0" w:color="auto"/>
              <w:bottom w:val="single" w:sz="4" w:space="0" w:color="auto"/>
              <w:right w:val="single" w:sz="4" w:space="0" w:color="auto"/>
            </w:tcBorders>
            <w:vAlign w:val="center"/>
            <w:hideMark/>
          </w:tcPr>
          <w:p w14:paraId="39C76D0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8</w:t>
            </w:r>
          </w:p>
        </w:tc>
        <w:tc>
          <w:tcPr>
            <w:tcW w:w="1882" w:type="pct"/>
            <w:gridSpan w:val="2"/>
            <w:tcBorders>
              <w:top w:val="single" w:sz="4" w:space="0" w:color="auto"/>
              <w:left w:val="single" w:sz="4" w:space="0" w:color="auto"/>
              <w:bottom w:val="single" w:sz="4" w:space="0" w:color="auto"/>
              <w:right w:val="single" w:sz="4" w:space="0" w:color="auto"/>
            </w:tcBorders>
            <w:hideMark/>
          </w:tcPr>
          <w:p w14:paraId="32AEB55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Todas las unidades habitacionales y el complemento de sección</w:t>
            </w:r>
          </w:p>
        </w:tc>
        <w:tc>
          <w:tcPr>
            <w:tcW w:w="710" w:type="pct"/>
            <w:tcBorders>
              <w:top w:val="single" w:sz="4" w:space="0" w:color="auto"/>
              <w:left w:val="single" w:sz="4" w:space="0" w:color="auto"/>
              <w:bottom w:val="single" w:sz="4" w:space="0" w:color="auto"/>
              <w:right w:val="single" w:sz="4" w:space="0" w:color="auto"/>
            </w:tcBorders>
            <w:vAlign w:val="center"/>
            <w:hideMark/>
          </w:tcPr>
          <w:p w14:paraId="736F472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0F09BC1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M-M-R</w:t>
            </w:r>
          </w:p>
        </w:tc>
        <w:tc>
          <w:tcPr>
            <w:tcW w:w="710" w:type="pct"/>
            <w:tcBorders>
              <w:top w:val="single" w:sz="4" w:space="0" w:color="auto"/>
              <w:left w:val="single" w:sz="4" w:space="0" w:color="auto"/>
              <w:bottom w:val="single" w:sz="4" w:space="0" w:color="auto"/>
              <w:right w:val="single" w:sz="4" w:space="0" w:color="auto"/>
            </w:tcBorders>
            <w:vAlign w:val="center"/>
            <w:hideMark/>
          </w:tcPr>
          <w:p w14:paraId="0381DA9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27AB554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M-P-R</w:t>
            </w:r>
          </w:p>
        </w:tc>
      </w:tr>
      <w:tr w:rsidR="00D2558D" w:rsidRPr="00D801F9" w14:paraId="4231F202" w14:textId="77777777">
        <w:trPr>
          <w:trHeight w:val="255"/>
        </w:trPr>
        <w:tc>
          <w:tcPr>
            <w:tcW w:w="313" w:type="pct"/>
            <w:tcBorders>
              <w:top w:val="single" w:sz="4" w:space="0" w:color="auto"/>
              <w:left w:val="single" w:sz="4" w:space="0" w:color="auto"/>
              <w:bottom w:val="single" w:sz="4" w:space="0" w:color="auto"/>
              <w:right w:val="single" w:sz="4" w:space="0" w:color="auto"/>
            </w:tcBorders>
            <w:vAlign w:val="center"/>
            <w:hideMark/>
          </w:tcPr>
          <w:p w14:paraId="59EFD83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9</w:t>
            </w:r>
          </w:p>
        </w:tc>
        <w:tc>
          <w:tcPr>
            <w:tcW w:w="1882" w:type="pct"/>
            <w:gridSpan w:val="2"/>
            <w:tcBorders>
              <w:top w:val="single" w:sz="4" w:space="0" w:color="auto"/>
              <w:left w:val="single" w:sz="4" w:space="0" w:color="auto"/>
              <w:bottom w:val="single" w:sz="4" w:space="0" w:color="auto"/>
              <w:right w:val="single" w:sz="4" w:space="0" w:color="auto"/>
            </w:tcBorders>
            <w:hideMark/>
          </w:tcPr>
          <w:p w14:paraId="61470E9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Todas las unidades habitacionales y el complemento de sección</w:t>
            </w:r>
          </w:p>
        </w:tc>
        <w:tc>
          <w:tcPr>
            <w:tcW w:w="710" w:type="pct"/>
            <w:tcBorders>
              <w:top w:val="single" w:sz="4" w:space="0" w:color="auto"/>
              <w:left w:val="single" w:sz="4" w:space="0" w:color="auto"/>
              <w:bottom w:val="single" w:sz="4" w:space="0" w:color="auto"/>
              <w:right w:val="single" w:sz="4" w:space="0" w:color="auto"/>
            </w:tcBorders>
            <w:vAlign w:val="center"/>
            <w:hideMark/>
          </w:tcPr>
          <w:p w14:paraId="7E07E22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0F7B61C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M-M-R</w:t>
            </w:r>
          </w:p>
        </w:tc>
        <w:tc>
          <w:tcPr>
            <w:tcW w:w="710" w:type="pct"/>
            <w:tcBorders>
              <w:top w:val="single" w:sz="4" w:space="0" w:color="auto"/>
              <w:left w:val="single" w:sz="4" w:space="0" w:color="auto"/>
              <w:bottom w:val="single" w:sz="4" w:space="0" w:color="auto"/>
              <w:right w:val="single" w:sz="4" w:space="0" w:color="auto"/>
            </w:tcBorders>
            <w:vAlign w:val="center"/>
            <w:hideMark/>
          </w:tcPr>
          <w:p w14:paraId="0B6231D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511F8B5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M-P-R</w:t>
            </w:r>
          </w:p>
        </w:tc>
      </w:tr>
      <w:tr w:rsidR="00D2558D" w:rsidRPr="00D801F9" w14:paraId="49B0A76C" w14:textId="77777777">
        <w:trPr>
          <w:trHeight w:val="255"/>
        </w:trPr>
        <w:tc>
          <w:tcPr>
            <w:tcW w:w="313" w:type="pct"/>
            <w:tcBorders>
              <w:top w:val="single" w:sz="4" w:space="0" w:color="auto"/>
              <w:left w:val="single" w:sz="4" w:space="0" w:color="auto"/>
              <w:bottom w:val="single" w:sz="4" w:space="0" w:color="auto"/>
              <w:right w:val="single" w:sz="4" w:space="0" w:color="auto"/>
            </w:tcBorders>
            <w:vAlign w:val="center"/>
            <w:hideMark/>
          </w:tcPr>
          <w:p w14:paraId="111E094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10</w:t>
            </w:r>
          </w:p>
        </w:tc>
        <w:tc>
          <w:tcPr>
            <w:tcW w:w="1882" w:type="pct"/>
            <w:gridSpan w:val="2"/>
            <w:tcBorders>
              <w:top w:val="single" w:sz="4" w:space="0" w:color="auto"/>
              <w:left w:val="single" w:sz="4" w:space="0" w:color="auto"/>
              <w:bottom w:val="single" w:sz="4" w:space="0" w:color="auto"/>
              <w:right w:val="single" w:sz="4" w:space="0" w:color="auto"/>
            </w:tcBorders>
            <w:hideMark/>
          </w:tcPr>
          <w:p w14:paraId="485788E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Todas las unidades habitacionales y el complemento de sección</w:t>
            </w:r>
          </w:p>
        </w:tc>
        <w:tc>
          <w:tcPr>
            <w:tcW w:w="710" w:type="pct"/>
            <w:tcBorders>
              <w:top w:val="single" w:sz="4" w:space="0" w:color="auto"/>
              <w:left w:val="single" w:sz="4" w:space="0" w:color="auto"/>
              <w:bottom w:val="single" w:sz="4" w:space="0" w:color="auto"/>
              <w:right w:val="single" w:sz="4" w:space="0" w:color="auto"/>
            </w:tcBorders>
            <w:vAlign w:val="center"/>
            <w:hideMark/>
          </w:tcPr>
          <w:p w14:paraId="612B7C5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5C4D72C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M-M-R</w:t>
            </w:r>
          </w:p>
        </w:tc>
        <w:tc>
          <w:tcPr>
            <w:tcW w:w="710" w:type="pct"/>
            <w:tcBorders>
              <w:top w:val="single" w:sz="4" w:space="0" w:color="auto"/>
              <w:left w:val="single" w:sz="4" w:space="0" w:color="auto"/>
              <w:bottom w:val="single" w:sz="4" w:space="0" w:color="auto"/>
              <w:right w:val="single" w:sz="4" w:space="0" w:color="auto"/>
            </w:tcBorders>
            <w:vAlign w:val="center"/>
            <w:hideMark/>
          </w:tcPr>
          <w:p w14:paraId="2238914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6F2A6D5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M-P-R</w:t>
            </w:r>
          </w:p>
        </w:tc>
      </w:tr>
      <w:tr w:rsidR="00D2558D" w:rsidRPr="00D801F9" w14:paraId="0ED12C87" w14:textId="77777777">
        <w:trPr>
          <w:trHeight w:val="255"/>
        </w:trPr>
        <w:tc>
          <w:tcPr>
            <w:tcW w:w="313" w:type="pct"/>
            <w:tcBorders>
              <w:top w:val="single" w:sz="4" w:space="0" w:color="auto"/>
              <w:left w:val="single" w:sz="4" w:space="0" w:color="auto"/>
              <w:bottom w:val="single" w:sz="4" w:space="0" w:color="auto"/>
              <w:right w:val="single" w:sz="4" w:space="0" w:color="auto"/>
            </w:tcBorders>
            <w:vAlign w:val="center"/>
            <w:hideMark/>
          </w:tcPr>
          <w:p w14:paraId="1913C2C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11</w:t>
            </w:r>
          </w:p>
        </w:tc>
        <w:tc>
          <w:tcPr>
            <w:tcW w:w="1882" w:type="pct"/>
            <w:gridSpan w:val="2"/>
            <w:tcBorders>
              <w:top w:val="single" w:sz="4" w:space="0" w:color="auto"/>
              <w:left w:val="single" w:sz="4" w:space="0" w:color="auto"/>
              <w:bottom w:val="single" w:sz="4" w:space="0" w:color="auto"/>
              <w:right w:val="single" w:sz="4" w:space="0" w:color="auto"/>
            </w:tcBorders>
            <w:hideMark/>
          </w:tcPr>
          <w:p w14:paraId="2623753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Todas las unidades habitacionales y el complemento de sección</w:t>
            </w:r>
          </w:p>
        </w:tc>
        <w:tc>
          <w:tcPr>
            <w:tcW w:w="710" w:type="pct"/>
            <w:tcBorders>
              <w:top w:val="single" w:sz="4" w:space="0" w:color="auto"/>
              <w:left w:val="single" w:sz="4" w:space="0" w:color="auto"/>
              <w:bottom w:val="single" w:sz="4" w:space="0" w:color="auto"/>
              <w:right w:val="single" w:sz="4" w:space="0" w:color="auto"/>
            </w:tcBorders>
            <w:vAlign w:val="center"/>
            <w:hideMark/>
          </w:tcPr>
          <w:p w14:paraId="3955095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0E54FFB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M-M-R</w:t>
            </w:r>
          </w:p>
        </w:tc>
        <w:tc>
          <w:tcPr>
            <w:tcW w:w="710" w:type="pct"/>
            <w:tcBorders>
              <w:top w:val="single" w:sz="4" w:space="0" w:color="auto"/>
              <w:left w:val="single" w:sz="4" w:space="0" w:color="auto"/>
              <w:bottom w:val="single" w:sz="4" w:space="0" w:color="auto"/>
              <w:right w:val="single" w:sz="4" w:space="0" w:color="auto"/>
            </w:tcBorders>
            <w:vAlign w:val="center"/>
            <w:hideMark/>
          </w:tcPr>
          <w:p w14:paraId="6DE2DB8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330CD84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M-P-R</w:t>
            </w:r>
          </w:p>
        </w:tc>
      </w:tr>
      <w:tr w:rsidR="00D2558D" w:rsidRPr="00D801F9" w14:paraId="269D5416" w14:textId="77777777">
        <w:trPr>
          <w:trHeight w:val="255"/>
        </w:trPr>
        <w:tc>
          <w:tcPr>
            <w:tcW w:w="313" w:type="pct"/>
            <w:tcBorders>
              <w:top w:val="single" w:sz="4" w:space="0" w:color="auto"/>
              <w:left w:val="single" w:sz="4" w:space="0" w:color="auto"/>
              <w:bottom w:val="single" w:sz="4" w:space="0" w:color="auto"/>
              <w:right w:val="single" w:sz="4" w:space="0" w:color="auto"/>
            </w:tcBorders>
            <w:vAlign w:val="center"/>
            <w:hideMark/>
          </w:tcPr>
          <w:p w14:paraId="09A5F4A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12</w:t>
            </w:r>
          </w:p>
        </w:tc>
        <w:tc>
          <w:tcPr>
            <w:tcW w:w="1882" w:type="pct"/>
            <w:gridSpan w:val="2"/>
            <w:tcBorders>
              <w:top w:val="single" w:sz="4" w:space="0" w:color="auto"/>
              <w:left w:val="single" w:sz="4" w:space="0" w:color="auto"/>
              <w:bottom w:val="single" w:sz="4" w:space="0" w:color="auto"/>
              <w:right w:val="single" w:sz="4" w:space="0" w:color="auto"/>
            </w:tcBorders>
            <w:hideMark/>
          </w:tcPr>
          <w:p w14:paraId="3EA6D08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Todas las unidades habitacionales y el complemento de sección</w:t>
            </w:r>
          </w:p>
        </w:tc>
        <w:tc>
          <w:tcPr>
            <w:tcW w:w="710" w:type="pct"/>
            <w:tcBorders>
              <w:top w:val="single" w:sz="4" w:space="0" w:color="auto"/>
              <w:left w:val="single" w:sz="4" w:space="0" w:color="auto"/>
              <w:bottom w:val="single" w:sz="4" w:space="0" w:color="auto"/>
              <w:right w:val="single" w:sz="4" w:space="0" w:color="auto"/>
            </w:tcBorders>
            <w:vAlign w:val="center"/>
            <w:hideMark/>
          </w:tcPr>
          <w:p w14:paraId="209AB78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6A80039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M-M-R</w:t>
            </w:r>
          </w:p>
        </w:tc>
        <w:tc>
          <w:tcPr>
            <w:tcW w:w="710" w:type="pct"/>
            <w:tcBorders>
              <w:top w:val="single" w:sz="4" w:space="0" w:color="auto"/>
              <w:left w:val="single" w:sz="4" w:space="0" w:color="auto"/>
              <w:bottom w:val="single" w:sz="4" w:space="0" w:color="auto"/>
              <w:right w:val="single" w:sz="4" w:space="0" w:color="auto"/>
            </w:tcBorders>
            <w:vAlign w:val="center"/>
            <w:hideMark/>
          </w:tcPr>
          <w:p w14:paraId="4C15DB1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7D83068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M-P-R</w:t>
            </w:r>
          </w:p>
        </w:tc>
      </w:tr>
      <w:tr w:rsidR="00D2558D" w:rsidRPr="00D801F9" w14:paraId="1AF7A4F5" w14:textId="77777777">
        <w:trPr>
          <w:trHeight w:val="270"/>
        </w:trPr>
        <w:tc>
          <w:tcPr>
            <w:tcW w:w="313" w:type="pct"/>
            <w:tcBorders>
              <w:top w:val="single" w:sz="4" w:space="0" w:color="auto"/>
              <w:left w:val="single" w:sz="4" w:space="0" w:color="auto"/>
              <w:bottom w:val="single" w:sz="4" w:space="0" w:color="auto"/>
              <w:right w:val="single" w:sz="4" w:space="0" w:color="auto"/>
            </w:tcBorders>
            <w:vAlign w:val="center"/>
            <w:hideMark/>
          </w:tcPr>
          <w:p w14:paraId="7CAFA5E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13</w:t>
            </w:r>
          </w:p>
        </w:tc>
        <w:tc>
          <w:tcPr>
            <w:tcW w:w="1882" w:type="pct"/>
            <w:gridSpan w:val="2"/>
            <w:tcBorders>
              <w:top w:val="single" w:sz="4" w:space="0" w:color="auto"/>
              <w:left w:val="single" w:sz="4" w:space="0" w:color="auto"/>
              <w:bottom w:val="single" w:sz="4" w:space="0" w:color="auto"/>
              <w:right w:val="single" w:sz="4" w:space="0" w:color="auto"/>
            </w:tcBorders>
            <w:hideMark/>
          </w:tcPr>
          <w:p w14:paraId="797DA8C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Todas las unidades habitacionales y el complemento de sección</w:t>
            </w:r>
          </w:p>
        </w:tc>
        <w:tc>
          <w:tcPr>
            <w:tcW w:w="710" w:type="pct"/>
            <w:tcBorders>
              <w:top w:val="single" w:sz="4" w:space="0" w:color="auto"/>
              <w:left w:val="single" w:sz="4" w:space="0" w:color="auto"/>
              <w:bottom w:val="single" w:sz="4" w:space="0" w:color="auto"/>
              <w:right w:val="single" w:sz="4" w:space="0" w:color="auto"/>
            </w:tcBorders>
            <w:vAlign w:val="center"/>
            <w:hideMark/>
          </w:tcPr>
          <w:p w14:paraId="64C0A3F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4D5E6A0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M-M-R</w:t>
            </w:r>
          </w:p>
        </w:tc>
        <w:tc>
          <w:tcPr>
            <w:tcW w:w="710" w:type="pct"/>
            <w:tcBorders>
              <w:top w:val="single" w:sz="4" w:space="0" w:color="auto"/>
              <w:left w:val="single" w:sz="4" w:space="0" w:color="auto"/>
              <w:bottom w:val="single" w:sz="4" w:space="0" w:color="auto"/>
              <w:right w:val="single" w:sz="4" w:space="0" w:color="auto"/>
            </w:tcBorders>
            <w:vAlign w:val="center"/>
            <w:hideMark/>
          </w:tcPr>
          <w:p w14:paraId="3A169D0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10940E5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M-P-R</w:t>
            </w:r>
          </w:p>
        </w:tc>
      </w:tr>
      <w:tr w:rsidR="00D2558D" w:rsidRPr="00D801F9" w14:paraId="6955FEBD" w14:textId="77777777">
        <w:trPr>
          <w:trHeight w:val="255"/>
        </w:trPr>
        <w:tc>
          <w:tcPr>
            <w:tcW w:w="313" w:type="pct"/>
            <w:vMerge w:val="restart"/>
            <w:tcBorders>
              <w:top w:val="single" w:sz="4" w:space="0" w:color="auto"/>
              <w:left w:val="single" w:sz="4" w:space="0" w:color="auto"/>
              <w:bottom w:val="single" w:sz="4" w:space="0" w:color="auto"/>
              <w:right w:val="single" w:sz="4" w:space="0" w:color="auto"/>
            </w:tcBorders>
            <w:vAlign w:val="center"/>
            <w:hideMark/>
          </w:tcPr>
          <w:p w14:paraId="2980141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14</w:t>
            </w:r>
          </w:p>
        </w:tc>
        <w:tc>
          <w:tcPr>
            <w:tcW w:w="1882" w:type="pct"/>
            <w:gridSpan w:val="2"/>
            <w:tcBorders>
              <w:top w:val="single" w:sz="4" w:space="0" w:color="auto"/>
              <w:left w:val="single" w:sz="4" w:space="0" w:color="auto"/>
              <w:bottom w:val="single" w:sz="4" w:space="0" w:color="auto"/>
              <w:right w:val="single" w:sz="4" w:space="0" w:color="auto"/>
            </w:tcBorders>
            <w:vAlign w:val="center"/>
            <w:hideMark/>
          </w:tcPr>
          <w:p w14:paraId="318E611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Complemento de sección y unidades habitacionales a excepción de Ampliación Plan de Ayala, Buenavista y Campestre</w:t>
            </w:r>
          </w:p>
        </w:tc>
        <w:tc>
          <w:tcPr>
            <w:tcW w:w="710" w:type="pct"/>
            <w:tcBorders>
              <w:top w:val="single" w:sz="4" w:space="0" w:color="auto"/>
              <w:left w:val="single" w:sz="4" w:space="0" w:color="auto"/>
              <w:bottom w:val="single" w:sz="4" w:space="0" w:color="auto"/>
              <w:right w:val="single" w:sz="4" w:space="0" w:color="auto"/>
            </w:tcBorders>
            <w:vAlign w:val="center"/>
            <w:hideMark/>
          </w:tcPr>
          <w:p w14:paraId="3E304AF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5DB8866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M-M-R</w:t>
            </w:r>
          </w:p>
        </w:tc>
        <w:tc>
          <w:tcPr>
            <w:tcW w:w="710" w:type="pct"/>
            <w:tcBorders>
              <w:top w:val="single" w:sz="4" w:space="0" w:color="auto"/>
              <w:left w:val="single" w:sz="4" w:space="0" w:color="auto"/>
              <w:bottom w:val="single" w:sz="4" w:space="0" w:color="auto"/>
              <w:right w:val="single" w:sz="4" w:space="0" w:color="auto"/>
            </w:tcBorders>
            <w:vAlign w:val="center"/>
            <w:hideMark/>
          </w:tcPr>
          <w:p w14:paraId="0B08D86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6D6225E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M-P-R</w:t>
            </w:r>
          </w:p>
        </w:tc>
      </w:tr>
      <w:tr w:rsidR="00D2558D" w:rsidRPr="00D801F9" w14:paraId="6CFBEC2F" w14:textId="7777777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1A8C6D" w14:textId="77777777" w:rsidR="008B1AB5" w:rsidRPr="00D801F9" w:rsidRDefault="008B1AB5" w:rsidP="007458FC">
            <w:pPr>
              <w:spacing w:after="0"/>
              <w:rPr>
                <w:rFonts w:ascii="Arial" w:hAnsi="Arial" w:cs="Arial"/>
                <w:sz w:val="20"/>
                <w:szCs w:val="20"/>
              </w:rPr>
            </w:pPr>
          </w:p>
        </w:tc>
        <w:tc>
          <w:tcPr>
            <w:tcW w:w="1882" w:type="pct"/>
            <w:gridSpan w:val="2"/>
            <w:tcBorders>
              <w:top w:val="single" w:sz="4" w:space="0" w:color="auto"/>
              <w:left w:val="single" w:sz="4" w:space="0" w:color="auto"/>
              <w:bottom w:val="single" w:sz="4" w:space="0" w:color="auto"/>
              <w:right w:val="single" w:sz="4" w:space="0" w:color="auto"/>
            </w:tcBorders>
            <w:vAlign w:val="center"/>
            <w:hideMark/>
          </w:tcPr>
          <w:p w14:paraId="4C89FD6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Ampliación Plan de Ayala, Buenavista</w:t>
            </w:r>
          </w:p>
        </w:tc>
        <w:tc>
          <w:tcPr>
            <w:tcW w:w="710" w:type="pct"/>
            <w:tcBorders>
              <w:top w:val="single" w:sz="4" w:space="0" w:color="auto"/>
              <w:left w:val="single" w:sz="4" w:space="0" w:color="auto"/>
              <w:bottom w:val="single" w:sz="4" w:space="0" w:color="auto"/>
              <w:right w:val="single" w:sz="4" w:space="0" w:color="auto"/>
            </w:tcBorders>
            <w:vAlign w:val="center"/>
            <w:hideMark/>
          </w:tcPr>
          <w:p w14:paraId="64CC118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M-C-B</w:t>
            </w:r>
          </w:p>
        </w:tc>
        <w:tc>
          <w:tcPr>
            <w:tcW w:w="675" w:type="pct"/>
            <w:tcBorders>
              <w:top w:val="single" w:sz="4" w:space="0" w:color="auto"/>
              <w:left w:val="single" w:sz="4" w:space="0" w:color="auto"/>
              <w:bottom w:val="single" w:sz="4" w:space="0" w:color="auto"/>
              <w:right w:val="single" w:sz="4" w:space="0" w:color="auto"/>
            </w:tcBorders>
            <w:vAlign w:val="center"/>
            <w:hideMark/>
          </w:tcPr>
          <w:p w14:paraId="03C9DE4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M-M-B</w:t>
            </w:r>
          </w:p>
        </w:tc>
        <w:tc>
          <w:tcPr>
            <w:tcW w:w="710" w:type="pct"/>
            <w:tcBorders>
              <w:top w:val="single" w:sz="4" w:space="0" w:color="auto"/>
              <w:left w:val="single" w:sz="4" w:space="0" w:color="auto"/>
              <w:bottom w:val="single" w:sz="4" w:space="0" w:color="auto"/>
              <w:right w:val="single" w:sz="4" w:space="0" w:color="auto"/>
            </w:tcBorders>
            <w:vAlign w:val="center"/>
            <w:hideMark/>
          </w:tcPr>
          <w:p w14:paraId="72605ED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M-E-B</w:t>
            </w:r>
          </w:p>
        </w:tc>
        <w:tc>
          <w:tcPr>
            <w:tcW w:w="710" w:type="pct"/>
            <w:tcBorders>
              <w:top w:val="single" w:sz="4" w:space="0" w:color="auto"/>
              <w:left w:val="single" w:sz="4" w:space="0" w:color="auto"/>
              <w:bottom w:val="single" w:sz="4" w:space="0" w:color="auto"/>
              <w:right w:val="single" w:sz="4" w:space="0" w:color="auto"/>
            </w:tcBorders>
            <w:vAlign w:val="center"/>
            <w:hideMark/>
          </w:tcPr>
          <w:p w14:paraId="7624632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M-P-B</w:t>
            </w:r>
          </w:p>
        </w:tc>
      </w:tr>
      <w:tr w:rsidR="00D2558D" w:rsidRPr="00D801F9" w14:paraId="76FE7568" w14:textId="7777777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A0C961" w14:textId="77777777" w:rsidR="008B1AB5" w:rsidRPr="00D801F9" w:rsidRDefault="008B1AB5" w:rsidP="007458FC">
            <w:pPr>
              <w:spacing w:after="0"/>
              <w:rPr>
                <w:rFonts w:ascii="Arial" w:hAnsi="Arial" w:cs="Arial"/>
                <w:sz w:val="20"/>
                <w:szCs w:val="20"/>
              </w:rPr>
            </w:pPr>
          </w:p>
        </w:tc>
        <w:tc>
          <w:tcPr>
            <w:tcW w:w="1882" w:type="pct"/>
            <w:gridSpan w:val="2"/>
            <w:tcBorders>
              <w:top w:val="single" w:sz="4" w:space="0" w:color="auto"/>
              <w:left w:val="single" w:sz="4" w:space="0" w:color="auto"/>
              <w:bottom w:val="single" w:sz="4" w:space="0" w:color="auto"/>
              <w:right w:val="single" w:sz="4" w:space="0" w:color="auto"/>
            </w:tcBorders>
            <w:vAlign w:val="center"/>
            <w:hideMark/>
          </w:tcPr>
          <w:p w14:paraId="0E5A3CE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Campestre</w:t>
            </w:r>
          </w:p>
        </w:tc>
        <w:tc>
          <w:tcPr>
            <w:tcW w:w="710" w:type="pct"/>
            <w:tcBorders>
              <w:top w:val="single" w:sz="4" w:space="0" w:color="auto"/>
              <w:left w:val="single" w:sz="4" w:space="0" w:color="auto"/>
              <w:bottom w:val="single" w:sz="4" w:space="0" w:color="auto"/>
              <w:right w:val="single" w:sz="4" w:space="0" w:color="auto"/>
            </w:tcBorders>
            <w:vAlign w:val="center"/>
            <w:hideMark/>
          </w:tcPr>
          <w:p w14:paraId="36DFE36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M-C-B</w:t>
            </w:r>
          </w:p>
        </w:tc>
        <w:tc>
          <w:tcPr>
            <w:tcW w:w="675" w:type="pct"/>
            <w:tcBorders>
              <w:top w:val="single" w:sz="4" w:space="0" w:color="auto"/>
              <w:left w:val="single" w:sz="4" w:space="0" w:color="auto"/>
              <w:bottom w:val="single" w:sz="4" w:space="0" w:color="auto"/>
              <w:right w:val="single" w:sz="4" w:space="0" w:color="auto"/>
            </w:tcBorders>
            <w:vAlign w:val="center"/>
            <w:hideMark/>
          </w:tcPr>
          <w:p w14:paraId="4624C78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M-C-B</w:t>
            </w:r>
          </w:p>
        </w:tc>
        <w:tc>
          <w:tcPr>
            <w:tcW w:w="710" w:type="pct"/>
            <w:tcBorders>
              <w:top w:val="single" w:sz="4" w:space="0" w:color="auto"/>
              <w:left w:val="single" w:sz="4" w:space="0" w:color="auto"/>
              <w:bottom w:val="single" w:sz="4" w:space="0" w:color="auto"/>
              <w:right w:val="single" w:sz="4" w:space="0" w:color="auto"/>
            </w:tcBorders>
            <w:vAlign w:val="center"/>
            <w:hideMark/>
          </w:tcPr>
          <w:p w14:paraId="0C086F3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M-M-B</w:t>
            </w:r>
          </w:p>
        </w:tc>
        <w:tc>
          <w:tcPr>
            <w:tcW w:w="710" w:type="pct"/>
            <w:tcBorders>
              <w:top w:val="single" w:sz="4" w:space="0" w:color="auto"/>
              <w:left w:val="single" w:sz="4" w:space="0" w:color="auto"/>
              <w:bottom w:val="single" w:sz="4" w:space="0" w:color="auto"/>
              <w:right w:val="single" w:sz="4" w:space="0" w:color="auto"/>
            </w:tcBorders>
            <w:vAlign w:val="center"/>
            <w:hideMark/>
          </w:tcPr>
          <w:p w14:paraId="3A9EBE7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M-P-B</w:t>
            </w:r>
          </w:p>
        </w:tc>
      </w:tr>
      <w:tr w:rsidR="00D2558D" w:rsidRPr="00D801F9" w14:paraId="4535CE78" w14:textId="77777777">
        <w:trPr>
          <w:trHeight w:val="270"/>
        </w:trPr>
        <w:tc>
          <w:tcPr>
            <w:tcW w:w="313" w:type="pct"/>
            <w:tcBorders>
              <w:top w:val="single" w:sz="4" w:space="0" w:color="auto"/>
              <w:left w:val="single" w:sz="4" w:space="0" w:color="auto"/>
              <w:bottom w:val="single" w:sz="4" w:space="0" w:color="auto"/>
              <w:right w:val="single" w:sz="4" w:space="0" w:color="auto"/>
            </w:tcBorders>
            <w:vAlign w:val="center"/>
            <w:hideMark/>
          </w:tcPr>
          <w:p w14:paraId="1AEB193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15</w:t>
            </w:r>
          </w:p>
        </w:tc>
        <w:tc>
          <w:tcPr>
            <w:tcW w:w="1882" w:type="pct"/>
            <w:gridSpan w:val="2"/>
            <w:tcBorders>
              <w:top w:val="single" w:sz="4" w:space="0" w:color="auto"/>
              <w:left w:val="single" w:sz="4" w:space="0" w:color="auto"/>
              <w:bottom w:val="single" w:sz="4" w:space="0" w:color="auto"/>
              <w:right w:val="single" w:sz="4" w:space="0" w:color="auto"/>
            </w:tcBorders>
            <w:vAlign w:val="center"/>
            <w:hideMark/>
          </w:tcPr>
          <w:p w14:paraId="4833CF6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Todas las unidades habitacionales y el complemento de sección</w:t>
            </w:r>
          </w:p>
        </w:tc>
        <w:tc>
          <w:tcPr>
            <w:tcW w:w="710" w:type="pct"/>
            <w:tcBorders>
              <w:top w:val="single" w:sz="4" w:space="0" w:color="auto"/>
              <w:left w:val="single" w:sz="4" w:space="0" w:color="auto"/>
              <w:bottom w:val="single" w:sz="4" w:space="0" w:color="auto"/>
              <w:right w:val="single" w:sz="4" w:space="0" w:color="auto"/>
            </w:tcBorders>
            <w:vAlign w:val="center"/>
            <w:hideMark/>
          </w:tcPr>
          <w:p w14:paraId="06A8ED5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19A55E8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M-M-R</w:t>
            </w:r>
          </w:p>
        </w:tc>
        <w:tc>
          <w:tcPr>
            <w:tcW w:w="710" w:type="pct"/>
            <w:tcBorders>
              <w:top w:val="single" w:sz="4" w:space="0" w:color="auto"/>
              <w:left w:val="single" w:sz="4" w:space="0" w:color="auto"/>
              <w:bottom w:val="single" w:sz="4" w:space="0" w:color="auto"/>
              <w:right w:val="single" w:sz="4" w:space="0" w:color="auto"/>
            </w:tcBorders>
            <w:vAlign w:val="center"/>
            <w:hideMark/>
          </w:tcPr>
          <w:p w14:paraId="782703B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0BC5FAD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M-P-R</w:t>
            </w:r>
          </w:p>
        </w:tc>
      </w:tr>
      <w:tr w:rsidR="00D2558D" w:rsidRPr="00D801F9" w14:paraId="5246CF92" w14:textId="77777777">
        <w:trPr>
          <w:trHeight w:val="270"/>
        </w:trPr>
        <w:tc>
          <w:tcPr>
            <w:tcW w:w="313" w:type="pct"/>
            <w:vMerge w:val="restart"/>
            <w:tcBorders>
              <w:top w:val="single" w:sz="4" w:space="0" w:color="auto"/>
              <w:left w:val="single" w:sz="4" w:space="0" w:color="auto"/>
              <w:bottom w:val="single" w:sz="4" w:space="0" w:color="auto"/>
              <w:right w:val="single" w:sz="4" w:space="0" w:color="auto"/>
            </w:tcBorders>
            <w:vAlign w:val="center"/>
            <w:hideMark/>
          </w:tcPr>
          <w:p w14:paraId="3C3EB7C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16</w:t>
            </w:r>
          </w:p>
        </w:tc>
        <w:tc>
          <w:tcPr>
            <w:tcW w:w="1882" w:type="pct"/>
            <w:gridSpan w:val="2"/>
            <w:tcBorders>
              <w:top w:val="single" w:sz="4" w:space="0" w:color="auto"/>
              <w:left w:val="single" w:sz="4" w:space="0" w:color="auto"/>
              <w:bottom w:val="single" w:sz="4" w:space="0" w:color="auto"/>
              <w:right w:val="single" w:sz="4" w:space="0" w:color="auto"/>
            </w:tcBorders>
            <w:vAlign w:val="center"/>
            <w:hideMark/>
          </w:tcPr>
          <w:p w14:paraId="4D1DDDA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Complemento de sección y unidades habitacionales a excepción de Benito Juárez Norte, Campestre, Montes de Amé, San Ramón, San Ramón Norte, Condominio Privada Sodzil, Condominio Verona de San Angelo y Villas del Rey</w:t>
            </w:r>
          </w:p>
        </w:tc>
        <w:tc>
          <w:tcPr>
            <w:tcW w:w="710" w:type="pct"/>
            <w:tcBorders>
              <w:top w:val="single" w:sz="4" w:space="0" w:color="auto"/>
              <w:left w:val="single" w:sz="4" w:space="0" w:color="auto"/>
              <w:bottom w:val="single" w:sz="4" w:space="0" w:color="auto"/>
              <w:right w:val="single" w:sz="4" w:space="0" w:color="auto"/>
            </w:tcBorders>
            <w:vAlign w:val="center"/>
            <w:hideMark/>
          </w:tcPr>
          <w:p w14:paraId="0DCD59F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M-C-B</w:t>
            </w:r>
          </w:p>
        </w:tc>
        <w:tc>
          <w:tcPr>
            <w:tcW w:w="675" w:type="pct"/>
            <w:tcBorders>
              <w:top w:val="single" w:sz="4" w:space="0" w:color="auto"/>
              <w:left w:val="single" w:sz="4" w:space="0" w:color="auto"/>
              <w:bottom w:val="single" w:sz="4" w:space="0" w:color="auto"/>
              <w:right w:val="single" w:sz="4" w:space="0" w:color="auto"/>
            </w:tcBorders>
            <w:vAlign w:val="center"/>
            <w:hideMark/>
          </w:tcPr>
          <w:p w14:paraId="1A01FE3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M-M-B</w:t>
            </w:r>
          </w:p>
        </w:tc>
        <w:tc>
          <w:tcPr>
            <w:tcW w:w="710" w:type="pct"/>
            <w:tcBorders>
              <w:top w:val="single" w:sz="4" w:space="0" w:color="auto"/>
              <w:left w:val="single" w:sz="4" w:space="0" w:color="auto"/>
              <w:bottom w:val="single" w:sz="4" w:space="0" w:color="auto"/>
              <w:right w:val="single" w:sz="4" w:space="0" w:color="auto"/>
            </w:tcBorders>
            <w:vAlign w:val="center"/>
            <w:hideMark/>
          </w:tcPr>
          <w:p w14:paraId="5982BD3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M-E-B</w:t>
            </w:r>
          </w:p>
        </w:tc>
        <w:tc>
          <w:tcPr>
            <w:tcW w:w="710" w:type="pct"/>
            <w:tcBorders>
              <w:top w:val="single" w:sz="4" w:space="0" w:color="auto"/>
              <w:left w:val="single" w:sz="4" w:space="0" w:color="auto"/>
              <w:bottom w:val="single" w:sz="4" w:space="0" w:color="auto"/>
              <w:right w:val="single" w:sz="4" w:space="0" w:color="auto"/>
            </w:tcBorders>
            <w:vAlign w:val="center"/>
            <w:hideMark/>
          </w:tcPr>
          <w:p w14:paraId="07A14E5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M-P-B</w:t>
            </w:r>
          </w:p>
        </w:tc>
      </w:tr>
      <w:tr w:rsidR="00D2558D" w:rsidRPr="00D801F9" w14:paraId="41312CD7" w14:textId="7777777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95F2D4" w14:textId="77777777" w:rsidR="008B1AB5" w:rsidRPr="00D801F9" w:rsidRDefault="008B1AB5" w:rsidP="007458FC">
            <w:pPr>
              <w:spacing w:after="0"/>
              <w:rPr>
                <w:rFonts w:ascii="Arial" w:hAnsi="Arial" w:cs="Arial"/>
                <w:sz w:val="20"/>
                <w:szCs w:val="20"/>
              </w:rPr>
            </w:pPr>
          </w:p>
        </w:tc>
        <w:tc>
          <w:tcPr>
            <w:tcW w:w="1882" w:type="pct"/>
            <w:gridSpan w:val="2"/>
            <w:tcBorders>
              <w:top w:val="single" w:sz="4" w:space="0" w:color="auto"/>
              <w:left w:val="single" w:sz="4" w:space="0" w:color="auto"/>
              <w:bottom w:val="single" w:sz="4" w:space="0" w:color="auto"/>
              <w:right w:val="single" w:sz="4" w:space="0" w:color="auto"/>
            </w:tcBorders>
            <w:vAlign w:val="center"/>
            <w:hideMark/>
          </w:tcPr>
          <w:p w14:paraId="709159D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Benito Juárez Norte, Campestre, Montes de Amé, San Ramón, San Ramón Norte, Condominio Privada Sodzil, Condominio Verona de San Ángelo</w:t>
            </w:r>
          </w:p>
        </w:tc>
        <w:tc>
          <w:tcPr>
            <w:tcW w:w="710" w:type="pct"/>
            <w:tcBorders>
              <w:top w:val="single" w:sz="4" w:space="0" w:color="auto"/>
              <w:left w:val="single" w:sz="4" w:space="0" w:color="auto"/>
              <w:bottom w:val="single" w:sz="4" w:space="0" w:color="auto"/>
              <w:right w:val="single" w:sz="4" w:space="0" w:color="auto"/>
            </w:tcBorders>
            <w:vAlign w:val="center"/>
            <w:hideMark/>
          </w:tcPr>
          <w:p w14:paraId="1331BC5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M-C-B</w:t>
            </w:r>
          </w:p>
        </w:tc>
        <w:tc>
          <w:tcPr>
            <w:tcW w:w="675" w:type="pct"/>
            <w:tcBorders>
              <w:top w:val="single" w:sz="4" w:space="0" w:color="auto"/>
              <w:left w:val="single" w:sz="4" w:space="0" w:color="auto"/>
              <w:bottom w:val="single" w:sz="4" w:space="0" w:color="auto"/>
              <w:right w:val="single" w:sz="4" w:space="0" w:color="auto"/>
            </w:tcBorders>
            <w:vAlign w:val="center"/>
            <w:hideMark/>
          </w:tcPr>
          <w:p w14:paraId="761261F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M-C-B</w:t>
            </w:r>
          </w:p>
        </w:tc>
        <w:tc>
          <w:tcPr>
            <w:tcW w:w="710" w:type="pct"/>
            <w:tcBorders>
              <w:top w:val="single" w:sz="4" w:space="0" w:color="auto"/>
              <w:left w:val="single" w:sz="4" w:space="0" w:color="auto"/>
              <w:bottom w:val="single" w:sz="4" w:space="0" w:color="auto"/>
              <w:right w:val="single" w:sz="4" w:space="0" w:color="auto"/>
            </w:tcBorders>
            <w:vAlign w:val="center"/>
            <w:hideMark/>
          </w:tcPr>
          <w:p w14:paraId="3A461CB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M-M-B</w:t>
            </w:r>
          </w:p>
        </w:tc>
        <w:tc>
          <w:tcPr>
            <w:tcW w:w="710" w:type="pct"/>
            <w:tcBorders>
              <w:top w:val="single" w:sz="4" w:space="0" w:color="auto"/>
              <w:left w:val="single" w:sz="4" w:space="0" w:color="auto"/>
              <w:bottom w:val="single" w:sz="4" w:space="0" w:color="auto"/>
              <w:right w:val="single" w:sz="4" w:space="0" w:color="auto"/>
            </w:tcBorders>
            <w:vAlign w:val="center"/>
            <w:hideMark/>
          </w:tcPr>
          <w:p w14:paraId="2EC7C72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M-P-B</w:t>
            </w:r>
          </w:p>
        </w:tc>
      </w:tr>
      <w:tr w:rsidR="00D2558D" w:rsidRPr="00D801F9" w14:paraId="3BD539B8" w14:textId="7777777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921AFC" w14:textId="77777777" w:rsidR="008B1AB5" w:rsidRPr="00D801F9" w:rsidRDefault="008B1AB5" w:rsidP="007458FC">
            <w:pPr>
              <w:spacing w:after="0"/>
              <w:rPr>
                <w:rFonts w:ascii="Arial" w:hAnsi="Arial" w:cs="Arial"/>
                <w:sz w:val="20"/>
                <w:szCs w:val="20"/>
              </w:rPr>
            </w:pPr>
          </w:p>
        </w:tc>
        <w:tc>
          <w:tcPr>
            <w:tcW w:w="1882" w:type="pct"/>
            <w:gridSpan w:val="2"/>
            <w:tcBorders>
              <w:top w:val="single" w:sz="4" w:space="0" w:color="auto"/>
              <w:left w:val="single" w:sz="4" w:space="0" w:color="auto"/>
              <w:bottom w:val="single" w:sz="4" w:space="0" w:color="auto"/>
              <w:right w:val="single" w:sz="4" w:space="0" w:color="auto"/>
            </w:tcBorders>
            <w:vAlign w:val="center"/>
            <w:hideMark/>
          </w:tcPr>
          <w:p w14:paraId="7E21F81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Villas del Rey</w:t>
            </w:r>
          </w:p>
        </w:tc>
        <w:tc>
          <w:tcPr>
            <w:tcW w:w="710" w:type="pct"/>
            <w:tcBorders>
              <w:top w:val="single" w:sz="4" w:space="0" w:color="auto"/>
              <w:left w:val="single" w:sz="4" w:space="0" w:color="auto"/>
              <w:bottom w:val="single" w:sz="4" w:space="0" w:color="auto"/>
              <w:right w:val="single" w:sz="4" w:space="0" w:color="auto"/>
            </w:tcBorders>
            <w:vAlign w:val="center"/>
            <w:hideMark/>
          </w:tcPr>
          <w:p w14:paraId="783722D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764114A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M-L-B</w:t>
            </w:r>
          </w:p>
        </w:tc>
        <w:tc>
          <w:tcPr>
            <w:tcW w:w="710" w:type="pct"/>
            <w:tcBorders>
              <w:top w:val="single" w:sz="4" w:space="0" w:color="auto"/>
              <w:left w:val="single" w:sz="4" w:space="0" w:color="auto"/>
              <w:bottom w:val="single" w:sz="4" w:space="0" w:color="auto"/>
              <w:right w:val="single" w:sz="4" w:space="0" w:color="auto"/>
            </w:tcBorders>
            <w:vAlign w:val="center"/>
            <w:hideMark/>
          </w:tcPr>
          <w:p w14:paraId="39C3516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M-M-B</w:t>
            </w:r>
          </w:p>
        </w:tc>
        <w:tc>
          <w:tcPr>
            <w:tcW w:w="710" w:type="pct"/>
            <w:tcBorders>
              <w:top w:val="single" w:sz="4" w:space="0" w:color="auto"/>
              <w:left w:val="single" w:sz="4" w:space="0" w:color="auto"/>
              <w:bottom w:val="single" w:sz="4" w:space="0" w:color="auto"/>
              <w:right w:val="single" w:sz="4" w:space="0" w:color="auto"/>
            </w:tcBorders>
            <w:vAlign w:val="center"/>
            <w:hideMark/>
          </w:tcPr>
          <w:p w14:paraId="1517599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M-P-B</w:t>
            </w:r>
          </w:p>
        </w:tc>
      </w:tr>
      <w:tr w:rsidR="00D2558D" w:rsidRPr="00D801F9" w14:paraId="2D21F333" w14:textId="77777777">
        <w:trPr>
          <w:trHeight w:val="270"/>
        </w:trPr>
        <w:tc>
          <w:tcPr>
            <w:tcW w:w="313" w:type="pct"/>
            <w:tcBorders>
              <w:top w:val="single" w:sz="4" w:space="0" w:color="auto"/>
              <w:left w:val="single" w:sz="4" w:space="0" w:color="auto"/>
              <w:bottom w:val="single" w:sz="4" w:space="0" w:color="auto"/>
              <w:right w:val="single" w:sz="4" w:space="0" w:color="auto"/>
            </w:tcBorders>
            <w:vAlign w:val="center"/>
            <w:hideMark/>
          </w:tcPr>
          <w:p w14:paraId="7E141A5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17</w:t>
            </w:r>
          </w:p>
        </w:tc>
        <w:tc>
          <w:tcPr>
            <w:tcW w:w="1882" w:type="pct"/>
            <w:gridSpan w:val="2"/>
            <w:tcBorders>
              <w:top w:val="single" w:sz="4" w:space="0" w:color="auto"/>
              <w:left w:val="single" w:sz="4" w:space="0" w:color="auto"/>
              <w:bottom w:val="single" w:sz="4" w:space="0" w:color="auto"/>
              <w:right w:val="single" w:sz="4" w:space="0" w:color="auto"/>
            </w:tcBorders>
            <w:vAlign w:val="center"/>
            <w:hideMark/>
          </w:tcPr>
          <w:p w14:paraId="644354E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Todas las unidades habitacionales y el complemento de sección</w:t>
            </w:r>
          </w:p>
        </w:tc>
        <w:tc>
          <w:tcPr>
            <w:tcW w:w="710" w:type="pct"/>
            <w:tcBorders>
              <w:top w:val="single" w:sz="4" w:space="0" w:color="auto"/>
              <w:left w:val="single" w:sz="4" w:space="0" w:color="auto"/>
              <w:bottom w:val="single" w:sz="4" w:space="0" w:color="auto"/>
              <w:right w:val="single" w:sz="4" w:space="0" w:color="auto"/>
            </w:tcBorders>
            <w:vAlign w:val="center"/>
            <w:hideMark/>
          </w:tcPr>
          <w:p w14:paraId="061DA8F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3AE8E82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M-M-R</w:t>
            </w:r>
          </w:p>
        </w:tc>
        <w:tc>
          <w:tcPr>
            <w:tcW w:w="710" w:type="pct"/>
            <w:tcBorders>
              <w:top w:val="single" w:sz="4" w:space="0" w:color="auto"/>
              <w:left w:val="single" w:sz="4" w:space="0" w:color="auto"/>
              <w:bottom w:val="single" w:sz="4" w:space="0" w:color="auto"/>
              <w:right w:val="single" w:sz="4" w:space="0" w:color="auto"/>
            </w:tcBorders>
            <w:vAlign w:val="center"/>
            <w:hideMark/>
          </w:tcPr>
          <w:p w14:paraId="141EC56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7B880B2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M-P-R</w:t>
            </w:r>
          </w:p>
        </w:tc>
      </w:tr>
      <w:tr w:rsidR="00D2558D" w:rsidRPr="00D801F9" w14:paraId="3D9FA212" w14:textId="77777777">
        <w:trPr>
          <w:trHeight w:val="270"/>
        </w:trPr>
        <w:tc>
          <w:tcPr>
            <w:tcW w:w="313" w:type="pct"/>
            <w:tcBorders>
              <w:top w:val="single" w:sz="4" w:space="0" w:color="auto"/>
              <w:left w:val="single" w:sz="4" w:space="0" w:color="auto"/>
              <w:bottom w:val="single" w:sz="4" w:space="0" w:color="auto"/>
              <w:right w:val="single" w:sz="4" w:space="0" w:color="auto"/>
            </w:tcBorders>
            <w:vAlign w:val="center"/>
            <w:hideMark/>
          </w:tcPr>
          <w:p w14:paraId="0A7BBF6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18</w:t>
            </w:r>
          </w:p>
        </w:tc>
        <w:tc>
          <w:tcPr>
            <w:tcW w:w="1882" w:type="pct"/>
            <w:gridSpan w:val="2"/>
            <w:tcBorders>
              <w:top w:val="single" w:sz="4" w:space="0" w:color="auto"/>
              <w:left w:val="single" w:sz="4" w:space="0" w:color="auto"/>
              <w:bottom w:val="single" w:sz="4" w:space="0" w:color="auto"/>
              <w:right w:val="single" w:sz="4" w:space="0" w:color="auto"/>
            </w:tcBorders>
            <w:vAlign w:val="center"/>
            <w:hideMark/>
          </w:tcPr>
          <w:p w14:paraId="4869832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Todas las unidades habitacionales y el complemento de sección</w:t>
            </w:r>
          </w:p>
        </w:tc>
        <w:tc>
          <w:tcPr>
            <w:tcW w:w="710" w:type="pct"/>
            <w:tcBorders>
              <w:top w:val="single" w:sz="4" w:space="0" w:color="auto"/>
              <w:left w:val="single" w:sz="4" w:space="0" w:color="auto"/>
              <w:bottom w:val="single" w:sz="4" w:space="0" w:color="auto"/>
              <w:right w:val="single" w:sz="4" w:space="0" w:color="auto"/>
            </w:tcBorders>
            <w:vAlign w:val="center"/>
            <w:hideMark/>
          </w:tcPr>
          <w:p w14:paraId="12D9D26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496A763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M-M-R</w:t>
            </w:r>
          </w:p>
        </w:tc>
        <w:tc>
          <w:tcPr>
            <w:tcW w:w="710" w:type="pct"/>
            <w:tcBorders>
              <w:top w:val="single" w:sz="4" w:space="0" w:color="auto"/>
              <w:left w:val="single" w:sz="4" w:space="0" w:color="auto"/>
              <w:bottom w:val="single" w:sz="4" w:space="0" w:color="auto"/>
              <w:right w:val="single" w:sz="4" w:space="0" w:color="auto"/>
            </w:tcBorders>
            <w:vAlign w:val="center"/>
            <w:hideMark/>
          </w:tcPr>
          <w:p w14:paraId="1445F4E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5AD1CC8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M-P-R</w:t>
            </w:r>
          </w:p>
        </w:tc>
      </w:tr>
      <w:tr w:rsidR="00D2558D" w:rsidRPr="00D801F9" w14:paraId="1F747683" w14:textId="77777777">
        <w:trPr>
          <w:trHeight w:val="270"/>
        </w:trPr>
        <w:tc>
          <w:tcPr>
            <w:tcW w:w="313" w:type="pct"/>
            <w:tcBorders>
              <w:top w:val="single" w:sz="4" w:space="0" w:color="auto"/>
              <w:left w:val="single" w:sz="4" w:space="0" w:color="auto"/>
              <w:bottom w:val="single" w:sz="4" w:space="0" w:color="auto"/>
              <w:right w:val="single" w:sz="4" w:space="0" w:color="auto"/>
            </w:tcBorders>
            <w:vAlign w:val="center"/>
            <w:hideMark/>
          </w:tcPr>
          <w:p w14:paraId="3019564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19</w:t>
            </w:r>
          </w:p>
        </w:tc>
        <w:tc>
          <w:tcPr>
            <w:tcW w:w="1882" w:type="pct"/>
            <w:gridSpan w:val="2"/>
            <w:tcBorders>
              <w:top w:val="single" w:sz="4" w:space="0" w:color="auto"/>
              <w:left w:val="single" w:sz="4" w:space="0" w:color="auto"/>
              <w:bottom w:val="single" w:sz="4" w:space="0" w:color="auto"/>
              <w:right w:val="single" w:sz="4" w:space="0" w:color="auto"/>
            </w:tcBorders>
            <w:vAlign w:val="center"/>
            <w:hideMark/>
          </w:tcPr>
          <w:p w14:paraId="570F64B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Todas las unidades habitacionales y el complemento de sección</w:t>
            </w:r>
          </w:p>
        </w:tc>
        <w:tc>
          <w:tcPr>
            <w:tcW w:w="710" w:type="pct"/>
            <w:tcBorders>
              <w:top w:val="single" w:sz="4" w:space="0" w:color="auto"/>
              <w:left w:val="single" w:sz="4" w:space="0" w:color="auto"/>
              <w:bottom w:val="single" w:sz="4" w:space="0" w:color="auto"/>
              <w:right w:val="single" w:sz="4" w:space="0" w:color="auto"/>
            </w:tcBorders>
            <w:vAlign w:val="center"/>
            <w:hideMark/>
          </w:tcPr>
          <w:p w14:paraId="04979D8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4783A7E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M-M-R</w:t>
            </w:r>
          </w:p>
        </w:tc>
        <w:tc>
          <w:tcPr>
            <w:tcW w:w="710" w:type="pct"/>
            <w:tcBorders>
              <w:top w:val="single" w:sz="4" w:space="0" w:color="auto"/>
              <w:left w:val="single" w:sz="4" w:space="0" w:color="auto"/>
              <w:bottom w:val="single" w:sz="4" w:space="0" w:color="auto"/>
              <w:right w:val="single" w:sz="4" w:space="0" w:color="auto"/>
            </w:tcBorders>
            <w:vAlign w:val="center"/>
            <w:hideMark/>
          </w:tcPr>
          <w:p w14:paraId="20CD0A8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751AC7E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M-P-R</w:t>
            </w:r>
          </w:p>
        </w:tc>
      </w:tr>
      <w:tr w:rsidR="00D2558D" w:rsidRPr="00D801F9" w14:paraId="7BE4505A" w14:textId="77777777">
        <w:trPr>
          <w:trHeight w:val="270"/>
        </w:trPr>
        <w:tc>
          <w:tcPr>
            <w:tcW w:w="313" w:type="pct"/>
            <w:tcBorders>
              <w:top w:val="single" w:sz="4" w:space="0" w:color="auto"/>
              <w:left w:val="single" w:sz="4" w:space="0" w:color="auto"/>
              <w:bottom w:val="single" w:sz="4" w:space="0" w:color="auto"/>
              <w:right w:val="single" w:sz="4" w:space="0" w:color="auto"/>
            </w:tcBorders>
            <w:vAlign w:val="center"/>
            <w:hideMark/>
          </w:tcPr>
          <w:p w14:paraId="51F3480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20</w:t>
            </w:r>
          </w:p>
        </w:tc>
        <w:tc>
          <w:tcPr>
            <w:tcW w:w="1882" w:type="pct"/>
            <w:gridSpan w:val="2"/>
            <w:tcBorders>
              <w:top w:val="single" w:sz="4" w:space="0" w:color="auto"/>
              <w:left w:val="single" w:sz="4" w:space="0" w:color="auto"/>
              <w:bottom w:val="single" w:sz="4" w:space="0" w:color="auto"/>
              <w:right w:val="single" w:sz="4" w:space="0" w:color="auto"/>
            </w:tcBorders>
            <w:vAlign w:val="center"/>
            <w:hideMark/>
          </w:tcPr>
          <w:p w14:paraId="7D1FC0A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Todas las unidades habitacionales y el complemento de sección</w:t>
            </w:r>
          </w:p>
        </w:tc>
        <w:tc>
          <w:tcPr>
            <w:tcW w:w="710" w:type="pct"/>
            <w:tcBorders>
              <w:top w:val="single" w:sz="4" w:space="0" w:color="auto"/>
              <w:left w:val="single" w:sz="4" w:space="0" w:color="auto"/>
              <w:bottom w:val="single" w:sz="4" w:space="0" w:color="auto"/>
              <w:right w:val="single" w:sz="4" w:space="0" w:color="auto"/>
            </w:tcBorders>
            <w:vAlign w:val="center"/>
            <w:hideMark/>
          </w:tcPr>
          <w:p w14:paraId="462E039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6E4D3BC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M-M-R</w:t>
            </w:r>
          </w:p>
        </w:tc>
        <w:tc>
          <w:tcPr>
            <w:tcW w:w="710" w:type="pct"/>
            <w:tcBorders>
              <w:top w:val="single" w:sz="4" w:space="0" w:color="auto"/>
              <w:left w:val="single" w:sz="4" w:space="0" w:color="auto"/>
              <w:bottom w:val="single" w:sz="4" w:space="0" w:color="auto"/>
              <w:right w:val="single" w:sz="4" w:space="0" w:color="auto"/>
            </w:tcBorders>
            <w:vAlign w:val="center"/>
            <w:hideMark/>
          </w:tcPr>
          <w:p w14:paraId="23FB45C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79B04F6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M-P-R</w:t>
            </w:r>
          </w:p>
        </w:tc>
      </w:tr>
      <w:tr w:rsidR="00D2558D" w:rsidRPr="00D801F9" w14:paraId="3511A4AD" w14:textId="77777777">
        <w:trPr>
          <w:trHeight w:val="270"/>
        </w:trPr>
        <w:tc>
          <w:tcPr>
            <w:tcW w:w="313" w:type="pct"/>
            <w:tcBorders>
              <w:top w:val="single" w:sz="4" w:space="0" w:color="auto"/>
              <w:left w:val="single" w:sz="4" w:space="0" w:color="auto"/>
              <w:bottom w:val="single" w:sz="4" w:space="0" w:color="auto"/>
              <w:right w:val="single" w:sz="4" w:space="0" w:color="auto"/>
            </w:tcBorders>
            <w:vAlign w:val="center"/>
            <w:hideMark/>
          </w:tcPr>
          <w:p w14:paraId="00EB96C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21</w:t>
            </w:r>
          </w:p>
        </w:tc>
        <w:tc>
          <w:tcPr>
            <w:tcW w:w="1882" w:type="pct"/>
            <w:gridSpan w:val="2"/>
            <w:tcBorders>
              <w:top w:val="single" w:sz="4" w:space="0" w:color="auto"/>
              <w:left w:val="single" w:sz="4" w:space="0" w:color="auto"/>
              <w:bottom w:val="single" w:sz="4" w:space="0" w:color="auto"/>
              <w:right w:val="single" w:sz="4" w:space="0" w:color="auto"/>
            </w:tcBorders>
            <w:vAlign w:val="center"/>
            <w:hideMark/>
          </w:tcPr>
          <w:p w14:paraId="6904943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Todas las unidades habitacionales y el complemento de sección</w:t>
            </w:r>
          </w:p>
        </w:tc>
        <w:tc>
          <w:tcPr>
            <w:tcW w:w="710" w:type="pct"/>
            <w:tcBorders>
              <w:top w:val="single" w:sz="4" w:space="0" w:color="auto"/>
              <w:left w:val="single" w:sz="4" w:space="0" w:color="auto"/>
              <w:bottom w:val="single" w:sz="4" w:space="0" w:color="auto"/>
              <w:right w:val="single" w:sz="4" w:space="0" w:color="auto"/>
            </w:tcBorders>
            <w:vAlign w:val="center"/>
            <w:hideMark/>
          </w:tcPr>
          <w:p w14:paraId="6FB774E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6C0C7C3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M-M-R</w:t>
            </w:r>
          </w:p>
        </w:tc>
        <w:tc>
          <w:tcPr>
            <w:tcW w:w="710" w:type="pct"/>
            <w:tcBorders>
              <w:top w:val="single" w:sz="4" w:space="0" w:color="auto"/>
              <w:left w:val="single" w:sz="4" w:space="0" w:color="auto"/>
              <w:bottom w:val="single" w:sz="4" w:space="0" w:color="auto"/>
              <w:right w:val="single" w:sz="4" w:space="0" w:color="auto"/>
            </w:tcBorders>
            <w:vAlign w:val="center"/>
            <w:hideMark/>
          </w:tcPr>
          <w:p w14:paraId="360609B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20B0AE0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M-P-R</w:t>
            </w:r>
          </w:p>
        </w:tc>
      </w:tr>
      <w:tr w:rsidR="00D2558D" w:rsidRPr="00D801F9" w14:paraId="30176198" w14:textId="77777777">
        <w:trPr>
          <w:trHeight w:val="270"/>
        </w:trPr>
        <w:tc>
          <w:tcPr>
            <w:tcW w:w="313" w:type="pct"/>
            <w:tcBorders>
              <w:top w:val="single" w:sz="4" w:space="0" w:color="auto"/>
              <w:left w:val="single" w:sz="4" w:space="0" w:color="auto"/>
              <w:bottom w:val="single" w:sz="4" w:space="0" w:color="auto"/>
              <w:right w:val="single" w:sz="4" w:space="0" w:color="auto"/>
            </w:tcBorders>
            <w:vAlign w:val="center"/>
            <w:hideMark/>
          </w:tcPr>
          <w:p w14:paraId="00E7620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22</w:t>
            </w:r>
          </w:p>
        </w:tc>
        <w:tc>
          <w:tcPr>
            <w:tcW w:w="1882" w:type="pct"/>
            <w:gridSpan w:val="2"/>
            <w:tcBorders>
              <w:top w:val="single" w:sz="4" w:space="0" w:color="auto"/>
              <w:left w:val="single" w:sz="4" w:space="0" w:color="auto"/>
              <w:bottom w:val="single" w:sz="4" w:space="0" w:color="auto"/>
              <w:right w:val="single" w:sz="4" w:space="0" w:color="auto"/>
            </w:tcBorders>
            <w:vAlign w:val="center"/>
            <w:hideMark/>
          </w:tcPr>
          <w:p w14:paraId="47A896E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Todas las unidades habitacionales y el complemento de sección</w:t>
            </w:r>
          </w:p>
        </w:tc>
        <w:tc>
          <w:tcPr>
            <w:tcW w:w="710" w:type="pct"/>
            <w:tcBorders>
              <w:top w:val="single" w:sz="4" w:space="0" w:color="auto"/>
              <w:left w:val="single" w:sz="4" w:space="0" w:color="auto"/>
              <w:bottom w:val="single" w:sz="4" w:space="0" w:color="auto"/>
              <w:right w:val="single" w:sz="4" w:space="0" w:color="auto"/>
            </w:tcBorders>
            <w:vAlign w:val="center"/>
            <w:hideMark/>
          </w:tcPr>
          <w:p w14:paraId="29B33A5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5BD2405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M-M-R</w:t>
            </w:r>
          </w:p>
        </w:tc>
        <w:tc>
          <w:tcPr>
            <w:tcW w:w="710" w:type="pct"/>
            <w:tcBorders>
              <w:top w:val="single" w:sz="4" w:space="0" w:color="auto"/>
              <w:left w:val="single" w:sz="4" w:space="0" w:color="auto"/>
              <w:bottom w:val="single" w:sz="4" w:space="0" w:color="auto"/>
              <w:right w:val="single" w:sz="4" w:space="0" w:color="auto"/>
            </w:tcBorders>
            <w:vAlign w:val="center"/>
            <w:hideMark/>
          </w:tcPr>
          <w:p w14:paraId="2BFC66C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0CFF100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M-P-R</w:t>
            </w:r>
          </w:p>
        </w:tc>
      </w:tr>
      <w:tr w:rsidR="00D2558D" w:rsidRPr="00D801F9" w14:paraId="2BFFDABD" w14:textId="77777777">
        <w:trPr>
          <w:trHeight w:val="255"/>
        </w:trPr>
        <w:tc>
          <w:tcPr>
            <w:tcW w:w="325" w:type="pct"/>
            <w:gridSpan w:val="2"/>
            <w:tcBorders>
              <w:top w:val="single" w:sz="4" w:space="0" w:color="auto"/>
              <w:left w:val="single" w:sz="4" w:space="0" w:color="auto"/>
              <w:bottom w:val="single" w:sz="4" w:space="0" w:color="auto"/>
              <w:right w:val="single" w:sz="4" w:space="0" w:color="auto"/>
            </w:tcBorders>
            <w:vAlign w:val="center"/>
            <w:hideMark/>
          </w:tcPr>
          <w:p w14:paraId="0C07D7C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br w:type="page"/>
              <w:t>23</w:t>
            </w:r>
          </w:p>
        </w:tc>
        <w:tc>
          <w:tcPr>
            <w:tcW w:w="1871" w:type="pct"/>
            <w:tcBorders>
              <w:top w:val="single" w:sz="4" w:space="0" w:color="auto"/>
              <w:left w:val="single" w:sz="4" w:space="0" w:color="auto"/>
              <w:bottom w:val="single" w:sz="4" w:space="0" w:color="auto"/>
              <w:right w:val="single" w:sz="4" w:space="0" w:color="auto"/>
            </w:tcBorders>
            <w:vAlign w:val="center"/>
            <w:hideMark/>
          </w:tcPr>
          <w:p w14:paraId="23ED41F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Todas las unidades habitacionales y el complemento de sección</w:t>
            </w:r>
          </w:p>
        </w:tc>
        <w:tc>
          <w:tcPr>
            <w:tcW w:w="710" w:type="pct"/>
            <w:tcBorders>
              <w:top w:val="single" w:sz="4" w:space="0" w:color="auto"/>
              <w:left w:val="single" w:sz="4" w:space="0" w:color="auto"/>
              <w:bottom w:val="single" w:sz="4" w:space="0" w:color="auto"/>
              <w:right w:val="single" w:sz="4" w:space="0" w:color="auto"/>
            </w:tcBorders>
            <w:vAlign w:val="center"/>
            <w:hideMark/>
          </w:tcPr>
          <w:p w14:paraId="60093AD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5D22F8D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M-M-R</w:t>
            </w:r>
          </w:p>
        </w:tc>
        <w:tc>
          <w:tcPr>
            <w:tcW w:w="710" w:type="pct"/>
            <w:tcBorders>
              <w:top w:val="single" w:sz="4" w:space="0" w:color="auto"/>
              <w:left w:val="single" w:sz="4" w:space="0" w:color="auto"/>
              <w:bottom w:val="single" w:sz="4" w:space="0" w:color="auto"/>
              <w:right w:val="single" w:sz="4" w:space="0" w:color="auto"/>
            </w:tcBorders>
            <w:vAlign w:val="center"/>
            <w:hideMark/>
          </w:tcPr>
          <w:p w14:paraId="21B1F6F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435B98C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M-P-R</w:t>
            </w:r>
          </w:p>
        </w:tc>
      </w:tr>
      <w:tr w:rsidR="00D2558D" w:rsidRPr="00D801F9" w14:paraId="3486D490" w14:textId="77777777">
        <w:trPr>
          <w:trHeight w:val="270"/>
        </w:trPr>
        <w:tc>
          <w:tcPr>
            <w:tcW w:w="325" w:type="pct"/>
            <w:gridSpan w:val="2"/>
            <w:tcBorders>
              <w:top w:val="single" w:sz="4" w:space="0" w:color="auto"/>
              <w:left w:val="single" w:sz="4" w:space="0" w:color="auto"/>
              <w:bottom w:val="single" w:sz="4" w:space="0" w:color="auto"/>
              <w:right w:val="single" w:sz="4" w:space="0" w:color="auto"/>
            </w:tcBorders>
            <w:vAlign w:val="center"/>
            <w:hideMark/>
          </w:tcPr>
          <w:p w14:paraId="1177481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24</w:t>
            </w:r>
          </w:p>
        </w:tc>
        <w:tc>
          <w:tcPr>
            <w:tcW w:w="1871" w:type="pct"/>
            <w:tcBorders>
              <w:top w:val="single" w:sz="4" w:space="0" w:color="auto"/>
              <w:left w:val="single" w:sz="4" w:space="0" w:color="auto"/>
              <w:bottom w:val="single" w:sz="4" w:space="0" w:color="auto"/>
              <w:right w:val="single" w:sz="4" w:space="0" w:color="auto"/>
            </w:tcBorders>
            <w:vAlign w:val="center"/>
            <w:hideMark/>
          </w:tcPr>
          <w:p w14:paraId="2815ACD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Todas las unidades habitacionales y el complemento de sección</w:t>
            </w:r>
          </w:p>
        </w:tc>
        <w:tc>
          <w:tcPr>
            <w:tcW w:w="710" w:type="pct"/>
            <w:tcBorders>
              <w:top w:val="single" w:sz="4" w:space="0" w:color="auto"/>
              <w:left w:val="single" w:sz="4" w:space="0" w:color="auto"/>
              <w:bottom w:val="single" w:sz="4" w:space="0" w:color="auto"/>
              <w:right w:val="single" w:sz="4" w:space="0" w:color="auto"/>
            </w:tcBorders>
            <w:vAlign w:val="center"/>
            <w:hideMark/>
          </w:tcPr>
          <w:p w14:paraId="6294921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78B4677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M-M-R</w:t>
            </w:r>
          </w:p>
        </w:tc>
        <w:tc>
          <w:tcPr>
            <w:tcW w:w="710" w:type="pct"/>
            <w:tcBorders>
              <w:top w:val="single" w:sz="4" w:space="0" w:color="auto"/>
              <w:left w:val="single" w:sz="4" w:space="0" w:color="auto"/>
              <w:bottom w:val="single" w:sz="4" w:space="0" w:color="auto"/>
              <w:right w:val="single" w:sz="4" w:space="0" w:color="auto"/>
            </w:tcBorders>
            <w:vAlign w:val="center"/>
            <w:hideMark/>
          </w:tcPr>
          <w:p w14:paraId="3BF269D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5DD44C7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M-P-R</w:t>
            </w:r>
          </w:p>
        </w:tc>
      </w:tr>
      <w:tr w:rsidR="00D2558D" w:rsidRPr="00D801F9" w14:paraId="0E7B65C8" w14:textId="77777777">
        <w:trPr>
          <w:trHeight w:val="255"/>
        </w:trPr>
        <w:tc>
          <w:tcPr>
            <w:tcW w:w="32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339575E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25</w:t>
            </w:r>
          </w:p>
        </w:tc>
        <w:tc>
          <w:tcPr>
            <w:tcW w:w="1871" w:type="pct"/>
            <w:tcBorders>
              <w:top w:val="single" w:sz="4" w:space="0" w:color="auto"/>
              <w:left w:val="single" w:sz="4" w:space="0" w:color="auto"/>
              <w:bottom w:val="single" w:sz="4" w:space="0" w:color="auto"/>
              <w:right w:val="single" w:sz="4" w:space="0" w:color="auto"/>
            </w:tcBorders>
            <w:vAlign w:val="center"/>
            <w:hideMark/>
          </w:tcPr>
          <w:p w14:paraId="07D8CD6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Complemento de sección y unidades habitacionales a excepción de Aurea Residencial, Residencial Piedrasul y Vía Montejo, </w:t>
            </w:r>
          </w:p>
        </w:tc>
        <w:tc>
          <w:tcPr>
            <w:tcW w:w="710" w:type="pct"/>
            <w:tcBorders>
              <w:top w:val="single" w:sz="4" w:space="0" w:color="auto"/>
              <w:left w:val="single" w:sz="4" w:space="0" w:color="auto"/>
              <w:bottom w:val="single" w:sz="4" w:space="0" w:color="auto"/>
              <w:right w:val="single" w:sz="4" w:space="0" w:color="auto"/>
            </w:tcBorders>
            <w:vAlign w:val="center"/>
            <w:hideMark/>
          </w:tcPr>
          <w:p w14:paraId="234BA70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2853988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M-M-R</w:t>
            </w:r>
          </w:p>
        </w:tc>
        <w:tc>
          <w:tcPr>
            <w:tcW w:w="710" w:type="pct"/>
            <w:tcBorders>
              <w:top w:val="single" w:sz="4" w:space="0" w:color="auto"/>
              <w:left w:val="single" w:sz="4" w:space="0" w:color="auto"/>
              <w:bottom w:val="single" w:sz="4" w:space="0" w:color="auto"/>
              <w:right w:val="single" w:sz="4" w:space="0" w:color="auto"/>
            </w:tcBorders>
            <w:vAlign w:val="center"/>
            <w:hideMark/>
          </w:tcPr>
          <w:p w14:paraId="2A0E41F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0006587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M-P-R</w:t>
            </w:r>
          </w:p>
        </w:tc>
      </w:tr>
      <w:tr w:rsidR="00D2558D" w:rsidRPr="00D801F9" w14:paraId="2F4CE579" w14:textId="77777777">
        <w:trPr>
          <w:trHeight w:val="25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EFC59C3" w14:textId="77777777" w:rsidR="008B1AB5" w:rsidRPr="00D801F9" w:rsidRDefault="008B1AB5" w:rsidP="007458FC">
            <w:pPr>
              <w:spacing w:after="0"/>
              <w:rPr>
                <w:rFonts w:ascii="Arial" w:hAnsi="Arial" w:cs="Arial"/>
                <w:sz w:val="20"/>
                <w:szCs w:val="20"/>
              </w:rPr>
            </w:pPr>
          </w:p>
        </w:tc>
        <w:tc>
          <w:tcPr>
            <w:tcW w:w="1871" w:type="pct"/>
            <w:tcBorders>
              <w:top w:val="single" w:sz="4" w:space="0" w:color="auto"/>
              <w:left w:val="single" w:sz="4" w:space="0" w:color="auto"/>
              <w:bottom w:val="single" w:sz="4" w:space="0" w:color="auto"/>
              <w:right w:val="single" w:sz="4" w:space="0" w:color="auto"/>
            </w:tcBorders>
            <w:vAlign w:val="center"/>
            <w:hideMark/>
          </w:tcPr>
          <w:p w14:paraId="220C668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Aurea Residencial, Residencial Piedrasul</w:t>
            </w:r>
          </w:p>
        </w:tc>
        <w:tc>
          <w:tcPr>
            <w:tcW w:w="710" w:type="pct"/>
            <w:tcBorders>
              <w:top w:val="single" w:sz="4" w:space="0" w:color="auto"/>
              <w:left w:val="single" w:sz="4" w:space="0" w:color="auto"/>
              <w:bottom w:val="single" w:sz="4" w:space="0" w:color="auto"/>
              <w:right w:val="single" w:sz="4" w:space="0" w:color="auto"/>
            </w:tcBorders>
            <w:vAlign w:val="center"/>
            <w:hideMark/>
          </w:tcPr>
          <w:p w14:paraId="50C509E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M-C-B</w:t>
            </w:r>
          </w:p>
        </w:tc>
        <w:tc>
          <w:tcPr>
            <w:tcW w:w="675" w:type="pct"/>
            <w:tcBorders>
              <w:top w:val="single" w:sz="4" w:space="0" w:color="auto"/>
              <w:left w:val="single" w:sz="4" w:space="0" w:color="auto"/>
              <w:bottom w:val="single" w:sz="4" w:space="0" w:color="auto"/>
              <w:right w:val="single" w:sz="4" w:space="0" w:color="auto"/>
            </w:tcBorders>
            <w:vAlign w:val="center"/>
            <w:hideMark/>
          </w:tcPr>
          <w:p w14:paraId="3219AEB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M-M-B</w:t>
            </w:r>
          </w:p>
        </w:tc>
        <w:tc>
          <w:tcPr>
            <w:tcW w:w="710" w:type="pct"/>
            <w:tcBorders>
              <w:top w:val="single" w:sz="4" w:space="0" w:color="auto"/>
              <w:left w:val="single" w:sz="4" w:space="0" w:color="auto"/>
              <w:bottom w:val="single" w:sz="4" w:space="0" w:color="auto"/>
              <w:right w:val="single" w:sz="4" w:space="0" w:color="auto"/>
            </w:tcBorders>
            <w:vAlign w:val="center"/>
            <w:hideMark/>
          </w:tcPr>
          <w:p w14:paraId="1E51A85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M-E-B</w:t>
            </w:r>
          </w:p>
        </w:tc>
        <w:tc>
          <w:tcPr>
            <w:tcW w:w="710" w:type="pct"/>
            <w:tcBorders>
              <w:top w:val="single" w:sz="4" w:space="0" w:color="auto"/>
              <w:left w:val="single" w:sz="4" w:space="0" w:color="auto"/>
              <w:bottom w:val="single" w:sz="4" w:space="0" w:color="auto"/>
              <w:right w:val="single" w:sz="4" w:space="0" w:color="auto"/>
            </w:tcBorders>
            <w:vAlign w:val="center"/>
            <w:hideMark/>
          </w:tcPr>
          <w:p w14:paraId="3DB3A1A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M-P-B</w:t>
            </w:r>
          </w:p>
        </w:tc>
      </w:tr>
      <w:tr w:rsidR="00D2558D" w:rsidRPr="00D801F9" w14:paraId="760BD855" w14:textId="77777777">
        <w:trPr>
          <w:trHeight w:val="25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40C2514" w14:textId="77777777" w:rsidR="008B1AB5" w:rsidRPr="00D801F9" w:rsidRDefault="008B1AB5" w:rsidP="007458FC">
            <w:pPr>
              <w:spacing w:after="0"/>
              <w:rPr>
                <w:rFonts w:ascii="Arial" w:hAnsi="Arial" w:cs="Arial"/>
                <w:sz w:val="20"/>
                <w:szCs w:val="20"/>
              </w:rPr>
            </w:pPr>
          </w:p>
        </w:tc>
        <w:tc>
          <w:tcPr>
            <w:tcW w:w="1871" w:type="pct"/>
            <w:tcBorders>
              <w:top w:val="single" w:sz="4" w:space="0" w:color="auto"/>
              <w:left w:val="single" w:sz="4" w:space="0" w:color="auto"/>
              <w:bottom w:val="single" w:sz="4" w:space="0" w:color="auto"/>
              <w:right w:val="single" w:sz="4" w:space="0" w:color="auto"/>
            </w:tcBorders>
            <w:vAlign w:val="center"/>
            <w:hideMark/>
          </w:tcPr>
          <w:p w14:paraId="50F74D1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Vía Montejo</w:t>
            </w:r>
          </w:p>
        </w:tc>
        <w:tc>
          <w:tcPr>
            <w:tcW w:w="710" w:type="pct"/>
            <w:tcBorders>
              <w:top w:val="single" w:sz="4" w:space="0" w:color="auto"/>
              <w:left w:val="single" w:sz="4" w:space="0" w:color="auto"/>
              <w:bottom w:val="single" w:sz="4" w:space="0" w:color="auto"/>
              <w:right w:val="single" w:sz="4" w:space="0" w:color="auto"/>
            </w:tcBorders>
            <w:vAlign w:val="center"/>
            <w:hideMark/>
          </w:tcPr>
          <w:p w14:paraId="3A55BA4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05D936B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M-L-N</w:t>
            </w:r>
          </w:p>
        </w:tc>
        <w:tc>
          <w:tcPr>
            <w:tcW w:w="710" w:type="pct"/>
            <w:tcBorders>
              <w:top w:val="single" w:sz="4" w:space="0" w:color="auto"/>
              <w:left w:val="single" w:sz="4" w:space="0" w:color="auto"/>
              <w:bottom w:val="single" w:sz="4" w:space="0" w:color="auto"/>
              <w:right w:val="single" w:sz="4" w:space="0" w:color="auto"/>
            </w:tcBorders>
            <w:vAlign w:val="center"/>
            <w:hideMark/>
          </w:tcPr>
          <w:p w14:paraId="79144E3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M-M-N</w:t>
            </w:r>
          </w:p>
        </w:tc>
        <w:tc>
          <w:tcPr>
            <w:tcW w:w="710" w:type="pct"/>
            <w:tcBorders>
              <w:top w:val="single" w:sz="4" w:space="0" w:color="auto"/>
              <w:left w:val="single" w:sz="4" w:space="0" w:color="auto"/>
              <w:bottom w:val="single" w:sz="4" w:space="0" w:color="auto"/>
              <w:right w:val="single" w:sz="4" w:space="0" w:color="auto"/>
            </w:tcBorders>
            <w:vAlign w:val="center"/>
            <w:hideMark/>
          </w:tcPr>
          <w:p w14:paraId="1B0A528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M-P-N</w:t>
            </w:r>
          </w:p>
        </w:tc>
      </w:tr>
      <w:tr w:rsidR="00D2558D" w:rsidRPr="00D801F9" w14:paraId="4F03D734" w14:textId="77777777">
        <w:trPr>
          <w:trHeight w:val="255"/>
        </w:trPr>
        <w:tc>
          <w:tcPr>
            <w:tcW w:w="32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3F771AE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26</w:t>
            </w:r>
          </w:p>
        </w:tc>
        <w:tc>
          <w:tcPr>
            <w:tcW w:w="1871" w:type="pct"/>
            <w:tcBorders>
              <w:top w:val="single" w:sz="4" w:space="0" w:color="auto"/>
              <w:left w:val="single" w:sz="4" w:space="0" w:color="auto"/>
              <w:bottom w:val="single" w:sz="4" w:space="0" w:color="auto"/>
              <w:right w:val="single" w:sz="4" w:space="0" w:color="auto"/>
            </w:tcBorders>
            <w:vAlign w:val="center"/>
            <w:hideMark/>
          </w:tcPr>
          <w:p w14:paraId="5751059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Complemento de sección y unidades habitacionales a excepción de Altabrisa, San Antonio Cucul, Condominio San Antonio Cucul, Montecristo, Montebello</w:t>
            </w:r>
          </w:p>
        </w:tc>
        <w:tc>
          <w:tcPr>
            <w:tcW w:w="710" w:type="pct"/>
            <w:tcBorders>
              <w:top w:val="single" w:sz="4" w:space="0" w:color="auto"/>
              <w:left w:val="single" w:sz="4" w:space="0" w:color="auto"/>
              <w:bottom w:val="single" w:sz="4" w:space="0" w:color="auto"/>
              <w:right w:val="single" w:sz="4" w:space="0" w:color="auto"/>
            </w:tcBorders>
            <w:vAlign w:val="center"/>
            <w:hideMark/>
          </w:tcPr>
          <w:p w14:paraId="5A501F4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M-C-B</w:t>
            </w:r>
          </w:p>
        </w:tc>
        <w:tc>
          <w:tcPr>
            <w:tcW w:w="675" w:type="pct"/>
            <w:tcBorders>
              <w:top w:val="single" w:sz="4" w:space="0" w:color="auto"/>
              <w:left w:val="single" w:sz="4" w:space="0" w:color="auto"/>
              <w:bottom w:val="single" w:sz="4" w:space="0" w:color="auto"/>
              <w:right w:val="single" w:sz="4" w:space="0" w:color="auto"/>
            </w:tcBorders>
            <w:vAlign w:val="center"/>
            <w:hideMark/>
          </w:tcPr>
          <w:p w14:paraId="4ECC2A0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M-M-B</w:t>
            </w:r>
          </w:p>
        </w:tc>
        <w:tc>
          <w:tcPr>
            <w:tcW w:w="710" w:type="pct"/>
            <w:tcBorders>
              <w:top w:val="single" w:sz="4" w:space="0" w:color="auto"/>
              <w:left w:val="single" w:sz="4" w:space="0" w:color="auto"/>
              <w:bottom w:val="single" w:sz="4" w:space="0" w:color="auto"/>
              <w:right w:val="single" w:sz="4" w:space="0" w:color="auto"/>
            </w:tcBorders>
            <w:vAlign w:val="center"/>
            <w:hideMark/>
          </w:tcPr>
          <w:p w14:paraId="09751C7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M-E-B</w:t>
            </w:r>
          </w:p>
        </w:tc>
        <w:tc>
          <w:tcPr>
            <w:tcW w:w="710" w:type="pct"/>
            <w:tcBorders>
              <w:top w:val="single" w:sz="4" w:space="0" w:color="auto"/>
              <w:left w:val="single" w:sz="4" w:space="0" w:color="auto"/>
              <w:bottom w:val="single" w:sz="4" w:space="0" w:color="auto"/>
              <w:right w:val="single" w:sz="4" w:space="0" w:color="auto"/>
            </w:tcBorders>
            <w:vAlign w:val="center"/>
            <w:hideMark/>
          </w:tcPr>
          <w:p w14:paraId="6CD1FDD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M-P-B</w:t>
            </w:r>
          </w:p>
        </w:tc>
      </w:tr>
      <w:tr w:rsidR="00D2558D" w:rsidRPr="00D801F9" w14:paraId="64AB9D1D" w14:textId="77777777">
        <w:trPr>
          <w:trHeight w:val="539"/>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163C56C" w14:textId="77777777" w:rsidR="008B1AB5" w:rsidRPr="00D801F9" w:rsidRDefault="008B1AB5" w:rsidP="007458FC">
            <w:pPr>
              <w:spacing w:after="0"/>
              <w:rPr>
                <w:rFonts w:ascii="Arial" w:hAnsi="Arial" w:cs="Arial"/>
                <w:sz w:val="20"/>
                <w:szCs w:val="20"/>
              </w:rPr>
            </w:pPr>
          </w:p>
        </w:tc>
        <w:tc>
          <w:tcPr>
            <w:tcW w:w="1871" w:type="pct"/>
            <w:tcBorders>
              <w:top w:val="single" w:sz="4" w:space="0" w:color="auto"/>
              <w:left w:val="single" w:sz="4" w:space="0" w:color="auto"/>
              <w:bottom w:val="single" w:sz="4" w:space="0" w:color="auto"/>
              <w:right w:val="single" w:sz="4" w:space="0" w:color="auto"/>
            </w:tcBorders>
            <w:vAlign w:val="center"/>
            <w:hideMark/>
          </w:tcPr>
          <w:p w14:paraId="4B99B0C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Altabrisa, San Antonio Cucul, Condominio San Antonio Cucul, Montecristo, Montebello</w:t>
            </w:r>
          </w:p>
        </w:tc>
        <w:tc>
          <w:tcPr>
            <w:tcW w:w="710" w:type="pct"/>
            <w:tcBorders>
              <w:top w:val="single" w:sz="4" w:space="0" w:color="auto"/>
              <w:left w:val="single" w:sz="4" w:space="0" w:color="auto"/>
              <w:bottom w:val="single" w:sz="4" w:space="0" w:color="auto"/>
              <w:right w:val="single" w:sz="4" w:space="0" w:color="auto"/>
            </w:tcBorders>
            <w:vAlign w:val="center"/>
            <w:hideMark/>
          </w:tcPr>
          <w:p w14:paraId="621F956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M-C-B</w:t>
            </w:r>
          </w:p>
        </w:tc>
        <w:tc>
          <w:tcPr>
            <w:tcW w:w="675" w:type="pct"/>
            <w:tcBorders>
              <w:top w:val="single" w:sz="4" w:space="0" w:color="auto"/>
              <w:left w:val="single" w:sz="4" w:space="0" w:color="auto"/>
              <w:bottom w:val="single" w:sz="4" w:space="0" w:color="auto"/>
              <w:right w:val="single" w:sz="4" w:space="0" w:color="auto"/>
            </w:tcBorders>
            <w:vAlign w:val="center"/>
            <w:hideMark/>
          </w:tcPr>
          <w:p w14:paraId="70B2E1A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M-C-B</w:t>
            </w:r>
          </w:p>
        </w:tc>
        <w:tc>
          <w:tcPr>
            <w:tcW w:w="710" w:type="pct"/>
            <w:tcBorders>
              <w:top w:val="single" w:sz="4" w:space="0" w:color="auto"/>
              <w:left w:val="single" w:sz="4" w:space="0" w:color="auto"/>
              <w:bottom w:val="single" w:sz="4" w:space="0" w:color="auto"/>
              <w:right w:val="single" w:sz="4" w:space="0" w:color="auto"/>
            </w:tcBorders>
            <w:vAlign w:val="center"/>
            <w:hideMark/>
          </w:tcPr>
          <w:p w14:paraId="1988036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M-M-B</w:t>
            </w:r>
          </w:p>
        </w:tc>
        <w:tc>
          <w:tcPr>
            <w:tcW w:w="710" w:type="pct"/>
            <w:tcBorders>
              <w:top w:val="single" w:sz="4" w:space="0" w:color="auto"/>
              <w:left w:val="single" w:sz="4" w:space="0" w:color="auto"/>
              <w:bottom w:val="single" w:sz="4" w:space="0" w:color="auto"/>
              <w:right w:val="single" w:sz="4" w:space="0" w:color="auto"/>
            </w:tcBorders>
            <w:vAlign w:val="center"/>
            <w:hideMark/>
          </w:tcPr>
          <w:p w14:paraId="11F7A61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M-P-B</w:t>
            </w:r>
          </w:p>
        </w:tc>
      </w:tr>
      <w:tr w:rsidR="00D2558D" w:rsidRPr="00D801F9" w14:paraId="1AFF7962" w14:textId="77777777">
        <w:trPr>
          <w:trHeight w:val="255"/>
        </w:trPr>
        <w:tc>
          <w:tcPr>
            <w:tcW w:w="32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26B75CC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27</w:t>
            </w:r>
          </w:p>
        </w:tc>
        <w:tc>
          <w:tcPr>
            <w:tcW w:w="1871" w:type="pct"/>
            <w:tcBorders>
              <w:top w:val="single" w:sz="4" w:space="0" w:color="auto"/>
              <w:left w:val="single" w:sz="4" w:space="0" w:color="auto"/>
              <w:bottom w:val="single" w:sz="4" w:space="0" w:color="auto"/>
              <w:right w:val="single" w:sz="4" w:space="0" w:color="auto"/>
            </w:tcBorders>
            <w:vAlign w:val="center"/>
            <w:hideMark/>
          </w:tcPr>
          <w:p w14:paraId="636FA9D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Complemento de sección y unidades habitacionales a excepción de Privada Los Alamos</w:t>
            </w:r>
          </w:p>
        </w:tc>
        <w:tc>
          <w:tcPr>
            <w:tcW w:w="710" w:type="pct"/>
            <w:tcBorders>
              <w:top w:val="single" w:sz="4" w:space="0" w:color="auto"/>
              <w:left w:val="single" w:sz="4" w:space="0" w:color="auto"/>
              <w:bottom w:val="single" w:sz="4" w:space="0" w:color="auto"/>
              <w:right w:val="single" w:sz="4" w:space="0" w:color="auto"/>
            </w:tcBorders>
            <w:vAlign w:val="center"/>
            <w:hideMark/>
          </w:tcPr>
          <w:p w14:paraId="4DD4867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6D381EE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M-M-R</w:t>
            </w:r>
          </w:p>
        </w:tc>
        <w:tc>
          <w:tcPr>
            <w:tcW w:w="710" w:type="pct"/>
            <w:tcBorders>
              <w:top w:val="single" w:sz="4" w:space="0" w:color="auto"/>
              <w:left w:val="single" w:sz="4" w:space="0" w:color="auto"/>
              <w:bottom w:val="single" w:sz="4" w:space="0" w:color="auto"/>
              <w:right w:val="single" w:sz="4" w:space="0" w:color="auto"/>
            </w:tcBorders>
            <w:vAlign w:val="center"/>
            <w:hideMark/>
          </w:tcPr>
          <w:p w14:paraId="1D069EA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2200FD3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M-P-R</w:t>
            </w:r>
          </w:p>
        </w:tc>
      </w:tr>
      <w:tr w:rsidR="00D2558D" w:rsidRPr="00D801F9" w14:paraId="12A1E5E9" w14:textId="77777777">
        <w:trPr>
          <w:trHeight w:val="2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5E059E0" w14:textId="77777777" w:rsidR="008B1AB5" w:rsidRPr="00D801F9" w:rsidRDefault="008B1AB5" w:rsidP="007458FC">
            <w:pPr>
              <w:spacing w:after="0"/>
              <w:rPr>
                <w:rFonts w:ascii="Arial" w:hAnsi="Arial" w:cs="Arial"/>
                <w:sz w:val="20"/>
                <w:szCs w:val="20"/>
              </w:rPr>
            </w:pPr>
          </w:p>
        </w:tc>
        <w:tc>
          <w:tcPr>
            <w:tcW w:w="1871" w:type="pct"/>
            <w:tcBorders>
              <w:top w:val="single" w:sz="4" w:space="0" w:color="auto"/>
              <w:left w:val="single" w:sz="4" w:space="0" w:color="auto"/>
              <w:bottom w:val="single" w:sz="4" w:space="0" w:color="auto"/>
              <w:right w:val="single" w:sz="4" w:space="0" w:color="auto"/>
            </w:tcBorders>
            <w:vAlign w:val="center"/>
            <w:hideMark/>
          </w:tcPr>
          <w:p w14:paraId="1AE4C5D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Privada Los Alamos</w:t>
            </w:r>
          </w:p>
        </w:tc>
        <w:tc>
          <w:tcPr>
            <w:tcW w:w="710" w:type="pct"/>
            <w:tcBorders>
              <w:top w:val="single" w:sz="4" w:space="0" w:color="auto"/>
              <w:left w:val="single" w:sz="4" w:space="0" w:color="auto"/>
              <w:bottom w:val="single" w:sz="4" w:space="0" w:color="auto"/>
              <w:right w:val="single" w:sz="4" w:space="0" w:color="auto"/>
            </w:tcBorders>
            <w:vAlign w:val="center"/>
            <w:hideMark/>
          </w:tcPr>
          <w:p w14:paraId="558665F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M-C-B</w:t>
            </w:r>
          </w:p>
        </w:tc>
        <w:tc>
          <w:tcPr>
            <w:tcW w:w="675" w:type="pct"/>
            <w:tcBorders>
              <w:top w:val="single" w:sz="4" w:space="0" w:color="auto"/>
              <w:left w:val="single" w:sz="4" w:space="0" w:color="auto"/>
              <w:bottom w:val="single" w:sz="4" w:space="0" w:color="auto"/>
              <w:right w:val="single" w:sz="4" w:space="0" w:color="auto"/>
            </w:tcBorders>
            <w:vAlign w:val="center"/>
            <w:hideMark/>
          </w:tcPr>
          <w:p w14:paraId="200218D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M-M-B</w:t>
            </w:r>
          </w:p>
        </w:tc>
        <w:tc>
          <w:tcPr>
            <w:tcW w:w="710" w:type="pct"/>
            <w:tcBorders>
              <w:top w:val="single" w:sz="4" w:space="0" w:color="auto"/>
              <w:left w:val="single" w:sz="4" w:space="0" w:color="auto"/>
              <w:bottom w:val="single" w:sz="4" w:space="0" w:color="auto"/>
              <w:right w:val="single" w:sz="4" w:space="0" w:color="auto"/>
            </w:tcBorders>
            <w:vAlign w:val="center"/>
            <w:hideMark/>
          </w:tcPr>
          <w:p w14:paraId="0B8073E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M-E-B</w:t>
            </w:r>
          </w:p>
        </w:tc>
        <w:tc>
          <w:tcPr>
            <w:tcW w:w="710" w:type="pct"/>
            <w:tcBorders>
              <w:top w:val="single" w:sz="4" w:space="0" w:color="auto"/>
              <w:left w:val="single" w:sz="4" w:space="0" w:color="auto"/>
              <w:bottom w:val="single" w:sz="4" w:space="0" w:color="auto"/>
              <w:right w:val="single" w:sz="4" w:space="0" w:color="auto"/>
            </w:tcBorders>
            <w:vAlign w:val="center"/>
            <w:hideMark/>
          </w:tcPr>
          <w:p w14:paraId="59EA754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M-P-B</w:t>
            </w:r>
          </w:p>
        </w:tc>
      </w:tr>
      <w:tr w:rsidR="00D2558D" w:rsidRPr="00D801F9" w14:paraId="4DDF8FF6" w14:textId="77777777">
        <w:trPr>
          <w:trHeight w:val="255"/>
        </w:trPr>
        <w:tc>
          <w:tcPr>
            <w:tcW w:w="325" w:type="pct"/>
            <w:gridSpan w:val="2"/>
            <w:tcBorders>
              <w:top w:val="single" w:sz="4" w:space="0" w:color="auto"/>
              <w:left w:val="single" w:sz="4" w:space="0" w:color="auto"/>
              <w:bottom w:val="single" w:sz="4" w:space="0" w:color="auto"/>
              <w:right w:val="single" w:sz="4" w:space="0" w:color="auto"/>
            </w:tcBorders>
            <w:vAlign w:val="center"/>
            <w:hideMark/>
          </w:tcPr>
          <w:p w14:paraId="67FDC93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28</w:t>
            </w:r>
          </w:p>
        </w:tc>
        <w:tc>
          <w:tcPr>
            <w:tcW w:w="1871" w:type="pct"/>
            <w:tcBorders>
              <w:top w:val="single" w:sz="4" w:space="0" w:color="auto"/>
              <w:left w:val="single" w:sz="4" w:space="0" w:color="auto"/>
              <w:bottom w:val="single" w:sz="4" w:space="0" w:color="auto"/>
              <w:right w:val="single" w:sz="4" w:space="0" w:color="auto"/>
            </w:tcBorders>
            <w:vAlign w:val="center"/>
            <w:hideMark/>
          </w:tcPr>
          <w:p w14:paraId="0E1C942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Todas las unidades habitacionales y el complemento de sección</w:t>
            </w:r>
          </w:p>
        </w:tc>
        <w:tc>
          <w:tcPr>
            <w:tcW w:w="710" w:type="pct"/>
            <w:tcBorders>
              <w:top w:val="single" w:sz="4" w:space="0" w:color="auto"/>
              <w:left w:val="single" w:sz="4" w:space="0" w:color="auto"/>
              <w:bottom w:val="single" w:sz="4" w:space="0" w:color="auto"/>
              <w:right w:val="single" w:sz="4" w:space="0" w:color="auto"/>
            </w:tcBorders>
            <w:vAlign w:val="center"/>
            <w:hideMark/>
          </w:tcPr>
          <w:p w14:paraId="796C61D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4DF2BF3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M-M-R</w:t>
            </w:r>
          </w:p>
        </w:tc>
        <w:tc>
          <w:tcPr>
            <w:tcW w:w="710" w:type="pct"/>
            <w:tcBorders>
              <w:top w:val="single" w:sz="4" w:space="0" w:color="auto"/>
              <w:left w:val="single" w:sz="4" w:space="0" w:color="auto"/>
              <w:bottom w:val="single" w:sz="4" w:space="0" w:color="auto"/>
              <w:right w:val="single" w:sz="4" w:space="0" w:color="auto"/>
            </w:tcBorders>
            <w:vAlign w:val="center"/>
            <w:hideMark/>
          </w:tcPr>
          <w:p w14:paraId="749D69E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55F5B2F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M-P-R</w:t>
            </w:r>
          </w:p>
        </w:tc>
      </w:tr>
      <w:tr w:rsidR="00D2558D" w:rsidRPr="00D801F9" w14:paraId="39FDC183" w14:textId="77777777">
        <w:trPr>
          <w:trHeight w:val="255"/>
        </w:trPr>
        <w:tc>
          <w:tcPr>
            <w:tcW w:w="325" w:type="pct"/>
            <w:gridSpan w:val="2"/>
            <w:tcBorders>
              <w:top w:val="single" w:sz="4" w:space="0" w:color="auto"/>
              <w:left w:val="single" w:sz="4" w:space="0" w:color="auto"/>
              <w:bottom w:val="single" w:sz="4" w:space="0" w:color="auto"/>
              <w:right w:val="single" w:sz="4" w:space="0" w:color="auto"/>
            </w:tcBorders>
            <w:vAlign w:val="center"/>
            <w:hideMark/>
          </w:tcPr>
          <w:p w14:paraId="14A2AF3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29</w:t>
            </w:r>
          </w:p>
        </w:tc>
        <w:tc>
          <w:tcPr>
            <w:tcW w:w="1871" w:type="pct"/>
            <w:tcBorders>
              <w:top w:val="single" w:sz="4" w:space="0" w:color="auto"/>
              <w:left w:val="single" w:sz="4" w:space="0" w:color="auto"/>
              <w:bottom w:val="single" w:sz="4" w:space="0" w:color="auto"/>
              <w:right w:val="single" w:sz="4" w:space="0" w:color="auto"/>
            </w:tcBorders>
            <w:vAlign w:val="center"/>
            <w:hideMark/>
          </w:tcPr>
          <w:p w14:paraId="40291C4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Todas las unidades habitacionales y el complemento de sección</w:t>
            </w:r>
          </w:p>
        </w:tc>
        <w:tc>
          <w:tcPr>
            <w:tcW w:w="710" w:type="pct"/>
            <w:tcBorders>
              <w:top w:val="single" w:sz="4" w:space="0" w:color="auto"/>
              <w:left w:val="single" w:sz="4" w:space="0" w:color="auto"/>
              <w:bottom w:val="single" w:sz="4" w:space="0" w:color="auto"/>
              <w:right w:val="single" w:sz="4" w:space="0" w:color="auto"/>
            </w:tcBorders>
            <w:vAlign w:val="center"/>
            <w:hideMark/>
          </w:tcPr>
          <w:p w14:paraId="042E082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74FBF43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M-M-R</w:t>
            </w:r>
          </w:p>
        </w:tc>
        <w:tc>
          <w:tcPr>
            <w:tcW w:w="710" w:type="pct"/>
            <w:tcBorders>
              <w:top w:val="single" w:sz="4" w:space="0" w:color="auto"/>
              <w:left w:val="single" w:sz="4" w:space="0" w:color="auto"/>
              <w:bottom w:val="single" w:sz="4" w:space="0" w:color="auto"/>
              <w:right w:val="single" w:sz="4" w:space="0" w:color="auto"/>
            </w:tcBorders>
            <w:vAlign w:val="center"/>
            <w:hideMark/>
          </w:tcPr>
          <w:p w14:paraId="00D4F4B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04BBF6F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M-P-R</w:t>
            </w:r>
          </w:p>
        </w:tc>
      </w:tr>
      <w:tr w:rsidR="00D2558D" w:rsidRPr="00D801F9" w14:paraId="64508333" w14:textId="77777777">
        <w:trPr>
          <w:trHeight w:val="255"/>
        </w:trPr>
        <w:tc>
          <w:tcPr>
            <w:tcW w:w="325" w:type="pct"/>
            <w:gridSpan w:val="2"/>
            <w:tcBorders>
              <w:top w:val="single" w:sz="4" w:space="0" w:color="auto"/>
              <w:left w:val="single" w:sz="4" w:space="0" w:color="auto"/>
              <w:bottom w:val="single" w:sz="4" w:space="0" w:color="auto"/>
              <w:right w:val="single" w:sz="4" w:space="0" w:color="auto"/>
            </w:tcBorders>
            <w:vAlign w:val="center"/>
            <w:hideMark/>
          </w:tcPr>
          <w:p w14:paraId="56F59FE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30</w:t>
            </w:r>
          </w:p>
        </w:tc>
        <w:tc>
          <w:tcPr>
            <w:tcW w:w="1871" w:type="pct"/>
            <w:tcBorders>
              <w:top w:val="single" w:sz="4" w:space="0" w:color="auto"/>
              <w:left w:val="single" w:sz="4" w:space="0" w:color="auto"/>
              <w:bottom w:val="single" w:sz="4" w:space="0" w:color="auto"/>
              <w:right w:val="single" w:sz="4" w:space="0" w:color="auto"/>
            </w:tcBorders>
            <w:vAlign w:val="center"/>
            <w:hideMark/>
          </w:tcPr>
          <w:p w14:paraId="28035AC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Todas las unidades habitacionales y el complemento de sección</w:t>
            </w:r>
          </w:p>
        </w:tc>
        <w:tc>
          <w:tcPr>
            <w:tcW w:w="710" w:type="pct"/>
            <w:tcBorders>
              <w:top w:val="single" w:sz="4" w:space="0" w:color="auto"/>
              <w:left w:val="single" w:sz="4" w:space="0" w:color="auto"/>
              <w:bottom w:val="single" w:sz="4" w:space="0" w:color="auto"/>
              <w:right w:val="single" w:sz="4" w:space="0" w:color="auto"/>
            </w:tcBorders>
            <w:vAlign w:val="center"/>
            <w:hideMark/>
          </w:tcPr>
          <w:p w14:paraId="23BF18B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75238E0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M-M-R</w:t>
            </w:r>
          </w:p>
        </w:tc>
        <w:tc>
          <w:tcPr>
            <w:tcW w:w="710" w:type="pct"/>
            <w:tcBorders>
              <w:top w:val="single" w:sz="4" w:space="0" w:color="auto"/>
              <w:left w:val="single" w:sz="4" w:space="0" w:color="auto"/>
              <w:bottom w:val="single" w:sz="4" w:space="0" w:color="auto"/>
              <w:right w:val="single" w:sz="4" w:space="0" w:color="auto"/>
            </w:tcBorders>
            <w:vAlign w:val="center"/>
            <w:hideMark/>
          </w:tcPr>
          <w:p w14:paraId="700B835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04B9BB3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M-P-R</w:t>
            </w:r>
          </w:p>
        </w:tc>
      </w:tr>
      <w:tr w:rsidR="00D2558D" w:rsidRPr="00D801F9" w14:paraId="152DFE8F" w14:textId="77777777">
        <w:trPr>
          <w:trHeight w:val="255"/>
        </w:trPr>
        <w:tc>
          <w:tcPr>
            <w:tcW w:w="32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7FC6214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31</w:t>
            </w:r>
          </w:p>
        </w:tc>
        <w:tc>
          <w:tcPr>
            <w:tcW w:w="1871" w:type="pct"/>
            <w:tcBorders>
              <w:top w:val="single" w:sz="4" w:space="0" w:color="auto"/>
              <w:left w:val="single" w:sz="4" w:space="0" w:color="auto"/>
              <w:bottom w:val="single" w:sz="4" w:space="0" w:color="auto"/>
              <w:right w:val="single" w:sz="4" w:space="0" w:color="auto"/>
            </w:tcBorders>
            <w:vAlign w:val="center"/>
            <w:hideMark/>
          </w:tcPr>
          <w:p w14:paraId="6EF7944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Todas las unidades habitacionales</w:t>
            </w:r>
          </w:p>
        </w:tc>
        <w:tc>
          <w:tcPr>
            <w:tcW w:w="710" w:type="pct"/>
            <w:tcBorders>
              <w:top w:val="single" w:sz="4" w:space="0" w:color="auto"/>
              <w:left w:val="single" w:sz="4" w:space="0" w:color="auto"/>
              <w:bottom w:val="single" w:sz="4" w:space="0" w:color="auto"/>
              <w:right w:val="single" w:sz="4" w:space="0" w:color="auto"/>
            </w:tcBorders>
            <w:vAlign w:val="center"/>
            <w:hideMark/>
          </w:tcPr>
          <w:p w14:paraId="2AFF7E5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M-C-B</w:t>
            </w:r>
          </w:p>
        </w:tc>
        <w:tc>
          <w:tcPr>
            <w:tcW w:w="675" w:type="pct"/>
            <w:tcBorders>
              <w:top w:val="single" w:sz="4" w:space="0" w:color="auto"/>
              <w:left w:val="single" w:sz="4" w:space="0" w:color="auto"/>
              <w:bottom w:val="single" w:sz="4" w:space="0" w:color="auto"/>
              <w:right w:val="single" w:sz="4" w:space="0" w:color="auto"/>
            </w:tcBorders>
            <w:vAlign w:val="center"/>
            <w:hideMark/>
          </w:tcPr>
          <w:p w14:paraId="269FC6A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M-M-B</w:t>
            </w:r>
          </w:p>
        </w:tc>
        <w:tc>
          <w:tcPr>
            <w:tcW w:w="710" w:type="pct"/>
            <w:tcBorders>
              <w:top w:val="single" w:sz="4" w:space="0" w:color="auto"/>
              <w:left w:val="single" w:sz="4" w:space="0" w:color="auto"/>
              <w:bottom w:val="single" w:sz="4" w:space="0" w:color="auto"/>
              <w:right w:val="single" w:sz="4" w:space="0" w:color="auto"/>
            </w:tcBorders>
            <w:vAlign w:val="center"/>
            <w:hideMark/>
          </w:tcPr>
          <w:p w14:paraId="5A939FD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M-E-B</w:t>
            </w:r>
          </w:p>
        </w:tc>
        <w:tc>
          <w:tcPr>
            <w:tcW w:w="710" w:type="pct"/>
            <w:tcBorders>
              <w:top w:val="single" w:sz="4" w:space="0" w:color="auto"/>
              <w:left w:val="single" w:sz="4" w:space="0" w:color="auto"/>
              <w:bottom w:val="single" w:sz="4" w:space="0" w:color="auto"/>
              <w:right w:val="single" w:sz="4" w:space="0" w:color="auto"/>
            </w:tcBorders>
            <w:vAlign w:val="center"/>
            <w:hideMark/>
          </w:tcPr>
          <w:p w14:paraId="6C690D3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M-P-B</w:t>
            </w:r>
          </w:p>
        </w:tc>
      </w:tr>
      <w:tr w:rsidR="00D2558D" w:rsidRPr="00D801F9" w14:paraId="2BCFA627" w14:textId="77777777">
        <w:trPr>
          <w:trHeight w:val="25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08B7151" w14:textId="77777777" w:rsidR="008B1AB5" w:rsidRPr="00D801F9" w:rsidRDefault="008B1AB5" w:rsidP="007458FC">
            <w:pPr>
              <w:spacing w:after="0"/>
              <w:rPr>
                <w:rFonts w:ascii="Arial" w:hAnsi="Arial" w:cs="Arial"/>
                <w:sz w:val="20"/>
                <w:szCs w:val="20"/>
              </w:rPr>
            </w:pPr>
          </w:p>
        </w:tc>
        <w:tc>
          <w:tcPr>
            <w:tcW w:w="1871" w:type="pct"/>
            <w:tcBorders>
              <w:top w:val="single" w:sz="4" w:space="0" w:color="auto"/>
              <w:left w:val="single" w:sz="4" w:space="0" w:color="auto"/>
              <w:bottom w:val="single" w:sz="4" w:space="0" w:color="auto"/>
              <w:right w:val="single" w:sz="4" w:space="0" w:color="auto"/>
            </w:tcBorders>
            <w:vAlign w:val="center"/>
            <w:hideMark/>
          </w:tcPr>
          <w:p w14:paraId="2087013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Comisarías y el complemento de sección</w:t>
            </w:r>
          </w:p>
        </w:tc>
        <w:tc>
          <w:tcPr>
            <w:tcW w:w="710" w:type="pct"/>
            <w:tcBorders>
              <w:top w:val="single" w:sz="4" w:space="0" w:color="auto"/>
              <w:left w:val="single" w:sz="4" w:space="0" w:color="auto"/>
              <w:bottom w:val="single" w:sz="4" w:space="0" w:color="auto"/>
              <w:right w:val="single" w:sz="4" w:space="0" w:color="auto"/>
            </w:tcBorders>
            <w:vAlign w:val="center"/>
            <w:hideMark/>
          </w:tcPr>
          <w:p w14:paraId="7645D40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6FE3C37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M-M-R</w:t>
            </w:r>
          </w:p>
        </w:tc>
        <w:tc>
          <w:tcPr>
            <w:tcW w:w="710" w:type="pct"/>
            <w:tcBorders>
              <w:top w:val="single" w:sz="4" w:space="0" w:color="auto"/>
              <w:left w:val="single" w:sz="4" w:space="0" w:color="auto"/>
              <w:bottom w:val="single" w:sz="4" w:space="0" w:color="auto"/>
              <w:right w:val="single" w:sz="4" w:space="0" w:color="auto"/>
            </w:tcBorders>
            <w:vAlign w:val="center"/>
            <w:hideMark/>
          </w:tcPr>
          <w:p w14:paraId="0FCFA66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2C2F40A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M-P-R</w:t>
            </w:r>
          </w:p>
        </w:tc>
      </w:tr>
      <w:tr w:rsidR="00D2558D" w:rsidRPr="00D801F9" w14:paraId="700CE6A4" w14:textId="77777777">
        <w:trPr>
          <w:trHeight w:val="270"/>
        </w:trPr>
        <w:tc>
          <w:tcPr>
            <w:tcW w:w="32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825E01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32</w:t>
            </w:r>
          </w:p>
        </w:tc>
        <w:tc>
          <w:tcPr>
            <w:tcW w:w="1871" w:type="pct"/>
            <w:tcBorders>
              <w:top w:val="single" w:sz="4" w:space="0" w:color="auto"/>
              <w:left w:val="single" w:sz="4" w:space="0" w:color="auto"/>
              <w:bottom w:val="single" w:sz="4" w:space="0" w:color="auto"/>
              <w:right w:val="single" w:sz="4" w:space="0" w:color="auto"/>
            </w:tcBorders>
            <w:vAlign w:val="center"/>
            <w:hideMark/>
          </w:tcPr>
          <w:p w14:paraId="4012957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Todas las unidades habitacionales y condominios</w:t>
            </w:r>
          </w:p>
        </w:tc>
        <w:tc>
          <w:tcPr>
            <w:tcW w:w="710" w:type="pct"/>
            <w:tcBorders>
              <w:top w:val="single" w:sz="4" w:space="0" w:color="auto"/>
              <w:left w:val="single" w:sz="4" w:space="0" w:color="auto"/>
              <w:bottom w:val="single" w:sz="4" w:space="0" w:color="auto"/>
              <w:right w:val="single" w:sz="4" w:space="0" w:color="auto"/>
            </w:tcBorders>
            <w:vAlign w:val="center"/>
            <w:hideMark/>
          </w:tcPr>
          <w:p w14:paraId="23FDD30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5B95554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M-M-B</w:t>
            </w:r>
          </w:p>
        </w:tc>
        <w:tc>
          <w:tcPr>
            <w:tcW w:w="710" w:type="pct"/>
            <w:tcBorders>
              <w:top w:val="single" w:sz="4" w:space="0" w:color="auto"/>
              <w:left w:val="single" w:sz="4" w:space="0" w:color="auto"/>
              <w:bottom w:val="single" w:sz="4" w:space="0" w:color="auto"/>
              <w:right w:val="single" w:sz="4" w:space="0" w:color="auto"/>
            </w:tcBorders>
            <w:vAlign w:val="center"/>
            <w:hideMark/>
          </w:tcPr>
          <w:p w14:paraId="0AF4BB2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M-E-B</w:t>
            </w:r>
          </w:p>
        </w:tc>
        <w:tc>
          <w:tcPr>
            <w:tcW w:w="710" w:type="pct"/>
            <w:tcBorders>
              <w:top w:val="single" w:sz="4" w:space="0" w:color="auto"/>
              <w:left w:val="single" w:sz="4" w:space="0" w:color="auto"/>
              <w:bottom w:val="single" w:sz="4" w:space="0" w:color="auto"/>
              <w:right w:val="single" w:sz="4" w:space="0" w:color="auto"/>
            </w:tcBorders>
            <w:vAlign w:val="center"/>
            <w:hideMark/>
          </w:tcPr>
          <w:p w14:paraId="69BC18B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M-P-B</w:t>
            </w:r>
          </w:p>
        </w:tc>
      </w:tr>
      <w:tr w:rsidR="00D2558D" w:rsidRPr="00D801F9" w14:paraId="41EF6A52" w14:textId="77777777">
        <w:trPr>
          <w:trHeight w:val="2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9F90A54" w14:textId="77777777" w:rsidR="008B1AB5" w:rsidRPr="00D801F9" w:rsidRDefault="008B1AB5" w:rsidP="007458FC">
            <w:pPr>
              <w:spacing w:after="0"/>
              <w:rPr>
                <w:rFonts w:ascii="Arial" w:hAnsi="Arial" w:cs="Arial"/>
                <w:sz w:val="20"/>
                <w:szCs w:val="20"/>
              </w:rPr>
            </w:pPr>
          </w:p>
        </w:tc>
        <w:tc>
          <w:tcPr>
            <w:tcW w:w="1871" w:type="pct"/>
            <w:tcBorders>
              <w:top w:val="single" w:sz="4" w:space="0" w:color="auto"/>
              <w:left w:val="single" w:sz="4" w:space="0" w:color="auto"/>
              <w:bottom w:val="single" w:sz="4" w:space="0" w:color="auto"/>
              <w:right w:val="single" w:sz="4" w:space="0" w:color="auto"/>
            </w:tcBorders>
            <w:vAlign w:val="center"/>
            <w:hideMark/>
          </w:tcPr>
          <w:p w14:paraId="220E0FF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Comisarías y el complemento de sección</w:t>
            </w:r>
          </w:p>
        </w:tc>
        <w:tc>
          <w:tcPr>
            <w:tcW w:w="710" w:type="pct"/>
            <w:tcBorders>
              <w:top w:val="single" w:sz="4" w:space="0" w:color="auto"/>
              <w:left w:val="single" w:sz="4" w:space="0" w:color="auto"/>
              <w:bottom w:val="single" w:sz="4" w:space="0" w:color="auto"/>
              <w:right w:val="single" w:sz="4" w:space="0" w:color="auto"/>
            </w:tcBorders>
            <w:vAlign w:val="center"/>
            <w:hideMark/>
          </w:tcPr>
          <w:p w14:paraId="108702D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2685E8D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M-M-R</w:t>
            </w:r>
          </w:p>
        </w:tc>
        <w:tc>
          <w:tcPr>
            <w:tcW w:w="710" w:type="pct"/>
            <w:tcBorders>
              <w:top w:val="single" w:sz="4" w:space="0" w:color="auto"/>
              <w:left w:val="single" w:sz="4" w:space="0" w:color="auto"/>
              <w:bottom w:val="single" w:sz="4" w:space="0" w:color="auto"/>
              <w:right w:val="single" w:sz="4" w:space="0" w:color="auto"/>
            </w:tcBorders>
            <w:vAlign w:val="center"/>
            <w:hideMark/>
          </w:tcPr>
          <w:p w14:paraId="7A41A8E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43F8FC2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M-P-R</w:t>
            </w:r>
          </w:p>
        </w:tc>
      </w:tr>
      <w:tr w:rsidR="00D2558D" w:rsidRPr="00D801F9" w14:paraId="4809355E" w14:textId="77777777">
        <w:trPr>
          <w:trHeight w:val="454"/>
        </w:trPr>
        <w:tc>
          <w:tcPr>
            <w:tcW w:w="32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18CE9E1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33</w:t>
            </w:r>
          </w:p>
        </w:tc>
        <w:tc>
          <w:tcPr>
            <w:tcW w:w="1871" w:type="pct"/>
            <w:tcBorders>
              <w:top w:val="single" w:sz="4" w:space="0" w:color="auto"/>
              <w:left w:val="single" w:sz="4" w:space="0" w:color="auto"/>
              <w:bottom w:val="single" w:sz="4" w:space="0" w:color="auto"/>
              <w:right w:val="single" w:sz="4" w:space="0" w:color="auto"/>
            </w:tcBorders>
            <w:vAlign w:val="center"/>
            <w:hideMark/>
          </w:tcPr>
          <w:p w14:paraId="4992903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Todas las unidades habitacionales, comisarías y el complemento de sección a excepción de Pedregales Las Americas, Real de Dzitya, Residencial Puerta de Piedra Dzitya, Residencial Sac-Uh, Royal del Parque, San Antonio Residencial, Xo´tik y condominios</w:t>
            </w:r>
          </w:p>
        </w:tc>
        <w:tc>
          <w:tcPr>
            <w:tcW w:w="710" w:type="pct"/>
            <w:tcBorders>
              <w:top w:val="single" w:sz="4" w:space="0" w:color="auto"/>
              <w:left w:val="single" w:sz="4" w:space="0" w:color="auto"/>
              <w:bottom w:val="single" w:sz="4" w:space="0" w:color="auto"/>
              <w:right w:val="single" w:sz="4" w:space="0" w:color="auto"/>
            </w:tcBorders>
            <w:vAlign w:val="center"/>
            <w:hideMark/>
          </w:tcPr>
          <w:p w14:paraId="16B3AE5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06339B4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M-M-R</w:t>
            </w:r>
          </w:p>
        </w:tc>
        <w:tc>
          <w:tcPr>
            <w:tcW w:w="710" w:type="pct"/>
            <w:tcBorders>
              <w:top w:val="single" w:sz="4" w:space="0" w:color="auto"/>
              <w:left w:val="single" w:sz="4" w:space="0" w:color="auto"/>
              <w:bottom w:val="single" w:sz="4" w:space="0" w:color="auto"/>
              <w:right w:val="single" w:sz="4" w:space="0" w:color="auto"/>
            </w:tcBorders>
            <w:vAlign w:val="center"/>
            <w:hideMark/>
          </w:tcPr>
          <w:p w14:paraId="04D855E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7A63218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M-P-R</w:t>
            </w:r>
          </w:p>
        </w:tc>
      </w:tr>
      <w:tr w:rsidR="00D2558D" w:rsidRPr="00D801F9" w14:paraId="18137241" w14:textId="77777777">
        <w:trPr>
          <w:trHeight w:val="45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4513962" w14:textId="77777777" w:rsidR="008B1AB5" w:rsidRPr="00D801F9" w:rsidRDefault="008B1AB5" w:rsidP="007458FC">
            <w:pPr>
              <w:spacing w:after="0"/>
              <w:rPr>
                <w:rFonts w:ascii="Arial" w:hAnsi="Arial" w:cs="Arial"/>
                <w:sz w:val="20"/>
                <w:szCs w:val="20"/>
              </w:rPr>
            </w:pPr>
          </w:p>
        </w:tc>
        <w:tc>
          <w:tcPr>
            <w:tcW w:w="1871" w:type="pct"/>
            <w:tcBorders>
              <w:top w:val="single" w:sz="4" w:space="0" w:color="auto"/>
              <w:left w:val="single" w:sz="4" w:space="0" w:color="auto"/>
              <w:bottom w:val="single" w:sz="4" w:space="0" w:color="auto"/>
              <w:right w:val="single" w:sz="4" w:space="0" w:color="auto"/>
            </w:tcBorders>
            <w:vAlign w:val="center"/>
            <w:hideMark/>
          </w:tcPr>
          <w:p w14:paraId="5B131D1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Pedregales Las Americas, Real de Dzitya, Residencial Puerta de Piedra Dzitya, Residencial Sac-Uh, Royal del Parque, San Antonio Residencial, Xo´tik</w:t>
            </w:r>
          </w:p>
        </w:tc>
        <w:tc>
          <w:tcPr>
            <w:tcW w:w="710" w:type="pct"/>
            <w:tcBorders>
              <w:top w:val="single" w:sz="4" w:space="0" w:color="auto"/>
              <w:left w:val="single" w:sz="4" w:space="0" w:color="auto"/>
              <w:bottom w:val="single" w:sz="4" w:space="0" w:color="auto"/>
              <w:right w:val="single" w:sz="4" w:space="0" w:color="auto"/>
            </w:tcBorders>
            <w:vAlign w:val="center"/>
            <w:hideMark/>
          </w:tcPr>
          <w:p w14:paraId="0750204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27F2EF4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M-M-B</w:t>
            </w:r>
          </w:p>
        </w:tc>
        <w:tc>
          <w:tcPr>
            <w:tcW w:w="710" w:type="pct"/>
            <w:tcBorders>
              <w:top w:val="single" w:sz="4" w:space="0" w:color="auto"/>
              <w:left w:val="single" w:sz="4" w:space="0" w:color="auto"/>
              <w:bottom w:val="single" w:sz="4" w:space="0" w:color="auto"/>
              <w:right w:val="single" w:sz="4" w:space="0" w:color="auto"/>
            </w:tcBorders>
            <w:vAlign w:val="center"/>
            <w:hideMark/>
          </w:tcPr>
          <w:p w14:paraId="2DD1519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M-E-B</w:t>
            </w:r>
          </w:p>
        </w:tc>
        <w:tc>
          <w:tcPr>
            <w:tcW w:w="710" w:type="pct"/>
            <w:tcBorders>
              <w:top w:val="single" w:sz="4" w:space="0" w:color="auto"/>
              <w:left w:val="single" w:sz="4" w:space="0" w:color="auto"/>
              <w:bottom w:val="single" w:sz="4" w:space="0" w:color="auto"/>
              <w:right w:val="single" w:sz="4" w:space="0" w:color="auto"/>
            </w:tcBorders>
            <w:vAlign w:val="center"/>
            <w:hideMark/>
          </w:tcPr>
          <w:p w14:paraId="523360B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M-P-B</w:t>
            </w:r>
          </w:p>
        </w:tc>
      </w:tr>
      <w:tr w:rsidR="00D2558D" w:rsidRPr="00D801F9" w14:paraId="0FCC4B3F" w14:textId="77777777">
        <w:trPr>
          <w:trHeight w:val="27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D12EC8C" w14:textId="77777777" w:rsidR="008B1AB5" w:rsidRPr="00D801F9" w:rsidRDefault="008B1AB5" w:rsidP="007458FC">
            <w:pPr>
              <w:spacing w:after="0"/>
              <w:rPr>
                <w:rFonts w:ascii="Arial" w:hAnsi="Arial" w:cs="Arial"/>
                <w:sz w:val="20"/>
                <w:szCs w:val="20"/>
              </w:rPr>
            </w:pPr>
          </w:p>
        </w:tc>
        <w:tc>
          <w:tcPr>
            <w:tcW w:w="1871" w:type="pct"/>
            <w:tcBorders>
              <w:top w:val="single" w:sz="4" w:space="0" w:color="auto"/>
              <w:left w:val="single" w:sz="4" w:space="0" w:color="auto"/>
              <w:bottom w:val="single" w:sz="4" w:space="0" w:color="auto"/>
              <w:right w:val="single" w:sz="4" w:space="0" w:color="auto"/>
            </w:tcBorders>
            <w:vAlign w:val="center"/>
            <w:hideMark/>
          </w:tcPr>
          <w:p w14:paraId="1A0994E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Condominios</w:t>
            </w:r>
          </w:p>
        </w:tc>
        <w:tc>
          <w:tcPr>
            <w:tcW w:w="710" w:type="pct"/>
            <w:tcBorders>
              <w:top w:val="single" w:sz="4" w:space="0" w:color="auto"/>
              <w:left w:val="single" w:sz="4" w:space="0" w:color="auto"/>
              <w:bottom w:val="single" w:sz="4" w:space="0" w:color="auto"/>
              <w:right w:val="single" w:sz="4" w:space="0" w:color="auto"/>
            </w:tcBorders>
            <w:vAlign w:val="center"/>
            <w:hideMark/>
          </w:tcPr>
          <w:p w14:paraId="7CA1ED7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6B1F7A4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M-C-B</w:t>
            </w:r>
          </w:p>
        </w:tc>
        <w:tc>
          <w:tcPr>
            <w:tcW w:w="710" w:type="pct"/>
            <w:tcBorders>
              <w:top w:val="single" w:sz="4" w:space="0" w:color="auto"/>
              <w:left w:val="single" w:sz="4" w:space="0" w:color="auto"/>
              <w:bottom w:val="single" w:sz="4" w:space="0" w:color="auto"/>
              <w:right w:val="single" w:sz="4" w:space="0" w:color="auto"/>
            </w:tcBorders>
            <w:vAlign w:val="center"/>
            <w:hideMark/>
          </w:tcPr>
          <w:p w14:paraId="31A3728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M-M-B</w:t>
            </w:r>
          </w:p>
        </w:tc>
        <w:tc>
          <w:tcPr>
            <w:tcW w:w="710" w:type="pct"/>
            <w:tcBorders>
              <w:top w:val="single" w:sz="4" w:space="0" w:color="auto"/>
              <w:left w:val="single" w:sz="4" w:space="0" w:color="auto"/>
              <w:bottom w:val="single" w:sz="4" w:space="0" w:color="auto"/>
              <w:right w:val="single" w:sz="4" w:space="0" w:color="auto"/>
            </w:tcBorders>
            <w:vAlign w:val="center"/>
            <w:hideMark/>
          </w:tcPr>
          <w:p w14:paraId="666D727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M-P-B</w:t>
            </w:r>
          </w:p>
        </w:tc>
      </w:tr>
      <w:tr w:rsidR="00D2558D" w:rsidRPr="00D801F9" w14:paraId="6A4B3E1E" w14:textId="77777777">
        <w:trPr>
          <w:trHeight w:val="454"/>
        </w:trPr>
        <w:tc>
          <w:tcPr>
            <w:tcW w:w="32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2B6F5C7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34</w:t>
            </w:r>
          </w:p>
        </w:tc>
        <w:tc>
          <w:tcPr>
            <w:tcW w:w="1871" w:type="pct"/>
            <w:tcBorders>
              <w:top w:val="single" w:sz="4" w:space="0" w:color="auto"/>
              <w:left w:val="single" w:sz="4" w:space="0" w:color="auto"/>
              <w:bottom w:val="single" w:sz="4" w:space="0" w:color="auto"/>
              <w:right w:val="single" w:sz="4" w:space="0" w:color="auto"/>
            </w:tcBorders>
            <w:vAlign w:val="center"/>
            <w:hideMark/>
          </w:tcPr>
          <w:p w14:paraId="6A3B445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Todas las unidades habitacionales, condominios y el complemento de sección a excepción de las comisarias </w:t>
            </w:r>
          </w:p>
        </w:tc>
        <w:tc>
          <w:tcPr>
            <w:tcW w:w="710" w:type="pct"/>
            <w:tcBorders>
              <w:top w:val="single" w:sz="4" w:space="0" w:color="auto"/>
              <w:left w:val="single" w:sz="4" w:space="0" w:color="auto"/>
              <w:bottom w:val="single" w:sz="4" w:space="0" w:color="auto"/>
              <w:right w:val="single" w:sz="4" w:space="0" w:color="auto"/>
            </w:tcBorders>
            <w:vAlign w:val="center"/>
            <w:hideMark/>
          </w:tcPr>
          <w:p w14:paraId="7EBA2BF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M-C-B</w:t>
            </w:r>
          </w:p>
        </w:tc>
        <w:tc>
          <w:tcPr>
            <w:tcW w:w="675" w:type="pct"/>
            <w:tcBorders>
              <w:top w:val="single" w:sz="4" w:space="0" w:color="auto"/>
              <w:left w:val="single" w:sz="4" w:space="0" w:color="auto"/>
              <w:bottom w:val="single" w:sz="4" w:space="0" w:color="auto"/>
              <w:right w:val="single" w:sz="4" w:space="0" w:color="auto"/>
            </w:tcBorders>
            <w:vAlign w:val="center"/>
            <w:hideMark/>
          </w:tcPr>
          <w:p w14:paraId="473501C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M-C-B</w:t>
            </w:r>
          </w:p>
        </w:tc>
        <w:tc>
          <w:tcPr>
            <w:tcW w:w="710" w:type="pct"/>
            <w:tcBorders>
              <w:top w:val="single" w:sz="4" w:space="0" w:color="auto"/>
              <w:left w:val="single" w:sz="4" w:space="0" w:color="auto"/>
              <w:bottom w:val="single" w:sz="4" w:space="0" w:color="auto"/>
              <w:right w:val="single" w:sz="4" w:space="0" w:color="auto"/>
            </w:tcBorders>
            <w:vAlign w:val="center"/>
            <w:hideMark/>
          </w:tcPr>
          <w:p w14:paraId="579172A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M-M-B</w:t>
            </w:r>
          </w:p>
        </w:tc>
        <w:tc>
          <w:tcPr>
            <w:tcW w:w="710" w:type="pct"/>
            <w:tcBorders>
              <w:top w:val="single" w:sz="4" w:space="0" w:color="auto"/>
              <w:left w:val="single" w:sz="4" w:space="0" w:color="auto"/>
              <w:bottom w:val="single" w:sz="4" w:space="0" w:color="auto"/>
              <w:right w:val="single" w:sz="4" w:space="0" w:color="auto"/>
            </w:tcBorders>
            <w:vAlign w:val="center"/>
            <w:hideMark/>
          </w:tcPr>
          <w:p w14:paraId="01E932B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M-P-B</w:t>
            </w:r>
          </w:p>
        </w:tc>
      </w:tr>
      <w:tr w:rsidR="00D2558D" w:rsidRPr="00D801F9" w14:paraId="04655BEF" w14:textId="77777777">
        <w:trPr>
          <w:trHeight w:val="27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39AE21C" w14:textId="77777777" w:rsidR="008B1AB5" w:rsidRPr="00D801F9" w:rsidRDefault="008B1AB5" w:rsidP="007458FC">
            <w:pPr>
              <w:spacing w:after="0"/>
              <w:rPr>
                <w:rFonts w:ascii="Arial" w:hAnsi="Arial" w:cs="Arial"/>
                <w:sz w:val="20"/>
                <w:szCs w:val="20"/>
              </w:rPr>
            </w:pPr>
          </w:p>
        </w:tc>
        <w:tc>
          <w:tcPr>
            <w:tcW w:w="1871" w:type="pct"/>
            <w:tcBorders>
              <w:top w:val="single" w:sz="4" w:space="0" w:color="auto"/>
              <w:left w:val="single" w:sz="4" w:space="0" w:color="auto"/>
              <w:bottom w:val="single" w:sz="4" w:space="0" w:color="auto"/>
              <w:right w:val="single" w:sz="4" w:space="0" w:color="auto"/>
            </w:tcBorders>
            <w:vAlign w:val="center"/>
            <w:hideMark/>
          </w:tcPr>
          <w:p w14:paraId="47E13B8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Comisarias</w:t>
            </w:r>
          </w:p>
        </w:tc>
        <w:tc>
          <w:tcPr>
            <w:tcW w:w="710" w:type="pct"/>
            <w:tcBorders>
              <w:top w:val="single" w:sz="4" w:space="0" w:color="auto"/>
              <w:left w:val="single" w:sz="4" w:space="0" w:color="auto"/>
              <w:bottom w:val="single" w:sz="4" w:space="0" w:color="auto"/>
              <w:right w:val="single" w:sz="4" w:space="0" w:color="auto"/>
            </w:tcBorders>
            <w:vAlign w:val="center"/>
            <w:hideMark/>
          </w:tcPr>
          <w:p w14:paraId="26B50DA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M-C-B</w:t>
            </w:r>
          </w:p>
        </w:tc>
        <w:tc>
          <w:tcPr>
            <w:tcW w:w="675" w:type="pct"/>
            <w:tcBorders>
              <w:top w:val="single" w:sz="4" w:space="0" w:color="auto"/>
              <w:left w:val="single" w:sz="4" w:space="0" w:color="auto"/>
              <w:bottom w:val="single" w:sz="4" w:space="0" w:color="auto"/>
              <w:right w:val="single" w:sz="4" w:space="0" w:color="auto"/>
            </w:tcBorders>
            <w:vAlign w:val="center"/>
            <w:hideMark/>
          </w:tcPr>
          <w:p w14:paraId="0AD952D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M-M-B</w:t>
            </w:r>
          </w:p>
        </w:tc>
        <w:tc>
          <w:tcPr>
            <w:tcW w:w="710" w:type="pct"/>
            <w:tcBorders>
              <w:top w:val="single" w:sz="4" w:space="0" w:color="auto"/>
              <w:left w:val="single" w:sz="4" w:space="0" w:color="auto"/>
              <w:bottom w:val="single" w:sz="4" w:space="0" w:color="auto"/>
              <w:right w:val="single" w:sz="4" w:space="0" w:color="auto"/>
            </w:tcBorders>
            <w:vAlign w:val="center"/>
            <w:hideMark/>
          </w:tcPr>
          <w:p w14:paraId="4E4C3BD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M-E-B</w:t>
            </w:r>
          </w:p>
        </w:tc>
        <w:tc>
          <w:tcPr>
            <w:tcW w:w="710" w:type="pct"/>
            <w:tcBorders>
              <w:top w:val="single" w:sz="4" w:space="0" w:color="auto"/>
              <w:left w:val="single" w:sz="4" w:space="0" w:color="auto"/>
              <w:bottom w:val="single" w:sz="4" w:space="0" w:color="auto"/>
              <w:right w:val="single" w:sz="4" w:space="0" w:color="auto"/>
            </w:tcBorders>
            <w:vAlign w:val="center"/>
            <w:hideMark/>
          </w:tcPr>
          <w:p w14:paraId="5DA0FF0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M-P-B</w:t>
            </w:r>
          </w:p>
        </w:tc>
      </w:tr>
      <w:tr w:rsidR="00D2558D" w:rsidRPr="00D801F9" w14:paraId="77EE1420" w14:textId="77777777">
        <w:trPr>
          <w:trHeight w:val="454"/>
        </w:trPr>
        <w:tc>
          <w:tcPr>
            <w:tcW w:w="32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3F849AD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35</w:t>
            </w:r>
          </w:p>
        </w:tc>
        <w:tc>
          <w:tcPr>
            <w:tcW w:w="1871" w:type="pct"/>
            <w:tcBorders>
              <w:top w:val="single" w:sz="4" w:space="0" w:color="auto"/>
              <w:left w:val="single" w:sz="4" w:space="0" w:color="auto"/>
              <w:bottom w:val="single" w:sz="4" w:space="0" w:color="auto"/>
              <w:right w:val="single" w:sz="4" w:space="0" w:color="auto"/>
            </w:tcBorders>
            <w:vAlign w:val="center"/>
            <w:hideMark/>
          </w:tcPr>
          <w:p w14:paraId="5D36159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Todas las unidades habitacionales, condominios y el complemento de sección a excepción de las comisarias, Algarrobos Desarrollo Residencial, Alura, Bogdan, Bosques de Cholul, Cholul, Cholul 103, Cholul 26, Cloverleaf Cholul, Jalapa, Las Fincas Cholul, Mallorca, Residencial Campestre Viladiu, San Pedro Cholul, Santa Gertrudis, Vida Verde</w:t>
            </w:r>
          </w:p>
        </w:tc>
        <w:tc>
          <w:tcPr>
            <w:tcW w:w="710" w:type="pct"/>
            <w:tcBorders>
              <w:top w:val="single" w:sz="4" w:space="0" w:color="auto"/>
              <w:left w:val="single" w:sz="4" w:space="0" w:color="auto"/>
              <w:bottom w:val="single" w:sz="4" w:space="0" w:color="auto"/>
              <w:right w:val="single" w:sz="4" w:space="0" w:color="auto"/>
            </w:tcBorders>
            <w:vAlign w:val="center"/>
            <w:hideMark/>
          </w:tcPr>
          <w:p w14:paraId="7EE6D44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M-C-B</w:t>
            </w:r>
          </w:p>
        </w:tc>
        <w:tc>
          <w:tcPr>
            <w:tcW w:w="675" w:type="pct"/>
            <w:tcBorders>
              <w:top w:val="single" w:sz="4" w:space="0" w:color="auto"/>
              <w:left w:val="single" w:sz="4" w:space="0" w:color="auto"/>
              <w:bottom w:val="single" w:sz="4" w:space="0" w:color="auto"/>
              <w:right w:val="single" w:sz="4" w:space="0" w:color="auto"/>
            </w:tcBorders>
            <w:vAlign w:val="center"/>
            <w:hideMark/>
          </w:tcPr>
          <w:p w14:paraId="786AE89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M-C-B</w:t>
            </w:r>
          </w:p>
        </w:tc>
        <w:tc>
          <w:tcPr>
            <w:tcW w:w="710" w:type="pct"/>
            <w:tcBorders>
              <w:top w:val="single" w:sz="4" w:space="0" w:color="auto"/>
              <w:left w:val="single" w:sz="4" w:space="0" w:color="auto"/>
              <w:bottom w:val="single" w:sz="4" w:space="0" w:color="auto"/>
              <w:right w:val="single" w:sz="4" w:space="0" w:color="auto"/>
            </w:tcBorders>
            <w:vAlign w:val="center"/>
            <w:hideMark/>
          </w:tcPr>
          <w:p w14:paraId="386983E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M-M-B</w:t>
            </w:r>
          </w:p>
        </w:tc>
        <w:tc>
          <w:tcPr>
            <w:tcW w:w="710" w:type="pct"/>
            <w:tcBorders>
              <w:top w:val="single" w:sz="4" w:space="0" w:color="auto"/>
              <w:left w:val="single" w:sz="4" w:space="0" w:color="auto"/>
              <w:bottom w:val="single" w:sz="4" w:space="0" w:color="auto"/>
              <w:right w:val="single" w:sz="4" w:space="0" w:color="auto"/>
            </w:tcBorders>
            <w:vAlign w:val="center"/>
            <w:hideMark/>
          </w:tcPr>
          <w:p w14:paraId="42F624C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M-P-B</w:t>
            </w:r>
          </w:p>
        </w:tc>
      </w:tr>
      <w:tr w:rsidR="00D2558D" w:rsidRPr="00D801F9" w14:paraId="1064480D" w14:textId="77777777">
        <w:trPr>
          <w:trHeight w:val="45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386F90E" w14:textId="77777777" w:rsidR="008B1AB5" w:rsidRPr="00D801F9" w:rsidRDefault="008B1AB5" w:rsidP="007458FC">
            <w:pPr>
              <w:spacing w:after="0"/>
              <w:rPr>
                <w:rFonts w:ascii="Arial" w:hAnsi="Arial" w:cs="Arial"/>
                <w:sz w:val="20"/>
                <w:szCs w:val="20"/>
              </w:rPr>
            </w:pPr>
          </w:p>
        </w:tc>
        <w:tc>
          <w:tcPr>
            <w:tcW w:w="1871" w:type="pct"/>
            <w:tcBorders>
              <w:top w:val="single" w:sz="4" w:space="0" w:color="auto"/>
              <w:left w:val="single" w:sz="4" w:space="0" w:color="auto"/>
              <w:bottom w:val="single" w:sz="4" w:space="0" w:color="auto"/>
              <w:right w:val="single" w:sz="4" w:space="0" w:color="auto"/>
            </w:tcBorders>
            <w:vAlign w:val="center"/>
            <w:hideMark/>
          </w:tcPr>
          <w:p w14:paraId="6C0D311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Comisarías, Algarrobos Desarrollo Residencial, Alura, Bogdan, Bosques de Cholul, Cholul, Cholul </w:t>
            </w:r>
            <w:r w:rsidRPr="00D801F9">
              <w:rPr>
                <w:rFonts w:ascii="Arial" w:hAnsi="Arial" w:cs="Arial"/>
                <w:sz w:val="20"/>
                <w:szCs w:val="20"/>
              </w:rPr>
              <w:lastRenderedPageBreak/>
              <w:t>103, Cholul 26, Cloverleaf Cholul, Jalapa, Las Fincas Cholul, Mallorca, Residencial Campestre Viladiu, San Pedro Cholul, Santa Gertrudis, Vida Verde</w:t>
            </w:r>
          </w:p>
        </w:tc>
        <w:tc>
          <w:tcPr>
            <w:tcW w:w="710" w:type="pct"/>
            <w:tcBorders>
              <w:top w:val="single" w:sz="4" w:space="0" w:color="auto"/>
              <w:left w:val="single" w:sz="4" w:space="0" w:color="auto"/>
              <w:bottom w:val="single" w:sz="4" w:space="0" w:color="auto"/>
              <w:right w:val="single" w:sz="4" w:space="0" w:color="auto"/>
            </w:tcBorders>
            <w:vAlign w:val="center"/>
            <w:hideMark/>
          </w:tcPr>
          <w:p w14:paraId="51209F6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M-C-B</w:t>
            </w:r>
          </w:p>
        </w:tc>
        <w:tc>
          <w:tcPr>
            <w:tcW w:w="675" w:type="pct"/>
            <w:tcBorders>
              <w:top w:val="single" w:sz="4" w:space="0" w:color="auto"/>
              <w:left w:val="single" w:sz="4" w:space="0" w:color="auto"/>
              <w:bottom w:val="single" w:sz="4" w:space="0" w:color="auto"/>
              <w:right w:val="single" w:sz="4" w:space="0" w:color="auto"/>
            </w:tcBorders>
            <w:vAlign w:val="center"/>
            <w:hideMark/>
          </w:tcPr>
          <w:p w14:paraId="6B91572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M-M-B</w:t>
            </w:r>
          </w:p>
        </w:tc>
        <w:tc>
          <w:tcPr>
            <w:tcW w:w="710" w:type="pct"/>
            <w:tcBorders>
              <w:top w:val="single" w:sz="4" w:space="0" w:color="auto"/>
              <w:left w:val="single" w:sz="4" w:space="0" w:color="auto"/>
              <w:bottom w:val="single" w:sz="4" w:space="0" w:color="auto"/>
              <w:right w:val="single" w:sz="4" w:space="0" w:color="auto"/>
            </w:tcBorders>
            <w:vAlign w:val="center"/>
            <w:hideMark/>
          </w:tcPr>
          <w:p w14:paraId="41C8D68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M-E-B</w:t>
            </w:r>
          </w:p>
        </w:tc>
        <w:tc>
          <w:tcPr>
            <w:tcW w:w="710" w:type="pct"/>
            <w:tcBorders>
              <w:top w:val="single" w:sz="4" w:space="0" w:color="auto"/>
              <w:left w:val="single" w:sz="4" w:space="0" w:color="auto"/>
              <w:bottom w:val="single" w:sz="4" w:space="0" w:color="auto"/>
              <w:right w:val="single" w:sz="4" w:space="0" w:color="auto"/>
            </w:tcBorders>
            <w:vAlign w:val="center"/>
            <w:hideMark/>
          </w:tcPr>
          <w:p w14:paraId="50DB840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M-P-B</w:t>
            </w:r>
          </w:p>
        </w:tc>
      </w:tr>
      <w:tr w:rsidR="00D2558D" w:rsidRPr="00D801F9" w14:paraId="12041EA1" w14:textId="77777777">
        <w:trPr>
          <w:trHeight w:val="454"/>
        </w:trPr>
        <w:tc>
          <w:tcPr>
            <w:tcW w:w="32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722CCFD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36</w:t>
            </w:r>
          </w:p>
        </w:tc>
        <w:tc>
          <w:tcPr>
            <w:tcW w:w="1871" w:type="pct"/>
            <w:tcBorders>
              <w:top w:val="single" w:sz="4" w:space="0" w:color="auto"/>
              <w:left w:val="single" w:sz="4" w:space="0" w:color="auto"/>
              <w:bottom w:val="single" w:sz="4" w:space="0" w:color="auto"/>
              <w:right w:val="single" w:sz="4" w:space="0" w:color="auto"/>
            </w:tcBorders>
            <w:vAlign w:val="center"/>
            <w:hideMark/>
          </w:tcPr>
          <w:p w14:paraId="3C2E895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Todas las unidades habitacionales, comisarías y el complemento de sección, a excepción de Floresta Residencial, Los Héroes; Los Héroes II; Punta Esmeralda</w:t>
            </w:r>
          </w:p>
        </w:tc>
        <w:tc>
          <w:tcPr>
            <w:tcW w:w="710" w:type="pct"/>
            <w:tcBorders>
              <w:top w:val="single" w:sz="4" w:space="0" w:color="auto"/>
              <w:left w:val="single" w:sz="4" w:space="0" w:color="auto"/>
              <w:bottom w:val="single" w:sz="4" w:space="0" w:color="auto"/>
              <w:right w:val="single" w:sz="4" w:space="0" w:color="auto"/>
            </w:tcBorders>
            <w:vAlign w:val="center"/>
            <w:hideMark/>
          </w:tcPr>
          <w:p w14:paraId="6058338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32BCFF0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M-M-R</w:t>
            </w:r>
          </w:p>
        </w:tc>
        <w:tc>
          <w:tcPr>
            <w:tcW w:w="710" w:type="pct"/>
            <w:tcBorders>
              <w:top w:val="single" w:sz="4" w:space="0" w:color="auto"/>
              <w:left w:val="single" w:sz="4" w:space="0" w:color="auto"/>
              <w:bottom w:val="single" w:sz="4" w:space="0" w:color="auto"/>
              <w:right w:val="single" w:sz="4" w:space="0" w:color="auto"/>
            </w:tcBorders>
            <w:vAlign w:val="center"/>
            <w:hideMark/>
          </w:tcPr>
          <w:p w14:paraId="1791AD7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4AB80E2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M-P-R</w:t>
            </w:r>
          </w:p>
        </w:tc>
      </w:tr>
      <w:tr w:rsidR="00D2558D" w:rsidRPr="00D801F9" w14:paraId="330A5871" w14:textId="77777777">
        <w:trPr>
          <w:trHeight w:val="2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317B0E6" w14:textId="77777777" w:rsidR="008B1AB5" w:rsidRPr="00D801F9" w:rsidRDefault="008B1AB5" w:rsidP="007458FC">
            <w:pPr>
              <w:spacing w:after="0"/>
              <w:rPr>
                <w:rFonts w:ascii="Arial" w:hAnsi="Arial" w:cs="Arial"/>
                <w:sz w:val="20"/>
                <w:szCs w:val="20"/>
              </w:rPr>
            </w:pPr>
          </w:p>
        </w:tc>
        <w:tc>
          <w:tcPr>
            <w:tcW w:w="1871" w:type="pct"/>
            <w:tcBorders>
              <w:top w:val="single" w:sz="4" w:space="0" w:color="auto"/>
              <w:left w:val="single" w:sz="4" w:space="0" w:color="auto"/>
              <w:bottom w:val="single" w:sz="4" w:space="0" w:color="auto"/>
              <w:right w:val="single" w:sz="4" w:space="0" w:color="auto"/>
            </w:tcBorders>
            <w:vAlign w:val="center"/>
            <w:hideMark/>
          </w:tcPr>
          <w:p w14:paraId="7EEA3A0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Floresta Residencial, Los Héroes; Los Héroes II; Punta Esmeralda</w:t>
            </w:r>
          </w:p>
        </w:tc>
        <w:tc>
          <w:tcPr>
            <w:tcW w:w="710" w:type="pct"/>
            <w:tcBorders>
              <w:top w:val="single" w:sz="4" w:space="0" w:color="auto"/>
              <w:left w:val="single" w:sz="4" w:space="0" w:color="auto"/>
              <w:bottom w:val="single" w:sz="4" w:space="0" w:color="auto"/>
              <w:right w:val="single" w:sz="4" w:space="0" w:color="auto"/>
            </w:tcBorders>
            <w:vAlign w:val="center"/>
            <w:hideMark/>
          </w:tcPr>
          <w:p w14:paraId="7AC1DE0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M-C-B</w:t>
            </w:r>
          </w:p>
        </w:tc>
        <w:tc>
          <w:tcPr>
            <w:tcW w:w="675" w:type="pct"/>
            <w:tcBorders>
              <w:top w:val="single" w:sz="4" w:space="0" w:color="auto"/>
              <w:left w:val="single" w:sz="4" w:space="0" w:color="auto"/>
              <w:bottom w:val="single" w:sz="4" w:space="0" w:color="auto"/>
              <w:right w:val="single" w:sz="4" w:space="0" w:color="auto"/>
            </w:tcBorders>
            <w:vAlign w:val="center"/>
            <w:hideMark/>
          </w:tcPr>
          <w:p w14:paraId="7A6FECE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M-M-B</w:t>
            </w:r>
          </w:p>
        </w:tc>
        <w:tc>
          <w:tcPr>
            <w:tcW w:w="710" w:type="pct"/>
            <w:tcBorders>
              <w:top w:val="single" w:sz="4" w:space="0" w:color="auto"/>
              <w:left w:val="single" w:sz="4" w:space="0" w:color="auto"/>
              <w:bottom w:val="single" w:sz="4" w:space="0" w:color="auto"/>
              <w:right w:val="single" w:sz="4" w:space="0" w:color="auto"/>
            </w:tcBorders>
            <w:vAlign w:val="center"/>
            <w:hideMark/>
          </w:tcPr>
          <w:p w14:paraId="32DFB6C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M-E-B</w:t>
            </w:r>
          </w:p>
        </w:tc>
        <w:tc>
          <w:tcPr>
            <w:tcW w:w="710" w:type="pct"/>
            <w:tcBorders>
              <w:top w:val="single" w:sz="4" w:space="0" w:color="auto"/>
              <w:left w:val="single" w:sz="4" w:space="0" w:color="auto"/>
              <w:bottom w:val="single" w:sz="4" w:space="0" w:color="auto"/>
              <w:right w:val="single" w:sz="4" w:space="0" w:color="auto"/>
            </w:tcBorders>
            <w:vAlign w:val="center"/>
            <w:hideMark/>
          </w:tcPr>
          <w:p w14:paraId="4B73C2F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M-P-B</w:t>
            </w:r>
          </w:p>
        </w:tc>
      </w:tr>
      <w:tr w:rsidR="00D2558D" w:rsidRPr="00D801F9" w14:paraId="55656737" w14:textId="77777777">
        <w:trPr>
          <w:trHeight w:val="272"/>
        </w:trPr>
        <w:tc>
          <w:tcPr>
            <w:tcW w:w="32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2EEFA61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37</w:t>
            </w:r>
          </w:p>
        </w:tc>
        <w:tc>
          <w:tcPr>
            <w:tcW w:w="1871" w:type="pct"/>
            <w:tcBorders>
              <w:top w:val="single" w:sz="4" w:space="0" w:color="auto"/>
              <w:left w:val="single" w:sz="4" w:space="0" w:color="auto"/>
              <w:bottom w:val="single" w:sz="4" w:space="0" w:color="auto"/>
              <w:right w:val="single" w:sz="4" w:space="0" w:color="auto"/>
            </w:tcBorders>
            <w:vAlign w:val="center"/>
            <w:hideMark/>
          </w:tcPr>
          <w:p w14:paraId="3AC2AAC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Todas las unidades habitacionales</w:t>
            </w:r>
          </w:p>
        </w:tc>
        <w:tc>
          <w:tcPr>
            <w:tcW w:w="710" w:type="pct"/>
            <w:tcBorders>
              <w:top w:val="single" w:sz="4" w:space="0" w:color="auto"/>
              <w:left w:val="single" w:sz="4" w:space="0" w:color="auto"/>
              <w:bottom w:val="single" w:sz="4" w:space="0" w:color="auto"/>
              <w:right w:val="single" w:sz="4" w:space="0" w:color="auto"/>
            </w:tcBorders>
            <w:vAlign w:val="center"/>
            <w:hideMark/>
          </w:tcPr>
          <w:p w14:paraId="591F3F0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1EC1F77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M-M-R</w:t>
            </w:r>
          </w:p>
        </w:tc>
        <w:tc>
          <w:tcPr>
            <w:tcW w:w="710" w:type="pct"/>
            <w:tcBorders>
              <w:top w:val="single" w:sz="4" w:space="0" w:color="auto"/>
              <w:left w:val="single" w:sz="4" w:space="0" w:color="auto"/>
              <w:bottom w:val="single" w:sz="4" w:space="0" w:color="auto"/>
              <w:right w:val="single" w:sz="4" w:space="0" w:color="auto"/>
            </w:tcBorders>
            <w:vAlign w:val="center"/>
            <w:hideMark/>
          </w:tcPr>
          <w:p w14:paraId="123F56B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22EF679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M-P-R</w:t>
            </w:r>
          </w:p>
        </w:tc>
      </w:tr>
      <w:tr w:rsidR="00D2558D" w:rsidRPr="00D801F9" w14:paraId="38D1BCCF" w14:textId="77777777">
        <w:trPr>
          <w:trHeight w:val="27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E3589A4" w14:textId="77777777" w:rsidR="008B1AB5" w:rsidRPr="00D801F9" w:rsidRDefault="008B1AB5" w:rsidP="007458FC">
            <w:pPr>
              <w:spacing w:after="0"/>
              <w:rPr>
                <w:rFonts w:ascii="Arial" w:hAnsi="Arial" w:cs="Arial"/>
                <w:sz w:val="20"/>
                <w:szCs w:val="20"/>
              </w:rPr>
            </w:pPr>
          </w:p>
        </w:tc>
        <w:tc>
          <w:tcPr>
            <w:tcW w:w="1871" w:type="pct"/>
            <w:tcBorders>
              <w:top w:val="single" w:sz="4" w:space="0" w:color="auto"/>
              <w:left w:val="single" w:sz="4" w:space="0" w:color="auto"/>
              <w:bottom w:val="single" w:sz="4" w:space="0" w:color="auto"/>
              <w:right w:val="single" w:sz="4" w:space="0" w:color="auto"/>
            </w:tcBorders>
            <w:vAlign w:val="center"/>
            <w:hideMark/>
          </w:tcPr>
          <w:p w14:paraId="56EE183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Comisarías y el complemento de sección</w:t>
            </w:r>
          </w:p>
        </w:tc>
        <w:tc>
          <w:tcPr>
            <w:tcW w:w="710" w:type="pct"/>
            <w:tcBorders>
              <w:top w:val="single" w:sz="4" w:space="0" w:color="auto"/>
              <w:left w:val="single" w:sz="4" w:space="0" w:color="auto"/>
              <w:bottom w:val="single" w:sz="4" w:space="0" w:color="auto"/>
              <w:right w:val="single" w:sz="4" w:space="0" w:color="auto"/>
            </w:tcBorders>
            <w:vAlign w:val="center"/>
            <w:hideMark/>
          </w:tcPr>
          <w:p w14:paraId="0722F1D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62A35C2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301328B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6A0E11E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M-P-R</w:t>
            </w:r>
          </w:p>
        </w:tc>
      </w:tr>
      <w:tr w:rsidR="00D2558D" w:rsidRPr="00D801F9" w14:paraId="46A263C9" w14:textId="77777777">
        <w:trPr>
          <w:trHeight w:val="27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1452EA2" w14:textId="77777777" w:rsidR="008B1AB5" w:rsidRPr="00D801F9" w:rsidRDefault="008B1AB5" w:rsidP="007458FC">
            <w:pPr>
              <w:spacing w:after="0"/>
              <w:rPr>
                <w:rFonts w:ascii="Arial" w:hAnsi="Arial" w:cs="Arial"/>
                <w:sz w:val="20"/>
                <w:szCs w:val="20"/>
              </w:rPr>
            </w:pPr>
          </w:p>
        </w:tc>
        <w:tc>
          <w:tcPr>
            <w:tcW w:w="1871" w:type="pct"/>
            <w:tcBorders>
              <w:top w:val="single" w:sz="4" w:space="0" w:color="auto"/>
              <w:left w:val="single" w:sz="4" w:space="0" w:color="auto"/>
              <w:bottom w:val="single" w:sz="4" w:space="0" w:color="auto"/>
              <w:right w:val="single" w:sz="4" w:space="0" w:color="auto"/>
            </w:tcBorders>
            <w:vAlign w:val="center"/>
            <w:hideMark/>
          </w:tcPr>
          <w:p w14:paraId="361AEA1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Comisarías y el complemento de sección</w:t>
            </w:r>
          </w:p>
        </w:tc>
        <w:tc>
          <w:tcPr>
            <w:tcW w:w="710" w:type="pct"/>
            <w:tcBorders>
              <w:top w:val="single" w:sz="4" w:space="0" w:color="auto"/>
              <w:left w:val="single" w:sz="4" w:space="0" w:color="auto"/>
              <w:bottom w:val="single" w:sz="4" w:space="0" w:color="auto"/>
              <w:right w:val="single" w:sz="4" w:space="0" w:color="auto"/>
            </w:tcBorders>
            <w:vAlign w:val="center"/>
            <w:hideMark/>
          </w:tcPr>
          <w:p w14:paraId="4193947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55B3EC8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M-M-R</w:t>
            </w:r>
          </w:p>
        </w:tc>
        <w:tc>
          <w:tcPr>
            <w:tcW w:w="710" w:type="pct"/>
            <w:tcBorders>
              <w:top w:val="single" w:sz="4" w:space="0" w:color="auto"/>
              <w:left w:val="single" w:sz="4" w:space="0" w:color="auto"/>
              <w:bottom w:val="single" w:sz="4" w:space="0" w:color="auto"/>
              <w:right w:val="single" w:sz="4" w:space="0" w:color="auto"/>
            </w:tcBorders>
            <w:vAlign w:val="center"/>
            <w:hideMark/>
          </w:tcPr>
          <w:p w14:paraId="7285D99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13F8B0C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M-P-R</w:t>
            </w:r>
          </w:p>
        </w:tc>
      </w:tr>
      <w:tr w:rsidR="00D2558D" w:rsidRPr="00D801F9" w14:paraId="58698405" w14:textId="77777777">
        <w:trPr>
          <w:trHeight w:val="272"/>
        </w:trPr>
        <w:tc>
          <w:tcPr>
            <w:tcW w:w="32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EDAF74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38</w:t>
            </w:r>
          </w:p>
        </w:tc>
        <w:tc>
          <w:tcPr>
            <w:tcW w:w="1871" w:type="pct"/>
            <w:tcBorders>
              <w:top w:val="single" w:sz="4" w:space="0" w:color="auto"/>
              <w:left w:val="single" w:sz="4" w:space="0" w:color="auto"/>
              <w:bottom w:val="single" w:sz="4" w:space="0" w:color="auto"/>
              <w:right w:val="single" w:sz="4" w:space="0" w:color="auto"/>
            </w:tcBorders>
            <w:vAlign w:val="center"/>
            <w:hideMark/>
          </w:tcPr>
          <w:p w14:paraId="114D2FC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Comisarías y el complemento de sección</w:t>
            </w:r>
          </w:p>
        </w:tc>
        <w:tc>
          <w:tcPr>
            <w:tcW w:w="710" w:type="pct"/>
            <w:tcBorders>
              <w:top w:val="single" w:sz="4" w:space="0" w:color="auto"/>
              <w:left w:val="single" w:sz="4" w:space="0" w:color="auto"/>
              <w:bottom w:val="single" w:sz="4" w:space="0" w:color="auto"/>
              <w:right w:val="single" w:sz="4" w:space="0" w:color="auto"/>
            </w:tcBorders>
            <w:vAlign w:val="center"/>
            <w:hideMark/>
          </w:tcPr>
          <w:p w14:paraId="592F3FC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04AECEF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4146EED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5945736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M-P-R</w:t>
            </w:r>
          </w:p>
        </w:tc>
      </w:tr>
      <w:tr w:rsidR="00D2558D" w:rsidRPr="00D801F9" w14:paraId="3B305EE3" w14:textId="77777777">
        <w:trPr>
          <w:trHeight w:val="27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2FA9DD7" w14:textId="77777777" w:rsidR="008B1AB5" w:rsidRPr="00D801F9" w:rsidRDefault="008B1AB5" w:rsidP="007458FC">
            <w:pPr>
              <w:spacing w:after="0"/>
              <w:rPr>
                <w:rFonts w:ascii="Arial" w:hAnsi="Arial" w:cs="Arial"/>
                <w:sz w:val="20"/>
                <w:szCs w:val="20"/>
              </w:rPr>
            </w:pPr>
          </w:p>
        </w:tc>
        <w:tc>
          <w:tcPr>
            <w:tcW w:w="1871" w:type="pct"/>
            <w:tcBorders>
              <w:top w:val="single" w:sz="4" w:space="0" w:color="auto"/>
              <w:left w:val="single" w:sz="4" w:space="0" w:color="auto"/>
              <w:bottom w:val="single" w:sz="4" w:space="0" w:color="auto"/>
              <w:right w:val="single" w:sz="4" w:space="0" w:color="auto"/>
            </w:tcBorders>
            <w:vAlign w:val="center"/>
            <w:hideMark/>
          </w:tcPr>
          <w:p w14:paraId="43861BC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Comisarías y el complemento de sección</w:t>
            </w:r>
          </w:p>
        </w:tc>
        <w:tc>
          <w:tcPr>
            <w:tcW w:w="710" w:type="pct"/>
            <w:tcBorders>
              <w:top w:val="single" w:sz="4" w:space="0" w:color="auto"/>
              <w:left w:val="single" w:sz="4" w:space="0" w:color="auto"/>
              <w:bottom w:val="single" w:sz="4" w:space="0" w:color="auto"/>
              <w:right w:val="single" w:sz="4" w:space="0" w:color="auto"/>
            </w:tcBorders>
            <w:vAlign w:val="center"/>
            <w:hideMark/>
          </w:tcPr>
          <w:p w14:paraId="0AE4262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6D98EBA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M-M-R</w:t>
            </w:r>
          </w:p>
        </w:tc>
        <w:tc>
          <w:tcPr>
            <w:tcW w:w="710" w:type="pct"/>
            <w:tcBorders>
              <w:top w:val="single" w:sz="4" w:space="0" w:color="auto"/>
              <w:left w:val="single" w:sz="4" w:space="0" w:color="auto"/>
              <w:bottom w:val="single" w:sz="4" w:space="0" w:color="auto"/>
              <w:right w:val="single" w:sz="4" w:space="0" w:color="auto"/>
            </w:tcBorders>
            <w:vAlign w:val="center"/>
            <w:hideMark/>
          </w:tcPr>
          <w:p w14:paraId="1E96448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05D0ED6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M-P-R</w:t>
            </w:r>
          </w:p>
        </w:tc>
      </w:tr>
      <w:tr w:rsidR="00D2558D" w:rsidRPr="00D801F9" w14:paraId="24793549" w14:textId="77777777">
        <w:trPr>
          <w:trHeight w:val="272"/>
        </w:trPr>
        <w:tc>
          <w:tcPr>
            <w:tcW w:w="32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9B4F57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39</w:t>
            </w:r>
          </w:p>
        </w:tc>
        <w:tc>
          <w:tcPr>
            <w:tcW w:w="1871" w:type="pct"/>
            <w:tcBorders>
              <w:top w:val="single" w:sz="4" w:space="0" w:color="auto"/>
              <w:left w:val="single" w:sz="4" w:space="0" w:color="auto"/>
              <w:bottom w:val="single" w:sz="4" w:space="0" w:color="auto"/>
              <w:right w:val="single" w:sz="4" w:space="0" w:color="auto"/>
            </w:tcBorders>
            <w:vAlign w:val="center"/>
            <w:hideMark/>
          </w:tcPr>
          <w:p w14:paraId="3E39CF9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Todas las unidades habitacionales</w:t>
            </w:r>
          </w:p>
        </w:tc>
        <w:tc>
          <w:tcPr>
            <w:tcW w:w="710" w:type="pct"/>
            <w:tcBorders>
              <w:top w:val="single" w:sz="4" w:space="0" w:color="auto"/>
              <w:left w:val="single" w:sz="4" w:space="0" w:color="auto"/>
              <w:bottom w:val="single" w:sz="4" w:space="0" w:color="auto"/>
              <w:right w:val="single" w:sz="4" w:space="0" w:color="auto"/>
            </w:tcBorders>
            <w:vAlign w:val="center"/>
            <w:hideMark/>
          </w:tcPr>
          <w:p w14:paraId="4ADE9DC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595738F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M-M-R</w:t>
            </w:r>
          </w:p>
        </w:tc>
        <w:tc>
          <w:tcPr>
            <w:tcW w:w="710" w:type="pct"/>
            <w:tcBorders>
              <w:top w:val="single" w:sz="4" w:space="0" w:color="auto"/>
              <w:left w:val="single" w:sz="4" w:space="0" w:color="auto"/>
              <w:bottom w:val="single" w:sz="4" w:space="0" w:color="auto"/>
              <w:right w:val="single" w:sz="4" w:space="0" w:color="auto"/>
            </w:tcBorders>
            <w:vAlign w:val="center"/>
            <w:hideMark/>
          </w:tcPr>
          <w:p w14:paraId="0231A15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450679B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M-P-R</w:t>
            </w:r>
          </w:p>
        </w:tc>
      </w:tr>
      <w:tr w:rsidR="00D2558D" w:rsidRPr="00D801F9" w14:paraId="57D003F4" w14:textId="77777777">
        <w:trPr>
          <w:trHeight w:val="27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8FDF208" w14:textId="77777777" w:rsidR="008B1AB5" w:rsidRPr="00D801F9" w:rsidRDefault="008B1AB5" w:rsidP="007458FC">
            <w:pPr>
              <w:spacing w:after="0"/>
              <w:rPr>
                <w:rFonts w:ascii="Arial" w:hAnsi="Arial" w:cs="Arial"/>
                <w:sz w:val="20"/>
                <w:szCs w:val="20"/>
              </w:rPr>
            </w:pPr>
          </w:p>
        </w:tc>
        <w:tc>
          <w:tcPr>
            <w:tcW w:w="1871" w:type="pct"/>
            <w:tcBorders>
              <w:top w:val="single" w:sz="4" w:space="0" w:color="auto"/>
              <w:left w:val="single" w:sz="4" w:space="0" w:color="auto"/>
              <w:bottom w:val="single" w:sz="4" w:space="0" w:color="auto"/>
              <w:right w:val="single" w:sz="4" w:space="0" w:color="auto"/>
            </w:tcBorders>
            <w:vAlign w:val="center"/>
            <w:hideMark/>
          </w:tcPr>
          <w:p w14:paraId="213B05C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Comisarías y el complemento de sección</w:t>
            </w:r>
          </w:p>
        </w:tc>
        <w:tc>
          <w:tcPr>
            <w:tcW w:w="710" w:type="pct"/>
            <w:tcBorders>
              <w:top w:val="single" w:sz="4" w:space="0" w:color="auto"/>
              <w:left w:val="single" w:sz="4" w:space="0" w:color="auto"/>
              <w:bottom w:val="single" w:sz="4" w:space="0" w:color="auto"/>
              <w:right w:val="single" w:sz="4" w:space="0" w:color="auto"/>
            </w:tcBorders>
            <w:vAlign w:val="center"/>
            <w:hideMark/>
          </w:tcPr>
          <w:p w14:paraId="705A951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5E156FD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77713E3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4E6D728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M-P-R</w:t>
            </w:r>
          </w:p>
        </w:tc>
      </w:tr>
      <w:tr w:rsidR="00D2558D" w:rsidRPr="00D801F9" w14:paraId="75DCFB73" w14:textId="77777777">
        <w:trPr>
          <w:trHeight w:val="27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2349017" w14:textId="77777777" w:rsidR="008B1AB5" w:rsidRPr="00D801F9" w:rsidRDefault="008B1AB5" w:rsidP="007458FC">
            <w:pPr>
              <w:spacing w:after="0"/>
              <w:rPr>
                <w:rFonts w:ascii="Arial" w:hAnsi="Arial" w:cs="Arial"/>
                <w:sz w:val="20"/>
                <w:szCs w:val="20"/>
              </w:rPr>
            </w:pPr>
          </w:p>
        </w:tc>
        <w:tc>
          <w:tcPr>
            <w:tcW w:w="1871" w:type="pct"/>
            <w:tcBorders>
              <w:top w:val="single" w:sz="4" w:space="0" w:color="auto"/>
              <w:left w:val="single" w:sz="4" w:space="0" w:color="auto"/>
              <w:bottom w:val="single" w:sz="4" w:space="0" w:color="auto"/>
              <w:right w:val="single" w:sz="4" w:space="0" w:color="auto"/>
            </w:tcBorders>
            <w:vAlign w:val="center"/>
            <w:hideMark/>
          </w:tcPr>
          <w:p w14:paraId="1588A42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Comisarías y el complemento de sección</w:t>
            </w:r>
          </w:p>
        </w:tc>
        <w:tc>
          <w:tcPr>
            <w:tcW w:w="710" w:type="pct"/>
            <w:tcBorders>
              <w:top w:val="single" w:sz="4" w:space="0" w:color="auto"/>
              <w:left w:val="single" w:sz="4" w:space="0" w:color="auto"/>
              <w:bottom w:val="single" w:sz="4" w:space="0" w:color="auto"/>
              <w:right w:val="single" w:sz="4" w:space="0" w:color="auto"/>
            </w:tcBorders>
            <w:vAlign w:val="center"/>
            <w:hideMark/>
          </w:tcPr>
          <w:p w14:paraId="360DAE2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45DDF28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M-M-R</w:t>
            </w:r>
          </w:p>
        </w:tc>
        <w:tc>
          <w:tcPr>
            <w:tcW w:w="710" w:type="pct"/>
            <w:tcBorders>
              <w:top w:val="single" w:sz="4" w:space="0" w:color="auto"/>
              <w:left w:val="single" w:sz="4" w:space="0" w:color="auto"/>
              <w:bottom w:val="single" w:sz="4" w:space="0" w:color="auto"/>
              <w:right w:val="single" w:sz="4" w:space="0" w:color="auto"/>
            </w:tcBorders>
            <w:vAlign w:val="center"/>
            <w:hideMark/>
          </w:tcPr>
          <w:p w14:paraId="6EAE8E1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398D1EA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M-P-R</w:t>
            </w:r>
          </w:p>
        </w:tc>
      </w:tr>
      <w:tr w:rsidR="00D2558D" w:rsidRPr="00D801F9" w14:paraId="70730675" w14:textId="77777777">
        <w:trPr>
          <w:trHeight w:val="272"/>
        </w:trPr>
        <w:tc>
          <w:tcPr>
            <w:tcW w:w="32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39A7595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40</w:t>
            </w:r>
          </w:p>
        </w:tc>
        <w:tc>
          <w:tcPr>
            <w:tcW w:w="1871" w:type="pct"/>
            <w:tcBorders>
              <w:top w:val="single" w:sz="4" w:space="0" w:color="auto"/>
              <w:left w:val="single" w:sz="4" w:space="0" w:color="auto"/>
              <w:bottom w:val="single" w:sz="4" w:space="0" w:color="auto"/>
              <w:right w:val="single" w:sz="4" w:space="0" w:color="auto"/>
            </w:tcBorders>
            <w:vAlign w:val="center"/>
            <w:hideMark/>
          </w:tcPr>
          <w:p w14:paraId="641C6F3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Comisarías y el complemento de sección</w:t>
            </w:r>
          </w:p>
        </w:tc>
        <w:tc>
          <w:tcPr>
            <w:tcW w:w="710" w:type="pct"/>
            <w:tcBorders>
              <w:top w:val="single" w:sz="4" w:space="0" w:color="auto"/>
              <w:left w:val="single" w:sz="4" w:space="0" w:color="auto"/>
              <w:bottom w:val="single" w:sz="4" w:space="0" w:color="auto"/>
              <w:right w:val="single" w:sz="4" w:space="0" w:color="auto"/>
            </w:tcBorders>
            <w:vAlign w:val="center"/>
            <w:hideMark/>
          </w:tcPr>
          <w:p w14:paraId="31E4A6A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2BD9CAD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5D47EEE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2BA4E85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M-P-R</w:t>
            </w:r>
          </w:p>
        </w:tc>
      </w:tr>
      <w:tr w:rsidR="00D2558D" w:rsidRPr="00D801F9" w14:paraId="1E179CF9" w14:textId="77777777">
        <w:trPr>
          <w:trHeight w:val="27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7CBAC12" w14:textId="77777777" w:rsidR="008B1AB5" w:rsidRPr="00D801F9" w:rsidRDefault="008B1AB5" w:rsidP="007458FC">
            <w:pPr>
              <w:spacing w:after="0"/>
              <w:rPr>
                <w:rFonts w:ascii="Arial" w:hAnsi="Arial" w:cs="Arial"/>
                <w:sz w:val="20"/>
                <w:szCs w:val="20"/>
              </w:rPr>
            </w:pPr>
          </w:p>
        </w:tc>
        <w:tc>
          <w:tcPr>
            <w:tcW w:w="1871" w:type="pct"/>
            <w:tcBorders>
              <w:top w:val="single" w:sz="4" w:space="0" w:color="auto"/>
              <w:left w:val="single" w:sz="4" w:space="0" w:color="auto"/>
              <w:bottom w:val="single" w:sz="4" w:space="0" w:color="auto"/>
              <w:right w:val="single" w:sz="4" w:space="0" w:color="auto"/>
            </w:tcBorders>
            <w:vAlign w:val="center"/>
            <w:hideMark/>
          </w:tcPr>
          <w:p w14:paraId="2B94E1D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Comisarías y el complemento de sección</w:t>
            </w:r>
          </w:p>
        </w:tc>
        <w:tc>
          <w:tcPr>
            <w:tcW w:w="710" w:type="pct"/>
            <w:tcBorders>
              <w:top w:val="single" w:sz="4" w:space="0" w:color="auto"/>
              <w:left w:val="single" w:sz="4" w:space="0" w:color="auto"/>
              <w:bottom w:val="single" w:sz="4" w:space="0" w:color="auto"/>
              <w:right w:val="single" w:sz="4" w:space="0" w:color="auto"/>
            </w:tcBorders>
            <w:vAlign w:val="center"/>
            <w:hideMark/>
          </w:tcPr>
          <w:p w14:paraId="09A9C56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5106223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M-M-R</w:t>
            </w:r>
          </w:p>
        </w:tc>
        <w:tc>
          <w:tcPr>
            <w:tcW w:w="710" w:type="pct"/>
            <w:tcBorders>
              <w:top w:val="single" w:sz="4" w:space="0" w:color="auto"/>
              <w:left w:val="single" w:sz="4" w:space="0" w:color="auto"/>
              <w:bottom w:val="single" w:sz="4" w:space="0" w:color="auto"/>
              <w:right w:val="single" w:sz="4" w:space="0" w:color="auto"/>
            </w:tcBorders>
            <w:vAlign w:val="center"/>
            <w:hideMark/>
          </w:tcPr>
          <w:p w14:paraId="735C254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310EC13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M-P-R</w:t>
            </w:r>
          </w:p>
        </w:tc>
      </w:tr>
      <w:tr w:rsidR="00D2558D" w:rsidRPr="00D801F9" w14:paraId="15413BC0" w14:textId="77777777">
        <w:trPr>
          <w:trHeight w:val="454"/>
        </w:trPr>
        <w:tc>
          <w:tcPr>
            <w:tcW w:w="32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AEDBA3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41</w:t>
            </w:r>
          </w:p>
        </w:tc>
        <w:tc>
          <w:tcPr>
            <w:tcW w:w="1871" w:type="pct"/>
            <w:tcBorders>
              <w:top w:val="single" w:sz="4" w:space="0" w:color="auto"/>
              <w:left w:val="single" w:sz="4" w:space="0" w:color="auto"/>
              <w:bottom w:val="single" w:sz="4" w:space="0" w:color="auto"/>
              <w:right w:val="single" w:sz="4" w:space="0" w:color="auto"/>
            </w:tcBorders>
            <w:vAlign w:val="center"/>
            <w:hideMark/>
          </w:tcPr>
          <w:p w14:paraId="5D0D03C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Todas las unidades habitacionales, comisarías y el complemento de sección, a excepción de Cerradas de Gran Santa Fe, Gran Santa Fe, Gran Santa Fe II, Gran Santa Fe Norte, Sian Ka´An, Sian Ka´An II, Sian Kaan III, y Sian Kaan IV</w:t>
            </w:r>
          </w:p>
        </w:tc>
        <w:tc>
          <w:tcPr>
            <w:tcW w:w="710" w:type="pct"/>
            <w:tcBorders>
              <w:top w:val="single" w:sz="4" w:space="0" w:color="auto"/>
              <w:left w:val="single" w:sz="4" w:space="0" w:color="auto"/>
              <w:bottom w:val="single" w:sz="4" w:space="0" w:color="auto"/>
              <w:right w:val="single" w:sz="4" w:space="0" w:color="auto"/>
            </w:tcBorders>
            <w:vAlign w:val="center"/>
            <w:hideMark/>
          </w:tcPr>
          <w:p w14:paraId="5756CD8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38184F0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M-M-R</w:t>
            </w:r>
          </w:p>
        </w:tc>
        <w:tc>
          <w:tcPr>
            <w:tcW w:w="710" w:type="pct"/>
            <w:tcBorders>
              <w:top w:val="single" w:sz="4" w:space="0" w:color="auto"/>
              <w:left w:val="single" w:sz="4" w:space="0" w:color="auto"/>
              <w:bottom w:val="single" w:sz="4" w:space="0" w:color="auto"/>
              <w:right w:val="single" w:sz="4" w:space="0" w:color="auto"/>
            </w:tcBorders>
            <w:vAlign w:val="center"/>
            <w:hideMark/>
          </w:tcPr>
          <w:p w14:paraId="179D5B6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0AC7277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M-P-R</w:t>
            </w:r>
          </w:p>
        </w:tc>
      </w:tr>
      <w:tr w:rsidR="00D2558D" w:rsidRPr="00D801F9" w14:paraId="3DC4829D" w14:textId="77777777">
        <w:trPr>
          <w:trHeight w:val="45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29DE77B" w14:textId="77777777" w:rsidR="008B1AB5" w:rsidRPr="00D801F9" w:rsidRDefault="008B1AB5" w:rsidP="007458FC">
            <w:pPr>
              <w:spacing w:after="0"/>
              <w:rPr>
                <w:rFonts w:ascii="Arial" w:hAnsi="Arial" w:cs="Arial"/>
                <w:sz w:val="20"/>
                <w:szCs w:val="20"/>
              </w:rPr>
            </w:pPr>
          </w:p>
        </w:tc>
        <w:tc>
          <w:tcPr>
            <w:tcW w:w="1871" w:type="pct"/>
            <w:tcBorders>
              <w:top w:val="single" w:sz="4" w:space="0" w:color="auto"/>
              <w:left w:val="single" w:sz="4" w:space="0" w:color="auto"/>
              <w:bottom w:val="single" w:sz="4" w:space="0" w:color="auto"/>
              <w:right w:val="single" w:sz="4" w:space="0" w:color="auto"/>
            </w:tcBorders>
            <w:vAlign w:val="center"/>
            <w:hideMark/>
          </w:tcPr>
          <w:p w14:paraId="7EC60C0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Cerradas de Gran Santa Fe, Gran Santa Fe, Gran Santa Fe II, Gran Santa Fe Norte, Sian Ka´An, Sian Ka´An II, Sian Kaan III, y Sian Kaan IV</w:t>
            </w:r>
          </w:p>
        </w:tc>
        <w:tc>
          <w:tcPr>
            <w:tcW w:w="710" w:type="pct"/>
            <w:tcBorders>
              <w:top w:val="single" w:sz="4" w:space="0" w:color="auto"/>
              <w:left w:val="single" w:sz="4" w:space="0" w:color="auto"/>
              <w:bottom w:val="single" w:sz="4" w:space="0" w:color="auto"/>
              <w:right w:val="single" w:sz="4" w:space="0" w:color="auto"/>
            </w:tcBorders>
            <w:vAlign w:val="center"/>
            <w:hideMark/>
          </w:tcPr>
          <w:p w14:paraId="0EC8918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3F8309B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M-M-B</w:t>
            </w:r>
          </w:p>
        </w:tc>
        <w:tc>
          <w:tcPr>
            <w:tcW w:w="710" w:type="pct"/>
            <w:tcBorders>
              <w:top w:val="single" w:sz="4" w:space="0" w:color="auto"/>
              <w:left w:val="single" w:sz="4" w:space="0" w:color="auto"/>
              <w:bottom w:val="single" w:sz="4" w:space="0" w:color="auto"/>
              <w:right w:val="single" w:sz="4" w:space="0" w:color="auto"/>
            </w:tcBorders>
            <w:vAlign w:val="center"/>
            <w:hideMark/>
          </w:tcPr>
          <w:p w14:paraId="21184AA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M-E-B</w:t>
            </w:r>
          </w:p>
        </w:tc>
        <w:tc>
          <w:tcPr>
            <w:tcW w:w="710" w:type="pct"/>
            <w:tcBorders>
              <w:top w:val="single" w:sz="4" w:space="0" w:color="auto"/>
              <w:left w:val="single" w:sz="4" w:space="0" w:color="auto"/>
              <w:bottom w:val="single" w:sz="4" w:space="0" w:color="auto"/>
              <w:right w:val="single" w:sz="4" w:space="0" w:color="auto"/>
            </w:tcBorders>
            <w:vAlign w:val="center"/>
            <w:hideMark/>
          </w:tcPr>
          <w:p w14:paraId="3BF4EA1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M-P-B</w:t>
            </w:r>
          </w:p>
        </w:tc>
      </w:tr>
      <w:tr w:rsidR="00D2558D" w:rsidRPr="00D801F9" w14:paraId="35757788" w14:textId="77777777">
        <w:trPr>
          <w:trHeight w:val="272"/>
        </w:trPr>
        <w:tc>
          <w:tcPr>
            <w:tcW w:w="32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36D3A53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42</w:t>
            </w:r>
          </w:p>
        </w:tc>
        <w:tc>
          <w:tcPr>
            <w:tcW w:w="1871" w:type="pct"/>
            <w:tcBorders>
              <w:top w:val="single" w:sz="4" w:space="0" w:color="auto"/>
              <w:left w:val="single" w:sz="4" w:space="0" w:color="auto"/>
              <w:bottom w:val="single" w:sz="4" w:space="0" w:color="auto"/>
              <w:right w:val="single" w:sz="4" w:space="0" w:color="auto"/>
            </w:tcBorders>
            <w:vAlign w:val="center"/>
            <w:hideMark/>
          </w:tcPr>
          <w:p w14:paraId="7076033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Comisarías y el complemento de sección</w:t>
            </w:r>
          </w:p>
        </w:tc>
        <w:tc>
          <w:tcPr>
            <w:tcW w:w="710" w:type="pct"/>
            <w:tcBorders>
              <w:top w:val="single" w:sz="4" w:space="0" w:color="auto"/>
              <w:left w:val="single" w:sz="4" w:space="0" w:color="auto"/>
              <w:bottom w:val="single" w:sz="4" w:space="0" w:color="auto"/>
              <w:right w:val="single" w:sz="4" w:space="0" w:color="auto"/>
            </w:tcBorders>
            <w:vAlign w:val="center"/>
            <w:hideMark/>
          </w:tcPr>
          <w:p w14:paraId="7A659BA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27117E0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651CD87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1EA8313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M-P-R</w:t>
            </w:r>
          </w:p>
        </w:tc>
      </w:tr>
      <w:tr w:rsidR="00D2558D" w:rsidRPr="00D801F9" w14:paraId="7AA92F6F" w14:textId="77777777">
        <w:trPr>
          <w:trHeight w:val="27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67760BD" w14:textId="77777777" w:rsidR="008B1AB5" w:rsidRPr="00D801F9" w:rsidRDefault="008B1AB5" w:rsidP="007458FC">
            <w:pPr>
              <w:spacing w:after="0"/>
              <w:rPr>
                <w:rFonts w:ascii="Arial" w:hAnsi="Arial" w:cs="Arial"/>
                <w:sz w:val="20"/>
                <w:szCs w:val="20"/>
              </w:rPr>
            </w:pPr>
          </w:p>
        </w:tc>
        <w:tc>
          <w:tcPr>
            <w:tcW w:w="1871" w:type="pct"/>
            <w:tcBorders>
              <w:top w:val="single" w:sz="4" w:space="0" w:color="auto"/>
              <w:left w:val="single" w:sz="4" w:space="0" w:color="auto"/>
              <w:bottom w:val="single" w:sz="4" w:space="0" w:color="auto"/>
              <w:right w:val="single" w:sz="4" w:space="0" w:color="auto"/>
            </w:tcBorders>
            <w:vAlign w:val="center"/>
            <w:hideMark/>
          </w:tcPr>
          <w:p w14:paraId="5CC725A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Comisarías y el complemento de sección</w:t>
            </w:r>
          </w:p>
        </w:tc>
        <w:tc>
          <w:tcPr>
            <w:tcW w:w="710" w:type="pct"/>
            <w:tcBorders>
              <w:top w:val="single" w:sz="4" w:space="0" w:color="auto"/>
              <w:left w:val="single" w:sz="4" w:space="0" w:color="auto"/>
              <w:bottom w:val="single" w:sz="4" w:space="0" w:color="auto"/>
              <w:right w:val="single" w:sz="4" w:space="0" w:color="auto"/>
            </w:tcBorders>
            <w:vAlign w:val="center"/>
            <w:hideMark/>
          </w:tcPr>
          <w:p w14:paraId="5EFD30C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3245B88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M-M-R</w:t>
            </w:r>
          </w:p>
        </w:tc>
        <w:tc>
          <w:tcPr>
            <w:tcW w:w="710" w:type="pct"/>
            <w:tcBorders>
              <w:top w:val="single" w:sz="4" w:space="0" w:color="auto"/>
              <w:left w:val="single" w:sz="4" w:space="0" w:color="auto"/>
              <w:bottom w:val="single" w:sz="4" w:space="0" w:color="auto"/>
              <w:right w:val="single" w:sz="4" w:space="0" w:color="auto"/>
            </w:tcBorders>
            <w:vAlign w:val="center"/>
            <w:hideMark/>
          </w:tcPr>
          <w:p w14:paraId="37C4281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7B43FF6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M-P-R</w:t>
            </w:r>
          </w:p>
        </w:tc>
      </w:tr>
      <w:tr w:rsidR="00D2558D" w:rsidRPr="00D801F9" w14:paraId="6DF5B9A8" w14:textId="77777777">
        <w:trPr>
          <w:trHeight w:val="27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78DB7A0" w14:textId="77777777" w:rsidR="008B1AB5" w:rsidRPr="00D801F9" w:rsidRDefault="008B1AB5" w:rsidP="007458FC">
            <w:pPr>
              <w:spacing w:after="0"/>
              <w:rPr>
                <w:rFonts w:ascii="Arial" w:hAnsi="Arial" w:cs="Arial"/>
                <w:sz w:val="20"/>
                <w:szCs w:val="20"/>
              </w:rPr>
            </w:pPr>
          </w:p>
        </w:tc>
        <w:tc>
          <w:tcPr>
            <w:tcW w:w="1871" w:type="pct"/>
            <w:tcBorders>
              <w:top w:val="single" w:sz="4" w:space="0" w:color="auto"/>
              <w:left w:val="single" w:sz="4" w:space="0" w:color="auto"/>
              <w:bottom w:val="single" w:sz="4" w:space="0" w:color="auto"/>
              <w:right w:val="single" w:sz="4" w:space="0" w:color="auto"/>
            </w:tcBorders>
            <w:vAlign w:val="center"/>
            <w:hideMark/>
          </w:tcPr>
          <w:p w14:paraId="22CA4A2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Condominios</w:t>
            </w:r>
          </w:p>
        </w:tc>
        <w:tc>
          <w:tcPr>
            <w:tcW w:w="710" w:type="pct"/>
            <w:tcBorders>
              <w:top w:val="single" w:sz="4" w:space="0" w:color="auto"/>
              <w:left w:val="single" w:sz="4" w:space="0" w:color="auto"/>
              <w:bottom w:val="single" w:sz="4" w:space="0" w:color="auto"/>
              <w:right w:val="single" w:sz="4" w:space="0" w:color="auto"/>
            </w:tcBorders>
            <w:vAlign w:val="center"/>
            <w:hideMark/>
          </w:tcPr>
          <w:p w14:paraId="458C33A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M-C-B</w:t>
            </w:r>
          </w:p>
        </w:tc>
        <w:tc>
          <w:tcPr>
            <w:tcW w:w="675" w:type="pct"/>
            <w:tcBorders>
              <w:top w:val="single" w:sz="4" w:space="0" w:color="auto"/>
              <w:left w:val="single" w:sz="4" w:space="0" w:color="auto"/>
              <w:bottom w:val="single" w:sz="4" w:space="0" w:color="auto"/>
              <w:right w:val="single" w:sz="4" w:space="0" w:color="auto"/>
            </w:tcBorders>
            <w:vAlign w:val="center"/>
            <w:hideMark/>
          </w:tcPr>
          <w:p w14:paraId="2EA76EC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M-M-B</w:t>
            </w:r>
          </w:p>
        </w:tc>
        <w:tc>
          <w:tcPr>
            <w:tcW w:w="710" w:type="pct"/>
            <w:tcBorders>
              <w:top w:val="single" w:sz="4" w:space="0" w:color="auto"/>
              <w:left w:val="single" w:sz="4" w:space="0" w:color="auto"/>
              <w:bottom w:val="single" w:sz="4" w:space="0" w:color="auto"/>
              <w:right w:val="single" w:sz="4" w:space="0" w:color="auto"/>
            </w:tcBorders>
            <w:vAlign w:val="center"/>
            <w:hideMark/>
          </w:tcPr>
          <w:p w14:paraId="6852B17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M-E-B</w:t>
            </w:r>
          </w:p>
        </w:tc>
        <w:tc>
          <w:tcPr>
            <w:tcW w:w="710" w:type="pct"/>
            <w:tcBorders>
              <w:top w:val="single" w:sz="4" w:space="0" w:color="auto"/>
              <w:left w:val="single" w:sz="4" w:space="0" w:color="auto"/>
              <w:bottom w:val="single" w:sz="4" w:space="0" w:color="auto"/>
              <w:right w:val="single" w:sz="4" w:space="0" w:color="auto"/>
            </w:tcBorders>
            <w:vAlign w:val="center"/>
            <w:hideMark/>
          </w:tcPr>
          <w:p w14:paraId="476E4FB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M-P-B</w:t>
            </w:r>
          </w:p>
        </w:tc>
      </w:tr>
      <w:tr w:rsidR="00D2558D" w:rsidRPr="00D801F9" w14:paraId="358E27A5" w14:textId="77777777">
        <w:trPr>
          <w:trHeight w:val="454"/>
        </w:trPr>
        <w:tc>
          <w:tcPr>
            <w:tcW w:w="32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6E0647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43</w:t>
            </w:r>
          </w:p>
        </w:tc>
        <w:tc>
          <w:tcPr>
            <w:tcW w:w="1871" w:type="pct"/>
            <w:tcBorders>
              <w:top w:val="single" w:sz="4" w:space="0" w:color="auto"/>
              <w:left w:val="single" w:sz="4" w:space="0" w:color="auto"/>
              <w:bottom w:val="single" w:sz="4" w:space="0" w:color="auto"/>
              <w:right w:val="single" w:sz="4" w:space="0" w:color="auto"/>
            </w:tcBorders>
            <w:hideMark/>
          </w:tcPr>
          <w:p w14:paraId="697BA5A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Comisarías y el complemento de sección, a excepción Las Americas II, Las Americas III, Las Americas IV, Las Americas VI y Residencial Xcanatun,</w:t>
            </w:r>
          </w:p>
        </w:tc>
        <w:tc>
          <w:tcPr>
            <w:tcW w:w="710" w:type="pct"/>
            <w:tcBorders>
              <w:top w:val="single" w:sz="4" w:space="0" w:color="auto"/>
              <w:left w:val="single" w:sz="4" w:space="0" w:color="auto"/>
              <w:bottom w:val="single" w:sz="4" w:space="0" w:color="auto"/>
              <w:right w:val="single" w:sz="4" w:space="0" w:color="auto"/>
            </w:tcBorders>
            <w:vAlign w:val="center"/>
            <w:hideMark/>
          </w:tcPr>
          <w:p w14:paraId="478F429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5DF9D6B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54B032F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069FA51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M-P-R</w:t>
            </w:r>
          </w:p>
        </w:tc>
      </w:tr>
      <w:tr w:rsidR="00D2558D" w:rsidRPr="00D801F9" w14:paraId="620134E5" w14:textId="77777777">
        <w:trPr>
          <w:trHeight w:val="45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993C42D" w14:textId="77777777" w:rsidR="008B1AB5" w:rsidRPr="00D801F9" w:rsidRDefault="008B1AB5" w:rsidP="007458FC">
            <w:pPr>
              <w:spacing w:after="0"/>
              <w:rPr>
                <w:rFonts w:ascii="Arial" w:hAnsi="Arial" w:cs="Arial"/>
                <w:sz w:val="20"/>
                <w:szCs w:val="20"/>
              </w:rPr>
            </w:pPr>
          </w:p>
        </w:tc>
        <w:tc>
          <w:tcPr>
            <w:tcW w:w="1871" w:type="pct"/>
            <w:tcBorders>
              <w:top w:val="single" w:sz="4" w:space="0" w:color="auto"/>
              <w:left w:val="single" w:sz="4" w:space="0" w:color="auto"/>
              <w:bottom w:val="single" w:sz="4" w:space="0" w:color="auto"/>
              <w:right w:val="single" w:sz="4" w:space="0" w:color="auto"/>
            </w:tcBorders>
            <w:hideMark/>
          </w:tcPr>
          <w:p w14:paraId="24D9C70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Comisarías y el complemento de sección, a excepción Las Americas II, Las Americas III, Las Americas IV, Las Americas VI y Residencial Xcanatun,</w:t>
            </w:r>
          </w:p>
        </w:tc>
        <w:tc>
          <w:tcPr>
            <w:tcW w:w="710" w:type="pct"/>
            <w:tcBorders>
              <w:top w:val="single" w:sz="4" w:space="0" w:color="auto"/>
              <w:left w:val="single" w:sz="4" w:space="0" w:color="auto"/>
              <w:bottom w:val="single" w:sz="4" w:space="0" w:color="auto"/>
              <w:right w:val="single" w:sz="4" w:space="0" w:color="auto"/>
            </w:tcBorders>
            <w:vAlign w:val="center"/>
            <w:hideMark/>
          </w:tcPr>
          <w:p w14:paraId="51B4C80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1F6AC41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M-M-R</w:t>
            </w:r>
          </w:p>
        </w:tc>
        <w:tc>
          <w:tcPr>
            <w:tcW w:w="710" w:type="pct"/>
            <w:tcBorders>
              <w:top w:val="single" w:sz="4" w:space="0" w:color="auto"/>
              <w:left w:val="single" w:sz="4" w:space="0" w:color="auto"/>
              <w:bottom w:val="single" w:sz="4" w:space="0" w:color="auto"/>
              <w:right w:val="single" w:sz="4" w:space="0" w:color="auto"/>
            </w:tcBorders>
            <w:vAlign w:val="center"/>
            <w:hideMark/>
          </w:tcPr>
          <w:p w14:paraId="5DF21A8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2BF1456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M-P-R</w:t>
            </w:r>
          </w:p>
        </w:tc>
      </w:tr>
      <w:tr w:rsidR="00D2558D" w:rsidRPr="00D801F9" w14:paraId="477F006F" w14:textId="77777777">
        <w:trPr>
          <w:trHeight w:val="45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3572E46" w14:textId="77777777" w:rsidR="008B1AB5" w:rsidRPr="00D801F9" w:rsidRDefault="008B1AB5" w:rsidP="007458FC">
            <w:pPr>
              <w:spacing w:after="0"/>
              <w:rPr>
                <w:rFonts w:ascii="Arial" w:hAnsi="Arial" w:cs="Arial"/>
                <w:sz w:val="20"/>
                <w:szCs w:val="20"/>
              </w:rPr>
            </w:pPr>
          </w:p>
        </w:tc>
        <w:tc>
          <w:tcPr>
            <w:tcW w:w="1871" w:type="pct"/>
            <w:tcBorders>
              <w:top w:val="single" w:sz="4" w:space="0" w:color="auto"/>
              <w:left w:val="single" w:sz="4" w:space="0" w:color="auto"/>
              <w:bottom w:val="single" w:sz="4" w:space="0" w:color="auto"/>
              <w:right w:val="single" w:sz="4" w:space="0" w:color="auto"/>
            </w:tcBorders>
            <w:vAlign w:val="center"/>
            <w:hideMark/>
          </w:tcPr>
          <w:p w14:paraId="229721A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Las Americas II, Las Americas III, Las Americas IV y Las Americas VI</w:t>
            </w:r>
          </w:p>
        </w:tc>
        <w:tc>
          <w:tcPr>
            <w:tcW w:w="710" w:type="pct"/>
            <w:tcBorders>
              <w:top w:val="single" w:sz="4" w:space="0" w:color="auto"/>
              <w:left w:val="single" w:sz="4" w:space="0" w:color="auto"/>
              <w:bottom w:val="single" w:sz="4" w:space="0" w:color="auto"/>
              <w:right w:val="single" w:sz="4" w:space="0" w:color="auto"/>
            </w:tcBorders>
            <w:vAlign w:val="center"/>
            <w:hideMark/>
          </w:tcPr>
          <w:p w14:paraId="1AF2BE9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M-C-B</w:t>
            </w:r>
          </w:p>
        </w:tc>
        <w:tc>
          <w:tcPr>
            <w:tcW w:w="675" w:type="pct"/>
            <w:tcBorders>
              <w:top w:val="single" w:sz="4" w:space="0" w:color="auto"/>
              <w:left w:val="single" w:sz="4" w:space="0" w:color="auto"/>
              <w:bottom w:val="single" w:sz="4" w:space="0" w:color="auto"/>
              <w:right w:val="single" w:sz="4" w:space="0" w:color="auto"/>
            </w:tcBorders>
            <w:vAlign w:val="center"/>
            <w:hideMark/>
          </w:tcPr>
          <w:p w14:paraId="6D856B4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M-M-B</w:t>
            </w:r>
          </w:p>
        </w:tc>
        <w:tc>
          <w:tcPr>
            <w:tcW w:w="710" w:type="pct"/>
            <w:tcBorders>
              <w:top w:val="single" w:sz="4" w:space="0" w:color="auto"/>
              <w:left w:val="single" w:sz="4" w:space="0" w:color="auto"/>
              <w:bottom w:val="single" w:sz="4" w:space="0" w:color="auto"/>
              <w:right w:val="single" w:sz="4" w:space="0" w:color="auto"/>
            </w:tcBorders>
            <w:vAlign w:val="center"/>
            <w:hideMark/>
          </w:tcPr>
          <w:p w14:paraId="32729D1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M-E-B</w:t>
            </w:r>
          </w:p>
        </w:tc>
        <w:tc>
          <w:tcPr>
            <w:tcW w:w="710" w:type="pct"/>
            <w:tcBorders>
              <w:top w:val="single" w:sz="4" w:space="0" w:color="auto"/>
              <w:left w:val="single" w:sz="4" w:space="0" w:color="auto"/>
              <w:bottom w:val="single" w:sz="4" w:space="0" w:color="auto"/>
              <w:right w:val="single" w:sz="4" w:space="0" w:color="auto"/>
            </w:tcBorders>
            <w:vAlign w:val="center"/>
            <w:hideMark/>
          </w:tcPr>
          <w:p w14:paraId="7201BB6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M-P-B</w:t>
            </w:r>
          </w:p>
        </w:tc>
      </w:tr>
      <w:tr w:rsidR="00D2558D" w:rsidRPr="00D801F9" w14:paraId="3F891C28" w14:textId="77777777">
        <w:trPr>
          <w:trHeight w:val="27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E408E25" w14:textId="77777777" w:rsidR="008B1AB5" w:rsidRPr="00D801F9" w:rsidRDefault="008B1AB5" w:rsidP="007458FC">
            <w:pPr>
              <w:spacing w:after="0"/>
              <w:rPr>
                <w:rFonts w:ascii="Arial" w:hAnsi="Arial" w:cs="Arial"/>
                <w:sz w:val="20"/>
                <w:szCs w:val="20"/>
              </w:rPr>
            </w:pPr>
          </w:p>
        </w:tc>
        <w:tc>
          <w:tcPr>
            <w:tcW w:w="1871" w:type="pct"/>
            <w:tcBorders>
              <w:top w:val="single" w:sz="4" w:space="0" w:color="auto"/>
              <w:left w:val="single" w:sz="4" w:space="0" w:color="auto"/>
              <w:bottom w:val="single" w:sz="4" w:space="0" w:color="auto"/>
              <w:right w:val="single" w:sz="4" w:space="0" w:color="auto"/>
            </w:tcBorders>
            <w:vAlign w:val="center"/>
            <w:hideMark/>
          </w:tcPr>
          <w:p w14:paraId="3D9A09E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Condominios, Residencial Xcanatun</w:t>
            </w:r>
          </w:p>
        </w:tc>
        <w:tc>
          <w:tcPr>
            <w:tcW w:w="710" w:type="pct"/>
            <w:tcBorders>
              <w:top w:val="single" w:sz="4" w:space="0" w:color="auto"/>
              <w:left w:val="single" w:sz="4" w:space="0" w:color="auto"/>
              <w:bottom w:val="single" w:sz="4" w:space="0" w:color="auto"/>
              <w:right w:val="single" w:sz="4" w:space="0" w:color="auto"/>
            </w:tcBorders>
            <w:vAlign w:val="center"/>
            <w:hideMark/>
          </w:tcPr>
          <w:p w14:paraId="597A51C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M-C-B</w:t>
            </w:r>
          </w:p>
        </w:tc>
        <w:tc>
          <w:tcPr>
            <w:tcW w:w="675" w:type="pct"/>
            <w:tcBorders>
              <w:top w:val="single" w:sz="4" w:space="0" w:color="auto"/>
              <w:left w:val="single" w:sz="4" w:space="0" w:color="auto"/>
              <w:bottom w:val="single" w:sz="4" w:space="0" w:color="auto"/>
              <w:right w:val="single" w:sz="4" w:space="0" w:color="auto"/>
            </w:tcBorders>
            <w:vAlign w:val="center"/>
            <w:hideMark/>
          </w:tcPr>
          <w:p w14:paraId="449F68D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M-C-B</w:t>
            </w:r>
          </w:p>
        </w:tc>
        <w:tc>
          <w:tcPr>
            <w:tcW w:w="710" w:type="pct"/>
            <w:tcBorders>
              <w:top w:val="single" w:sz="4" w:space="0" w:color="auto"/>
              <w:left w:val="single" w:sz="4" w:space="0" w:color="auto"/>
              <w:bottom w:val="single" w:sz="4" w:space="0" w:color="auto"/>
              <w:right w:val="single" w:sz="4" w:space="0" w:color="auto"/>
            </w:tcBorders>
            <w:vAlign w:val="center"/>
            <w:hideMark/>
          </w:tcPr>
          <w:p w14:paraId="32854F5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M-M-B</w:t>
            </w:r>
          </w:p>
        </w:tc>
        <w:tc>
          <w:tcPr>
            <w:tcW w:w="710" w:type="pct"/>
            <w:tcBorders>
              <w:top w:val="single" w:sz="4" w:space="0" w:color="auto"/>
              <w:left w:val="single" w:sz="4" w:space="0" w:color="auto"/>
              <w:bottom w:val="single" w:sz="4" w:space="0" w:color="auto"/>
              <w:right w:val="single" w:sz="4" w:space="0" w:color="auto"/>
            </w:tcBorders>
            <w:vAlign w:val="center"/>
            <w:hideMark/>
          </w:tcPr>
          <w:p w14:paraId="3F4119D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M-P-B</w:t>
            </w:r>
          </w:p>
        </w:tc>
      </w:tr>
      <w:tr w:rsidR="00D2558D" w:rsidRPr="00D801F9" w14:paraId="65698812" w14:textId="77777777">
        <w:trPr>
          <w:trHeight w:val="454"/>
        </w:trPr>
        <w:tc>
          <w:tcPr>
            <w:tcW w:w="32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A09F63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44</w:t>
            </w:r>
          </w:p>
        </w:tc>
        <w:tc>
          <w:tcPr>
            <w:tcW w:w="1871" w:type="pct"/>
            <w:tcBorders>
              <w:top w:val="single" w:sz="4" w:space="0" w:color="auto"/>
              <w:left w:val="single" w:sz="4" w:space="0" w:color="auto"/>
              <w:bottom w:val="single" w:sz="4" w:space="0" w:color="auto"/>
              <w:right w:val="single" w:sz="4" w:space="0" w:color="auto"/>
            </w:tcBorders>
            <w:vAlign w:val="center"/>
            <w:hideMark/>
          </w:tcPr>
          <w:p w14:paraId="3B373AA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Todas las unidades habitacionales, condominios y el complemento de sección a excepción de Comisarías; Misnebalam, Misnebalam I y Condominio Yucatan Village &amp; Resort (Country Club)</w:t>
            </w:r>
          </w:p>
        </w:tc>
        <w:tc>
          <w:tcPr>
            <w:tcW w:w="710" w:type="pct"/>
            <w:tcBorders>
              <w:top w:val="single" w:sz="4" w:space="0" w:color="auto"/>
              <w:left w:val="single" w:sz="4" w:space="0" w:color="auto"/>
              <w:bottom w:val="single" w:sz="4" w:space="0" w:color="auto"/>
              <w:right w:val="single" w:sz="4" w:space="0" w:color="auto"/>
            </w:tcBorders>
            <w:vAlign w:val="center"/>
            <w:hideMark/>
          </w:tcPr>
          <w:p w14:paraId="50D0F12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7ABF532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M-C-B</w:t>
            </w:r>
          </w:p>
        </w:tc>
        <w:tc>
          <w:tcPr>
            <w:tcW w:w="710" w:type="pct"/>
            <w:tcBorders>
              <w:top w:val="single" w:sz="4" w:space="0" w:color="auto"/>
              <w:left w:val="single" w:sz="4" w:space="0" w:color="auto"/>
              <w:bottom w:val="single" w:sz="4" w:space="0" w:color="auto"/>
              <w:right w:val="single" w:sz="4" w:space="0" w:color="auto"/>
            </w:tcBorders>
            <w:vAlign w:val="center"/>
            <w:hideMark/>
          </w:tcPr>
          <w:p w14:paraId="18E5188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M-M-B</w:t>
            </w:r>
          </w:p>
        </w:tc>
        <w:tc>
          <w:tcPr>
            <w:tcW w:w="710" w:type="pct"/>
            <w:tcBorders>
              <w:top w:val="single" w:sz="4" w:space="0" w:color="auto"/>
              <w:left w:val="single" w:sz="4" w:space="0" w:color="auto"/>
              <w:bottom w:val="single" w:sz="4" w:space="0" w:color="auto"/>
              <w:right w:val="single" w:sz="4" w:space="0" w:color="auto"/>
            </w:tcBorders>
            <w:vAlign w:val="center"/>
            <w:hideMark/>
          </w:tcPr>
          <w:p w14:paraId="27EA5FC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M-P-B</w:t>
            </w:r>
          </w:p>
        </w:tc>
      </w:tr>
      <w:tr w:rsidR="00D2558D" w:rsidRPr="00D801F9" w14:paraId="2DCB54EC" w14:textId="77777777">
        <w:trPr>
          <w:trHeight w:val="23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C960384" w14:textId="77777777" w:rsidR="008B1AB5" w:rsidRPr="00D801F9" w:rsidRDefault="008B1AB5" w:rsidP="007458FC">
            <w:pPr>
              <w:spacing w:after="0"/>
              <w:rPr>
                <w:rFonts w:ascii="Arial" w:hAnsi="Arial" w:cs="Arial"/>
                <w:sz w:val="20"/>
                <w:szCs w:val="20"/>
              </w:rPr>
            </w:pPr>
          </w:p>
        </w:tc>
        <w:tc>
          <w:tcPr>
            <w:tcW w:w="1871" w:type="pct"/>
            <w:tcBorders>
              <w:top w:val="single" w:sz="4" w:space="0" w:color="auto"/>
              <w:left w:val="single" w:sz="4" w:space="0" w:color="auto"/>
              <w:bottom w:val="single" w:sz="4" w:space="0" w:color="auto"/>
              <w:right w:val="single" w:sz="4" w:space="0" w:color="auto"/>
            </w:tcBorders>
            <w:vAlign w:val="center"/>
            <w:hideMark/>
          </w:tcPr>
          <w:p w14:paraId="4211A4C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Comisarias, Misnebalam, Misnebalam I</w:t>
            </w:r>
          </w:p>
        </w:tc>
        <w:tc>
          <w:tcPr>
            <w:tcW w:w="710" w:type="pct"/>
            <w:tcBorders>
              <w:top w:val="single" w:sz="4" w:space="0" w:color="auto"/>
              <w:left w:val="single" w:sz="4" w:space="0" w:color="auto"/>
              <w:bottom w:val="single" w:sz="4" w:space="0" w:color="auto"/>
              <w:right w:val="single" w:sz="4" w:space="0" w:color="auto"/>
            </w:tcBorders>
            <w:vAlign w:val="center"/>
            <w:hideMark/>
          </w:tcPr>
          <w:p w14:paraId="39EB97F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M-C-B</w:t>
            </w:r>
          </w:p>
        </w:tc>
        <w:tc>
          <w:tcPr>
            <w:tcW w:w="675" w:type="pct"/>
            <w:tcBorders>
              <w:top w:val="single" w:sz="4" w:space="0" w:color="auto"/>
              <w:left w:val="single" w:sz="4" w:space="0" w:color="auto"/>
              <w:bottom w:val="single" w:sz="4" w:space="0" w:color="auto"/>
              <w:right w:val="single" w:sz="4" w:space="0" w:color="auto"/>
            </w:tcBorders>
            <w:vAlign w:val="center"/>
            <w:hideMark/>
          </w:tcPr>
          <w:p w14:paraId="1E31127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M-M-B</w:t>
            </w:r>
          </w:p>
        </w:tc>
        <w:tc>
          <w:tcPr>
            <w:tcW w:w="710" w:type="pct"/>
            <w:tcBorders>
              <w:top w:val="single" w:sz="4" w:space="0" w:color="auto"/>
              <w:left w:val="single" w:sz="4" w:space="0" w:color="auto"/>
              <w:bottom w:val="single" w:sz="4" w:space="0" w:color="auto"/>
              <w:right w:val="single" w:sz="4" w:space="0" w:color="auto"/>
            </w:tcBorders>
            <w:vAlign w:val="center"/>
            <w:hideMark/>
          </w:tcPr>
          <w:p w14:paraId="5B9DC96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M-E-B</w:t>
            </w:r>
          </w:p>
        </w:tc>
        <w:tc>
          <w:tcPr>
            <w:tcW w:w="710" w:type="pct"/>
            <w:tcBorders>
              <w:top w:val="single" w:sz="4" w:space="0" w:color="auto"/>
              <w:left w:val="single" w:sz="4" w:space="0" w:color="auto"/>
              <w:bottom w:val="single" w:sz="4" w:space="0" w:color="auto"/>
              <w:right w:val="single" w:sz="4" w:space="0" w:color="auto"/>
            </w:tcBorders>
            <w:vAlign w:val="center"/>
            <w:hideMark/>
          </w:tcPr>
          <w:p w14:paraId="4F4539E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M-P-B</w:t>
            </w:r>
          </w:p>
        </w:tc>
      </w:tr>
      <w:tr w:rsidR="00D2558D" w:rsidRPr="00D801F9" w14:paraId="70DD9D78" w14:textId="77777777">
        <w:trPr>
          <w:trHeight w:val="26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C859AD4" w14:textId="77777777" w:rsidR="008B1AB5" w:rsidRPr="00D801F9" w:rsidRDefault="008B1AB5" w:rsidP="007458FC">
            <w:pPr>
              <w:spacing w:after="0"/>
              <w:rPr>
                <w:rFonts w:ascii="Arial" w:hAnsi="Arial" w:cs="Arial"/>
                <w:sz w:val="20"/>
                <w:szCs w:val="20"/>
              </w:rPr>
            </w:pPr>
          </w:p>
        </w:tc>
        <w:tc>
          <w:tcPr>
            <w:tcW w:w="1871" w:type="pct"/>
            <w:tcBorders>
              <w:top w:val="single" w:sz="4" w:space="0" w:color="auto"/>
              <w:left w:val="single" w:sz="4" w:space="0" w:color="auto"/>
              <w:bottom w:val="single" w:sz="4" w:space="0" w:color="auto"/>
              <w:right w:val="single" w:sz="4" w:space="0" w:color="auto"/>
            </w:tcBorders>
            <w:vAlign w:val="center"/>
            <w:hideMark/>
          </w:tcPr>
          <w:p w14:paraId="5C91A097"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 xml:space="preserve">Condominio Yucatan Village &amp; Resort (Country Club) </w:t>
            </w:r>
          </w:p>
        </w:tc>
        <w:tc>
          <w:tcPr>
            <w:tcW w:w="710" w:type="pct"/>
            <w:tcBorders>
              <w:top w:val="single" w:sz="4" w:space="0" w:color="auto"/>
              <w:left w:val="single" w:sz="4" w:space="0" w:color="auto"/>
              <w:bottom w:val="single" w:sz="4" w:space="0" w:color="auto"/>
              <w:right w:val="single" w:sz="4" w:space="0" w:color="auto"/>
            </w:tcBorders>
            <w:vAlign w:val="center"/>
            <w:hideMark/>
          </w:tcPr>
          <w:p w14:paraId="59CA982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M-L-R</w:t>
            </w:r>
          </w:p>
        </w:tc>
        <w:tc>
          <w:tcPr>
            <w:tcW w:w="675" w:type="pct"/>
            <w:tcBorders>
              <w:top w:val="single" w:sz="4" w:space="0" w:color="auto"/>
              <w:left w:val="single" w:sz="4" w:space="0" w:color="auto"/>
              <w:bottom w:val="single" w:sz="4" w:space="0" w:color="auto"/>
              <w:right w:val="single" w:sz="4" w:space="0" w:color="auto"/>
            </w:tcBorders>
            <w:vAlign w:val="center"/>
            <w:hideMark/>
          </w:tcPr>
          <w:p w14:paraId="4C3BB4BC"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M-L-N</w:t>
            </w:r>
          </w:p>
        </w:tc>
        <w:tc>
          <w:tcPr>
            <w:tcW w:w="710" w:type="pct"/>
            <w:tcBorders>
              <w:top w:val="single" w:sz="4" w:space="0" w:color="auto"/>
              <w:left w:val="single" w:sz="4" w:space="0" w:color="auto"/>
              <w:bottom w:val="single" w:sz="4" w:space="0" w:color="auto"/>
              <w:right w:val="single" w:sz="4" w:space="0" w:color="auto"/>
            </w:tcBorders>
            <w:vAlign w:val="center"/>
            <w:hideMark/>
          </w:tcPr>
          <w:p w14:paraId="29915C5A"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M-M-N</w:t>
            </w:r>
          </w:p>
        </w:tc>
        <w:tc>
          <w:tcPr>
            <w:tcW w:w="710" w:type="pct"/>
            <w:tcBorders>
              <w:top w:val="single" w:sz="4" w:space="0" w:color="auto"/>
              <w:left w:val="single" w:sz="4" w:space="0" w:color="auto"/>
              <w:bottom w:val="single" w:sz="4" w:space="0" w:color="auto"/>
              <w:right w:val="single" w:sz="4" w:space="0" w:color="auto"/>
            </w:tcBorders>
            <w:vAlign w:val="center"/>
            <w:hideMark/>
          </w:tcPr>
          <w:p w14:paraId="4890AA2F"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M-P-B</w:t>
            </w:r>
          </w:p>
        </w:tc>
      </w:tr>
      <w:tr w:rsidR="00D2558D" w:rsidRPr="00D801F9" w14:paraId="7BD7F741" w14:textId="77777777">
        <w:trPr>
          <w:trHeight w:val="454"/>
        </w:trPr>
        <w:tc>
          <w:tcPr>
            <w:tcW w:w="32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0EF00F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45</w:t>
            </w:r>
          </w:p>
        </w:tc>
        <w:tc>
          <w:tcPr>
            <w:tcW w:w="1871" w:type="pct"/>
            <w:tcBorders>
              <w:top w:val="single" w:sz="4" w:space="0" w:color="auto"/>
              <w:left w:val="single" w:sz="4" w:space="0" w:color="auto"/>
              <w:bottom w:val="single" w:sz="4" w:space="0" w:color="auto"/>
              <w:right w:val="single" w:sz="4" w:space="0" w:color="auto"/>
            </w:tcBorders>
            <w:vAlign w:val="center"/>
            <w:hideMark/>
          </w:tcPr>
          <w:p w14:paraId="6C053E6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Todas las unidades habitacionales, condominios, complemento de sección La Ceiba y complemento de sección, a excepción del complemento de sección Ceiba II y Comisarias </w:t>
            </w:r>
          </w:p>
        </w:tc>
        <w:tc>
          <w:tcPr>
            <w:tcW w:w="710" w:type="pct"/>
            <w:tcBorders>
              <w:top w:val="single" w:sz="4" w:space="0" w:color="auto"/>
              <w:left w:val="single" w:sz="4" w:space="0" w:color="auto"/>
              <w:bottom w:val="single" w:sz="4" w:space="0" w:color="auto"/>
              <w:right w:val="single" w:sz="4" w:space="0" w:color="auto"/>
            </w:tcBorders>
            <w:vAlign w:val="center"/>
            <w:hideMark/>
          </w:tcPr>
          <w:p w14:paraId="2036D4A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M-C-B</w:t>
            </w:r>
          </w:p>
        </w:tc>
        <w:tc>
          <w:tcPr>
            <w:tcW w:w="675" w:type="pct"/>
            <w:tcBorders>
              <w:top w:val="single" w:sz="4" w:space="0" w:color="auto"/>
              <w:left w:val="single" w:sz="4" w:space="0" w:color="auto"/>
              <w:bottom w:val="single" w:sz="4" w:space="0" w:color="auto"/>
              <w:right w:val="single" w:sz="4" w:space="0" w:color="auto"/>
            </w:tcBorders>
            <w:vAlign w:val="center"/>
            <w:hideMark/>
          </w:tcPr>
          <w:p w14:paraId="7287C4C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M-C-B</w:t>
            </w:r>
          </w:p>
        </w:tc>
        <w:tc>
          <w:tcPr>
            <w:tcW w:w="710" w:type="pct"/>
            <w:tcBorders>
              <w:top w:val="single" w:sz="4" w:space="0" w:color="auto"/>
              <w:left w:val="single" w:sz="4" w:space="0" w:color="auto"/>
              <w:bottom w:val="single" w:sz="4" w:space="0" w:color="auto"/>
              <w:right w:val="single" w:sz="4" w:space="0" w:color="auto"/>
            </w:tcBorders>
            <w:vAlign w:val="center"/>
            <w:hideMark/>
          </w:tcPr>
          <w:p w14:paraId="5D95118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M-M-B</w:t>
            </w:r>
          </w:p>
        </w:tc>
        <w:tc>
          <w:tcPr>
            <w:tcW w:w="710" w:type="pct"/>
            <w:tcBorders>
              <w:top w:val="single" w:sz="4" w:space="0" w:color="auto"/>
              <w:left w:val="single" w:sz="4" w:space="0" w:color="auto"/>
              <w:bottom w:val="single" w:sz="4" w:space="0" w:color="auto"/>
              <w:right w:val="single" w:sz="4" w:space="0" w:color="auto"/>
            </w:tcBorders>
            <w:vAlign w:val="center"/>
            <w:hideMark/>
          </w:tcPr>
          <w:p w14:paraId="3ACD94F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M-P-B</w:t>
            </w:r>
          </w:p>
        </w:tc>
      </w:tr>
      <w:tr w:rsidR="00D2558D" w:rsidRPr="00D801F9" w14:paraId="59C96113" w14:textId="77777777">
        <w:trPr>
          <w:trHeight w:val="25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73575AC" w14:textId="77777777" w:rsidR="008B1AB5" w:rsidRPr="00D801F9" w:rsidRDefault="008B1AB5" w:rsidP="007458FC">
            <w:pPr>
              <w:spacing w:after="0"/>
              <w:rPr>
                <w:rFonts w:ascii="Arial" w:hAnsi="Arial" w:cs="Arial"/>
                <w:sz w:val="20"/>
                <w:szCs w:val="20"/>
              </w:rPr>
            </w:pPr>
          </w:p>
        </w:tc>
        <w:tc>
          <w:tcPr>
            <w:tcW w:w="1871" w:type="pct"/>
            <w:tcBorders>
              <w:top w:val="single" w:sz="4" w:space="0" w:color="auto"/>
              <w:left w:val="single" w:sz="4" w:space="0" w:color="auto"/>
              <w:bottom w:val="single" w:sz="4" w:space="0" w:color="auto"/>
              <w:right w:val="single" w:sz="4" w:space="0" w:color="auto"/>
            </w:tcBorders>
            <w:vAlign w:val="center"/>
            <w:hideMark/>
          </w:tcPr>
          <w:p w14:paraId="48F0011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Complemento de sección Ceiba II y Comisarias</w:t>
            </w:r>
          </w:p>
        </w:tc>
        <w:tc>
          <w:tcPr>
            <w:tcW w:w="710" w:type="pct"/>
            <w:tcBorders>
              <w:top w:val="single" w:sz="4" w:space="0" w:color="auto"/>
              <w:left w:val="single" w:sz="4" w:space="0" w:color="auto"/>
              <w:bottom w:val="single" w:sz="4" w:space="0" w:color="auto"/>
              <w:right w:val="single" w:sz="4" w:space="0" w:color="auto"/>
            </w:tcBorders>
            <w:vAlign w:val="center"/>
            <w:hideMark/>
          </w:tcPr>
          <w:p w14:paraId="3A67366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M-C-B</w:t>
            </w:r>
          </w:p>
        </w:tc>
        <w:tc>
          <w:tcPr>
            <w:tcW w:w="675" w:type="pct"/>
            <w:tcBorders>
              <w:top w:val="single" w:sz="4" w:space="0" w:color="auto"/>
              <w:left w:val="single" w:sz="4" w:space="0" w:color="auto"/>
              <w:bottom w:val="single" w:sz="4" w:space="0" w:color="auto"/>
              <w:right w:val="single" w:sz="4" w:space="0" w:color="auto"/>
            </w:tcBorders>
            <w:vAlign w:val="center"/>
            <w:hideMark/>
          </w:tcPr>
          <w:p w14:paraId="24A0210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M-M-B</w:t>
            </w:r>
          </w:p>
        </w:tc>
        <w:tc>
          <w:tcPr>
            <w:tcW w:w="710" w:type="pct"/>
            <w:tcBorders>
              <w:top w:val="single" w:sz="4" w:space="0" w:color="auto"/>
              <w:left w:val="single" w:sz="4" w:space="0" w:color="auto"/>
              <w:bottom w:val="single" w:sz="4" w:space="0" w:color="auto"/>
              <w:right w:val="single" w:sz="4" w:space="0" w:color="auto"/>
            </w:tcBorders>
            <w:vAlign w:val="center"/>
            <w:hideMark/>
          </w:tcPr>
          <w:p w14:paraId="2E21030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M-E-B</w:t>
            </w:r>
          </w:p>
        </w:tc>
        <w:tc>
          <w:tcPr>
            <w:tcW w:w="710" w:type="pct"/>
            <w:tcBorders>
              <w:top w:val="single" w:sz="4" w:space="0" w:color="auto"/>
              <w:left w:val="single" w:sz="4" w:space="0" w:color="auto"/>
              <w:bottom w:val="single" w:sz="4" w:space="0" w:color="auto"/>
              <w:right w:val="single" w:sz="4" w:space="0" w:color="auto"/>
            </w:tcBorders>
            <w:vAlign w:val="center"/>
            <w:hideMark/>
          </w:tcPr>
          <w:p w14:paraId="437E27C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M-P-B</w:t>
            </w:r>
          </w:p>
        </w:tc>
      </w:tr>
      <w:tr w:rsidR="00D2558D" w:rsidRPr="00D801F9" w14:paraId="0087E0C8" w14:textId="77777777">
        <w:trPr>
          <w:trHeight w:val="454"/>
        </w:trPr>
        <w:tc>
          <w:tcPr>
            <w:tcW w:w="32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1D9DF6F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46</w:t>
            </w:r>
          </w:p>
        </w:tc>
        <w:tc>
          <w:tcPr>
            <w:tcW w:w="1871" w:type="pct"/>
            <w:tcBorders>
              <w:top w:val="single" w:sz="4" w:space="0" w:color="auto"/>
              <w:left w:val="single" w:sz="4" w:space="0" w:color="auto"/>
              <w:bottom w:val="single" w:sz="4" w:space="0" w:color="auto"/>
              <w:right w:val="single" w:sz="4" w:space="0" w:color="auto"/>
            </w:tcBorders>
            <w:vAlign w:val="center"/>
            <w:hideMark/>
          </w:tcPr>
          <w:p w14:paraId="5017114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Todas las unidades habitacionales, comisarías y el complemento de sección a excepción del condominio El Arca</w:t>
            </w:r>
          </w:p>
        </w:tc>
        <w:tc>
          <w:tcPr>
            <w:tcW w:w="710" w:type="pct"/>
            <w:tcBorders>
              <w:top w:val="single" w:sz="4" w:space="0" w:color="auto"/>
              <w:left w:val="single" w:sz="4" w:space="0" w:color="auto"/>
              <w:bottom w:val="single" w:sz="4" w:space="0" w:color="auto"/>
              <w:right w:val="single" w:sz="4" w:space="0" w:color="auto"/>
            </w:tcBorders>
            <w:vAlign w:val="center"/>
            <w:hideMark/>
          </w:tcPr>
          <w:p w14:paraId="1FFEC48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0BC76DC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M-M-R</w:t>
            </w:r>
          </w:p>
        </w:tc>
        <w:tc>
          <w:tcPr>
            <w:tcW w:w="710" w:type="pct"/>
            <w:tcBorders>
              <w:top w:val="single" w:sz="4" w:space="0" w:color="auto"/>
              <w:left w:val="single" w:sz="4" w:space="0" w:color="auto"/>
              <w:bottom w:val="single" w:sz="4" w:space="0" w:color="auto"/>
              <w:right w:val="single" w:sz="4" w:space="0" w:color="auto"/>
            </w:tcBorders>
            <w:vAlign w:val="center"/>
            <w:hideMark/>
          </w:tcPr>
          <w:p w14:paraId="7CCB3E3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1C1F86E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M-P-R</w:t>
            </w:r>
          </w:p>
        </w:tc>
      </w:tr>
      <w:tr w:rsidR="00D2558D" w:rsidRPr="00D801F9" w14:paraId="68E58A94" w14:textId="77777777">
        <w:trPr>
          <w:trHeight w:val="2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7C71259" w14:textId="77777777" w:rsidR="008B1AB5" w:rsidRPr="00D801F9" w:rsidRDefault="008B1AB5" w:rsidP="007458FC">
            <w:pPr>
              <w:spacing w:after="0"/>
              <w:rPr>
                <w:rFonts w:ascii="Arial" w:hAnsi="Arial" w:cs="Arial"/>
                <w:sz w:val="20"/>
                <w:szCs w:val="20"/>
              </w:rPr>
            </w:pPr>
          </w:p>
        </w:tc>
        <w:tc>
          <w:tcPr>
            <w:tcW w:w="1871" w:type="pct"/>
            <w:tcBorders>
              <w:top w:val="single" w:sz="4" w:space="0" w:color="auto"/>
              <w:left w:val="single" w:sz="4" w:space="0" w:color="auto"/>
              <w:bottom w:val="single" w:sz="4" w:space="0" w:color="auto"/>
              <w:right w:val="single" w:sz="4" w:space="0" w:color="auto"/>
            </w:tcBorders>
            <w:vAlign w:val="center"/>
            <w:hideMark/>
          </w:tcPr>
          <w:p w14:paraId="2B17DB4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Condominio El Arca</w:t>
            </w:r>
          </w:p>
        </w:tc>
        <w:tc>
          <w:tcPr>
            <w:tcW w:w="710" w:type="pct"/>
            <w:tcBorders>
              <w:top w:val="single" w:sz="4" w:space="0" w:color="auto"/>
              <w:left w:val="single" w:sz="4" w:space="0" w:color="auto"/>
              <w:bottom w:val="single" w:sz="4" w:space="0" w:color="auto"/>
              <w:right w:val="single" w:sz="4" w:space="0" w:color="auto"/>
            </w:tcBorders>
            <w:vAlign w:val="center"/>
            <w:hideMark/>
          </w:tcPr>
          <w:p w14:paraId="4D448E1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5A0C950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M-M-B</w:t>
            </w:r>
          </w:p>
        </w:tc>
        <w:tc>
          <w:tcPr>
            <w:tcW w:w="710" w:type="pct"/>
            <w:tcBorders>
              <w:top w:val="single" w:sz="4" w:space="0" w:color="auto"/>
              <w:left w:val="single" w:sz="4" w:space="0" w:color="auto"/>
              <w:bottom w:val="single" w:sz="4" w:space="0" w:color="auto"/>
              <w:right w:val="single" w:sz="4" w:space="0" w:color="auto"/>
            </w:tcBorders>
            <w:vAlign w:val="center"/>
            <w:hideMark/>
          </w:tcPr>
          <w:p w14:paraId="2FBED52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M-E-B</w:t>
            </w:r>
          </w:p>
        </w:tc>
        <w:tc>
          <w:tcPr>
            <w:tcW w:w="710" w:type="pct"/>
            <w:tcBorders>
              <w:top w:val="single" w:sz="4" w:space="0" w:color="auto"/>
              <w:left w:val="single" w:sz="4" w:space="0" w:color="auto"/>
              <w:bottom w:val="single" w:sz="4" w:space="0" w:color="auto"/>
              <w:right w:val="single" w:sz="4" w:space="0" w:color="auto"/>
            </w:tcBorders>
            <w:vAlign w:val="center"/>
            <w:hideMark/>
          </w:tcPr>
          <w:p w14:paraId="4703692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M-P-B</w:t>
            </w:r>
          </w:p>
        </w:tc>
      </w:tr>
      <w:tr w:rsidR="00D2558D" w:rsidRPr="00D801F9" w14:paraId="22AF7115" w14:textId="77777777">
        <w:trPr>
          <w:trHeight w:val="272"/>
        </w:trPr>
        <w:tc>
          <w:tcPr>
            <w:tcW w:w="325"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49023D5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47</w:t>
            </w:r>
          </w:p>
        </w:tc>
        <w:tc>
          <w:tcPr>
            <w:tcW w:w="1871" w:type="pct"/>
            <w:tcBorders>
              <w:top w:val="single" w:sz="4" w:space="0" w:color="auto"/>
              <w:left w:val="single" w:sz="4" w:space="0" w:color="auto"/>
              <w:bottom w:val="single" w:sz="4" w:space="0" w:color="auto"/>
              <w:right w:val="single" w:sz="4" w:space="0" w:color="auto"/>
            </w:tcBorders>
            <w:vAlign w:val="center"/>
            <w:hideMark/>
          </w:tcPr>
          <w:p w14:paraId="75F6EEF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Comisarías y el complemento de sección</w:t>
            </w:r>
          </w:p>
        </w:tc>
        <w:tc>
          <w:tcPr>
            <w:tcW w:w="710" w:type="pct"/>
            <w:tcBorders>
              <w:top w:val="single" w:sz="4" w:space="0" w:color="auto"/>
              <w:left w:val="single" w:sz="4" w:space="0" w:color="auto"/>
              <w:bottom w:val="single" w:sz="4" w:space="0" w:color="auto"/>
              <w:right w:val="single" w:sz="4" w:space="0" w:color="auto"/>
            </w:tcBorders>
            <w:vAlign w:val="center"/>
            <w:hideMark/>
          </w:tcPr>
          <w:p w14:paraId="1D3A6FD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65E088F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71F2E54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0E5309E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M-P-R</w:t>
            </w:r>
          </w:p>
        </w:tc>
      </w:tr>
      <w:tr w:rsidR="00D2558D" w:rsidRPr="00D801F9" w14:paraId="2B08B4E1" w14:textId="77777777">
        <w:trPr>
          <w:trHeight w:val="27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F91F2C5" w14:textId="77777777" w:rsidR="008B1AB5" w:rsidRPr="00D801F9" w:rsidRDefault="008B1AB5" w:rsidP="007458FC">
            <w:pPr>
              <w:spacing w:after="0"/>
              <w:rPr>
                <w:rFonts w:ascii="Arial" w:hAnsi="Arial" w:cs="Arial"/>
                <w:sz w:val="20"/>
                <w:szCs w:val="20"/>
              </w:rPr>
            </w:pPr>
          </w:p>
        </w:tc>
        <w:tc>
          <w:tcPr>
            <w:tcW w:w="1871" w:type="pct"/>
            <w:tcBorders>
              <w:top w:val="single" w:sz="4" w:space="0" w:color="auto"/>
              <w:left w:val="single" w:sz="4" w:space="0" w:color="auto"/>
              <w:bottom w:val="single" w:sz="4" w:space="0" w:color="auto"/>
              <w:right w:val="single" w:sz="4" w:space="0" w:color="auto"/>
            </w:tcBorders>
            <w:vAlign w:val="center"/>
            <w:hideMark/>
          </w:tcPr>
          <w:p w14:paraId="5D1B359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Comisarías y el complemento de sección</w:t>
            </w:r>
          </w:p>
        </w:tc>
        <w:tc>
          <w:tcPr>
            <w:tcW w:w="710" w:type="pct"/>
            <w:tcBorders>
              <w:top w:val="single" w:sz="4" w:space="0" w:color="auto"/>
              <w:left w:val="single" w:sz="4" w:space="0" w:color="auto"/>
              <w:bottom w:val="single" w:sz="4" w:space="0" w:color="auto"/>
              <w:right w:val="single" w:sz="4" w:space="0" w:color="auto"/>
            </w:tcBorders>
            <w:vAlign w:val="center"/>
            <w:hideMark/>
          </w:tcPr>
          <w:p w14:paraId="77E50E9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296DC46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M-M-R</w:t>
            </w:r>
          </w:p>
        </w:tc>
        <w:tc>
          <w:tcPr>
            <w:tcW w:w="710" w:type="pct"/>
            <w:tcBorders>
              <w:top w:val="single" w:sz="4" w:space="0" w:color="auto"/>
              <w:left w:val="single" w:sz="4" w:space="0" w:color="auto"/>
              <w:bottom w:val="single" w:sz="4" w:space="0" w:color="auto"/>
              <w:right w:val="single" w:sz="4" w:space="0" w:color="auto"/>
            </w:tcBorders>
            <w:vAlign w:val="center"/>
            <w:hideMark/>
          </w:tcPr>
          <w:p w14:paraId="7314352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6948DB0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M-P-R</w:t>
            </w:r>
          </w:p>
        </w:tc>
      </w:tr>
      <w:tr w:rsidR="00D2558D" w:rsidRPr="00D801F9" w14:paraId="4EDE4C8F" w14:textId="77777777">
        <w:trPr>
          <w:trHeight w:val="272"/>
        </w:trPr>
        <w:tc>
          <w:tcPr>
            <w:tcW w:w="325"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080FDAD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48</w:t>
            </w:r>
          </w:p>
        </w:tc>
        <w:tc>
          <w:tcPr>
            <w:tcW w:w="1871" w:type="pct"/>
            <w:tcBorders>
              <w:top w:val="single" w:sz="4" w:space="0" w:color="auto"/>
              <w:left w:val="single" w:sz="4" w:space="0" w:color="auto"/>
              <w:bottom w:val="single" w:sz="4" w:space="0" w:color="auto"/>
              <w:right w:val="single" w:sz="4" w:space="0" w:color="auto"/>
            </w:tcBorders>
            <w:vAlign w:val="center"/>
            <w:hideMark/>
          </w:tcPr>
          <w:p w14:paraId="634ACE9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Comisarías y el complemento de sección</w:t>
            </w:r>
          </w:p>
        </w:tc>
        <w:tc>
          <w:tcPr>
            <w:tcW w:w="710" w:type="pct"/>
            <w:tcBorders>
              <w:top w:val="single" w:sz="4" w:space="0" w:color="auto"/>
              <w:left w:val="single" w:sz="4" w:space="0" w:color="auto"/>
              <w:bottom w:val="single" w:sz="4" w:space="0" w:color="auto"/>
              <w:right w:val="single" w:sz="4" w:space="0" w:color="auto"/>
            </w:tcBorders>
            <w:vAlign w:val="center"/>
            <w:hideMark/>
          </w:tcPr>
          <w:p w14:paraId="47E4F71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35E8CF1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3F5E01C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1477B16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M-P-R</w:t>
            </w:r>
          </w:p>
        </w:tc>
      </w:tr>
      <w:tr w:rsidR="00D2558D" w:rsidRPr="00D801F9" w14:paraId="467650BB" w14:textId="77777777">
        <w:trPr>
          <w:trHeight w:val="27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12BD900" w14:textId="77777777" w:rsidR="008B1AB5" w:rsidRPr="00D801F9" w:rsidRDefault="008B1AB5" w:rsidP="007458FC">
            <w:pPr>
              <w:spacing w:after="0"/>
              <w:rPr>
                <w:rFonts w:ascii="Arial" w:hAnsi="Arial" w:cs="Arial"/>
                <w:sz w:val="20"/>
                <w:szCs w:val="20"/>
              </w:rPr>
            </w:pPr>
          </w:p>
        </w:tc>
        <w:tc>
          <w:tcPr>
            <w:tcW w:w="1871" w:type="pct"/>
            <w:tcBorders>
              <w:top w:val="single" w:sz="4" w:space="0" w:color="auto"/>
              <w:left w:val="single" w:sz="4" w:space="0" w:color="auto"/>
              <w:bottom w:val="single" w:sz="4" w:space="0" w:color="auto"/>
              <w:right w:val="single" w:sz="4" w:space="0" w:color="auto"/>
            </w:tcBorders>
            <w:vAlign w:val="center"/>
            <w:hideMark/>
          </w:tcPr>
          <w:p w14:paraId="4A30A0A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Comisarías y el complemento de sección</w:t>
            </w:r>
          </w:p>
        </w:tc>
        <w:tc>
          <w:tcPr>
            <w:tcW w:w="710" w:type="pct"/>
            <w:tcBorders>
              <w:top w:val="single" w:sz="4" w:space="0" w:color="auto"/>
              <w:left w:val="single" w:sz="4" w:space="0" w:color="auto"/>
              <w:bottom w:val="single" w:sz="4" w:space="0" w:color="auto"/>
              <w:right w:val="single" w:sz="4" w:space="0" w:color="auto"/>
            </w:tcBorders>
            <w:vAlign w:val="center"/>
            <w:hideMark/>
          </w:tcPr>
          <w:p w14:paraId="4690F83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428F615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M-M-R</w:t>
            </w:r>
          </w:p>
        </w:tc>
        <w:tc>
          <w:tcPr>
            <w:tcW w:w="710" w:type="pct"/>
            <w:tcBorders>
              <w:top w:val="single" w:sz="4" w:space="0" w:color="auto"/>
              <w:left w:val="single" w:sz="4" w:space="0" w:color="auto"/>
              <w:bottom w:val="single" w:sz="4" w:space="0" w:color="auto"/>
              <w:right w:val="single" w:sz="4" w:space="0" w:color="auto"/>
            </w:tcBorders>
            <w:vAlign w:val="center"/>
            <w:hideMark/>
          </w:tcPr>
          <w:p w14:paraId="1196677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520C8C7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M-P-R</w:t>
            </w:r>
          </w:p>
        </w:tc>
      </w:tr>
      <w:tr w:rsidR="00D2558D" w:rsidRPr="00D801F9" w14:paraId="3C4D78EC" w14:textId="77777777">
        <w:trPr>
          <w:trHeight w:val="272"/>
        </w:trPr>
        <w:tc>
          <w:tcPr>
            <w:tcW w:w="325"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4403EE0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49</w:t>
            </w:r>
          </w:p>
        </w:tc>
        <w:tc>
          <w:tcPr>
            <w:tcW w:w="1871" w:type="pct"/>
            <w:tcBorders>
              <w:top w:val="single" w:sz="4" w:space="0" w:color="auto"/>
              <w:left w:val="single" w:sz="4" w:space="0" w:color="auto"/>
              <w:bottom w:val="single" w:sz="4" w:space="0" w:color="auto"/>
              <w:right w:val="single" w:sz="4" w:space="0" w:color="auto"/>
            </w:tcBorders>
            <w:vAlign w:val="center"/>
            <w:hideMark/>
          </w:tcPr>
          <w:p w14:paraId="65D0339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Comisarías y el complemento de sección</w:t>
            </w:r>
          </w:p>
        </w:tc>
        <w:tc>
          <w:tcPr>
            <w:tcW w:w="710" w:type="pct"/>
            <w:tcBorders>
              <w:top w:val="single" w:sz="4" w:space="0" w:color="auto"/>
              <w:left w:val="single" w:sz="4" w:space="0" w:color="auto"/>
              <w:bottom w:val="single" w:sz="4" w:space="0" w:color="auto"/>
              <w:right w:val="single" w:sz="4" w:space="0" w:color="auto"/>
            </w:tcBorders>
            <w:vAlign w:val="center"/>
            <w:hideMark/>
          </w:tcPr>
          <w:p w14:paraId="7F5779D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59EA65C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10505FF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767D345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M-P-R</w:t>
            </w:r>
          </w:p>
        </w:tc>
      </w:tr>
      <w:tr w:rsidR="00D2558D" w:rsidRPr="00D801F9" w14:paraId="5D9128CA" w14:textId="77777777">
        <w:trPr>
          <w:trHeight w:val="27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324B9B3" w14:textId="77777777" w:rsidR="008B1AB5" w:rsidRPr="00D801F9" w:rsidRDefault="008B1AB5" w:rsidP="007458FC">
            <w:pPr>
              <w:spacing w:after="0"/>
              <w:rPr>
                <w:rFonts w:ascii="Arial" w:hAnsi="Arial" w:cs="Arial"/>
                <w:sz w:val="20"/>
                <w:szCs w:val="20"/>
              </w:rPr>
            </w:pPr>
          </w:p>
        </w:tc>
        <w:tc>
          <w:tcPr>
            <w:tcW w:w="1871" w:type="pct"/>
            <w:tcBorders>
              <w:top w:val="single" w:sz="4" w:space="0" w:color="auto"/>
              <w:left w:val="single" w:sz="4" w:space="0" w:color="auto"/>
              <w:bottom w:val="single" w:sz="4" w:space="0" w:color="auto"/>
              <w:right w:val="single" w:sz="4" w:space="0" w:color="auto"/>
            </w:tcBorders>
            <w:vAlign w:val="center"/>
            <w:hideMark/>
          </w:tcPr>
          <w:p w14:paraId="32F4B1D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Comisarías y el complemento de sección</w:t>
            </w:r>
          </w:p>
        </w:tc>
        <w:tc>
          <w:tcPr>
            <w:tcW w:w="710" w:type="pct"/>
            <w:tcBorders>
              <w:top w:val="single" w:sz="4" w:space="0" w:color="auto"/>
              <w:left w:val="single" w:sz="4" w:space="0" w:color="auto"/>
              <w:bottom w:val="single" w:sz="4" w:space="0" w:color="auto"/>
              <w:right w:val="single" w:sz="4" w:space="0" w:color="auto"/>
            </w:tcBorders>
            <w:vAlign w:val="center"/>
            <w:hideMark/>
          </w:tcPr>
          <w:p w14:paraId="7057463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5F2DBD4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M-M-R</w:t>
            </w:r>
          </w:p>
        </w:tc>
        <w:tc>
          <w:tcPr>
            <w:tcW w:w="710" w:type="pct"/>
            <w:tcBorders>
              <w:top w:val="single" w:sz="4" w:space="0" w:color="auto"/>
              <w:left w:val="single" w:sz="4" w:space="0" w:color="auto"/>
              <w:bottom w:val="single" w:sz="4" w:space="0" w:color="auto"/>
              <w:right w:val="single" w:sz="4" w:space="0" w:color="auto"/>
            </w:tcBorders>
            <w:vAlign w:val="center"/>
            <w:hideMark/>
          </w:tcPr>
          <w:p w14:paraId="78C2BB5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61999FB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M-P-R</w:t>
            </w:r>
          </w:p>
        </w:tc>
      </w:tr>
      <w:tr w:rsidR="00D2558D" w:rsidRPr="00D801F9" w14:paraId="396DF2E9" w14:textId="77777777">
        <w:trPr>
          <w:trHeight w:val="272"/>
        </w:trPr>
        <w:tc>
          <w:tcPr>
            <w:tcW w:w="325"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24D6AA2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50</w:t>
            </w:r>
          </w:p>
        </w:tc>
        <w:tc>
          <w:tcPr>
            <w:tcW w:w="1871" w:type="pct"/>
            <w:tcBorders>
              <w:top w:val="single" w:sz="4" w:space="0" w:color="auto"/>
              <w:left w:val="single" w:sz="4" w:space="0" w:color="auto"/>
              <w:bottom w:val="single" w:sz="4" w:space="0" w:color="auto"/>
              <w:right w:val="single" w:sz="4" w:space="0" w:color="auto"/>
            </w:tcBorders>
            <w:vAlign w:val="center"/>
            <w:hideMark/>
          </w:tcPr>
          <w:p w14:paraId="5A4A225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Comisarías y el complemento de sección</w:t>
            </w:r>
          </w:p>
        </w:tc>
        <w:tc>
          <w:tcPr>
            <w:tcW w:w="710" w:type="pct"/>
            <w:tcBorders>
              <w:top w:val="single" w:sz="4" w:space="0" w:color="auto"/>
              <w:left w:val="single" w:sz="4" w:space="0" w:color="auto"/>
              <w:bottom w:val="single" w:sz="4" w:space="0" w:color="auto"/>
              <w:right w:val="single" w:sz="4" w:space="0" w:color="auto"/>
            </w:tcBorders>
            <w:vAlign w:val="center"/>
            <w:hideMark/>
          </w:tcPr>
          <w:p w14:paraId="69140F5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419E3F9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6EFB929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4434D22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M-P-R</w:t>
            </w:r>
          </w:p>
        </w:tc>
      </w:tr>
      <w:tr w:rsidR="00D2558D" w:rsidRPr="00D801F9" w14:paraId="442B9DA1" w14:textId="77777777">
        <w:trPr>
          <w:trHeight w:val="27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A0CB3F4" w14:textId="77777777" w:rsidR="008B1AB5" w:rsidRPr="00D801F9" w:rsidRDefault="008B1AB5" w:rsidP="007458FC">
            <w:pPr>
              <w:spacing w:after="0"/>
              <w:rPr>
                <w:rFonts w:ascii="Arial" w:hAnsi="Arial" w:cs="Arial"/>
                <w:sz w:val="20"/>
                <w:szCs w:val="20"/>
              </w:rPr>
            </w:pPr>
          </w:p>
        </w:tc>
        <w:tc>
          <w:tcPr>
            <w:tcW w:w="1871" w:type="pct"/>
            <w:tcBorders>
              <w:top w:val="single" w:sz="4" w:space="0" w:color="auto"/>
              <w:left w:val="single" w:sz="4" w:space="0" w:color="auto"/>
              <w:bottom w:val="single" w:sz="4" w:space="0" w:color="auto"/>
              <w:right w:val="single" w:sz="4" w:space="0" w:color="auto"/>
            </w:tcBorders>
            <w:vAlign w:val="center"/>
            <w:hideMark/>
          </w:tcPr>
          <w:p w14:paraId="6460734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Comisarías y el complemento de sección</w:t>
            </w:r>
          </w:p>
        </w:tc>
        <w:tc>
          <w:tcPr>
            <w:tcW w:w="710" w:type="pct"/>
            <w:tcBorders>
              <w:top w:val="single" w:sz="4" w:space="0" w:color="auto"/>
              <w:left w:val="single" w:sz="4" w:space="0" w:color="auto"/>
              <w:bottom w:val="single" w:sz="4" w:space="0" w:color="auto"/>
              <w:right w:val="single" w:sz="4" w:space="0" w:color="auto"/>
            </w:tcBorders>
            <w:vAlign w:val="center"/>
            <w:hideMark/>
          </w:tcPr>
          <w:p w14:paraId="63334A4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w:t>
            </w:r>
          </w:p>
        </w:tc>
        <w:tc>
          <w:tcPr>
            <w:tcW w:w="675" w:type="pct"/>
            <w:tcBorders>
              <w:top w:val="single" w:sz="4" w:space="0" w:color="auto"/>
              <w:left w:val="single" w:sz="4" w:space="0" w:color="auto"/>
              <w:bottom w:val="single" w:sz="4" w:space="0" w:color="auto"/>
              <w:right w:val="single" w:sz="4" w:space="0" w:color="auto"/>
            </w:tcBorders>
            <w:vAlign w:val="center"/>
            <w:hideMark/>
          </w:tcPr>
          <w:p w14:paraId="41B462D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M-M-R</w:t>
            </w:r>
          </w:p>
        </w:tc>
        <w:tc>
          <w:tcPr>
            <w:tcW w:w="710" w:type="pct"/>
            <w:tcBorders>
              <w:top w:val="single" w:sz="4" w:space="0" w:color="auto"/>
              <w:left w:val="single" w:sz="4" w:space="0" w:color="auto"/>
              <w:bottom w:val="single" w:sz="4" w:space="0" w:color="auto"/>
              <w:right w:val="single" w:sz="4" w:space="0" w:color="auto"/>
            </w:tcBorders>
            <w:vAlign w:val="center"/>
            <w:hideMark/>
          </w:tcPr>
          <w:p w14:paraId="40400FD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M-E-R</w:t>
            </w:r>
          </w:p>
        </w:tc>
        <w:tc>
          <w:tcPr>
            <w:tcW w:w="710" w:type="pct"/>
            <w:tcBorders>
              <w:top w:val="single" w:sz="4" w:space="0" w:color="auto"/>
              <w:left w:val="single" w:sz="4" w:space="0" w:color="auto"/>
              <w:bottom w:val="single" w:sz="4" w:space="0" w:color="auto"/>
              <w:right w:val="single" w:sz="4" w:space="0" w:color="auto"/>
            </w:tcBorders>
            <w:vAlign w:val="center"/>
            <w:hideMark/>
          </w:tcPr>
          <w:p w14:paraId="74ADA1F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M-P-R</w:t>
            </w:r>
          </w:p>
        </w:tc>
      </w:tr>
      <w:tr w:rsidR="008B1AB5" w:rsidRPr="00D801F9" w14:paraId="6C7749B5" w14:textId="77777777">
        <w:trPr>
          <w:trHeight w:val="272"/>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584B111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Con hasta 300.00 m2 de construcción total </w:t>
            </w:r>
          </w:p>
          <w:p w14:paraId="52DC676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Con más de 300.00 m2 de construcción total</w:t>
            </w:r>
          </w:p>
        </w:tc>
      </w:tr>
    </w:tbl>
    <w:p w14:paraId="3753918D" w14:textId="77777777" w:rsidR="008B1AB5" w:rsidRPr="00D801F9" w:rsidRDefault="008B1AB5" w:rsidP="007458FC">
      <w:pPr>
        <w:spacing w:after="0"/>
        <w:rPr>
          <w:rFonts w:ascii="Arial" w:hAnsi="Arial" w:cs="Arial"/>
          <w:sz w:val="20"/>
          <w:szCs w:val="20"/>
        </w:rPr>
      </w:pPr>
    </w:p>
    <w:p w14:paraId="1C039E2C"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w:t>
      </w:r>
    </w:p>
    <w:p w14:paraId="51D7D08E" w14:textId="77777777" w:rsidR="008B1AB5" w:rsidRPr="00D801F9" w:rsidRDefault="008B1AB5" w:rsidP="007458FC">
      <w:pPr>
        <w:spacing w:after="0"/>
        <w:rPr>
          <w:rFonts w:ascii="Arial" w:hAnsi="Arial" w:cs="Arial"/>
          <w:sz w:val="20"/>
          <w:szCs w:val="20"/>
        </w:rPr>
      </w:pPr>
    </w:p>
    <w:tbl>
      <w:tblPr>
        <w:tblW w:w="3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7"/>
        <w:gridCol w:w="1203"/>
      </w:tblGrid>
      <w:tr w:rsidR="00D2558D" w:rsidRPr="00D801F9" w14:paraId="4F62A926" w14:textId="77777777">
        <w:trPr>
          <w:trHeight w:val="340"/>
          <w:jc w:val="center"/>
        </w:trPr>
        <w:tc>
          <w:tcPr>
            <w:tcW w:w="3520" w:type="dxa"/>
            <w:gridSpan w:val="2"/>
            <w:tcBorders>
              <w:top w:val="single" w:sz="4" w:space="0" w:color="auto"/>
              <w:left w:val="single" w:sz="4" w:space="0" w:color="auto"/>
              <w:bottom w:val="single" w:sz="4" w:space="0" w:color="auto"/>
              <w:right w:val="single" w:sz="4" w:space="0" w:color="auto"/>
            </w:tcBorders>
            <w:noWrap/>
            <w:vAlign w:val="center"/>
            <w:hideMark/>
          </w:tcPr>
          <w:p w14:paraId="5F68B7DE"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r>
      <w:tr w:rsidR="00D2558D" w:rsidRPr="00D801F9" w14:paraId="7A585D6B" w14:textId="77777777">
        <w:trPr>
          <w:trHeight w:val="340"/>
          <w:jc w:val="center"/>
        </w:trPr>
        <w:tc>
          <w:tcPr>
            <w:tcW w:w="2317" w:type="dxa"/>
            <w:tcBorders>
              <w:top w:val="single" w:sz="4" w:space="0" w:color="auto"/>
              <w:left w:val="single" w:sz="4" w:space="0" w:color="auto"/>
              <w:bottom w:val="single" w:sz="4" w:space="0" w:color="auto"/>
              <w:right w:val="single" w:sz="4" w:space="0" w:color="auto"/>
            </w:tcBorders>
            <w:noWrap/>
            <w:vAlign w:val="center"/>
            <w:hideMark/>
          </w:tcPr>
          <w:p w14:paraId="16FFE70E"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1203" w:type="dxa"/>
            <w:tcBorders>
              <w:top w:val="single" w:sz="4" w:space="0" w:color="auto"/>
              <w:left w:val="single" w:sz="4" w:space="0" w:color="auto"/>
              <w:bottom w:val="single" w:sz="4" w:space="0" w:color="auto"/>
              <w:right w:val="single" w:sz="4" w:space="0" w:color="auto"/>
            </w:tcBorders>
            <w:noWrap/>
            <w:vAlign w:val="center"/>
            <w:hideMark/>
          </w:tcPr>
          <w:p w14:paraId="724FCC2A"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r>
      <w:tr w:rsidR="00D2558D" w:rsidRPr="00D801F9" w14:paraId="4D54BF7F" w14:textId="77777777">
        <w:trPr>
          <w:trHeight w:val="340"/>
          <w:jc w:val="center"/>
        </w:trPr>
        <w:tc>
          <w:tcPr>
            <w:tcW w:w="2317" w:type="dxa"/>
            <w:tcBorders>
              <w:top w:val="single" w:sz="4" w:space="0" w:color="auto"/>
              <w:left w:val="single" w:sz="4" w:space="0" w:color="auto"/>
              <w:bottom w:val="single" w:sz="4" w:space="0" w:color="auto"/>
              <w:right w:val="single" w:sz="4" w:space="0" w:color="auto"/>
            </w:tcBorders>
            <w:noWrap/>
            <w:vAlign w:val="center"/>
            <w:hideMark/>
          </w:tcPr>
          <w:p w14:paraId="2B04BCF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03" w:type="dxa"/>
            <w:tcBorders>
              <w:top w:val="single" w:sz="4" w:space="0" w:color="auto"/>
              <w:left w:val="single" w:sz="4" w:space="0" w:color="auto"/>
              <w:bottom w:val="single" w:sz="4" w:space="0" w:color="auto"/>
              <w:right w:val="single" w:sz="4" w:space="0" w:color="auto"/>
            </w:tcBorders>
            <w:noWrap/>
            <w:vAlign w:val="center"/>
            <w:hideMark/>
          </w:tcPr>
          <w:p w14:paraId="6FD1591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1CFD885A" w14:textId="77777777">
        <w:trPr>
          <w:trHeight w:val="340"/>
          <w:jc w:val="center"/>
        </w:trPr>
        <w:tc>
          <w:tcPr>
            <w:tcW w:w="2317" w:type="dxa"/>
            <w:tcBorders>
              <w:top w:val="single" w:sz="4" w:space="0" w:color="auto"/>
              <w:left w:val="single" w:sz="4" w:space="0" w:color="auto"/>
              <w:bottom w:val="single" w:sz="4" w:space="0" w:color="auto"/>
              <w:right w:val="single" w:sz="4" w:space="0" w:color="auto"/>
            </w:tcBorders>
            <w:noWrap/>
            <w:vAlign w:val="center"/>
            <w:hideMark/>
          </w:tcPr>
          <w:p w14:paraId="47433EA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03" w:type="dxa"/>
            <w:tcBorders>
              <w:top w:val="single" w:sz="4" w:space="0" w:color="auto"/>
              <w:left w:val="single" w:sz="4" w:space="0" w:color="auto"/>
              <w:bottom w:val="single" w:sz="4" w:space="0" w:color="auto"/>
              <w:right w:val="single" w:sz="4" w:space="0" w:color="auto"/>
            </w:tcBorders>
            <w:noWrap/>
            <w:vAlign w:val="center"/>
            <w:hideMark/>
          </w:tcPr>
          <w:p w14:paraId="79C8875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45EEDE33" w14:textId="77777777">
        <w:trPr>
          <w:trHeight w:val="340"/>
          <w:jc w:val="center"/>
        </w:trPr>
        <w:tc>
          <w:tcPr>
            <w:tcW w:w="2317" w:type="dxa"/>
            <w:tcBorders>
              <w:top w:val="single" w:sz="4" w:space="0" w:color="auto"/>
              <w:left w:val="single" w:sz="4" w:space="0" w:color="auto"/>
              <w:bottom w:val="single" w:sz="4" w:space="0" w:color="auto"/>
              <w:right w:val="single" w:sz="4" w:space="0" w:color="auto"/>
            </w:tcBorders>
            <w:noWrap/>
            <w:vAlign w:val="center"/>
            <w:hideMark/>
          </w:tcPr>
          <w:p w14:paraId="4564938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03" w:type="dxa"/>
            <w:tcBorders>
              <w:top w:val="single" w:sz="4" w:space="0" w:color="auto"/>
              <w:left w:val="single" w:sz="4" w:space="0" w:color="auto"/>
              <w:bottom w:val="single" w:sz="4" w:space="0" w:color="auto"/>
              <w:right w:val="single" w:sz="4" w:space="0" w:color="auto"/>
            </w:tcBorders>
            <w:noWrap/>
            <w:vAlign w:val="center"/>
            <w:hideMark/>
          </w:tcPr>
          <w:p w14:paraId="3E7C69A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0C60F19E" w14:textId="77777777">
        <w:trPr>
          <w:trHeight w:val="340"/>
          <w:jc w:val="center"/>
        </w:trPr>
        <w:tc>
          <w:tcPr>
            <w:tcW w:w="2317" w:type="dxa"/>
            <w:tcBorders>
              <w:top w:val="single" w:sz="4" w:space="0" w:color="auto"/>
              <w:left w:val="single" w:sz="4" w:space="0" w:color="auto"/>
              <w:bottom w:val="single" w:sz="4" w:space="0" w:color="auto"/>
              <w:right w:val="single" w:sz="4" w:space="0" w:color="auto"/>
            </w:tcBorders>
            <w:noWrap/>
            <w:vAlign w:val="center"/>
            <w:hideMark/>
          </w:tcPr>
          <w:p w14:paraId="77CF27E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03" w:type="dxa"/>
            <w:tcBorders>
              <w:top w:val="single" w:sz="4" w:space="0" w:color="auto"/>
              <w:left w:val="single" w:sz="4" w:space="0" w:color="auto"/>
              <w:bottom w:val="single" w:sz="4" w:space="0" w:color="auto"/>
              <w:right w:val="single" w:sz="4" w:space="0" w:color="auto"/>
            </w:tcBorders>
            <w:noWrap/>
            <w:vAlign w:val="center"/>
            <w:hideMark/>
          </w:tcPr>
          <w:p w14:paraId="613A15B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4ACC40E8" w14:textId="77777777">
        <w:trPr>
          <w:trHeight w:val="340"/>
          <w:jc w:val="center"/>
        </w:trPr>
        <w:tc>
          <w:tcPr>
            <w:tcW w:w="2317" w:type="dxa"/>
            <w:tcBorders>
              <w:top w:val="single" w:sz="4" w:space="0" w:color="auto"/>
              <w:left w:val="single" w:sz="4" w:space="0" w:color="auto"/>
              <w:bottom w:val="single" w:sz="4" w:space="0" w:color="auto"/>
              <w:right w:val="single" w:sz="4" w:space="0" w:color="auto"/>
            </w:tcBorders>
            <w:noWrap/>
            <w:vAlign w:val="center"/>
            <w:hideMark/>
          </w:tcPr>
          <w:p w14:paraId="7E21FAD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03" w:type="dxa"/>
            <w:tcBorders>
              <w:top w:val="single" w:sz="4" w:space="0" w:color="auto"/>
              <w:left w:val="single" w:sz="4" w:space="0" w:color="auto"/>
              <w:bottom w:val="single" w:sz="4" w:space="0" w:color="auto"/>
              <w:right w:val="single" w:sz="4" w:space="0" w:color="auto"/>
            </w:tcBorders>
            <w:noWrap/>
            <w:vAlign w:val="center"/>
            <w:hideMark/>
          </w:tcPr>
          <w:p w14:paraId="78A0C5A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7A639E49" w14:textId="77777777">
        <w:trPr>
          <w:trHeight w:val="340"/>
          <w:jc w:val="center"/>
        </w:trPr>
        <w:tc>
          <w:tcPr>
            <w:tcW w:w="2317" w:type="dxa"/>
            <w:tcBorders>
              <w:top w:val="single" w:sz="4" w:space="0" w:color="auto"/>
              <w:left w:val="single" w:sz="4" w:space="0" w:color="auto"/>
              <w:bottom w:val="single" w:sz="4" w:space="0" w:color="auto"/>
              <w:right w:val="single" w:sz="4" w:space="0" w:color="auto"/>
            </w:tcBorders>
            <w:noWrap/>
            <w:vAlign w:val="center"/>
            <w:hideMark/>
          </w:tcPr>
          <w:p w14:paraId="18E2F40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03" w:type="dxa"/>
            <w:tcBorders>
              <w:top w:val="single" w:sz="4" w:space="0" w:color="auto"/>
              <w:left w:val="single" w:sz="4" w:space="0" w:color="auto"/>
              <w:bottom w:val="single" w:sz="4" w:space="0" w:color="auto"/>
              <w:right w:val="single" w:sz="4" w:space="0" w:color="auto"/>
            </w:tcBorders>
            <w:noWrap/>
            <w:vAlign w:val="center"/>
            <w:hideMark/>
          </w:tcPr>
          <w:p w14:paraId="55B7772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03BFC6C2" w14:textId="77777777">
        <w:trPr>
          <w:trHeight w:val="968"/>
          <w:jc w:val="center"/>
        </w:trPr>
        <w:tc>
          <w:tcPr>
            <w:tcW w:w="3520" w:type="dxa"/>
            <w:gridSpan w:val="2"/>
            <w:tcBorders>
              <w:top w:val="single" w:sz="4" w:space="0" w:color="auto"/>
              <w:left w:val="single" w:sz="4" w:space="0" w:color="auto"/>
              <w:bottom w:val="single" w:sz="4" w:space="0" w:color="auto"/>
              <w:right w:val="single" w:sz="4" w:space="0" w:color="auto"/>
            </w:tcBorders>
            <w:vAlign w:val="center"/>
            <w:hideMark/>
          </w:tcPr>
          <w:p w14:paraId="5ABC456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bl>
    <w:p w14:paraId="6F38AC62" w14:textId="77777777" w:rsidR="008B1AB5" w:rsidRPr="00D801F9" w:rsidRDefault="008B1AB5" w:rsidP="007458FC">
      <w:pPr>
        <w:spacing w:after="0"/>
        <w:rPr>
          <w:rFonts w:ascii="Arial" w:hAnsi="Arial" w:cs="Arial"/>
          <w:sz w:val="20"/>
          <w:szCs w:val="20"/>
        </w:rPr>
      </w:pPr>
    </w:p>
    <w:p w14:paraId="6C3A165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Como resultado de las tablas anteriores, se especifica el significado de cada clasificación de los tipos de construcción: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037"/>
        <w:gridCol w:w="2530"/>
      </w:tblGrid>
      <w:tr w:rsidR="00D2558D" w:rsidRPr="00D801F9" w14:paraId="1E141271" w14:textId="77777777">
        <w:trPr>
          <w:trHeight w:val="340"/>
        </w:trPr>
        <w:tc>
          <w:tcPr>
            <w:tcW w:w="1847" w:type="pct"/>
            <w:tcBorders>
              <w:top w:val="single" w:sz="4" w:space="0" w:color="auto"/>
              <w:left w:val="single" w:sz="4" w:space="0" w:color="auto"/>
              <w:bottom w:val="single" w:sz="4" w:space="0" w:color="auto"/>
              <w:right w:val="single" w:sz="4" w:space="0" w:color="auto"/>
            </w:tcBorders>
            <w:hideMark/>
          </w:tcPr>
          <w:p w14:paraId="0B79349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 xml:space="preserve">A-P-R: Antiguo-Popular-Regular </w:t>
            </w:r>
          </w:p>
        </w:tc>
        <w:tc>
          <w:tcPr>
            <w:tcW w:w="1720" w:type="pct"/>
            <w:tcBorders>
              <w:top w:val="single" w:sz="4" w:space="0" w:color="auto"/>
              <w:left w:val="single" w:sz="4" w:space="0" w:color="auto"/>
              <w:bottom w:val="single" w:sz="4" w:space="0" w:color="auto"/>
              <w:right w:val="single" w:sz="4" w:space="0" w:color="auto"/>
            </w:tcBorders>
            <w:hideMark/>
          </w:tcPr>
          <w:p w14:paraId="43E29AD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M-P-B: Moderno-Popular-Bueno</w:t>
            </w:r>
          </w:p>
        </w:tc>
        <w:tc>
          <w:tcPr>
            <w:tcW w:w="1433" w:type="pct"/>
            <w:tcBorders>
              <w:top w:val="single" w:sz="4" w:space="0" w:color="auto"/>
              <w:left w:val="single" w:sz="4" w:space="0" w:color="auto"/>
              <w:bottom w:val="single" w:sz="4" w:space="0" w:color="auto"/>
              <w:right w:val="single" w:sz="4" w:space="0" w:color="auto"/>
            </w:tcBorders>
            <w:hideMark/>
          </w:tcPr>
          <w:p w14:paraId="675AB66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M-L-B: Moderno-Lujo-Bueno</w:t>
            </w:r>
          </w:p>
        </w:tc>
      </w:tr>
      <w:tr w:rsidR="00D2558D" w:rsidRPr="00D801F9" w14:paraId="4E8FEAE1" w14:textId="77777777">
        <w:trPr>
          <w:trHeight w:val="340"/>
        </w:trPr>
        <w:tc>
          <w:tcPr>
            <w:tcW w:w="1847" w:type="pct"/>
            <w:tcBorders>
              <w:top w:val="single" w:sz="4" w:space="0" w:color="auto"/>
              <w:left w:val="single" w:sz="4" w:space="0" w:color="auto"/>
              <w:bottom w:val="single" w:sz="4" w:space="0" w:color="auto"/>
              <w:right w:val="single" w:sz="4" w:space="0" w:color="auto"/>
            </w:tcBorders>
            <w:hideMark/>
          </w:tcPr>
          <w:p w14:paraId="0314330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A-E-R: Antiguo-Económico-Regular</w:t>
            </w:r>
          </w:p>
        </w:tc>
        <w:tc>
          <w:tcPr>
            <w:tcW w:w="1720" w:type="pct"/>
            <w:tcBorders>
              <w:top w:val="single" w:sz="4" w:space="0" w:color="auto"/>
              <w:left w:val="single" w:sz="4" w:space="0" w:color="auto"/>
              <w:bottom w:val="single" w:sz="4" w:space="0" w:color="auto"/>
              <w:right w:val="single" w:sz="4" w:space="0" w:color="auto"/>
            </w:tcBorders>
            <w:hideMark/>
          </w:tcPr>
          <w:p w14:paraId="38F71D7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M-E-B: Moderno-Económico-Bueno</w:t>
            </w:r>
          </w:p>
        </w:tc>
        <w:tc>
          <w:tcPr>
            <w:tcW w:w="1433" w:type="pct"/>
            <w:tcBorders>
              <w:top w:val="single" w:sz="4" w:space="0" w:color="auto"/>
              <w:left w:val="single" w:sz="4" w:space="0" w:color="auto"/>
              <w:bottom w:val="single" w:sz="4" w:space="0" w:color="auto"/>
              <w:right w:val="single" w:sz="4" w:space="0" w:color="auto"/>
            </w:tcBorders>
            <w:hideMark/>
          </w:tcPr>
          <w:p w14:paraId="7B322A5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M-L-N: Moderno- Lujo-Nuevo</w:t>
            </w:r>
          </w:p>
        </w:tc>
      </w:tr>
      <w:tr w:rsidR="00D2558D" w:rsidRPr="00D801F9" w14:paraId="32A43F7B" w14:textId="77777777">
        <w:trPr>
          <w:trHeight w:val="340"/>
        </w:trPr>
        <w:tc>
          <w:tcPr>
            <w:tcW w:w="1847" w:type="pct"/>
            <w:tcBorders>
              <w:top w:val="single" w:sz="4" w:space="0" w:color="auto"/>
              <w:left w:val="single" w:sz="4" w:space="0" w:color="auto"/>
              <w:bottom w:val="single" w:sz="4" w:space="0" w:color="auto"/>
              <w:right w:val="single" w:sz="4" w:space="0" w:color="auto"/>
            </w:tcBorders>
            <w:hideMark/>
          </w:tcPr>
          <w:p w14:paraId="0232A37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A-M-R: Antiguo-Mediano-Regular</w:t>
            </w:r>
          </w:p>
        </w:tc>
        <w:tc>
          <w:tcPr>
            <w:tcW w:w="1720" w:type="pct"/>
            <w:tcBorders>
              <w:top w:val="single" w:sz="4" w:space="0" w:color="auto"/>
              <w:left w:val="single" w:sz="4" w:space="0" w:color="auto"/>
              <w:bottom w:val="single" w:sz="4" w:space="0" w:color="auto"/>
              <w:right w:val="single" w:sz="4" w:space="0" w:color="auto"/>
            </w:tcBorders>
            <w:hideMark/>
          </w:tcPr>
          <w:p w14:paraId="6BB5CB0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M-M-B: Moderno-Mediano-Bueno</w:t>
            </w:r>
          </w:p>
        </w:tc>
        <w:tc>
          <w:tcPr>
            <w:tcW w:w="1433" w:type="pct"/>
            <w:tcBorders>
              <w:top w:val="single" w:sz="4" w:space="0" w:color="auto"/>
              <w:left w:val="single" w:sz="4" w:space="0" w:color="auto"/>
              <w:bottom w:val="single" w:sz="4" w:space="0" w:color="auto"/>
              <w:right w:val="single" w:sz="4" w:space="0" w:color="auto"/>
            </w:tcBorders>
          </w:tcPr>
          <w:p w14:paraId="383A60E7" w14:textId="77777777" w:rsidR="008B1AB5" w:rsidRPr="00D801F9" w:rsidRDefault="008B1AB5" w:rsidP="007458FC">
            <w:pPr>
              <w:spacing w:after="0"/>
              <w:rPr>
                <w:rFonts w:ascii="Arial" w:hAnsi="Arial" w:cs="Arial"/>
                <w:sz w:val="20"/>
                <w:szCs w:val="20"/>
              </w:rPr>
            </w:pPr>
          </w:p>
        </w:tc>
      </w:tr>
      <w:tr w:rsidR="00D2558D" w:rsidRPr="00D801F9" w14:paraId="3D7E6E87" w14:textId="77777777">
        <w:trPr>
          <w:trHeight w:val="340"/>
        </w:trPr>
        <w:tc>
          <w:tcPr>
            <w:tcW w:w="1847" w:type="pct"/>
            <w:tcBorders>
              <w:top w:val="single" w:sz="4" w:space="0" w:color="auto"/>
              <w:left w:val="single" w:sz="4" w:space="0" w:color="auto"/>
              <w:bottom w:val="single" w:sz="4" w:space="0" w:color="auto"/>
              <w:right w:val="single" w:sz="4" w:space="0" w:color="auto"/>
            </w:tcBorders>
          </w:tcPr>
          <w:p w14:paraId="6224290C" w14:textId="77777777" w:rsidR="008B1AB5" w:rsidRPr="00D801F9" w:rsidRDefault="008B1AB5" w:rsidP="007458FC">
            <w:pPr>
              <w:spacing w:after="0"/>
              <w:rPr>
                <w:rFonts w:ascii="Arial" w:hAnsi="Arial" w:cs="Arial"/>
                <w:sz w:val="20"/>
                <w:szCs w:val="20"/>
              </w:rPr>
            </w:pPr>
          </w:p>
        </w:tc>
        <w:tc>
          <w:tcPr>
            <w:tcW w:w="1720" w:type="pct"/>
            <w:tcBorders>
              <w:top w:val="single" w:sz="4" w:space="0" w:color="auto"/>
              <w:left w:val="single" w:sz="4" w:space="0" w:color="auto"/>
              <w:bottom w:val="single" w:sz="4" w:space="0" w:color="auto"/>
              <w:right w:val="single" w:sz="4" w:space="0" w:color="auto"/>
            </w:tcBorders>
            <w:hideMark/>
          </w:tcPr>
          <w:p w14:paraId="2047A99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M-C-B: Moderno-Calidad-Bueno</w:t>
            </w:r>
          </w:p>
        </w:tc>
        <w:tc>
          <w:tcPr>
            <w:tcW w:w="1433" w:type="pct"/>
            <w:tcBorders>
              <w:top w:val="single" w:sz="4" w:space="0" w:color="auto"/>
              <w:left w:val="single" w:sz="4" w:space="0" w:color="auto"/>
              <w:bottom w:val="single" w:sz="4" w:space="0" w:color="auto"/>
              <w:right w:val="single" w:sz="4" w:space="0" w:color="auto"/>
            </w:tcBorders>
          </w:tcPr>
          <w:p w14:paraId="784300B1" w14:textId="77777777" w:rsidR="008B1AB5" w:rsidRPr="00D801F9" w:rsidRDefault="008B1AB5" w:rsidP="007458FC">
            <w:pPr>
              <w:spacing w:after="0"/>
              <w:rPr>
                <w:rFonts w:ascii="Arial" w:hAnsi="Arial" w:cs="Arial"/>
                <w:sz w:val="20"/>
                <w:szCs w:val="20"/>
              </w:rPr>
            </w:pPr>
          </w:p>
        </w:tc>
      </w:tr>
      <w:tr w:rsidR="00D2558D" w:rsidRPr="00D801F9" w14:paraId="1F9D1F24" w14:textId="77777777">
        <w:trPr>
          <w:trHeight w:val="340"/>
        </w:trPr>
        <w:tc>
          <w:tcPr>
            <w:tcW w:w="1847" w:type="pct"/>
            <w:tcBorders>
              <w:top w:val="single" w:sz="4" w:space="0" w:color="auto"/>
              <w:left w:val="single" w:sz="4" w:space="0" w:color="auto"/>
              <w:bottom w:val="single" w:sz="4" w:space="0" w:color="auto"/>
              <w:right w:val="single" w:sz="4" w:space="0" w:color="auto"/>
            </w:tcBorders>
            <w:hideMark/>
          </w:tcPr>
          <w:p w14:paraId="3662FDF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M-P-R: Moderno-Popular-Regular</w:t>
            </w:r>
          </w:p>
        </w:tc>
        <w:tc>
          <w:tcPr>
            <w:tcW w:w="1720" w:type="pct"/>
            <w:tcBorders>
              <w:top w:val="single" w:sz="4" w:space="0" w:color="auto"/>
              <w:left w:val="single" w:sz="4" w:space="0" w:color="auto"/>
              <w:bottom w:val="single" w:sz="4" w:space="0" w:color="auto"/>
              <w:right w:val="single" w:sz="4" w:space="0" w:color="auto"/>
            </w:tcBorders>
            <w:hideMark/>
          </w:tcPr>
          <w:p w14:paraId="0EB6E80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M-C-R: Moderno-Calidad-Regular</w:t>
            </w:r>
          </w:p>
        </w:tc>
        <w:tc>
          <w:tcPr>
            <w:tcW w:w="1433" w:type="pct"/>
            <w:tcBorders>
              <w:top w:val="single" w:sz="4" w:space="0" w:color="auto"/>
              <w:left w:val="single" w:sz="4" w:space="0" w:color="auto"/>
              <w:bottom w:val="single" w:sz="4" w:space="0" w:color="auto"/>
              <w:right w:val="single" w:sz="4" w:space="0" w:color="auto"/>
            </w:tcBorders>
          </w:tcPr>
          <w:p w14:paraId="19EFCD21" w14:textId="77777777" w:rsidR="008B1AB5" w:rsidRPr="00D801F9" w:rsidRDefault="008B1AB5" w:rsidP="007458FC">
            <w:pPr>
              <w:spacing w:after="0"/>
              <w:rPr>
                <w:rFonts w:ascii="Arial" w:hAnsi="Arial" w:cs="Arial"/>
                <w:sz w:val="20"/>
                <w:szCs w:val="20"/>
              </w:rPr>
            </w:pPr>
          </w:p>
        </w:tc>
      </w:tr>
      <w:tr w:rsidR="00D2558D" w:rsidRPr="00D801F9" w14:paraId="14E3A12D" w14:textId="77777777">
        <w:trPr>
          <w:trHeight w:val="340"/>
        </w:trPr>
        <w:tc>
          <w:tcPr>
            <w:tcW w:w="1847" w:type="pct"/>
            <w:tcBorders>
              <w:top w:val="single" w:sz="4" w:space="0" w:color="auto"/>
              <w:left w:val="single" w:sz="4" w:space="0" w:color="auto"/>
              <w:bottom w:val="single" w:sz="4" w:space="0" w:color="auto"/>
              <w:right w:val="single" w:sz="4" w:space="0" w:color="auto"/>
            </w:tcBorders>
            <w:hideMark/>
          </w:tcPr>
          <w:p w14:paraId="69C06BB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M-E-R: Moderno-Económico-Regular</w:t>
            </w:r>
          </w:p>
        </w:tc>
        <w:tc>
          <w:tcPr>
            <w:tcW w:w="1720" w:type="pct"/>
            <w:tcBorders>
              <w:top w:val="single" w:sz="4" w:space="0" w:color="auto"/>
              <w:left w:val="single" w:sz="4" w:space="0" w:color="auto"/>
              <w:bottom w:val="single" w:sz="4" w:space="0" w:color="auto"/>
              <w:right w:val="single" w:sz="4" w:space="0" w:color="auto"/>
            </w:tcBorders>
            <w:hideMark/>
          </w:tcPr>
          <w:p w14:paraId="15F20C5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M-P-N: Moderno-Popular-Nuevo</w:t>
            </w:r>
          </w:p>
        </w:tc>
        <w:tc>
          <w:tcPr>
            <w:tcW w:w="1433" w:type="pct"/>
            <w:tcBorders>
              <w:top w:val="single" w:sz="4" w:space="0" w:color="auto"/>
              <w:left w:val="single" w:sz="4" w:space="0" w:color="auto"/>
              <w:bottom w:val="single" w:sz="4" w:space="0" w:color="auto"/>
              <w:right w:val="single" w:sz="4" w:space="0" w:color="auto"/>
            </w:tcBorders>
          </w:tcPr>
          <w:p w14:paraId="01CF9DC1" w14:textId="77777777" w:rsidR="008B1AB5" w:rsidRPr="00D801F9" w:rsidRDefault="008B1AB5" w:rsidP="007458FC">
            <w:pPr>
              <w:spacing w:after="0"/>
              <w:rPr>
                <w:rFonts w:ascii="Arial" w:hAnsi="Arial" w:cs="Arial"/>
                <w:sz w:val="20"/>
                <w:szCs w:val="20"/>
              </w:rPr>
            </w:pPr>
          </w:p>
        </w:tc>
      </w:tr>
      <w:tr w:rsidR="00D2558D" w:rsidRPr="00D801F9" w14:paraId="7BA645BF" w14:textId="77777777">
        <w:trPr>
          <w:trHeight w:val="340"/>
        </w:trPr>
        <w:tc>
          <w:tcPr>
            <w:tcW w:w="1847" w:type="pct"/>
            <w:tcBorders>
              <w:top w:val="single" w:sz="4" w:space="0" w:color="auto"/>
              <w:left w:val="single" w:sz="4" w:space="0" w:color="auto"/>
              <w:bottom w:val="single" w:sz="4" w:space="0" w:color="auto"/>
              <w:right w:val="single" w:sz="4" w:space="0" w:color="auto"/>
            </w:tcBorders>
            <w:hideMark/>
          </w:tcPr>
          <w:p w14:paraId="7BAAE75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M-M-R: Moderno-Mediano-Regular</w:t>
            </w:r>
          </w:p>
        </w:tc>
        <w:tc>
          <w:tcPr>
            <w:tcW w:w="1720" w:type="pct"/>
            <w:tcBorders>
              <w:top w:val="single" w:sz="4" w:space="0" w:color="auto"/>
              <w:left w:val="single" w:sz="4" w:space="0" w:color="auto"/>
              <w:bottom w:val="single" w:sz="4" w:space="0" w:color="auto"/>
              <w:right w:val="single" w:sz="4" w:space="0" w:color="auto"/>
            </w:tcBorders>
            <w:hideMark/>
          </w:tcPr>
          <w:p w14:paraId="66798A4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M-E-N: Moderno-Económico-Nuevo</w:t>
            </w:r>
          </w:p>
        </w:tc>
        <w:tc>
          <w:tcPr>
            <w:tcW w:w="1433" w:type="pct"/>
            <w:tcBorders>
              <w:top w:val="single" w:sz="4" w:space="0" w:color="auto"/>
              <w:left w:val="single" w:sz="4" w:space="0" w:color="auto"/>
              <w:bottom w:val="single" w:sz="4" w:space="0" w:color="auto"/>
              <w:right w:val="single" w:sz="4" w:space="0" w:color="auto"/>
            </w:tcBorders>
          </w:tcPr>
          <w:p w14:paraId="5FB9F2D9" w14:textId="77777777" w:rsidR="008B1AB5" w:rsidRPr="00D801F9" w:rsidRDefault="008B1AB5" w:rsidP="007458FC">
            <w:pPr>
              <w:spacing w:after="0"/>
              <w:rPr>
                <w:rFonts w:ascii="Arial" w:hAnsi="Arial" w:cs="Arial"/>
                <w:sz w:val="20"/>
                <w:szCs w:val="20"/>
              </w:rPr>
            </w:pPr>
          </w:p>
        </w:tc>
      </w:tr>
      <w:tr w:rsidR="008B1AB5" w:rsidRPr="00D801F9" w14:paraId="719871C4" w14:textId="77777777">
        <w:trPr>
          <w:trHeight w:val="340"/>
        </w:trPr>
        <w:tc>
          <w:tcPr>
            <w:tcW w:w="1847" w:type="pct"/>
            <w:tcBorders>
              <w:top w:val="single" w:sz="4" w:space="0" w:color="auto"/>
              <w:left w:val="single" w:sz="4" w:space="0" w:color="auto"/>
              <w:bottom w:val="single" w:sz="4" w:space="0" w:color="auto"/>
              <w:right w:val="single" w:sz="4" w:space="0" w:color="auto"/>
            </w:tcBorders>
          </w:tcPr>
          <w:p w14:paraId="34CEA533" w14:textId="77777777" w:rsidR="008B1AB5" w:rsidRPr="00D801F9" w:rsidRDefault="008B1AB5" w:rsidP="007458FC">
            <w:pPr>
              <w:spacing w:after="0"/>
              <w:rPr>
                <w:rFonts w:ascii="Arial" w:hAnsi="Arial" w:cs="Arial"/>
                <w:sz w:val="20"/>
                <w:szCs w:val="20"/>
              </w:rPr>
            </w:pPr>
          </w:p>
        </w:tc>
        <w:tc>
          <w:tcPr>
            <w:tcW w:w="1720" w:type="pct"/>
            <w:tcBorders>
              <w:top w:val="single" w:sz="4" w:space="0" w:color="auto"/>
              <w:left w:val="single" w:sz="4" w:space="0" w:color="auto"/>
              <w:bottom w:val="single" w:sz="4" w:space="0" w:color="auto"/>
              <w:right w:val="single" w:sz="4" w:space="0" w:color="auto"/>
            </w:tcBorders>
            <w:hideMark/>
          </w:tcPr>
          <w:p w14:paraId="76A4764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M-M-N: Moderno-Mediano-Nuevo</w:t>
            </w:r>
          </w:p>
        </w:tc>
        <w:tc>
          <w:tcPr>
            <w:tcW w:w="1433" w:type="pct"/>
            <w:tcBorders>
              <w:top w:val="single" w:sz="4" w:space="0" w:color="auto"/>
              <w:left w:val="single" w:sz="4" w:space="0" w:color="auto"/>
              <w:bottom w:val="single" w:sz="4" w:space="0" w:color="auto"/>
              <w:right w:val="single" w:sz="4" w:space="0" w:color="auto"/>
            </w:tcBorders>
          </w:tcPr>
          <w:p w14:paraId="1E59AEED" w14:textId="77777777" w:rsidR="008B1AB5" w:rsidRPr="00D801F9" w:rsidRDefault="008B1AB5" w:rsidP="007458FC">
            <w:pPr>
              <w:spacing w:after="0"/>
              <w:rPr>
                <w:rFonts w:ascii="Arial" w:hAnsi="Arial" w:cs="Arial"/>
                <w:sz w:val="20"/>
                <w:szCs w:val="20"/>
              </w:rPr>
            </w:pPr>
          </w:p>
        </w:tc>
      </w:tr>
    </w:tbl>
    <w:p w14:paraId="00516AD6" w14:textId="77777777" w:rsidR="008B1AB5" w:rsidRPr="00D801F9" w:rsidRDefault="008B1AB5" w:rsidP="007458FC">
      <w:pPr>
        <w:spacing w:after="0"/>
        <w:rPr>
          <w:rFonts w:ascii="Arial" w:hAnsi="Arial" w:cs="Arial"/>
          <w:sz w:val="20"/>
          <w:szCs w:val="20"/>
        </w:rPr>
      </w:pPr>
    </w:p>
    <w:p w14:paraId="4E7C465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10A2829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 …</w:t>
      </w:r>
    </w:p>
    <w:p w14:paraId="4577E78A" w14:textId="77777777" w:rsidR="008B1AB5" w:rsidRPr="00D801F9" w:rsidRDefault="008B1AB5" w:rsidP="007458FC">
      <w:pPr>
        <w:spacing w:after="0"/>
        <w:rPr>
          <w:rFonts w:ascii="Arial" w:hAnsi="Arial" w:cs="Arial"/>
          <w:sz w:val="20"/>
          <w:szCs w:val="20"/>
        </w:rPr>
      </w:pPr>
    </w:p>
    <w:p w14:paraId="23FA846F"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V Bis.-</w:t>
      </w:r>
      <w:r w:rsidRPr="00D801F9">
        <w:rPr>
          <w:rFonts w:ascii="Arial" w:hAnsi="Arial" w:cs="Arial"/>
          <w:sz w:val="20"/>
          <w:szCs w:val="20"/>
        </w:rPr>
        <w:t xml:space="preserve"> …</w:t>
      </w:r>
    </w:p>
    <w:p w14:paraId="5CB74DF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7F3807E6"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A)</w:t>
      </w:r>
      <w:r w:rsidRPr="00D801F9">
        <w:rPr>
          <w:rFonts w:ascii="Arial" w:hAnsi="Arial" w:cs="Arial"/>
          <w:sz w:val="20"/>
          <w:szCs w:val="20"/>
        </w:rPr>
        <w:t xml:space="preserve"> …</w:t>
      </w:r>
    </w:p>
    <w:tbl>
      <w:tblPr>
        <w:tblW w:w="89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9"/>
        <w:gridCol w:w="2266"/>
        <w:gridCol w:w="283"/>
        <w:gridCol w:w="2692"/>
        <w:gridCol w:w="1700"/>
      </w:tblGrid>
      <w:tr w:rsidR="008B1AB5" w:rsidRPr="00D801F9" w14:paraId="345951C0" w14:textId="77777777">
        <w:trPr>
          <w:trHeight w:hRule="exact" w:val="340"/>
        </w:trPr>
        <w:tc>
          <w:tcPr>
            <w:tcW w:w="2000" w:type="dxa"/>
            <w:tcBorders>
              <w:top w:val="single" w:sz="4" w:space="0" w:color="auto"/>
              <w:left w:val="single" w:sz="4" w:space="0" w:color="auto"/>
              <w:bottom w:val="single" w:sz="4" w:space="0" w:color="auto"/>
              <w:right w:val="single" w:sz="4" w:space="0" w:color="auto"/>
            </w:tcBorders>
            <w:vAlign w:val="center"/>
            <w:hideMark/>
          </w:tcPr>
          <w:p w14:paraId="239401B6"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012600A"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283" w:type="dxa"/>
            <w:tcBorders>
              <w:top w:val="single" w:sz="4" w:space="0" w:color="auto"/>
              <w:left w:val="single" w:sz="4" w:space="0" w:color="auto"/>
              <w:bottom w:val="single" w:sz="4" w:space="0" w:color="auto"/>
              <w:right w:val="single" w:sz="4" w:space="0" w:color="auto"/>
            </w:tcBorders>
            <w:noWrap/>
            <w:vAlign w:val="center"/>
            <w:hideMark/>
          </w:tcPr>
          <w:p w14:paraId="5BFB0698" w14:textId="77777777" w:rsidR="008B1AB5" w:rsidRPr="00D801F9" w:rsidRDefault="008B1AB5" w:rsidP="007458FC">
            <w:pPr>
              <w:spacing w:after="0"/>
              <w:rPr>
                <w:rFonts w:ascii="Arial" w:hAnsi="Arial" w:cs="Arial"/>
                <w:b/>
                <w:bCs/>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hideMark/>
          </w:tcPr>
          <w:p w14:paraId="4838E071"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0733C1"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r>
      <w:tr w:rsidR="008B1AB5" w:rsidRPr="00D801F9" w14:paraId="0705D61D" w14:textId="77777777">
        <w:trPr>
          <w:trHeight w:hRule="exact" w:val="340"/>
        </w:trPr>
        <w:tc>
          <w:tcPr>
            <w:tcW w:w="2000" w:type="dxa"/>
            <w:tcBorders>
              <w:top w:val="single" w:sz="4" w:space="0" w:color="auto"/>
              <w:left w:val="single" w:sz="4" w:space="0" w:color="auto"/>
              <w:bottom w:val="single" w:sz="4" w:space="0" w:color="auto"/>
              <w:right w:val="single" w:sz="4" w:space="0" w:color="auto"/>
            </w:tcBorders>
            <w:vAlign w:val="center"/>
            <w:hideMark/>
          </w:tcPr>
          <w:p w14:paraId="61A1F60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68957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tcBorders>
              <w:top w:val="single" w:sz="4" w:space="0" w:color="auto"/>
              <w:left w:val="single" w:sz="4" w:space="0" w:color="auto"/>
              <w:bottom w:val="single" w:sz="4" w:space="0" w:color="auto"/>
              <w:right w:val="single" w:sz="4" w:space="0" w:color="auto"/>
            </w:tcBorders>
            <w:noWrap/>
            <w:vAlign w:val="center"/>
            <w:hideMark/>
          </w:tcPr>
          <w:p w14:paraId="503A6958" w14:textId="77777777" w:rsidR="008B1AB5" w:rsidRPr="00D801F9" w:rsidRDefault="008B1AB5" w:rsidP="007458FC">
            <w:pPr>
              <w:spacing w:after="0"/>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6BE8258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43F41CE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32B00DFD" w14:textId="77777777">
        <w:trPr>
          <w:trHeight w:hRule="exact" w:val="340"/>
        </w:trPr>
        <w:tc>
          <w:tcPr>
            <w:tcW w:w="2000" w:type="dxa"/>
            <w:tcBorders>
              <w:top w:val="single" w:sz="4" w:space="0" w:color="auto"/>
              <w:left w:val="single" w:sz="4" w:space="0" w:color="auto"/>
              <w:bottom w:val="single" w:sz="4" w:space="0" w:color="auto"/>
              <w:right w:val="single" w:sz="4" w:space="0" w:color="auto"/>
            </w:tcBorders>
            <w:hideMark/>
          </w:tcPr>
          <w:p w14:paraId="05F3C43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14:paraId="73BC50B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tcBorders>
              <w:top w:val="single" w:sz="4" w:space="0" w:color="auto"/>
              <w:left w:val="single" w:sz="4" w:space="0" w:color="auto"/>
              <w:bottom w:val="single" w:sz="4" w:space="0" w:color="auto"/>
              <w:right w:val="single" w:sz="4" w:space="0" w:color="auto"/>
            </w:tcBorders>
            <w:noWrap/>
            <w:vAlign w:val="center"/>
            <w:hideMark/>
          </w:tcPr>
          <w:p w14:paraId="1A7186A7" w14:textId="77777777" w:rsidR="008B1AB5" w:rsidRPr="00D801F9" w:rsidRDefault="008B1AB5" w:rsidP="007458FC">
            <w:pPr>
              <w:spacing w:after="0"/>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1047660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1E22A8B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4D132D23" w14:textId="77777777">
        <w:trPr>
          <w:trHeight w:hRule="exact" w:val="340"/>
        </w:trPr>
        <w:tc>
          <w:tcPr>
            <w:tcW w:w="2000" w:type="dxa"/>
            <w:tcBorders>
              <w:top w:val="single" w:sz="4" w:space="0" w:color="auto"/>
              <w:left w:val="single" w:sz="4" w:space="0" w:color="auto"/>
              <w:bottom w:val="single" w:sz="4" w:space="0" w:color="auto"/>
              <w:right w:val="single" w:sz="4" w:space="0" w:color="auto"/>
            </w:tcBorders>
            <w:hideMark/>
          </w:tcPr>
          <w:p w14:paraId="271566A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14:paraId="7B0FA99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tcBorders>
              <w:top w:val="single" w:sz="4" w:space="0" w:color="auto"/>
              <w:left w:val="single" w:sz="4" w:space="0" w:color="auto"/>
              <w:bottom w:val="single" w:sz="4" w:space="0" w:color="auto"/>
              <w:right w:val="single" w:sz="4" w:space="0" w:color="auto"/>
            </w:tcBorders>
            <w:noWrap/>
            <w:vAlign w:val="center"/>
            <w:hideMark/>
          </w:tcPr>
          <w:p w14:paraId="22E939E1" w14:textId="77777777" w:rsidR="008B1AB5" w:rsidRPr="00D801F9" w:rsidRDefault="008B1AB5" w:rsidP="007458FC">
            <w:pPr>
              <w:spacing w:after="0"/>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685E3FA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02BDF95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4A6E58CA" w14:textId="77777777">
        <w:trPr>
          <w:trHeight w:hRule="exact" w:val="340"/>
        </w:trPr>
        <w:tc>
          <w:tcPr>
            <w:tcW w:w="2000" w:type="dxa"/>
            <w:tcBorders>
              <w:top w:val="single" w:sz="4" w:space="0" w:color="auto"/>
              <w:left w:val="single" w:sz="4" w:space="0" w:color="auto"/>
              <w:bottom w:val="single" w:sz="4" w:space="0" w:color="auto"/>
              <w:right w:val="single" w:sz="4" w:space="0" w:color="auto"/>
            </w:tcBorders>
            <w:hideMark/>
          </w:tcPr>
          <w:p w14:paraId="73B769D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14:paraId="5E642A9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tcBorders>
              <w:top w:val="single" w:sz="4" w:space="0" w:color="auto"/>
              <w:left w:val="single" w:sz="4" w:space="0" w:color="auto"/>
              <w:bottom w:val="single" w:sz="4" w:space="0" w:color="auto"/>
              <w:right w:val="single" w:sz="4" w:space="0" w:color="auto"/>
            </w:tcBorders>
            <w:noWrap/>
            <w:vAlign w:val="center"/>
            <w:hideMark/>
          </w:tcPr>
          <w:p w14:paraId="43C26913" w14:textId="77777777" w:rsidR="008B1AB5" w:rsidRPr="00D801F9" w:rsidRDefault="008B1AB5" w:rsidP="007458FC">
            <w:pPr>
              <w:spacing w:after="0"/>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1445DAA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56E280A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437B2EEC" w14:textId="77777777">
        <w:trPr>
          <w:trHeight w:hRule="exact" w:val="340"/>
        </w:trPr>
        <w:tc>
          <w:tcPr>
            <w:tcW w:w="2000" w:type="dxa"/>
            <w:tcBorders>
              <w:top w:val="single" w:sz="4" w:space="0" w:color="auto"/>
              <w:left w:val="single" w:sz="4" w:space="0" w:color="auto"/>
              <w:bottom w:val="single" w:sz="4" w:space="0" w:color="auto"/>
              <w:right w:val="single" w:sz="4" w:space="0" w:color="auto"/>
            </w:tcBorders>
            <w:hideMark/>
          </w:tcPr>
          <w:p w14:paraId="06511A3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14:paraId="7067B23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tcBorders>
              <w:top w:val="single" w:sz="4" w:space="0" w:color="auto"/>
              <w:left w:val="single" w:sz="4" w:space="0" w:color="auto"/>
              <w:bottom w:val="single" w:sz="4" w:space="0" w:color="auto"/>
              <w:right w:val="single" w:sz="4" w:space="0" w:color="auto"/>
            </w:tcBorders>
            <w:noWrap/>
            <w:vAlign w:val="center"/>
            <w:hideMark/>
          </w:tcPr>
          <w:p w14:paraId="552C6941" w14:textId="77777777" w:rsidR="008B1AB5" w:rsidRPr="00D801F9" w:rsidRDefault="008B1AB5" w:rsidP="007458FC">
            <w:pPr>
              <w:spacing w:after="0"/>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23CEBFE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4DA4B9D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53167414" w14:textId="77777777">
        <w:trPr>
          <w:trHeight w:hRule="exact" w:val="340"/>
        </w:trPr>
        <w:tc>
          <w:tcPr>
            <w:tcW w:w="2000" w:type="dxa"/>
            <w:tcBorders>
              <w:top w:val="single" w:sz="4" w:space="0" w:color="auto"/>
              <w:left w:val="single" w:sz="4" w:space="0" w:color="auto"/>
              <w:bottom w:val="single" w:sz="4" w:space="0" w:color="auto"/>
              <w:right w:val="single" w:sz="4" w:space="0" w:color="auto"/>
            </w:tcBorders>
            <w:hideMark/>
          </w:tcPr>
          <w:p w14:paraId="67C3F33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14:paraId="6355885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tcBorders>
              <w:top w:val="single" w:sz="4" w:space="0" w:color="auto"/>
              <w:left w:val="single" w:sz="4" w:space="0" w:color="auto"/>
              <w:bottom w:val="single" w:sz="4" w:space="0" w:color="auto"/>
              <w:right w:val="single" w:sz="4" w:space="0" w:color="auto"/>
            </w:tcBorders>
            <w:noWrap/>
            <w:vAlign w:val="center"/>
            <w:hideMark/>
          </w:tcPr>
          <w:p w14:paraId="635DA217" w14:textId="77777777" w:rsidR="008B1AB5" w:rsidRPr="00D801F9" w:rsidRDefault="008B1AB5" w:rsidP="007458FC">
            <w:pPr>
              <w:spacing w:after="0"/>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1A2036A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60DE816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41B47564" w14:textId="77777777">
        <w:trPr>
          <w:trHeight w:hRule="exact" w:val="340"/>
        </w:trPr>
        <w:tc>
          <w:tcPr>
            <w:tcW w:w="2000" w:type="dxa"/>
            <w:tcBorders>
              <w:top w:val="single" w:sz="4" w:space="0" w:color="auto"/>
              <w:left w:val="single" w:sz="4" w:space="0" w:color="auto"/>
              <w:bottom w:val="single" w:sz="4" w:space="0" w:color="auto"/>
              <w:right w:val="single" w:sz="4" w:space="0" w:color="auto"/>
            </w:tcBorders>
            <w:hideMark/>
          </w:tcPr>
          <w:p w14:paraId="1F6FF73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14:paraId="256AB0B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tcBorders>
              <w:top w:val="single" w:sz="4" w:space="0" w:color="auto"/>
              <w:left w:val="single" w:sz="4" w:space="0" w:color="auto"/>
              <w:bottom w:val="single" w:sz="4" w:space="0" w:color="auto"/>
              <w:right w:val="single" w:sz="4" w:space="0" w:color="auto"/>
            </w:tcBorders>
            <w:noWrap/>
            <w:vAlign w:val="center"/>
            <w:hideMark/>
          </w:tcPr>
          <w:p w14:paraId="090988B7" w14:textId="77777777" w:rsidR="008B1AB5" w:rsidRPr="00D801F9" w:rsidRDefault="008B1AB5" w:rsidP="007458FC">
            <w:pPr>
              <w:spacing w:after="0"/>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4DCE851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06D5589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710AC10F" w14:textId="77777777">
        <w:trPr>
          <w:trHeight w:hRule="exact" w:val="340"/>
        </w:trPr>
        <w:tc>
          <w:tcPr>
            <w:tcW w:w="2000" w:type="dxa"/>
            <w:tcBorders>
              <w:top w:val="single" w:sz="4" w:space="0" w:color="auto"/>
              <w:left w:val="single" w:sz="4" w:space="0" w:color="auto"/>
              <w:bottom w:val="single" w:sz="4" w:space="0" w:color="auto"/>
              <w:right w:val="single" w:sz="4" w:space="0" w:color="auto"/>
            </w:tcBorders>
            <w:hideMark/>
          </w:tcPr>
          <w:p w14:paraId="430863A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14:paraId="33E4E8B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tcBorders>
              <w:top w:val="single" w:sz="4" w:space="0" w:color="auto"/>
              <w:left w:val="single" w:sz="4" w:space="0" w:color="auto"/>
              <w:bottom w:val="single" w:sz="4" w:space="0" w:color="auto"/>
              <w:right w:val="single" w:sz="4" w:space="0" w:color="auto"/>
            </w:tcBorders>
            <w:noWrap/>
            <w:vAlign w:val="center"/>
            <w:hideMark/>
          </w:tcPr>
          <w:p w14:paraId="6FBFD060" w14:textId="77777777" w:rsidR="008B1AB5" w:rsidRPr="00D801F9" w:rsidRDefault="008B1AB5" w:rsidP="007458FC">
            <w:pPr>
              <w:spacing w:after="0"/>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2CA9D94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0B02448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0E067DF3" w14:textId="77777777">
        <w:trPr>
          <w:gridAfter w:val="3"/>
          <w:wAfter w:w="4678" w:type="dxa"/>
          <w:trHeight w:hRule="exact" w:val="340"/>
        </w:trPr>
        <w:tc>
          <w:tcPr>
            <w:tcW w:w="2000" w:type="dxa"/>
            <w:tcBorders>
              <w:top w:val="single" w:sz="4" w:space="0" w:color="auto"/>
              <w:left w:val="single" w:sz="4" w:space="0" w:color="auto"/>
              <w:bottom w:val="single" w:sz="4" w:space="0" w:color="auto"/>
              <w:right w:val="single" w:sz="4" w:space="0" w:color="auto"/>
            </w:tcBorders>
            <w:hideMark/>
          </w:tcPr>
          <w:p w14:paraId="449D3F2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14:paraId="5F8BB75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6CD53DD7" w14:textId="77777777">
        <w:trPr>
          <w:gridAfter w:val="3"/>
          <w:wAfter w:w="4678" w:type="dxa"/>
          <w:trHeight w:hRule="exact" w:val="340"/>
        </w:trPr>
        <w:tc>
          <w:tcPr>
            <w:tcW w:w="2000" w:type="dxa"/>
            <w:tcBorders>
              <w:top w:val="single" w:sz="4" w:space="0" w:color="auto"/>
              <w:left w:val="single" w:sz="4" w:space="0" w:color="auto"/>
              <w:bottom w:val="single" w:sz="4" w:space="0" w:color="auto"/>
              <w:right w:val="single" w:sz="4" w:space="0" w:color="auto"/>
            </w:tcBorders>
            <w:hideMark/>
          </w:tcPr>
          <w:p w14:paraId="2A1A7CD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14:paraId="5534FCD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bl>
    <w:p w14:paraId="4BB24A9B" w14:textId="77777777" w:rsidR="008B1AB5" w:rsidRPr="00D801F9" w:rsidRDefault="008B1AB5" w:rsidP="007458FC">
      <w:pPr>
        <w:spacing w:after="0"/>
        <w:rPr>
          <w:rFonts w:ascii="Arial" w:hAnsi="Arial" w:cs="Arial"/>
          <w:b/>
          <w:sz w:val="20"/>
          <w:szCs w:val="20"/>
        </w:rPr>
      </w:pPr>
    </w:p>
    <w:p w14:paraId="11E4EC8F"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B)</w:t>
      </w:r>
      <w:r w:rsidRPr="00D801F9">
        <w:rPr>
          <w:rFonts w:ascii="Arial" w:hAnsi="Arial" w:cs="Arial"/>
          <w:sz w:val="20"/>
          <w:szCs w:val="20"/>
        </w:rPr>
        <w:t xml:space="preserve"> …</w:t>
      </w:r>
    </w:p>
    <w:tbl>
      <w:tblPr>
        <w:tblpPr w:leftFromText="141" w:rightFromText="141" w:vertAnchor="text" w:horzAnchor="margin" w:tblpY="158"/>
        <w:tblW w:w="8946" w:type="dxa"/>
        <w:tblCellMar>
          <w:left w:w="70" w:type="dxa"/>
          <w:right w:w="70" w:type="dxa"/>
        </w:tblCellMar>
        <w:tblLook w:val="04A0" w:firstRow="1" w:lastRow="0" w:firstColumn="1" w:lastColumn="0" w:noHBand="0" w:noVBand="1"/>
      </w:tblPr>
      <w:tblGrid>
        <w:gridCol w:w="2000"/>
        <w:gridCol w:w="2268"/>
        <w:gridCol w:w="283"/>
        <w:gridCol w:w="2694"/>
        <w:gridCol w:w="1701"/>
      </w:tblGrid>
      <w:tr w:rsidR="00D2558D" w:rsidRPr="00D801F9" w14:paraId="128BDE57" w14:textId="77777777">
        <w:trPr>
          <w:trHeight w:val="340"/>
        </w:trPr>
        <w:tc>
          <w:tcPr>
            <w:tcW w:w="2000" w:type="dxa"/>
            <w:tcBorders>
              <w:top w:val="single" w:sz="4" w:space="0" w:color="auto"/>
              <w:left w:val="single" w:sz="4" w:space="0" w:color="auto"/>
              <w:bottom w:val="single" w:sz="4" w:space="0" w:color="auto"/>
              <w:right w:val="single" w:sz="4" w:space="0" w:color="auto"/>
            </w:tcBorders>
            <w:vAlign w:val="center"/>
            <w:hideMark/>
          </w:tcPr>
          <w:p w14:paraId="1653F208"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2268" w:type="dxa"/>
            <w:tcBorders>
              <w:top w:val="single" w:sz="4" w:space="0" w:color="auto"/>
              <w:left w:val="nil"/>
              <w:bottom w:val="single" w:sz="4" w:space="0" w:color="auto"/>
              <w:right w:val="single" w:sz="4" w:space="0" w:color="auto"/>
            </w:tcBorders>
            <w:vAlign w:val="center"/>
            <w:hideMark/>
          </w:tcPr>
          <w:p w14:paraId="2D78ECB5"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283" w:type="dxa"/>
            <w:vAlign w:val="center"/>
            <w:hideMark/>
          </w:tcPr>
          <w:p w14:paraId="131DA064" w14:textId="77777777" w:rsidR="008B1AB5" w:rsidRPr="00D801F9" w:rsidRDefault="008B1AB5" w:rsidP="007458FC">
            <w:pPr>
              <w:spacing w:after="0"/>
              <w:rPr>
                <w:rFonts w:ascii="Arial" w:hAnsi="Arial" w:cs="Arial"/>
                <w:b/>
                <w:bCs/>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hideMark/>
          </w:tcPr>
          <w:p w14:paraId="729EDE7D"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1701" w:type="dxa"/>
            <w:tcBorders>
              <w:top w:val="single" w:sz="4" w:space="0" w:color="auto"/>
              <w:left w:val="nil"/>
              <w:bottom w:val="single" w:sz="4" w:space="0" w:color="auto"/>
              <w:right w:val="single" w:sz="4" w:space="0" w:color="auto"/>
            </w:tcBorders>
            <w:vAlign w:val="center"/>
            <w:hideMark/>
          </w:tcPr>
          <w:p w14:paraId="53CA4A29"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r>
      <w:tr w:rsidR="00D2558D" w:rsidRPr="00D801F9" w14:paraId="5128B5A9" w14:textId="77777777">
        <w:trPr>
          <w:trHeight w:hRule="exact" w:val="340"/>
        </w:trPr>
        <w:tc>
          <w:tcPr>
            <w:tcW w:w="2000" w:type="dxa"/>
            <w:tcBorders>
              <w:top w:val="nil"/>
              <w:left w:val="single" w:sz="4" w:space="0" w:color="auto"/>
              <w:bottom w:val="single" w:sz="4" w:space="0" w:color="auto"/>
              <w:right w:val="single" w:sz="4" w:space="0" w:color="auto"/>
            </w:tcBorders>
            <w:hideMark/>
          </w:tcPr>
          <w:p w14:paraId="1ADD621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nil"/>
              <w:left w:val="nil"/>
              <w:bottom w:val="single" w:sz="4" w:space="0" w:color="auto"/>
              <w:right w:val="single" w:sz="4" w:space="0" w:color="auto"/>
            </w:tcBorders>
            <w:hideMark/>
          </w:tcPr>
          <w:p w14:paraId="3A098FF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vAlign w:val="center"/>
            <w:hideMark/>
          </w:tcPr>
          <w:p w14:paraId="1BE578C9" w14:textId="77777777" w:rsidR="008B1AB5" w:rsidRPr="00D801F9" w:rsidRDefault="008B1AB5" w:rsidP="007458FC">
            <w:pPr>
              <w:spacing w:after="0"/>
              <w:rPr>
                <w:rFonts w:ascii="Arial" w:hAnsi="Arial" w:cs="Arial"/>
                <w:sz w:val="20"/>
                <w:szCs w:val="20"/>
              </w:rPr>
            </w:pPr>
          </w:p>
        </w:tc>
        <w:tc>
          <w:tcPr>
            <w:tcW w:w="2694" w:type="dxa"/>
            <w:tcBorders>
              <w:top w:val="nil"/>
              <w:left w:val="single" w:sz="4" w:space="0" w:color="auto"/>
              <w:bottom w:val="single" w:sz="4" w:space="0" w:color="auto"/>
              <w:right w:val="single" w:sz="4" w:space="0" w:color="auto"/>
            </w:tcBorders>
            <w:hideMark/>
          </w:tcPr>
          <w:p w14:paraId="4D57806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nil"/>
              <w:left w:val="nil"/>
              <w:bottom w:val="single" w:sz="4" w:space="0" w:color="auto"/>
              <w:right w:val="single" w:sz="4" w:space="0" w:color="auto"/>
            </w:tcBorders>
            <w:hideMark/>
          </w:tcPr>
          <w:p w14:paraId="30E4B60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6189D70A" w14:textId="77777777">
        <w:trPr>
          <w:trHeight w:hRule="exact" w:val="340"/>
        </w:trPr>
        <w:tc>
          <w:tcPr>
            <w:tcW w:w="2000" w:type="dxa"/>
            <w:tcBorders>
              <w:top w:val="nil"/>
              <w:left w:val="single" w:sz="4" w:space="0" w:color="auto"/>
              <w:bottom w:val="single" w:sz="4" w:space="0" w:color="auto"/>
              <w:right w:val="single" w:sz="4" w:space="0" w:color="auto"/>
            </w:tcBorders>
            <w:hideMark/>
          </w:tcPr>
          <w:p w14:paraId="21CE034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nil"/>
              <w:left w:val="nil"/>
              <w:bottom w:val="single" w:sz="4" w:space="0" w:color="auto"/>
              <w:right w:val="single" w:sz="4" w:space="0" w:color="auto"/>
            </w:tcBorders>
            <w:hideMark/>
          </w:tcPr>
          <w:p w14:paraId="7761012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vAlign w:val="center"/>
            <w:hideMark/>
          </w:tcPr>
          <w:p w14:paraId="5F752142" w14:textId="77777777" w:rsidR="008B1AB5" w:rsidRPr="00D801F9" w:rsidRDefault="008B1AB5" w:rsidP="007458FC">
            <w:pPr>
              <w:spacing w:after="0"/>
              <w:rPr>
                <w:rFonts w:ascii="Arial" w:hAnsi="Arial" w:cs="Arial"/>
                <w:sz w:val="20"/>
                <w:szCs w:val="20"/>
              </w:rPr>
            </w:pPr>
          </w:p>
        </w:tc>
        <w:tc>
          <w:tcPr>
            <w:tcW w:w="2694" w:type="dxa"/>
            <w:tcBorders>
              <w:top w:val="nil"/>
              <w:left w:val="single" w:sz="4" w:space="0" w:color="auto"/>
              <w:bottom w:val="single" w:sz="4" w:space="0" w:color="auto"/>
              <w:right w:val="single" w:sz="4" w:space="0" w:color="auto"/>
            </w:tcBorders>
            <w:hideMark/>
          </w:tcPr>
          <w:p w14:paraId="2B89CBE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nil"/>
              <w:left w:val="nil"/>
              <w:bottom w:val="single" w:sz="4" w:space="0" w:color="auto"/>
              <w:right w:val="single" w:sz="4" w:space="0" w:color="auto"/>
            </w:tcBorders>
            <w:hideMark/>
          </w:tcPr>
          <w:p w14:paraId="6060181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5FBE8BDF" w14:textId="77777777">
        <w:trPr>
          <w:trHeight w:hRule="exact" w:val="340"/>
        </w:trPr>
        <w:tc>
          <w:tcPr>
            <w:tcW w:w="2000" w:type="dxa"/>
            <w:tcBorders>
              <w:top w:val="nil"/>
              <w:left w:val="single" w:sz="4" w:space="0" w:color="auto"/>
              <w:bottom w:val="single" w:sz="4" w:space="0" w:color="auto"/>
              <w:right w:val="single" w:sz="4" w:space="0" w:color="auto"/>
            </w:tcBorders>
            <w:hideMark/>
          </w:tcPr>
          <w:p w14:paraId="000B97E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nil"/>
              <w:left w:val="nil"/>
              <w:bottom w:val="single" w:sz="4" w:space="0" w:color="auto"/>
              <w:right w:val="single" w:sz="4" w:space="0" w:color="auto"/>
            </w:tcBorders>
            <w:hideMark/>
          </w:tcPr>
          <w:p w14:paraId="57CFBA7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vAlign w:val="center"/>
            <w:hideMark/>
          </w:tcPr>
          <w:p w14:paraId="5730FB29" w14:textId="77777777" w:rsidR="008B1AB5" w:rsidRPr="00D801F9" w:rsidRDefault="008B1AB5" w:rsidP="007458FC">
            <w:pPr>
              <w:spacing w:after="0"/>
              <w:rPr>
                <w:rFonts w:ascii="Arial" w:hAnsi="Arial" w:cs="Arial"/>
                <w:sz w:val="20"/>
                <w:szCs w:val="20"/>
              </w:rPr>
            </w:pPr>
          </w:p>
        </w:tc>
        <w:tc>
          <w:tcPr>
            <w:tcW w:w="2694" w:type="dxa"/>
            <w:tcBorders>
              <w:top w:val="nil"/>
              <w:left w:val="single" w:sz="4" w:space="0" w:color="auto"/>
              <w:bottom w:val="single" w:sz="4" w:space="0" w:color="auto"/>
              <w:right w:val="single" w:sz="4" w:space="0" w:color="auto"/>
            </w:tcBorders>
            <w:hideMark/>
          </w:tcPr>
          <w:p w14:paraId="0D20478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nil"/>
              <w:left w:val="nil"/>
              <w:bottom w:val="single" w:sz="4" w:space="0" w:color="auto"/>
              <w:right w:val="single" w:sz="4" w:space="0" w:color="auto"/>
            </w:tcBorders>
            <w:hideMark/>
          </w:tcPr>
          <w:p w14:paraId="2A642A7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3D0EF21D" w14:textId="77777777">
        <w:trPr>
          <w:trHeight w:hRule="exact" w:val="340"/>
        </w:trPr>
        <w:tc>
          <w:tcPr>
            <w:tcW w:w="2000" w:type="dxa"/>
            <w:tcBorders>
              <w:top w:val="nil"/>
              <w:left w:val="single" w:sz="4" w:space="0" w:color="auto"/>
              <w:bottom w:val="single" w:sz="4" w:space="0" w:color="auto"/>
              <w:right w:val="single" w:sz="4" w:space="0" w:color="auto"/>
            </w:tcBorders>
            <w:hideMark/>
          </w:tcPr>
          <w:p w14:paraId="2C08C60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nil"/>
              <w:left w:val="nil"/>
              <w:bottom w:val="single" w:sz="4" w:space="0" w:color="auto"/>
              <w:right w:val="single" w:sz="4" w:space="0" w:color="auto"/>
            </w:tcBorders>
            <w:hideMark/>
          </w:tcPr>
          <w:p w14:paraId="67A1B01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vAlign w:val="center"/>
            <w:hideMark/>
          </w:tcPr>
          <w:p w14:paraId="40EE43DE" w14:textId="77777777" w:rsidR="008B1AB5" w:rsidRPr="00D801F9" w:rsidRDefault="008B1AB5" w:rsidP="007458FC">
            <w:pPr>
              <w:spacing w:after="0"/>
              <w:rPr>
                <w:rFonts w:ascii="Arial" w:hAnsi="Arial" w:cs="Arial"/>
                <w:sz w:val="20"/>
                <w:szCs w:val="20"/>
              </w:rPr>
            </w:pPr>
          </w:p>
        </w:tc>
        <w:tc>
          <w:tcPr>
            <w:tcW w:w="2694" w:type="dxa"/>
            <w:tcBorders>
              <w:top w:val="nil"/>
              <w:left w:val="single" w:sz="4" w:space="0" w:color="auto"/>
              <w:bottom w:val="single" w:sz="4" w:space="0" w:color="auto"/>
              <w:right w:val="single" w:sz="4" w:space="0" w:color="auto"/>
            </w:tcBorders>
            <w:hideMark/>
          </w:tcPr>
          <w:p w14:paraId="0FAE74B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nil"/>
              <w:left w:val="nil"/>
              <w:bottom w:val="single" w:sz="4" w:space="0" w:color="auto"/>
              <w:right w:val="single" w:sz="4" w:space="0" w:color="auto"/>
            </w:tcBorders>
            <w:hideMark/>
          </w:tcPr>
          <w:p w14:paraId="32C14F6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217F9BEB" w14:textId="77777777">
        <w:trPr>
          <w:trHeight w:hRule="exact" w:val="340"/>
        </w:trPr>
        <w:tc>
          <w:tcPr>
            <w:tcW w:w="2000" w:type="dxa"/>
            <w:tcBorders>
              <w:top w:val="nil"/>
              <w:left w:val="single" w:sz="4" w:space="0" w:color="auto"/>
              <w:bottom w:val="single" w:sz="4" w:space="0" w:color="auto"/>
              <w:right w:val="single" w:sz="4" w:space="0" w:color="auto"/>
            </w:tcBorders>
            <w:hideMark/>
          </w:tcPr>
          <w:p w14:paraId="016B0D0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w:t>
            </w:r>
          </w:p>
        </w:tc>
        <w:tc>
          <w:tcPr>
            <w:tcW w:w="2268" w:type="dxa"/>
            <w:tcBorders>
              <w:top w:val="nil"/>
              <w:left w:val="nil"/>
              <w:bottom w:val="single" w:sz="4" w:space="0" w:color="auto"/>
              <w:right w:val="single" w:sz="4" w:space="0" w:color="auto"/>
            </w:tcBorders>
            <w:hideMark/>
          </w:tcPr>
          <w:p w14:paraId="02DF1B1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vAlign w:val="center"/>
            <w:hideMark/>
          </w:tcPr>
          <w:p w14:paraId="441DE8AA" w14:textId="77777777" w:rsidR="008B1AB5" w:rsidRPr="00D801F9" w:rsidRDefault="008B1AB5" w:rsidP="007458FC">
            <w:pPr>
              <w:spacing w:after="0"/>
              <w:rPr>
                <w:rFonts w:ascii="Arial" w:hAnsi="Arial" w:cs="Arial"/>
                <w:sz w:val="20"/>
                <w:szCs w:val="20"/>
              </w:rPr>
            </w:pPr>
          </w:p>
        </w:tc>
        <w:tc>
          <w:tcPr>
            <w:tcW w:w="2694" w:type="dxa"/>
            <w:tcBorders>
              <w:top w:val="nil"/>
              <w:left w:val="single" w:sz="4" w:space="0" w:color="auto"/>
              <w:bottom w:val="single" w:sz="4" w:space="0" w:color="auto"/>
              <w:right w:val="single" w:sz="4" w:space="0" w:color="auto"/>
            </w:tcBorders>
            <w:hideMark/>
          </w:tcPr>
          <w:p w14:paraId="4A739B6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nil"/>
              <w:left w:val="nil"/>
              <w:bottom w:val="single" w:sz="4" w:space="0" w:color="auto"/>
              <w:right w:val="single" w:sz="4" w:space="0" w:color="auto"/>
            </w:tcBorders>
            <w:hideMark/>
          </w:tcPr>
          <w:p w14:paraId="501DC79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100CF039" w14:textId="77777777">
        <w:trPr>
          <w:trHeight w:hRule="exact" w:val="340"/>
        </w:trPr>
        <w:tc>
          <w:tcPr>
            <w:tcW w:w="2000" w:type="dxa"/>
            <w:tcBorders>
              <w:top w:val="single" w:sz="4" w:space="0" w:color="auto"/>
              <w:left w:val="single" w:sz="4" w:space="0" w:color="auto"/>
              <w:bottom w:val="single" w:sz="4" w:space="0" w:color="auto"/>
              <w:right w:val="single" w:sz="4" w:space="0" w:color="auto"/>
            </w:tcBorders>
            <w:hideMark/>
          </w:tcPr>
          <w:p w14:paraId="378D3D9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single" w:sz="4" w:space="0" w:color="auto"/>
              <w:left w:val="nil"/>
              <w:bottom w:val="single" w:sz="4" w:space="0" w:color="auto"/>
              <w:right w:val="single" w:sz="4" w:space="0" w:color="auto"/>
            </w:tcBorders>
            <w:hideMark/>
          </w:tcPr>
          <w:p w14:paraId="4080C50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vAlign w:val="center"/>
            <w:hideMark/>
          </w:tcPr>
          <w:p w14:paraId="2713DBCA" w14:textId="77777777" w:rsidR="008B1AB5" w:rsidRPr="00D801F9" w:rsidRDefault="008B1AB5" w:rsidP="007458FC">
            <w:pPr>
              <w:spacing w:after="0"/>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3FE38EF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single" w:sz="4" w:space="0" w:color="auto"/>
              <w:left w:val="nil"/>
              <w:bottom w:val="single" w:sz="4" w:space="0" w:color="auto"/>
              <w:right w:val="single" w:sz="4" w:space="0" w:color="auto"/>
            </w:tcBorders>
            <w:hideMark/>
          </w:tcPr>
          <w:p w14:paraId="17F0E84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596D5B67" w14:textId="77777777">
        <w:trPr>
          <w:gridAfter w:val="2"/>
          <w:wAfter w:w="4395" w:type="dxa"/>
          <w:trHeight w:hRule="exact" w:val="340"/>
        </w:trPr>
        <w:tc>
          <w:tcPr>
            <w:tcW w:w="2000" w:type="dxa"/>
            <w:tcBorders>
              <w:top w:val="nil"/>
              <w:left w:val="single" w:sz="4" w:space="0" w:color="auto"/>
              <w:bottom w:val="single" w:sz="4" w:space="0" w:color="auto"/>
              <w:right w:val="single" w:sz="4" w:space="0" w:color="auto"/>
            </w:tcBorders>
            <w:hideMark/>
          </w:tcPr>
          <w:p w14:paraId="5B68862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nil"/>
              <w:left w:val="nil"/>
              <w:bottom w:val="single" w:sz="4" w:space="0" w:color="auto"/>
              <w:right w:val="single" w:sz="4" w:space="0" w:color="auto"/>
            </w:tcBorders>
            <w:hideMark/>
          </w:tcPr>
          <w:p w14:paraId="53EFA95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vAlign w:val="center"/>
            <w:hideMark/>
          </w:tcPr>
          <w:p w14:paraId="2C411FCA" w14:textId="77777777" w:rsidR="008B1AB5" w:rsidRPr="00D801F9" w:rsidRDefault="008B1AB5" w:rsidP="007458FC">
            <w:pPr>
              <w:spacing w:after="0"/>
              <w:rPr>
                <w:rFonts w:ascii="Arial" w:hAnsi="Arial" w:cs="Arial"/>
                <w:sz w:val="20"/>
                <w:szCs w:val="20"/>
              </w:rPr>
            </w:pPr>
          </w:p>
        </w:tc>
      </w:tr>
      <w:tr w:rsidR="00D2558D" w:rsidRPr="00D801F9" w14:paraId="7EE72C42" w14:textId="77777777">
        <w:trPr>
          <w:gridAfter w:val="3"/>
          <w:wAfter w:w="4678" w:type="dxa"/>
          <w:trHeight w:hRule="exact" w:val="340"/>
        </w:trPr>
        <w:tc>
          <w:tcPr>
            <w:tcW w:w="2000" w:type="dxa"/>
            <w:tcBorders>
              <w:top w:val="single" w:sz="4" w:space="0" w:color="auto"/>
              <w:left w:val="single" w:sz="4" w:space="0" w:color="auto"/>
              <w:bottom w:val="single" w:sz="4" w:space="0" w:color="auto"/>
              <w:right w:val="single" w:sz="4" w:space="0" w:color="auto"/>
            </w:tcBorders>
            <w:hideMark/>
          </w:tcPr>
          <w:p w14:paraId="5358622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single" w:sz="4" w:space="0" w:color="auto"/>
              <w:left w:val="nil"/>
              <w:bottom w:val="single" w:sz="4" w:space="0" w:color="auto"/>
              <w:right w:val="single" w:sz="4" w:space="0" w:color="auto"/>
            </w:tcBorders>
            <w:hideMark/>
          </w:tcPr>
          <w:p w14:paraId="00BA1C9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bl>
    <w:p w14:paraId="0599DFA9" w14:textId="77777777" w:rsidR="008B1AB5" w:rsidRPr="00D801F9" w:rsidRDefault="008B1AB5" w:rsidP="007458FC">
      <w:pPr>
        <w:spacing w:after="0"/>
        <w:rPr>
          <w:rFonts w:ascii="Arial" w:hAnsi="Arial" w:cs="Arial"/>
          <w:b/>
          <w:sz w:val="20"/>
          <w:szCs w:val="20"/>
        </w:rPr>
      </w:pPr>
    </w:p>
    <w:p w14:paraId="7B2602D3"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C)</w:t>
      </w:r>
      <w:r w:rsidRPr="00D801F9">
        <w:rPr>
          <w:rFonts w:ascii="Arial" w:hAnsi="Arial" w:cs="Arial"/>
          <w:sz w:val="20"/>
          <w:szCs w:val="20"/>
        </w:rPr>
        <w:t xml:space="preserve"> …</w:t>
      </w:r>
    </w:p>
    <w:tbl>
      <w:tblPr>
        <w:tblW w:w="8946" w:type="dxa"/>
        <w:tblInd w:w="55" w:type="dxa"/>
        <w:tblCellMar>
          <w:left w:w="70" w:type="dxa"/>
          <w:right w:w="70" w:type="dxa"/>
        </w:tblCellMar>
        <w:tblLook w:val="04A0" w:firstRow="1" w:lastRow="0" w:firstColumn="1" w:lastColumn="0" w:noHBand="0" w:noVBand="1"/>
      </w:tblPr>
      <w:tblGrid>
        <w:gridCol w:w="2000"/>
        <w:gridCol w:w="2268"/>
        <w:gridCol w:w="283"/>
        <w:gridCol w:w="2694"/>
        <w:gridCol w:w="1701"/>
      </w:tblGrid>
      <w:tr w:rsidR="00D2558D" w:rsidRPr="00D801F9" w14:paraId="4117F0B5" w14:textId="77777777">
        <w:trPr>
          <w:trHeight w:val="340"/>
        </w:trPr>
        <w:tc>
          <w:tcPr>
            <w:tcW w:w="2000" w:type="dxa"/>
            <w:tcBorders>
              <w:top w:val="single" w:sz="4" w:space="0" w:color="auto"/>
              <w:left w:val="single" w:sz="4" w:space="0" w:color="auto"/>
              <w:bottom w:val="single" w:sz="4" w:space="0" w:color="auto"/>
              <w:right w:val="single" w:sz="4" w:space="0" w:color="auto"/>
            </w:tcBorders>
            <w:vAlign w:val="center"/>
            <w:hideMark/>
          </w:tcPr>
          <w:p w14:paraId="7C474DD6"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2268" w:type="dxa"/>
            <w:tcBorders>
              <w:top w:val="single" w:sz="4" w:space="0" w:color="auto"/>
              <w:left w:val="nil"/>
              <w:bottom w:val="single" w:sz="4" w:space="0" w:color="auto"/>
              <w:right w:val="single" w:sz="4" w:space="0" w:color="auto"/>
            </w:tcBorders>
            <w:vAlign w:val="center"/>
            <w:hideMark/>
          </w:tcPr>
          <w:p w14:paraId="56820E3E"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283" w:type="dxa"/>
            <w:vAlign w:val="center"/>
            <w:hideMark/>
          </w:tcPr>
          <w:p w14:paraId="566931F8" w14:textId="77777777" w:rsidR="008B1AB5" w:rsidRPr="00D801F9" w:rsidRDefault="008B1AB5" w:rsidP="007458FC">
            <w:pPr>
              <w:spacing w:after="0"/>
              <w:rPr>
                <w:rFonts w:ascii="Arial" w:hAnsi="Arial" w:cs="Arial"/>
                <w:b/>
                <w:bCs/>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hideMark/>
          </w:tcPr>
          <w:p w14:paraId="1CAEE1F2"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1701" w:type="dxa"/>
            <w:tcBorders>
              <w:top w:val="single" w:sz="4" w:space="0" w:color="auto"/>
              <w:left w:val="nil"/>
              <w:bottom w:val="single" w:sz="4" w:space="0" w:color="auto"/>
              <w:right w:val="single" w:sz="4" w:space="0" w:color="auto"/>
            </w:tcBorders>
            <w:vAlign w:val="center"/>
            <w:hideMark/>
          </w:tcPr>
          <w:p w14:paraId="7C1EB523"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r>
      <w:tr w:rsidR="00D2558D" w:rsidRPr="00D801F9" w14:paraId="26BC96D8" w14:textId="77777777">
        <w:trPr>
          <w:trHeight w:hRule="exact" w:val="340"/>
        </w:trPr>
        <w:tc>
          <w:tcPr>
            <w:tcW w:w="2000" w:type="dxa"/>
            <w:tcBorders>
              <w:top w:val="nil"/>
              <w:left w:val="single" w:sz="4" w:space="0" w:color="auto"/>
              <w:bottom w:val="single" w:sz="4" w:space="0" w:color="auto"/>
              <w:right w:val="single" w:sz="4" w:space="0" w:color="auto"/>
            </w:tcBorders>
            <w:hideMark/>
          </w:tcPr>
          <w:p w14:paraId="4E7A264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nil"/>
              <w:left w:val="nil"/>
              <w:bottom w:val="single" w:sz="4" w:space="0" w:color="auto"/>
              <w:right w:val="single" w:sz="4" w:space="0" w:color="auto"/>
            </w:tcBorders>
            <w:hideMark/>
          </w:tcPr>
          <w:p w14:paraId="3F1C039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vAlign w:val="center"/>
            <w:hideMark/>
          </w:tcPr>
          <w:p w14:paraId="30C23A08" w14:textId="77777777" w:rsidR="008B1AB5" w:rsidRPr="00D801F9" w:rsidRDefault="008B1AB5" w:rsidP="007458FC">
            <w:pPr>
              <w:spacing w:after="0"/>
              <w:rPr>
                <w:rFonts w:ascii="Arial" w:hAnsi="Arial" w:cs="Arial"/>
                <w:sz w:val="20"/>
                <w:szCs w:val="20"/>
              </w:rPr>
            </w:pPr>
          </w:p>
        </w:tc>
        <w:tc>
          <w:tcPr>
            <w:tcW w:w="2694" w:type="dxa"/>
            <w:tcBorders>
              <w:top w:val="nil"/>
              <w:left w:val="single" w:sz="4" w:space="0" w:color="auto"/>
              <w:bottom w:val="single" w:sz="4" w:space="0" w:color="auto"/>
              <w:right w:val="single" w:sz="4" w:space="0" w:color="auto"/>
            </w:tcBorders>
            <w:hideMark/>
          </w:tcPr>
          <w:p w14:paraId="263902A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nil"/>
              <w:left w:val="nil"/>
              <w:bottom w:val="single" w:sz="4" w:space="0" w:color="auto"/>
              <w:right w:val="single" w:sz="4" w:space="0" w:color="auto"/>
            </w:tcBorders>
            <w:hideMark/>
          </w:tcPr>
          <w:p w14:paraId="7427678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5C072A2C" w14:textId="77777777">
        <w:trPr>
          <w:trHeight w:hRule="exact" w:val="340"/>
        </w:trPr>
        <w:tc>
          <w:tcPr>
            <w:tcW w:w="2000" w:type="dxa"/>
            <w:tcBorders>
              <w:top w:val="nil"/>
              <w:left w:val="single" w:sz="4" w:space="0" w:color="auto"/>
              <w:bottom w:val="single" w:sz="4" w:space="0" w:color="auto"/>
              <w:right w:val="single" w:sz="4" w:space="0" w:color="auto"/>
            </w:tcBorders>
            <w:hideMark/>
          </w:tcPr>
          <w:p w14:paraId="2BF3917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nil"/>
              <w:left w:val="nil"/>
              <w:bottom w:val="single" w:sz="4" w:space="0" w:color="auto"/>
              <w:right w:val="single" w:sz="4" w:space="0" w:color="auto"/>
            </w:tcBorders>
            <w:hideMark/>
          </w:tcPr>
          <w:p w14:paraId="3A1F860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vAlign w:val="center"/>
            <w:hideMark/>
          </w:tcPr>
          <w:p w14:paraId="666481B1" w14:textId="77777777" w:rsidR="008B1AB5" w:rsidRPr="00D801F9" w:rsidRDefault="008B1AB5" w:rsidP="007458FC">
            <w:pPr>
              <w:spacing w:after="0"/>
              <w:rPr>
                <w:rFonts w:ascii="Arial" w:hAnsi="Arial" w:cs="Arial"/>
                <w:sz w:val="20"/>
                <w:szCs w:val="20"/>
              </w:rPr>
            </w:pPr>
          </w:p>
        </w:tc>
        <w:tc>
          <w:tcPr>
            <w:tcW w:w="2694" w:type="dxa"/>
            <w:tcBorders>
              <w:top w:val="nil"/>
              <w:left w:val="single" w:sz="4" w:space="0" w:color="auto"/>
              <w:bottom w:val="single" w:sz="4" w:space="0" w:color="auto"/>
              <w:right w:val="single" w:sz="4" w:space="0" w:color="auto"/>
            </w:tcBorders>
            <w:hideMark/>
          </w:tcPr>
          <w:p w14:paraId="38D05F6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nil"/>
              <w:left w:val="nil"/>
              <w:bottom w:val="single" w:sz="4" w:space="0" w:color="auto"/>
              <w:right w:val="single" w:sz="4" w:space="0" w:color="auto"/>
            </w:tcBorders>
            <w:hideMark/>
          </w:tcPr>
          <w:p w14:paraId="2CE804A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77F1D1AB" w14:textId="77777777">
        <w:trPr>
          <w:trHeight w:hRule="exact" w:val="340"/>
        </w:trPr>
        <w:tc>
          <w:tcPr>
            <w:tcW w:w="2000" w:type="dxa"/>
            <w:tcBorders>
              <w:top w:val="nil"/>
              <w:left w:val="single" w:sz="4" w:space="0" w:color="auto"/>
              <w:bottom w:val="single" w:sz="4" w:space="0" w:color="auto"/>
              <w:right w:val="single" w:sz="4" w:space="0" w:color="auto"/>
            </w:tcBorders>
            <w:hideMark/>
          </w:tcPr>
          <w:p w14:paraId="19E9B9F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nil"/>
              <w:left w:val="nil"/>
              <w:bottom w:val="single" w:sz="4" w:space="0" w:color="auto"/>
              <w:right w:val="single" w:sz="4" w:space="0" w:color="auto"/>
            </w:tcBorders>
            <w:hideMark/>
          </w:tcPr>
          <w:p w14:paraId="36902CB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vAlign w:val="center"/>
            <w:hideMark/>
          </w:tcPr>
          <w:p w14:paraId="54106F93" w14:textId="77777777" w:rsidR="008B1AB5" w:rsidRPr="00D801F9" w:rsidRDefault="008B1AB5" w:rsidP="007458FC">
            <w:pPr>
              <w:spacing w:after="0"/>
              <w:rPr>
                <w:rFonts w:ascii="Arial" w:hAnsi="Arial" w:cs="Arial"/>
                <w:sz w:val="20"/>
                <w:szCs w:val="20"/>
              </w:rPr>
            </w:pPr>
          </w:p>
        </w:tc>
        <w:tc>
          <w:tcPr>
            <w:tcW w:w="2694" w:type="dxa"/>
            <w:tcBorders>
              <w:top w:val="nil"/>
              <w:left w:val="single" w:sz="4" w:space="0" w:color="auto"/>
              <w:bottom w:val="single" w:sz="4" w:space="0" w:color="auto"/>
              <w:right w:val="single" w:sz="4" w:space="0" w:color="auto"/>
            </w:tcBorders>
            <w:hideMark/>
          </w:tcPr>
          <w:p w14:paraId="1595475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nil"/>
              <w:left w:val="nil"/>
              <w:bottom w:val="single" w:sz="4" w:space="0" w:color="auto"/>
              <w:right w:val="single" w:sz="4" w:space="0" w:color="auto"/>
            </w:tcBorders>
            <w:hideMark/>
          </w:tcPr>
          <w:p w14:paraId="1ADEFF3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5BACAD3B" w14:textId="77777777">
        <w:trPr>
          <w:trHeight w:hRule="exact" w:val="340"/>
        </w:trPr>
        <w:tc>
          <w:tcPr>
            <w:tcW w:w="2000" w:type="dxa"/>
            <w:tcBorders>
              <w:top w:val="single" w:sz="4" w:space="0" w:color="auto"/>
              <w:left w:val="single" w:sz="4" w:space="0" w:color="auto"/>
              <w:bottom w:val="single" w:sz="4" w:space="0" w:color="auto"/>
              <w:right w:val="single" w:sz="4" w:space="0" w:color="auto"/>
            </w:tcBorders>
            <w:hideMark/>
          </w:tcPr>
          <w:p w14:paraId="1305948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14:paraId="581F6E7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tcBorders>
              <w:top w:val="nil"/>
              <w:left w:val="single" w:sz="4" w:space="0" w:color="auto"/>
              <w:bottom w:val="nil"/>
              <w:right w:val="single" w:sz="4" w:space="0" w:color="auto"/>
            </w:tcBorders>
            <w:vAlign w:val="center"/>
            <w:hideMark/>
          </w:tcPr>
          <w:p w14:paraId="48DE5F6A" w14:textId="77777777" w:rsidR="008B1AB5" w:rsidRPr="00D801F9" w:rsidRDefault="008B1AB5" w:rsidP="007458FC">
            <w:pPr>
              <w:spacing w:after="0"/>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15FF539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7F36281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685653B7" w14:textId="77777777">
        <w:trPr>
          <w:trHeight w:hRule="exact" w:val="340"/>
        </w:trPr>
        <w:tc>
          <w:tcPr>
            <w:tcW w:w="2000" w:type="dxa"/>
            <w:tcBorders>
              <w:top w:val="single" w:sz="4" w:space="0" w:color="auto"/>
              <w:left w:val="single" w:sz="4" w:space="0" w:color="auto"/>
              <w:bottom w:val="single" w:sz="4" w:space="0" w:color="auto"/>
              <w:right w:val="single" w:sz="4" w:space="0" w:color="auto"/>
            </w:tcBorders>
            <w:hideMark/>
          </w:tcPr>
          <w:p w14:paraId="0A7E972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single" w:sz="4" w:space="0" w:color="auto"/>
              <w:left w:val="nil"/>
              <w:bottom w:val="single" w:sz="4" w:space="0" w:color="auto"/>
              <w:right w:val="single" w:sz="4" w:space="0" w:color="auto"/>
            </w:tcBorders>
            <w:hideMark/>
          </w:tcPr>
          <w:p w14:paraId="3579DAD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vAlign w:val="center"/>
            <w:hideMark/>
          </w:tcPr>
          <w:p w14:paraId="1ECDF108" w14:textId="77777777" w:rsidR="008B1AB5" w:rsidRPr="00D801F9" w:rsidRDefault="008B1AB5" w:rsidP="007458FC">
            <w:pPr>
              <w:spacing w:after="0"/>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5DA481D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single" w:sz="4" w:space="0" w:color="auto"/>
              <w:left w:val="nil"/>
              <w:bottom w:val="single" w:sz="4" w:space="0" w:color="auto"/>
              <w:right w:val="single" w:sz="4" w:space="0" w:color="auto"/>
            </w:tcBorders>
            <w:hideMark/>
          </w:tcPr>
          <w:p w14:paraId="0B160F5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6CED4409" w14:textId="77777777">
        <w:trPr>
          <w:trHeight w:hRule="exact" w:val="340"/>
        </w:trPr>
        <w:tc>
          <w:tcPr>
            <w:tcW w:w="2000" w:type="dxa"/>
            <w:tcBorders>
              <w:top w:val="single" w:sz="4" w:space="0" w:color="auto"/>
              <w:left w:val="single" w:sz="4" w:space="0" w:color="auto"/>
              <w:bottom w:val="single" w:sz="4" w:space="0" w:color="auto"/>
              <w:right w:val="single" w:sz="4" w:space="0" w:color="auto"/>
            </w:tcBorders>
            <w:hideMark/>
          </w:tcPr>
          <w:p w14:paraId="52D683A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single" w:sz="4" w:space="0" w:color="auto"/>
              <w:left w:val="nil"/>
              <w:bottom w:val="single" w:sz="4" w:space="0" w:color="auto"/>
              <w:right w:val="single" w:sz="4" w:space="0" w:color="auto"/>
            </w:tcBorders>
            <w:hideMark/>
          </w:tcPr>
          <w:p w14:paraId="0A854DE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vAlign w:val="center"/>
            <w:hideMark/>
          </w:tcPr>
          <w:p w14:paraId="370B2FAD" w14:textId="77777777" w:rsidR="008B1AB5" w:rsidRPr="00D801F9" w:rsidRDefault="008B1AB5" w:rsidP="007458FC">
            <w:pPr>
              <w:spacing w:after="0"/>
              <w:rPr>
                <w:rFonts w:ascii="Arial" w:hAnsi="Arial" w:cs="Arial"/>
                <w:sz w:val="20"/>
                <w:szCs w:val="20"/>
              </w:rPr>
            </w:pPr>
          </w:p>
        </w:tc>
        <w:tc>
          <w:tcPr>
            <w:tcW w:w="2694" w:type="dxa"/>
            <w:tcBorders>
              <w:top w:val="nil"/>
              <w:left w:val="single" w:sz="4" w:space="0" w:color="auto"/>
              <w:bottom w:val="single" w:sz="4" w:space="0" w:color="auto"/>
              <w:right w:val="single" w:sz="4" w:space="0" w:color="auto"/>
            </w:tcBorders>
            <w:hideMark/>
          </w:tcPr>
          <w:p w14:paraId="4330CAA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nil"/>
              <w:left w:val="nil"/>
              <w:bottom w:val="single" w:sz="4" w:space="0" w:color="auto"/>
              <w:right w:val="single" w:sz="4" w:space="0" w:color="auto"/>
            </w:tcBorders>
            <w:hideMark/>
          </w:tcPr>
          <w:p w14:paraId="41DA409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0FE2D56E" w14:textId="77777777">
        <w:trPr>
          <w:gridAfter w:val="2"/>
          <w:wAfter w:w="4395" w:type="dxa"/>
          <w:trHeight w:hRule="exact" w:val="340"/>
        </w:trPr>
        <w:tc>
          <w:tcPr>
            <w:tcW w:w="2000" w:type="dxa"/>
            <w:tcBorders>
              <w:top w:val="nil"/>
              <w:left w:val="single" w:sz="4" w:space="0" w:color="auto"/>
              <w:bottom w:val="single" w:sz="4" w:space="0" w:color="auto"/>
              <w:right w:val="single" w:sz="4" w:space="0" w:color="auto"/>
            </w:tcBorders>
            <w:hideMark/>
          </w:tcPr>
          <w:p w14:paraId="6558034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nil"/>
              <w:left w:val="nil"/>
              <w:bottom w:val="single" w:sz="4" w:space="0" w:color="auto"/>
              <w:right w:val="single" w:sz="4" w:space="0" w:color="auto"/>
            </w:tcBorders>
            <w:hideMark/>
          </w:tcPr>
          <w:p w14:paraId="7C82BE4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vAlign w:val="center"/>
            <w:hideMark/>
          </w:tcPr>
          <w:p w14:paraId="3ECB149E" w14:textId="77777777" w:rsidR="008B1AB5" w:rsidRPr="00D801F9" w:rsidRDefault="008B1AB5" w:rsidP="007458FC">
            <w:pPr>
              <w:spacing w:after="0"/>
              <w:rPr>
                <w:rFonts w:ascii="Arial" w:hAnsi="Arial" w:cs="Arial"/>
                <w:sz w:val="20"/>
                <w:szCs w:val="20"/>
              </w:rPr>
            </w:pPr>
          </w:p>
        </w:tc>
      </w:tr>
      <w:tr w:rsidR="008B1AB5" w:rsidRPr="00D801F9" w14:paraId="7434775D" w14:textId="77777777">
        <w:trPr>
          <w:gridAfter w:val="3"/>
          <w:wAfter w:w="4678" w:type="dxa"/>
          <w:trHeight w:hRule="exact" w:val="340"/>
        </w:trPr>
        <w:tc>
          <w:tcPr>
            <w:tcW w:w="2000" w:type="dxa"/>
            <w:tcBorders>
              <w:top w:val="single" w:sz="4" w:space="0" w:color="auto"/>
              <w:left w:val="single" w:sz="4" w:space="0" w:color="auto"/>
              <w:bottom w:val="single" w:sz="4" w:space="0" w:color="auto"/>
              <w:right w:val="single" w:sz="4" w:space="0" w:color="auto"/>
            </w:tcBorders>
            <w:hideMark/>
          </w:tcPr>
          <w:p w14:paraId="0C22A33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single" w:sz="4" w:space="0" w:color="auto"/>
              <w:left w:val="nil"/>
              <w:bottom w:val="single" w:sz="4" w:space="0" w:color="auto"/>
              <w:right w:val="single" w:sz="4" w:space="0" w:color="auto"/>
            </w:tcBorders>
            <w:hideMark/>
          </w:tcPr>
          <w:p w14:paraId="27DD69E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bl>
    <w:p w14:paraId="1BD430AF" w14:textId="77777777" w:rsidR="008B1AB5" w:rsidRPr="00D801F9" w:rsidRDefault="008B1AB5" w:rsidP="007458FC">
      <w:pPr>
        <w:spacing w:after="0"/>
        <w:rPr>
          <w:rFonts w:ascii="Arial" w:hAnsi="Arial" w:cs="Arial"/>
          <w:b/>
          <w:sz w:val="20"/>
          <w:szCs w:val="20"/>
        </w:rPr>
      </w:pPr>
    </w:p>
    <w:p w14:paraId="365C73D4"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D)</w:t>
      </w:r>
      <w:r w:rsidRPr="00D801F9">
        <w:rPr>
          <w:rFonts w:ascii="Arial" w:hAnsi="Arial" w:cs="Arial"/>
          <w:sz w:val="20"/>
          <w:szCs w:val="20"/>
        </w:rPr>
        <w:t xml:space="preserve"> …</w:t>
      </w:r>
    </w:p>
    <w:p w14:paraId="13D46615" w14:textId="77777777" w:rsidR="008B1AB5" w:rsidRPr="00D801F9" w:rsidRDefault="008B1AB5" w:rsidP="007458FC">
      <w:pPr>
        <w:spacing w:after="0"/>
        <w:rPr>
          <w:rFonts w:ascii="Arial" w:hAnsi="Arial" w:cs="Arial"/>
          <w:sz w:val="20"/>
          <w:szCs w:val="20"/>
        </w:rPr>
      </w:pPr>
    </w:p>
    <w:tbl>
      <w:tblPr>
        <w:tblW w:w="8946" w:type="dxa"/>
        <w:tblInd w:w="55" w:type="dxa"/>
        <w:tblCellMar>
          <w:left w:w="70" w:type="dxa"/>
          <w:right w:w="70" w:type="dxa"/>
        </w:tblCellMar>
        <w:tblLook w:val="04A0" w:firstRow="1" w:lastRow="0" w:firstColumn="1" w:lastColumn="0" w:noHBand="0" w:noVBand="1"/>
      </w:tblPr>
      <w:tblGrid>
        <w:gridCol w:w="2000"/>
        <w:gridCol w:w="2268"/>
        <w:gridCol w:w="283"/>
        <w:gridCol w:w="2694"/>
        <w:gridCol w:w="1701"/>
      </w:tblGrid>
      <w:tr w:rsidR="00D2558D" w:rsidRPr="00D801F9" w14:paraId="0E582B19" w14:textId="77777777">
        <w:trPr>
          <w:trHeight w:val="340"/>
        </w:trPr>
        <w:tc>
          <w:tcPr>
            <w:tcW w:w="2000" w:type="dxa"/>
            <w:tcBorders>
              <w:top w:val="single" w:sz="4" w:space="0" w:color="auto"/>
              <w:left w:val="single" w:sz="4" w:space="0" w:color="auto"/>
              <w:bottom w:val="single" w:sz="4" w:space="0" w:color="auto"/>
              <w:right w:val="single" w:sz="4" w:space="0" w:color="auto"/>
            </w:tcBorders>
            <w:vAlign w:val="center"/>
            <w:hideMark/>
          </w:tcPr>
          <w:p w14:paraId="565CF3D7"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2268" w:type="dxa"/>
            <w:tcBorders>
              <w:top w:val="single" w:sz="4" w:space="0" w:color="auto"/>
              <w:left w:val="nil"/>
              <w:bottom w:val="single" w:sz="4" w:space="0" w:color="auto"/>
              <w:right w:val="single" w:sz="4" w:space="0" w:color="auto"/>
            </w:tcBorders>
            <w:vAlign w:val="center"/>
            <w:hideMark/>
          </w:tcPr>
          <w:p w14:paraId="4703727F"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283" w:type="dxa"/>
            <w:vAlign w:val="center"/>
            <w:hideMark/>
          </w:tcPr>
          <w:p w14:paraId="6A4C417C" w14:textId="77777777" w:rsidR="008B1AB5" w:rsidRPr="00D801F9" w:rsidRDefault="008B1AB5" w:rsidP="007458FC">
            <w:pPr>
              <w:spacing w:after="0"/>
              <w:rPr>
                <w:rFonts w:ascii="Arial" w:hAnsi="Arial" w:cs="Arial"/>
                <w:b/>
                <w:bCs/>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hideMark/>
          </w:tcPr>
          <w:p w14:paraId="0A79199A"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1701" w:type="dxa"/>
            <w:tcBorders>
              <w:top w:val="single" w:sz="4" w:space="0" w:color="auto"/>
              <w:left w:val="nil"/>
              <w:bottom w:val="single" w:sz="4" w:space="0" w:color="auto"/>
              <w:right w:val="single" w:sz="4" w:space="0" w:color="auto"/>
            </w:tcBorders>
            <w:vAlign w:val="center"/>
            <w:hideMark/>
          </w:tcPr>
          <w:p w14:paraId="62D7DD78"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r>
      <w:tr w:rsidR="00D2558D" w:rsidRPr="00D801F9" w14:paraId="2F860B31" w14:textId="77777777">
        <w:trPr>
          <w:trHeight w:hRule="exact" w:val="340"/>
        </w:trPr>
        <w:tc>
          <w:tcPr>
            <w:tcW w:w="2000" w:type="dxa"/>
            <w:tcBorders>
              <w:top w:val="single" w:sz="4" w:space="0" w:color="auto"/>
              <w:left w:val="single" w:sz="4" w:space="0" w:color="auto"/>
              <w:bottom w:val="single" w:sz="4" w:space="0" w:color="auto"/>
              <w:right w:val="single" w:sz="4" w:space="0" w:color="auto"/>
            </w:tcBorders>
            <w:hideMark/>
          </w:tcPr>
          <w:p w14:paraId="677A242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single" w:sz="4" w:space="0" w:color="auto"/>
              <w:left w:val="nil"/>
              <w:bottom w:val="single" w:sz="4" w:space="0" w:color="auto"/>
              <w:right w:val="single" w:sz="4" w:space="0" w:color="auto"/>
            </w:tcBorders>
            <w:hideMark/>
          </w:tcPr>
          <w:p w14:paraId="53C94C8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vAlign w:val="center"/>
            <w:hideMark/>
          </w:tcPr>
          <w:p w14:paraId="6C8A7E09" w14:textId="77777777" w:rsidR="008B1AB5" w:rsidRPr="00D801F9" w:rsidRDefault="008B1AB5" w:rsidP="007458FC">
            <w:pPr>
              <w:spacing w:after="0"/>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1811FDA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single" w:sz="4" w:space="0" w:color="auto"/>
              <w:left w:val="nil"/>
              <w:bottom w:val="single" w:sz="4" w:space="0" w:color="auto"/>
              <w:right w:val="single" w:sz="4" w:space="0" w:color="auto"/>
            </w:tcBorders>
            <w:hideMark/>
          </w:tcPr>
          <w:p w14:paraId="053DD0F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0866D0B4" w14:textId="77777777">
        <w:trPr>
          <w:trHeight w:hRule="exact" w:val="340"/>
        </w:trPr>
        <w:tc>
          <w:tcPr>
            <w:tcW w:w="2000" w:type="dxa"/>
            <w:tcBorders>
              <w:top w:val="single" w:sz="4" w:space="0" w:color="auto"/>
              <w:left w:val="single" w:sz="4" w:space="0" w:color="auto"/>
              <w:bottom w:val="single" w:sz="4" w:space="0" w:color="auto"/>
              <w:right w:val="single" w:sz="4" w:space="0" w:color="auto"/>
            </w:tcBorders>
            <w:hideMark/>
          </w:tcPr>
          <w:p w14:paraId="4468158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single" w:sz="4" w:space="0" w:color="auto"/>
              <w:left w:val="nil"/>
              <w:bottom w:val="single" w:sz="4" w:space="0" w:color="auto"/>
              <w:right w:val="single" w:sz="4" w:space="0" w:color="auto"/>
            </w:tcBorders>
            <w:hideMark/>
          </w:tcPr>
          <w:p w14:paraId="680E441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vAlign w:val="center"/>
            <w:hideMark/>
          </w:tcPr>
          <w:p w14:paraId="06561539" w14:textId="77777777" w:rsidR="008B1AB5" w:rsidRPr="00D801F9" w:rsidRDefault="008B1AB5" w:rsidP="007458FC">
            <w:pPr>
              <w:spacing w:after="0"/>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2F78E56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single" w:sz="4" w:space="0" w:color="auto"/>
              <w:left w:val="nil"/>
              <w:bottom w:val="single" w:sz="4" w:space="0" w:color="auto"/>
              <w:right w:val="single" w:sz="4" w:space="0" w:color="auto"/>
            </w:tcBorders>
            <w:hideMark/>
          </w:tcPr>
          <w:p w14:paraId="4C05750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7A6CEA9B" w14:textId="77777777">
        <w:trPr>
          <w:trHeight w:hRule="exact" w:val="340"/>
        </w:trPr>
        <w:tc>
          <w:tcPr>
            <w:tcW w:w="2000" w:type="dxa"/>
            <w:tcBorders>
              <w:top w:val="single" w:sz="4" w:space="0" w:color="auto"/>
              <w:left w:val="single" w:sz="4" w:space="0" w:color="auto"/>
              <w:bottom w:val="single" w:sz="4" w:space="0" w:color="auto"/>
              <w:right w:val="single" w:sz="4" w:space="0" w:color="auto"/>
            </w:tcBorders>
            <w:hideMark/>
          </w:tcPr>
          <w:p w14:paraId="6B61505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single" w:sz="4" w:space="0" w:color="auto"/>
              <w:left w:val="nil"/>
              <w:bottom w:val="single" w:sz="4" w:space="0" w:color="auto"/>
              <w:right w:val="single" w:sz="4" w:space="0" w:color="auto"/>
            </w:tcBorders>
            <w:hideMark/>
          </w:tcPr>
          <w:p w14:paraId="0F5440B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vAlign w:val="center"/>
            <w:hideMark/>
          </w:tcPr>
          <w:p w14:paraId="2E42C8E7" w14:textId="77777777" w:rsidR="008B1AB5" w:rsidRPr="00D801F9" w:rsidRDefault="008B1AB5" w:rsidP="007458FC">
            <w:pPr>
              <w:spacing w:after="0"/>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5322106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single" w:sz="4" w:space="0" w:color="auto"/>
              <w:left w:val="nil"/>
              <w:bottom w:val="single" w:sz="4" w:space="0" w:color="auto"/>
              <w:right w:val="single" w:sz="4" w:space="0" w:color="auto"/>
            </w:tcBorders>
            <w:hideMark/>
          </w:tcPr>
          <w:p w14:paraId="5CDBE1A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6A88142D" w14:textId="77777777">
        <w:trPr>
          <w:trHeight w:hRule="exact" w:val="340"/>
        </w:trPr>
        <w:tc>
          <w:tcPr>
            <w:tcW w:w="2000" w:type="dxa"/>
            <w:tcBorders>
              <w:top w:val="nil"/>
              <w:left w:val="single" w:sz="4" w:space="0" w:color="auto"/>
              <w:bottom w:val="single" w:sz="4" w:space="0" w:color="auto"/>
              <w:right w:val="single" w:sz="4" w:space="0" w:color="auto"/>
            </w:tcBorders>
            <w:hideMark/>
          </w:tcPr>
          <w:p w14:paraId="3F7130D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nil"/>
              <w:left w:val="nil"/>
              <w:bottom w:val="single" w:sz="4" w:space="0" w:color="auto"/>
              <w:right w:val="single" w:sz="4" w:space="0" w:color="auto"/>
            </w:tcBorders>
            <w:hideMark/>
          </w:tcPr>
          <w:p w14:paraId="746AD38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vAlign w:val="center"/>
            <w:hideMark/>
          </w:tcPr>
          <w:p w14:paraId="41411FA8" w14:textId="77777777" w:rsidR="008B1AB5" w:rsidRPr="00D801F9" w:rsidRDefault="008B1AB5" w:rsidP="007458FC">
            <w:pPr>
              <w:spacing w:after="0"/>
              <w:rPr>
                <w:rFonts w:ascii="Arial" w:hAnsi="Arial" w:cs="Arial"/>
                <w:sz w:val="20"/>
                <w:szCs w:val="20"/>
              </w:rPr>
            </w:pPr>
          </w:p>
        </w:tc>
        <w:tc>
          <w:tcPr>
            <w:tcW w:w="2694" w:type="dxa"/>
            <w:tcBorders>
              <w:top w:val="nil"/>
              <w:left w:val="single" w:sz="4" w:space="0" w:color="auto"/>
              <w:bottom w:val="single" w:sz="4" w:space="0" w:color="auto"/>
              <w:right w:val="single" w:sz="4" w:space="0" w:color="auto"/>
            </w:tcBorders>
            <w:hideMark/>
          </w:tcPr>
          <w:p w14:paraId="7A684C9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nil"/>
              <w:left w:val="nil"/>
              <w:bottom w:val="single" w:sz="4" w:space="0" w:color="auto"/>
              <w:right w:val="single" w:sz="4" w:space="0" w:color="auto"/>
            </w:tcBorders>
            <w:hideMark/>
          </w:tcPr>
          <w:p w14:paraId="0E4E3D0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62CB7BF9" w14:textId="77777777">
        <w:trPr>
          <w:trHeight w:hRule="exact" w:val="340"/>
        </w:trPr>
        <w:tc>
          <w:tcPr>
            <w:tcW w:w="2000" w:type="dxa"/>
            <w:tcBorders>
              <w:top w:val="single" w:sz="4" w:space="0" w:color="auto"/>
              <w:left w:val="single" w:sz="4" w:space="0" w:color="auto"/>
              <w:bottom w:val="single" w:sz="4" w:space="0" w:color="auto"/>
              <w:right w:val="single" w:sz="4" w:space="0" w:color="auto"/>
            </w:tcBorders>
            <w:hideMark/>
          </w:tcPr>
          <w:p w14:paraId="017AEC0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single" w:sz="4" w:space="0" w:color="auto"/>
              <w:left w:val="nil"/>
              <w:bottom w:val="single" w:sz="4" w:space="0" w:color="auto"/>
              <w:right w:val="single" w:sz="4" w:space="0" w:color="auto"/>
            </w:tcBorders>
            <w:hideMark/>
          </w:tcPr>
          <w:p w14:paraId="63BC73D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tcBorders>
              <w:top w:val="nil"/>
              <w:left w:val="single" w:sz="4" w:space="0" w:color="auto"/>
              <w:bottom w:val="nil"/>
              <w:right w:val="single" w:sz="4" w:space="0" w:color="auto"/>
            </w:tcBorders>
            <w:vAlign w:val="center"/>
            <w:hideMark/>
          </w:tcPr>
          <w:p w14:paraId="4FB4257E" w14:textId="77777777" w:rsidR="008B1AB5" w:rsidRPr="00D801F9" w:rsidRDefault="008B1AB5" w:rsidP="007458FC">
            <w:pPr>
              <w:spacing w:after="0"/>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4D0F2EC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single" w:sz="4" w:space="0" w:color="auto"/>
              <w:left w:val="nil"/>
              <w:bottom w:val="single" w:sz="4" w:space="0" w:color="auto"/>
              <w:right w:val="single" w:sz="4" w:space="0" w:color="auto"/>
            </w:tcBorders>
            <w:hideMark/>
          </w:tcPr>
          <w:p w14:paraId="5A82B0F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689BBD30" w14:textId="77777777">
        <w:trPr>
          <w:trHeight w:hRule="exact" w:val="340"/>
        </w:trPr>
        <w:tc>
          <w:tcPr>
            <w:tcW w:w="2000" w:type="dxa"/>
            <w:tcBorders>
              <w:top w:val="nil"/>
              <w:left w:val="single" w:sz="4" w:space="0" w:color="auto"/>
              <w:bottom w:val="single" w:sz="4" w:space="0" w:color="auto"/>
              <w:right w:val="single" w:sz="4" w:space="0" w:color="auto"/>
            </w:tcBorders>
            <w:hideMark/>
          </w:tcPr>
          <w:p w14:paraId="335FD88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nil"/>
              <w:left w:val="nil"/>
              <w:bottom w:val="single" w:sz="4" w:space="0" w:color="auto"/>
              <w:right w:val="single" w:sz="4" w:space="0" w:color="auto"/>
            </w:tcBorders>
            <w:hideMark/>
          </w:tcPr>
          <w:p w14:paraId="7F034B9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vAlign w:val="center"/>
            <w:hideMark/>
          </w:tcPr>
          <w:p w14:paraId="3C7722A4" w14:textId="77777777" w:rsidR="008B1AB5" w:rsidRPr="00D801F9" w:rsidRDefault="008B1AB5" w:rsidP="007458FC">
            <w:pPr>
              <w:spacing w:after="0"/>
              <w:rPr>
                <w:rFonts w:ascii="Arial" w:hAnsi="Arial" w:cs="Arial"/>
                <w:sz w:val="20"/>
                <w:szCs w:val="20"/>
              </w:rPr>
            </w:pPr>
          </w:p>
        </w:tc>
        <w:tc>
          <w:tcPr>
            <w:tcW w:w="2694" w:type="dxa"/>
            <w:tcBorders>
              <w:top w:val="nil"/>
              <w:left w:val="single" w:sz="4" w:space="0" w:color="auto"/>
              <w:bottom w:val="single" w:sz="4" w:space="0" w:color="auto"/>
              <w:right w:val="single" w:sz="4" w:space="0" w:color="auto"/>
            </w:tcBorders>
            <w:hideMark/>
          </w:tcPr>
          <w:p w14:paraId="4178B82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nil"/>
              <w:left w:val="nil"/>
              <w:bottom w:val="single" w:sz="4" w:space="0" w:color="auto"/>
              <w:right w:val="single" w:sz="4" w:space="0" w:color="auto"/>
            </w:tcBorders>
            <w:hideMark/>
          </w:tcPr>
          <w:p w14:paraId="4F3CBFE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7CB3522F" w14:textId="77777777">
        <w:trPr>
          <w:gridAfter w:val="2"/>
          <w:wAfter w:w="4395" w:type="dxa"/>
          <w:trHeight w:hRule="exact" w:val="340"/>
        </w:trPr>
        <w:tc>
          <w:tcPr>
            <w:tcW w:w="2000" w:type="dxa"/>
            <w:tcBorders>
              <w:top w:val="nil"/>
              <w:left w:val="single" w:sz="4" w:space="0" w:color="auto"/>
              <w:bottom w:val="single" w:sz="4" w:space="0" w:color="auto"/>
              <w:right w:val="single" w:sz="4" w:space="0" w:color="auto"/>
            </w:tcBorders>
            <w:hideMark/>
          </w:tcPr>
          <w:p w14:paraId="39B5CF5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nil"/>
              <w:left w:val="nil"/>
              <w:bottom w:val="single" w:sz="4" w:space="0" w:color="auto"/>
              <w:right w:val="single" w:sz="4" w:space="0" w:color="auto"/>
            </w:tcBorders>
            <w:hideMark/>
          </w:tcPr>
          <w:p w14:paraId="0EDF8AC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vAlign w:val="center"/>
            <w:hideMark/>
          </w:tcPr>
          <w:p w14:paraId="30DBD627" w14:textId="77777777" w:rsidR="008B1AB5" w:rsidRPr="00D801F9" w:rsidRDefault="008B1AB5" w:rsidP="007458FC">
            <w:pPr>
              <w:spacing w:after="0"/>
              <w:rPr>
                <w:rFonts w:ascii="Arial" w:hAnsi="Arial" w:cs="Arial"/>
                <w:sz w:val="20"/>
                <w:szCs w:val="20"/>
              </w:rPr>
            </w:pPr>
          </w:p>
        </w:tc>
      </w:tr>
      <w:tr w:rsidR="008B1AB5" w:rsidRPr="00D801F9" w14:paraId="3E314AF0" w14:textId="77777777">
        <w:trPr>
          <w:gridAfter w:val="3"/>
          <w:wAfter w:w="4678" w:type="dxa"/>
          <w:trHeight w:hRule="exact" w:val="340"/>
        </w:trPr>
        <w:tc>
          <w:tcPr>
            <w:tcW w:w="2000" w:type="dxa"/>
            <w:tcBorders>
              <w:top w:val="single" w:sz="4" w:space="0" w:color="auto"/>
              <w:left w:val="single" w:sz="4" w:space="0" w:color="auto"/>
              <w:bottom w:val="single" w:sz="4" w:space="0" w:color="auto"/>
              <w:right w:val="single" w:sz="4" w:space="0" w:color="auto"/>
            </w:tcBorders>
            <w:hideMark/>
          </w:tcPr>
          <w:p w14:paraId="0664C1E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single" w:sz="4" w:space="0" w:color="auto"/>
              <w:left w:val="nil"/>
              <w:bottom w:val="single" w:sz="4" w:space="0" w:color="auto"/>
              <w:right w:val="single" w:sz="4" w:space="0" w:color="auto"/>
            </w:tcBorders>
            <w:hideMark/>
          </w:tcPr>
          <w:p w14:paraId="626E57F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bl>
    <w:p w14:paraId="0414B979" w14:textId="77777777" w:rsidR="008B1AB5" w:rsidRPr="00D801F9" w:rsidRDefault="008B1AB5" w:rsidP="007458FC">
      <w:pPr>
        <w:spacing w:after="0"/>
        <w:rPr>
          <w:rFonts w:ascii="Arial" w:hAnsi="Arial" w:cs="Arial"/>
          <w:sz w:val="20"/>
          <w:szCs w:val="20"/>
        </w:rPr>
      </w:pPr>
    </w:p>
    <w:p w14:paraId="2A1C1A18"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E)</w:t>
      </w:r>
      <w:r w:rsidRPr="00D801F9">
        <w:rPr>
          <w:rFonts w:ascii="Arial" w:hAnsi="Arial" w:cs="Arial"/>
          <w:sz w:val="20"/>
          <w:szCs w:val="20"/>
        </w:rPr>
        <w:t xml:space="preserve"> …</w:t>
      </w:r>
    </w:p>
    <w:tbl>
      <w:tblPr>
        <w:tblW w:w="8946" w:type="dxa"/>
        <w:tblInd w:w="55" w:type="dxa"/>
        <w:tblCellMar>
          <w:left w:w="70" w:type="dxa"/>
          <w:right w:w="70" w:type="dxa"/>
        </w:tblCellMar>
        <w:tblLook w:val="04A0" w:firstRow="1" w:lastRow="0" w:firstColumn="1" w:lastColumn="0" w:noHBand="0" w:noVBand="1"/>
      </w:tblPr>
      <w:tblGrid>
        <w:gridCol w:w="2000"/>
        <w:gridCol w:w="2268"/>
        <w:gridCol w:w="283"/>
        <w:gridCol w:w="2694"/>
        <w:gridCol w:w="1701"/>
      </w:tblGrid>
      <w:tr w:rsidR="00D2558D" w:rsidRPr="00D801F9" w14:paraId="6CA61D5D" w14:textId="77777777">
        <w:trPr>
          <w:trHeight w:val="340"/>
        </w:trPr>
        <w:tc>
          <w:tcPr>
            <w:tcW w:w="2000" w:type="dxa"/>
            <w:tcBorders>
              <w:top w:val="single" w:sz="4" w:space="0" w:color="auto"/>
              <w:left w:val="single" w:sz="4" w:space="0" w:color="auto"/>
              <w:bottom w:val="single" w:sz="4" w:space="0" w:color="auto"/>
              <w:right w:val="single" w:sz="4" w:space="0" w:color="auto"/>
            </w:tcBorders>
            <w:vAlign w:val="center"/>
            <w:hideMark/>
          </w:tcPr>
          <w:p w14:paraId="1321DAF8"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2268" w:type="dxa"/>
            <w:tcBorders>
              <w:top w:val="single" w:sz="4" w:space="0" w:color="auto"/>
              <w:left w:val="nil"/>
              <w:bottom w:val="single" w:sz="4" w:space="0" w:color="auto"/>
              <w:right w:val="single" w:sz="4" w:space="0" w:color="auto"/>
            </w:tcBorders>
            <w:vAlign w:val="center"/>
            <w:hideMark/>
          </w:tcPr>
          <w:p w14:paraId="14DA242D"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283" w:type="dxa"/>
            <w:vAlign w:val="center"/>
            <w:hideMark/>
          </w:tcPr>
          <w:p w14:paraId="0FAAA226" w14:textId="77777777" w:rsidR="008B1AB5" w:rsidRPr="00D801F9" w:rsidRDefault="008B1AB5" w:rsidP="007458FC">
            <w:pPr>
              <w:spacing w:after="0"/>
              <w:rPr>
                <w:rFonts w:ascii="Arial" w:hAnsi="Arial" w:cs="Arial"/>
                <w:b/>
                <w:bCs/>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hideMark/>
          </w:tcPr>
          <w:p w14:paraId="201B5071"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1701" w:type="dxa"/>
            <w:tcBorders>
              <w:top w:val="single" w:sz="4" w:space="0" w:color="auto"/>
              <w:left w:val="nil"/>
              <w:bottom w:val="single" w:sz="4" w:space="0" w:color="auto"/>
              <w:right w:val="single" w:sz="4" w:space="0" w:color="auto"/>
            </w:tcBorders>
            <w:vAlign w:val="center"/>
            <w:hideMark/>
          </w:tcPr>
          <w:p w14:paraId="52E9C136"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r>
      <w:tr w:rsidR="00D2558D" w:rsidRPr="00D801F9" w14:paraId="2654B7C7" w14:textId="77777777">
        <w:trPr>
          <w:trHeight w:hRule="exact" w:val="340"/>
        </w:trPr>
        <w:tc>
          <w:tcPr>
            <w:tcW w:w="2000" w:type="dxa"/>
            <w:tcBorders>
              <w:top w:val="nil"/>
              <w:left w:val="single" w:sz="4" w:space="0" w:color="auto"/>
              <w:bottom w:val="single" w:sz="4" w:space="0" w:color="auto"/>
              <w:right w:val="single" w:sz="4" w:space="0" w:color="auto"/>
            </w:tcBorders>
            <w:hideMark/>
          </w:tcPr>
          <w:p w14:paraId="3BC1767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nil"/>
              <w:left w:val="nil"/>
              <w:bottom w:val="single" w:sz="4" w:space="0" w:color="auto"/>
              <w:right w:val="single" w:sz="4" w:space="0" w:color="auto"/>
            </w:tcBorders>
            <w:hideMark/>
          </w:tcPr>
          <w:p w14:paraId="07E9980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vAlign w:val="center"/>
            <w:hideMark/>
          </w:tcPr>
          <w:p w14:paraId="277B241C" w14:textId="77777777" w:rsidR="008B1AB5" w:rsidRPr="00D801F9" w:rsidRDefault="008B1AB5" w:rsidP="007458FC">
            <w:pPr>
              <w:spacing w:after="0"/>
              <w:rPr>
                <w:rFonts w:ascii="Arial" w:hAnsi="Arial" w:cs="Arial"/>
                <w:sz w:val="20"/>
                <w:szCs w:val="20"/>
              </w:rPr>
            </w:pPr>
          </w:p>
        </w:tc>
        <w:tc>
          <w:tcPr>
            <w:tcW w:w="2694" w:type="dxa"/>
            <w:tcBorders>
              <w:top w:val="nil"/>
              <w:left w:val="single" w:sz="4" w:space="0" w:color="auto"/>
              <w:bottom w:val="single" w:sz="4" w:space="0" w:color="auto"/>
              <w:right w:val="single" w:sz="4" w:space="0" w:color="auto"/>
            </w:tcBorders>
            <w:hideMark/>
          </w:tcPr>
          <w:p w14:paraId="3A25038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nil"/>
              <w:left w:val="nil"/>
              <w:bottom w:val="single" w:sz="4" w:space="0" w:color="auto"/>
              <w:right w:val="single" w:sz="4" w:space="0" w:color="auto"/>
            </w:tcBorders>
            <w:hideMark/>
          </w:tcPr>
          <w:p w14:paraId="390595E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03193DED" w14:textId="77777777">
        <w:trPr>
          <w:trHeight w:hRule="exact" w:val="340"/>
        </w:trPr>
        <w:tc>
          <w:tcPr>
            <w:tcW w:w="2000" w:type="dxa"/>
            <w:tcBorders>
              <w:top w:val="single" w:sz="4" w:space="0" w:color="auto"/>
              <w:left w:val="single" w:sz="4" w:space="0" w:color="auto"/>
              <w:bottom w:val="single" w:sz="4" w:space="0" w:color="auto"/>
              <w:right w:val="single" w:sz="4" w:space="0" w:color="auto"/>
            </w:tcBorders>
            <w:hideMark/>
          </w:tcPr>
          <w:p w14:paraId="1B1B269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14:paraId="7BA4F5E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tcBorders>
              <w:top w:val="nil"/>
              <w:left w:val="single" w:sz="4" w:space="0" w:color="auto"/>
              <w:bottom w:val="nil"/>
              <w:right w:val="single" w:sz="4" w:space="0" w:color="auto"/>
            </w:tcBorders>
            <w:vAlign w:val="center"/>
            <w:hideMark/>
          </w:tcPr>
          <w:p w14:paraId="027B7B57" w14:textId="77777777" w:rsidR="008B1AB5" w:rsidRPr="00D801F9" w:rsidRDefault="008B1AB5" w:rsidP="007458FC">
            <w:pPr>
              <w:spacing w:after="0"/>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56375DF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251DCB9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35DEA183" w14:textId="77777777">
        <w:trPr>
          <w:trHeight w:hRule="exact" w:val="340"/>
        </w:trPr>
        <w:tc>
          <w:tcPr>
            <w:tcW w:w="2000" w:type="dxa"/>
            <w:tcBorders>
              <w:top w:val="single" w:sz="4" w:space="0" w:color="auto"/>
              <w:left w:val="single" w:sz="4" w:space="0" w:color="auto"/>
              <w:bottom w:val="single" w:sz="4" w:space="0" w:color="auto"/>
              <w:right w:val="single" w:sz="4" w:space="0" w:color="auto"/>
            </w:tcBorders>
            <w:hideMark/>
          </w:tcPr>
          <w:p w14:paraId="7A69522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single" w:sz="4" w:space="0" w:color="auto"/>
              <w:left w:val="nil"/>
              <w:bottom w:val="single" w:sz="4" w:space="0" w:color="auto"/>
              <w:right w:val="single" w:sz="4" w:space="0" w:color="auto"/>
            </w:tcBorders>
            <w:hideMark/>
          </w:tcPr>
          <w:p w14:paraId="3582D1E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vAlign w:val="center"/>
            <w:hideMark/>
          </w:tcPr>
          <w:p w14:paraId="76BB935C" w14:textId="77777777" w:rsidR="008B1AB5" w:rsidRPr="00D801F9" w:rsidRDefault="008B1AB5" w:rsidP="007458FC">
            <w:pPr>
              <w:spacing w:after="0"/>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151127B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single" w:sz="4" w:space="0" w:color="auto"/>
              <w:left w:val="nil"/>
              <w:bottom w:val="single" w:sz="4" w:space="0" w:color="auto"/>
              <w:right w:val="single" w:sz="4" w:space="0" w:color="auto"/>
            </w:tcBorders>
            <w:hideMark/>
          </w:tcPr>
          <w:p w14:paraId="4E2D2B3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23529E1D" w14:textId="77777777">
        <w:trPr>
          <w:trHeight w:hRule="exact" w:val="340"/>
        </w:trPr>
        <w:tc>
          <w:tcPr>
            <w:tcW w:w="2000" w:type="dxa"/>
            <w:tcBorders>
              <w:top w:val="nil"/>
              <w:left w:val="single" w:sz="4" w:space="0" w:color="auto"/>
              <w:bottom w:val="single" w:sz="4" w:space="0" w:color="auto"/>
              <w:right w:val="single" w:sz="4" w:space="0" w:color="auto"/>
            </w:tcBorders>
            <w:hideMark/>
          </w:tcPr>
          <w:p w14:paraId="38E6E69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nil"/>
              <w:left w:val="nil"/>
              <w:bottom w:val="single" w:sz="4" w:space="0" w:color="auto"/>
              <w:right w:val="single" w:sz="4" w:space="0" w:color="auto"/>
            </w:tcBorders>
            <w:hideMark/>
          </w:tcPr>
          <w:p w14:paraId="0D29446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vAlign w:val="center"/>
            <w:hideMark/>
          </w:tcPr>
          <w:p w14:paraId="03325F44" w14:textId="77777777" w:rsidR="008B1AB5" w:rsidRPr="00D801F9" w:rsidRDefault="008B1AB5" w:rsidP="007458FC">
            <w:pPr>
              <w:spacing w:after="0"/>
              <w:rPr>
                <w:rFonts w:ascii="Arial" w:hAnsi="Arial" w:cs="Arial"/>
                <w:sz w:val="20"/>
                <w:szCs w:val="20"/>
              </w:rPr>
            </w:pPr>
          </w:p>
        </w:tc>
        <w:tc>
          <w:tcPr>
            <w:tcW w:w="2694" w:type="dxa"/>
            <w:tcBorders>
              <w:top w:val="nil"/>
              <w:left w:val="single" w:sz="4" w:space="0" w:color="auto"/>
              <w:bottom w:val="single" w:sz="4" w:space="0" w:color="auto"/>
              <w:right w:val="single" w:sz="4" w:space="0" w:color="auto"/>
            </w:tcBorders>
            <w:hideMark/>
          </w:tcPr>
          <w:p w14:paraId="3E7D757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nil"/>
              <w:left w:val="nil"/>
              <w:bottom w:val="single" w:sz="4" w:space="0" w:color="auto"/>
              <w:right w:val="single" w:sz="4" w:space="0" w:color="auto"/>
            </w:tcBorders>
            <w:hideMark/>
          </w:tcPr>
          <w:p w14:paraId="6E1128A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0A8D9E11" w14:textId="77777777">
        <w:trPr>
          <w:trHeight w:hRule="exact" w:val="340"/>
        </w:trPr>
        <w:tc>
          <w:tcPr>
            <w:tcW w:w="2000" w:type="dxa"/>
            <w:tcBorders>
              <w:top w:val="nil"/>
              <w:left w:val="single" w:sz="4" w:space="0" w:color="auto"/>
              <w:bottom w:val="single" w:sz="4" w:space="0" w:color="auto"/>
              <w:right w:val="single" w:sz="4" w:space="0" w:color="auto"/>
            </w:tcBorders>
            <w:hideMark/>
          </w:tcPr>
          <w:p w14:paraId="33887E9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nil"/>
              <w:left w:val="nil"/>
              <w:bottom w:val="single" w:sz="4" w:space="0" w:color="auto"/>
              <w:right w:val="single" w:sz="4" w:space="0" w:color="auto"/>
            </w:tcBorders>
            <w:hideMark/>
          </w:tcPr>
          <w:p w14:paraId="166D990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vAlign w:val="center"/>
            <w:hideMark/>
          </w:tcPr>
          <w:p w14:paraId="0594C5DD" w14:textId="77777777" w:rsidR="008B1AB5" w:rsidRPr="00D801F9" w:rsidRDefault="008B1AB5" w:rsidP="007458FC">
            <w:pPr>
              <w:spacing w:after="0"/>
              <w:rPr>
                <w:rFonts w:ascii="Arial" w:hAnsi="Arial" w:cs="Arial"/>
                <w:sz w:val="20"/>
                <w:szCs w:val="20"/>
              </w:rPr>
            </w:pPr>
          </w:p>
        </w:tc>
        <w:tc>
          <w:tcPr>
            <w:tcW w:w="2694" w:type="dxa"/>
            <w:tcBorders>
              <w:top w:val="nil"/>
              <w:left w:val="single" w:sz="4" w:space="0" w:color="auto"/>
              <w:bottom w:val="single" w:sz="4" w:space="0" w:color="auto"/>
              <w:right w:val="single" w:sz="4" w:space="0" w:color="auto"/>
            </w:tcBorders>
            <w:hideMark/>
          </w:tcPr>
          <w:p w14:paraId="37776FB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nil"/>
              <w:left w:val="nil"/>
              <w:bottom w:val="single" w:sz="4" w:space="0" w:color="auto"/>
              <w:right w:val="single" w:sz="4" w:space="0" w:color="auto"/>
            </w:tcBorders>
            <w:hideMark/>
          </w:tcPr>
          <w:p w14:paraId="7C05EE2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7AB24457" w14:textId="77777777">
        <w:trPr>
          <w:trHeight w:hRule="exact" w:val="340"/>
        </w:trPr>
        <w:tc>
          <w:tcPr>
            <w:tcW w:w="2000" w:type="dxa"/>
            <w:tcBorders>
              <w:top w:val="nil"/>
              <w:left w:val="single" w:sz="4" w:space="0" w:color="auto"/>
              <w:bottom w:val="single" w:sz="4" w:space="0" w:color="auto"/>
              <w:right w:val="single" w:sz="4" w:space="0" w:color="auto"/>
            </w:tcBorders>
            <w:hideMark/>
          </w:tcPr>
          <w:p w14:paraId="75F5B4A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nil"/>
              <w:left w:val="nil"/>
              <w:bottom w:val="single" w:sz="4" w:space="0" w:color="auto"/>
              <w:right w:val="single" w:sz="4" w:space="0" w:color="auto"/>
            </w:tcBorders>
            <w:hideMark/>
          </w:tcPr>
          <w:p w14:paraId="6E1FAF7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vAlign w:val="center"/>
            <w:hideMark/>
          </w:tcPr>
          <w:p w14:paraId="509BA247" w14:textId="77777777" w:rsidR="008B1AB5" w:rsidRPr="00D801F9" w:rsidRDefault="008B1AB5" w:rsidP="007458FC">
            <w:pPr>
              <w:spacing w:after="0"/>
              <w:rPr>
                <w:rFonts w:ascii="Arial" w:hAnsi="Arial" w:cs="Arial"/>
                <w:sz w:val="20"/>
                <w:szCs w:val="20"/>
              </w:rPr>
            </w:pPr>
          </w:p>
        </w:tc>
        <w:tc>
          <w:tcPr>
            <w:tcW w:w="2694" w:type="dxa"/>
            <w:tcBorders>
              <w:top w:val="nil"/>
              <w:left w:val="single" w:sz="4" w:space="0" w:color="auto"/>
              <w:bottom w:val="single" w:sz="4" w:space="0" w:color="auto"/>
              <w:right w:val="single" w:sz="4" w:space="0" w:color="auto"/>
            </w:tcBorders>
            <w:hideMark/>
          </w:tcPr>
          <w:p w14:paraId="7DAD583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nil"/>
              <w:left w:val="nil"/>
              <w:bottom w:val="single" w:sz="4" w:space="0" w:color="auto"/>
              <w:right w:val="single" w:sz="4" w:space="0" w:color="auto"/>
            </w:tcBorders>
            <w:hideMark/>
          </w:tcPr>
          <w:p w14:paraId="7E1EB27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3F98A148" w14:textId="77777777">
        <w:trPr>
          <w:gridAfter w:val="2"/>
          <w:wAfter w:w="4395" w:type="dxa"/>
          <w:trHeight w:hRule="exact" w:val="340"/>
        </w:trPr>
        <w:tc>
          <w:tcPr>
            <w:tcW w:w="2000" w:type="dxa"/>
            <w:tcBorders>
              <w:top w:val="nil"/>
              <w:left w:val="single" w:sz="4" w:space="0" w:color="auto"/>
              <w:bottom w:val="single" w:sz="4" w:space="0" w:color="auto"/>
              <w:right w:val="single" w:sz="4" w:space="0" w:color="auto"/>
            </w:tcBorders>
            <w:hideMark/>
          </w:tcPr>
          <w:p w14:paraId="23F4C33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w:t>
            </w:r>
          </w:p>
        </w:tc>
        <w:tc>
          <w:tcPr>
            <w:tcW w:w="2268" w:type="dxa"/>
            <w:tcBorders>
              <w:top w:val="nil"/>
              <w:left w:val="nil"/>
              <w:bottom w:val="single" w:sz="4" w:space="0" w:color="auto"/>
              <w:right w:val="single" w:sz="4" w:space="0" w:color="auto"/>
            </w:tcBorders>
            <w:hideMark/>
          </w:tcPr>
          <w:p w14:paraId="7FF176A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vAlign w:val="center"/>
            <w:hideMark/>
          </w:tcPr>
          <w:p w14:paraId="6D610F66" w14:textId="77777777" w:rsidR="008B1AB5" w:rsidRPr="00D801F9" w:rsidRDefault="008B1AB5" w:rsidP="007458FC">
            <w:pPr>
              <w:spacing w:after="0"/>
              <w:rPr>
                <w:rFonts w:ascii="Arial" w:hAnsi="Arial" w:cs="Arial"/>
                <w:sz w:val="20"/>
                <w:szCs w:val="20"/>
              </w:rPr>
            </w:pPr>
          </w:p>
        </w:tc>
      </w:tr>
      <w:tr w:rsidR="008B1AB5" w:rsidRPr="00D801F9" w14:paraId="749819C8" w14:textId="77777777">
        <w:trPr>
          <w:gridAfter w:val="3"/>
          <w:wAfter w:w="4678" w:type="dxa"/>
          <w:trHeight w:hRule="exact" w:val="340"/>
        </w:trPr>
        <w:tc>
          <w:tcPr>
            <w:tcW w:w="2000" w:type="dxa"/>
            <w:tcBorders>
              <w:top w:val="nil"/>
              <w:left w:val="single" w:sz="4" w:space="0" w:color="auto"/>
              <w:bottom w:val="single" w:sz="4" w:space="0" w:color="auto"/>
              <w:right w:val="single" w:sz="4" w:space="0" w:color="auto"/>
            </w:tcBorders>
            <w:hideMark/>
          </w:tcPr>
          <w:p w14:paraId="5D70304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nil"/>
              <w:left w:val="nil"/>
              <w:bottom w:val="single" w:sz="4" w:space="0" w:color="auto"/>
              <w:right w:val="single" w:sz="4" w:space="0" w:color="auto"/>
            </w:tcBorders>
            <w:hideMark/>
          </w:tcPr>
          <w:p w14:paraId="33F90DE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bl>
    <w:p w14:paraId="0A2201F3" w14:textId="77777777" w:rsidR="008B1AB5" w:rsidRPr="00D801F9" w:rsidRDefault="008B1AB5" w:rsidP="007458FC">
      <w:pPr>
        <w:spacing w:after="0"/>
        <w:rPr>
          <w:rFonts w:ascii="Arial" w:hAnsi="Arial" w:cs="Arial"/>
          <w:sz w:val="20"/>
          <w:szCs w:val="20"/>
        </w:rPr>
      </w:pPr>
    </w:p>
    <w:p w14:paraId="55B17728"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F)</w:t>
      </w:r>
      <w:r w:rsidRPr="00D801F9">
        <w:rPr>
          <w:rFonts w:ascii="Arial" w:hAnsi="Arial" w:cs="Arial"/>
          <w:sz w:val="20"/>
          <w:szCs w:val="20"/>
        </w:rPr>
        <w:t xml:space="preserve"> ….</w:t>
      </w:r>
    </w:p>
    <w:tbl>
      <w:tblPr>
        <w:tblW w:w="8951" w:type="dxa"/>
        <w:tblInd w:w="50" w:type="dxa"/>
        <w:tblCellMar>
          <w:left w:w="70" w:type="dxa"/>
          <w:right w:w="70" w:type="dxa"/>
        </w:tblCellMar>
        <w:tblLook w:val="04A0" w:firstRow="1" w:lastRow="0" w:firstColumn="1" w:lastColumn="0" w:noHBand="0" w:noVBand="1"/>
      </w:tblPr>
      <w:tblGrid>
        <w:gridCol w:w="2005"/>
        <w:gridCol w:w="2268"/>
        <w:gridCol w:w="283"/>
        <w:gridCol w:w="2694"/>
        <w:gridCol w:w="1701"/>
      </w:tblGrid>
      <w:tr w:rsidR="00D2558D" w:rsidRPr="00D801F9" w14:paraId="3C45CDAE" w14:textId="77777777">
        <w:trPr>
          <w:trHeight w:val="340"/>
        </w:trPr>
        <w:tc>
          <w:tcPr>
            <w:tcW w:w="2005" w:type="dxa"/>
            <w:tcBorders>
              <w:top w:val="single" w:sz="4" w:space="0" w:color="auto"/>
              <w:left w:val="single" w:sz="4" w:space="0" w:color="auto"/>
              <w:bottom w:val="single" w:sz="4" w:space="0" w:color="auto"/>
              <w:right w:val="single" w:sz="4" w:space="0" w:color="auto"/>
            </w:tcBorders>
            <w:vAlign w:val="center"/>
            <w:hideMark/>
          </w:tcPr>
          <w:p w14:paraId="143515FF"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2268" w:type="dxa"/>
            <w:tcBorders>
              <w:top w:val="single" w:sz="4" w:space="0" w:color="auto"/>
              <w:left w:val="nil"/>
              <w:bottom w:val="single" w:sz="4" w:space="0" w:color="auto"/>
              <w:right w:val="single" w:sz="4" w:space="0" w:color="auto"/>
            </w:tcBorders>
            <w:vAlign w:val="center"/>
            <w:hideMark/>
          </w:tcPr>
          <w:p w14:paraId="539990A8"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283" w:type="dxa"/>
            <w:vAlign w:val="center"/>
            <w:hideMark/>
          </w:tcPr>
          <w:p w14:paraId="454F5FA3" w14:textId="77777777" w:rsidR="008B1AB5" w:rsidRPr="00D801F9" w:rsidRDefault="008B1AB5" w:rsidP="007458FC">
            <w:pPr>
              <w:spacing w:after="0"/>
              <w:rPr>
                <w:rFonts w:ascii="Arial" w:hAnsi="Arial" w:cs="Arial"/>
                <w:b/>
                <w:bCs/>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hideMark/>
          </w:tcPr>
          <w:p w14:paraId="1114CB8E"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1701" w:type="dxa"/>
            <w:tcBorders>
              <w:top w:val="single" w:sz="4" w:space="0" w:color="auto"/>
              <w:left w:val="nil"/>
              <w:bottom w:val="single" w:sz="4" w:space="0" w:color="auto"/>
              <w:right w:val="single" w:sz="4" w:space="0" w:color="auto"/>
            </w:tcBorders>
            <w:vAlign w:val="center"/>
            <w:hideMark/>
          </w:tcPr>
          <w:p w14:paraId="65D1CA2B"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r>
      <w:tr w:rsidR="00D2558D" w:rsidRPr="00D801F9" w14:paraId="0EBC7B22" w14:textId="77777777">
        <w:trPr>
          <w:trHeight w:hRule="exact" w:val="340"/>
        </w:trPr>
        <w:tc>
          <w:tcPr>
            <w:tcW w:w="2005" w:type="dxa"/>
            <w:tcBorders>
              <w:top w:val="nil"/>
              <w:left w:val="single" w:sz="4" w:space="0" w:color="auto"/>
              <w:bottom w:val="single" w:sz="4" w:space="0" w:color="auto"/>
              <w:right w:val="single" w:sz="4" w:space="0" w:color="auto"/>
            </w:tcBorders>
            <w:hideMark/>
          </w:tcPr>
          <w:p w14:paraId="5CF061E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nil"/>
              <w:left w:val="nil"/>
              <w:bottom w:val="single" w:sz="4" w:space="0" w:color="auto"/>
              <w:right w:val="single" w:sz="4" w:space="0" w:color="auto"/>
            </w:tcBorders>
            <w:hideMark/>
          </w:tcPr>
          <w:p w14:paraId="0CE9B98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vAlign w:val="center"/>
            <w:hideMark/>
          </w:tcPr>
          <w:p w14:paraId="7D7E8617" w14:textId="77777777" w:rsidR="008B1AB5" w:rsidRPr="00D801F9" w:rsidRDefault="008B1AB5" w:rsidP="007458FC">
            <w:pPr>
              <w:spacing w:after="0"/>
              <w:rPr>
                <w:rFonts w:ascii="Arial" w:hAnsi="Arial" w:cs="Arial"/>
                <w:sz w:val="20"/>
                <w:szCs w:val="20"/>
              </w:rPr>
            </w:pPr>
          </w:p>
        </w:tc>
        <w:tc>
          <w:tcPr>
            <w:tcW w:w="2694" w:type="dxa"/>
            <w:tcBorders>
              <w:top w:val="nil"/>
              <w:left w:val="single" w:sz="4" w:space="0" w:color="auto"/>
              <w:bottom w:val="single" w:sz="4" w:space="0" w:color="auto"/>
              <w:right w:val="single" w:sz="4" w:space="0" w:color="auto"/>
            </w:tcBorders>
            <w:hideMark/>
          </w:tcPr>
          <w:p w14:paraId="79EB26B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nil"/>
              <w:left w:val="nil"/>
              <w:bottom w:val="single" w:sz="4" w:space="0" w:color="auto"/>
              <w:right w:val="single" w:sz="4" w:space="0" w:color="auto"/>
            </w:tcBorders>
            <w:hideMark/>
          </w:tcPr>
          <w:p w14:paraId="4D38951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384C3F10" w14:textId="77777777">
        <w:trPr>
          <w:trHeight w:hRule="exact" w:val="340"/>
        </w:trPr>
        <w:tc>
          <w:tcPr>
            <w:tcW w:w="2005" w:type="dxa"/>
            <w:tcBorders>
              <w:top w:val="nil"/>
              <w:left w:val="single" w:sz="4" w:space="0" w:color="auto"/>
              <w:bottom w:val="single" w:sz="4" w:space="0" w:color="auto"/>
              <w:right w:val="single" w:sz="4" w:space="0" w:color="auto"/>
            </w:tcBorders>
            <w:hideMark/>
          </w:tcPr>
          <w:p w14:paraId="6FCC90C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nil"/>
              <w:left w:val="nil"/>
              <w:bottom w:val="single" w:sz="4" w:space="0" w:color="auto"/>
              <w:right w:val="single" w:sz="4" w:space="0" w:color="auto"/>
            </w:tcBorders>
            <w:hideMark/>
          </w:tcPr>
          <w:p w14:paraId="15DB22C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vAlign w:val="center"/>
            <w:hideMark/>
          </w:tcPr>
          <w:p w14:paraId="12D2B35F" w14:textId="77777777" w:rsidR="008B1AB5" w:rsidRPr="00D801F9" w:rsidRDefault="008B1AB5" w:rsidP="007458FC">
            <w:pPr>
              <w:spacing w:after="0"/>
              <w:rPr>
                <w:rFonts w:ascii="Arial" w:hAnsi="Arial" w:cs="Arial"/>
                <w:sz w:val="20"/>
                <w:szCs w:val="20"/>
              </w:rPr>
            </w:pPr>
          </w:p>
        </w:tc>
        <w:tc>
          <w:tcPr>
            <w:tcW w:w="2694" w:type="dxa"/>
            <w:tcBorders>
              <w:top w:val="nil"/>
              <w:left w:val="single" w:sz="4" w:space="0" w:color="auto"/>
              <w:bottom w:val="single" w:sz="4" w:space="0" w:color="auto"/>
              <w:right w:val="single" w:sz="4" w:space="0" w:color="auto"/>
            </w:tcBorders>
            <w:hideMark/>
          </w:tcPr>
          <w:p w14:paraId="3837ED0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nil"/>
              <w:left w:val="nil"/>
              <w:bottom w:val="single" w:sz="4" w:space="0" w:color="auto"/>
              <w:right w:val="single" w:sz="4" w:space="0" w:color="auto"/>
            </w:tcBorders>
            <w:hideMark/>
          </w:tcPr>
          <w:p w14:paraId="548CCAC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5A54456E" w14:textId="77777777">
        <w:trPr>
          <w:trHeight w:hRule="exact" w:val="340"/>
        </w:trPr>
        <w:tc>
          <w:tcPr>
            <w:tcW w:w="2005" w:type="dxa"/>
            <w:tcBorders>
              <w:top w:val="nil"/>
              <w:left w:val="single" w:sz="4" w:space="0" w:color="auto"/>
              <w:bottom w:val="single" w:sz="4" w:space="0" w:color="auto"/>
              <w:right w:val="single" w:sz="4" w:space="0" w:color="auto"/>
            </w:tcBorders>
            <w:hideMark/>
          </w:tcPr>
          <w:p w14:paraId="601C0B9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nil"/>
              <w:left w:val="nil"/>
              <w:bottom w:val="single" w:sz="4" w:space="0" w:color="auto"/>
              <w:right w:val="single" w:sz="4" w:space="0" w:color="auto"/>
            </w:tcBorders>
            <w:hideMark/>
          </w:tcPr>
          <w:p w14:paraId="2EF4DA2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vAlign w:val="center"/>
            <w:hideMark/>
          </w:tcPr>
          <w:p w14:paraId="0262A6AD" w14:textId="77777777" w:rsidR="008B1AB5" w:rsidRPr="00D801F9" w:rsidRDefault="008B1AB5" w:rsidP="007458FC">
            <w:pPr>
              <w:spacing w:after="0"/>
              <w:rPr>
                <w:rFonts w:ascii="Arial" w:hAnsi="Arial" w:cs="Arial"/>
                <w:sz w:val="20"/>
                <w:szCs w:val="20"/>
              </w:rPr>
            </w:pPr>
          </w:p>
        </w:tc>
        <w:tc>
          <w:tcPr>
            <w:tcW w:w="2694" w:type="dxa"/>
            <w:tcBorders>
              <w:top w:val="nil"/>
              <w:left w:val="single" w:sz="4" w:space="0" w:color="auto"/>
              <w:bottom w:val="single" w:sz="4" w:space="0" w:color="auto"/>
              <w:right w:val="single" w:sz="4" w:space="0" w:color="auto"/>
            </w:tcBorders>
            <w:hideMark/>
          </w:tcPr>
          <w:p w14:paraId="1DA0E26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nil"/>
              <w:left w:val="nil"/>
              <w:bottom w:val="single" w:sz="4" w:space="0" w:color="auto"/>
              <w:right w:val="single" w:sz="4" w:space="0" w:color="auto"/>
            </w:tcBorders>
            <w:hideMark/>
          </w:tcPr>
          <w:p w14:paraId="401AAC6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2AF41E48" w14:textId="77777777">
        <w:trPr>
          <w:trHeight w:hRule="exact" w:val="340"/>
        </w:trPr>
        <w:tc>
          <w:tcPr>
            <w:tcW w:w="2005" w:type="dxa"/>
            <w:tcBorders>
              <w:top w:val="nil"/>
              <w:left w:val="single" w:sz="4" w:space="0" w:color="auto"/>
              <w:bottom w:val="single" w:sz="4" w:space="0" w:color="auto"/>
              <w:right w:val="single" w:sz="4" w:space="0" w:color="auto"/>
            </w:tcBorders>
            <w:hideMark/>
          </w:tcPr>
          <w:p w14:paraId="6DF8634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nil"/>
              <w:left w:val="nil"/>
              <w:bottom w:val="single" w:sz="4" w:space="0" w:color="auto"/>
              <w:right w:val="single" w:sz="4" w:space="0" w:color="auto"/>
            </w:tcBorders>
            <w:hideMark/>
          </w:tcPr>
          <w:p w14:paraId="6D057E3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vAlign w:val="center"/>
            <w:hideMark/>
          </w:tcPr>
          <w:p w14:paraId="06C82C0C" w14:textId="77777777" w:rsidR="008B1AB5" w:rsidRPr="00D801F9" w:rsidRDefault="008B1AB5" w:rsidP="007458FC">
            <w:pPr>
              <w:spacing w:after="0"/>
              <w:rPr>
                <w:rFonts w:ascii="Arial" w:hAnsi="Arial" w:cs="Arial"/>
                <w:sz w:val="20"/>
                <w:szCs w:val="20"/>
              </w:rPr>
            </w:pPr>
          </w:p>
        </w:tc>
        <w:tc>
          <w:tcPr>
            <w:tcW w:w="2694" w:type="dxa"/>
            <w:tcBorders>
              <w:top w:val="nil"/>
              <w:left w:val="single" w:sz="4" w:space="0" w:color="auto"/>
              <w:bottom w:val="single" w:sz="4" w:space="0" w:color="auto"/>
              <w:right w:val="single" w:sz="4" w:space="0" w:color="auto"/>
            </w:tcBorders>
            <w:hideMark/>
          </w:tcPr>
          <w:p w14:paraId="484E8C0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nil"/>
              <w:left w:val="nil"/>
              <w:bottom w:val="single" w:sz="4" w:space="0" w:color="auto"/>
              <w:right w:val="single" w:sz="4" w:space="0" w:color="auto"/>
            </w:tcBorders>
            <w:hideMark/>
          </w:tcPr>
          <w:p w14:paraId="085E767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28F76A8C" w14:textId="77777777">
        <w:trPr>
          <w:trHeight w:hRule="exact" w:val="340"/>
        </w:trPr>
        <w:tc>
          <w:tcPr>
            <w:tcW w:w="2005" w:type="dxa"/>
            <w:tcBorders>
              <w:top w:val="nil"/>
              <w:left w:val="single" w:sz="4" w:space="0" w:color="auto"/>
              <w:bottom w:val="single" w:sz="4" w:space="0" w:color="auto"/>
              <w:right w:val="single" w:sz="4" w:space="0" w:color="auto"/>
            </w:tcBorders>
            <w:hideMark/>
          </w:tcPr>
          <w:p w14:paraId="723A829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nil"/>
              <w:left w:val="nil"/>
              <w:bottom w:val="single" w:sz="4" w:space="0" w:color="auto"/>
              <w:right w:val="single" w:sz="4" w:space="0" w:color="auto"/>
            </w:tcBorders>
            <w:hideMark/>
          </w:tcPr>
          <w:p w14:paraId="49B03A1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vAlign w:val="center"/>
            <w:hideMark/>
          </w:tcPr>
          <w:p w14:paraId="08B235FE" w14:textId="77777777" w:rsidR="008B1AB5" w:rsidRPr="00D801F9" w:rsidRDefault="008B1AB5" w:rsidP="007458FC">
            <w:pPr>
              <w:spacing w:after="0"/>
              <w:rPr>
                <w:rFonts w:ascii="Arial" w:hAnsi="Arial" w:cs="Arial"/>
                <w:sz w:val="20"/>
                <w:szCs w:val="20"/>
              </w:rPr>
            </w:pPr>
          </w:p>
        </w:tc>
        <w:tc>
          <w:tcPr>
            <w:tcW w:w="2694" w:type="dxa"/>
            <w:tcBorders>
              <w:top w:val="nil"/>
              <w:left w:val="single" w:sz="4" w:space="0" w:color="auto"/>
              <w:bottom w:val="single" w:sz="4" w:space="0" w:color="auto"/>
              <w:right w:val="single" w:sz="4" w:space="0" w:color="auto"/>
            </w:tcBorders>
            <w:hideMark/>
          </w:tcPr>
          <w:p w14:paraId="37CE016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nil"/>
              <w:left w:val="nil"/>
              <w:bottom w:val="single" w:sz="4" w:space="0" w:color="auto"/>
              <w:right w:val="single" w:sz="4" w:space="0" w:color="auto"/>
            </w:tcBorders>
            <w:hideMark/>
          </w:tcPr>
          <w:p w14:paraId="7517B13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79095C45" w14:textId="77777777">
        <w:trPr>
          <w:trHeight w:hRule="exact" w:val="340"/>
        </w:trPr>
        <w:tc>
          <w:tcPr>
            <w:tcW w:w="2005" w:type="dxa"/>
            <w:tcBorders>
              <w:top w:val="single" w:sz="4" w:space="0" w:color="auto"/>
              <w:left w:val="single" w:sz="4" w:space="0" w:color="auto"/>
              <w:bottom w:val="single" w:sz="4" w:space="0" w:color="auto"/>
              <w:right w:val="single" w:sz="4" w:space="0" w:color="auto"/>
            </w:tcBorders>
            <w:hideMark/>
          </w:tcPr>
          <w:p w14:paraId="36BF3A3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14:paraId="612993D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tcBorders>
              <w:top w:val="nil"/>
              <w:left w:val="single" w:sz="4" w:space="0" w:color="auto"/>
              <w:bottom w:val="nil"/>
              <w:right w:val="single" w:sz="4" w:space="0" w:color="auto"/>
            </w:tcBorders>
            <w:vAlign w:val="center"/>
            <w:hideMark/>
          </w:tcPr>
          <w:p w14:paraId="131997F8" w14:textId="77777777" w:rsidR="008B1AB5" w:rsidRPr="00D801F9" w:rsidRDefault="008B1AB5" w:rsidP="007458FC">
            <w:pPr>
              <w:spacing w:after="0"/>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57E7B80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6F8C6B9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5A9557AA" w14:textId="77777777">
        <w:trPr>
          <w:gridAfter w:val="2"/>
          <w:wAfter w:w="4395" w:type="dxa"/>
          <w:trHeight w:hRule="exact" w:val="340"/>
        </w:trPr>
        <w:tc>
          <w:tcPr>
            <w:tcW w:w="2005" w:type="dxa"/>
            <w:tcBorders>
              <w:top w:val="single" w:sz="4" w:space="0" w:color="auto"/>
              <w:left w:val="single" w:sz="4" w:space="0" w:color="auto"/>
              <w:bottom w:val="single" w:sz="4" w:space="0" w:color="auto"/>
              <w:right w:val="single" w:sz="4" w:space="0" w:color="auto"/>
            </w:tcBorders>
            <w:hideMark/>
          </w:tcPr>
          <w:p w14:paraId="7725B52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single" w:sz="4" w:space="0" w:color="auto"/>
              <w:left w:val="nil"/>
              <w:bottom w:val="single" w:sz="4" w:space="0" w:color="auto"/>
              <w:right w:val="single" w:sz="4" w:space="0" w:color="auto"/>
            </w:tcBorders>
            <w:hideMark/>
          </w:tcPr>
          <w:p w14:paraId="7CA4982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vAlign w:val="center"/>
            <w:hideMark/>
          </w:tcPr>
          <w:p w14:paraId="516CEB8D" w14:textId="77777777" w:rsidR="008B1AB5" w:rsidRPr="00D801F9" w:rsidRDefault="008B1AB5" w:rsidP="007458FC">
            <w:pPr>
              <w:spacing w:after="0"/>
              <w:rPr>
                <w:rFonts w:ascii="Arial" w:hAnsi="Arial" w:cs="Arial"/>
                <w:sz w:val="20"/>
                <w:szCs w:val="20"/>
              </w:rPr>
            </w:pPr>
          </w:p>
        </w:tc>
      </w:tr>
      <w:tr w:rsidR="008B1AB5" w:rsidRPr="00D801F9" w14:paraId="5B1A776C" w14:textId="77777777">
        <w:trPr>
          <w:gridAfter w:val="3"/>
          <w:wAfter w:w="4678" w:type="dxa"/>
          <w:trHeight w:hRule="exact" w:val="340"/>
        </w:trPr>
        <w:tc>
          <w:tcPr>
            <w:tcW w:w="2005" w:type="dxa"/>
            <w:tcBorders>
              <w:top w:val="single" w:sz="4" w:space="0" w:color="auto"/>
              <w:left w:val="single" w:sz="4" w:space="0" w:color="auto"/>
              <w:bottom w:val="single" w:sz="4" w:space="0" w:color="auto"/>
              <w:right w:val="single" w:sz="4" w:space="0" w:color="auto"/>
            </w:tcBorders>
            <w:hideMark/>
          </w:tcPr>
          <w:p w14:paraId="2E50EDA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single" w:sz="4" w:space="0" w:color="auto"/>
              <w:left w:val="nil"/>
              <w:bottom w:val="single" w:sz="4" w:space="0" w:color="auto"/>
              <w:right w:val="single" w:sz="4" w:space="0" w:color="auto"/>
            </w:tcBorders>
            <w:hideMark/>
          </w:tcPr>
          <w:p w14:paraId="71B8D6E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bl>
    <w:p w14:paraId="216459F4" w14:textId="77777777" w:rsidR="008B1AB5" w:rsidRPr="00D801F9" w:rsidRDefault="008B1AB5" w:rsidP="007458FC">
      <w:pPr>
        <w:spacing w:after="0"/>
        <w:rPr>
          <w:rFonts w:ascii="Arial" w:hAnsi="Arial" w:cs="Arial"/>
          <w:b/>
          <w:sz w:val="20"/>
          <w:szCs w:val="20"/>
        </w:rPr>
      </w:pPr>
    </w:p>
    <w:p w14:paraId="21DBB8D0"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G)</w:t>
      </w:r>
      <w:r w:rsidRPr="00D801F9">
        <w:rPr>
          <w:rFonts w:ascii="Arial" w:hAnsi="Arial" w:cs="Arial"/>
          <w:sz w:val="20"/>
          <w:szCs w:val="20"/>
        </w:rPr>
        <w:t xml:space="preserve"> …</w:t>
      </w:r>
    </w:p>
    <w:tbl>
      <w:tblPr>
        <w:tblW w:w="8951"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05"/>
        <w:gridCol w:w="2268"/>
        <w:gridCol w:w="283"/>
        <w:gridCol w:w="2694"/>
        <w:gridCol w:w="1701"/>
      </w:tblGrid>
      <w:tr w:rsidR="00D2558D" w:rsidRPr="00D801F9" w14:paraId="3A8CDD83" w14:textId="77777777">
        <w:trPr>
          <w:trHeight w:val="340"/>
        </w:trPr>
        <w:tc>
          <w:tcPr>
            <w:tcW w:w="2005" w:type="dxa"/>
            <w:tcBorders>
              <w:top w:val="single" w:sz="4" w:space="0" w:color="auto"/>
              <w:left w:val="single" w:sz="4" w:space="0" w:color="auto"/>
              <w:bottom w:val="single" w:sz="4" w:space="0" w:color="auto"/>
              <w:right w:val="single" w:sz="4" w:space="0" w:color="auto"/>
            </w:tcBorders>
            <w:vAlign w:val="center"/>
            <w:hideMark/>
          </w:tcPr>
          <w:p w14:paraId="054DCEDF"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505E32F"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283" w:type="dxa"/>
            <w:tcBorders>
              <w:top w:val="single" w:sz="4" w:space="0" w:color="auto"/>
              <w:left w:val="single" w:sz="4" w:space="0" w:color="auto"/>
              <w:bottom w:val="single" w:sz="4" w:space="0" w:color="auto"/>
              <w:right w:val="single" w:sz="4" w:space="0" w:color="auto"/>
            </w:tcBorders>
            <w:vAlign w:val="center"/>
            <w:hideMark/>
          </w:tcPr>
          <w:p w14:paraId="1DE92EF5" w14:textId="77777777" w:rsidR="008B1AB5" w:rsidRPr="00D801F9" w:rsidRDefault="008B1AB5" w:rsidP="007458FC">
            <w:pPr>
              <w:spacing w:after="0"/>
              <w:rPr>
                <w:rFonts w:ascii="Arial" w:hAnsi="Arial" w:cs="Arial"/>
                <w:b/>
                <w:bCs/>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hideMark/>
          </w:tcPr>
          <w:p w14:paraId="15BB3F47"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774B34"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w:t>
            </w:r>
          </w:p>
        </w:tc>
      </w:tr>
      <w:tr w:rsidR="00D2558D" w:rsidRPr="00D801F9" w14:paraId="4909E8B0" w14:textId="77777777">
        <w:trPr>
          <w:trHeight w:hRule="exact" w:val="340"/>
        </w:trPr>
        <w:tc>
          <w:tcPr>
            <w:tcW w:w="2005" w:type="dxa"/>
            <w:tcBorders>
              <w:top w:val="single" w:sz="4" w:space="0" w:color="auto"/>
              <w:left w:val="single" w:sz="4" w:space="0" w:color="auto"/>
              <w:bottom w:val="single" w:sz="4" w:space="0" w:color="auto"/>
              <w:right w:val="single" w:sz="4" w:space="0" w:color="auto"/>
            </w:tcBorders>
            <w:hideMark/>
          </w:tcPr>
          <w:p w14:paraId="491AB95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14:paraId="214514C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tcBorders>
              <w:top w:val="single" w:sz="4" w:space="0" w:color="auto"/>
              <w:left w:val="single" w:sz="4" w:space="0" w:color="auto"/>
              <w:bottom w:val="single" w:sz="4" w:space="0" w:color="auto"/>
              <w:right w:val="single" w:sz="4" w:space="0" w:color="auto"/>
            </w:tcBorders>
            <w:vAlign w:val="center"/>
            <w:hideMark/>
          </w:tcPr>
          <w:p w14:paraId="723AC56C" w14:textId="77777777" w:rsidR="008B1AB5" w:rsidRPr="00D801F9" w:rsidRDefault="008B1AB5" w:rsidP="007458FC">
            <w:pPr>
              <w:spacing w:after="0"/>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53B4A3B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53FA6BE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190A7E4C" w14:textId="77777777">
        <w:trPr>
          <w:trHeight w:hRule="exact" w:val="340"/>
        </w:trPr>
        <w:tc>
          <w:tcPr>
            <w:tcW w:w="2005" w:type="dxa"/>
            <w:tcBorders>
              <w:top w:val="single" w:sz="4" w:space="0" w:color="auto"/>
              <w:left w:val="single" w:sz="4" w:space="0" w:color="auto"/>
              <w:bottom w:val="single" w:sz="4" w:space="0" w:color="auto"/>
              <w:right w:val="single" w:sz="4" w:space="0" w:color="auto"/>
            </w:tcBorders>
            <w:hideMark/>
          </w:tcPr>
          <w:p w14:paraId="1C30802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14:paraId="0BB043D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tcBorders>
              <w:top w:val="single" w:sz="4" w:space="0" w:color="auto"/>
              <w:left w:val="single" w:sz="4" w:space="0" w:color="auto"/>
              <w:bottom w:val="single" w:sz="4" w:space="0" w:color="auto"/>
              <w:right w:val="single" w:sz="4" w:space="0" w:color="auto"/>
            </w:tcBorders>
            <w:vAlign w:val="center"/>
            <w:hideMark/>
          </w:tcPr>
          <w:p w14:paraId="04264388" w14:textId="77777777" w:rsidR="008B1AB5" w:rsidRPr="00D801F9" w:rsidRDefault="008B1AB5" w:rsidP="007458FC">
            <w:pPr>
              <w:spacing w:after="0"/>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4AF9580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5AB2D10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1D9CD707" w14:textId="77777777">
        <w:trPr>
          <w:trHeight w:hRule="exact" w:val="340"/>
        </w:trPr>
        <w:tc>
          <w:tcPr>
            <w:tcW w:w="2005" w:type="dxa"/>
            <w:tcBorders>
              <w:top w:val="single" w:sz="4" w:space="0" w:color="auto"/>
              <w:left w:val="single" w:sz="4" w:space="0" w:color="auto"/>
              <w:bottom w:val="single" w:sz="4" w:space="0" w:color="auto"/>
              <w:right w:val="single" w:sz="4" w:space="0" w:color="auto"/>
            </w:tcBorders>
            <w:hideMark/>
          </w:tcPr>
          <w:p w14:paraId="429BE14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14:paraId="711E5F6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tcBorders>
              <w:top w:val="single" w:sz="4" w:space="0" w:color="auto"/>
              <w:left w:val="single" w:sz="4" w:space="0" w:color="auto"/>
              <w:bottom w:val="single" w:sz="4" w:space="0" w:color="auto"/>
              <w:right w:val="single" w:sz="4" w:space="0" w:color="auto"/>
            </w:tcBorders>
            <w:vAlign w:val="center"/>
            <w:hideMark/>
          </w:tcPr>
          <w:p w14:paraId="353F8B07" w14:textId="77777777" w:rsidR="008B1AB5" w:rsidRPr="00D801F9" w:rsidRDefault="008B1AB5" w:rsidP="007458FC">
            <w:pPr>
              <w:spacing w:after="0"/>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61C5487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6879A43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59BC98F7" w14:textId="77777777">
        <w:trPr>
          <w:trHeight w:hRule="exact" w:val="340"/>
        </w:trPr>
        <w:tc>
          <w:tcPr>
            <w:tcW w:w="2005" w:type="dxa"/>
            <w:tcBorders>
              <w:top w:val="single" w:sz="4" w:space="0" w:color="auto"/>
              <w:left w:val="single" w:sz="4" w:space="0" w:color="auto"/>
              <w:bottom w:val="single" w:sz="4" w:space="0" w:color="auto"/>
              <w:right w:val="single" w:sz="4" w:space="0" w:color="auto"/>
            </w:tcBorders>
            <w:hideMark/>
          </w:tcPr>
          <w:p w14:paraId="24F1D84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14:paraId="6D01C54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tcBorders>
              <w:top w:val="single" w:sz="4" w:space="0" w:color="auto"/>
              <w:left w:val="single" w:sz="4" w:space="0" w:color="auto"/>
              <w:bottom w:val="single" w:sz="4" w:space="0" w:color="auto"/>
              <w:right w:val="single" w:sz="4" w:space="0" w:color="auto"/>
            </w:tcBorders>
            <w:vAlign w:val="center"/>
            <w:hideMark/>
          </w:tcPr>
          <w:p w14:paraId="77F9E6D8" w14:textId="77777777" w:rsidR="008B1AB5" w:rsidRPr="00D801F9" w:rsidRDefault="008B1AB5" w:rsidP="007458FC">
            <w:pPr>
              <w:spacing w:after="0"/>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4919D33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7EC8003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519725F6" w14:textId="77777777">
        <w:trPr>
          <w:trHeight w:hRule="exact" w:val="340"/>
        </w:trPr>
        <w:tc>
          <w:tcPr>
            <w:tcW w:w="2005" w:type="dxa"/>
            <w:tcBorders>
              <w:top w:val="single" w:sz="4" w:space="0" w:color="auto"/>
              <w:left w:val="single" w:sz="4" w:space="0" w:color="auto"/>
              <w:bottom w:val="single" w:sz="4" w:space="0" w:color="auto"/>
              <w:right w:val="single" w:sz="4" w:space="0" w:color="auto"/>
            </w:tcBorders>
            <w:hideMark/>
          </w:tcPr>
          <w:p w14:paraId="3345201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14:paraId="7DEBC19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tcBorders>
              <w:top w:val="single" w:sz="4" w:space="0" w:color="auto"/>
              <w:left w:val="single" w:sz="4" w:space="0" w:color="auto"/>
              <w:bottom w:val="single" w:sz="4" w:space="0" w:color="auto"/>
              <w:right w:val="single" w:sz="4" w:space="0" w:color="auto"/>
            </w:tcBorders>
            <w:vAlign w:val="center"/>
            <w:hideMark/>
          </w:tcPr>
          <w:p w14:paraId="586F2F33" w14:textId="77777777" w:rsidR="008B1AB5" w:rsidRPr="00D801F9" w:rsidRDefault="008B1AB5" w:rsidP="007458FC">
            <w:pPr>
              <w:spacing w:after="0"/>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3C7293E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12A1506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44C405D1" w14:textId="77777777">
        <w:trPr>
          <w:trHeight w:hRule="exact" w:val="340"/>
        </w:trPr>
        <w:tc>
          <w:tcPr>
            <w:tcW w:w="2005" w:type="dxa"/>
            <w:tcBorders>
              <w:top w:val="single" w:sz="4" w:space="0" w:color="auto"/>
              <w:left w:val="single" w:sz="4" w:space="0" w:color="auto"/>
              <w:bottom w:val="single" w:sz="4" w:space="0" w:color="auto"/>
              <w:right w:val="single" w:sz="4" w:space="0" w:color="auto"/>
            </w:tcBorders>
            <w:hideMark/>
          </w:tcPr>
          <w:p w14:paraId="2E98295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14:paraId="1E7668F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tcBorders>
              <w:top w:val="single" w:sz="4" w:space="0" w:color="auto"/>
              <w:left w:val="single" w:sz="4" w:space="0" w:color="auto"/>
              <w:bottom w:val="single" w:sz="4" w:space="0" w:color="auto"/>
              <w:right w:val="single" w:sz="4" w:space="0" w:color="auto"/>
            </w:tcBorders>
            <w:vAlign w:val="center"/>
            <w:hideMark/>
          </w:tcPr>
          <w:p w14:paraId="3FA673D9" w14:textId="77777777" w:rsidR="008B1AB5" w:rsidRPr="00D801F9" w:rsidRDefault="008B1AB5" w:rsidP="007458FC">
            <w:pPr>
              <w:spacing w:after="0"/>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6FB71FA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5F47138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1C73186D" w14:textId="77777777">
        <w:trPr>
          <w:gridAfter w:val="2"/>
          <w:wAfter w:w="4395" w:type="dxa"/>
          <w:trHeight w:hRule="exact" w:val="340"/>
        </w:trPr>
        <w:tc>
          <w:tcPr>
            <w:tcW w:w="2005" w:type="dxa"/>
            <w:tcBorders>
              <w:top w:val="single" w:sz="4" w:space="0" w:color="auto"/>
              <w:left w:val="single" w:sz="4" w:space="0" w:color="auto"/>
              <w:bottom w:val="single" w:sz="4" w:space="0" w:color="auto"/>
              <w:right w:val="single" w:sz="4" w:space="0" w:color="auto"/>
            </w:tcBorders>
            <w:hideMark/>
          </w:tcPr>
          <w:p w14:paraId="2F20077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14:paraId="7ACBCA6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83" w:type="dxa"/>
            <w:tcBorders>
              <w:top w:val="single" w:sz="4" w:space="0" w:color="auto"/>
              <w:left w:val="single" w:sz="4" w:space="0" w:color="auto"/>
              <w:bottom w:val="single" w:sz="4" w:space="0" w:color="auto"/>
              <w:right w:val="single" w:sz="4" w:space="0" w:color="auto"/>
            </w:tcBorders>
            <w:vAlign w:val="center"/>
            <w:hideMark/>
          </w:tcPr>
          <w:p w14:paraId="771FDD20" w14:textId="77777777" w:rsidR="008B1AB5" w:rsidRPr="00D801F9" w:rsidRDefault="008B1AB5" w:rsidP="007458FC">
            <w:pPr>
              <w:spacing w:after="0"/>
              <w:rPr>
                <w:rFonts w:ascii="Arial" w:hAnsi="Arial" w:cs="Arial"/>
                <w:sz w:val="20"/>
                <w:szCs w:val="20"/>
              </w:rPr>
            </w:pPr>
          </w:p>
        </w:tc>
      </w:tr>
      <w:tr w:rsidR="008B1AB5" w:rsidRPr="00D801F9" w14:paraId="7403B75D" w14:textId="77777777">
        <w:trPr>
          <w:gridAfter w:val="3"/>
          <w:wAfter w:w="4678" w:type="dxa"/>
          <w:trHeight w:hRule="exact" w:val="340"/>
        </w:trPr>
        <w:tc>
          <w:tcPr>
            <w:tcW w:w="2005" w:type="dxa"/>
            <w:tcBorders>
              <w:top w:val="single" w:sz="4" w:space="0" w:color="auto"/>
              <w:left w:val="single" w:sz="4" w:space="0" w:color="auto"/>
              <w:bottom w:val="single" w:sz="4" w:space="0" w:color="auto"/>
              <w:right w:val="single" w:sz="4" w:space="0" w:color="auto"/>
            </w:tcBorders>
            <w:hideMark/>
          </w:tcPr>
          <w:p w14:paraId="067CD48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14:paraId="7DF325F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bl>
    <w:p w14:paraId="4D9E4DC4" w14:textId="77777777" w:rsidR="008B1AB5" w:rsidRPr="00D801F9" w:rsidRDefault="008B1AB5" w:rsidP="007458FC">
      <w:pPr>
        <w:spacing w:after="0"/>
        <w:rPr>
          <w:rFonts w:ascii="Arial" w:hAnsi="Arial" w:cs="Arial"/>
          <w:sz w:val="20"/>
          <w:szCs w:val="20"/>
        </w:rPr>
      </w:pPr>
    </w:p>
    <w:p w14:paraId="4D1A3018"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H)</w:t>
      </w:r>
      <w:r w:rsidRPr="00D801F9">
        <w:rPr>
          <w:rFonts w:ascii="Arial" w:hAnsi="Arial" w:cs="Arial"/>
          <w:sz w:val="20"/>
          <w:szCs w:val="20"/>
        </w:rPr>
        <w:t xml:space="preserve"> …</w:t>
      </w:r>
    </w:p>
    <w:p w14:paraId="00B3E509" w14:textId="77777777" w:rsidR="008B1AB5" w:rsidRPr="00D801F9" w:rsidRDefault="008B1AB5" w:rsidP="007458FC">
      <w:pPr>
        <w:spacing w:after="0"/>
        <w:rPr>
          <w:rFonts w:ascii="Arial" w:hAnsi="Arial" w:cs="Arial"/>
          <w:sz w:val="20"/>
          <w:szCs w:val="20"/>
        </w:rPr>
      </w:pPr>
    </w:p>
    <w:p w14:paraId="1066355B"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I)</w:t>
      </w:r>
      <w:r w:rsidRPr="00D801F9">
        <w:rPr>
          <w:rFonts w:ascii="Arial" w:hAnsi="Arial" w:cs="Arial"/>
          <w:sz w:val="20"/>
          <w:szCs w:val="20"/>
        </w:rPr>
        <w:t xml:space="preserve"> ….</w:t>
      </w:r>
    </w:p>
    <w:p w14:paraId="3C19A88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3F63C29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712CCDC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5EE0457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5CD5697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023B59B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39ED7B6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66A3E18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3810EBD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7C34561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7ED8B3E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5A79D00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0E2E57D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w:t>
      </w:r>
    </w:p>
    <w:p w14:paraId="22EB940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429B166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52B848C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02CD2429" w14:textId="77777777" w:rsidR="008B1AB5" w:rsidRPr="00D801F9" w:rsidRDefault="008B1AB5" w:rsidP="007458FC">
      <w:pPr>
        <w:spacing w:after="0"/>
        <w:rPr>
          <w:rFonts w:ascii="Arial" w:hAnsi="Arial" w:cs="Arial"/>
          <w:sz w:val="20"/>
          <w:szCs w:val="20"/>
        </w:rPr>
      </w:pPr>
    </w:p>
    <w:p w14:paraId="12F0E3E8" w14:textId="77777777" w:rsidR="008B1AB5" w:rsidRPr="00D801F9" w:rsidRDefault="008B1AB5" w:rsidP="007458FC">
      <w:pPr>
        <w:spacing w:after="0"/>
        <w:rPr>
          <w:rFonts w:ascii="Arial" w:hAnsi="Arial" w:cs="Arial"/>
          <w:sz w:val="20"/>
          <w:szCs w:val="20"/>
        </w:rPr>
      </w:pPr>
      <w:r w:rsidRPr="00D801F9">
        <w:rPr>
          <w:rFonts w:ascii="Arial" w:hAnsi="Arial" w:cs="Arial"/>
          <w:bCs/>
          <w:sz w:val="20"/>
          <w:szCs w:val="20"/>
        </w:rPr>
        <w:t>…</w:t>
      </w:r>
    </w:p>
    <w:p w14:paraId="3E63F8CD" w14:textId="77777777" w:rsidR="008B1AB5" w:rsidRPr="00D801F9" w:rsidRDefault="008B1AB5" w:rsidP="007458FC">
      <w:pPr>
        <w:spacing w:after="0"/>
        <w:rPr>
          <w:rFonts w:ascii="Arial" w:hAnsi="Arial" w:cs="Arial"/>
          <w:sz w:val="20"/>
          <w:szCs w:val="20"/>
        </w:rPr>
      </w:pPr>
    </w:p>
    <w:p w14:paraId="1C4C9FD3" w14:textId="77777777" w:rsidR="008B1AB5" w:rsidRPr="00D801F9" w:rsidRDefault="008B1AB5" w:rsidP="007458FC">
      <w:pPr>
        <w:spacing w:after="0"/>
        <w:rPr>
          <w:rFonts w:ascii="Arial" w:hAnsi="Arial" w:cs="Arial"/>
          <w:b/>
          <w:sz w:val="20"/>
          <w:szCs w:val="20"/>
          <w:u w:val="single"/>
        </w:rPr>
      </w:pPr>
      <w:r w:rsidRPr="00D801F9">
        <w:rPr>
          <w:rFonts w:ascii="Arial" w:hAnsi="Arial" w:cs="Arial"/>
          <w:b/>
          <w:sz w:val="20"/>
          <w:szCs w:val="20"/>
          <w:u w:val="single"/>
        </w:rPr>
        <w:t>FACTORES DE DEMÉRITO AL VALOR UNITARIO DE TERRENO</w:t>
      </w:r>
    </w:p>
    <w:p w14:paraId="429C22D7"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VI.-</w:t>
      </w:r>
      <w:r w:rsidRPr="00D801F9">
        <w:rPr>
          <w:rFonts w:ascii="Arial" w:hAnsi="Arial" w:cs="Arial"/>
          <w:sz w:val="20"/>
          <w:szCs w:val="20"/>
        </w:rPr>
        <w:t xml:space="preserve"> …</w:t>
      </w:r>
    </w:p>
    <w:p w14:paraId="7AF16CF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1AEF32C7" w14:textId="77777777" w:rsidR="008B1AB5" w:rsidRPr="00D801F9" w:rsidRDefault="008B1AB5" w:rsidP="007458FC">
      <w:pPr>
        <w:numPr>
          <w:ilvl w:val="0"/>
          <w:numId w:val="4"/>
        </w:numPr>
        <w:spacing w:after="0"/>
        <w:rPr>
          <w:rFonts w:ascii="Arial" w:hAnsi="Arial" w:cs="Arial"/>
          <w:sz w:val="20"/>
          <w:szCs w:val="20"/>
        </w:rPr>
      </w:pPr>
      <w:r w:rsidRPr="00D801F9">
        <w:rPr>
          <w:rFonts w:ascii="Arial" w:hAnsi="Arial" w:cs="Arial"/>
          <w:sz w:val="20"/>
          <w:szCs w:val="20"/>
        </w:rPr>
        <w:t>…</w:t>
      </w:r>
    </w:p>
    <w:p w14:paraId="657BC259" w14:textId="77777777" w:rsidR="008B1AB5" w:rsidRPr="00D801F9" w:rsidRDefault="008B1AB5" w:rsidP="007458FC">
      <w:pPr>
        <w:spacing w:after="0"/>
        <w:rPr>
          <w:rFonts w:ascii="Arial" w:hAnsi="Arial" w:cs="Arial"/>
          <w:sz w:val="20"/>
          <w:szCs w:val="20"/>
        </w:rPr>
      </w:pPr>
    </w:p>
    <w:tbl>
      <w:tblPr>
        <w:tblW w:w="2977" w:type="dxa"/>
        <w:tblInd w:w="2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69"/>
        <w:gridCol w:w="908"/>
      </w:tblGrid>
      <w:tr w:rsidR="00D2558D" w:rsidRPr="00D801F9" w14:paraId="403644BC" w14:textId="77777777">
        <w:trPr>
          <w:trHeight w:val="340"/>
        </w:trPr>
        <w:tc>
          <w:tcPr>
            <w:tcW w:w="2069" w:type="dxa"/>
            <w:tcBorders>
              <w:top w:val="single" w:sz="4" w:space="0" w:color="auto"/>
              <w:left w:val="single" w:sz="4" w:space="0" w:color="auto"/>
              <w:bottom w:val="single" w:sz="4" w:space="0" w:color="auto"/>
              <w:right w:val="single" w:sz="4" w:space="0" w:color="auto"/>
            </w:tcBorders>
            <w:noWrap/>
            <w:vAlign w:val="center"/>
            <w:hideMark/>
          </w:tcPr>
          <w:p w14:paraId="57DBCA2A"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w:t>
            </w:r>
          </w:p>
        </w:tc>
        <w:tc>
          <w:tcPr>
            <w:tcW w:w="908" w:type="dxa"/>
            <w:tcBorders>
              <w:top w:val="single" w:sz="4" w:space="0" w:color="auto"/>
              <w:left w:val="single" w:sz="4" w:space="0" w:color="auto"/>
              <w:bottom w:val="single" w:sz="4" w:space="0" w:color="auto"/>
              <w:right w:val="single" w:sz="4" w:space="0" w:color="auto"/>
            </w:tcBorders>
            <w:noWrap/>
            <w:vAlign w:val="center"/>
            <w:hideMark/>
          </w:tcPr>
          <w:p w14:paraId="25E79470"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w:t>
            </w:r>
          </w:p>
        </w:tc>
      </w:tr>
      <w:tr w:rsidR="00D2558D" w:rsidRPr="00D801F9" w14:paraId="1D2A68F1" w14:textId="77777777">
        <w:trPr>
          <w:trHeight w:val="284"/>
        </w:trPr>
        <w:tc>
          <w:tcPr>
            <w:tcW w:w="2069" w:type="dxa"/>
            <w:tcBorders>
              <w:top w:val="single" w:sz="4" w:space="0" w:color="auto"/>
              <w:left w:val="single" w:sz="4" w:space="0" w:color="auto"/>
              <w:bottom w:val="single" w:sz="4" w:space="0" w:color="auto"/>
              <w:right w:val="single" w:sz="4" w:space="0" w:color="auto"/>
            </w:tcBorders>
            <w:noWrap/>
            <w:vAlign w:val="center"/>
            <w:hideMark/>
          </w:tcPr>
          <w:p w14:paraId="7CF7B50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08" w:type="dxa"/>
            <w:tcBorders>
              <w:top w:val="single" w:sz="4" w:space="0" w:color="auto"/>
              <w:left w:val="single" w:sz="4" w:space="0" w:color="auto"/>
              <w:bottom w:val="single" w:sz="4" w:space="0" w:color="auto"/>
              <w:right w:val="single" w:sz="4" w:space="0" w:color="auto"/>
            </w:tcBorders>
            <w:noWrap/>
            <w:vAlign w:val="center"/>
            <w:hideMark/>
          </w:tcPr>
          <w:p w14:paraId="45E92B2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2D9DD640" w14:textId="77777777">
        <w:trPr>
          <w:trHeight w:val="284"/>
        </w:trPr>
        <w:tc>
          <w:tcPr>
            <w:tcW w:w="2069" w:type="dxa"/>
            <w:tcBorders>
              <w:top w:val="single" w:sz="4" w:space="0" w:color="auto"/>
              <w:left w:val="single" w:sz="4" w:space="0" w:color="auto"/>
              <w:bottom w:val="single" w:sz="4" w:space="0" w:color="auto"/>
              <w:right w:val="single" w:sz="4" w:space="0" w:color="auto"/>
            </w:tcBorders>
            <w:noWrap/>
            <w:vAlign w:val="center"/>
            <w:hideMark/>
          </w:tcPr>
          <w:p w14:paraId="7F08A83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08" w:type="dxa"/>
            <w:tcBorders>
              <w:top w:val="single" w:sz="4" w:space="0" w:color="auto"/>
              <w:left w:val="single" w:sz="4" w:space="0" w:color="auto"/>
              <w:bottom w:val="single" w:sz="4" w:space="0" w:color="auto"/>
              <w:right w:val="single" w:sz="4" w:space="0" w:color="auto"/>
            </w:tcBorders>
            <w:noWrap/>
            <w:vAlign w:val="center"/>
            <w:hideMark/>
          </w:tcPr>
          <w:p w14:paraId="0A2AF8F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7ED822B1" w14:textId="77777777">
        <w:trPr>
          <w:trHeight w:val="284"/>
        </w:trPr>
        <w:tc>
          <w:tcPr>
            <w:tcW w:w="2069" w:type="dxa"/>
            <w:tcBorders>
              <w:top w:val="single" w:sz="4" w:space="0" w:color="auto"/>
              <w:left w:val="single" w:sz="4" w:space="0" w:color="auto"/>
              <w:bottom w:val="single" w:sz="4" w:space="0" w:color="auto"/>
              <w:right w:val="single" w:sz="4" w:space="0" w:color="auto"/>
            </w:tcBorders>
            <w:noWrap/>
            <w:vAlign w:val="center"/>
            <w:hideMark/>
          </w:tcPr>
          <w:p w14:paraId="1B3129C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08" w:type="dxa"/>
            <w:tcBorders>
              <w:top w:val="single" w:sz="4" w:space="0" w:color="auto"/>
              <w:left w:val="single" w:sz="4" w:space="0" w:color="auto"/>
              <w:bottom w:val="single" w:sz="4" w:space="0" w:color="auto"/>
              <w:right w:val="single" w:sz="4" w:space="0" w:color="auto"/>
            </w:tcBorders>
            <w:noWrap/>
            <w:vAlign w:val="center"/>
            <w:hideMark/>
          </w:tcPr>
          <w:p w14:paraId="481C403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6CC1C2CF" w14:textId="77777777">
        <w:trPr>
          <w:trHeight w:val="284"/>
        </w:trPr>
        <w:tc>
          <w:tcPr>
            <w:tcW w:w="2069" w:type="dxa"/>
            <w:tcBorders>
              <w:top w:val="single" w:sz="4" w:space="0" w:color="auto"/>
              <w:left w:val="single" w:sz="4" w:space="0" w:color="auto"/>
              <w:bottom w:val="single" w:sz="4" w:space="0" w:color="auto"/>
              <w:right w:val="single" w:sz="4" w:space="0" w:color="auto"/>
            </w:tcBorders>
            <w:noWrap/>
            <w:vAlign w:val="center"/>
            <w:hideMark/>
          </w:tcPr>
          <w:p w14:paraId="44B7E0A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08" w:type="dxa"/>
            <w:tcBorders>
              <w:top w:val="single" w:sz="4" w:space="0" w:color="auto"/>
              <w:left w:val="single" w:sz="4" w:space="0" w:color="auto"/>
              <w:bottom w:val="single" w:sz="4" w:space="0" w:color="auto"/>
              <w:right w:val="single" w:sz="4" w:space="0" w:color="auto"/>
            </w:tcBorders>
            <w:noWrap/>
            <w:vAlign w:val="center"/>
            <w:hideMark/>
          </w:tcPr>
          <w:p w14:paraId="5D32465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bl>
    <w:p w14:paraId="605B706A" w14:textId="77777777" w:rsidR="008B1AB5" w:rsidRPr="00D801F9" w:rsidRDefault="008B1AB5" w:rsidP="007458FC">
      <w:pPr>
        <w:spacing w:after="0"/>
        <w:rPr>
          <w:rFonts w:ascii="Arial" w:hAnsi="Arial" w:cs="Arial"/>
          <w:sz w:val="20"/>
          <w:szCs w:val="20"/>
        </w:rPr>
      </w:pPr>
    </w:p>
    <w:p w14:paraId="2EF47E08" w14:textId="77777777" w:rsidR="008B1AB5" w:rsidRPr="00D801F9" w:rsidRDefault="008B1AB5" w:rsidP="007458FC">
      <w:pPr>
        <w:numPr>
          <w:ilvl w:val="0"/>
          <w:numId w:val="4"/>
        </w:numPr>
        <w:spacing w:after="0"/>
        <w:rPr>
          <w:rFonts w:ascii="Arial" w:hAnsi="Arial" w:cs="Arial"/>
          <w:sz w:val="20"/>
          <w:szCs w:val="20"/>
        </w:rPr>
      </w:pPr>
      <w:r w:rsidRPr="00D801F9">
        <w:rPr>
          <w:rFonts w:ascii="Arial" w:hAnsi="Arial" w:cs="Arial"/>
          <w:b/>
          <w:sz w:val="20"/>
          <w:szCs w:val="20"/>
        </w:rPr>
        <w:t>…</w:t>
      </w:r>
    </w:p>
    <w:p w14:paraId="7493C57B" w14:textId="77777777" w:rsidR="008B1AB5" w:rsidRPr="00D801F9" w:rsidRDefault="008B1AB5" w:rsidP="007458FC">
      <w:pPr>
        <w:spacing w:after="0"/>
        <w:rPr>
          <w:rFonts w:ascii="Arial" w:hAnsi="Arial" w:cs="Arial"/>
          <w:sz w:val="20"/>
          <w:szCs w:val="20"/>
        </w:rPr>
      </w:pPr>
    </w:p>
    <w:p w14:paraId="640BF1F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394DD144" w14:textId="77777777" w:rsidR="008B1AB5" w:rsidRPr="00D801F9" w:rsidRDefault="008B1AB5" w:rsidP="007458FC">
      <w:pPr>
        <w:numPr>
          <w:ilvl w:val="0"/>
          <w:numId w:val="5"/>
        </w:numPr>
        <w:spacing w:after="0"/>
        <w:rPr>
          <w:rFonts w:ascii="Arial" w:hAnsi="Arial" w:cs="Arial"/>
          <w:sz w:val="20"/>
          <w:szCs w:val="20"/>
        </w:rPr>
      </w:pPr>
      <w:r w:rsidRPr="00D801F9">
        <w:rPr>
          <w:rFonts w:ascii="Arial" w:hAnsi="Arial" w:cs="Arial"/>
          <w:sz w:val="20"/>
          <w:szCs w:val="20"/>
        </w:rPr>
        <w:t>…</w:t>
      </w:r>
    </w:p>
    <w:p w14:paraId="7961FD4F" w14:textId="77777777" w:rsidR="008B1AB5" w:rsidRPr="00D801F9" w:rsidRDefault="008B1AB5" w:rsidP="007458FC">
      <w:pPr>
        <w:numPr>
          <w:ilvl w:val="0"/>
          <w:numId w:val="5"/>
        </w:numPr>
        <w:spacing w:after="0"/>
        <w:rPr>
          <w:rFonts w:ascii="Arial" w:hAnsi="Arial" w:cs="Arial"/>
          <w:sz w:val="20"/>
          <w:szCs w:val="20"/>
        </w:rPr>
      </w:pPr>
      <w:r w:rsidRPr="00D801F9">
        <w:rPr>
          <w:rFonts w:ascii="Arial" w:hAnsi="Arial" w:cs="Arial"/>
          <w:sz w:val="20"/>
          <w:szCs w:val="20"/>
        </w:rPr>
        <w:t>…</w:t>
      </w:r>
    </w:p>
    <w:p w14:paraId="3F3FB736" w14:textId="77777777" w:rsidR="008B1AB5" w:rsidRPr="00D801F9" w:rsidRDefault="008B1AB5" w:rsidP="007458FC">
      <w:pPr>
        <w:spacing w:after="0"/>
        <w:rPr>
          <w:rFonts w:ascii="Arial" w:hAnsi="Arial" w:cs="Arial"/>
          <w:b/>
          <w:sz w:val="20"/>
          <w:szCs w:val="20"/>
        </w:rPr>
      </w:pPr>
    </w:p>
    <w:tbl>
      <w:tblPr>
        <w:tblW w:w="3031" w:type="dxa"/>
        <w:tblInd w:w="2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39"/>
        <w:gridCol w:w="992"/>
      </w:tblGrid>
      <w:tr w:rsidR="00D2558D" w:rsidRPr="00D801F9" w14:paraId="4F6F857B" w14:textId="77777777">
        <w:trPr>
          <w:trHeight w:val="340"/>
        </w:trPr>
        <w:tc>
          <w:tcPr>
            <w:tcW w:w="2039" w:type="dxa"/>
            <w:tcBorders>
              <w:top w:val="single" w:sz="4" w:space="0" w:color="auto"/>
              <w:left w:val="single" w:sz="4" w:space="0" w:color="auto"/>
              <w:bottom w:val="single" w:sz="4" w:space="0" w:color="auto"/>
              <w:right w:val="single" w:sz="4" w:space="0" w:color="auto"/>
            </w:tcBorders>
            <w:noWrap/>
            <w:vAlign w:val="center"/>
            <w:hideMark/>
          </w:tcPr>
          <w:p w14:paraId="0A6461AC"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803A8CC"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w:t>
            </w:r>
          </w:p>
        </w:tc>
      </w:tr>
      <w:tr w:rsidR="00D2558D" w:rsidRPr="00D801F9" w14:paraId="6EFAA6CB" w14:textId="77777777">
        <w:trPr>
          <w:trHeight w:val="284"/>
        </w:trPr>
        <w:tc>
          <w:tcPr>
            <w:tcW w:w="2039" w:type="dxa"/>
            <w:tcBorders>
              <w:top w:val="single" w:sz="4" w:space="0" w:color="auto"/>
              <w:left w:val="single" w:sz="4" w:space="0" w:color="auto"/>
              <w:bottom w:val="single" w:sz="4" w:space="0" w:color="auto"/>
              <w:right w:val="single" w:sz="4" w:space="0" w:color="auto"/>
            </w:tcBorders>
            <w:noWrap/>
            <w:vAlign w:val="center"/>
            <w:hideMark/>
          </w:tcPr>
          <w:p w14:paraId="0460A4B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A9AC81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5E244EFD" w14:textId="77777777">
        <w:trPr>
          <w:trHeight w:val="284"/>
        </w:trPr>
        <w:tc>
          <w:tcPr>
            <w:tcW w:w="2039" w:type="dxa"/>
            <w:tcBorders>
              <w:top w:val="single" w:sz="4" w:space="0" w:color="auto"/>
              <w:left w:val="single" w:sz="4" w:space="0" w:color="auto"/>
              <w:bottom w:val="single" w:sz="4" w:space="0" w:color="auto"/>
              <w:right w:val="single" w:sz="4" w:space="0" w:color="auto"/>
            </w:tcBorders>
            <w:noWrap/>
            <w:vAlign w:val="center"/>
            <w:hideMark/>
          </w:tcPr>
          <w:p w14:paraId="20DD996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053E92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7E9CF8F1" w14:textId="77777777">
        <w:trPr>
          <w:trHeight w:val="284"/>
        </w:trPr>
        <w:tc>
          <w:tcPr>
            <w:tcW w:w="2039" w:type="dxa"/>
            <w:tcBorders>
              <w:top w:val="single" w:sz="4" w:space="0" w:color="auto"/>
              <w:left w:val="single" w:sz="4" w:space="0" w:color="auto"/>
              <w:bottom w:val="single" w:sz="4" w:space="0" w:color="auto"/>
              <w:right w:val="single" w:sz="4" w:space="0" w:color="auto"/>
            </w:tcBorders>
            <w:noWrap/>
            <w:vAlign w:val="center"/>
            <w:hideMark/>
          </w:tcPr>
          <w:p w14:paraId="31F7273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1A9152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bl>
    <w:p w14:paraId="670720EC" w14:textId="77777777" w:rsidR="008B1AB5" w:rsidRPr="00D801F9" w:rsidRDefault="008B1AB5" w:rsidP="007458FC">
      <w:pPr>
        <w:spacing w:after="0"/>
        <w:rPr>
          <w:rFonts w:ascii="Arial" w:hAnsi="Arial" w:cs="Arial"/>
          <w:sz w:val="20"/>
          <w:szCs w:val="20"/>
        </w:rPr>
      </w:pPr>
    </w:p>
    <w:p w14:paraId="1786E2D1" w14:textId="77777777" w:rsidR="008B1AB5" w:rsidRPr="00D801F9" w:rsidRDefault="008B1AB5" w:rsidP="007458FC">
      <w:pPr>
        <w:numPr>
          <w:ilvl w:val="0"/>
          <w:numId w:val="4"/>
        </w:numPr>
        <w:spacing w:after="0"/>
        <w:rPr>
          <w:rFonts w:ascii="Arial" w:hAnsi="Arial" w:cs="Arial"/>
          <w:b/>
          <w:sz w:val="20"/>
          <w:szCs w:val="20"/>
        </w:rPr>
      </w:pPr>
      <w:r w:rsidRPr="00D801F9">
        <w:rPr>
          <w:rFonts w:ascii="Arial" w:hAnsi="Arial" w:cs="Arial"/>
          <w:b/>
          <w:sz w:val="20"/>
          <w:szCs w:val="20"/>
        </w:rPr>
        <w:t>…</w:t>
      </w:r>
    </w:p>
    <w:p w14:paraId="2CB820AD" w14:textId="77777777" w:rsidR="008B1AB5" w:rsidRPr="00D801F9" w:rsidRDefault="008B1AB5" w:rsidP="007458FC">
      <w:pPr>
        <w:spacing w:after="0"/>
        <w:rPr>
          <w:rFonts w:ascii="Arial" w:hAnsi="Arial" w:cs="Arial"/>
          <w:b/>
          <w:sz w:val="20"/>
          <w:szCs w:val="20"/>
        </w:rPr>
      </w:pPr>
    </w:p>
    <w:p w14:paraId="2ECA61E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251A47E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7C44A40E" w14:textId="77777777" w:rsidR="008B1AB5" w:rsidRPr="00D801F9" w:rsidRDefault="008B1AB5" w:rsidP="007458FC">
      <w:pPr>
        <w:spacing w:after="0"/>
        <w:rPr>
          <w:rFonts w:ascii="Arial" w:hAnsi="Arial" w:cs="Arial"/>
          <w:sz w:val="20"/>
          <w:szCs w:val="20"/>
        </w:rPr>
      </w:pPr>
    </w:p>
    <w:p w14:paraId="7056B00F" w14:textId="77777777" w:rsidR="008B1AB5" w:rsidRPr="00D801F9" w:rsidRDefault="008B1AB5" w:rsidP="007458FC">
      <w:pPr>
        <w:numPr>
          <w:ilvl w:val="0"/>
          <w:numId w:val="4"/>
        </w:numPr>
        <w:spacing w:after="0"/>
        <w:rPr>
          <w:rFonts w:ascii="Arial" w:hAnsi="Arial" w:cs="Arial"/>
          <w:b/>
          <w:sz w:val="20"/>
          <w:szCs w:val="20"/>
        </w:rPr>
      </w:pPr>
      <w:r w:rsidRPr="00D801F9">
        <w:rPr>
          <w:rFonts w:ascii="Arial" w:hAnsi="Arial" w:cs="Arial"/>
          <w:b/>
          <w:sz w:val="20"/>
          <w:szCs w:val="20"/>
        </w:rPr>
        <w:t>…</w:t>
      </w:r>
    </w:p>
    <w:p w14:paraId="48AD1CC5" w14:textId="77777777" w:rsidR="008B1AB5" w:rsidRPr="00D801F9" w:rsidRDefault="008B1AB5" w:rsidP="007458FC">
      <w:pPr>
        <w:spacing w:after="0"/>
        <w:rPr>
          <w:rFonts w:ascii="Arial" w:hAnsi="Arial" w:cs="Arial"/>
          <w:b/>
          <w:sz w:val="20"/>
          <w:szCs w:val="20"/>
        </w:rPr>
      </w:pPr>
    </w:p>
    <w:p w14:paraId="34358C0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0548E56C" w14:textId="77777777" w:rsidR="008B1AB5" w:rsidRPr="00D801F9" w:rsidRDefault="008B1AB5" w:rsidP="007458FC">
      <w:pPr>
        <w:spacing w:after="0"/>
        <w:rPr>
          <w:rFonts w:ascii="Arial" w:hAnsi="Arial" w:cs="Arial"/>
          <w:sz w:val="20"/>
          <w:szCs w:val="20"/>
        </w:rPr>
      </w:pPr>
    </w:p>
    <w:p w14:paraId="589618A7" w14:textId="77777777" w:rsidR="008B1AB5" w:rsidRPr="00D801F9" w:rsidRDefault="008B1AB5" w:rsidP="007458FC">
      <w:pPr>
        <w:numPr>
          <w:ilvl w:val="0"/>
          <w:numId w:val="4"/>
        </w:numPr>
        <w:spacing w:after="0"/>
        <w:rPr>
          <w:rFonts w:ascii="Arial" w:hAnsi="Arial" w:cs="Arial"/>
          <w:b/>
          <w:sz w:val="20"/>
          <w:szCs w:val="20"/>
        </w:rPr>
      </w:pPr>
      <w:r w:rsidRPr="00D801F9">
        <w:rPr>
          <w:rFonts w:ascii="Arial" w:hAnsi="Arial" w:cs="Arial"/>
          <w:b/>
          <w:sz w:val="20"/>
          <w:szCs w:val="20"/>
        </w:rPr>
        <w:t>…</w:t>
      </w:r>
    </w:p>
    <w:p w14:paraId="113CB642" w14:textId="77777777" w:rsidR="008B1AB5" w:rsidRPr="00D801F9" w:rsidRDefault="008B1AB5" w:rsidP="007458FC">
      <w:pPr>
        <w:spacing w:after="0"/>
        <w:rPr>
          <w:rFonts w:ascii="Arial" w:hAnsi="Arial" w:cs="Arial"/>
          <w:b/>
          <w:sz w:val="20"/>
          <w:szCs w:val="20"/>
        </w:rPr>
      </w:pPr>
    </w:p>
    <w:p w14:paraId="6128B18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71307B89" w14:textId="77777777" w:rsidR="008B1AB5" w:rsidRPr="00D801F9" w:rsidRDefault="008B1AB5" w:rsidP="007458FC">
      <w:pPr>
        <w:spacing w:after="0"/>
        <w:rPr>
          <w:rFonts w:ascii="Arial" w:hAnsi="Arial" w:cs="Arial"/>
          <w:sz w:val="20"/>
          <w:szCs w:val="20"/>
        </w:rPr>
      </w:pPr>
    </w:p>
    <w:p w14:paraId="6C0026A3" w14:textId="77777777" w:rsidR="008B1AB5" w:rsidRPr="00D801F9" w:rsidRDefault="008B1AB5" w:rsidP="007458FC">
      <w:pPr>
        <w:numPr>
          <w:ilvl w:val="0"/>
          <w:numId w:val="4"/>
        </w:numPr>
        <w:spacing w:after="0"/>
        <w:rPr>
          <w:rFonts w:ascii="Arial" w:hAnsi="Arial" w:cs="Arial"/>
          <w:b/>
          <w:sz w:val="20"/>
          <w:szCs w:val="20"/>
        </w:rPr>
      </w:pPr>
      <w:r w:rsidRPr="00D801F9">
        <w:rPr>
          <w:rFonts w:ascii="Arial" w:hAnsi="Arial" w:cs="Arial"/>
          <w:b/>
          <w:sz w:val="20"/>
          <w:szCs w:val="20"/>
        </w:rPr>
        <w:t>…</w:t>
      </w:r>
    </w:p>
    <w:p w14:paraId="5CD71C65" w14:textId="77777777" w:rsidR="008B1AB5" w:rsidRPr="00D801F9" w:rsidRDefault="008B1AB5" w:rsidP="007458FC">
      <w:pPr>
        <w:spacing w:after="0"/>
        <w:rPr>
          <w:rFonts w:ascii="Arial" w:hAnsi="Arial" w:cs="Arial"/>
          <w:b/>
          <w:sz w:val="20"/>
          <w:szCs w:val="20"/>
        </w:rPr>
      </w:pPr>
    </w:p>
    <w:p w14:paraId="43693F2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37A8D40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62DAB2A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7B03E37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w:t>
      </w:r>
    </w:p>
    <w:p w14:paraId="5F3B2F2A" w14:textId="77777777" w:rsidR="008B1AB5" w:rsidRPr="00D801F9" w:rsidRDefault="008B1AB5" w:rsidP="007458FC">
      <w:pPr>
        <w:spacing w:after="0"/>
        <w:rPr>
          <w:rFonts w:ascii="Arial" w:hAnsi="Arial" w:cs="Arial"/>
          <w:sz w:val="20"/>
          <w:szCs w:val="20"/>
        </w:rPr>
      </w:pPr>
    </w:p>
    <w:p w14:paraId="7C8D48BA" w14:textId="77777777" w:rsidR="008B1AB5" w:rsidRPr="00D801F9" w:rsidRDefault="008B1AB5" w:rsidP="007458FC">
      <w:pPr>
        <w:numPr>
          <w:ilvl w:val="0"/>
          <w:numId w:val="4"/>
        </w:numPr>
        <w:spacing w:after="0"/>
        <w:rPr>
          <w:rFonts w:ascii="Arial" w:hAnsi="Arial" w:cs="Arial"/>
          <w:b/>
          <w:sz w:val="20"/>
          <w:szCs w:val="20"/>
        </w:rPr>
      </w:pPr>
      <w:bookmarkStart w:id="1" w:name="_Hlk117765425"/>
      <w:r w:rsidRPr="00D801F9">
        <w:rPr>
          <w:rFonts w:ascii="Arial" w:hAnsi="Arial" w:cs="Arial"/>
          <w:b/>
          <w:sz w:val="20"/>
          <w:szCs w:val="20"/>
        </w:rPr>
        <w:t>…</w:t>
      </w:r>
    </w:p>
    <w:p w14:paraId="532C0C0B" w14:textId="77777777" w:rsidR="008B1AB5" w:rsidRPr="00D801F9" w:rsidRDefault="008B1AB5" w:rsidP="007458FC">
      <w:pPr>
        <w:spacing w:after="0"/>
        <w:rPr>
          <w:rFonts w:ascii="Arial" w:hAnsi="Arial" w:cs="Arial"/>
          <w:b/>
          <w:sz w:val="20"/>
          <w:szCs w:val="20"/>
        </w:rPr>
      </w:pPr>
    </w:p>
    <w:p w14:paraId="5BD6E13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5D8B691A" w14:textId="77777777" w:rsidR="008B1AB5" w:rsidRPr="00D801F9" w:rsidRDefault="008B1AB5" w:rsidP="007458FC">
      <w:pPr>
        <w:spacing w:after="0"/>
        <w:rPr>
          <w:rFonts w:ascii="Arial" w:hAnsi="Arial" w:cs="Arial"/>
          <w:sz w:val="20"/>
          <w:szCs w:val="20"/>
        </w:rPr>
      </w:pPr>
    </w:p>
    <w:tbl>
      <w:tblPr>
        <w:tblW w:w="3134" w:type="dxa"/>
        <w:tblInd w:w="2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42"/>
        <w:gridCol w:w="992"/>
      </w:tblGrid>
      <w:tr w:rsidR="00D2558D" w:rsidRPr="00D801F9" w14:paraId="602D74FA" w14:textId="77777777">
        <w:trPr>
          <w:trHeight w:val="397"/>
        </w:trPr>
        <w:tc>
          <w:tcPr>
            <w:tcW w:w="2142" w:type="dxa"/>
            <w:tcBorders>
              <w:top w:val="single" w:sz="4" w:space="0" w:color="auto"/>
              <w:left w:val="single" w:sz="4" w:space="0" w:color="auto"/>
              <w:bottom w:val="single" w:sz="4" w:space="0" w:color="auto"/>
              <w:right w:val="single" w:sz="4" w:space="0" w:color="auto"/>
            </w:tcBorders>
            <w:noWrap/>
            <w:vAlign w:val="center"/>
            <w:hideMark/>
          </w:tcPr>
          <w:p w14:paraId="484BEE06"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3F74562"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w:t>
            </w:r>
          </w:p>
        </w:tc>
      </w:tr>
      <w:tr w:rsidR="00D2558D" w:rsidRPr="00D801F9" w14:paraId="7DCFE26C" w14:textId="77777777">
        <w:trPr>
          <w:trHeight w:val="301"/>
        </w:trPr>
        <w:tc>
          <w:tcPr>
            <w:tcW w:w="2142" w:type="dxa"/>
            <w:tcBorders>
              <w:top w:val="single" w:sz="4" w:space="0" w:color="auto"/>
              <w:left w:val="single" w:sz="4" w:space="0" w:color="auto"/>
              <w:bottom w:val="single" w:sz="4" w:space="0" w:color="auto"/>
              <w:right w:val="single" w:sz="4" w:space="0" w:color="auto"/>
            </w:tcBorders>
            <w:noWrap/>
            <w:vAlign w:val="center"/>
            <w:hideMark/>
          </w:tcPr>
          <w:p w14:paraId="4AED736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2706B4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01F37FED" w14:textId="77777777">
        <w:trPr>
          <w:trHeight w:val="277"/>
        </w:trPr>
        <w:tc>
          <w:tcPr>
            <w:tcW w:w="2142" w:type="dxa"/>
            <w:tcBorders>
              <w:top w:val="single" w:sz="4" w:space="0" w:color="auto"/>
              <w:left w:val="single" w:sz="4" w:space="0" w:color="auto"/>
              <w:bottom w:val="single" w:sz="4" w:space="0" w:color="auto"/>
              <w:right w:val="single" w:sz="4" w:space="0" w:color="auto"/>
            </w:tcBorders>
            <w:noWrap/>
            <w:vAlign w:val="center"/>
            <w:hideMark/>
          </w:tcPr>
          <w:p w14:paraId="2B2E377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7123E7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56066698" w14:textId="77777777">
        <w:trPr>
          <w:trHeight w:val="281"/>
        </w:trPr>
        <w:tc>
          <w:tcPr>
            <w:tcW w:w="2142" w:type="dxa"/>
            <w:tcBorders>
              <w:top w:val="single" w:sz="4" w:space="0" w:color="auto"/>
              <w:left w:val="single" w:sz="4" w:space="0" w:color="auto"/>
              <w:bottom w:val="single" w:sz="4" w:space="0" w:color="auto"/>
              <w:right w:val="single" w:sz="4" w:space="0" w:color="auto"/>
            </w:tcBorders>
            <w:noWrap/>
            <w:vAlign w:val="center"/>
            <w:hideMark/>
          </w:tcPr>
          <w:p w14:paraId="757F640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32CBAC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27D62FC3" w14:textId="77777777">
        <w:trPr>
          <w:trHeight w:val="272"/>
        </w:trPr>
        <w:tc>
          <w:tcPr>
            <w:tcW w:w="2142" w:type="dxa"/>
            <w:tcBorders>
              <w:top w:val="single" w:sz="4" w:space="0" w:color="auto"/>
              <w:left w:val="single" w:sz="4" w:space="0" w:color="auto"/>
              <w:bottom w:val="single" w:sz="4" w:space="0" w:color="auto"/>
              <w:right w:val="single" w:sz="4" w:space="0" w:color="auto"/>
            </w:tcBorders>
            <w:noWrap/>
            <w:vAlign w:val="center"/>
            <w:hideMark/>
          </w:tcPr>
          <w:p w14:paraId="4E9AAA3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E7FCC8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bl>
    <w:p w14:paraId="5EF301B6" w14:textId="77777777" w:rsidR="008B1AB5" w:rsidRPr="00D801F9" w:rsidRDefault="008B1AB5" w:rsidP="007458FC">
      <w:pPr>
        <w:spacing w:after="0"/>
        <w:rPr>
          <w:rFonts w:ascii="Arial" w:hAnsi="Arial" w:cs="Arial"/>
          <w:sz w:val="20"/>
          <w:szCs w:val="20"/>
        </w:rPr>
      </w:pPr>
    </w:p>
    <w:p w14:paraId="2B9593F6" w14:textId="77777777" w:rsidR="008B1AB5" w:rsidRPr="00D801F9" w:rsidRDefault="008B1AB5" w:rsidP="007458FC">
      <w:pPr>
        <w:numPr>
          <w:ilvl w:val="0"/>
          <w:numId w:val="4"/>
        </w:numPr>
        <w:spacing w:after="0"/>
        <w:rPr>
          <w:rFonts w:ascii="Arial" w:hAnsi="Arial" w:cs="Arial"/>
          <w:b/>
          <w:sz w:val="20"/>
          <w:szCs w:val="20"/>
        </w:rPr>
      </w:pPr>
      <w:r w:rsidRPr="00D801F9">
        <w:rPr>
          <w:rFonts w:ascii="Arial" w:hAnsi="Arial" w:cs="Arial"/>
          <w:b/>
          <w:sz w:val="20"/>
          <w:szCs w:val="20"/>
        </w:rPr>
        <w:t>…</w:t>
      </w:r>
    </w:p>
    <w:p w14:paraId="245A0CFA" w14:textId="77777777" w:rsidR="008B1AB5" w:rsidRPr="00D801F9" w:rsidRDefault="008B1AB5" w:rsidP="007458FC">
      <w:pPr>
        <w:spacing w:after="0"/>
        <w:rPr>
          <w:rFonts w:ascii="Arial" w:hAnsi="Arial" w:cs="Arial"/>
          <w:b/>
          <w:sz w:val="20"/>
          <w:szCs w:val="20"/>
        </w:rPr>
      </w:pPr>
    </w:p>
    <w:p w14:paraId="2DB086A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682B42A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5EA82BFF" w14:textId="77777777" w:rsidR="008B1AB5" w:rsidRPr="00D801F9" w:rsidRDefault="008B1AB5" w:rsidP="007458FC">
      <w:pPr>
        <w:spacing w:after="0"/>
        <w:rPr>
          <w:rFonts w:ascii="Arial" w:hAnsi="Arial" w:cs="Arial"/>
          <w:sz w:val="20"/>
          <w:szCs w:val="20"/>
        </w:rPr>
      </w:pPr>
    </w:p>
    <w:p w14:paraId="74ACCC18" w14:textId="77777777" w:rsidR="008B1AB5" w:rsidRPr="00D801F9" w:rsidRDefault="008B1AB5" w:rsidP="007458FC">
      <w:pPr>
        <w:numPr>
          <w:ilvl w:val="0"/>
          <w:numId w:val="4"/>
        </w:numPr>
        <w:spacing w:after="0"/>
        <w:rPr>
          <w:rFonts w:ascii="Arial" w:hAnsi="Arial" w:cs="Arial"/>
          <w:b/>
          <w:sz w:val="20"/>
          <w:szCs w:val="20"/>
        </w:rPr>
      </w:pPr>
      <w:r w:rsidRPr="00D801F9">
        <w:rPr>
          <w:rFonts w:ascii="Arial" w:hAnsi="Arial" w:cs="Arial"/>
          <w:b/>
          <w:sz w:val="20"/>
          <w:szCs w:val="20"/>
        </w:rPr>
        <w:t>…</w:t>
      </w:r>
    </w:p>
    <w:p w14:paraId="241EBB97" w14:textId="77777777" w:rsidR="008B1AB5" w:rsidRPr="00D801F9" w:rsidRDefault="008B1AB5" w:rsidP="007458FC">
      <w:pPr>
        <w:spacing w:after="0"/>
        <w:rPr>
          <w:rFonts w:ascii="Arial" w:hAnsi="Arial" w:cs="Arial"/>
          <w:b/>
          <w:sz w:val="20"/>
          <w:szCs w:val="20"/>
        </w:rPr>
      </w:pPr>
    </w:p>
    <w:p w14:paraId="4A0F67E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4C11A670" w14:textId="77777777" w:rsidR="008B1AB5" w:rsidRPr="00D801F9" w:rsidRDefault="008B1AB5" w:rsidP="007458FC">
      <w:pPr>
        <w:spacing w:after="0"/>
        <w:rPr>
          <w:rFonts w:ascii="Arial" w:hAnsi="Arial" w:cs="Arial"/>
          <w:sz w:val="20"/>
          <w:szCs w:val="20"/>
        </w:rPr>
      </w:pPr>
    </w:p>
    <w:p w14:paraId="5C2B0641" w14:textId="77777777" w:rsidR="008B1AB5" w:rsidRPr="00D801F9" w:rsidRDefault="008B1AB5" w:rsidP="007458FC">
      <w:pPr>
        <w:numPr>
          <w:ilvl w:val="0"/>
          <w:numId w:val="4"/>
        </w:numPr>
        <w:spacing w:after="0"/>
        <w:rPr>
          <w:rFonts w:ascii="Arial" w:hAnsi="Arial" w:cs="Arial"/>
          <w:b/>
          <w:sz w:val="20"/>
          <w:szCs w:val="20"/>
        </w:rPr>
      </w:pPr>
      <w:r w:rsidRPr="00D801F9">
        <w:rPr>
          <w:rFonts w:ascii="Arial" w:hAnsi="Arial" w:cs="Arial"/>
          <w:b/>
          <w:sz w:val="20"/>
          <w:szCs w:val="20"/>
        </w:rPr>
        <w:t>…</w:t>
      </w:r>
    </w:p>
    <w:p w14:paraId="799BD735" w14:textId="77777777" w:rsidR="008B1AB5" w:rsidRPr="00D801F9" w:rsidRDefault="008B1AB5" w:rsidP="007458FC">
      <w:pPr>
        <w:spacing w:after="0"/>
        <w:rPr>
          <w:rFonts w:ascii="Arial" w:hAnsi="Arial" w:cs="Arial"/>
          <w:b/>
          <w:sz w:val="20"/>
          <w:szCs w:val="20"/>
        </w:rPr>
      </w:pPr>
    </w:p>
    <w:p w14:paraId="6A9C062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7EA5411C"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w:t>
      </w:r>
    </w:p>
    <w:p w14:paraId="24BFD6C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6E9FFAE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0A68F22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771F207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002DE5C1" w14:textId="77777777" w:rsidR="008B1AB5" w:rsidRPr="00D801F9" w:rsidRDefault="008B1AB5" w:rsidP="007458FC">
      <w:pPr>
        <w:spacing w:after="0"/>
        <w:rPr>
          <w:rFonts w:ascii="Arial" w:hAnsi="Arial" w:cs="Arial"/>
          <w:b/>
          <w:sz w:val="20"/>
          <w:szCs w:val="20"/>
        </w:rPr>
      </w:pPr>
      <w:r w:rsidRPr="00D801F9">
        <w:rPr>
          <w:rFonts w:ascii="Arial" w:hAnsi="Arial" w:cs="Arial"/>
          <w:bCs/>
          <w:sz w:val="20"/>
          <w:szCs w:val="20"/>
        </w:rPr>
        <w:t>…</w:t>
      </w:r>
    </w:p>
    <w:bookmarkEnd w:id="1"/>
    <w:p w14:paraId="7BD3D348" w14:textId="77777777" w:rsidR="008B1AB5" w:rsidRPr="00D801F9" w:rsidRDefault="008B1AB5" w:rsidP="007458FC">
      <w:pPr>
        <w:spacing w:after="0"/>
        <w:rPr>
          <w:rFonts w:ascii="Arial" w:hAnsi="Arial" w:cs="Arial"/>
          <w:bCs/>
          <w:sz w:val="20"/>
          <w:szCs w:val="20"/>
        </w:rPr>
      </w:pPr>
      <w:r w:rsidRPr="00D801F9">
        <w:rPr>
          <w:rFonts w:ascii="Arial" w:hAnsi="Arial" w:cs="Arial"/>
          <w:bCs/>
          <w:sz w:val="20"/>
          <w:szCs w:val="20"/>
        </w:rPr>
        <w:t>…</w:t>
      </w:r>
    </w:p>
    <w:p w14:paraId="085D7DE0" w14:textId="77777777" w:rsidR="008B1AB5" w:rsidRPr="00D801F9" w:rsidRDefault="008B1AB5" w:rsidP="007458FC">
      <w:pPr>
        <w:spacing w:after="0"/>
        <w:rPr>
          <w:rFonts w:ascii="Arial" w:hAnsi="Arial" w:cs="Arial"/>
          <w:bCs/>
          <w:sz w:val="20"/>
          <w:szCs w:val="20"/>
        </w:rPr>
      </w:pPr>
    </w:p>
    <w:p w14:paraId="7E8403DA" w14:textId="77777777" w:rsidR="00470F5A" w:rsidRPr="00B67D43" w:rsidRDefault="00470F5A" w:rsidP="00470F5A">
      <w:pPr>
        <w:rPr>
          <w:rFonts w:ascii="Arial" w:hAnsi="Arial" w:cs="Arial"/>
          <w:b/>
          <w:sz w:val="20"/>
          <w:szCs w:val="20"/>
        </w:rPr>
      </w:pPr>
      <w:r w:rsidRPr="00B67D43">
        <w:rPr>
          <w:rFonts w:ascii="Arial" w:hAnsi="Arial" w:cs="Arial"/>
          <w:b/>
          <w:sz w:val="20"/>
          <w:szCs w:val="20"/>
        </w:rPr>
        <w:t>De los obligados solidarios</w:t>
      </w:r>
    </w:p>
    <w:p w14:paraId="2994CFA9" w14:textId="77777777" w:rsidR="00470F5A" w:rsidRPr="00B67D43" w:rsidRDefault="00470F5A" w:rsidP="00470F5A">
      <w:pPr>
        <w:rPr>
          <w:rFonts w:ascii="Arial" w:hAnsi="Arial" w:cs="Arial"/>
          <w:sz w:val="20"/>
          <w:szCs w:val="20"/>
        </w:rPr>
      </w:pPr>
      <w:r w:rsidRPr="00B67D43">
        <w:rPr>
          <w:rFonts w:ascii="Arial" w:hAnsi="Arial" w:cs="Arial"/>
          <w:b/>
          <w:sz w:val="20"/>
          <w:szCs w:val="20"/>
        </w:rPr>
        <w:t>ARTÍCULO 55.-</w:t>
      </w:r>
      <w:r w:rsidRPr="00B67D43">
        <w:rPr>
          <w:rFonts w:ascii="Arial" w:hAnsi="Arial" w:cs="Arial"/>
          <w:sz w:val="20"/>
          <w:szCs w:val="20"/>
        </w:rPr>
        <w:t xml:space="preserve"> </w:t>
      </w:r>
      <w:r>
        <w:rPr>
          <w:rFonts w:ascii="Arial" w:hAnsi="Arial" w:cs="Arial"/>
          <w:sz w:val="20"/>
          <w:szCs w:val="20"/>
        </w:rPr>
        <w:t>…</w:t>
      </w:r>
    </w:p>
    <w:p w14:paraId="4CEF5DD6" w14:textId="77777777" w:rsidR="00470F5A" w:rsidRPr="00B67D43" w:rsidRDefault="00470F5A" w:rsidP="00470F5A">
      <w:pPr>
        <w:rPr>
          <w:rFonts w:ascii="Arial" w:hAnsi="Arial" w:cs="Arial"/>
          <w:sz w:val="20"/>
          <w:szCs w:val="20"/>
        </w:rPr>
      </w:pPr>
      <w:r w:rsidRPr="00B67D43">
        <w:rPr>
          <w:rFonts w:ascii="Arial" w:hAnsi="Arial" w:cs="Arial"/>
          <w:b/>
          <w:sz w:val="20"/>
          <w:szCs w:val="20"/>
        </w:rPr>
        <w:t xml:space="preserve">I.- </w:t>
      </w:r>
      <w:r>
        <w:rPr>
          <w:rFonts w:ascii="Arial" w:hAnsi="Arial" w:cs="Arial"/>
          <w:sz w:val="20"/>
          <w:szCs w:val="20"/>
        </w:rPr>
        <w:t>…</w:t>
      </w:r>
    </w:p>
    <w:p w14:paraId="15EFB39C" w14:textId="77777777" w:rsidR="00470F5A" w:rsidRPr="00B67D43" w:rsidRDefault="00470F5A" w:rsidP="00470F5A">
      <w:pPr>
        <w:rPr>
          <w:rFonts w:ascii="Arial" w:hAnsi="Arial" w:cs="Arial"/>
          <w:sz w:val="20"/>
          <w:szCs w:val="20"/>
        </w:rPr>
      </w:pPr>
      <w:r w:rsidRPr="00B67D43">
        <w:rPr>
          <w:rFonts w:ascii="Arial" w:hAnsi="Arial" w:cs="Arial"/>
          <w:b/>
          <w:sz w:val="20"/>
          <w:szCs w:val="20"/>
        </w:rPr>
        <w:t>II.-</w:t>
      </w:r>
      <w:r w:rsidRPr="00B67D43">
        <w:rPr>
          <w:rFonts w:ascii="Arial" w:hAnsi="Arial" w:cs="Arial"/>
          <w:sz w:val="20"/>
          <w:szCs w:val="20"/>
        </w:rPr>
        <w:t xml:space="preserve"> </w:t>
      </w:r>
      <w:r>
        <w:rPr>
          <w:rFonts w:ascii="Arial" w:hAnsi="Arial" w:cs="Arial"/>
          <w:sz w:val="20"/>
          <w:szCs w:val="20"/>
        </w:rPr>
        <w:t>Se deroga</w:t>
      </w:r>
    </w:p>
    <w:p w14:paraId="359E7505" w14:textId="721109BF"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Sección Segunda</w:t>
      </w:r>
    </w:p>
    <w:p w14:paraId="1AFC0F45"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Del Impuesto sobre Adquisición de Inmuebles</w:t>
      </w:r>
    </w:p>
    <w:p w14:paraId="52E2845C" w14:textId="77777777" w:rsidR="008B1AB5" w:rsidRPr="00D801F9" w:rsidRDefault="008B1AB5" w:rsidP="007458FC">
      <w:pPr>
        <w:spacing w:after="0"/>
        <w:jc w:val="center"/>
        <w:rPr>
          <w:rFonts w:ascii="Arial" w:hAnsi="Arial" w:cs="Arial"/>
          <w:b/>
          <w:sz w:val="20"/>
          <w:szCs w:val="20"/>
        </w:rPr>
      </w:pPr>
    </w:p>
    <w:p w14:paraId="56FCA366"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Del objeto</w:t>
      </w:r>
    </w:p>
    <w:p w14:paraId="35156210" w14:textId="77777777" w:rsidR="008B1AB5" w:rsidRPr="00D801F9" w:rsidRDefault="008B1AB5" w:rsidP="007458FC">
      <w:pPr>
        <w:spacing w:after="0"/>
        <w:rPr>
          <w:rFonts w:ascii="Arial" w:hAnsi="Arial" w:cs="Arial"/>
          <w:b/>
          <w:sz w:val="20"/>
          <w:szCs w:val="20"/>
        </w:rPr>
      </w:pPr>
    </w:p>
    <w:p w14:paraId="105FC9C5"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ARTÍCULO 56.- …</w:t>
      </w:r>
    </w:p>
    <w:p w14:paraId="45CC48C2" w14:textId="77777777" w:rsidR="008B1AB5" w:rsidRPr="00D801F9" w:rsidRDefault="008B1AB5" w:rsidP="007458FC">
      <w:pPr>
        <w:spacing w:after="0"/>
        <w:rPr>
          <w:rFonts w:ascii="Arial" w:hAnsi="Arial" w:cs="Arial"/>
          <w:b/>
          <w:sz w:val="20"/>
          <w:szCs w:val="20"/>
        </w:rPr>
      </w:pPr>
    </w:p>
    <w:p w14:paraId="49100B2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078988E1" w14:textId="77777777" w:rsidR="008B1AB5" w:rsidRPr="00D801F9" w:rsidRDefault="008B1AB5" w:rsidP="007458FC">
      <w:pPr>
        <w:spacing w:after="0"/>
        <w:rPr>
          <w:rFonts w:ascii="Arial" w:hAnsi="Arial" w:cs="Arial"/>
          <w:sz w:val="20"/>
          <w:szCs w:val="20"/>
        </w:rPr>
      </w:pPr>
    </w:p>
    <w:p w14:paraId="4254D6D0"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I.-</w:t>
      </w:r>
      <w:r w:rsidRPr="00D801F9">
        <w:rPr>
          <w:rFonts w:ascii="Arial" w:hAnsi="Arial" w:cs="Arial"/>
          <w:sz w:val="20"/>
          <w:szCs w:val="20"/>
        </w:rPr>
        <w:t>…</w:t>
      </w:r>
    </w:p>
    <w:p w14:paraId="4BC1B072" w14:textId="77777777" w:rsidR="008B1AB5" w:rsidRPr="00D801F9" w:rsidRDefault="008B1AB5" w:rsidP="007458FC">
      <w:pPr>
        <w:spacing w:after="0"/>
        <w:rPr>
          <w:rFonts w:ascii="Arial" w:hAnsi="Arial" w:cs="Arial"/>
          <w:sz w:val="20"/>
          <w:szCs w:val="20"/>
        </w:rPr>
      </w:pPr>
    </w:p>
    <w:p w14:paraId="609AD8CF"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II.-</w:t>
      </w:r>
      <w:r w:rsidRPr="00D801F9">
        <w:rPr>
          <w:rFonts w:ascii="Arial" w:hAnsi="Arial" w:cs="Arial"/>
          <w:sz w:val="20"/>
          <w:szCs w:val="20"/>
        </w:rPr>
        <w:t xml:space="preserve"> …</w:t>
      </w:r>
    </w:p>
    <w:p w14:paraId="2F7C5D69" w14:textId="77777777" w:rsidR="008B1AB5" w:rsidRPr="00D801F9" w:rsidRDefault="008B1AB5" w:rsidP="007458FC">
      <w:pPr>
        <w:spacing w:after="0"/>
        <w:rPr>
          <w:rFonts w:ascii="Arial" w:hAnsi="Arial" w:cs="Arial"/>
          <w:sz w:val="20"/>
          <w:szCs w:val="20"/>
        </w:rPr>
      </w:pPr>
    </w:p>
    <w:p w14:paraId="51184150"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III.-</w:t>
      </w:r>
      <w:r w:rsidRPr="00D801F9">
        <w:rPr>
          <w:rFonts w:ascii="Arial" w:hAnsi="Arial" w:cs="Arial"/>
          <w:sz w:val="20"/>
          <w:szCs w:val="20"/>
        </w:rPr>
        <w:t xml:space="preserve"> …</w:t>
      </w:r>
    </w:p>
    <w:p w14:paraId="2A8E6E6F" w14:textId="77777777" w:rsidR="008B1AB5" w:rsidRPr="00D801F9" w:rsidRDefault="008B1AB5" w:rsidP="007458FC">
      <w:pPr>
        <w:spacing w:after="0"/>
        <w:rPr>
          <w:rFonts w:ascii="Arial" w:hAnsi="Arial" w:cs="Arial"/>
          <w:b/>
          <w:sz w:val="20"/>
          <w:szCs w:val="20"/>
        </w:rPr>
      </w:pPr>
    </w:p>
    <w:p w14:paraId="352F6008"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IV.-</w:t>
      </w:r>
      <w:r w:rsidRPr="00D801F9">
        <w:rPr>
          <w:rFonts w:ascii="Arial" w:hAnsi="Arial" w:cs="Arial"/>
          <w:sz w:val="20"/>
          <w:szCs w:val="20"/>
        </w:rPr>
        <w:t xml:space="preserve"> …</w:t>
      </w:r>
    </w:p>
    <w:p w14:paraId="7583E639" w14:textId="77777777" w:rsidR="008B1AB5" w:rsidRPr="00D801F9" w:rsidRDefault="008B1AB5" w:rsidP="007458FC">
      <w:pPr>
        <w:spacing w:after="0"/>
        <w:rPr>
          <w:rFonts w:ascii="Arial" w:hAnsi="Arial" w:cs="Arial"/>
          <w:sz w:val="20"/>
          <w:szCs w:val="20"/>
        </w:rPr>
      </w:pPr>
    </w:p>
    <w:p w14:paraId="6024184F"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 xml:space="preserve">V.- </w:t>
      </w:r>
      <w:r w:rsidRPr="00D801F9">
        <w:rPr>
          <w:rFonts w:ascii="Arial" w:hAnsi="Arial" w:cs="Arial"/>
          <w:sz w:val="20"/>
          <w:szCs w:val="20"/>
        </w:rPr>
        <w:t>…</w:t>
      </w:r>
    </w:p>
    <w:p w14:paraId="63C5756D" w14:textId="77777777" w:rsidR="008B1AB5" w:rsidRPr="00D801F9" w:rsidRDefault="008B1AB5" w:rsidP="007458FC">
      <w:pPr>
        <w:spacing w:after="0"/>
        <w:rPr>
          <w:rFonts w:ascii="Arial" w:hAnsi="Arial" w:cs="Arial"/>
          <w:sz w:val="20"/>
          <w:szCs w:val="20"/>
        </w:rPr>
      </w:pPr>
    </w:p>
    <w:p w14:paraId="2936B190"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VI.-</w:t>
      </w:r>
      <w:r w:rsidRPr="00D801F9">
        <w:rPr>
          <w:rFonts w:ascii="Arial" w:hAnsi="Arial" w:cs="Arial"/>
          <w:sz w:val="20"/>
          <w:szCs w:val="20"/>
        </w:rPr>
        <w:t xml:space="preserve"> …</w:t>
      </w:r>
    </w:p>
    <w:p w14:paraId="3246A86C" w14:textId="77777777" w:rsidR="008B1AB5" w:rsidRPr="00D801F9" w:rsidRDefault="008B1AB5" w:rsidP="007458FC">
      <w:pPr>
        <w:spacing w:after="0"/>
        <w:rPr>
          <w:rFonts w:ascii="Arial" w:hAnsi="Arial" w:cs="Arial"/>
          <w:sz w:val="20"/>
          <w:szCs w:val="20"/>
        </w:rPr>
      </w:pPr>
    </w:p>
    <w:p w14:paraId="5BB7F92B"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VII.-</w:t>
      </w:r>
      <w:r w:rsidRPr="00D801F9">
        <w:rPr>
          <w:rFonts w:ascii="Arial" w:hAnsi="Arial" w:cs="Arial"/>
          <w:sz w:val="20"/>
          <w:szCs w:val="20"/>
        </w:rPr>
        <w:t xml:space="preserve"> …</w:t>
      </w:r>
    </w:p>
    <w:p w14:paraId="3BDEE0D4" w14:textId="77777777" w:rsidR="008B1AB5" w:rsidRPr="00D801F9" w:rsidRDefault="008B1AB5" w:rsidP="007458FC">
      <w:pPr>
        <w:spacing w:after="0"/>
        <w:rPr>
          <w:rFonts w:ascii="Arial" w:hAnsi="Arial" w:cs="Arial"/>
          <w:sz w:val="20"/>
          <w:szCs w:val="20"/>
        </w:rPr>
      </w:pPr>
    </w:p>
    <w:p w14:paraId="706408AB"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 xml:space="preserve">VIII.- </w:t>
      </w:r>
      <w:r w:rsidRPr="00D801F9">
        <w:rPr>
          <w:rFonts w:ascii="Arial" w:hAnsi="Arial" w:cs="Arial"/>
          <w:sz w:val="20"/>
          <w:szCs w:val="20"/>
        </w:rPr>
        <w:t>…</w:t>
      </w:r>
    </w:p>
    <w:p w14:paraId="48AD784A" w14:textId="77777777" w:rsidR="008B1AB5" w:rsidRPr="00D801F9" w:rsidRDefault="008B1AB5" w:rsidP="007458FC">
      <w:pPr>
        <w:spacing w:after="0"/>
        <w:rPr>
          <w:rFonts w:ascii="Arial" w:hAnsi="Arial" w:cs="Arial"/>
          <w:sz w:val="20"/>
          <w:szCs w:val="20"/>
        </w:rPr>
      </w:pPr>
    </w:p>
    <w:p w14:paraId="41EC8593"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IX.-</w:t>
      </w:r>
      <w:r w:rsidRPr="00D801F9">
        <w:rPr>
          <w:rFonts w:ascii="Arial" w:hAnsi="Arial" w:cs="Arial"/>
          <w:sz w:val="20"/>
          <w:szCs w:val="20"/>
        </w:rPr>
        <w:t xml:space="preserve"> …</w:t>
      </w:r>
    </w:p>
    <w:p w14:paraId="29CD3850" w14:textId="77777777" w:rsidR="008B1AB5" w:rsidRPr="00D801F9" w:rsidRDefault="008B1AB5" w:rsidP="007458FC">
      <w:pPr>
        <w:spacing w:after="0"/>
        <w:rPr>
          <w:rFonts w:ascii="Arial" w:hAnsi="Arial" w:cs="Arial"/>
          <w:sz w:val="20"/>
          <w:szCs w:val="20"/>
        </w:rPr>
      </w:pPr>
    </w:p>
    <w:p w14:paraId="40F61BB8"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 xml:space="preserve">X.- </w:t>
      </w:r>
      <w:r w:rsidRPr="00D801F9">
        <w:rPr>
          <w:rFonts w:ascii="Arial" w:hAnsi="Arial" w:cs="Arial"/>
          <w:sz w:val="20"/>
          <w:szCs w:val="20"/>
        </w:rPr>
        <w:t>…</w:t>
      </w:r>
    </w:p>
    <w:p w14:paraId="3C9246B3" w14:textId="77777777" w:rsidR="008B1AB5" w:rsidRPr="00D801F9" w:rsidRDefault="008B1AB5" w:rsidP="007458FC">
      <w:pPr>
        <w:spacing w:after="0"/>
        <w:rPr>
          <w:rFonts w:ascii="Arial" w:hAnsi="Arial" w:cs="Arial"/>
          <w:sz w:val="20"/>
          <w:szCs w:val="20"/>
        </w:rPr>
      </w:pPr>
    </w:p>
    <w:p w14:paraId="52AF073C"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XI.-</w:t>
      </w:r>
      <w:r w:rsidRPr="00D801F9">
        <w:rPr>
          <w:rFonts w:ascii="Arial" w:hAnsi="Arial" w:cs="Arial"/>
          <w:sz w:val="20"/>
          <w:szCs w:val="20"/>
        </w:rPr>
        <w:t xml:space="preserve"> La adquisición por medio de fideicomiso, en los siguientes casos:</w:t>
      </w:r>
    </w:p>
    <w:p w14:paraId="1FB56A35" w14:textId="77777777" w:rsidR="008B1AB5" w:rsidRPr="00D801F9" w:rsidRDefault="008B1AB5" w:rsidP="007458FC">
      <w:pPr>
        <w:spacing w:after="0"/>
        <w:rPr>
          <w:rFonts w:ascii="Arial" w:hAnsi="Arial" w:cs="Arial"/>
          <w:sz w:val="20"/>
          <w:szCs w:val="20"/>
        </w:rPr>
      </w:pPr>
    </w:p>
    <w:p w14:paraId="0DB82BD4"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a)</w:t>
      </w:r>
      <w:r w:rsidRPr="00D801F9">
        <w:rPr>
          <w:rFonts w:ascii="Arial" w:hAnsi="Arial" w:cs="Arial"/>
          <w:sz w:val="20"/>
          <w:szCs w:val="20"/>
        </w:rPr>
        <w:t xml:space="preserve"> En el acto en el que el fideicomitente designa o se obliga a designar fideicomisario diverso de él, siempre que no tenga derecho a readquirir del fiduciario los bienes.</w:t>
      </w:r>
      <w:r w:rsidRPr="00D801F9">
        <w:rPr>
          <w:rFonts w:ascii="Arial" w:hAnsi="Arial" w:cs="Arial"/>
          <w:sz w:val="20"/>
          <w:szCs w:val="20"/>
        </w:rPr>
        <w:tab/>
      </w:r>
      <w:r w:rsidRPr="00D801F9">
        <w:rPr>
          <w:rFonts w:ascii="Arial" w:hAnsi="Arial" w:cs="Arial"/>
          <w:sz w:val="20"/>
          <w:szCs w:val="20"/>
        </w:rPr>
        <w:tab/>
      </w:r>
    </w:p>
    <w:p w14:paraId="6D761CCF"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 xml:space="preserve">b) </w:t>
      </w:r>
      <w:r w:rsidRPr="00D801F9">
        <w:rPr>
          <w:rFonts w:ascii="Arial" w:hAnsi="Arial" w:cs="Arial"/>
          <w:sz w:val="20"/>
          <w:szCs w:val="20"/>
        </w:rPr>
        <w:t>El acto en el que el fideicomitente pierda el derecho a readquirir los bienes del fiduciario, si se hubiera reservado tal derecho.</w:t>
      </w:r>
    </w:p>
    <w:p w14:paraId="673C2543" w14:textId="77777777" w:rsidR="008B1AB5" w:rsidRPr="00D801F9" w:rsidRDefault="008B1AB5" w:rsidP="007458FC">
      <w:pPr>
        <w:spacing w:after="0"/>
        <w:rPr>
          <w:rFonts w:ascii="Arial" w:hAnsi="Arial" w:cs="Arial"/>
          <w:b/>
          <w:sz w:val="20"/>
          <w:szCs w:val="20"/>
        </w:rPr>
      </w:pPr>
    </w:p>
    <w:p w14:paraId="096E631F"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XII.-</w:t>
      </w:r>
      <w:r w:rsidRPr="00D801F9">
        <w:rPr>
          <w:rFonts w:ascii="Arial" w:hAnsi="Arial" w:cs="Arial"/>
          <w:sz w:val="20"/>
          <w:szCs w:val="20"/>
        </w:rPr>
        <w:t xml:space="preserve"> En la cesión de los derechos que se tengan sobre los bienes afectos al fideicomiso, en cualquiera de los siguientes momentos:</w:t>
      </w:r>
    </w:p>
    <w:p w14:paraId="6ADD3F53" w14:textId="77777777" w:rsidR="008B1AB5" w:rsidRPr="00D801F9" w:rsidRDefault="008B1AB5" w:rsidP="007458FC">
      <w:pPr>
        <w:spacing w:after="0"/>
        <w:rPr>
          <w:rFonts w:ascii="Arial" w:hAnsi="Arial" w:cs="Arial"/>
          <w:sz w:val="20"/>
          <w:szCs w:val="20"/>
        </w:rPr>
      </w:pPr>
    </w:p>
    <w:p w14:paraId="44D353A8"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a)</w:t>
      </w:r>
      <w:r w:rsidRPr="00D801F9">
        <w:rPr>
          <w:rFonts w:ascii="Arial" w:hAnsi="Arial" w:cs="Arial"/>
          <w:sz w:val="20"/>
          <w:szCs w:val="20"/>
        </w:rPr>
        <w:t xml:space="preserve"> En el acto en el que el fideicomisario designado ceda sus derechos o dé instrucciones al fiduciario para que transmita la propiedad de los bienes a un tercero. En estos casos, se considerará que el fideicomisario adquiere los bienes en el acto de su designación y que los enajena en el momento de ceder sus derechos o de dar dichas instrucciones.</w:t>
      </w:r>
    </w:p>
    <w:p w14:paraId="7A3D1B49" w14:textId="77777777" w:rsidR="008B1AB5" w:rsidRPr="00D801F9" w:rsidRDefault="008B1AB5" w:rsidP="007458FC">
      <w:pPr>
        <w:spacing w:after="0"/>
        <w:rPr>
          <w:rFonts w:ascii="Arial" w:hAnsi="Arial" w:cs="Arial"/>
          <w:sz w:val="20"/>
          <w:szCs w:val="20"/>
        </w:rPr>
      </w:pPr>
    </w:p>
    <w:p w14:paraId="154CB5C2"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 xml:space="preserve">b) </w:t>
      </w:r>
      <w:r w:rsidRPr="00D801F9">
        <w:rPr>
          <w:rFonts w:ascii="Arial" w:hAnsi="Arial" w:cs="Arial"/>
          <w:sz w:val="20"/>
          <w:szCs w:val="20"/>
        </w:rPr>
        <w:t>En el acto en el que el fideicomitente ceda sus derechos, si entre éstos se incluye el de que los bienes se transmitan a su favor.</w:t>
      </w:r>
    </w:p>
    <w:p w14:paraId="3AE59F3B" w14:textId="77777777" w:rsidR="008B1AB5" w:rsidRPr="00D801F9" w:rsidRDefault="008B1AB5" w:rsidP="007458FC">
      <w:pPr>
        <w:spacing w:after="0"/>
        <w:rPr>
          <w:rFonts w:ascii="Arial" w:hAnsi="Arial" w:cs="Arial"/>
          <w:sz w:val="20"/>
          <w:szCs w:val="20"/>
        </w:rPr>
      </w:pPr>
    </w:p>
    <w:p w14:paraId="161A666A"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XIII.-</w:t>
      </w:r>
      <w:r w:rsidRPr="00D801F9">
        <w:rPr>
          <w:rFonts w:ascii="Arial" w:hAnsi="Arial" w:cs="Arial"/>
          <w:sz w:val="20"/>
          <w:szCs w:val="20"/>
        </w:rPr>
        <w:t xml:space="preserve"> La disolución de la copropiedad y de la sociedad conyugal, por la parte que el copropietario o el cónyuge adquiera en demasía del valor de la porción que le corresponde. Para la disolución de la sociedad conyugal la demasía será determinada respecto a la liquidación de la totalidad de los bienes que conformaron la sociedad conyugal, presentada ante autoridad judicial y su aprobación por esta misma.</w:t>
      </w:r>
    </w:p>
    <w:p w14:paraId="0DD7AB08" w14:textId="77777777" w:rsidR="008B1AB5" w:rsidRPr="00D801F9" w:rsidRDefault="008B1AB5" w:rsidP="007458FC">
      <w:pPr>
        <w:spacing w:after="0"/>
        <w:rPr>
          <w:rFonts w:ascii="Arial" w:hAnsi="Arial" w:cs="Arial"/>
          <w:sz w:val="20"/>
          <w:szCs w:val="20"/>
        </w:rPr>
      </w:pPr>
    </w:p>
    <w:p w14:paraId="25C90010"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 xml:space="preserve">XIV.- </w:t>
      </w:r>
      <w:r w:rsidRPr="00D801F9">
        <w:rPr>
          <w:rFonts w:ascii="Arial" w:hAnsi="Arial" w:cs="Arial"/>
          <w:sz w:val="20"/>
          <w:szCs w:val="20"/>
        </w:rPr>
        <w:t>La adquisición de la propiedad de bienes inmuebles, en virtud de remate judicial o administrativo.</w:t>
      </w:r>
    </w:p>
    <w:p w14:paraId="2B143B75" w14:textId="77777777" w:rsidR="008B1AB5" w:rsidRPr="00D801F9" w:rsidRDefault="008B1AB5" w:rsidP="007458FC">
      <w:pPr>
        <w:spacing w:after="0"/>
        <w:rPr>
          <w:rFonts w:ascii="Arial" w:hAnsi="Arial" w:cs="Arial"/>
          <w:sz w:val="20"/>
          <w:szCs w:val="20"/>
        </w:rPr>
      </w:pPr>
    </w:p>
    <w:p w14:paraId="4239C295"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XV.-</w:t>
      </w:r>
      <w:r w:rsidRPr="00D801F9">
        <w:rPr>
          <w:rFonts w:ascii="Arial" w:hAnsi="Arial" w:cs="Arial"/>
          <w:sz w:val="20"/>
          <w:szCs w:val="20"/>
        </w:rPr>
        <w:t xml:space="preserve"> En los casos de permuta se considerará que se efectúan dos adquisiciones.</w:t>
      </w:r>
    </w:p>
    <w:p w14:paraId="3CEAA81E" w14:textId="77777777" w:rsidR="008B1AB5" w:rsidRPr="00D801F9" w:rsidRDefault="008B1AB5" w:rsidP="007458FC">
      <w:pPr>
        <w:spacing w:after="0"/>
        <w:rPr>
          <w:rFonts w:ascii="Arial" w:hAnsi="Arial" w:cs="Arial"/>
          <w:sz w:val="20"/>
          <w:szCs w:val="20"/>
        </w:rPr>
      </w:pPr>
    </w:p>
    <w:p w14:paraId="11406683"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lastRenderedPageBreak/>
        <w:t>XVI.-</w:t>
      </w:r>
      <w:r w:rsidRPr="00D801F9">
        <w:rPr>
          <w:rFonts w:ascii="Arial" w:hAnsi="Arial" w:cs="Arial"/>
          <w:sz w:val="20"/>
          <w:szCs w:val="20"/>
        </w:rPr>
        <w:t xml:space="preserve"> La devolución de la propiedad de bienes inmuebles, a consecuencia de la rescisión o terminación del contrato que le da origen, por mutuo acuerdo, así como por procedimientos judiciales o administrativos.</w:t>
      </w:r>
    </w:p>
    <w:p w14:paraId="6EA95A5F" w14:textId="77777777" w:rsidR="008B1AB5" w:rsidRPr="00D801F9" w:rsidRDefault="008B1AB5" w:rsidP="007458FC">
      <w:pPr>
        <w:spacing w:after="0"/>
        <w:rPr>
          <w:rFonts w:ascii="Arial" w:hAnsi="Arial" w:cs="Arial"/>
          <w:sz w:val="20"/>
          <w:szCs w:val="20"/>
        </w:rPr>
      </w:pPr>
    </w:p>
    <w:p w14:paraId="0DBDE70F"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De las excepciones</w:t>
      </w:r>
    </w:p>
    <w:p w14:paraId="4955DB3A" w14:textId="77777777" w:rsidR="008B1AB5" w:rsidRPr="00D801F9" w:rsidRDefault="008B1AB5" w:rsidP="007458FC">
      <w:pPr>
        <w:spacing w:after="0"/>
        <w:rPr>
          <w:rFonts w:ascii="Arial" w:hAnsi="Arial" w:cs="Arial"/>
          <w:sz w:val="20"/>
          <w:szCs w:val="20"/>
        </w:rPr>
      </w:pPr>
    </w:p>
    <w:p w14:paraId="7DC8236C"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ARTÍCULO 57.-</w:t>
      </w:r>
      <w:r w:rsidRPr="00D801F9">
        <w:rPr>
          <w:rFonts w:ascii="Arial" w:hAnsi="Arial" w:cs="Arial"/>
          <w:sz w:val="20"/>
          <w:szCs w:val="20"/>
        </w:rPr>
        <w:t xml:space="preserve"> …</w:t>
      </w:r>
    </w:p>
    <w:p w14:paraId="0203E0E5" w14:textId="77777777" w:rsidR="008B1AB5" w:rsidRPr="00D801F9" w:rsidRDefault="008B1AB5" w:rsidP="007458FC">
      <w:pPr>
        <w:spacing w:after="0"/>
        <w:rPr>
          <w:rFonts w:ascii="Arial" w:hAnsi="Arial" w:cs="Arial"/>
          <w:sz w:val="20"/>
          <w:szCs w:val="20"/>
        </w:rPr>
      </w:pPr>
    </w:p>
    <w:p w14:paraId="69D77201"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I.-</w:t>
      </w:r>
      <w:r w:rsidRPr="00D801F9">
        <w:rPr>
          <w:rFonts w:ascii="Arial" w:hAnsi="Arial" w:cs="Arial"/>
          <w:sz w:val="20"/>
          <w:szCs w:val="20"/>
        </w:rPr>
        <w:t xml:space="preserve"> …</w:t>
      </w:r>
    </w:p>
    <w:p w14:paraId="093D6EC7" w14:textId="77777777" w:rsidR="008B1AB5" w:rsidRPr="00D801F9" w:rsidRDefault="008B1AB5" w:rsidP="007458FC">
      <w:pPr>
        <w:spacing w:after="0"/>
        <w:rPr>
          <w:rFonts w:ascii="Arial" w:hAnsi="Arial" w:cs="Arial"/>
          <w:sz w:val="20"/>
          <w:szCs w:val="20"/>
        </w:rPr>
      </w:pPr>
    </w:p>
    <w:p w14:paraId="14CF8DAE"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II.-</w:t>
      </w:r>
      <w:r w:rsidRPr="00D801F9">
        <w:rPr>
          <w:rFonts w:ascii="Arial" w:hAnsi="Arial" w:cs="Arial"/>
          <w:sz w:val="20"/>
          <w:szCs w:val="20"/>
        </w:rPr>
        <w:t xml:space="preserve"> …</w:t>
      </w:r>
    </w:p>
    <w:p w14:paraId="797B0754" w14:textId="77777777" w:rsidR="008B1AB5" w:rsidRPr="00D801F9" w:rsidRDefault="008B1AB5" w:rsidP="007458FC">
      <w:pPr>
        <w:spacing w:after="0"/>
        <w:rPr>
          <w:rFonts w:ascii="Arial" w:hAnsi="Arial" w:cs="Arial"/>
          <w:sz w:val="20"/>
          <w:szCs w:val="20"/>
        </w:rPr>
      </w:pPr>
    </w:p>
    <w:p w14:paraId="7FD5076A"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III.-</w:t>
      </w:r>
      <w:r w:rsidRPr="00D801F9">
        <w:rPr>
          <w:rFonts w:ascii="Arial" w:hAnsi="Arial" w:cs="Arial"/>
          <w:sz w:val="20"/>
          <w:szCs w:val="20"/>
        </w:rPr>
        <w:t xml:space="preserve"> …</w:t>
      </w:r>
    </w:p>
    <w:p w14:paraId="2A8A6EE9" w14:textId="77777777" w:rsidR="008B1AB5" w:rsidRPr="00D801F9" w:rsidRDefault="008B1AB5" w:rsidP="007458FC">
      <w:pPr>
        <w:spacing w:after="0"/>
        <w:rPr>
          <w:rFonts w:ascii="Arial" w:hAnsi="Arial" w:cs="Arial"/>
          <w:sz w:val="20"/>
          <w:szCs w:val="20"/>
        </w:rPr>
      </w:pPr>
    </w:p>
    <w:p w14:paraId="1BCDAECC"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IV.-</w:t>
      </w:r>
      <w:r w:rsidRPr="00D801F9">
        <w:rPr>
          <w:rFonts w:ascii="Arial" w:hAnsi="Arial" w:cs="Arial"/>
          <w:sz w:val="20"/>
          <w:szCs w:val="20"/>
        </w:rPr>
        <w:t xml:space="preserve"> La disolución de la copropiedad y de la sociedad conyugal, siempre que las partes adjudicadas no excedan del valor de las porciones que a cada uno de los copropietarios o al cónyuge le correspondan. En caso contrario, deberá pagarse el impuesto sobre el exceso o la diferencia.</w:t>
      </w:r>
    </w:p>
    <w:p w14:paraId="3CB78CE5" w14:textId="77777777" w:rsidR="008B1AB5" w:rsidRPr="00D801F9" w:rsidRDefault="008B1AB5" w:rsidP="007458FC">
      <w:pPr>
        <w:spacing w:after="0"/>
        <w:rPr>
          <w:rFonts w:ascii="Arial" w:hAnsi="Arial" w:cs="Arial"/>
          <w:sz w:val="20"/>
          <w:szCs w:val="20"/>
        </w:rPr>
      </w:pPr>
    </w:p>
    <w:p w14:paraId="68A4FD4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Para la disolución de la sociedad conyugal la demasía será determinada respecto a la liquidación de la totalidad de los bienes que conformaron la sociedad conyugal, presentada ante autoridad judicial y su aprobación por esta misma.</w:t>
      </w:r>
    </w:p>
    <w:p w14:paraId="1C95E065" w14:textId="77777777" w:rsidR="008B1AB5" w:rsidRPr="00D801F9" w:rsidRDefault="008B1AB5" w:rsidP="007458FC">
      <w:pPr>
        <w:spacing w:after="0"/>
        <w:rPr>
          <w:rFonts w:ascii="Arial" w:hAnsi="Arial" w:cs="Arial"/>
          <w:sz w:val="20"/>
          <w:szCs w:val="20"/>
        </w:rPr>
      </w:pPr>
    </w:p>
    <w:p w14:paraId="3CCE345F"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V.-</w:t>
      </w:r>
      <w:r w:rsidRPr="00D801F9">
        <w:rPr>
          <w:rFonts w:ascii="Arial" w:hAnsi="Arial" w:cs="Arial"/>
          <w:sz w:val="20"/>
          <w:szCs w:val="20"/>
        </w:rPr>
        <w:t xml:space="preserve"> …</w:t>
      </w:r>
    </w:p>
    <w:p w14:paraId="4DBBE465" w14:textId="77777777" w:rsidR="008B1AB5" w:rsidRPr="00D801F9" w:rsidRDefault="008B1AB5" w:rsidP="007458FC">
      <w:pPr>
        <w:spacing w:after="0"/>
        <w:rPr>
          <w:rFonts w:ascii="Arial" w:hAnsi="Arial" w:cs="Arial"/>
          <w:sz w:val="20"/>
          <w:szCs w:val="20"/>
        </w:rPr>
      </w:pPr>
    </w:p>
    <w:p w14:paraId="3C35E643"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VI.-</w:t>
      </w:r>
      <w:r w:rsidRPr="00D801F9">
        <w:rPr>
          <w:rFonts w:ascii="Arial" w:hAnsi="Arial" w:cs="Arial"/>
          <w:sz w:val="20"/>
          <w:szCs w:val="20"/>
        </w:rPr>
        <w:t xml:space="preserve"> …</w:t>
      </w:r>
    </w:p>
    <w:p w14:paraId="7ACF5D92" w14:textId="77777777" w:rsidR="008B1AB5" w:rsidRPr="00D801F9" w:rsidRDefault="008B1AB5" w:rsidP="007458FC">
      <w:pPr>
        <w:spacing w:after="0"/>
        <w:rPr>
          <w:rFonts w:ascii="Arial" w:hAnsi="Arial" w:cs="Arial"/>
          <w:b/>
          <w:sz w:val="20"/>
          <w:szCs w:val="20"/>
        </w:rPr>
      </w:pPr>
    </w:p>
    <w:p w14:paraId="0AAF6923"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De la base</w:t>
      </w:r>
    </w:p>
    <w:p w14:paraId="06611E9D"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ARTÍCULO 58.-</w:t>
      </w:r>
      <w:r w:rsidRPr="00D801F9">
        <w:rPr>
          <w:rFonts w:ascii="Arial" w:hAnsi="Arial" w:cs="Arial"/>
          <w:sz w:val="20"/>
          <w:szCs w:val="20"/>
        </w:rPr>
        <w:t>…</w:t>
      </w:r>
    </w:p>
    <w:p w14:paraId="56E0260C"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 xml:space="preserve">a).- </w:t>
      </w:r>
      <w:r w:rsidRPr="00D801F9">
        <w:rPr>
          <w:rFonts w:ascii="Arial" w:hAnsi="Arial" w:cs="Arial"/>
          <w:sz w:val="20"/>
          <w:szCs w:val="20"/>
        </w:rPr>
        <w:t>…</w:t>
      </w:r>
    </w:p>
    <w:p w14:paraId="70206DB5"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b).-</w:t>
      </w:r>
      <w:r w:rsidRPr="00D801F9">
        <w:rPr>
          <w:rFonts w:ascii="Arial" w:hAnsi="Arial" w:cs="Arial"/>
          <w:sz w:val="20"/>
          <w:szCs w:val="20"/>
        </w:rPr>
        <w:t xml:space="preserve"> …</w:t>
      </w:r>
    </w:p>
    <w:p w14:paraId="271D996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3593374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6BBC4202"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I.-</w:t>
      </w:r>
      <w:r w:rsidRPr="00D801F9">
        <w:rPr>
          <w:rFonts w:ascii="Arial" w:hAnsi="Arial" w:cs="Arial"/>
          <w:sz w:val="20"/>
          <w:szCs w:val="20"/>
        </w:rPr>
        <w:t xml:space="preserve"> …</w:t>
      </w:r>
    </w:p>
    <w:p w14:paraId="303D2ECE"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 xml:space="preserve">a).- </w:t>
      </w:r>
      <w:r w:rsidRPr="00D801F9">
        <w:rPr>
          <w:rFonts w:ascii="Arial" w:hAnsi="Arial" w:cs="Arial"/>
          <w:sz w:val="20"/>
          <w:szCs w:val="20"/>
        </w:rPr>
        <w:t>…</w:t>
      </w:r>
    </w:p>
    <w:p w14:paraId="363953DA"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 xml:space="preserve">b).- </w:t>
      </w:r>
      <w:r w:rsidRPr="00D801F9">
        <w:rPr>
          <w:rFonts w:ascii="Arial" w:hAnsi="Arial" w:cs="Arial"/>
          <w:sz w:val="20"/>
          <w:szCs w:val="20"/>
        </w:rPr>
        <w:t>…</w:t>
      </w:r>
    </w:p>
    <w:p w14:paraId="5052A2D1"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 xml:space="preserve">c).- </w:t>
      </w:r>
      <w:r w:rsidRPr="00D801F9">
        <w:rPr>
          <w:rFonts w:ascii="Arial" w:hAnsi="Arial" w:cs="Arial"/>
          <w:sz w:val="20"/>
          <w:szCs w:val="20"/>
        </w:rPr>
        <w:t>…</w:t>
      </w:r>
    </w:p>
    <w:p w14:paraId="0D3D16DA"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 xml:space="preserve">d).- </w:t>
      </w:r>
      <w:r w:rsidRPr="00D801F9">
        <w:rPr>
          <w:rFonts w:ascii="Arial" w:hAnsi="Arial" w:cs="Arial"/>
          <w:sz w:val="20"/>
          <w:szCs w:val="20"/>
        </w:rPr>
        <w:t>…</w:t>
      </w:r>
    </w:p>
    <w:p w14:paraId="7BA26463"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 xml:space="preserve">e).- </w:t>
      </w:r>
      <w:r w:rsidRPr="00D801F9">
        <w:rPr>
          <w:rFonts w:ascii="Arial" w:hAnsi="Arial" w:cs="Arial"/>
          <w:sz w:val="20"/>
          <w:szCs w:val="20"/>
        </w:rPr>
        <w:t>…</w:t>
      </w:r>
    </w:p>
    <w:p w14:paraId="1FF216D7"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II.-</w:t>
      </w:r>
      <w:r w:rsidRPr="00D801F9">
        <w:rPr>
          <w:rFonts w:ascii="Arial" w:hAnsi="Arial" w:cs="Arial"/>
          <w:sz w:val="20"/>
          <w:szCs w:val="20"/>
        </w:rPr>
        <w:t xml:space="preserve"> …</w:t>
      </w:r>
    </w:p>
    <w:p w14:paraId="2562E6BC"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a).-</w:t>
      </w:r>
      <w:r w:rsidRPr="00D801F9">
        <w:rPr>
          <w:rFonts w:ascii="Arial" w:hAnsi="Arial" w:cs="Arial"/>
          <w:sz w:val="20"/>
          <w:szCs w:val="20"/>
        </w:rPr>
        <w:t xml:space="preserve"> …</w:t>
      </w:r>
    </w:p>
    <w:p w14:paraId="5E3A8FB7"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b).-</w:t>
      </w:r>
      <w:r w:rsidRPr="00D801F9">
        <w:rPr>
          <w:rFonts w:ascii="Arial" w:hAnsi="Arial" w:cs="Arial"/>
          <w:sz w:val="20"/>
          <w:szCs w:val="20"/>
        </w:rPr>
        <w:t xml:space="preserve"> …</w:t>
      </w:r>
    </w:p>
    <w:p w14:paraId="07A83C05"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c).-</w:t>
      </w:r>
      <w:r w:rsidRPr="00D801F9">
        <w:rPr>
          <w:rFonts w:ascii="Arial" w:hAnsi="Arial" w:cs="Arial"/>
          <w:sz w:val="20"/>
          <w:szCs w:val="20"/>
        </w:rPr>
        <w:t xml:space="preserve"> …</w:t>
      </w:r>
    </w:p>
    <w:p w14:paraId="5C134BCE"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d).-</w:t>
      </w:r>
      <w:r w:rsidRPr="00D801F9">
        <w:rPr>
          <w:rFonts w:ascii="Arial" w:hAnsi="Arial" w:cs="Arial"/>
          <w:sz w:val="20"/>
          <w:szCs w:val="20"/>
        </w:rPr>
        <w:t xml:space="preserve"> …</w:t>
      </w:r>
    </w:p>
    <w:p w14:paraId="6B4FFC51"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e).-</w:t>
      </w:r>
      <w:r w:rsidRPr="00D801F9">
        <w:rPr>
          <w:rFonts w:ascii="Arial" w:hAnsi="Arial" w:cs="Arial"/>
          <w:sz w:val="20"/>
          <w:szCs w:val="20"/>
        </w:rPr>
        <w:t xml:space="preserve"> …</w:t>
      </w:r>
    </w:p>
    <w:p w14:paraId="768FB180"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III.-</w:t>
      </w:r>
      <w:r w:rsidRPr="00D801F9">
        <w:rPr>
          <w:rFonts w:ascii="Arial" w:hAnsi="Arial" w:cs="Arial"/>
          <w:sz w:val="20"/>
          <w:szCs w:val="20"/>
        </w:rPr>
        <w:t xml:space="preserve"> …</w:t>
      </w:r>
    </w:p>
    <w:p w14:paraId="019961EE"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a).-</w:t>
      </w:r>
      <w:r w:rsidRPr="00D801F9">
        <w:rPr>
          <w:rFonts w:ascii="Arial" w:hAnsi="Arial" w:cs="Arial"/>
          <w:sz w:val="20"/>
          <w:szCs w:val="20"/>
        </w:rPr>
        <w:t xml:space="preserve"> …</w:t>
      </w:r>
    </w:p>
    <w:p w14:paraId="744EA69F"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b).-</w:t>
      </w:r>
      <w:r w:rsidRPr="00D801F9">
        <w:rPr>
          <w:rFonts w:ascii="Arial" w:hAnsi="Arial" w:cs="Arial"/>
          <w:sz w:val="20"/>
          <w:szCs w:val="20"/>
        </w:rPr>
        <w:t xml:space="preserve"> …</w:t>
      </w:r>
    </w:p>
    <w:p w14:paraId="085B26B0"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IV.-</w:t>
      </w:r>
      <w:r w:rsidRPr="00D801F9">
        <w:rPr>
          <w:rFonts w:ascii="Arial" w:hAnsi="Arial" w:cs="Arial"/>
          <w:sz w:val="20"/>
          <w:szCs w:val="20"/>
        </w:rPr>
        <w:t xml:space="preserve"> …</w:t>
      </w:r>
    </w:p>
    <w:p w14:paraId="2BE7F5CC"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A).-</w:t>
      </w:r>
      <w:r w:rsidRPr="00D801F9">
        <w:rPr>
          <w:rFonts w:ascii="Arial" w:hAnsi="Arial" w:cs="Arial"/>
          <w:sz w:val="20"/>
          <w:szCs w:val="20"/>
        </w:rPr>
        <w:t xml:space="preserve"> …</w:t>
      </w:r>
    </w:p>
    <w:p w14:paraId="7CCD4E00"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a)</w:t>
      </w:r>
      <w:r w:rsidRPr="00D801F9">
        <w:rPr>
          <w:rFonts w:ascii="Arial" w:hAnsi="Arial" w:cs="Arial"/>
          <w:sz w:val="20"/>
          <w:szCs w:val="20"/>
        </w:rPr>
        <w:t>…</w:t>
      </w:r>
      <w:r w:rsidRPr="00D801F9">
        <w:rPr>
          <w:rFonts w:ascii="Arial" w:hAnsi="Arial" w:cs="Arial"/>
          <w:sz w:val="20"/>
          <w:szCs w:val="20"/>
        </w:rPr>
        <w:tab/>
        <w:t xml:space="preserve">                                 </w:t>
      </w:r>
      <w:r w:rsidRPr="00D801F9">
        <w:rPr>
          <w:rFonts w:ascii="Arial" w:hAnsi="Arial" w:cs="Arial"/>
          <w:b/>
          <w:bCs/>
          <w:sz w:val="20"/>
          <w:szCs w:val="20"/>
        </w:rPr>
        <w:t>b)</w:t>
      </w:r>
      <w:r w:rsidRPr="00D801F9">
        <w:rPr>
          <w:rFonts w:ascii="Arial" w:hAnsi="Arial" w:cs="Arial"/>
          <w:sz w:val="20"/>
          <w:szCs w:val="20"/>
        </w:rPr>
        <w:t xml:space="preserve"> …                                   </w:t>
      </w:r>
      <w:r w:rsidRPr="00D801F9">
        <w:rPr>
          <w:rFonts w:ascii="Arial" w:hAnsi="Arial" w:cs="Arial"/>
          <w:b/>
          <w:bCs/>
          <w:sz w:val="20"/>
          <w:szCs w:val="20"/>
        </w:rPr>
        <w:t>c)</w:t>
      </w:r>
      <w:r w:rsidRPr="00D801F9">
        <w:rPr>
          <w:rFonts w:ascii="Arial" w:hAnsi="Arial" w:cs="Arial"/>
          <w:sz w:val="20"/>
          <w:szCs w:val="20"/>
        </w:rPr>
        <w:t xml:space="preserve"> …</w:t>
      </w:r>
    </w:p>
    <w:p w14:paraId="6B364D5C"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lastRenderedPageBreak/>
        <w:t xml:space="preserve">B).- </w:t>
      </w:r>
      <w:r w:rsidRPr="00D801F9">
        <w:rPr>
          <w:rFonts w:ascii="Arial" w:hAnsi="Arial" w:cs="Arial"/>
          <w:sz w:val="20"/>
          <w:szCs w:val="20"/>
        </w:rPr>
        <w:t xml:space="preserve">… </w:t>
      </w:r>
    </w:p>
    <w:p w14:paraId="1D42A9E6"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a)</w:t>
      </w:r>
      <w:r w:rsidRPr="00D801F9">
        <w:rPr>
          <w:rFonts w:ascii="Arial" w:hAnsi="Arial" w:cs="Arial"/>
          <w:sz w:val="20"/>
          <w:szCs w:val="20"/>
        </w:rPr>
        <w:t xml:space="preserve"> …                                      </w:t>
      </w:r>
      <w:r w:rsidRPr="00D801F9">
        <w:rPr>
          <w:rFonts w:ascii="Arial" w:hAnsi="Arial" w:cs="Arial"/>
          <w:b/>
          <w:bCs/>
          <w:sz w:val="20"/>
          <w:szCs w:val="20"/>
        </w:rPr>
        <w:t>b)</w:t>
      </w:r>
      <w:r w:rsidRPr="00D801F9">
        <w:rPr>
          <w:rFonts w:ascii="Arial" w:hAnsi="Arial" w:cs="Arial"/>
          <w:sz w:val="20"/>
          <w:szCs w:val="20"/>
        </w:rPr>
        <w:t xml:space="preserve"> …                                 </w:t>
      </w:r>
      <w:r w:rsidRPr="00D801F9">
        <w:rPr>
          <w:rFonts w:ascii="Arial" w:hAnsi="Arial" w:cs="Arial"/>
          <w:b/>
          <w:bCs/>
          <w:sz w:val="20"/>
          <w:szCs w:val="20"/>
        </w:rPr>
        <w:t>c)</w:t>
      </w:r>
      <w:r w:rsidRPr="00D801F9">
        <w:rPr>
          <w:rFonts w:ascii="Arial" w:hAnsi="Arial" w:cs="Arial"/>
          <w:sz w:val="20"/>
          <w:szCs w:val="20"/>
        </w:rPr>
        <w:t xml:space="preserve"> …</w:t>
      </w:r>
    </w:p>
    <w:p w14:paraId="217CB08D"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d)</w:t>
      </w:r>
      <w:r w:rsidRPr="00D801F9">
        <w:rPr>
          <w:rFonts w:ascii="Arial" w:hAnsi="Arial" w:cs="Arial"/>
          <w:sz w:val="20"/>
          <w:szCs w:val="20"/>
        </w:rPr>
        <w:t xml:space="preserve"> …</w:t>
      </w:r>
    </w:p>
    <w:p w14:paraId="478DDC73"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V.-</w:t>
      </w:r>
      <w:r w:rsidRPr="00D801F9">
        <w:rPr>
          <w:rFonts w:ascii="Arial" w:hAnsi="Arial" w:cs="Arial"/>
          <w:sz w:val="20"/>
          <w:szCs w:val="20"/>
        </w:rPr>
        <w:t xml:space="preserve"> …</w:t>
      </w:r>
    </w:p>
    <w:p w14:paraId="284F0FB4"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a)</w:t>
      </w:r>
      <w:r w:rsidRPr="00D801F9">
        <w:rPr>
          <w:rFonts w:ascii="Arial" w:hAnsi="Arial" w:cs="Arial"/>
          <w:sz w:val="20"/>
          <w:szCs w:val="20"/>
        </w:rPr>
        <w:t xml:space="preserve"> …                                     </w:t>
      </w:r>
      <w:r w:rsidRPr="00D801F9">
        <w:rPr>
          <w:rFonts w:ascii="Arial" w:hAnsi="Arial" w:cs="Arial"/>
          <w:b/>
          <w:bCs/>
          <w:sz w:val="20"/>
          <w:szCs w:val="20"/>
        </w:rPr>
        <w:t>b)</w:t>
      </w:r>
      <w:r w:rsidRPr="00D801F9">
        <w:rPr>
          <w:rFonts w:ascii="Arial" w:hAnsi="Arial" w:cs="Arial"/>
          <w:sz w:val="20"/>
          <w:szCs w:val="20"/>
        </w:rPr>
        <w:t xml:space="preserve"> …                                 </w:t>
      </w:r>
      <w:r w:rsidRPr="00D801F9">
        <w:rPr>
          <w:rFonts w:ascii="Arial" w:hAnsi="Arial" w:cs="Arial"/>
          <w:b/>
          <w:bCs/>
          <w:sz w:val="20"/>
          <w:szCs w:val="20"/>
        </w:rPr>
        <w:t>c)</w:t>
      </w:r>
      <w:r w:rsidRPr="00D801F9">
        <w:rPr>
          <w:rFonts w:ascii="Arial" w:hAnsi="Arial" w:cs="Arial"/>
          <w:sz w:val="20"/>
          <w:szCs w:val="20"/>
        </w:rPr>
        <w:t xml:space="preserve"> …</w:t>
      </w:r>
    </w:p>
    <w:p w14:paraId="7C1A43C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16A63B6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024099E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Cuando se formalice la adquisición de un inmueble, que provenga de un proyecto de rectificación de medidas, de unión o de división de predios y que respecto de dichos actos no se hubiere realizado el trámite de definitiva, en vez del valor contenido en la cédula catastral vigente que menciona el primer párrafo de este artículo, se considerará el valor catastral que aparezca en el oficio que para tal efecto expida la Dirección de Catastro del Municipio de Mérida, siempre y cuando dicho oficio sea protocolizado ante fedatario público dentro de su vigencia.</w:t>
      </w:r>
    </w:p>
    <w:p w14:paraId="035C3BF0" w14:textId="77777777" w:rsidR="008B1AB5" w:rsidRPr="00D801F9" w:rsidRDefault="008B1AB5" w:rsidP="007458FC">
      <w:pPr>
        <w:spacing w:after="0"/>
        <w:rPr>
          <w:rFonts w:ascii="Arial" w:hAnsi="Arial" w:cs="Arial"/>
          <w:sz w:val="20"/>
          <w:szCs w:val="20"/>
        </w:rPr>
      </w:pPr>
    </w:p>
    <w:p w14:paraId="0474089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Cuando se formalice la adquisición de un inmueble que provenga del trámite de Revisión Técnica de la Documentación en Régimen de Condominio y no se hubiere obtenido la Cédula de Inscripción de Constitución de Régimen en Condominio, en vez del valor contenido en la cédula catastral vigente que menciona el primer párrafo de este artículo, se considerará el valor catastral que aparezca en el oficio que para tal efecto expida la Dirección de Catastro del Municipio de Mérida, siempre y cuando dicho oficio sea protocolizado ante fedatario público dentro de su vigencia.</w:t>
      </w:r>
    </w:p>
    <w:p w14:paraId="727A14E8" w14:textId="77777777" w:rsidR="008B1AB5" w:rsidRPr="00D801F9" w:rsidRDefault="008B1AB5" w:rsidP="007458FC">
      <w:pPr>
        <w:spacing w:after="0"/>
        <w:rPr>
          <w:rFonts w:ascii="Arial" w:hAnsi="Arial" w:cs="Arial"/>
          <w:sz w:val="20"/>
          <w:szCs w:val="20"/>
        </w:rPr>
      </w:pPr>
    </w:p>
    <w:p w14:paraId="5081029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Para efectos fiscales, los oficios mencionados en los dos párrafos que inmediatamente anteceden conservarán su vigencia, siempre que hayan sido protocolizados antes del 31 de diciembre del año de su expedición.</w:t>
      </w:r>
    </w:p>
    <w:p w14:paraId="004D4CF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308EB87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6E465B35" w14:textId="77777777" w:rsidR="008B1AB5" w:rsidRPr="00D801F9" w:rsidRDefault="008B1AB5" w:rsidP="007458FC">
      <w:pPr>
        <w:spacing w:after="0"/>
        <w:jc w:val="center"/>
        <w:rPr>
          <w:rFonts w:ascii="Arial" w:hAnsi="Arial" w:cs="Arial"/>
          <w:sz w:val="20"/>
          <w:szCs w:val="20"/>
        </w:rPr>
      </w:pPr>
    </w:p>
    <w:p w14:paraId="1C25E329"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Del manifiesto a la autoridad</w:t>
      </w:r>
    </w:p>
    <w:p w14:paraId="74886CBD"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ARTÍCULO 61.-</w:t>
      </w:r>
      <w:r w:rsidRPr="00D801F9">
        <w:rPr>
          <w:rFonts w:ascii="Arial" w:hAnsi="Arial" w:cs="Arial"/>
          <w:sz w:val="20"/>
          <w:szCs w:val="20"/>
        </w:rPr>
        <w:t>…</w:t>
      </w:r>
    </w:p>
    <w:p w14:paraId="30C08E7D"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 xml:space="preserve">I.- </w:t>
      </w:r>
      <w:r w:rsidRPr="00D801F9">
        <w:rPr>
          <w:rFonts w:ascii="Arial" w:hAnsi="Arial" w:cs="Arial"/>
          <w:sz w:val="20"/>
          <w:szCs w:val="20"/>
        </w:rPr>
        <w:t>…</w:t>
      </w:r>
    </w:p>
    <w:p w14:paraId="662726C0"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II.-</w:t>
      </w:r>
      <w:r w:rsidRPr="00D801F9">
        <w:rPr>
          <w:rFonts w:ascii="Arial" w:hAnsi="Arial" w:cs="Arial"/>
          <w:sz w:val="20"/>
          <w:szCs w:val="20"/>
        </w:rPr>
        <w:t xml:space="preserve"> …</w:t>
      </w:r>
    </w:p>
    <w:p w14:paraId="07068FAF"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III.</w:t>
      </w:r>
      <w:r w:rsidRPr="00D801F9">
        <w:rPr>
          <w:rFonts w:ascii="Arial" w:hAnsi="Arial" w:cs="Arial"/>
          <w:sz w:val="20"/>
          <w:szCs w:val="20"/>
        </w:rPr>
        <w:t>- …</w:t>
      </w:r>
    </w:p>
    <w:p w14:paraId="21C2F0B0"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IV.</w:t>
      </w:r>
      <w:r w:rsidRPr="00D801F9">
        <w:rPr>
          <w:rFonts w:ascii="Arial" w:hAnsi="Arial" w:cs="Arial"/>
          <w:sz w:val="20"/>
          <w:szCs w:val="20"/>
        </w:rPr>
        <w:t>- …</w:t>
      </w:r>
    </w:p>
    <w:p w14:paraId="4E9847AF"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V.-</w:t>
      </w:r>
      <w:r w:rsidRPr="00D801F9">
        <w:rPr>
          <w:rFonts w:ascii="Arial" w:hAnsi="Arial" w:cs="Arial"/>
          <w:sz w:val="20"/>
          <w:szCs w:val="20"/>
        </w:rPr>
        <w:t xml:space="preserve"> …</w:t>
      </w:r>
    </w:p>
    <w:p w14:paraId="4302E3CF"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VI.-</w:t>
      </w:r>
      <w:r w:rsidRPr="00D801F9">
        <w:rPr>
          <w:rFonts w:ascii="Arial" w:hAnsi="Arial" w:cs="Arial"/>
          <w:sz w:val="20"/>
          <w:szCs w:val="20"/>
        </w:rPr>
        <w:t xml:space="preserve"> …</w:t>
      </w:r>
    </w:p>
    <w:p w14:paraId="60EA50DE"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VII</w:t>
      </w:r>
      <w:r w:rsidRPr="00D801F9">
        <w:rPr>
          <w:rFonts w:ascii="Arial" w:hAnsi="Arial" w:cs="Arial"/>
          <w:b/>
          <w:bCs/>
          <w:sz w:val="20"/>
          <w:szCs w:val="20"/>
        </w:rPr>
        <w:t>.-</w:t>
      </w:r>
      <w:r w:rsidRPr="00D801F9">
        <w:rPr>
          <w:rFonts w:ascii="Arial" w:hAnsi="Arial" w:cs="Arial"/>
          <w:sz w:val="20"/>
          <w:szCs w:val="20"/>
        </w:rPr>
        <w:t xml:space="preserve"> …</w:t>
      </w:r>
    </w:p>
    <w:p w14:paraId="182D383B"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VII</w:t>
      </w:r>
      <w:r w:rsidRPr="00D801F9">
        <w:rPr>
          <w:rFonts w:ascii="Arial" w:hAnsi="Arial" w:cs="Arial"/>
          <w:b/>
          <w:bCs/>
          <w:sz w:val="20"/>
          <w:szCs w:val="20"/>
        </w:rPr>
        <w:t>I.-</w:t>
      </w:r>
      <w:r w:rsidRPr="00D801F9">
        <w:rPr>
          <w:rFonts w:ascii="Arial" w:hAnsi="Arial" w:cs="Arial"/>
          <w:sz w:val="20"/>
          <w:szCs w:val="20"/>
        </w:rPr>
        <w:t xml:space="preserve"> …</w:t>
      </w:r>
    </w:p>
    <w:p w14:paraId="19D2F246"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IX.</w:t>
      </w:r>
      <w:r w:rsidRPr="00D801F9">
        <w:rPr>
          <w:rFonts w:ascii="Arial" w:hAnsi="Arial" w:cs="Arial"/>
          <w:sz w:val="20"/>
          <w:szCs w:val="20"/>
        </w:rPr>
        <w:t>- …</w:t>
      </w:r>
    </w:p>
    <w:p w14:paraId="4CA51BCE"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X.-</w:t>
      </w:r>
      <w:r w:rsidRPr="00D801F9">
        <w:rPr>
          <w:rFonts w:ascii="Arial" w:hAnsi="Arial" w:cs="Arial"/>
          <w:sz w:val="20"/>
          <w:szCs w:val="20"/>
        </w:rPr>
        <w:t xml:space="preserve"> Si el inmueble objeto de enajenación proviene de un fideicomiso, el fedatario público deberá asentar en el Manifiesto la declaración realizada por el enajenante, rendida bajo protesta de decir verdad, respecto de si existió o no pérdida de la reversión conforme a la fracción XI del artículo 56 de esta Ley, indicando en su caso la fecha en que dicha pérdida ocurrió. El notario se limitará a expresar la manifestación que reciba del enajenante, quedando este último responsable de la información proporcionada; y adjuntar copia certificada del contrato de fideicomiso.</w:t>
      </w:r>
    </w:p>
    <w:p w14:paraId="7528866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2EB8EBB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 la manifestación señalada en este artículo, se acumulará copia del avalúo practicado al efecto, y en caso de las fracciones V, VI, VIII, IX, XI, XII, XIII y XIV del artículo 56 y fracciones I y II del artículo 57, se anexará adicionalmente copia del contrato o instrumento jurídico por el que se traslade la propiedad del inmueble de que se trate.</w:t>
      </w:r>
    </w:p>
    <w:p w14:paraId="0737C4A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017F9668" w14:textId="77777777" w:rsidR="008B1AB5" w:rsidRPr="00D801F9" w:rsidRDefault="008B1AB5" w:rsidP="007458FC">
      <w:pPr>
        <w:spacing w:after="0"/>
        <w:rPr>
          <w:rFonts w:ascii="Arial" w:hAnsi="Arial" w:cs="Arial"/>
          <w:b/>
          <w:sz w:val="20"/>
          <w:szCs w:val="20"/>
        </w:rPr>
      </w:pPr>
    </w:p>
    <w:p w14:paraId="67D03E77" w14:textId="77777777" w:rsidR="003770F6" w:rsidRPr="00D801F9" w:rsidRDefault="003770F6" w:rsidP="003770F6">
      <w:pPr>
        <w:rPr>
          <w:rFonts w:ascii="Arial" w:hAnsi="Arial" w:cs="Arial"/>
          <w:b/>
          <w:sz w:val="20"/>
          <w:szCs w:val="20"/>
        </w:rPr>
      </w:pPr>
      <w:r w:rsidRPr="00D801F9">
        <w:rPr>
          <w:rFonts w:ascii="Arial" w:hAnsi="Arial" w:cs="Arial"/>
          <w:b/>
          <w:sz w:val="20"/>
          <w:szCs w:val="20"/>
        </w:rPr>
        <w:t>De los responsables solidarios</w:t>
      </w:r>
    </w:p>
    <w:p w14:paraId="1A958B66" w14:textId="77777777" w:rsidR="006A05A5" w:rsidRDefault="006A05A5" w:rsidP="006A05A5">
      <w:pPr>
        <w:spacing w:after="0"/>
        <w:rPr>
          <w:rFonts w:ascii="Arial" w:hAnsi="Arial" w:cs="Arial"/>
          <w:b/>
          <w:sz w:val="20"/>
          <w:szCs w:val="20"/>
        </w:rPr>
      </w:pPr>
      <w:r w:rsidRPr="006A05A5">
        <w:rPr>
          <w:rFonts w:ascii="Arial" w:hAnsi="Arial" w:cs="Arial"/>
          <w:b/>
          <w:sz w:val="20"/>
          <w:szCs w:val="20"/>
        </w:rPr>
        <w:t>ARTÍCULO 62.- …</w:t>
      </w:r>
    </w:p>
    <w:p w14:paraId="7EE38C94" w14:textId="77777777" w:rsidR="006A05A5" w:rsidRPr="006A05A5" w:rsidRDefault="006A05A5" w:rsidP="006A05A5">
      <w:pPr>
        <w:spacing w:after="0"/>
        <w:rPr>
          <w:rFonts w:ascii="Arial" w:hAnsi="Arial" w:cs="Arial"/>
          <w:b/>
          <w:sz w:val="20"/>
          <w:szCs w:val="20"/>
        </w:rPr>
      </w:pPr>
    </w:p>
    <w:p w14:paraId="76117BC1" w14:textId="77777777" w:rsidR="006A05A5" w:rsidRPr="006A05A5" w:rsidRDefault="006A05A5" w:rsidP="006A05A5">
      <w:pPr>
        <w:spacing w:after="0"/>
        <w:rPr>
          <w:rFonts w:ascii="Arial" w:hAnsi="Arial" w:cs="Arial"/>
          <w:sz w:val="20"/>
          <w:szCs w:val="20"/>
        </w:rPr>
      </w:pPr>
      <w:r w:rsidRPr="006A05A5">
        <w:rPr>
          <w:rFonts w:ascii="Arial" w:hAnsi="Arial" w:cs="Arial"/>
          <w:sz w:val="20"/>
          <w:szCs w:val="20"/>
        </w:rPr>
        <w:t>Se deroga</w:t>
      </w:r>
    </w:p>
    <w:p w14:paraId="40399D09" w14:textId="77777777" w:rsidR="006A05A5" w:rsidRPr="006A05A5" w:rsidRDefault="006A05A5" w:rsidP="006A05A5">
      <w:pPr>
        <w:spacing w:after="0"/>
        <w:rPr>
          <w:rFonts w:ascii="Arial" w:hAnsi="Arial" w:cs="Arial"/>
          <w:b/>
          <w:bCs/>
          <w:sz w:val="20"/>
          <w:szCs w:val="20"/>
        </w:rPr>
      </w:pPr>
    </w:p>
    <w:p w14:paraId="17C581B1" w14:textId="77777777" w:rsidR="006A05A5" w:rsidRPr="006A05A5" w:rsidRDefault="006A05A5" w:rsidP="006A05A5">
      <w:pPr>
        <w:spacing w:after="0"/>
        <w:rPr>
          <w:rFonts w:ascii="Arial" w:hAnsi="Arial" w:cs="Arial"/>
          <w:bCs/>
          <w:sz w:val="20"/>
          <w:szCs w:val="20"/>
        </w:rPr>
      </w:pPr>
      <w:r w:rsidRPr="006A05A5">
        <w:rPr>
          <w:rFonts w:ascii="Arial" w:hAnsi="Arial" w:cs="Arial"/>
          <w:bCs/>
          <w:sz w:val="20"/>
          <w:szCs w:val="20"/>
        </w:rPr>
        <w:t>En caso contrario, los fedatarios públicos y las personas que tengan funciones notariales serán solidariamente responsables del pago del impuesto y sus accesorios legales.</w:t>
      </w:r>
    </w:p>
    <w:p w14:paraId="4037A8E9" w14:textId="77777777" w:rsidR="000411AA" w:rsidRPr="00D801F9" w:rsidRDefault="000411AA" w:rsidP="007458FC">
      <w:pPr>
        <w:spacing w:after="0"/>
        <w:jc w:val="center"/>
        <w:rPr>
          <w:rFonts w:ascii="Arial" w:hAnsi="Arial" w:cs="Arial"/>
          <w:b/>
          <w:sz w:val="20"/>
          <w:szCs w:val="20"/>
        </w:rPr>
      </w:pPr>
    </w:p>
    <w:p w14:paraId="16B9CA8F" w14:textId="66C21F4D"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CAPÍTULO II</w:t>
      </w:r>
    </w:p>
    <w:p w14:paraId="709C7AF5"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DERECHOS</w:t>
      </w:r>
    </w:p>
    <w:p w14:paraId="3E25F863" w14:textId="77777777" w:rsidR="008B1AB5" w:rsidRPr="00D801F9" w:rsidRDefault="008B1AB5" w:rsidP="007458FC">
      <w:pPr>
        <w:spacing w:after="0"/>
        <w:jc w:val="center"/>
        <w:rPr>
          <w:rFonts w:ascii="Arial" w:hAnsi="Arial" w:cs="Arial"/>
          <w:b/>
          <w:sz w:val="20"/>
          <w:szCs w:val="20"/>
        </w:rPr>
      </w:pPr>
    </w:p>
    <w:p w14:paraId="51B6B512"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Sección Segunda</w:t>
      </w:r>
    </w:p>
    <w:p w14:paraId="694D5BD6"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De los servicios que presta la Dirección de Desarrollo Urbano</w:t>
      </w:r>
    </w:p>
    <w:p w14:paraId="591BBFEE" w14:textId="77777777" w:rsidR="008B1AB5" w:rsidRPr="00D801F9" w:rsidRDefault="008B1AB5" w:rsidP="007458FC">
      <w:pPr>
        <w:spacing w:after="0"/>
        <w:jc w:val="center"/>
        <w:rPr>
          <w:rFonts w:ascii="Arial" w:hAnsi="Arial" w:cs="Arial"/>
          <w:b/>
          <w:sz w:val="20"/>
          <w:szCs w:val="20"/>
        </w:rPr>
      </w:pPr>
    </w:p>
    <w:p w14:paraId="189EFDA2" w14:textId="77777777" w:rsidR="008B1AB5" w:rsidRPr="00D801F9" w:rsidRDefault="008B1AB5" w:rsidP="007458FC">
      <w:pPr>
        <w:spacing w:after="0"/>
        <w:jc w:val="center"/>
        <w:rPr>
          <w:rFonts w:ascii="Arial" w:hAnsi="Arial" w:cs="Arial"/>
          <w:sz w:val="20"/>
          <w:szCs w:val="20"/>
        </w:rPr>
      </w:pPr>
      <w:r w:rsidRPr="00D801F9">
        <w:rPr>
          <w:rFonts w:ascii="Arial" w:hAnsi="Arial" w:cs="Arial"/>
          <w:b/>
          <w:sz w:val="20"/>
          <w:szCs w:val="20"/>
        </w:rPr>
        <w:t>De la clasificación</w:t>
      </w:r>
    </w:p>
    <w:p w14:paraId="2674E01B" w14:textId="77777777" w:rsidR="008B1AB5" w:rsidRPr="00D801F9" w:rsidRDefault="008B1AB5" w:rsidP="007458FC">
      <w:pPr>
        <w:spacing w:after="0"/>
        <w:rPr>
          <w:rFonts w:ascii="Arial" w:hAnsi="Arial" w:cs="Arial"/>
          <w:b/>
          <w:sz w:val="20"/>
          <w:szCs w:val="20"/>
        </w:rPr>
      </w:pPr>
    </w:p>
    <w:p w14:paraId="6CC644BF"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ARTÍCULO 75.-</w:t>
      </w:r>
      <w:r w:rsidRPr="00D801F9">
        <w:rPr>
          <w:rFonts w:ascii="Arial" w:hAnsi="Arial" w:cs="Arial"/>
          <w:sz w:val="20"/>
          <w:szCs w:val="20"/>
        </w:rPr>
        <w:t xml:space="preserve"> …</w:t>
      </w:r>
    </w:p>
    <w:p w14:paraId="0D48448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 …</w:t>
      </w:r>
    </w:p>
    <w:p w14:paraId="2879D3A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II.- …</w:t>
      </w:r>
    </w:p>
    <w:p w14:paraId="64BA452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III.- …</w:t>
      </w:r>
    </w:p>
    <w:p w14:paraId="58FBB09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IV.- …</w:t>
      </w:r>
    </w:p>
    <w:p w14:paraId="4AB1D53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 …</w:t>
      </w:r>
    </w:p>
    <w:p w14:paraId="234D625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w:t>
      </w:r>
    </w:p>
    <w:p w14:paraId="6AC288C2" w14:textId="77777777" w:rsidR="008B1AB5" w:rsidRPr="006A05A5" w:rsidRDefault="008B1AB5" w:rsidP="007458FC">
      <w:pPr>
        <w:spacing w:after="0"/>
        <w:rPr>
          <w:rFonts w:ascii="Arial" w:hAnsi="Arial" w:cs="Arial"/>
          <w:sz w:val="20"/>
          <w:szCs w:val="20"/>
          <w:lang w:val="de-DE"/>
        </w:rPr>
      </w:pPr>
      <w:r w:rsidRPr="006A05A5">
        <w:rPr>
          <w:rFonts w:ascii="Arial" w:hAnsi="Arial" w:cs="Arial"/>
          <w:sz w:val="20"/>
          <w:szCs w:val="20"/>
          <w:lang w:val="de-DE"/>
        </w:rPr>
        <w:t>c) …</w:t>
      </w:r>
    </w:p>
    <w:p w14:paraId="44055C8F" w14:textId="77777777" w:rsidR="008B1AB5" w:rsidRPr="00D801F9" w:rsidRDefault="008B1AB5" w:rsidP="007458FC">
      <w:pPr>
        <w:spacing w:after="0"/>
        <w:rPr>
          <w:rFonts w:ascii="Arial" w:hAnsi="Arial" w:cs="Arial"/>
          <w:sz w:val="20"/>
          <w:szCs w:val="20"/>
          <w:lang w:val="de-DE"/>
        </w:rPr>
      </w:pPr>
      <w:r w:rsidRPr="00D801F9">
        <w:rPr>
          <w:rFonts w:ascii="Arial" w:hAnsi="Arial" w:cs="Arial"/>
          <w:sz w:val="20"/>
          <w:szCs w:val="20"/>
          <w:lang w:val="de-DE"/>
        </w:rPr>
        <w:t>d) …</w:t>
      </w:r>
    </w:p>
    <w:p w14:paraId="1CBCAAE0" w14:textId="77777777" w:rsidR="008B1AB5" w:rsidRPr="00D801F9" w:rsidRDefault="008B1AB5" w:rsidP="007458FC">
      <w:pPr>
        <w:spacing w:after="0"/>
        <w:rPr>
          <w:rFonts w:ascii="Arial" w:hAnsi="Arial" w:cs="Arial"/>
          <w:sz w:val="20"/>
          <w:szCs w:val="20"/>
          <w:lang w:val="de-DE"/>
        </w:rPr>
      </w:pPr>
      <w:r w:rsidRPr="00D801F9">
        <w:rPr>
          <w:rFonts w:ascii="Arial" w:hAnsi="Arial" w:cs="Arial"/>
          <w:sz w:val="20"/>
          <w:szCs w:val="20"/>
          <w:lang w:val="de-DE"/>
        </w:rPr>
        <w:t>e) …</w:t>
      </w:r>
    </w:p>
    <w:p w14:paraId="0CF40D73" w14:textId="77777777" w:rsidR="008B1AB5" w:rsidRPr="00D801F9" w:rsidRDefault="008B1AB5" w:rsidP="007458FC">
      <w:pPr>
        <w:spacing w:after="0"/>
        <w:rPr>
          <w:rFonts w:ascii="Arial" w:hAnsi="Arial" w:cs="Arial"/>
          <w:sz w:val="20"/>
          <w:szCs w:val="20"/>
          <w:lang w:val="de-DE"/>
        </w:rPr>
      </w:pPr>
      <w:r w:rsidRPr="00D801F9">
        <w:rPr>
          <w:rFonts w:ascii="Arial" w:hAnsi="Arial" w:cs="Arial"/>
          <w:sz w:val="20"/>
          <w:szCs w:val="20"/>
          <w:lang w:val="de-DE"/>
        </w:rPr>
        <w:t>f) …</w:t>
      </w:r>
    </w:p>
    <w:p w14:paraId="09B49F7D" w14:textId="77777777" w:rsidR="008B1AB5" w:rsidRPr="00D801F9" w:rsidRDefault="008B1AB5" w:rsidP="007458FC">
      <w:pPr>
        <w:spacing w:after="0"/>
        <w:rPr>
          <w:rFonts w:ascii="Arial" w:hAnsi="Arial" w:cs="Arial"/>
          <w:sz w:val="20"/>
          <w:szCs w:val="20"/>
          <w:lang w:val="de-DE"/>
        </w:rPr>
      </w:pPr>
      <w:r w:rsidRPr="00D801F9">
        <w:rPr>
          <w:rFonts w:ascii="Arial" w:hAnsi="Arial" w:cs="Arial"/>
          <w:sz w:val="20"/>
          <w:szCs w:val="20"/>
          <w:lang w:val="de-DE"/>
        </w:rPr>
        <w:t>g) …</w:t>
      </w:r>
    </w:p>
    <w:p w14:paraId="7157466A" w14:textId="77777777" w:rsidR="008B1AB5" w:rsidRPr="00D801F9" w:rsidRDefault="008B1AB5" w:rsidP="007458FC">
      <w:pPr>
        <w:spacing w:after="0"/>
        <w:rPr>
          <w:rFonts w:ascii="Arial" w:hAnsi="Arial" w:cs="Arial"/>
          <w:sz w:val="20"/>
          <w:szCs w:val="20"/>
          <w:lang w:val="de-DE"/>
        </w:rPr>
      </w:pPr>
      <w:r w:rsidRPr="00D801F9">
        <w:rPr>
          <w:rFonts w:ascii="Arial" w:hAnsi="Arial" w:cs="Arial"/>
          <w:sz w:val="20"/>
          <w:szCs w:val="20"/>
          <w:lang w:val="de-DE"/>
        </w:rPr>
        <w:t>V.- …</w:t>
      </w:r>
    </w:p>
    <w:p w14:paraId="3C353FB4" w14:textId="77777777" w:rsidR="008B1AB5" w:rsidRPr="00D801F9" w:rsidRDefault="008B1AB5" w:rsidP="007458FC">
      <w:pPr>
        <w:spacing w:after="0"/>
        <w:rPr>
          <w:rFonts w:ascii="Arial" w:hAnsi="Arial" w:cs="Arial"/>
          <w:sz w:val="20"/>
          <w:szCs w:val="20"/>
          <w:lang w:val="de-DE"/>
        </w:rPr>
      </w:pPr>
      <w:r w:rsidRPr="00D801F9">
        <w:rPr>
          <w:rFonts w:ascii="Arial" w:hAnsi="Arial" w:cs="Arial"/>
          <w:sz w:val="20"/>
          <w:szCs w:val="20"/>
          <w:lang w:val="de-DE"/>
        </w:rPr>
        <w:t>VI.- …</w:t>
      </w:r>
    </w:p>
    <w:p w14:paraId="61D9A525" w14:textId="77777777" w:rsidR="008B1AB5" w:rsidRPr="00D801F9" w:rsidRDefault="008B1AB5" w:rsidP="007458FC">
      <w:pPr>
        <w:spacing w:after="0"/>
        <w:rPr>
          <w:rFonts w:ascii="Arial" w:hAnsi="Arial" w:cs="Arial"/>
          <w:sz w:val="20"/>
          <w:szCs w:val="20"/>
          <w:lang w:val="de-DE"/>
        </w:rPr>
      </w:pPr>
      <w:r w:rsidRPr="00D801F9">
        <w:rPr>
          <w:rFonts w:ascii="Arial" w:hAnsi="Arial" w:cs="Arial"/>
          <w:sz w:val="20"/>
          <w:szCs w:val="20"/>
          <w:lang w:val="de-DE"/>
        </w:rPr>
        <w:t>VII.- …</w:t>
      </w:r>
    </w:p>
    <w:p w14:paraId="75A16497" w14:textId="77777777" w:rsidR="008B1AB5" w:rsidRPr="00D801F9" w:rsidRDefault="008B1AB5" w:rsidP="007458FC">
      <w:pPr>
        <w:spacing w:after="0"/>
        <w:rPr>
          <w:rFonts w:ascii="Arial" w:hAnsi="Arial" w:cs="Arial"/>
          <w:sz w:val="20"/>
          <w:szCs w:val="20"/>
          <w:lang w:val="de-DE"/>
        </w:rPr>
      </w:pPr>
      <w:r w:rsidRPr="00D801F9">
        <w:rPr>
          <w:rFonts w:ascii="Arial" w:hAnsi="Arial" w:cs="Arial"/>
          <w:sz w:val="20"/>
          <w:szCs w:val="20"/>
          <w:lang w:val="de-DE"/>
        </w:rPr>
        <w:t>VIII.- …</w:t>
      </w:r>
    </w:p>
    <w:p w14:paraId="4B9CE120" w14:textId="77777777" w:rsidR="008B1AB5" w:rsidRPr="00D801F9" w:rsidRDefault="008B1AB5" w:rsidP="007458FC">
      <w:pPr>
        <w:spacing w:after="0"/>
        <w:rPr>
          <w:rFonts w:ascii="Arial" w:hAnsi="Arial" w:cs="Arial"/>
          <w:sz w:val="20"/>
          <w:szCs w:val="20"/>
          <w:lang w:val="de-DE"/>
        </w:rPr>
      </w:pPr>
      <w:r w:rsidRPr="00D801F9">
        <w:rPr>
          <w:rFonts w:ascii="Arial" w:hAnsi="Arial" w:cs="Arial"/>
          <w:sz w:val="20"/>
          <w:szCs w:val="20"/>
          <w:lang w:val="de-DE"/>
        </w:rPr>
        <w:t>IX.- …</w:t>
      </w:r>
    </w:p>
    <w:p w14:paraId="5C757498" w14:textId="77777777" w:rsidR="008B1AB5" w:rsidRPr="00D801F9" w:rsidRDefault="008B1AB5" w:rsidP="007458FC">
      <w:pPr>
        <w:spacing w:after="0"/>
        <w:rPr>
          <w:rFonts w:ascii="Arial" w:hAnsi="Arial" w:cs="Arial"/>
          <w:sz w:val="20"/>
          <w:szCs w:val="20"/>
          <w:lang w:val="de-DE"/>
        </w:rPr>
      </w:pPr>
      <w:r w:rsidRPr="00D801F9">
        <w:rPr>
          <w:rFonts w:ascii="Arial" w:hAnsi="Arial" w:cs="Arial"/>
          <w:sz w:val="20"/>
          <w:szCs w:val="20"/>
          <w:lang w:val="de-DE"/>
        </w:rPr>
        <w:t>X.- …</w:t>
      </w:r>
    </w:p>
    <w:p w14:paraId="2106E19C" w14:textId="77777777" w:rsidR="008B1AB5" w:rsidRPr="00D801F9" w:rsidRDefault="008B1AB5" w:rsidP="007458FC">
      <w:pPr>
        <w:spacing w:after="0"/>
        <w:rPr>
          <w:rFonts w:ascii="Arial" w:hAnsi="Arial" w:cs="Arial"/>
          <w:sz w:val="20"/>
          <w:szCs w:val="20"/>
          <w:lang w:val="de-DE"/>
        </w:rPr>
      </w:pPr>
      <w:r w:rsidRPr="00D801F9">
        <w:rPr>
          <w:rFonts w:ascii="Arial" w:hAnsi="Arial" w:cs="Arial"/>
          <w:sz w:val="20"/>
          <w:szCs w:val="20"/>
          <w:lang w:val="de-DE"/>
        </w:rPr>
        <w:t>XI.- …</w:t>
      </w:r>
    </w:p>
    <w:p w14:paraId="2009D0DA" w14:textId="77777777" w:rsidR="008B1AB5" w:rsidRPr="00D801F9" w:rsidRDefault="008B1AB5" w:rsidP="007458FC">
      <w:pPr>
        <w:spacing w:after="0"/>
        <w:rPr>
          <w:rFonts w:ascii="Arial" w:hAnsi="Arial" w:cs="Arial"/>
          <w:sz w:val="20"/>
          <w:szCs w:val="20"/>
          <w:lang w:val="de-DE"/>
        </w:rPr>
      </w:pPr>
      <w:r w:rsidRPr="00D801F9">
        <w:rPr>
          <w:rFonts w:ascii="Arial" w:hAnsi="Arial" w:cs="Arial"/>
          <w:sz w:val="20"/>
          <w:szCs w:val="20"/>
          <w:lang w:val="de-DE"/>
        </w:rPr>
        <w:t>XII.- …</w:t>
      </w:r>
    </w:p>
    <w:p w14:paraId="339DF0FF" w14:textId="77777777" w:rsidR="008B1AB5" w:rsidRPr="00D801F9" w:rsidRDefault="008B1AB5" w:rsidP="007458FC">
      <w:pPr>
        <w:spacing w:after="0"/>
        <w:rPr>
          <w:rFonts w:ascii="Arial" w:hAnsi="Arial" w:cs="Arial"/>
          <w:sz w:val="20"/>
          <w:szCs w:val="20"/>
          <w:lang w:val="de-DE"/>
        </w:rPr>
      </w:pPr>
      <w:r w:rsidRPr="00D801F9">
        <w:rPr>
          <w:rFonts w:ascii="Arial" w:hAnsi="Arial" w:cs="Arial"/>
          <w:sz w:val="20"/>
          <w:szCs w:val="20"/>
          <w:lang w:val="de-DE"/>
        </w:rPr>
        <w:t>XIII.- …</w:t>
      </w:r>
    </w:p>
    <w:p w14:paraId="4D332A26" w14:textId="77777777" w:rsidR="008B1AB5" w:rsidRPr="00D801F9" w:rsidRDefault="008B1AB5" w:rsidP="007458FC">
      <w:pPr>
        <w:spacing w:after="0"/>
        <w:rPr>
          <w:rFonts w:ascii="Arial" w:hAnsi="Arial" w:cs="Arial"/>
          <w:sz w:val="20"/>
          <w:szCs w:val="20"/>
          <w:lang w:val="de-DE"/>
        </w:rPr>
      </w:pPr>
      <w:r w:rsidRPr="00D801F9">
        <w:rPr>
          <w:rFonts w:ascii="Arial" w:hAnsi="Arial" w:cs="Arial"/>
          <w:sz w:val="20"/>
          <w:szCs w:val="20"/>
          <w:lang w:val="de-DE"/>
        </w:rPr>
        <w:t>XIV.- …</w:t>
      </w:r>
    </w:p>
    <w:p w14:paraId="3EE4C088" w14:textId="77777777" w:rsidR="008B1AB5" w:rsidRPr="00D801F9" w:rsidRDefault="008B1AB5" w:rsidP="007458FC">
      <w:pPr>
        <w:spacing w:after="0"/>
        <w:rPr>
          <w:rFonts w:ascii="Arial" w:hAnsi="Arial" w:cs="Arial"/>
          <w:sz w:val="20"/>
          <w:szCs w:val="20"/>
          <w:lang w:val="de-DE"/>
        </w:rPr>
      </w:pPr>
      <w:r w:rsidRPr="00D801F9">
        <w:rPr>
          <w:rFonts w:ascii="Arial" w:hAnsi="Arial" w:cs="Arial"/>
          <w:sz w:val="20"/>
          <w:szCs w:val="20"/>
          <w:lang w:val="de-DE"/>
        </w:rPr>
        <w:t>XV.- …</w:t>
      </w:r>
    </w:p>
    <w:p w14:paraId="68BAFB3E" w14:textId="77777777" w:rsidR="008B1AB5" w:rsidRPr="00D801F9" w:rsidRDefault="008B1AB5" w:rsidP="007458FC">
      <w:pPr>
        <w:spacing w:after="0"/>
        <w:rPr>
          <w:rFonts w:ascii="Arial" w:hAnsi="Arial" w:cs="Arial"/>
          <w:sz w:val="20"/>
          <w:szCs w:val="20"/>
          <w:lang w:val="de-DE"/>
        </w:rPr>
      </w:pPr>
      <w:r w:rsidRPr="00D801F9">
        <w:rPr>
          <w:rFonts w:ascii="Arial" w:hAnsi="Arial" w:cs="Arial"/>
          <w:sz w:val="20"/>
          <w:szCs w:val="20"/>
          <w:lang w:val="de-DE"/>
        </w:rPr>
        <w:t>XVI.- …</w:t>
      </w:r>
    </w:p>
    <w:p w14:paraId="6845718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lang w:val="de-DE"/>
        </w:rPr>
        <w:t xml:space="preserve">XVII.- </w:t>
      </w:r>
      <w:r w:rsidRPr="00D801F9">
        <w:rPr>
          <w:rFonts w:ascii="Arial" w:hAnsi="Arial" w:cs="Arial"/>
          <w:sz w:val="20"/>
          <w:szCs w:val="20"/>
        </w:rPr>
        <w:t>…</w:t>
      </w:r>
    </w:p>
    <w:p w14:paraId="4B22545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XVIII.- …</w:t>
      </w:r>
    </w:p>
    <w:p w14:paraId="7F0A5BD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XIX.- …</w:t>
      </w:r>
    </w:p>
    <w:p w14:paraId="4B71C62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XX.- …</w:t>
      </w:r>
    </w:p>
    <w:p w14:paraId="66CAD26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XXI.- Se deroga.</w:t>
      </w:r>
    </w:p>
    <w:p w14:paraId="0DF6A14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XXII.- …</w:t>
      </w:r>
    </w:p>
    <w:p w14:paraId="4995A47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XXIII.- Emisión del Dictamen de Evaluación para Autorización de Desarrollo Inmobiliario.</w:t>
      </w:r>
    </w:p>
    <w:p w14:paraId="0CD33F4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XXIV.- Revisión previa de Solicitudes de Terminación de Obra.</w:t>
      </w:r>
    </w:p>
    <w:p w14:paraId="1F2E41C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XXV.- Diligencias de Verificación de cumplimiento de restricciones a solicitud de parte.</w:t>
      </w:r>
    </w:p>
    <w:p w14:paraId="4C9F679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XXVI.- Revisión técnica integral de proyecto.</w:t>
      </w:r>
    </w:p>
    <w:p w14:paraId="1A55A09D" w14:textId="77777777" w:rsidR="008B1AB5" w:rsidRPr="00D801F9" w:rsidRDefault="008B1AB5" w:rsidP="007458FC">
      <w:pPr>
        <w:spacing w:after="0"/>
        <w:jc w:val="center"/>
        <w:rPr>
          <w:rFonts w:ascii="Arial" w:hAnsi="Arial" w:cs="Arial"/>
          <w:sz w:val="20"/>
          <w:szCs w:val="20"/>
        </w:rPr>
      </w:pPr>
    </w:p>
    <w:p w14:paraId="61FF6693"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De la Base y de las Cuotas</w:t>
      </w:r>
    </w:p>
    <w:p w14:paraId="1E0EF071"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ARTÍCULO 76.-</w:t>
      </w:r>
      <w:r w:rsidRPr="00D801F9">
        <w:rPr>
          <w:rFonts w:ascii="Arial" w:hAnsi="Arial" w:cs="Arial"/>
          <w:sz w:val="20"/>
          <w:szCs w:val="20"/>
        </w:rPr>
        <w:t>…</w:t>
      </w:r>
    </w:p>
    <w:tbl>
      <w:tblPr>
        <w:tblpPr w:leftFromText="141" w:rightFromText="141" w:vertAnchor="text" w:horzAnchor="margin" w:tblpY="163"/>
        <w:tblW w:w="0" w:type="auto"/>
        <w:tblLayout w:type="fixed"/>
        <w:tblCellMar>
          <w:left w:w="70" w:type="dxa"/>
          <w:right w:w="70" w:type="dxa"/>
        </w:tblCellMar>
        <w:tblLook w:val="00A0" w:firstRow="1" w:lastRow="0" w:firstColumn="1" w:lastColumn="0" w:noHBand="0" w:noVBand="0"/>
      </w:tblPr>
      <w:tblGrid>
        <w:gridCol w:w="6307"/>
        <w:gridCol w:w="284"/>
        <w:gridCol w:w="1134"/>
        <w:gridCol w:w="1253"/>
      </w:tblGrid>
      <w:tr w:rsidR="008B1AB5" w:rsidRPr="00D801F9" w14:paraId="643F5B0E" w14:textId="77777777">
        <w:trPr>
          <w:cantSplit/>
          <w:trHeight w:val="423"/>
        </w:trPr>
        <w:tc>
          <w:tcPr>
            <w:tcW w:w="6307" w:type="dxa"/>
            <w:vAlign w:val="center"/>
            <w:hideMark/>
          </w:tcPr>
          <w:p w14:paraId="3E2AED20"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 xml:space="preserve">              Concepto</w:t>
            </w:r>
          </w:p>
        </w:tc>
        <w:tc>
          <w:tcPr>
            <w:tcW w:w="2671" w:type="dxa"/>
            <w:gridSpan w:val="3"/>
            <w:vAlign w:val="center"/>
            <w:hideMark/>
          </w:tcPr>
          <w:p w14:paraId="0FD7C8CF"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Veces la unidad de medida y actualización</w:t>
            </w:r>
          </w:p>
        </w:tc>
      </w:tr>
      <w:tr w:rsidR="008B1AB5" w:rsidRPr="00D801F9" w14:paraId="096927E9" w14:textId="77777777">
        <w:trPr>
          <w:cantSplit/>
          <w:trHeight w:val="258"/>
        </w:trPr>
        <w:tc>
          <w:tcPr>
            <w:tcW w:w="8978" w:type="dxa"/>
            <w:gridSpan w:val="4"/>
            <w:vAlign w:val="center"/>
            <w:hideMark/>
          </w:tcPr>
          <w:p w14:paraId="6D95083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w:t>
            </w:r>
          </w:p>
        </w:tc>
      </w:tr>
      <w:tr w:rsidR="008B1AB5" w:rsidRPr="00D801F9" w14:paraId="2AFE7E01" w14:textId="77777777">
        <w:trPr>
          <w:cantSplit/>
          <w:trHeight w:val="252"/>
        </w:trPr>
        <w:tc>
          <w:tcPr>
            <w:tcW w:w="8978" w:type="dxa"/>
            <w:gridSpan w:val="4"/>
            <w:vAlign w:val="center"/>
            <w:hideMark/>
          </w:tcPr>
          <w:p w14:paraId="222CC7E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 …</w:t>
            </w:r>
          </w:p>
        </w:tc>
      </w:tr>
      <w:tr w:rsidR="008B1AB5" w:rsidRPr="00D801F9" w14:paraId="01F55DF7" w14:textId="77777777">
        <w:trPr>
          <w:cantSplit/>
          <w:trHeight w:val="243"/>
        </w:trPr>
        <w:tc>
          <w:tcPr>
            <w:tcW w:w="8978" w:type="dxa"/>
            <w:gridSpan w:val="4"/>
            <w:vAlign w:val="center"/>
            <w:hideMark/>
          </w:tcPr>
          <w:p w14:paraId="0034BAF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   …</w:t>
            </w:r>
          </w:p>
        </w:tc>
      </w:tr>
      <w:tr w:rsidR="008B1AB5" w:rsidRPr="00D801F9" w14:paraId="72C580D9" w14:textId="77777777">
        <w:trPr>
          <w:cantSplit/>
          <w:trHeight w:val="391"/>
        </w:trPr>
        <w:tc>
          <w:tcPr>
            <w:tcW w:w="6591" w:type="dxa"/>
            <w:gridSpan w:val="2"/>
            <w:vAlign w:val="center"/>
            <w:hideMark/>
          </w:tcPr>
          <w:p w14:paraId="3D22841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 …</w:t>
            </w:r>
          </w:p>
        </w:tc>
        <w:tc>
          <w:tcPr>
            <w:tcW w:w="1134" w:type="dxa"/>
            <w:vAlign w:val="center"/>
            <w:hideMark/>
          </w:tcPr>
          <w:p w14:paraId="7032CA9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67924DF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76379F8A" w14:textId="77777777">
        <w:trPr>
          <w:cantSplit/>
          <w:trHeight w:val="382"/>
        </w:trPr>
        <w:tc>
          <w:tcPr>
            <w:tcW w:w="6591" w:type="dxa"/>
            <w:gridSpan w:val="2"/>
            <w:vAlign w:val="center"/>
            <w:hideMark/>
          </w:tcPr>
          <w:p w14:paraId="1DED04A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 …</w:t>
            </w:r>
          </w:p>
        </w:tc>
        <w:tc>
          <w:tcPr>
            <w:tcW w:w="1134" w:type="dxa"/>
            <w:vAlign w:val="center"/>
            <w:hideMark/>
          </w:tcPr>
          <w:p w14:paraId="28D89CB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1901D43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674A7DFC" w14:textId="77777777">
        <w:trPr>
          <w:cantSplit/>
          <w:trHeight w:val="232"/>
        </w:trPr>
        <w:tc>
          <w:tcPr>
            <w:tcW w:w="6591" w:type="dxa"/>
            <w:gridSpan w:val="2"/>
            <w:vAlign w:val="center"/>
            <w:hideMark/>
          </w:tcPr>
          <w:p w14:paraId="4EF0759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 …</w:t>
            </w:r>
          </w:p>
        </w:tc>
        <w:tc>
          <w:tcPr>
            <w:tcW w:w="1134" w:type="dxa"/>
            <w:vAlign w:val="center"/>
            <w:hideMark/>
          </w:tcPr>
          <w:p w14:paraId="79DC9A8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1F219B2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3B6232D1" w14:textId="77777777">
        <w:trPr>
          <w:cantSplit/>
          <w:trHeight w:val="380"/>
        </w:trPr>
        <w:tc>
          <w:tcPr>
            <w:tcW w:w="6591" w:type="dxa"/>
            <w:gridSpan w:val="2"/>
            <w:vAlign w:val="center"/>
            <w:hideMark/>
          </w:tcPr>
          <w:p w14:paraId="2FD023A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 …</w:t>
            </w:r>
          </w:p>
        </w:tc>
        <w:tc>
          <w:tcPr>
            <w:tcW w:w="1134" w:type="dxa"/>
            <w:vAlign w:val="center"/>
            <w:hideMark/>
          </w:tcPr>
          <w:p w14:paraId="5EF5C31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154962D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296A5D76" w14:textId="77777777">
        <w:trPr>
          <w:cantSplit/>
          <w:trHeight w:val="372"/>
        </w:trPr>
        <w:tc>
          <w:tcPr>
            <w:tcW w:w="6591" w:type="dxa"/>
            <w:gridSpan w:val="2"/>
            <w:vAlign w:val="center"/>
            <w:hideMark/>
          </w:tcPr>
          <w:p w14:paraId="41444BC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 …</w:t>
            </w:r>
          </w:p>
        </w:tc>
        <w:tc>
          <w:tcPr>
            <w:tcW w:w="1134" w:type="dxa"/>
            <w:vAlign w:val="center"/>
            <w:hideMark/>
          </w:tcPr>
          <w:p w14:paraId="741CC31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0E74944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11E0BB96" w14:textId="77777777">
        <w:trPr>
          <w:cantSplit/>
          <w:trHeight w:val="372"/>
        </w:trPr>
        <w:tc>
          <w:tcPr>
            <w:tcW w:w="6591" w:type="dxa"/>
            <w:gridSpan w:val="2"/>
            <w:vAlign w:val="center"/>
            <w:hideMark/>
          </w:tcPr>
          <w:p w14:paraId="70904BA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 …</w:t>
            </w:r>
          </w:p>
        </w:tc>
        <w:tc>
          <w:tcPr>
            <w:tcW w:w="1134" w:type="dxa"/>
            <w:vAlign w:val="center"/>
            <w:hideMark/>
          </w:tcPr>
          <w:p w14:paraId="6AB288E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5E3AD3E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27EFAA5B" w14:textId="77777777">
        <w:trPr>
          <w:cantSplit/>
          <w:trHeight w:val="243"/>
        </w:trPr>
        <w:tc>
          <w:tcPr>
            <w:tcW w:w="8978" w:type="dxa"/>
            <w:gridSpan w:val="4"/>
            <w:vAlign w:val="center"/>
            <w:hideMark/>
          </w:tcPr>
          <w:p w14:paraId="75891B7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w:t>
            </w:r>
          </w:p>
        </w:tc>
      </w:tr>
      <w:tr w:rsidR="008B1AB5" w:rsidRPr="00D801F9" w14:paraId="65BD4CF3" w14:textId="77777777">
        <w:trPr>
          <w:cantSplit/>
          <w:trHeight w:val="391"/>
        </w:trPr>
        <w:tc>
          <w:tcPr>
            <w:tcW w:w="6591" w:type="dxa"/>
            <w:gridSpan w:val="2"/>
            <w:vAlign w:val="center"/>
            <w:hideMark/>
          </w:tcPr>
          <w:p w14:paraId="30671DE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 …</w:t>
            </w:r>
          </w:p>
        </w:tc>
        <w:tc>
          <w:tcPr>
            <w:tcW w:w="1134" w:type="dxa"/>
            <w:vAlign w:val="center"/>
            <w:hideMark/>
          </w:tcPr>
          <w:p w14:paraId="7EF4082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72E8BD9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7ECD41AD" w14:textId="77777777">
        <w:trPr>
          <w:cantSplit/>
          <w:trHeight w:val="382"/>
        </w:trPr>
        <w:tc>
          <w:tcPr>
            <w:tcW w:w="6591" w:type="dxa"/>
            <w:gridSpan w:val="2"/>
            <w:vAlign w:val="center"/>
            <w:hideMark/>
          </w:tcPr>
          <w:p w14:paraId="2A3DE80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 …</w:t>
            </w:r>
          </w:p>
        </w:tc>
        <w:tc>
          <w:tcPr>
            <w:tcW w:w="1134" w:type="dxa"/>
            <w:vAlign w:val="center"/>
            <w:hideMark/>
          </w:tcPr>
          <w:p w14:paraId="23FC62D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246982D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48F0D59B" w14:textId="77777777">
        <w:trPr>
          <w:cantSplit/>
          <w:trHeight w:val="232"/>
        </w:trPr>
        <w:tc>
          <w:tcPr>
            <w:tcW w:w="6591" w:type="dxa"/>
            <w:gridSpan w:val="2"/>
            <w:vAlign w:val="center"/>
            <w:hideMark/>
          </w:tcPr>
          <w:p w14:paraId="235D864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 …</w:t>
            </w:r>
          </w:p>
        </w:tc>
        <w:tc>
          <w:tcPr>
            <w:tcW w:w="1134" w:type="dxa"/>
            <w:vAlign w:val="center"/>
            <w:hideMark/>
          </w:tcPr>
          <w:p w14:paraId="55F62CE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6026BB6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0BBB7D7A" w14:textId="77777777">
        <w:trPr>
          <w:cantSplit/>
          <w:trHeight w:val="380"/>
        </w:trPr>
        <w:tc>
          <w:tcPr>
            <w:tcW w:w="6591" w:type="dxa"/>
            <w:gridSpan w:val="2"/>
            <w:vAlign w:val="center"/>
            <w:hideMark/>
          </w:tcPr>
          <w:p w14:paraId="5A3F7E1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 …</w:t>
            </w:r>
          </w:p>
        </w:tc>
        <w:tc>
          <w:tcPr>
            <w:tcW w:w="1134" w:type="dxa"/>
            <w:vAlign w:val="center"/>
            <w:hideMark/>
          </w:tcPr>
          <w:p w14:paraId="50D4151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7339CEB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66E135A6" w14:textId="77777777">
        <w:trPr>
          <w:cantSplit/>
          <w:trHeight w:val="372"/>
        </w:trPr>
        <w:tc>
          <w:tcPr>
            <w:tcW w:w="6591" w:type="dxa"/>
            <w:gridSpan w:val="2"/>
            <w:vAlign w:val="center"/>
            <w:hideMark/>
          </w:tcPr>
          <w:p w14:paraId="32C959B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 …</w:t>
            </w:r>
          </w:p>
        </w:tc>
        <w:tc>
          <w:tcPr>
            <w:tcW w:w="1134" w:type="dxa"/>
            <w:vAlign w:val="center"/>
            <w:hideMark/>
          </w:tcPr>
          <w:p w14:paraId="71834AE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54DE153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5E2144E3" w14:textId="77777777">
        <w:trPr>
          <w:cantSplit/>
          <w:trHeight w:val="372"/>
        </w:trPr>
        <w:tc>
          <w:tcPr>
            <w:tcW w:w="6591" w:type="dxa"/>
            <w:gridSpan w:val="2"/>
            <w:vAlign w:val="center"/>
            <w:hideMark/>
          </w:tcPr>
          <w:p w14:paraId="68D40A8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 …</w:t>
            </w:r>
          </w:p>
        </w:tc>
        <w:tc>
          <w:tcPr>
            <w:tcW w:w="1134" w:type="dxa"/>
            <w:vAlign w:val="center"/>
            <w:hideMark/>
          </w:tcPr>
          <w:p w14:paraId="29A3D19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0CACD98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28143615" w14:textId="77777777">
        <w:trPr>
          <w:cantSplit/>
          <w:trHeight w:val="243"/>
        </w:trPr>
        <w:tc>
          <w:tcPr>
            <w:tcW w:w="8978" w:type="dxa"/>
            <w:gridSpan w:val="4"/>
            <w:vAlign w:val="center"/>
            <w:hideMark/>
          </w:tcPr>
          <w:p w14:paraId="3D5CB18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  …</w:t>
            </w:r>
          </w:p>
        </w:tc>
      </w:tr>
      <w:tr w:rsidR="008B1AB5" w:rsidRPr="00D801F9" w14:paraId="5517AB33" w14:textId="77777777">
        <w:trPr>
          <w:cantSplit/>
          <w:trHeight w:val="391"/>
        </w:trPr>
        <w:tc>
          <w:tcPr>
            <w:tcW w:w="6591" w:type="dxa"/>
            <w:gridSpan w:val="2"/>
            <w:vAlign w:val="center"/>
            <w:hideMark/>
          </w:tcPr>
          <w:p w14:paraId="2A6B7E8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 …</w:t>
            </w:r>
          </w:p>
        </w:tc>
        <w:tc>
          <w:tcPr>
            <w:tcW w:w="1134" w:type="dxa"/>
            <w:vAlign w:val="center"/>
            <w:hideMark/>
          </w:tcPr>
          <w:p w14:paraId="78E1ABA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0483F34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66122702" w14:textId="77777777">
        <w:trPr>
          <w:cantSplit/>
          <w:trHeight w:val="382"/>
        </w:trPr>
        <w:tc>
          <w:tcPr>
            <w:tcW w:w="6591" w:type="dxa"/>
            <w:gridSpan w:val="2"/>
            <w:vAlign w:val="center"/>
            <w:hideMark/>
          </w:tcPr>
          <w:p w14:paraId="080FB24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 …</w:t>
            </w:r>
          </w:p>
        </w:tc>
        <w:tc>
          <w:tcPr>
            <w:tcW w:w="1134" w:type="dxa"/>
            <w:vAlign w:val="center"/>
            <w:hideMark/>
          </w:tcPr>
          <w:p w14:paraId="5D36ECB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1F24E92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5FDD8DA9" w14:textId="77777777">
        <w:trPr>
          <w:cantSplit/>
          <w:trHeight w:val="232"/>
        </w:trPr>
        <w:tc>
          <w:tcPr>
            <w:tcW w:w="6591" w:type="dxa"/>
            <w:gridSpan w:val="2"/>
            <w:vAlign w:val="center"/>
            <w:hideMark/>
          </w:tcPr>
          <w:p w14:paraId="616F526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 …</w:t>
            </w:r>
          </w:p>
        </w:tc>
        <w:tc>
          <w:tcPr>
            <w:tcW w:w="1134" w:type="dxa"/>
            <w:vAlign w:val="center"/>
            <w:hideMark/>
          </w:tcPr>
          <w:p w14:paraId="06B897E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72A9318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70B65BA8" w14:textId="77777777">
        <w:trPr>
          <w:cantSplit/>
          <w:trHeight w:val="380"/>
        </w:trPr>
        <w:tc>
          <w:tcPr>
            <w:tcW w:w="6591" w:type="dxa"/>
            <w:gridSpan w:val="2"/>
            <w:vAlign w:val="center"/>
            <w:hideMark/>
          </w:tcPr>
          <w:p w14:paraId="51907E3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 …</w:t>
            </w:r>
          </w:p>
        </w:tc>
        <w:tc>
          <w:tcPr>
            <w:tcW w:w="1134" w:type="dxa"/>
            <w:vAlign w:val="center"/>
            <w:hideMark/>
          </w:tcPr>
          <w:p w14:paraId="2F46B41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46777AF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1633A59D" w14:textId="77777777">
        <w:trPr>
          <w:cantSplit/>
          <w:trHeight w:val="372"/>
        </w:trPr>
        <w:tc>
          <w:tcPr>
            <w:tcW w:w="6591" w:type="dxa"/>
            <w:gridSpan w:val="2"/>
            <w:vAlign w:val="center"/>
            <w:hideMark/>
          </w:tcPr>
          <w:p w14:paraId="1EE71FC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 …</w:t>
            </w:r>
          </w:p>
        </w:tc>
        <w:tc>
          <w:tcPr>
            <w:tcW w:w="1134" w:type="dxa"/>
            <w:vAlign w:val="center"/>
            <w:hideMark/>
          </w:tcPr>
          <w:p w14:paraId="23BA4CB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3D1CD56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084EB3B5" w14:textId="77777777">
        <w:trPr>
          <w:cantSplit/>
          <w:trHeight w:val="372"/>
        </w:trPr>
        <w:tc>
          <w:tcPr>
            <w:tcW w:w="6591" w:type="dxa"/>
            <w:gridSpan w:val="2"/>
            <w:vAlign w:val="center"/>
            <w:hideMark/>
          </w:tcPr>
          <w:p w14:paraId="56653FA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 …</w:t>
            </w:r>
          </w:p>
        </w:tc>
        <w:tc>
          <w:tcPr>
            <w:tcW w:w="1134" w:type="dxa"/>
            <w:vAlign w:val="center"/>
            <w:hideMark/>
          </w:tcPr>
          <w:p w14:paraId="05484F7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421DB25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0E77BF1E" w14:textId="77777777">
        <w:trPr>
          <w:cantSplit/>
          <w:trHeight w:val="243"/>
        </w:trPr>
        <w:tc>
          <w:tcPr>
            <w:tcW w:w="8978" w:type="dxa"/>
            <w:gridSpan w:val="4"/>
            <w:vAlign w:val="center"/>
            <w:hideMark/>
          </w:tcPr>
          <w:p w14:paraId="4E50D7E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  …</w:t>
            </w:r>
            <w:r w:rsidRPr="00D801F9">
              <w:rPr>
                <w:rFonts w:ascii="Arial" w:hAnsi="Arial" w:cs="Arial"/>
                <w:sz w:val="20"/>
                <w:szCs w:val="20"/>
              </w:rPr>
              <w:tab/>
            </w:r>
          </w:p>
        </w:tc>
      </w:tr>
      <w:tr w:rsidR="008B1AB5" w:rsidRPr="00D801F9" w14:paraId="49313787" w14:textId="77777777">
        <w:trPr>
          <w:cantSplit/>
          <w:trHeight w:val="391"/>
        </w:trPr>
        <w:tc>
          <w:tcPr>
            <w:tcW w:w="6591" w:type="dxa"/>
            <w:gridSpan w:val="2"/>
            <w:vAlign w:val="center"/>
            <w:hideMark/>
          </w:tcPr>
          <w:p w14:paraId="22EBA19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 …</w:t>
            </w:r>
          </w:p>
        </w:tc>
        <w:tc>
          <w:tcPr>
            <w:tcW w:w="1134" w:type="dxa"/>
            <w:vAlign w:val="center"/>
            <w:hideMark/>
          </w:tcPr>
          <w:p w14:paraId="44A2E07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378A216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45573722" w14:textId="77777777">
        <w:trPr>
          <w:cantSplit/>
          <w:trHeight w:val="382"/>
        </w:trPr>
        <w:tc>
          <w:tcPr>
            <w:tcW w:w="6591" w:type="dxa"/>
            <w:gridSpan w:val="2"/>
            <w:vAlign w:val="center"/>
            <w:hideMark/>
          </w:tcPr>
          <w:p w14:paraId="002C033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 …</w:t>
            </w:r>
          </w:p>
        </w:tc>
        <w:tc>
          <w:tcPr>
            <w:tcW w:w="1134" w:type="dxa"/>
            <w:vAlign w:val="center"/>
            <w:hideMark/>
          </w:tcPr>
          <w:p w14:paraId="338458A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7748F7C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0808E812" w14:textId="77777777">
        <w:trPr>
          <w:cantSplit/>
          <w:trHeight w:val="232"/>
        </w:trPr>
        <w:tc>
          <w:tcPr>
            <w:tcW w:w="6591" w:type="dxa"/>
            <w:gridSpan w:val="2"/>
            <w:vAlign w:val="center"/>
            <w:hideMark/>
          </w:tcPr>
          <w:p w14:paraId="3DEAEE1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 …</w:t>
            </w:r>
          </w:p>
        </w:tc>
        <w:tc>
          <w:tcPr>
            <w:tcW w:w="1134" w:type="dxa"/>
            <w:vAlign w:val="center"/>
            <w:hideMark/>
          </w:tcPr>
          <w:p w14:paraId="78BCC0E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7C41EC0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6D910412" w14:textId="77777777">
        <w:trPr>
          <w:cantSplit/>
          <w:trHeight w:val="380"/>
        </w:trPr>
        <w:tc>
          <w:tcPr>
            <w:tcW w:w="6591" w:type="dxa"/>
            <w:gridSpan w:val="2"/>
            <w:vAlign w:val="center"/>
            <w:hideMark/>
          </w:tcPr>
          <w:p w14:paraId="58BBA31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 …</w:t>
            </w:r>
          </w:p>
        </w:tc>
        <w:tc>
          <w:tcPr>
            <w:tcW w:w="1134" w:type="dxa"/>
            <w:vAlign w:val="center"/>
            <w:hideMark/>
          </w:tcPr>
          <w:p w14:paraId="316BF40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157CBDF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51615AB9" w14:textId="77777777">
        <w:trPr>
          <w:cantSplit/>
          <w:trHeight w:val="372"/>
        </w:trPr>
        <w:tc>
          <w:tcPr>
            <w:tcW w:w="6591" w:type="dxa"/>
            <w:gridSpan w:val="2"/>
            <w:vAlign w:val="center"/>
            <w:hideMark/>
          </w:tcPr>
          <w:p w14:paraId="6F56281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 …</w:t>
            </w:r>
          </w:p>
        </w:tc>
        <w:tc>
          <w:tcPr>
            <w:tcW w:w="1134" w:type="dxa"/>
            <w:vAlign w:val="center"/>
            <w:hideMark/>
          </w:tcPr>
          <w:p w14:paraId="574CD67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39CB900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698B28AB" w14:textId="77777777">
        <w:trPr>
          <w:cantSplit/>
          <w:trHeight w:val="372"/>
        </w:trPr>
        <w:tc>
          <w:tcPr>
            <w:tcW w:w="6591" w:type="dxa"/>
            <w:gridSpan w:val="2"/>
            <w:vAlign w:val="center"/>
            <w:hideMark/>
          </w:tcPr>
          <w:p w14:paraId="1EE2408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6) …</w:t>
            </w:r>
          </w:p>
        </w:tc>
        <w:tc>
          <w:tcPr>
            <w:tcW w:w="1134" w:type="dxa"/>
            <w:vAlign w:val="center"/>
            <w:hideMark/>
          </w:tcPr>
          <w:p w14:paraId="68D336C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09E9CDD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21BB02BB" w14:textId="77777777">
        <w:trPr>
          <w:cantSplit/>
          <w:trHeight w:val="252"/>
        </w:trPr>
        <w:tc>
          <w:tcPr>
            <w:tcW w:w="8978" w:type="dxa"/>
            <w:gridSpan w:val="4"/>
            <w:vAlign w:val="center"/>
            <w:hideMark/>
          </w:tcPr>
          <w:p w14:paraId="1AA4075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 …</w:t>
            </w:r>
          </w:p>
        </w:tc>
      </w:tr>
      <w:tr w:rsidR="008B1AB5" w:rsidRPr="00D801F9" w14:paraId="10220402" w14:textId="77777777">
        <w:trPr>
          <w:cantSplit/>
          <w:trHeight w:val="243"/>
        </w:trPr>
        <w:tc>
          <w:tcPr>
            <w:tcW w:w="8978" w:type="dxa"/>
            <w:gridSpan w:val="4"/>
            <w:vAlign w:val="center"/>
            <w:hideMark/>
          </w:tcPr>
          <w:p w14:paraId="1E647D2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  …</w:t>
            </w:r>
          </w:p>
        </w:tc>
      </w:tr>
      <w:tr w:rsidR="008B1AB5" w:rsidRPr="00D801F9" w14:paraId="2367E30D" w14:textId="77777777">
        <w:trPr>
          <w:cantSplit/>
          <w:trHeight w:val="391"/>
        </w:trPr>
        <w:tc>
          <w:tcPr>
            <w:tcW w:w="6591" w:type="dxa"/>
            <w:gridSpan w:val="2"/>
            <w:vAlign w:val="center"/>
            <w:hideMark/>
          </w:tcPr>
          <w:p w14:paraId="0400751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 …</w:t>
            </w:r>
          </w:p>
        </w:tc>
        <w:tc>
          <w:tcPr>
            <w:tcW w:w="1134" w:type="dxa"/>
            <w:vAlign w:val="center"/>
            <w:hideMark/>
          </w:tcPr>
          <w:p w14:paraId="20993F0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3213246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4491DCD3" w14:textId="77777777">
        <w:trPr>
          <w:cantSplit/>
          <w:trHeight w:val="382"/>
        </w:trPr>
        <w:tc>
          <w:tcPr>
            <w:tcW w:w="6591" w:type="dxa"/>
            <w:gridSpan w:val="2"/>
            <w:vAlign w:val="center"/>
            <w:hideMark/>
          </w:tcPr>
          <w:p w14:paraId="637E319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 …</w:t>
            </w:r>
          </w:p>
        </w:tc>
        <w:tc>
          <w:tcPr>
            <w:tcW w:w="1134" w:type="dxa"/>
            <w:vAlign w:val="center"/>
            <w:hideMark/>
          </w:tcPr>
          <w:p w14:paraId="7B40DC0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0245A32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3884DE7A" w14:textId="77777777">
        <w:trPr>
          <w:cantSplit/>
          <w:trHeight w:val="232"/>
        </w:trPr>
        <w:tc>
          <w:tcPr>
            <w:tcW w:w="6591" w:type="dxa"/>
            <w:gridSpan w:val="2"/>
            <w:vAlign w:val="center"/>
            <w:hideMark/>
          </w:tcPr>
          <w:p w14:paraId="2AD15E9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 …</w:t>
            </w:r>
          </w:p>
        </w:tc>
        <w:tc>
          <w:tcPr>
            <w:tcW w:w="1134" w:type="dxa"/>
            <w:vAlign w:val="center"/>
            <w:hideMark/>
          </w:tcPr>
          <w:p w14:paraId="3D2608A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772744B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582C603C" w14:textId="77777777">
        <w:trPr>
          <w:cantSplit/>
          <w:trHeight w:val="380"/>
        </w:trPr>
        <w:tc>
          <w:tcPr>
            <w:tcW w:w="6591" w:type="dxa"/>
            <w:gridSpan w:val="2"/>
            <w:vAlign w:val="center"/>
            <w:hideMark/>
          </w:tcPr>
          <w:p w14:paraId="5C57C3A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 …</w:t>
            </w:r>
          </w:p>
        </w:tc>
        <w:tc>
          <w:tcPr>
            <w:tcW w:w="1134" w:type="dxa"/>
            <w:vAlign w:val="center"/>
            <w:hideMark/>
          </w:tcPr>
          <w:p w14:paraId="2DFA265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709D289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11BBB863" w14:textId="77777777">
        <w:trPr>
          <w:cantSplit/>
          <w:trHeight w:val="372"/>
        </w:trPr>
        <w:tc>
          <w:tcPr>
            <w:tcW w:w="6591" w:type="dxa"/>
            <w:gridSpan w:val="2"/>
            <w:vAlign w:val="center"/>
            <w:hideMark/>
          </w:tcPr>
          <w:p w14:paraId="3974BD0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 …</w:t>
            </w:r>
          </w:p>
        </w:tc>
        <w:tc>
          <w:tcPr>
            <w:tcW w:w="1134" w:type="dxa"/>
            <w:vAlign w:val="center"/>
            <w:hideMark/>
          </w:tcPr>
          <w:p w14:paraId="4E84B09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5376DAF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55D27C2B" w14:textId="77777777">
        <w:trPr>
          <w:cantSplit/>
          <w:trHeight w:val="243"/>
        </w:trPr>
        <w:tc>
          <w:tcPr>
            <w:tcW w:w="8978" w:type="dxa"/>
            <w:gridSpan w:val="4"/>
            <w:vAlign w:val="center"/>
            <w:hideMark/>
          </w:tcPr>
          <w:p w14:paraId="699D625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w:t>
            </w:r>
          </w:p>
        </w:tc>
      </w:tr>
      <w:tr w:rsidR="008B1AB5" w:rsidRPr="00D801F9" w14:paraId="08374980" w14:textId="77777777">
        <w:trPr>
          <w:cantSplit/>
          <w:trHeight w:val="391"/>
        </w:trPr>
        <w:tc>
          <w:tcPr>
            <w:tcW w:w="6591" w:type="dxa"/>
            <w:gridSpan w:val="2"/>
            <w:vAlign w:val="center"/>
            <w:hideMark/>
          </w:tcPr>
          <w:p w14:paraId="06F2724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 …</w:t>
            </w:r>
          </w:p>
        </w:tc>
        <w:tc>
          <w:tcPr>
            <w:tcW w:w="1134" w:type="dxa"/>
            <w:vAlign w:val="center"/>
            <w:hideMark/>
          </w:tcPr>
          <w:p w14:paraId="1E172D3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7A2F6B6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54533709" w14:textId="77777777">
        <w:trPr>
          <w:cantSplit/>
          <w:trHeight w:val="382"/>
        </w:trPr>
        <w:tc>
          <w:tcPr>
            <w:tcW w:w="6591" w:type="dxa"/>
            <w:gridSpan w:val="2"/>
            <w:vAlign w:val="center"/>
            <w:hideMark/>
          </w:tcPr>
          <w:p w14:paraId="4C0B5E4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 …</w:t>
            </w:r>
          </w:p>
        </w:tc>
        <w:tc>
          <w:tcPr>
            <w:tcW w:w="1134" w:type="dxa"/>
            <w:vAlign w:val="center"/>
            <w:hideMark/>
          </w:tcPr>
          <w:p w14:paraId="6B2CE57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346CFDD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262D4234" w14:textId="77777777">
        <w:trPr>
          <w:cantSplit/>
          <w:trHeight w:val="232"/>
        </w:trPr>
        <w:tc>
          <w:tcPr>
            <w:tcW w:w="6591" w:type="dxa"/>
            <w:gridSpan w:val="2"/>
            <w:vAlign w:val="center"/>
            <w:hideMark/>
          </w:tcPr>
          <w:p w14:paraId="17733FD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 …</w:t>
            </w:r>
          </w:p>
        </w:tc>
        <w:tc>
          <w:tcPr>
            <w:tcW w:w="1134" w:type="dxa"/>
            <w:vAlign w:val="center"/>
            <w:hideMark/>
          </w:tcPr>
          <w:p w14:paraId="3B65FB3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526274F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5920B07A" w14:textId="77777777">
        <w:trPr>
          <w:cantSplit/>
          <w:trHeight w:val="380"/>
        </w:trPr>
        <w:tc>
          <w:tcPr>
            <w:tcW w:w="6591" w:type="dxa"/>
            <w:gridSpan w:val="2"/>
            <w:vAlign w:val="center"/>
            <w:hideMark/>
          </w:tcPr>
          <w:p w14:paraId="31519A0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 …</w:t>
            </w:r>
          </w:p>
        </w:tc>
        <w:tc>
          <w:tcPr>
            <w:tcW w:w="1134" w:type="dxa"/>
            <w:vAlign w:val="center"/>
            <w:hideMark/>
          </w:tcPr>
          <w:p w14:paraId="228E25C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424B2D9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6D425996" w14:textId="77777777">
        <w:trPr>
          <w:cantSplit/>
          <w:trHeight w:val="372"/>
        </w:trPr>
        <w:tc>
          <w:tcPr>
            <w:tcW w:w="6591" w:type="dxa"/>
            <w:gridSpan w:val="2"/>
            <w:vAlign w:val="center"/>
            <w:hideMark/>
          </w:tcPr>
          <w:p w14:paraId="561F221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 …</w:t>
            </w:r>
          </w:p>
        </w:tc>
        <w:tc>
          <w:tcPr>
            <w:tcW w:w="1134" w:type="dxa"/>
            <w:vAlign w:val="center"/>
            <w:hideMark/>
          </w:tcPr>
          <w:p w14:paraId="036CC50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7ECF2EC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676C6BFA" w14:textId="77777777">
        <w:trPr>
          <w:cantSplit/>
          <w:trHeight w:val="243"/>
        </w:trPr>
        <w:tc>
          <w:tcPr>
            <w:tcW w:w="8978" w:type="dxa"/>
            <w:gridSpan w:val="4"/>
            <w:vAlign w:val="center"/>
            <w:hideMark/>
          </w:tcPr>
          <w:p w14:paraId="2573D2D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  …</w:t>
            </w:r>
          </w:p>
        </w:tc>
      </w:tr>
      <w:tr w:rsidR="008B1AB5" w:rsidRPr="00D801F9" w14:paraId="5A7DC63B" w14:textId="77777777">
        <w:trPr>
          <w:cantSplit/>
          <w:trHeight w:val="391"/>
        </w:trPr>
        <w:tc>
          <w:tcPr>
            <w:tcW w:w="6591" w:type="dxa"/>
            <w:gridSpan w:val="2"/>
            <w:vAlign w:val="center"/>
            <w:hideMark/>
          </w:tcPr>
          <w:p w14:paraId="457748E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 …</w:t>
            </w:r>
          </w:p>
        </w:tc>
        <w:tc>
          <w:tcPr>
            <w:tcW w:w="1134" w:type="dxa"/>
            <w:vAlign w:val="center"/>
            <w:hideMark/>
          </w:tcPr>
          <w:p w14:paraId="0C34EC7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656122B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098EE05C" w14:textId="77777777">
        <w:trPr>
          <w:cantSplit/>
          <w:trHeight w:val="382"/>
        </w:trPr>
        <w:tc>
          <w:tcPr>
            <w:tcW w:w="6591" w:type="dxa"/>
            <w:gridSpan w:val="2"/>
            <w:vAlign w:val="center"/>
            <w:hideMark/>
          </w:tcPr>
          <w:p w14:paraId="262ABA0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 …</w:t>
            </w:r>
          </w:p>
        </w:tc>
        <w:tc>
          <w:tcPr>
            <w:tcW w:w="1134" w:type="dxa"/>
            <w:vAlign w:val="center"/>
            <w:hideMark/>
          </w:tcPr>
          <w:p w14:paraId="502F43E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404DF3C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2871FDD9" w14:textId="77777777">
        <w:trPr>
          <w:cantSplit/>
          <w:trHeight w:val="232"/>
        </w:trPr>
        <w:tc>
          <w:tcPr>
            <w:tcW w:w="6591" w:type="dxa"/>
            <w:gridSpan w:val="2"/>
            <w:vAlign w:val="center"/>
            <w:hideMark/>
          </w:tcPr>
          <w:p w14:paraId="4941D79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 …</w:t>
            </w:r>
          </w:p>
        </w:tc>
        <w:tc>
          <w:tcPr>
            <w:tcW w:w="1134" w:type="dxa"/>
            <w:vAlign w:val="center"/>
            <w:hideMark/>
          </w:tcPr>
          <w:p w14:paraId="7DF81E6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32B36D3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346AFF79" w14:textId="77777777">
        <w:trPr>
          <w:cantSplit/>
          <w:trHeight w:val="380"/>
        </w:trPr>
        <w:tc>
          <w:tcPr>
            <w:tcW w:w="6591" w:type="dxa"/>
            <w:gridSpan w:val="2"/>
            <w:vAlign w:val="center"/>
            <w:hideMark/>
          </w:tcPr>
          <w:p w14:paraId="3824350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 …</w:t>
            </w:r>
          </w:p>
        </w:tc>
        <w:tc>
          <w:tcPr>
            <w:tcW w:w="1134" w:type="dxa"/>
            <w:vAlign w:val="center"/>
            <w:hideMark/>
          </w:tcPr>
          <w:p w14:paraId="6012A35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4611D02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06C8F0AB" w14:textId="77777777">
        <w:trPr>
          <w:cantSplit/>
          <w:trHeight w:val="372"/>
        </w:trPr>
        <w:tc>
          <w:tcPr>
            <w:tcW w:w="6591" w:type="dxa"/>
            <w:gridSpan w:val="2"/>
            <w:vAlign w:val="center"/>
            <w:hideMark/>
          </w:tcPr>
          <w:p w14:paraId="07D78B3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 …</w:t>
            </w:r>
          </w:p>
        </w:tc>
        <w:tc>
          <w:tcPr>
            <w:tcW w:w="1134" w:type="dxa"/>
            <w:vAlign w:val="center"/>
            <w:hideMark/>
          </w:tcPr>
          <w:p w14:paraId="73058B8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36C6E19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62FD9148" w14:textId="77777777">
        <w:trPr>
          <w:cantSplit/>
          <w:trHeight w:val="243"/>
        </w:trPr>
        <w:tc>
          <w:tcPr>
            <w:tcW w:w="8978" w:type="dxa"/>
            <w:gridSpan w:val="4"/>
            <w:vAlign w:val="center"/>
            <w:hideMark/>
          </w:tcPr>
          <w:p w14:paraId="65C573E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   …</w:t>
            </w:r>
          </w:p>
        </w:tc>
      </w:tr>
      <w:tr w:rsidR="008B1AB5" w:rsidRPr="00D801F9" w14:paraId="515C8634" w14:textId="77777777">
        <w:trPr>
          <w:cantSplit/>
          <w:trHeight w:val="391"/>
        </w:trPr>
        <w:tc>
          <w:tcPr>
            <w:tcW w:w="6591" w:type="dxa"/>
            <w:gridSpan w:val="2"/>
            <w:vAlign w:val="center"/>
            <w:hideMark/>
          </w:tcPr>
          <w:p w14:paraId="34BB61D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 …</w:t>
            </w:r>
          </w:p>
        </w:tc>
        <w:tc>
          <w:tcPr>
            <w:tcW w:w="1134" w:type="dxa"/>
            <w:vAlign w:val="center"/>
            <w:hideMark/>
          </w:tcPr>
          <w:p w14:paraId="13A5DB3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5CD7797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4A937F06" w14:textId="77777777">
        <w:trPr>
          <w:cantSplit/>
          <w:trHeight w:val="382"/>
        </w:trPr>
        <w:tc>
          <w:tcPr>
            <w:tcW w:w="6591" w:type="dxa"/>
            <w:gridSpan w:val="2"/>
            <w:vAlign w:val="center"/>
            <w:hideMark/>
          </w:tcPr>
          <w:p w14:paraId="659551E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 …</w:t>
            </w:r>
          </w:p>
        </w:tc>
        <w:tc>
          <w:tcPr>
            <w:tcW w:w="1134" w:type="dxa"/>
            <w:vAlign w:val="center"/>
            <w:hideMark/>
          </w:tcPr>
          <w:p w14:paraId="2C74030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79A503E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5DD78DCB" w14:textId="77777777">
        <w:trPr>
          <w:cantSplit/>
          <w:trHeight w:val="232"/>
        </w:trPr>
        <w:tc>
          <w:tcPr>
            <w:tcW w:w="6591" w:type="dxa"/>
            <w:gridSpan w:val="2"/>
            <w:vAlign w:val="center"/>
            <w:hideMark/>
          </w:tcPr>
          <w:p w14:paraId="177CD56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 …</w:t>
            </w:r>
          </w:p>
        </w:tc>
        <w:tc>
          <w:tcPr>
            <w:tcW w:w="1134" w:type="dxa"/>
            <w:vAlign w:val="center"/>
            <w:hideMark/>
          </w:tcPr>
          <w:p w14:paraId="2B12E00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0E2934B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439867E3" w14:textId="77777777">
        <w:trPr>
          <w:cantSplit/>
          <w:trHeight w:val="380"/>
        </w:trPr>
        <w:tc>
          <w:tcPr>
            <w:tcW w:w="6591" w:type="dxa"/>
            <w:gridSpan w:val="2"/>
            <w:vAlign w:val="center"/>
            <w:hideMark/>
          </w:tcPr>
          <w:p w14:paraId="31678BA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 …</w:t>
            </w:r>
          </w:p>
        </w:tc>
        <w:tc>
          <w:tcPr>
            <w:tcW w:w="1134" w:type="dxa"/>
            <w:vAlign w:val="center"/>
            <w:hideMark/>
          </w:tcPr>
          <w:p w14:paraId="6C643BA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5C51A79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33C639B3" w14:textId="77777777">
        <w:trPr>
          <w:cantSplit/>
          <w:trHeight w:val="372"/>
        </w:trPr>
        <w:tc>
          <w:tcPr>
            <w:tcW w:w="6591" w:type="dxa"/>
            <w:gridSpan w:val="2"/>
            <w:vAlign w:val="center"/>
            <w:hideMark/>
          </w:tcPr>
          <w:p w14:paraId="48D6433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 …</w:t>
            </w:r>
          </w:p>
        </w:tc>
        <w:tc>
          <w:tcPr>
            <w:tcW w:w="1134" w:type="dxa"/>
            <w:vAlign w:val="center"/>
            <w:hideMark/>
          </w:tcPr>
          <w:p w14:paraId="5EDE317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0D1D2FF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bl>
    <w:p w14:paraId="56A0647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w:t>
      </w:r>
    </w:p>
    <w:tbl>
      <w:tblPr>
        <w:tblpPr w:leftFromText="141" w:rightFromText="141" w:vertAnchor="text" w:horzAnchor="margin" w:tblpY="163"/>
        <w:tblW w:w="9000" w:type="dxa"/>
        <w:tblLayout w:type="fixed"/>
        <w:tblCellMar>
          <w:left w:w="70" w:type="dxa"/>
          <w:right w:w="70" w:type="dxa"/>
        </w:tblCellMar>
        <w:tblLook w:val="00A0" w:firstRow="1" w:lastRow="0" w:firstColumn="1" w:lastColumn="0" w:noHBand="0" w:noVBand="0"/>
      </w:tblPr>
      <w:tblGrid>
        <w:gridCol w:w="6590"/>
        <w:gridCol w:w="1134"/>
        <w:gridCol w:w="1276"/>
      </w:tblGrid>
      <w:tr w:rsidR="008B1AB5" w:rsidRPr="00D801F9" w14:paraId="3044C45A" w14:textId="77777777">
        <w:trPr>
          <w:cantSplit/>
          <w:trHeight w:val="243"/>
        </w:trPr>
        <w:tc>
          <w:tcPr>
            <w:tcW w:w="9001" w:type="dxa"/>
            <w:gridSpan w:val="3"/>
            <w:vAlign w:val="center"/>
            <w:hideMark/>
          </w:tcPr>
          <w:p w14:paraId="623BEEC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e) …</w:t>
            </w:r>
          </w:p>
        </w:tc>
      </w:tr>
      <w:tr w:rsidR="008B1AB5" w:rsidRPr="00D801F9" w14:paraId="052D3C56" w14:textId="77777777">
        <w:trPr>
          <w:cantSplit/>
          <w:trHeight w:val="391"/>
        </w:trPr>
        <w:tc>
          <w:tcPr>
            <w:tcW w:w="6591" w:type="dxa"/>
            <w:vAlign w:val="center"/>
            <w:hideMark/>
          </w:tcPr>
          <w:p w14:paraId="592D8C0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 …</w:t>
            </w:r>
          </w:p>
        </w:tc>
        <w:tc>
          <w:tcPr>
            <w:tcW w:w="1134" w:type="dxa"/>
            <w:vAlign w:val="center"/>
            <w:hideMark/>
          </w:tcPr>
          <w:p w14:paraId="4361F8D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76" w:type="dxa"/>
            <w:vAlign w:val="center"/>
            <w:hideMark/>
          </w:tcPr>
          <w:p w14:paraId="2094BD4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4B26542E" w14:textId="77777777">
        <w:trPr>
          <w:cantSplit/>
          <w:trHeight w:val="382"/>
        </w:trPr>
        <w:tc>
          <w:tcPr>
            <w:tcW w:w="6591" w:type="dxa"/>
            <w:vAlign w:val="center"/>
            <w:hideMark/>
          </w:tcPr>
          <w:p w14:paraId="33705AE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 …</w:t>
            </w:r>
          </w:p>
        </w:tc>
        <w:tc>
          <w:tcPr>
            <w:tcW w:w="1134" w:type="dxa"/>
            <w:vAlign w:val="center"/>
            <w:hideMark/>
          </w:tcPr>
          <w:p w14:paraId="785D0BF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76" w:type="dxa"/>
            <w:vAlign w:val="center"/>
            <w:hideMark/>
          </w:tcPr>
          <w:p w14:paraId="24A0E2B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1CE1A5DE" w14:textId="77777777">
        <w:trPr>
          <w:cantSplit/>
          <w:trHeight w:val="232"/>
        </w:trPr>
        <w:tc>
          <w:tcPr>
            <w:tcW w:w="6591" w:type="dxa"/>
            <w:vAlign w:val="center"/>
            <w:hideMark/>
          </w:tcPr>
          <w:p w14:paraId="1878506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 …</w:t>
            </w:r>
          </w:p>
        </w:tc>
        <w:tc>
          <w:tcPr>
            <w:tcW w:w="1134" w:type="dxa"/>
            <w:vAlign w:val="center"/>
            <w:hideMark/>
          </w:tcPr>
          <w:p w14:paraId="5AB1B4F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76" w:type="dxa"/>
            <w:vAlign w:val="center"/>
            <w:hideMark/>
          </w:tcPr>
          <w:p w14:paraId="6E786C5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15776CF4" w14:textId="77777777">
        <w:trPr>
          <w:cantSplit/>
          <w:trHeight w:val="380"/>
        </w:trPr>
        <w:tc>
          <w:tcPr>
            <w:tcW w:w="6591" w:type="dxa"/>
            <w:vAlign w:val="center"/>
            <w:hideMark/>
          </w:tcPr>
          <w:p w14:paraId="17A5022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 …</w:t>
            </w:r>
          </w:p>
        </w:tc>
        <w:tc>
          <w:tcPr>
            <w:tcW w:w="1134" w:type="dxa"/>
            <w:vAlign w:val="center"/>
            <w:hideMark/>
          </w:tcPr>
          <w:p w14:paraId="3050571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76" w:type="dxa"/>
            <w:vAlign w:val="center"/>
            <w:hideMark/>
          </w:tcPr>
          <w:p w14:paraId="152A5E7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4CDBC959" w14:textId="77777777">
        <w:trPr>
          <w:cantSplit/>
          <w:trHeight w:val="372"/>
        </w:trPr>
        <w:tc>
          <w:tcPr>
            <w:tcW w:w="6591" w:type="dxa"/>
            <w:vAlign w:val="center"/>
            <w:hideMark/>
          </w:tcPr>
          <w:p w14:paraId="219B7F1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 …</w:t>
            </w:r>
          </w:p>
        </w:tc>
        <w:tc>
          <w:tcPr>
            <w:tcW w:w="1134" w:type="dxa"/>
            <w:vAlign w:val="center"/>
            <w:hideMark/>
          </w:tcPr>
          <w:p w14:paraId="6566926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76" w:type="dxa"/>
            <w:vAlign w:val="center"/>
            <w:hideMark/>
          </w:tcPr>
          <w:p w14:paraId="2B0A7FF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5A5F7CF1" w14:textId="77777777">
        <w:trPr>
          <w:cantSplit/>
          <w:trHeight w:val="372"/>
        </w:trPr>
        <w:tc>
          <w:tcPr>
            <w:tcW w:w="6591" w:type="dxa"/>
            <w:vAlign w:val="center"/>
            <w:hideMark/>
          </w:tcPr>
          <w:p w14:paraId="26C8320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 …</w:t>
            </w:r>
          </w:p>
        </w:tc>
        <w:tc>
          <w:tcPr>
            <w:tcW w:w="1134" w:type="dxa"/>
            <w:vAlign w:val="center"/>
            <w:hideMark/>
          </w:tcPr>
          <w:p w14:paraId="6933F01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76" w:type="dxa"/>
            <w:hideMark/>
          </w:tcPr>
          <w:p w14:paraId="088E690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2232BF3F" w14:textId="77777777">
        <w:trPr>
          <w:cantSplit/>
          <w:trHeight w:val="372"/>
        </w:trPr>
        <w:tc>
          <w:tcPr>
            <w:tcW w:w="6591" w:type="dxa"/>
            <w:vAlign w:val="center"/>
            <w:hideMark/>
          </w:tcPr>
          <w:p w14:paraId="1C49162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7. …</w:t>
            </w:r>
          </w:p>
        </w:tc>
        <w:tc>
          <w:tcPr>
            <w:tcW w:w="1134" w:type="dxa"/>
            <w:vAlign w:val="center"/>
            <w:hideMark/>
          </w:tcPr>
          <w:p w14:paraId="3AE284A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76" w:type="dxa"/>
            <w:hideMark/>
          </w:tcPr>
          <w:p w14:paraId="1F08730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37482F63" w14:textId="77777777">
        <w:trPr>
          <w:cantSplit/>
          <w:trHeight w:val="372"/>
        </w:trPr>
        <w:tc>
          <w:tcPr>
            <w:tcW w:w="6591" w:type="dxa"/>
            <w:vAlign w:val="center"/>
            <w:hideMark/>
          </w:tcPr>
          <w:p w14:paraId="0FDFA197" w14:textId="5F7969E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8. </w:t>
            </w:r>
            <w:r w:rsidR="005E683E" w:rsidRPr="00D801F9">
              <w:rPr>
                <w:rFonts w:ascii="Arial" w:hAnsi="Arial" w:cs="Arial"/>
                <w:b/>
                <w:bCs/>
                <w:sz w:val="20"/>
                <w:szCs w:val="20"/>
              </w:rPr>
              <w:t>Se deroga</w:t>
            </w:r>
          </w:p>
        </w:tc>
        <w:tc>
          <w:tcPr>
            <w:tcW w:w="1134" w:type="dxa"/>
            <w:vAlign w:val="center"/>
            <w:hideMark/>
          </w:tcPr>
          <w:p w14:paraId="1146DF32" w14:textId="4FE0B781" w:rsidR="008B1AB5" w:rsidRPr="00D801F9" w:rsidRDefault="008B1AB5" w:rsidP="007458FC">
            <w:pPr>
              <w:spacing w:after="0"/>
              <w:rPr>
                <w:rFonts w:ascii="Arial" w:hAnsi="Arial" w:cs="Arial"/>
                <w:sz w:val="20"/>
                <w:szCs w:val="20"/>
              </w:rPr>
            </w:pPr>
          </w:p>
        </w:tc>
        <w:tc>
          <w:tcPr>
            <w:tcW w:w="1276" w:type="dxa"/>
            <w:hideMark/>
          </w:tcPr>
          <w:p w14:paraId="66ED43A0" w14:textId="7AECC1FA" w:rsidR="008B1AB5" w:rsidRPr="00D801F9" w:rsidRDefault="008B1AB5" w:rsidP="007458FC">
            <w:pPr>
              <w:spacing w:after="0"/>
              <w:rPr>
                <w:rFonts w:ascii="Arial" w:hAnsi="Arial" w:cs="Arial"/>
                <w:sz w:val="20"/>
                <w:szCs w:val="20"/>
              </w:rPr>
            </w:pPr>
          </w:p>
        </w:tc>
      </w:tr>
      <w:tr w:rsidR="008B1AB5" w:rsidRPr="00D801F9" w14:paraId="54FA661F" w14:textId="77777777">
        <w:trPr>
          <w:cantSplit/>
          <w:trHeight w:val="372"/>
        </w:trPr>
        <w:tc>
          <w:tcPr>
            <w:tcW w:w="6591" w:type="dxa"/>
            <w:vAlign w:val="center"/>
            <w:hideMark/>
          </w:tcPr>
          <w:p w14:paraId="674EAFC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9. …</w:t>
            </w:r>
          </w:p>
        </w:tc>
        <w:tc>
          <w:tcPr>
            <w:tcW w:w="1134" w:type="dxa"/>
            <w:vAlign w:val="center"/>
            <w:hideMark/>
          </w:tcPr>
          <w:p w14:paraId="50BA0B5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76" w:type="dxa"/>
            <w:hideMark/>
          </w:tcPr>
          <w:p w14:paraId="0C52866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0CF627D7" w14:textId="77777777">
        <w:trPr>
          <w:cantSplit/>
          <w:trHeight w:val="372"/>
        </w:trPr>
        <w:tc>
          <w:tcPr>
            <w:tcW w:w="6591" w:type="dxa"/>
            <w:vAlign w:val="center"/>
            <w:hideMark/>
          </w:tcPr>
          <w:p w14:paraId="252C8B2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10. …</w:t>
            </w:r>
          </w:p>
        </w:tc>
        <w:tc>
          <w:tcPr>
            <w:tcW w:w="1134" w:type="dxa"/>
            <w:vAlign w:val="center"/>
            <w:hideMark/>
          </w:tcPr>
          <w:p w14:paraId="38E3337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76" w:type="dxa"/>
            <w:hideMark/>
          </w:tcPr>
          <w:p w14:paraId="7F3AC72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4423D6F2" w14:textId="77777777">
        <w:trPr>
          <w:cantSplit/>
          <w:trHeight w:val="372"/>
        </w:trPr>
        <w:tc>
          <w:tcPr>
            <w:tcW w:w="6591" w:type="dxa"/>
            <w:vAlign w:val="center"/>
            <w:hideMark/>
          </w:tcPr>
          <w:p w14:paraId="5A63177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11. …</w:t>
            </w:r>
          </w:p>
        </w:tc>
        <w:tc>
          <w:tcPr>
            <w:tcW w:w="1134" w:type="dxa"/>
            <w:vAlign w:val="center"/>
            <w:hideMark/>
          </w:tcPr>
          <w:p w14:paraId="2688A24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76" w:type="dxa"/>
            <w:hideMark/>
          </w:tcPr>
          <w:p w14:paraId="62C53F8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62BE6BD2" w14:textId="77777777">
        <w:trPr>
          <w:cantSplit/>
          <w:trHeight w:val="252"/>
        </w:trPr>
        <w:tc>
          <w:tcPr>
            <w:tcW w:w="9001" w:type="dxa"/>
            <w:gridSpan w:val="3"/>
            <w:vAlign w:val="center"/>
            <w:hideMark/>
          </w:tcPr>
          <w:p w14:paraId="2DF9C9C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II.- …</w:t>
            </w:r>
          </w:p>
        </w:tc>
      </w:tr>
      <w:tr w:rsidR="008B1AB5" w:rsidRPr="00D801F9" w14:paraId="695D6922" w14:textId="77777777">
        <w:trPr>
          <w:cantSplit/>
          <w:trHeight w:val="391"/>
        </w:trPr>
        <w:tc>
          <w:tcPr>
            <w:tcW w:w="6591" w:type="dxa"/>
            <w:vAlign w:val="center"/>
            <w:hideMark/>
          </w:tcPr>
          <w:p w14:paraId="3E3B4EA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 …</w:t>
            </w:r>
          </w:p>
        </w:tc>
        <w:tc>
          <w:tcPr>
            <w:tcW w:w="1134" w:type="dxa"/>
            <w:hideMark/>
          </w:tcPr>
          <w:p w14:paraId="04451DB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76" w:type="dxa"/>
            <w:vAlign w:val="center"/>
            <w:hideMark/>
          </w:tcPr>
          <w:p w14:paraId="6A9175B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189487D1" w14:textId="77777777">
        <w:trPr>
          <w:cantSplit/>
          <w:trHeight w:val="533"/>
        </w:trPr>
        <w:tc>
          <w:tcPr>
            <w:tcW w:w="6591" w:type="dxa"/>
            <w:vAlign w:val="center"/>
            <w:hideMark/>
          </w:tcPr>
          <w:p w14:paraId="3F97290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w:t>
            </w:r>
          </w:p>
        </w:tc>
        <w:tc>
          <w:tcPr>
            <w:tcW w:w="1134" w:type="dxa"/>
            <w:hideMark/>
          </w:tcPr>
          <w:p w14:paraId="250DA5B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76" w:type="dxa"/>
            <w:vAlign w:val="center"/>
            <w:hideMark/>
          </w:tcPr>
          <w:p w14:paraId="179A615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34A49D1A" w14:textId="77777777">
        <w:trPr>
          <w:cantSplit/>
          <w:trHeight w:val="533"/>
        </w:trPr>
        <w:tc>
          <w:tcPr>
            <w:tcW w:w="9001" w:type="dxa"/>
            <w:gridSpan w:val="3"/>
            <w:vAlign w:val="center"/>
            <w:hideMark/>
          </w:tcPr>
          <w:p w14:paraId="152B2E8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 …</w:t>
            </w:r>
          </w:p>
        </w:tc>
      </w:tr>
      <w:tr w:rsidR="008B1AB5" w:rsidRPr="00D801F9" w14:paraId="13DCD8D4" w14:textId="77777777">
        <w:trPr>
          <w:cantSplit/>
          <w:trHeight w:val="382"/>
        </w:trPr>
        <w:tc>
          <w:tcPr>
            <w:tcW w:w="6591" w:type="dxa"/>
            <w:vAlign w:val="center"/>
            <w:hideMark/>
          </w:tcPr>
          <w:p w14:paraId="2A2BC0C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 …</w:t>
            </w:r>
          </w:p>
        </w:tc>
        <w:tc>
          <w:tcPr>
            <w:tcW w:w="1134" w:type="dxa"/>
            <w:vAlign w:val="center"/>
            <w:hideMark/>
          </w:tcPr>
          <w:p w14:paraId="6B8FF71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76" w:type="dxa"/>
            <w:vAlign w:val="center"/>
            <w:hideMark/>
          </w:tcPr>
          <w:p w14:paraId="0D08562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5C576D74" w14:textId="77777777">
        <w:trPr>
          <w:cantSplit/>
          <w:trHeight w:val="382"/>
        </w:trPr>
        <w:tc>
          <w:tcPr>
            <w:tcW w:w="6591" w:type="dxa"/>
            <w:vAlign w:val="center"/>
            <w:hideMark/>
          </w:tcPr>
          <w:p w14:paraId="1A76F04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 …</w:t>
            </w:r>
          </w:p>
        </w:tc>
        <w:tc>
          <w:tcPr>
            <w:tcW w:w="1134" w:type="dxa"/>
            <w:vAlign w:val="center"/>
            <w:hideMark/>
          </w:tcPr>
          <w:p w14:paraId="5FEC43D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76" w:type="dxa"/>
            <w:vAlign w:val="center"/>
            <w:hideMark/>
          </w:tcPr>
          <w:p w14:paraId="05F3282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45B9C2F9" w14:textId="77777777">
        <w:trPr>
          <w:cantSplit/>
          <w:trHeight w:val="232"/>
        </w:trPr>
        <w:tc>
          <w:tcPr>
            <w:tcW w:w="6591" w:type="dxa"/>
            <w:vAlign w:val="center"/>
            <w:hideMark/>
          </w:tcPr>
          <w:p w14:paraId="210ED17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  …</w:t>
            </w:r>
          </w:p>
        </w:tc>
        <w:tc>
          <w:tcPr>
            <w:tcW w:w="1134" w:type="dxa"/>
            <w:vAlign w:val="center"/>
            <w:hideMark/>
          </w:tcPr>
          <w:p w14:paraId="508658E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76" w:type="dxa"/>
            <w:vAlign w:val="center"/>
            <w:hideMark/>
          </w:tcPr>
          <w:p w14:paraId="4D0EA41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0C80729E" w14:textId="77777777">
        <w:trPr>
          <w:cantSplit/>
          <w:trHeight w:val="380"/>
        </w:trPr>
        <w:tc>
          <w:tcPr>
            <w:tcW w:w="6591" w:type="dxa"/>
            <w:vAlign w:val="center"/>
            <w:hideMark/>
          </w:tcPr>
          <w:p w14:paraId="0279A24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 …</w:t>
            </w:r>
          </w:p>
        </w:tc>
        <w:tc>
          <w:tcPr>
            <w:tcW w:w="1134" w:type="dxa"/>
            <w:vAlign w:val="center"/>
            <w:hideMark/>
          </w:tcPr>
          <w:p w14:paraId="0F532CC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76" w:type="dxa"/>
            <w:vAlign w:val="center"/>
            <w:hideMark/>
          </w:tcPr>
          <w:p w14:paraId="04E97D8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0FF0CD54" w14:textId="77777777">
        <w:trPr>
          <w:cantSplit/>
          <w:trHeight w:val="243"/>
        </w:trPr>
        <w:tc>
          <w:tcPr>
            <w:tcW w:w="9001" w:type="dxa"/>
            <w:gridSpan w:val="3"/>
            <w:vAlign w:val="center"/>
            <w:hideMark/>
          </w:tcPr>
          <w:p w14:paraId="36B9C61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 …</w:t>
            </w:r>
          </w:p>
        </w:tc>
      </w:tr>
      <w:tr w:rsidR="008B1AB5" w:rsidRPr="00D801F9" w14:paraId="23088C72" w14:textId="77777777">
        <w:trPr>
          <w:cantSplit/>
          <w:trHeight w:val="391"/>
        </w:trPr>
        <w:tc>
          <w:tcPr>
            <w:tcW w:w="6591" w:type="dxa"/>
            <w:vAlign w:val="center"/>
            <w:hideMark/>
          </w:tcPr>
          <w:p w14:paraId="2401BDC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 …</w:t>
            </w:r>
          </w:p>
        </w:tc>
        <w:tc>
          <w:tcPr>
            <w:tcW w:w="1134" w:type="dxa"/>
            <w:vAlign w:val="center"/>
            <w:hideMark/>
          </w:tcPr>
          <w:p w14:paraId="71D924F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76" w:type="dxa"/>
            <w:vAlign w:val="center"/>
            <w:hideMark/>
          </w:tcPr>
          <w:p w14:paraId="326D37F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06991CFF" w14:textId="77777777">
        <w:trPr>
          <w:cantSplit/>
          <w:trHeight w:val="382"/>
        </w:trPr>
        <w:tc>
          <w:tcPr>
            <w:tcW w:w="6591" w:type="dxa"/>
            <w:vAlign w:val="center"/>
            <w:hideMark/>
          </w:tcPr>
          <w:p w14:paraId="1A00AE1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 …</w:t>
            </w:r>
          </w:p>
        </w:tc>
        <w:tc>
          <w:tcPr>
            <w:tcW w:w="1134" w:type="dxa"/>
            <w:vAlign w:val="center"/>
            <w:hideMark/>
          </w:tcPr>
          <w:p w14:paraId="2724209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76" w:type="dxa"/>
            <w:vAlign w:val="center"/>
            <w:hideMark/>
          </w:tcPr>
          <w:p w14:paraId="3003387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356825A7" w14:textId="77777777">
        <w:trPr>
          <w:cantSplit/>
          <w:trHeight w:val="336"/>
        </w:trPr>
        <w:tc>
          <w:tcPr>
            <w:tcW w:w="6591" w:type="dxa"/>
            <w:vAlign w:val="center"/>
            <w:hideMark/>
          </w:tcPr>
          <w:p w14:paraId="3AFA233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 …</w:t>
            </w:r>
          </w:p>
        </w:tc>
        <w:tc>
          <w:tcPr>
            <w:tcW w:w="1134" w:type="dxa"/>
            <w:vAlign w:val="center"/>
            <w:hideMark/>
          </w:tcPr>
          <w:p w14:paraId="2926319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76" w:type="dxa"/>
            <w:vAlign w:val="center"/>
            <w:hideMark/>
          </w:tcPr>
          <w:p w14:paraId="3948B58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60810633" w14:textId="77777777">
        <w:trPr>
          <w:cantSplit/>
          <w:trHeight w:val="368"/>
        </w:trPr>
        <w:tc>
          <w:tcPr>
            <w:tcW w:w="6591" w:type="dxa"/>
            <w:vAlign w:val="center"/>
            <w:hideMark/>
          </w:tcPr>
          <w:p w14:paraId="777940F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 …</w:t>
            </w:r>
          </w:p>
        </w:tc>
        <w:tc>
          <w:tcPr>
            <w:tcW w:w="1134" w:type="dxa"/>
            <w:vAlign w:val="center"/>
            <w:hideMark/>
          </w:tcPr>
          <w:p w14:paraId="01BD767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76" w:type="dxa"/>
            <w:vAlign w:val="center"/>
            <w:hideMark/>
          </w:tcPr>
          <w:p w14:paraId="5C771C2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7F5AE887" w14:textId="77777777">
        <w:trPr>
          <w:cantSplit/>
          <w:trHeight w:val="243"/>
        </w:trPr>
        <w:tc>
          <w:tcPr>
            <w:tcW w:w="9001" w:type="dxa"/>
            <w:gridSpan w:val="3"/>
            <w:vAlign w:val="center"/>
            <w:hideMark/>
          </w:tcPr>
          <w:p w14:paraId="50D7BC2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e) …</w:t>
            </w:r>
          </w:p>
        </w:tc>
      </w:tr>
      <w:tr w:rsidR="008B1AB5" w:rsidRPr="00D801F9" w14:paraId="49C8B549" w14:textId="77777777">
        <w:trPr>
          <w:cantSplit/>
          <w:trHeight w:val="438"/>
        </w:trPr>
        <w:tc>
          <w:tcPr>
            <w:tcW w:w="6591" w:type="dxa"/>
            <w:vAlign w:val="center"/>
            <w:hideMark/>
          </w:tcPr>
          <w:p w14:paraId="5D978F9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 …</w:t>
            </w:r>
          </w:p>
        </w:tc>
        <w:tc>
          <w:tcPr>
            <w:tcW w:w="1134" w:type="dxa"/>
            <w:vAlign w:val="center"/>
            <w:hideMark/>
          </w:tcPr>
          <w:p w14:paraId="1A6D243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76" w:type="dxa"/>
            <w:vAlign w:val="center"/>
            <w:hideMark/>
          </w:tcPr>
          <w:p w14:paraId="68135C4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6078D6E2" w14:textId="77777777">
        <w:trPr>
          <w:cantSplit/>
          <w:trHeight w:val="571"/>
        </w:trPr>
        <w:tc>
          <w:tcPr>
            <w:tcW w:w="6591" w:type="dxa"/>
            <w:vAlign w:val="center"/>
            <w:hideMark/>
          </w:tcPr>
          <w:p w14:paraId="33DF9E0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 …</w:t>
            </w:r>
          </w:p>
        </w:tc>
        <w:tc>
          <w:tcPr>
            <w:tcW w:w="1134" w:type="dxa"/>
            <w:vAlign w:val="center"/>
            <w:hideMark/>
          </w:tcPr>
          <w:p w14:paraId="24BDD9E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76" w:type="dxa"/>
            <w:vAlign w:val="center"/>
            <w:hideMark/>
          </w:tcPr>
          <w:p w14:paraId="225CE2E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038731CF" w14:textId="77777777">
        <w:trPr>
          <w:cantSplit/>
          <w:trHeight w:val="409"/>
        </w:trPr>
        <w:tc>
          <w:tcPr>
            <w:tcW w:w="6591" w:type="dxa"/>
            <w:vAlign w:val="center"/>
            <w:hideMark/>
          </w:tcPr>
          <w:p w14:paraId="16D893B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  …</w:t>
            </w:r>
          </w:p>
        </w:tc>
        <w:tc>
          <w:tcPr>
            <w:tcW w:w="1134" w:type="dxa"/>
            <w:vAlign w:val="center"/>
            <w:hideMark/>
          </w:tcPr>
          <w:p w14:paraId="0DA69CE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76" w:type="dxa"/>
            <w:vAlign w:val="center"/>
            <w:hideMark/>
          </w:tcPr>
          <w:p w14:paraId="4BDD4AB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7EE94384" w14:textId="77777777">
        <w:trPr>
          <w:cantSplit/>
          <w:trHeight w:val="380"/>
        </w:trPr>
        <w:tc>
          <w:tcPr>
            <w:tcW w:w="6591" w:type="dxa"/>
            <w:vAlign w:val="center"/>
            <w:hideMark/>
          </w:tcPr>
          <w:p w14:paraId="748E8CF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  …</w:t>
            </w:r>
            <w:r w:rsidRPr="00D801F9">
              <w:rPr>
                <w:rFonts w:ascii="Arial" w:hAnsi="Arial" w:cs="Arial"/>
                <w:sz w:val="20"/>
                <w:szCs w:val="20"/>
              </w:rPr>
              <w:tab/>
            </w:r>
          </w:p>
        </w:tc>
        <w:tc>
          <w:tcPr>
            <w:tcW w:w="1134" w:type="dxa"/>
            <w:vAlign w:val="center"/>
            <w:hideMark/>
          </w:tcPr>
          <w:p w14:paraId="1BC1E2F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76" w:type="dxa"/>
            <w:vAlign w:val="center"/>
            <w:hideMark/>
          </w:tcPr>
          <w:p w14:paraId="782D5A2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1E975A58" w14:textId="77777777">
        <w:trPr>
          <w:cantSplit/>
          <w:trHeight w:val="391"/>
        </w:trPr>
        <w:tc>
          <w:tcPr>
            <w:tcW w:w="6591" w:type="dxa"/>
            <w:vAlign w:val="center"/>
            <w:hideMark/>
          </w:tcPr>
          <w:p w14:paraId="55D010C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 …</w:t>
            </w:r>
          </w:p>
        </w:tc>
        <w:tc>
          <w:tcPr>
            <w:tcW w:w="1134" w:type="dxa"/>
            <w:vAlign w:val="center"/>
            <w:hideMark/>
          </w:tcPr>
          <w:p w14:paraId="2A202C1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76" w:type="dxa"/>
            <w:vAlign w:val="center"/>
            <w:hideMark/>
          </w:tcPr>
          <w:p w14:paraId="2F49002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3508D65F" w14:textId="77777777">
        <w:trPr>
          <w:cantSplit/>
          <w:trHeight w:val="243"/>
        </w:trPr>
        <w:tc>
          <w:tcPr>
            <w:tcW w:w="9001" w:type="dxa"/>
            <w:gridSpan w:val="3"/>
            <w:vAlign w:val="center"/>
            <w:hideMark/>
          </w:tcPr>
          <w:p w14:paraId="2F719FB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g) …</w:t>
            </w:r>
          </w:p>
        </w:tc>
      </w:tr>
      <w:tr w:rsidR="008B1AB5" w:rsidRPr="00D801F9" w14:paraId="7778D5B9" w14:textId="77777777">
        <w:trPr>
          <w:cantSplit/>
          <w:trHeight w:val="391"/>
        </w:trPr>
        <w:tc>
          <w:tcPr>
            <w:tcW w:w="6591" w:type="dxa"/>
            <w:vAlign w:val="center"/>
            <w:hideMark/>
          </w:tcPr>
          <w:p w14:paraId="2F14B867" w14:textId="53EBBC35"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h) </w:t>
            </w:r>
            <w:r w:rsidR="005E683E" w:rsidRPr="00D801F9">
              <w:rPr>
                <w:rFonts w:ascii="Arial" w:hAnsi="Arial" w:cs="Arial"/>
                <w:sz w:val="20"/>
                <w:szCs w:val="20"/>
              </w:rPr>
              <w:t>Se deroga</w:t>
            </w:r>
          </w:p>
        </w:tc>
        <w:tc>
          <w:tcPr>
            <w:tcW w:w="1134" w:type="dxa"/>
            <w:vAlign w:val="center"/>
            <w:hideMark/>
          </w:tcPr>
          <w:p w14:paraId="48F3229B" w14:textId="15A010CD" w:rsidR="008B1AB5" w:rsidRPr="00D801F9" w:rsidRDefault="008B1AB5" w:rsidP="007458FC">
            <w:pPr>
              <w:spacing w:after="0"/>
              <w:rPr>
                <w:rFonts w:ascii="Arial" w:hAnsi="Arial" w:cs="Arial"/>
                <w:sz w:val="20"/>
                <w:szCs w:val="20"/>
              </w:rPr>
            </w:pPr>
          </w:p>
        </w:tc>
        <w:tc>
          <w:tcPr>
            <w:tcW w:w="1276" w:type="dxa"/>
            <w:vAlign w:val="center"/>
            <w:hideMark/>
          </w:tcPr>
          <w:p w14:paraId="32837052" w14:textId="38B15041" w:rsidR="008B1AB5" w:rsidRPr="00D801F9" w:rsidRDefault="008B1AB5" w:rsidP="007458FC">
            <w:pPr>
              <w:spacing w:after="0"/>
              <w:rPr>
                <w:rFonts w:ascii="Arial" w:hAnsi="Arial" w:cs="Arial"/>
                <w:sz w:val="20"/>
                <w:szCs w:val="20"/>
              </w:rPr>
            </w:pPr>
          </w:p>
        </w:tc>
      </w:tr>
      <w:tr w:rsidR="008B1AB5" w:rsidRPr="00D801F9" w14:paraId="39E61E33" w14:textId="77777777">
        <w:trPr>
          <w:cantSplit/>
          <w:trHeight w:val="391"/>
        </w:trPr>
        <w:tc>
          <w:tcPr>
            <w:tcW w:w="6591" w:type="dxa"/>
            <w:vAlign w:val="center"/>
            <w:hideMark/>
          </w:tcPr>
          <w:p w14:paraId="71AC158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 …</w:t>
            </w:r>
          </w:p>
        </w:tc>
        <w:tc>
          <w:tcPr>
            <w:tcW w:w="1134" w:type="dxa"/>
            <w:vAlign w:val="center"/>
            <w:hideMark/>
          </w:tcPr>
          <w:p w14:paraId="71C3285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76" w:type="dxa"/>
            <w:vAlign w:val="center"/>
            <w:hideMark/>
          </w:tcPr>
          <w:p w14:paraId="66F0AB3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04EA719B" w14:textId="77777777">
        <w:trPr>
          <w:cantSplit/>
          <w:trHeight w:val="391"/>
        </w:trPr>
        <w:tc>
          <w:tcPr>
            <w:tcW w:w="6591" w:type="dxa"/>
            <w:vAlign w:val="center"/>
            <w:hideMark/>
          </w:tcPr>
          <w:p w14:paraId="4C21589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j) …</w:t>
            </w:r>
          </w:p>
        </w:tc>
        <w:tc>
          <w:tcPr>
            <w:tcW w:w="1134" w:type="dxa"/>
            <w:vAlign w:val="center"/>
            <w:hideMark/>
          </w:tcPr>
          <w:p w14:paraId="3650F02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76" w:type="dxa"/>
            <w:vAlign w:val="center"/>
            <w:hideMark/>
          </w:tcPr>
          <w:p w14:paraId="5A18CFD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1B095E31" w14:textId="77777777">
        <w:trPr>
          <w:cantSplit/>
          <w:trHeight w:val="391"/>
        </w:trPr>
        <w:tc>
          <w:tcPr>
            <w:tcW w:w="6591" w:type="dxa"/>
            <w:vAlign w:val="center"/>
            <w:hideMark/>
          </w:tcPr>
          <w:p w14:paraId="3114FC8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k) …</w:t>
            </w:r>
          </w:p>
        </w:tc>
        <w:tc>
          <w:tcPr>
            <w:tcW w:w="1134" w:type="dxa"/>
            <w:vAlign w:val="center"/>
            <w:hideMark/>
          </w:tcPr>
          <w:p w14:paraId="0D27DFB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76" w:type="dxa"/>
            <w:vAlign w:val="center"/>
            <w:hideMark/>
          </w:tcPr>
          <w:p w14:paraId="4DBE5D2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34C1BFF0" w14:textId="77777777">
        <w:trPr>
          <w:cantSplit/>
          <w:trHeight w:val="243"/>
        </w:trPr>
        <w:tc>
          <w:tcPr>
            <w:tcW w:w="9001" w:type="dxa"/>
            <w:gridSpan w:val="3"/>
            <w:vAlign w:val="center"/>
            <w:hideMark/>
          </w:tcPr>
          <w:p w14:paraId="516F454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l) …</w:t>
            </w:r>
          </w:p>
        </w:tc>
      </w:tr>
      <w:tr w:rsidR="008B1AB5" w:rsidRPr="00D801F9" w14:paraId="71667FC1" w14:textId="77777777">
        <w:trPr>
          <w:cantSplit/>
          <w:trHeight w:val="391"/>
        </w:trPr>
        <w:tc>
          <w:tcPr>
            <w:tcW w:w="6591" w:type="dxa"/>
            <w:vAlign w:val="center"/>
            <w:hideMark/>
          </w:tcPr>
          <w:p w14:paraId="07ED196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  …</w:t>
            </w:r>
          </w:p>
        </w:tc>
        <w:tc>
          <w:tcPr>
            <w:tcW w:w="1134" w:type="dxa"/>
            <w:vAlign w:val="center"/>
            <w:hideMark/>
          </w:tcPr>
          <w:p w14:paraId="2DF5502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76" w:type="dxa"/>
            <w:vAlign w:val="center"/>
            <w:hideMark/>
          </w:tcPr>
          <w:p w14:paraId="370FBA2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3F36CF47" w14:textId="77777777">
        <w:trPr>
          <w:cantSplit/>
          <w:trHeight w:val="382"/>
        </w:trPr>
        <w:tc>
          <w:tcPr>
            <w:tcW w:w="6591" w:type="dxa"/>
            <w:vAlign w:val="center"/>
            <w:hideMark/>
          </w:tcPr>
          <w:p w14:paraId="043FF16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2.  …</w:t>
            </w:r>
          </w:p>
        </w:tc>
        <w:tc>
          <w:tcPr>
            <w:tcW w:w="1134" w:type="dxa"/>
            <w:vAlign w:val="center"/>
            <w:hideMark/>
          </w:tcPr>
          <w:p w14:paraId="241D7BB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76" w:type="dxa"/>
            <w:vAlign w:val="center"/>
            <w:hideMark/>
          </w:tcPr>
          <w:p w14:paraId="1A1F561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1BFCE9E2" w14:textId="77777777">
        <w:trPr>
          <w:cantSplit/>
          <w:trHeight w:val="232"/>
        </w:trPr>
        <w:tc>
          <w:tcPr>
            <w:tcW w:w="6591" w:type="dxa"/>
            <w:vAlign w:val="center"/>
            <w:hideMark/>
          </w:tcPr>
          <w:p w14:paraId="34BABA9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  …</w:t>
            </w:r>
          </w:p>
        </w:tc>
        <w:tc>
          <w:tcPr>
            <w:tcW w:w="1134" w:type="dxa"/>
            <w:vAlign w:val="center"/>
            <w:hideMark/>
          </w:tcPr>
          <w:p w14:paraId="7A95575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76" w:type="dxa"/>
            <w:vAlign w:val="center"/>
            <w:hideMark/>
          </w:tcPr>
          <w:p w14:paraId="4E43D98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19292E35" w14:textId="77777777">
        <w:trPr>
          <w:cantSplit/>
          <w:trHeight w:val="380"/>
        </w:trPr>
        <w:tc>
          <w:tcPr>
            <w:tcW w:w="6591" w:type="dxa"/>
            <w:vAlign w:val="center"/>
            <w:hideMark/>
          </w:tcPr>
          <w:p w14:paraId="50A554C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  …</w:t>
            </w:r>
          </w:p>
        </w:tc>
        <w:tc>
          <w:tcPr>
            <w:tcW w:w="1134" w:type="dxa"/>
            <w:vAlign w:val="center"/>
            <w:hideMark/>
          </w:tcPr>
          <w:p w14:paraId="71B2095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76" w:type="dxa"/>
            <w:vAlign w:val="center"/>
            <w:hideMark/>
          </w:tcPr>
          <w:p w14:paraId="561C5D0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bl>
    <w:p w14:paraId="5BDE733B" w14:textId="77777777" w:rsidR="008B1AB5" w:rsidRPr="00D801F9" w:rsidRDefault="008B1AB5" w:rsidP="007458FC">
      <w:pPr>
        <w:spacing w:after="0"/>
        <w:rPr>
          <w:rFonts w:ascii="Arial" w:hAnsi="Arial" w:cs="Arial"/>
          <w:sz w:val="20"/>
          <w:szCs w:val="20"/>
        </w:rPr>
      </w:pPr>
    </w:p>
    <w:p w14:paraId="7FF77F5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54DC1AF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bl>
      <w:tblPr>
        <w:tblpPr w:leftFromText="141" w:rightFromText="141" w:vertAnchor="text" w:horzAnchor="margin" w:tblpY="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591"/>
        <w:gridCol w:w="1134"/>
        <w:gridCol w:w="1253"/>
      </w:tblGrid>
      <w:tr w:rsidR="008B1AB5" w:rsidRPr="00D801F9" w14:paraId="4BB0B807" w14:textId="77777777">
        <w:trPr>
          <w:cantSplit/>
          <w:trHeight w:val="391"/>
        </w:trPr>
        <w:tc>
          <w:tcPr>
            <w:tcW w:w="8978" w:type="dxa"/>
            <w:gridSpan w:val="3"/>
            <w:tcBorders>
              <w:top w:val="nil"/>
              <w:left w:val="nil"/>
              <w:bottom w:val="nil"/>
              <w:right w:val="nil"/>
            </w:tcBorders>
            <w:vAlign w:val="center"/>
            <w:hideMark/>
          </w:tcPr>
          <w:p w14:paraId="1B028B8F" w14:textId="77777777" w:rsidR="008B1AB5" w:rsidRPr="00D801F9" w:rsidRDefault="008B1AB5" w:rsidP="007458FC">
            <w:pPr>
              <w:spacing w:after="0"/>
              <w:rPr>
                <w:rFonts w:ascii="Arial" w:hAnsi="Arial" w:cs="Arial"/>
                <w:sz w:val="20"/>
                <w:szCs w:val="20"/>
              </w:rPr>
            </w:pPr>
            <w:bookmarkStart w:id="2" w:name="_Hlk182651550"/>
            <w:r w:rsidRPr="00D801F9">
              <w:rPr>
                <w:rFonts w:ascii="Arial" w:hAnsi="Arial" w:cs="Arial"/>
                <w:sz w:val="20"/>
                <w:szCs w:val="20"/>
              </w:rPr>
              <w:t>III.- Constancia de Alineamiento:</w:t>
            </w:r>
          </w:p>
        </w:tc>
      </w:tr>
      <w:tr w:rsidR="008B1AB5" w:rsidRPr="00D801F9" w14:paraId="201C23EC" w14:textId="77777777">
        <w:trPr>
          <w:cantSplit/>
          <w:trHeight w:val="391"/>
        </w:trPr>
        <w:tc>
          <w:tcPr>
            <w:tcW w:w="6591" w:type="dxa"/>
            <w:tcBorders>
              <w:top w:val="nil"/>
              <w:left w:val="nil"/>
              <w:bottom w:val="nil"/>
              <w:right w:val="nil"/>
            </w:tcBorders>
            <w:vAlign w:val="center"/>
            <w:hideMark/>
          </w:tcPr>
          <w:p w14:paraId="5590BE8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   Zona 1. Consolidación Urbana</w:t>
            </w:r>
          </w:p>
        </w:tc>
        <w:tc>
          <w:tcPr>
            <w:tcW w:w="1134" w:type="dxa"/>
            <w:tcBorders>
              <w:top w:val="nil"/>
              <w:left w:val="nil"/>
              <w:bottom w:val="nil"/>
              <w:right w:val="nil"/>
            </w:tcBorders>
            <w:vAlign w:val="center"/>
            <w:hideMark/>
          </w:tcPr>
          <w:p w14:paraId="2CEA470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2.00</w:t>
            </w:r>
          </w:p>
        </w:tc>
        <w:tc>
          <w:tcPr>
            <w:tcW w:w="1253" w:type="dxa"/>
            <w:tcBorders>
              <w:top w:val="nil"/>
              <w:left w:val="nil"/>
              <w:bottom w:val="nil"/>
              <w:right w:val="nil"/>
            </w:tcBorders>
            <w:vAlign w:val="center"/>
            <w:hideMark/>
          </w:tcPr>
          <w:p w14:paraId="32B3359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Metro Lineal</w:t>
            </w:r>
          </w:p>
        </w:tc>
      </w:tr>
      <w:tr w:rsidR="008B1AB5" w:rsidRPr="00D801F9" w14:paraId="02AF634C" w14:textId="77777777">
        <w:trPr>
          <w:cantSplit/>
          <w:trHeight w:val="391"/>
        </w:trPr>
        <w:tc>
          <w:tcPr>
            <w:tcW w:w="6591" w:type="dxa"/>
            <w:tcBorders>
              <w:top w:val="nil"/>
              <w:left w:val="nil"/>
              <w:bottom w:val="nil"/>
              <w:right w:val="nil"/>
            </w:tcBorders>
            <w:vAlign w:val="center"/>
            <w:hideMark/>
          </w:tcPr>
          <w:p w14:paraId="729AD97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Zona 2. Crecimiento Urbano</w:t>
            </w:r>
          </w:p>
        </w:tc>
        <w:tc>
          <w:tcPr>
            <w:tcW w:w="1134" w:type="dxa"/>
            <w:tcBorders>
              <w:top w:val="nil"/>
              <w:left w:val="nil"/>
              <w:bottom w:val="nil"/>
              <w:right w:val="nil"/>
            </w:tcBorders>
            <w:vAlign w:val="center"/>
            <w:hideMark/>
          </w:tcPr>
          <w:p w14:paraId="3994B38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4.00</w:t>
            </w:r>
          </w:p>
        </w:tc>
        <w:tc>
          <w:tcPr>
            <w:tcW w:w="1253" w:type="dxa"/>
            <w:tcBorders>
              <w:top w:val="nil"/>
              <w:left w:val="nil"/>
              <w:bottom w:val="nil"/>
              <w:right w:val="nil"/>
            </w:tcBorders>
            <w:vAlign w:val="center"/>
            <w:hideMark/>
          </w:tcPr>
          <w:p w14:paraId="18B8C02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Metro Lineal</w:t>
            </w:r>
          </w:p>
        </w:tc>
      </w:tr>
      <w:tr w:rsidR="008B1AB5" w:rsidRPr="00D801F9" w14:paraId="38F31899" w14:textId="77777777">
        <w:trPr>
          <w:cantSplit/>
          <w:trHeight w:val="391"/>
        </w:trPr>
        <w:tc>
          <w:tcPr>
            <w:tcW w:w="6591" w:type="dxa"/>
            <w:tcBorders>
              <w:top w:val="nil"/>
              <w:left w:val="nil"/>
              <w:bottom w:val="nil"/>
              <w:right w:val="nil"/>
            </w:tcBorders>
            <w:vAlign w:val="center"/>
            <w:hideMark/>
          </w:tcPr>
          <w:p w14:paraId="1D80FBA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   Zona 3. Regeneración y Desarrollo Sustentable</w:t>
            </w:r>
          </w:p>
        </w:tc>
        <w:tc>
          <w:tcPr>
            <w:tcW w:w="1134" w:type="dxa"/>
            <w:tcBorders>
              <w:top w:val="nil"/>
              <w:left w:val="nil"/>
              <w:bottom w:val="nil"/>
              <w:right w:val="nil"/>
            </w:tcBorders>
            <w:hideMark/>
          </w:tcPr>
          <w:p w14:paraId="7843137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6.00</w:t>
            </w:r>
          </w:p>
        </w:tc>
        <w:tc>
          <w:tcPr>
            <w:tcW w:w="1253" w:type="dxa"/>
            <w:tcBorders>
              <w:top w:val="nil"/>
              <w:left w:val="nil"/>
              <w:bottom w:val="nil"/>
              <w:right w:val="nil"/>
            </w:tcBorders>
            <w:hideMark/>
          </w:tcPr>
          <w:p w14:paraId="404F300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Metro Lineal</w:t>
            </w:r>
          </w:p>
        </w:tc>
      </w:tr>
      <w:tr w:rsidR="008B1AB5" w:rsidRPr="00D801F9" w14:paraId="68B2DF24" w14:textId="77777777">
        <w:trPr>
          <w:cantSplit/>
          <w:trHeight w:val="424"/>
        </w:trPr>
        <w:tc>
          <w:tcPr>
            <w:tcW w:w="6591" w:type="dxa"/>
            <w:tcBorders>
              <w:top w:val="nil"/>
              <w:left w:val="nil"/>
              <w:bottom w:val="nil"/>
              <w:right w:val="nil"/>
            </w:tcBorders>
            <w:vAlign w:val="center"/>
            <w:hideMark/>
          </w:tcPr>
          <w:p w14:paraId="6103700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   Zona 4. Conservación de los Recursos Naturales</w:t>
            </w:r>
          </w:p>
        </w:tc>
        <w:tc>
          <w:tcPr>
            <w:tcW w:w="1134" w:type="dxa"/>
            <w:tcBorders>
              <w:top w:val="nil"/>
              <w:left w:val="nil"/>
              <w:bottom w:val="nil"/>
              <w:right w:val="nil"/>
            </w:tcBorders>
            <w:vAlign w:val="center"/>
            <w:hideMark/>
          </w:tcPr>
          <w:p w14:paraId="5BEEDE6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8.00</w:t>
            </w:r>
          </w:p>
        </w:tc>
        <w:tc>
          <w:tcPr>
            <w:tcW w:w="1253" w:type="dxa"/>
            <w:tcBorders>
              <w:top w:val="nil"/>
              <w:left w:val="nil"/>
              <w:bottom w:val="nil"/>
              <w:right w:val="nil"/>
            </w:tcBorders>
            <w:vAlign w:val="center"/>
            <w:hideMark/>
          </w:tcPr>
          <w:p w14:paraId="75D7891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Metro Lineal</w:t>
            </w:r>
          </w:p>
        </w:tc>
        <w:bookmarkEnd w:id="2"/>
      </w:tr>
      <w:tr w:rsidR="008B1AB5" w:rsidRPr="00D801F9" w14:paraId="1E76C406" w14:textId="77777777">
        <w:trPr>
          <w:cantSplit/>
          <w:trHeight w:val="258"/>
        </w:trPr>
        <w:tc>
          <w:tcPr>
            <w:tcW w:w="8978" w:type="dxa"/>
            <w:gridSpan w:val="3"/>
            <w:tcBorders>
              <w:top w:val="nil"/>
              <w:left w:val="nil"/>
              <w:bottom w:val="nil"/>
              <w:right w:val="nil"/>
            </w:tcBorders>
            <w:vAlign w:val="center"/>
          </w:tcPr>
          <w:p w14:paraId="3127534D" w14:textId="77777777" w:rsidR="008B1AB5" w:rsidRPr="00D801F9" w:rsidRDefault="008B1AB5" w:rsidP="007458FC">
            <w:pPr>
              <w:spacing w:after="0"/>
              <w:rPr>
                <w:rFonts w:ascii="Arial" w:hAnsi="Arial" w:cs="Arial"/>
                <w:sz w:val="20"/>
                <w:szCs w:val="20"/>
              </w:rPr>
            </w:pPr>
          </w:p>
          <w:p w14:paraId="4CB3880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IV.- …</w:t>
            </w:r>
          </w:p>
        </w:tc>
      </w:tr>
      <w:tr w:rsidR="008B1AB5" w:rsidRPr="00D801F9" w14:paraId="4989DA29" w14:textId="77777777">
        <w:trPr>
          <w:cantSplit/>
          <w:trHeight w:val="252"/>
        </w:trPr>
        <w:tc>
          <w:tcPr>
            <w:tcW w:w="8978" w:type="dxa"/>
            <w:gridSpan w:val="3"/>
            <w:tcBorders>
              <w:top w:val="nil"/>
              <w:left w:val="nil"/>
              <w:bottom w:val="nil"/>
              <w:right w:val="nil"/>
            </w:tcBorders>
            <w:vAlign w:val="center"/>
            <w:hideMark/>
          </w:tcPr>
          <w:p w14:paraId="4D4ACC3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 …</w:t>
            </w:r>
          </w:p>
        </w:tc>
      </w:tr>
      <w:tr w:rsidR="008B1AB5" w:rsidRPr="00D801F9" w14:paraId="6C1C8C07" w14:textId="77777777">
        <w:trPr>
          <w:cantSplit/>
          <w:trHeight w:val="243"/>
        </w:trPr>
        <w:tc>
          <w:tcPr>
            <w:tcW w:w="8978" w:type="dxa"/>
            <w:gridSpan w:val="3"/>
            <w:tcBorders>
              <w:top w:val="nil"/>
              <w:left w:val="nil"/>
              <w:bottom w:val="nil"/>
              <w:right w:val="nil"/>
            </w:tcBorders>
            <w:vAlign w:val="center"/>
            <w:hideMark/>
          </w:tcPr>
          <w:p w14:paraId="488331D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  …</w:t>
            </w:r>
          </w:p>
        </w:tc>
      </w:tr>
      <w:tr w:rsidR="008B1AB5" w:rsidRPr="00D801F9" w14:paraId="70600ECC" w14:textId="77777777">
        <w:trPr>
          <w:cantSplit/>
          <w:trHeight w:val="391"/>
        </w:trPr>
        <w:tc>
          <w:tcPr>
            <w:tcW w:w="6591" w:type="dxa"/>
            <w:tcBorders>
              <w:top w:val="nil"/>
              <w:left w:val="nil"/>
              <w:bottom w:val="nil"/>
              <w:right w:val="nil"/>
            </w:tcBorders>
            <w:vAlign w:val="center"/>
            <w:hideMark/>
          </w:tcPr>
          <w:p w14:paraId="1E34D0D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 …</w:t>
            </w:r>
          </w:p>
        </w:tc>
        <w:tc>
          <w:tcPr>
            <w:tcW w:w="1134" w:type="dxa"/>
            <w:tcBorders>
              <w:top w:val="nil"/>
              <w:left w:val="nil"/>
              <w:bottom w:val="nil"/>
              <w:right w:val="nil"/>
            </w:tcBorders>
            <w:vAlign w:val="center"/>
            <w:hideMark/>
          </w:tcPr>
          <w:p w14:paraId="6B3CC25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14F75AB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7FE03E1F" w14:textId="77777777">
        <w:trPr>
          <w:cantSplit/>
          <w:trHeight w:val="391"/>
        </w:trPr>
        <w:tc>
          <w:tcPr>
            <w:tcW w:w="6591" w:type="dxa"/>
            <w:tcBorders>
              <w:top w:val="nil"/>
              <w:left w:val="nil"/>
              <w:bottom w:val="nil"/>
              <w:right w:val="nil"/>
            </w:tcBorders>
            <w:vAlign w:val="center"/>
            <w:hideMark/>
          </w:tcPr>
          <w:p w14:paraId="30248CA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 …</w:t>
            </w:r>
          </w:p>
        </w:tc>
        <w:tc>
          <w:tcPr>
            <w:tcW w:w="1134" w:type="dxa"/>
            <w:tcBorders>
              <w:top w:val="nil"/>
              <w:left w:val="nil"/>
              <w:bottom w:val="nil"/>
              <w:right w:val="nil"/>
            </w:tcBorders>
            <w:vAlign w:val="center"/>
            <w:hideMark/>
          </w:tcPr>
          <w:p w14:paraId="0535269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6316E1C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5973EBA7" w14:textId="77777777">
        <w:trPr>
          <w:cantSplit/>
          <w:trHeight w:val="391"/>
        </w:trPr>
        <w:tc>
          <w:tcPr>
            <w:tcW w:w="6591" w:type="dxa"/>
            <w:tcBorders>
              <w:top w:val="nil"/>
              <w:left w:val="nil"/>
              <w:bottom w:val="nil"/>
              <w:right w:val="nil"/>
            </w:tcBorders>
            <w:vAlign w:val="center"/>
            <w:hideMark/>
          </w:tcPr>
          <w:p w14:paraId="58BC194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 …</w:t>
            </w:r>
          </w:p>
        </w:tc>
        <w:tc>
          <w:tcPr>
            <w:tcW w:w="1134" w:type="dxa"/>
            <w:tcBorders>
              <w:top w:val="nil"/>
              <w:left w:val="nil"/>
              <w:bottom w:val="nil"/>
              <w:right w:val="nil"/>
            </w:tcBorders>
            <w:vAlign w:val="center"/>
            <w:hideMark/>
          </w:tcPr>
          <w:p w14:paraId="4321C55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019C04E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257D9C20" w14:textId="77777777">
        <w:trPr>
          <w:cantSplit/>
          <w:trHeight w:val="391"/>
        </w:trPr>
        <w:tc>
          <w:tcPr>
            <w:tcW w:w="6591" w:type="dxa"/>
            <w:tcBorders>
              <w:top w:val="nil"/>
              <w:left w:val="nil"/>
              <w:bottom w:val="nil"/>
              <w:right w:val="nil"/>
            </w:tcBorders>
            <w:vAlign w:val="center"/>
            <w:hideMark/>
          </w:tcPr>
          <w:p w14:paraId="4F243D2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 …</w:t>
            </w:r>
          </w:p>
        </w:tc>
        <w:tc>
          <w:tcPr>
            <w:tcW w:w="1134" w:type="dxa"/>
            <w:tcBorders>
              <w:top w:val="nil"/>
              <w:left w:val="nil"/>
              <w:bottom w:val="nil"/>
              <w:right w:val="nil"/>
            </w:tcBorders>
            <w:vAlign w:val="center"/>
            <w:hideMark/>
          </w:tcPr>
          <w:p w14:paraId="3C4C1F5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4F5C5D8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13036817" w14:textId="77777777">
        <w:trPr>
          <w:cantSplit/>
          <w:trHeight w:val="391"/>
        </w:trPr>
        <w:tc>
          <w:tcPr>
            <w:tcW w:w="6591" w:type="dxa"/>
            <w:tcBorders>
              <w:top w:val="nil"/>
              <w:left w:val="nil"/>
              <w:bottom w:val="nil"/>
              <w:right w:val="nil"/>
            </w:tcBorders>
            <w:vAlign w:val="center"/>
            <w:hideMark/>
          </w:tcPr>
          <w:p w14:paraId="5EDB506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 …</w:t>
            </w:r>
          </w:p>
        </w:tc>
        <w:tc>
          <w:tcPr>
            <w:tcW w:w="1134" w:type="dxa"/>
            <w:tcBorders>
              <w:top w:val="nil"/>
              <w:left w:val="nil"/>
              <w:bottom w:val="nil"/>
              <w:right w:val="nil"/>
            </w:tcBorders>
            <w:vAlign w:val="center"/>
            <w:hideMark/>
          </w:tcPr>
          <w:p w14:paraId="1EA8D5B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4E1B93D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5E841B7B" w14:textId="77777777">
        <w:trPr>
          <w:cantSplit/>
          <w:trHeight w:val="243"/>
        </w:trPr>
        <w:tc>
          <w:tcPr>
            <w:tcW w:w="8978" w:type="dxa"/>
            <w:gridSpan w:val="3"/>
            <w:tcBorders>
              <w:top w:val="nil"/>
              <w:left w:val="nil"/>
              <w:bottom w:val="nil"/>
              <w:right w:val="nil"/>
            </w:tcBorders>
            <w:vAlign w:val="center"/>
            <w:hideMark/>
          </w:tcPr>
          <w:p w14:paraId="04BCEAB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w:t>
            </w:r>
          </w:p>
        </w:tc>
      </w:tr>
      <w:tr w:rsidR="008B1AB5" w:rsidRPr="00D801F9" w14:paraId="59EB9533" w14:textId="77777777">
        <w:trPr>
          <w:cantSplit/>
          <w:trHeight w:val="391"/>
        </w:trPr>
        <w:tc>
          <w:tcPr>
            <w:tcW w:w="6591" w:type="dxa"/>
            <w:tcBorders>
              <w:top w:val="nil"/>
              <w:left w:val="nil"/>
              <w:bottom w:val="nil"/>
              <w:right w:val="nil"/>
            </w:tcBorders>
            <w:vAlign w:val="center"/>
            <w:hideMark/>
          </w:tcPr>
          <w:p w14:paraId="0D1F2AB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 …</w:t>
            </w:r>
          </w:p>
        </w:tc>
        <w:tc>
          <w:tcPr>
            <w:tcW w:w="1134" w:type="dxa"/>
            <w:tcBorders>
              <w:top w:val="nil"/>
              <w:left w:val="nil"/>
              <w:bottom w:val="nil"/>
              <w:right w:val="nil"/>
            </w:tcBorders>
            <w:vAlign w:val="center"/>
            <w:hideMark/>
          </w:tcPr>
          <w:p w14:paraId="7FB6203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08FFD71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550D3915" w14:textId="77777777">
        <w:trPr>
          <w:cantSplit/>
          <w:trHeight w:val="391"/>
        </w:trPr>
        <w:tc>
          <w:tcPr>
            <w:tcW w:w="6591" w:type="dxa"/>
            <w:tcBorders>
              <w:top w:val="nil"/>
              <w:left w:val="nil"/>
              <w:bottom w:val="nil"/>
              <w:right w:val="nil"/>
            </w:tcBorders>
            <w:vAlign w:val="center"/>
            <w:hideMark/>
          </w:tcPr>
          <w:p w14:paraId="3DC7AB6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 …</w:t>
            </w:r>
          </w:p>
        </w:tc>
        <w:tc>
          <w:tcPr>
            <w:tcW w:w="1134" w:type="dxa"/>
            <w:tcBorders>
              <w:top w:val="nil"/>
              <w:left w:val="nil"/>
              <w:bottom w:val="nil"/>
              <w:right w:val="nil"/>
            </w:tcBorders>
            <w:vAlign w:val="center"/>
            <w:hideMark/>
          </w:tcPr>
          <w:p w14:paraId="3008760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4FA3AC1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775CE29B" w14:textId="77777777">
        <w:trPr>
          <w:cantSplit/>
          <w:trHeight w:val="391"/>
        </w:trPr>
        <w:tc>
          <w:tcPr>
            <w:tcW w:w="6591" w:type="dxa"/>
            <w:tcBorders>
              <w:top w:val="nil"/>
              <w:left w:val="nil"/>
              <w:bottom w:val="nil"/>
              <w:right w:val="nil"/>
            </w:tcBorders>
            <w:vAlign w:val="center"/>
            <w:hideMark/>
          </w:tcPr>
          <w:p w14:paraId="7753AED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 …</w:t>
            </w:r>
          </w:p>
        </w:tc>
        <w:tc>
          <w:tcPr>
            <w:tcW w:w="1134" w:type="dxa"/>
            <w:tcBorders>
              <w:top w:val="nil"/>
              <w:left w:val="nil"/>
              <w:bottom w:val="nil"/>
              <w:right w:val="nil"/>
            </w:tcBorders>
            <w:vAlign w:val="center"/>
            <w:hideMark/>
          </w:tcPr>
          <w:p w14:paraId="60679AF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01B0D15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75BE995B" w14:textId="77777777">
        <w:trPr>
          <w:cantSplit/>
          <w:trHeight w:val="391"/>
        </w:trPr>
        <w:tc>
          <w:tcPr>
            <w:tcW w:w="6591" w:type="dxa"/>
            <w:tcBorders>
              <w:top w:val="nil"/>
              <w:left w:val="nil"/>
              <w:bottom w:val="nil"/>
              <w:right w:val="nil"/>
            </w:tcBorders>
            <w:vAlign w:val="center"/>
            <w:hideMark/>
          </w:tcPr>
          <w:p w14:paraId="416E3DE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 …</w:t>
            </w:r>
          </w:p>
        </w:tc>
        <w:tc>
          <w:tcPr>
            <w:tcW w:w="1134" w:type="dxa"/>
            <w:tcBorders>
              <w:top w:val="nil"/>
              <w:left w:val="nil"/>
              <w:bottom w:val="nil"/>
              <w:right w:val="nil"/>
            </w:tcBorders>
            <w:vAlign w:val="center"/>
            <w:hideMark/>
          </w:tcPr>
          <w:p w14:paraId="3D48F55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32F82C0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0DF5F9CC" w14:textId="77777777">
        <w:trPr>
          <w:cantSplit/>
          <w:trHeight w:val="391"/>
        </w:trPr>
        <w:tc>
          <w:tcPr>
            <w:tcW w:w="6591" w:type="dxa"/>
            <w:tcBorders>
              <w:top w:val="nil"/>
              <w:left w:val="nil"/>
              <w:bottom w:val="nil"/>
              <w:right w:val="nil"/>
            </w:tcBorders>
            <w:vAlign w:val="center"/>
            <w:hideMark/>
          </w:tcPr>
          <w:p w14:paraId="2C0E1F7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  …</w:t>
            </w:r>
          </w:p>
        </w:tc>
        <w:tc>
          <w:tcPr>
            <w:tcW w:w="1134" w:type="dxa"/>
            <w:tcBorders>
              <w:top w:val="nil"/>
              <w:left w:val="nil"/>
              <w:bottom w:val="nil"/>
              <w:right w:val="nil"/>
            </w:tcBorders>
            <w:vAlign w:val="center"/>
            <w:hideMark/>
          </w:tcPr>
          <w:p w14:paraId="34D9BED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207A46A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3C28BD00" w14:textId="77777777">
        <w:trPr>
          <w:cantSplit/>
          <w:trHeight w:val="243"/>
        </w:trPr>
        <w:tc>
          <w:tcPr>
            <w:tcW w:w="8978" w:type="dxa"/>
            <w:gridSpan w:val="3"/>
            <w:tcBorders>
              <w:top w:val="nil"/>
              <w:left w:val="nil"/>
              <w:bottom w:val="nil"/>
              <w:right w:val="nil"/>
            </w:tcBorders>
            <w:vAlign w:val="center"/>
            <w:hideMark/>
          </w:tcPr>
          <w:p w14:paraId="307CBB4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  …</w:t>
            </w:r>
          </w:p>
        </w:tc>
      </w:tr>
      <w:tr w:rsidR="008B1AB5" w:rsidRPr="00D801F9" w14:paraId="4D674B08" w14:textId="77777777">
        <w:trPr>
          <w:cantSplit/>
          <w:trHeight w:val="391"/>
        </w:trPr>
        <w:tc>
          <w:tcPr>
            <w:tcW w:w="6591" w:type="dxa"/>
            <w:tcBorders>
              <w:top w:val="nil"/>
              <w:left w:val="nil"/>
              <w:bottom w:val="nil"/>
              <w:right w:val="nil"/>
            </w:tcBorders>
            <w:vAlign w:val="center"/>
            <w:hideMark/>
          </w:tcPr>
          <w:p w14:paraId="01E783A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 …</w:t>
            </w:r>
          </w:p>
        </w:tc>
        <w:tc>
          <w:tcPr>
            <w:tcW w:w="1134" w:type="dxa"/>
            <w:tcBorders>
              <w:top w:val="nil"/>
              <w:left w:val="nil"/>
              <w:bottom w:val="nil"/>
              <w:right w:val="nil"/>
            </w:tcBorders>
            <w:vAlign w:val="center"/>
            <w:hideMark/>
          </w:tcPr>
          <w:p w14:paraId="29B2E25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4EA28F7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7A5CF67A" w14:textId="77777777">
        <w:trPr>
          <w:cantSplit/>
          <w:trHeight w:val="391"/>
        </w:trPr>
        <w:tc>
          <w:tcPr>
            <w:tcW w:w="6591" w:type="dxa"/>
            <w:tcBorders>
              <w:top w:val="nil"/>
              <w:left w:val="nil"/>
              <w:bottom w:val="nil"/>
              <w:right w:val="nil"/>
            </w:tcBorders>
            <w:vAlign w:val="center"/>
            <w:hideMark/>
          </w:tcPr>
          <w:p w14:paraId="0EB65A9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 …</w:t>
            </w:r>
          </w:p>
        </w:tc>
        <w:tc>
          <w:tcPr>
            <w:tcW w:w="1134" w:type="dxa"/>
            <w:tcBorders>
              <w:top w:val="nil"/>
              <w:left w:val="nil"/>
              <w:bottom w:val="nil"/>
              <w:right w:val="nil"/>
            </w:tcBorders>
            <w:vAlign w:val="center"/>
            <w:hideMark/>
          </w:tcPr>
          <w:p w14:paraId="04BDD67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01D8EF3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13551049" w14:textId="77777777">
        <w:trPr>
          <w:cantSplit/>
          <w:trHeight w:val="391"/>
        </w:trPr>
        <w:tc>
          <w:tcPr>
            <w:tcW w:w="6591" w:type="dxa"/>
            <w:tcBorders>
              <w:top w:val="nil"/>
              <w:left w:val="nil"/>
              <w:bottom w:val="nil"/>
              <w:right w:val="nil"/>
            </w:tcBorders>
            <w:vAlign w:val="center"/>
            <w:hideMark/>
          </w:tcPr>
          <w:p w14:paraId="5B6891B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 …</w:t>
            </w:r>
          </w:p>
        </w:tc>
        <w:tc>
          <w:tcPr>
            <w:tcW w:w="1134" w:type="dxa"/>
            <w:tcBorders>
              <w:top w:val="nil"/>
              <w:left w:val="nil"/>
              <w:bottom w:val="nil"/>
              <w:right w:val="nil"/>
            </w:tcBorders>
            <w:vAlign w:val="center"/>
            <w:hideMark/>
          </w:tcPr>
          <w:p w14:paraId="55AA2F4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7CE5B4C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78122765" w14:textId="77777777">
        <w:trPr>
          <w:cantSplit/>
          <w:trHeight w:val="391"/>
        </w:trPr>
        <w:tc>
          <w:tcPr>
            <w:tcW w:w="6591" w:type="dxa"/>
            <w:tcBorders>
              <w:top w:val="nil"/>
              <w:left w:val="nil"/>
              <w:bottom w:val="nil"/>
              <w:right w:val="nil"/>
            </w:tcBorders>
            <w:vAlign w:val="center"/>
            <w:hideMark/>
          </w:tcPr>
          <w:p w14:paraId="415E79D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 …</w:t>
            </w:r>
          </w:p>
        </w:tc>
        <w:tc>
          <w:tcPr>
            <w:tcW w:w="1134" w:type="dxa"/>
            <w:tcBorders>
              <w:top w:val="nil"/>
              <w:left w:val="nil"/>
              <w:bottom w:val="nil"/>
              <w:right w:val="nil"/>
            </w:tcBorders>
            <w:vAlign w:val="center"/>
            <w:hideMark/>
          </w:tcPr>
          <w:p w14:paraId="6075053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0456269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6476FEDB" w14:textId="77777777">
        <w:trPr>
          <w:cantSplit/>
          <w:trHeight w:val="243"/>
        </w:trPr>
        <w:tc>
          <w:tcPr>
            <w:tcW w:w="8978" w:type="dxa"/>
            <w:gridSpan w:val="3"/>
            <w:tcBorders>
              <w:top w:val="nil"/>
              <w:left w:val="nil"/>
              <w:bottom w:val="nil"/>
              <w:right w:val="nil"/>
            </w:tcBorders>
            <w:vAlign w:val="center"/>
            <w:hideMark/>
          </w:tcPr>
          <w:p w14:paraId="6B7E39A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   …</w:t>
            </w:r>
          </w:p>
        </w:tc>
      </w:tr>
      <w:tr w:rsidR="008B1AB5" w:rsidRPr="00D801F9" w14:paraId="6736D4D7" w14:textId="77777777">
        <w:trPr>
          <w:cantSplit/>
          <w:trHeight w:val="391"/>
        </w:trPr>
        <w:tc>
          <w:tcPr>
            <w:tcW w:w="6591" w:type="dxa"/>
            <w:tcBorders>
              <w:top w:val="nil"/>
              <w:left w:val="nil"/>
              <w:bottom w:val="nil"/>
              <w:right w:val="nil"/>
            </w:tcBorders>
            <w:vAlign w:val="center"/>
            <w:hideMark/>
          </w:tcPr>
          <w:p w14:paraId="441BF82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 …</w:t>
            </w:r>
          </w:p>
        </w:tc>
        <w:tc>
          <w:tcPr>
            <w:tcW w:w="1134" w:type="dxa"/>
            <w:tcBorders>
              <w:top w:val="nil"/>
              <w:left w:val="nil"/>
              <w:bottom w:val="nil"/>
              <w:right w:val="nil"/>
            </w:tcBorders>
            <w:vAlign w:val="center"/>
            <w:hideMark/>
          </w:tcPr>
          <w:p w14:paraId="000B5C1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4ED89E1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547D44C1" w14:textId="77777777">
        <w:trPr>
          <w:cantSplit/>
          <w:trHeight w:val="391"/>
        </w:trPr>
        <w:tc>
          <w:tcPr>
            <w:tcW w:w="6591" w:type="dxa"/>
            <w:tcBorders>
              <w:top w:val="nil"/>
              <w:left w:val="nil"/>
              <w:bottom w:val="nil"/>
              <w:right w:val="nil"/>
            </w:tcBorders>
            <w:vAlign w:val="center"/>
            <w:hideMark/>
          </w:tcPr>
          <w:p w14:paraId="3D9031D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2) …</w:t>
            </w:r>
          </w:p>
        </w:tc>
        <w:tc>
          <w:tcPr>
            <w:tcW w:w="1134" w:type="dxa"/>
            <w:tcBorders>
              <w:top w:val="nil"/>
              <w:left w:val="nil"/>
              <w:bottom w:val="nil"/>
              <w:right w:val="nil"/>
            </w:tcBorders>
            <w:vAlign w:val="center"/>
            <w:hideMark/>
          </w:tcPr>
          <w:p w14:paraId="5FD4067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6409513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2B4EEFA7" w14:textId="77777777">
        <w:trPr>
          <w:cantSplit/>
          <w:trHeight w:val="391"/>
        </w:trPr>
        <w:tc>
          <w:tcPr>
            <w:tcW w:w="6591" w:type="dxa"/>
            <w:tcBorders>
              <w:top w:val="nil"/>
              <w:left w:val="nil"/>
              <w:bottom w:val="nil"/>
              <w:right w:val="nil"/>
            </w:tcBorders>
            <w:vAlign w:val="center"/>
            <w:hideMark/>
          </w:tcPr>
          <w:p w14:paraId="64C38C8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 …</w:t>
            </w:r>
          </w:p>
        </w:tc>
        <w:tc>
          <w:tcPr>
            <w:tcW w:w="1134" w:type="dxa"/>
            <w:tcBorders>
              <w:top w:val="nil"/>
              <w:left w:val="nil"/>
              <w:bottom w:val="nil"/>
              <w:right w:val="nil"/>
            </w:tcBorders>
            <w:vAlign w:val="center"/>
            <w:hideMark/>
          </w:tcPr>
          <w:p w14:paraId="3CF3373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599B065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35CAFF5A" w14:textId="77777777">
        <w:trPr>
          <w:cantSplit/>
          <w:trHeight w:val="391"/>
        </w:trPr>
        <w:tc>
          <w:tcPr>
            <w:tcW w:w="6591" w:type="dxa"/>
            <w:tcBorders>
              <w:top w:val="nil"/>
              <w:left w:val="nil"/>
              <w:bottom w:val="nil"/>
              <w:right w:val="nil"/>
            </w:tcBorders>
            <w:vAlign w:val="center"/>
            <w:hideMark/>
          </w:tcPr>
          <w:p w14:paraId="0E4CAE6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 …</w:t>
            </w:r>
          </w:p>
        </w:tc>
        <w:tc>
          <w:tcPr>
            <w:tcW w:w="1134" w:type="dxa"/>
            <w:tcBorders>
              <w:top w:val="nil"/>
              <w:left w:val="nil"/>
              <w:bottom w:val="nil"/>
              <w:right w:val="nil"/>
            </w:tcBorders>
            <w:vAlign w:val="center"/>
            <w:hideMark/>
          </w:tcPr>
          <w:p w14:paraId="2ECBDCB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5DDE576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5476164C" w14:textId="77777777">
        <w:trPr>
          <w:cantSplit/>
          <w:trHeight w:val="391"/>
        </w:trPr>
        <w:tc>
          <w:tcPr>
            <w:tcW w:w="6591" w:type="dxa"/>
            <w:tcBorders>
              <w:top w:val="nil"/>
              <w:left w:val="nil"/>
              <w:bottom w:val="nil"/>
              <w:right w:val="nil"/>
            </w:tcBorders>
            <w:vAlign w:val="center"/>
            <w:hideMark/>
          </w:tcPr>
          <w:p w14:paraId="47B2F4B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 …</w:t>
            </w:r>
          </w:p>
        </w:tc>
        <w:tc>
          <w:tcPr>
            <w:tcW w:w="1134" w:type="dxa"/>
            <w:tcBorders>
              <w:top w:val="nil"/>
              <w:left w:val="nil"/>
              <w:bottom w:val="nil"/>
              <w:right w:val="nil"/>
            </w:tcBorders>
            <w:vAlign w:val="center"/>
            <w:hideMark/>
          </w:tcPr>
          <w:p w14:paraId="3763D6B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0C31257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77DADAD2" w14:textId="77777777">
        <w:trPr>
          <w:cantSplit/>
          <w:trHeight w:val="243"/>
        </w:trPr>
        <w:tc>
          <w:tcPr>
            <w:tcW w:w="8978" w:type="dxa"/>
            <w:gridSpan w:val="3"/>
            <w:tcBorders>
              <w:top w:val="nil"/>
              <w:left w:val="nil"/>
              <w:bottom w:val="nil"/>
              <w:right w:val="nil"/>
            </w:tcBorders>
            <w:vAlign w:val="center"/>
            <w:hideMark/>
          </w:tcPr>
          <w:p w14:paraId="51424EE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 …</w:t>
            </w:r>
          </w:p>
        </w:tc>
      </w:tr>
      <w:tr w:rsidR="008B1AB5" w:rsidRPr="00D801F9" w14:paraId="4CA1D009" w14:textId="77777777">
        <w:trPr>
          <w:cantSplit/>
          <w:trHeight w:val="391"/>
        </w:trPr>
        <w:tc>
          <w:tcPr>
            <w:tcW w:w="6591" w:type="dxa"/>
            <w:tcBorders>
              <w:top w:val="nil"/>
              <w:left w:val="nil"/>
              <w:bottom w:val="nil"/>
              <w:right w:val="nil"/>
            </w:tcBorders>
            <w:vAlign w:val="center"/>
            <w:hideMark/>
          </w:tcPr>
          <w:p w14:paraId="2209ACBE" w14:textId="20497221"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a) </w:t>
            </w:r>
            <w:r w:rsidR="0072178E" w:rsidRPr="00D801F9">
              <w:rPr>
                <w:rFonts w:ascii="Arial" w:hAnsi="Arial" w:cs="Arial"/>
                <w:sz w:val="20"/>
                <w:szCs w:val="20"/>
              </w:rPr>
              <w:t>Se deroga</w:t>
            </w:r>
          </w:p>
        </w:tc>
        <w:tc>
          <w:tcPr>
            <w:tcW w:w="1134" w:type="dxa"/>
            <w:tcBorders>
              <w:top w:val="nil"/>
              <w:left w:val="nil"/>
              <w:bottom w:val="nil"/>
              <w:right w:val="nil"/>
            </w:tcBorders>
            <w:vAlign w:val="center"/>
            <w:hideMark/>
          </w:tcPr>
          <w:p w14:paraId="6834B1A3" w14:textId="3CAC0CB1" w:rsidR="008B1AB5" w:rsidRPr="00D801F9" w:rsidRDefault="008B1AB5" w:rsidP="007458FC">
            <w:pPr>
              <w:spacing w:after="0"/>
              <w:rPr>
                <w:rFonts w:ascii="Arial" w:hAnsi="Arial" w:cs="Arial"/>
                <w:sz w:val="20"/>
                <w:szCs w:val="20"/>
              </w:rPr>
            </w:pPr>
          </w:p>
        </w:tc>
        <w:tc>
          <w:tcPr>
            <w:tcW w:w="1253" w:type="dxa"/>
            <w:tcBorders>
              <w:top w:val="nil"/>
              <w:left w:val="nil"/>
              <w:bottom w:val="nil"/>
              <w:right w:val="nil"/>
            </w:tcBorders>
            <w:vAlign w:val="center"/>
            <w:hideMark/>
          </w:tcPr>
          <w:p w14:paraId="488FB865" w14:textId="2F6FBEB0" w:rsidR="008B1AB5" w:rsidRPr="00D801F9" w:rsidRDefault="008B1AB5" w:rsidP="007458FC">
            <w:pPr>
              <w:spacing w:after="0"/>
              <w:rPr>
                <w:rFonts w:ascii="Arial" w:hAnsi="Arial" w:cs="Arial"/>
                <w:sz w:val="20"/>
                <w:szCs w:val="20"/>
              </w:rPr>
            </w:pPr>
          </w:p>
        </w:tc>
      </w:tr>
      <w:tr w:rsidR="008B1AB5" w:rsidRPr="00D801F9" w14:paraId="5445EF76" w14:textId="77777777">
        <w:trPr>
          <w:cantSplit/>
          <w:trHeight w:val="391"/>
        </w:trPr>
        <w:tc>
          <w:tcPr>
            <w:tcW w:w="6591" w:type="dxa"/>
            <w:tcBorders>
              <w:top w:val="nil"/>
              <w:left w:val="nil"/>
              <w:bottom w:val="nil"/>
              <w:right w:val="nil"/>
            </w:tcBorders>
            <w:vAlign w:val="center"/>
            <w:hideMark/>
          </w:tcPr>
          <w:p w14:paraId="76B6BED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w:t>
            </w:r>
          </w:p>
        </w:tc>
        <w:tc>
          <w:tcPr>
            <w:tcW w:w="1134" w:type="dxa"/>
            <w:tcBorders>
              <w:top w:val="nil"/>
              <w:left w:val="nil"/>
              <w:bottom w:val="nil"/>
              <w:right w:val="nil"/>
            </w:tcBorders>
            <w:vAlign w:val="center"/>
            <w:hideMark/>
          </w:tcPr>
          <w:p w14:paraId="5BC4023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0995D62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190C94FF" w14:textId="77777777">
        <w:trPr>
          <w:cantSplit/>
          <w:trHeight w:val="391"/>
        </w:trPr>
        <w:tc>
          <w:tcPr>
            <w:tcW w:w="6591" w:type="dxa"/>
            <w:tcBorders>
              <w:top w:val="nil"/>
              <w:left w:val="nil"/>
              <w:bottom w:val="nil"/>
              <w:right w:val="nil"/>
            </w:tcBorders>
            <w:vAlign w:val="center"/>
            <w:hideMark/>
          </w:tcPr>
          <w:p w14:paraId="1A00526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 …</w:t>
            </w:r>
          </w:p>
        </w:tc>
        <w:tc>
          <w:tcPr>
            <w:tcW w:w="1134" w:type="dxa"/>
            <w:tcBorders>
              <w:top w:val="nil"/>
              <w:left w:val="nil"/>
              <w:bottom w:val="nil"/>
              <w:right w:val="nil"/>
            </w:tcBorders>
            <w:vAlign w:val="center"/>
            <w:hideMark/>
          </w:tcPr>
          <w:p w14:paraId="1966907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0EC0E48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142CCBDE" w14:textId="77777777">
        <w:trPr>
          <w:cantSplit/>
          <w:trHeight w:val="391"/>
        </w:trPr>
        <w:tc>
          <w:tcPr>
            <w:tcW w:w="6591" w:type="dxa"/>
            <w:tcBorders>
              <w:top w:val="nil"/>
              <w:left w:val="nil"/>
              <w:bottom w:val="nil"/>
              <w:right w:val="nil"/>
            </w:tcBorders>
            <w:vAlign w:val="center"/>
            <w:hideMark/>
          </w:tcPr>
          <w:p w14:paraId="12BCAEB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 …</w:t>
            </w:r>
          </w:p>
        </w:tc>
        <w:tc>
          <w:tcPr>
            <w:tcW w:w="1134" w:type="dxa"/>
            <w:tcBorders>
              <w:top w:val="nil"/>
              <w:left w:val="nil"/>
              <w:bottom w:val="nil"/>
              <w:right w:val="nil"/>
            </w:tcBorders>
            <w:vAlign w:val="center"/>
            <w:hideMark/>
          </w:tcPr>
          <w:p w14:paraId="6B875F2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435AF9C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2FC3A78A" w14:textId="77777777">
        <w:trPr>
          <w:cantSplit/>
          <w:trHeight w:val="391"/>
        </w:trPr>
        <w:tc>
          <w:tcPr>
            <w:tcW w:w="6591" w:type="dxa"/>
            <w:tcBorders>
              <w:top w:val="nil"/>
              <w:left w:val="nil"/>
              <w:bottom w:val="nil"/>
              <w:right w:val="nil"/>
            </w:tcBorders>
            <w:vAlign w:val="center"/>
            <w:hideMark/>
          </w:tcPr>
          <w:p w14:paraId="1595BA3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 …</w:t>
            </w:r>
          </w:p>
        </w:tc>
        <w:tc>
          <w:tcPr>
            <w:tcW w:w="1134" w:type="dxa"/>
            <w:tcBorders>
              <w:top w:val="nil"/>
              <w:left w:val="nil"/>
              <w:bottom w:val="nil"/>
              <w:right w:val="nil"/>
            </w:tcBorders>
            <w:vAlign w:val="center"/>
            <w:hideMark/>
          </w:tcPr>
          <w:p w14:paraId="2C14F2F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3ABAEA8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0840A4D4" w14:textId="77777777">
        <w:trPr>
          <w:cantSplit/>
          <w:trHeight w:val="391"/>
        </w:trPr>
        <w:tc>
          <w:tcPr>
            <w:tcW w:w="6591" w:type="dxa"/>
            <w:tcBorders>
              <w:top w:val="nil"/>
              <w:left w:val="nil"/>
              <w:bottom w:val="nil"/>
              <w:right w:val="nil"/>
            </w:tcBorders>
            <w:vAlign w:val="center"/>
            <w:hideMark/>
          </w:tcPr>
          <w:p w14:paraId="7FFF2DF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 Licencia para demolición y/o desmantelamiento distinta a las señaladas en el numeral 2 y numeral 10 de esta fracción</w:t>
            </w:r>
          </w:p>
        </w:tc>
        <w:tc>
          <w:tcPr>
            <w:tcW w:w="1134" w:type="dxa"/>
            <w:tcBorders>
              <w:top w:val="nil"/>
              <w:left w:val="nil"/>
              <w:bottom w:val="nil"/>
              <w:right w:val="nil"/>
            </w:tcBorders>
            <w:vAlign w:val="center"/>
            <w:hideMark/>
          </w:tcPr>
          <w:p w14:paraId="7B92B4C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462EB0C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22070B43" w14:textId="77777777">
        <w:trPr>
          <w:cantSplit/>
          <w:trHeight w:val="391"/>
        </w:trPr>
        <w:tc>
          <w:tcPr>
            <w:tcW w:w="6591" w:type="dxa"/>
            <w:tcBorders>
              <w:top w:val="nil"/>
              <w:left w:val="nil"/>
              <w:bottom w:val="nil"/>
              <w:right w:val="nil"/>
            </w:tcBorders>
            <w:vAlign w:val="center"/>
            <w:hideMark/>
          </w:tcPr>
          <w:p w14:paraId="33000706" w14:textId="2C809A8A"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7. </w:t>
            </w:r>
            <w:r w:rsidR="005E683E" w:rsidRPr="00D801F9">
              <w:rPr>
                <w:rFonts w:ascii="Arial" w:hAnsi="Arial" w:cs="Arial"/>
                <w:sz w:val="20"/>
                <w:szCs w:val="20"/>
              </w:rPr>
              <w:t>Se deroga</w:t>
            </w:r>
          </w:p>
        </w:tc>
        <w:tc>
          <w:tcPr>
            <w:tcW w:w="1134" w:type="dxa"/>
            <w:tcBorders>
              <w:top w:val="nil"/>
              <w:left w:val="nil"/>
              <w:bottom w:val="nil"/>
              <w:right w:val="nil"/>
            </w:tcBorders>
            <w:vAlign w:val="center"/>
            <w:hideMark/>
          </w:tcPr>
          <w:p w14:paraId="231A38E3" w14:textId="5CB56E5B" w:rsidR="008B1AB5" w:rsidRPr="00D801F9" w:rsidRDefault="008B1AB5" w:rsidP="007458FC">
            <w:pPr>
              <w:spacing w:after="0"/>
              <w:rPr>
                <w:rFonts w:ascii="Arial" w:hAnsi="Arial" w:cs="Arial"/>
                <w:sz w:val="20"/>
                <w:szCs w:val="20"/>
              </w:rPr>
            </w:pPr>
          </w:p>
        </w:tc>
        <w:tc>
          <w:tcPr>
            <w:tcW w:w="1253" w:type="dxa"/>
            <w:tcBorders>
              <w:top w:val="nil"/>
              <w:left w:val="nil"/>
              <w:bottom w:val="nil"/>
              <w:right w:val="nil"/>
            </w:tcBorders>
            <w:vAlign w:val="center"/>
            <w:hideMark/>
          </w:tcPr>
          <w:p w14:paraId="40052FC9" w14:textId="37578B2D" w:rsidR="008B1AB5" w:rsidRPr="00D801F9" w:rsidRDefault="008B1AB5" w:rsidP="007458FC">
            <w:pPr>
              <w:spacing w:after="0"/>
              <w:rPr>
                <w:rFonts w:ascii="Arial" w:hAnsi="Arial" w:cs="Arial"/>
                <w:sz w:val="20"/>
                <w:szCs w:val="20"/>
              </w:rPr>
            </w:pPr>
          </w:p>
        </w:tc>
      </w:tr>
      <w:tr w:rsidR="008B1AB5" w:rsidRPr="00D801F9" w14:paraId="1253DD70" w14:textId="77777777">
        <w:trPr>
          <w:cantSplit/>
          <w:trHeight w:val="391"/>
        </w:trPr>
        <w:tc>
          <w:tcPr>
            <w:tcW w:w="6591" w:type="dxa"/>
            <w:tcBorders>
              <w:top w:val="nil"/>
              <w:left w:val="nil"/>
              <w:bottom w:val="nil"/>
              <w:right w:val="nil"/>
            </w:tcBorders>
            <w:vAlign w:val="center"/>
            <w:hideMark/>
          </w:tcPr>
          <w:p w14:paraId="0347C9A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8.  …</w:t>
            </w:r>
          </w:p>
        </w:tc>
        <w:tc>
          <w:tcPr>
            <w:tcW w:w="1134" w:type="dxa"/>
            <w:tcBorders>
              <w:top w:val="nil"/>
              <w:left w:val="nil"/>
              <w:bottom w:val="nil"/>
              <w:right w:val="nil"/>
            </w:tcBorders>
            <w:vAlign w:val="center"/>
            <w:hideMark/>
          </w:tcPr>
          <w:p w14:paraId="740EF97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7D85D54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43DF1941" w14:textId="77777777">
        <w:trPr>
          <w:cantSplit/>
          <w:trHeight w:val="391"/>
        </w:trPr>
        <w:tc>
          <w:tcPr>
            <w:tcW w:w="6591" w:type="dxa"/>
            <w:tcBorders>
              <w:top w:val="nil"/>
              <w:left w:val="nil"/>
              <w:bottom w:val="nil"/>
              <w:right w:val="nil"/>
            </w:tcBorders>
            <w:vAlign w:val="center"/>
            <w:hideMark/>
          </w:tcPr>
          <w:p w14:paraId="3662C0A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9. …</w:t>
            </w:r>
          </w:p>
        </w:tc>
        <w:tc>
          <w:tcPr>
            <w:tcW w:w="1134" w:type="dxa"/>
            <w:tcBorders>
              <w:top w:val="nil"/>
              <w:left w:val="nil"/>
              <w:bottom w:val="nil"/>
              <w:right w:val="nil"/>
            </w:tcBorders>
            <w:vAlign w:val="center"/>
            <w:hideMark/>
          </w:tcPr>
          <w:p w14:paraId="058635B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08C68B6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0235C88B" w14:textId="77777777">
        <w:trPr>
          <w:cantSplit/>
          <w:trHeight w:val="391"/>
        </w:trPr>
        <w:tc>
          <w:tcPr>
            <w:tcW w:w="6591" w:type="dxa"/>
            <w:tcBorders>
              <w:top w:val="nil"/>
              <w:left w:val="nil"/>
              <w:bottom w:val="nil"/>
              <w:right w:val="nil"/>
            </w:tcBorders>
            <w:vAlign w:val="center"/>
            <w:hideMark/>
          </w:tcPr>
          <w:p w14:paraId="60D8B1D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10. Licencia para desmantelamiento de Estructuras Metálicas de Instalaciones Industriales, de Comunicación y Publicidad</w:t>
            </w:r>
          </w:p>
        </w:tc>
        <w:tc>
          <w:tcPr>
            <w:tcW w:w="1134" w:type="dxa"/>
            <w:tcBorders>
              <w:top w:val="nil"/>
              <w:left w:val="nil"/>
              <w:bottom w:val="nil"/>
              <w:right w:val="nil"/>
            </w:tcBorders>
            <w:vAlign w:val="center"/>
            <w:hideMark/>
          </w:tcPr>
          <w:p w14:paraId="742BA68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0.40</w:t>
            </w:r>
          </w:p>
        </w:tc>
        <w:tc>
          <w:tcPr>
            <w:tcW w:w="1253" w:type="dxa"/>
            <w:tcBorders>
              <w:top w:val="nil"/>
              <w:left w:val="nil"/>
              <w:bottom w:val="nil"/>
              <w:right w:val="nil"/>
            </w:tcBorders>
            <w:vAlign w:val="center"/>
            <w:hideMark/>
          </w:tcPr>
          <w:p w14:paraId="499F601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Metro Cúbico</w:t>
            </w:r>
          </w:p>
        </w:tc>
      </w:tr>
    </w:tbl>
    <w:p w14:paraId="645B37D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w:t>
      </w:r>
      <w:r w:rsidRPr="00D801F9">
        <w:rPr>
          <w:rFonts w:ascii="Arial" w:hAnsi="Arial" w:cs="Arial"/>
          <w:sz w:val="20"/>
          <w:szCs w:val="20"/>
        </w:rPr>
        <w:tab/>
      </w:r>
      <w:r w:rsidRPr="00D801F9">
        <w:rPr>
          <w:rFonts w:ascii="Arial" w:hAnsi="Arial" w:cs="Arial"/>
          <w:sz w:val="20"/>
          <w:szCs w:val="20"/>
        </w:rPr>
        <w:tab/>
      </w:r>
    </w:p>
    <w:p w14:paraId="1A7A078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568091E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bl>
      <w:tblPr>
        <w:tblpPr w:leftFromText="141" w:rightFromText="141" w:vertAnchor="text" w:horzAnchor="margin" w:tblpY="163"/>
        <w:tblW w:w="0" w:type="auto"/>
        <w:tblLayout w:type="fixed"/>
        <w:tblCellMar>
          <w:left w:w="70" w:type="dxa"/>
          <w:right w:w="70" w:type="dxa"/>
        </w:tblCellMar>
        <w:tblLook w:val="00A0" w:firstRow="1" w:lastRow="0" w:firstColumn="1" w:lastColumn="0" w:noHBand="0" w:noVBand="0"/>
      </w:tblPr>
      <w:tblGrid>
        <w:gridCol w:w="6591"/>
        <w:gridCol w:w="1134"/>
        <w:gridCol w:w="1253"/>
      </w:tblGrid>
      <w:tr w:rsidR="008B1AB5" w:rsidRPr="00D801F9" w14:paraId="091CFA2A" w14:textId="77777777">
        <w:trPr>
          <w:cantSplit/>
          <w:trHeight w:val="258"/>
        </w:trPr>
        <w:tc>
          <w:tcPr>
            <w:tcW w:w="8978" w:type="dxa"/>
            <w:gridSpan w:val="3"/>
            <w:vAlign w:val="center"/>
            <w:hideMark/>
          </w:tcPr>
          <w:p w14:paraId="1D6A110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V.- …</w:t>
            </w:r>
          </w:p>
        </w:tc>
      </w:tr>
      <w:tr w:rsidR="008B1AB5" w:rsidRPr="00D801F9" w14:paraId="686BB836" w14:textId="77777777">
        <w:trPr>
          <w:cantSplit/>
          <w:trHeight w:val="391"/>
        </w:trPr>
        <w:tc>
          <w:tcPr>
            <w:tcW w:w="6591" w:type="dxa"/>
            <w:vAlign w:val="center"/>
            <w:hideMark/>
          </w:tcPr>
          <w:p w14:paraId="37B5D9F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 …</w:t>
            </w:r>
          </w:p>
        </w:tc>
        <w:tc>
          <w:tcPr>
            <w:tcW w:w="1134" w:type="dxa"/>
            <w:vAlign w:val="center"/>
            <w:hideMark/>
          </w:tcPr>
          <w:p w14:paraId="56771E1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32C91D0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11CC665F" w14:textId="77777777">
        <w:trPr>
          <w:cantSplit/>
          <w:trHeight w:val="391"/>
        </w:trPr>
        <w:tc>
          <w:tcPr>
            <w:tcW w:w="6591" w:type="dxa"/>
            <w:vAlign w:val="center"/>
            <w:hideMark/>
          </w:tcPr>
          <w:p w14:paraId="0786D69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w:t>
            </w:r>
          </w:p>
        </w:tc>
        <w:tc>
          <w:tcPr>
            <w:tcW w:w="1134" w:type="dxa"/>
            <w:vAlign w:val="center"/>
            <w:hideMark/>
          </w:tcPr>
          <w:p w14:paraId="5AE2688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hideMark/>
          </w:tcPr>
          <w:p w14:paraId="3AD17D9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5761048C" w14:textId="77777777">
        <w:trPr>
          <w:cantSplit/>
          <w:trHeight w:val="391"/>
        </w:trPr>
        <w:tc>
          <w:tcPr>
            <w:tcW w:w="6591" w:type="dxa"/>
            <w:vAlign w:val="center"/>
            <w:hideMark/>
          </w:tcPr>
          <w:p w14:paraId="698013C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 …</w:t>
            </w:r>
          </w:p>
        </w:tc>
        <w:tc>
          <w:tcPr>
            <w:tcW w:w="1134" w:type="dxa"/>
            <w:vAlign w:val="center"/>
            <w:hideMark/>
          </w:tcPr>
          <w:p w14:paraId="71841EF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hideMark/>
          </w:tcPr>
          <w:p w14:paraId="74A41FB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5A6EF6FC" w14:textId="77777777">
        <w:trPr>
          <w:cantSplit/>
          <w:trHeight w:val="391"/>
        </w:trPr>
        <w:tc>
          <w:tcPr>
            <w:tcW w:w="6591" w:type="dxa"/>
            <w:vAlign w:val="center"/>
            <w:hideMark/>
          </w:tcPr>
          <w:p w14:paraId="3FF845B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 …</w:t>
            </w:r>
          </w:p>
        </w:tc>
        <w:tc>
          <w:tcPr>
            <w:tcW w:w="1134" w:type="dxa"/>
            <w:vAlign w:val="center"/>
            <w:hideMark/>
          </w:tcPr>
          <w:p w14:paraId="3296D1E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hideMark/>
          </w:tcPr>
          <w:p w14:paraId="5EFE3CC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01D01BFC" w14:textId="77777777">
        <w:trPr>
          <w:cantSplit/>
          <w:trHeight w:val="391"/>
        </w:trPr>
        <w:tc>
          <w:tcPr>
            <w:tcW w:w="6591" w:type="dxa"/>
            <w:vAlign w:val="center"/>
            <w:hideMark/>
          </w:tcPr>
          <w:p w14:paraId="6E06071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e) …</w:t>
            </w:r>
          </w:p>
        </w:tc>
        <w:tc>
          <w:tcPr>
            <w:tcW w:w="1134" w:type="dxa"/>
            <w:vAlign w:val="center"/>
            <w:hideMark/>
          </w:tcPr>
          <w:p w14:paraId="784A427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hideMark/>
          </w:tcPr>
          <w:p w14:paraId="53E48BB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1DEE8F03" w14:textId="77777777">
        <w:trPr>
          <w:cantSplit/>
          <w:trHeight w:val="250"/>
        </w:trPr>
        <w:tc>
          <w:tcPr>
            <w:tcW w:w="6591" w:type="dxa"/>
            <w:vAlign w:val="center"/>
            <w:hideMark/>
          </w:tcPr>
          <w:p w14:paraId="27CE50B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   De excavación distinta a la señalada en el inciso e) y en el inciso i)</w:t>
            </w:r>
          </w:p>
        </w:tc>
        <w:tc>
          <w:tcPr>
            <w:tcW w:w="1134" w:type="dxa"/>
            <w:vAlign w:val="center"/>
            <w:hideMark/>
          </w:tcPr>
          <w:p w14:paraId="30FC335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564B32F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7EDB9A2D" w14:textId="77777777">
        <w:trPr>
          <w:cantSplit/>
          <w:trHeight w:val="567"/>
        </w:trPr>
        <w:tc>
          <w:tcPr>
            <w:tcW w:w="6591" w:type="dxa"/>
            <w:vAlign w:val="center"/>
            <w:hideMark/>
          </w:tcPr>
          <w:p w14:paraId="63F12DC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g) …</w:t>
            </w:r>
          </w:p>
        </w:tc>
        <w:tc>
          <w:tcPr>
            <w:tcW w:w="1134" w:type="dxa"/>
            <w:vAlign w:val="center"/>
            <w:hideMark/>
          </w:tcPr>
          <w:p w14:paraId="3676BE6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04745B3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0DE9D06F" w14:textId="77777777">
        <w:trPr>
          <w:cantSplit/>
          <w:trHeight w:val="291"/>
        </w:trPr>
        <w:tc>
          <w:tcPr>
            <w:tcW w:w="6591" w:type="dxa"/>
            <w:vAlign w:val="center"/>
            <w:hideMark/>
          </w:tcPr>
          <w:p w14:paraId="49B6AAB5" w14:textId="546AB35D"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h) </w:t>
            </w:r>
            <w:r w:rsidR="005E683E" w:rsidRPr="00D801F9">
              <w:rPr>
                <w:rFonts w:ascii="Arial" w:hAnsi="Arial" w:cs="Arial"/>
                <w:sz w:val="20"/>
                <w:szCs w:val="20"/>
              </w:rPr>
              <w:t>Se deroga</w:t>
            </w:r>
          </w:p>
        </w:tc>
        <w:tc>
          <w:tcPr>
            <w:tcW w:w="1134" w:type="dxa"/>
            <w:vAlign w:val="center"/>
            <w:hideMark/>
          </w:tcPr>
          <w:p w14:paraId="7FBFAD0E" w14:textId="1C6FE2C2" w:rsidR="008B1AB5" w:rsidRPr="00D801F9" w:rsidRDefault="008B1AB5" w:rsidP="007458FC">
            <w:pPr>
              <w:spacing w:after="0"/>
              <w:rPr>
                <w:rFonts w:ascii="Arial" w:hAnsi="Arial" w:cs="Arial"/>
                <w:sz w:val="20"/>
                <w:szCs w:val="20"/>
              </w:rPr>
            </w:pPr>
          </w:p>
        </w:tc>
        <w:tc>
          <w:tcPr>
            <w:tcW w:w="1253" w:type="dxa"/>
            <w:vAlign w:val="center"/>
            <w:hideMark/>
          </w:tcPr>
          <w:p w14:paraId="775EE0FA" w14:textId="0B5AFC81" w:rsidR="008B1AB5" w:rsidRPr="00D801F9" w:rsidRDefault="008B1AB5" w:rsidP="007458FC">
            <w:pPr>
              <w:spacing w:after="0"/>
              <w:rPr>
                <w:rFonts w:ascii="Arial" w:hAnsi="Arial" w:cs="Arial"/>
                <w:sz w:val="20"/>
                <w:szCs w:val="20"/>
              </w:rPr>
            </w:pPr>
          </w:p>
        </w:tc>
      </w:tr>
      <w:tr w:rsidR="008B1AB5" w:rsidRPr="00D801F9" w14:paraId="41828C54" w14:textId="77777777">
        <w:trPr>
          <w:cantSplit/>
          <w:trHeight w:val="424"/>
        </w:trPr>
        <w:tc>
          <w:tcPr>
            <w:tcW w:w="6591" w:type="dxa"/>
            <w:vAlign w:val="center"/>
            <w:hideMark/>
          </w:tcPr>
          <w:p w14:paraId="5DEDDE4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  De excavación por piscinas, albercas, canales de nado, espejos de agua o jacuzzis</w:t>
            </w:r>
          </w:p>
        </w:tc>
        <w:tc>
          <w:tcPr>
            <w:tcW w:w="1134" w:type="dxa"/>
            <w:vAlign w:val="center"/>
            <w:hideMark/>
          </w:tcPr>
          <w:p w14:paraId="0976481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0.25</w:t>
            </w:r>
          </w:p>
        </w:tc>
        <w:tc>
          <w:tcPr>
            <w:tcW w:w="1253" w:type="dxa"/>
            <w:vAlign w:val="center"/>
            <w:hideMark/>
          </w:tcPr>
          <w:p w14:paraId="19B7F6C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Metro Cúbico</w:t>
            </w:r>
          </w:p>
        </w:tc>
      </w:tr>
      <w:tr w:rsidR="008B1AB5" w:rsidRPr="00D801F9" w14:paraId="61BEBDFC" w14:textId="77777777">
        <w:trPr>
          <w:cantSplit/>
          <w:trHeight w:val="672"/>
        </w:trPr>
        <w:tc>
          <w:tcPr>
            <w:tcW w:w="6591" w:type="dxa"/>
            <w:vAlign w:val="center"/>
            <w:hideMark/>
          </w:tcPr>
          <w:p w14:paraId="484E452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j) Para bardas</w:t>
            </w:r>
          </w:p>
        </w:tc>
        <w:tc>
          <w:tcPr>
            <w:tcW w:w="1134" w:type="dxa"/>
            <w:vAlign w:val="center"/>
            <w:hideMark/>
          </w:tcPr>
          <w:p w14:paraId="7DC01D2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0.07</w:t>
            </w:r>
          </w:p>
        </w:tc>
        <w:tc>
          <w:tcPr>
            <w:tcW w:w="1253" w:type="dxa"/>
            <w:vAlign w:val="center"/>
            <w:hideMark/>
          </w:tcPr>
          <w:p w14:paraId="4E2AF9D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Metro Lineal</w:t>
            </w:r>
          </w:p>
        </w:tc>
      </w:tr>
      <w:tr w:rsidR="008B1AB5" w:rsidRPr="00D801F9" w14:paraId="16B2CC20" w14:textId="77777777">
        <w:trPr>
          <w:cantSplit/>
          <w:trHeight w:val="258"/>
        </w:trPr>
        <w:tc>
          <w:tcPr>
            <w:tcW w:w="8978" w:type="dxa"/>
            <w:gridSpan w:val="3"/>
            <w:vAlign w:val="center"/>
            <w:hideMark/>
          </w:tcPr>
          <w:p w14:paraId="6D8B5E6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VI.- …</w:t>
            </w:r>
          </w:p>
        </w:tc>
      </w:tr>
      <w:tr w:rsidR="008B1AB5" w:rsidRPr="00D801F9" w14:paraId="132F647F" w14:textId="77777777">
        <w:trPr>
          <w:cantSplit/>
          <w:trHeight w:val="258"/>
        </w:trPr>
        <w:tc>
          <w:tcPr>
            <w:tcW w:w="8978" w:type="dxa"/>
            <w:gridSpan w:val="3"/>
            <w:vAlign w:val="center"/>
            <w:hideMark/>
          </w:tcPr>
          <w:p w14:paraId="644DAE9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1. …</w:t>
            </w:r>
          </w:p>
        </w:tc>
      </w:tr>
      <w:tr w:rsidR="008B1AB5" w:rsidRPr="00D801F9" w14:paraId="44A397C0" w14:textId="77777777">
        <w:trPr>
          <w:cantSplit/>
          <w:trHeight w:val="391"/>
        </w:trPr>
        <w:tc>
          <w:tcPr>
            <w:tcW w:w="6591" w:type="dxa"/>
            <w:vAlign w:val="center"/>
            <w:hideMark/>
          </w:tcPr>
          <w:p w14:paraId="1C2F11D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  …</w:t>
            </w:r>
          </w:p>
        </w:tc>
        <w:tc>
          <w:tcPr>
            <w:tcW w:w="1134" w:type="dxa"/>
            <w:vAlign w:val="center"/>
            <w:hideMark/>
          </w:tcPr>
          <w:p w14:paraId="54CD07D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58B220D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6EF42C0D" w14:textId="77777777">
        <w:trPr>
          <w:cantSplit/>
          <w:trHeight w:val="391"/>
        </w:trPr>
        <w:tc>
          <w:tcPr>
            <w:tcW w:w="6591" w:type="dxa"/>
            <w:vAlign w:val="center"/>
            <w:hideMark/>
          </w:tcPr>
          <w:p w14:paraId="530175F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w:t>
            </w:r>
          </w:p>
        </w:tc>
        <w:tc>
          <w:tcPr>
            <w:tcW w:w="1134" w:type="dxa"/>
            <w:vAlign w:val="center"/>
            <w:hideMark/>
          </w:tcPr>
          <w:p w14:paraId="7A168C8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hideMark/>
          </w:tcPr>
          <w:p w14:paraId="4E1AA33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4DC59EB6" w14:textId="77777777">
        <w:trPr>
          <w:cantSplit/>
          <w:trHeight w:val="391"/>
        </w:trPr>
        <w:tc>
          <w:tcPr>
            <w:tcW w:w="6591" w:type="dxa"/>
            <w:vAlign w:val="center"/>
            <w:hideMark/>
          </w:tcPr>
          <w:p w14:paraId="284ADBF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  …</w:t>
            </w:r>
          </w:p>
        </w:tc>
        <w:tc>
          <w:tcPr>
            <w:tcW w:w="1134" w:type="dxa"/>
            <w:vAlign w:val="center"/>
            <w:hideMark/>
          </w:tcPr>
          <w:p w14:paraId="5AE58CA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hideMark/>
          </w:tcPr>
          <w:p w14:paraId="3351375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7AFC849C" w14:textId="77777777">
        <w:trPr>
          <w:cantSplit/>
          <w:trHeight w:val="391"/>
        </w:trPr>
        <w:tc>
          <w:tcPr>
            <w:tcW w:w="6591" w:type="dxa"/>
            <w:vAlign w:val="center"/>
            <w:hideMark/>
          </w:tcPr>
          <w:p w14:paraId="3166813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  …</w:t>
            </w:r>
          </w:p>
        </w:tc>
        <w:tc>
          <w:tcPr>
            <w:tcW w:w="1134" w:type="dxa"/>
            <w:vAlign w:val="center"/>
            <w:hideMark/>
          </w:tcPr>
          <w:p w14:paraId="4478C1D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hideMark/>
          </w:tcPr>
          <w:p w14:paraId="67B08C2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bl>
    <w:p w14:paraId="44783E7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2. …</w:t>
      </w:r>
      <w:r w:rsidRPr="00D801F9">
        <w:rPr>
          <w:rFonts w:ascii="Arial" w:hAnsi="Arial" w:cs="Arial"/>
          <w:sz w:val="20"/>
          <w:szCs w:val="20"/>
        </w:rPr>
        <w:tab/>
      </w:r>
      <w:r w:rsidRPr="00D801F9">
        <w:rPr>
          <w:rFonts w:ascii="Arial" w:hAnsi="Arial" w:cs="Arial"/>
          <w:sz w:val="20"/>
          <w:szCs w:val="20"/>
        </w:rPr>
        <w:tab/>
      </w:r>
    </w:p>
    <w:tbl>
      <w:tblPr>
        <w:tblpPr w:leftFromText="141" w:rightFromText="141" w:vertAnchor="text" w:horzAnchor="margin" w:tblpY="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96"/>
        <w:gridCol w:w="6095"/>
        <w:gridCol w:w="1134"/>
        <w:gridCol w:w="1253"/>
      </w:tblGrid>
      <w:tr w:rsidR="008B1AB5" w:rsidRPr="00D801F9" w14:paraId="55DAE371" w14:textId="77777777">
        <w:trPr>
          <w:cantSplit/>
          <w:trHeight w:val="391"/>
        </w:trPr>
        <w:tc>
          <w:tcPr>
            <w:tcW w:w="8978" w:type="dxa"/>
            <w:gridSpan w:val="4"/>
            <w:tcBorders>
              <w:top w:val="nil"/>
              <w:left w:val="nil"/>
              <w:bottom w:val="nil"/>
              <w:right w:val="nil"/>
            </w:tcBorders>
            <w:vAlign w:val="center"/>
            <w:hideMark/>
          </w:tcPr>
          <w:p w14:paraId="54016DB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 Renovación de licencia de urbanización por servicios básicos:</w:t>
            </w:r>
          </w:p>
        </w:tc>
      </w:tr>
      <w:tr w:rsidR="008B1AB5" w:rsidRPr="00D801F9" w14:paraId="77ACE3EF" w14:textId="77777777">
        <w:trPr>
          <w:cantSplit/>
          <w:trHeight w:val="391"/>
        </w:trPr>
        <w:tc>
          <w:tcPr>
            <w:tcW w:w="6591" w:type="dxa"/>
            <w:gridSpan w:val="2"/>
            <w:tcBorders>
              <w:top w:val="nil"/>
              <w:left w:val="nil"/>
              <w:bottom w:val="nil"/>
              <w:right w:val="nil"/>
            </w:tcBorders>
            <w:vAlign w:val="center"/>
            <w:hideMark/>
          </w:tcPr>
          <w:p w14:paraId="4954375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a) Zona 1. Consolidación Urbana </w:t>
            </w:r>
          </w:p>
        </w:tc>
        <w:tc>
          <w:tcPr>
            <w:tcW w:w="1134" w:type="dxa"/>
            <w:tcBorders>
              <w:top w:val="nil"/>
              <w:left w:val="nil"/>
              <w:bottom w:val="nil"/>
              <w:right w:val="nil"/>
            </w:tcBorders>
            <w:vAlign w:val="center"/>
            <w:hideMark/>
          </w:tcPr>
          <w:p w14:paraId="3EDC2E3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0.012</w:t>
            </w:r>
          </w:p>
        </w:tc>
        <w:tc>
          <w:tcPr>
            <w:tcW w:w="1253" w:type="dxa"/>
            <w:tcBorders>
              <w:top w:val="nil"/>
              <w:left w:val="nil"/>
              <w:bottom w:val="nil"/>
              <w:right w:val="nil"/>
            </w:tcBorders>
            <w:vAlign w:val="center"/>
            <w:hideMark/>
          </w:tcPr>
          <w:p w14:paraId="1FE6E35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Metro Cuadrado</w:t>
            </w:r>
          </w:p>
        </w:tc>
      </w:tr>
      <w:tr w:rsidR="008B1AB5" w:rsidRPr="00D801F9" w14:paraId="54DC2FC4" w14:textId="77777777">
        <w:trPr>
          <w:cantSplit/>
          <w:trHeight w:val="391"/>
        </w:trPr>
        <w:tc>
          <w:tcPr>
            <w:tcW w:w="6591" w:type="dxa"/>
            <w:gridSpan w:val="2"/>
            <w:tcBorders>
              <w:top w:val="nil"/>
              <w:left w:val="nil"/>
              <w:bottom w:val="nil"/>
              <w:right w:val="nil"/>
            </w:tcBorders>
            <w:vAlign w:val="center"/>
            <w:hideMark/>
          </w:tcPr>
          <w:p w14:paraId="3EB14BC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Zona 2. Crecimiento Urbano</w:t>
            </w:r>
          </w:p>
        </w:tc>
        <w:tc>
          <w:tcPr>
            <w:tcW w:w="1134" w:type="dxa"/>
            <w:tcBorders>
              <w:top w:val="nil"/>
              <w:left w:val="nil"/>
              <w:bottom w:val="nil"/>
              <w:right w:val="nil"/>
            </w:tcBorders>
            <w:vAlign w:val="center"/>
            <w:hideMark/>
          </w:tcPr>
          <w:p w14:paraId="32B4BFD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0.022</w:t>
            </w:r>
          </w:p>
        </w:tc>
        <w:tc>
          <w:tcPr>
            <w:tcW w:w="1253" w:type="dxa"/>
            <w:tcBorders>
              <w:top w:val="nil"/>
              <w:left w:val="nil"/>
              <w:bottom w:val="nil"/>
              <w:right w:val="nil"/>
            </w:tcBorders>
            <w:vAlign w:val="center"/>
            <w:hideMark/>
          </w:tcPr>
          <w:p w14:paraId="5B2FD3C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Metro Cuadrado </w:t>
            </w:r>
          </w:p>
        </w:tc>
      </w:tr>
      <w:tr w:rsidR="008B1AB5" w:rsidRPr="00D801F9" w14:paraId="7A59C549" w14:textId="77777777">
        <w:trPr>
          <w:cantSplit/>
          <w:trHeight w:val="391"/>
        </w:trPr>
        <w:tc>
          <w:tcPr>
            <w:tcW w:w="6591" w:type="dxa"/>
            <w:gridSpan w:val="2"/>
            <w:tcBorders>
              <w:top w:val="nil"/>
              <w:left w:val="nil"/>
              <w:bottom w:val="nil"/>
              <w:right w:val="nil"/>
            </w:tcBorders>
            <w:vAlign w:val="center"/>
            <w:hideMark/>
          </w:tcPr>
          <w:p w14:paraId="1E214E1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 Zona 3. Regeneración y Desarrollo Sustentable</w:t>
            </w:r>
          </w:p>
        </w:tc>
        <w:tc>
          <w:tcPr>
            <w:tcW w:w="1134" w:type="dxa"/>
            <w:tcBorders>
              <w:top w:val="nil"/>
              <w:left w:val="nil"/>
              <w:bottom w:val="nil"/>
              <w:right w:val="nil"/>
            </w:tcBorders>
            <w:vAlign w:val="center"/>
            <w:hideMark/>
          </w:tcPr>
          <w:p w14:paraId="7EBCB02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0.055</w:t>
            </w:r>
          </w:p>
        </w:tc>
        <w:tc>
          <w:tcPr>
            <w:tcW w:w="1253" w:type="dxa"/>
            <w:tcBorders>
              <w:top w:val="nil"/>
              <w:left w:val="nil"/>
              <w:bottom w:val="nil"/>
              <w:right w:val="nil"/>
            </w:tcBorders>
            <w:vAlign w:val="center"/>
            <w:hideMark/>
          </w:tcPr>
          <w:p w14:paraId="27BF8B8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Metro Cuadrado </w:t>
            </w:r>
          </w:p>
        </w:tc>
      </w:tr>
      <w:tr w:rsidR="008B1AB5" w:rsidRPr="00D801F9" w14:paraId="28D6E004" w14:textId="77777777">
        <w:trPr>
          <w:cantSplit/>
          <w:trHeight w:val="391"/>
        </w:trPr>
        <w:tc>
          <w:tcPr>
            <w:tcW w:w="6591" w:type="dxa"/>
            <w:gridSpan w:val="2"/>
            <w:tcBorders>
              <w:top w:val="nil"/>
              <w:left w:val="nil"/>
              <w:bottom w:val="nil"/>
              <w:right w:val="nil"/>
            </w:tcBorders>
            <w:vAlign w:val="center"/>
            <w:hideMark/>
          </w:tcPr>
          <w:p w14:paraId="60F287A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 Zona 4. Conservación de los Recursos Naturales</w:t>
            </w:r>
          </w:p>
        </w:tc>
        <w:tc>
          <w:tcPr>
            <w:tcW w:w="1134" w:type="dxa"/>
            <w:tcBorders>
              <w:top w:val="nil"/>
              <w:left w:val="nil"/>
              <w:bottom w:val="nil"/>
              <w:right w:val="nil"/>
            </w:tcBorders>
            <w:vAlign w:val="center"/>
            <w:hideMark/>
          </w:tcPr>
          <w:p w14:paraId="534A7DD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0.105</w:t>
            </w:r>
          </w:p>
        </w:tc>
        <w:tc>
          <w:tcPr>
            <w:tcW w:w="1253" w:type="dxa"/>
            <w:tcBorders>
              <w:top w:val="nil"/>
              <w:left w:val="nil"/>
              <w:bottom w:val="nil"/>
              <w:right w:val="nil"/>
            </w:tcBorders>
            <w:vAlign w:val="center"/>
            <w:hideMark/>
          </w:tcPr>
          <w:p w14:paraId="6BC9693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Metro Cuadrado </w:t>
            </w:r>
          </w:p>
        </w:tc>
      </w:tr>
      <w:tr w:rsidR="008B1AB5" w:rsidRPr="00D801F9" w14:paraId="44A91605" w14:textId="77777777">
        <w:trPr>
          <w:cantSplit/>
          <w:trHeight w:val="391"/>
        </w:trPr>
        <w:tc>
          <w:tcPr>
            <w:tcW w:w="6591" w:type="dxa"/>
            <w:gridSpan w:val="2"/>
            <w:tcBorders>
              <w:top w:val="nil"/>
              <w:left w:val="nil"/>
              <w:bottom w:val="nil"/>
              <w:right w:val="nil"/>
            </w:tcBorders>
            <w:vAlign w:val="center"/>
            <w:hideMark/>
          </w:tcPr>
          <w:p w14:paraId="565CBC5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134" w:type="dxa"/>
            <w:tcBorders>
              <w:top w:val="nil"/>
              <w:left w:val="nil"/>
              <w:bottom w:val="nil"/>
              <w:right w:val="nil"/>
            </w:tcBorders>
            <w:vAlign w:val="center"/>
          </w:tcPr>
          <w:p w14:paraId="3EB31D7E" w14:textId="77777777" w:rsidR="008B1AB5" w:rsidRPr="00D801F9" w:rsidRDefault="008B1AB5" w:rsidP="007458FC">
            <w:pPr>
              <w:spacing w:after="0"/>
              <w:rPr>
                <w:rFonts w:ascii="Arial" w:hAnsi="Arial" w:cs="Arial"/>
                <w:sz w:val="20"/>
                <w:szCs w:val="20"/>
              </w:rPr>
            </w:pPr>
          </w:p>
        </w:tc>
        <w:tc>
          <w:tcPr>
            <w:tcW w:w="1253" w:type="dxa"/>
            <w:tcBorders>
              <w:top w:val="nil"/>
              <w:left w:val="nil"/>
              <w:bottom w:val="nil"/>
              <w:right w:val="nil"/>
            </w:tcBorders>
            <w:vAlign w:val="center"/>
          </w:tcPr>
          <w:p w14:paraId="787F3F37" w14:textId="77777777" w:rsidR="008B1AB5" w:rsidRPr="00D801F9" w:rsidRDefault="008B1AB5" w:rsidP="007458FC">
            <w:pPr>
              <w:spacing w:after="0"/>
              <w:rPr>
                <w:rFonts w:ascii="Arial" w:hAnsi="Arial" w:cs="Arial"/>
                <w:sz w:val="20"/>
                <w:szCs w:val="20"/>
              </w:rPr>
            </w:pPr>
          </w:p>
        </w:tc>
      </w:tr>
      <w:tr w:rsidR="008B1AB5" w:rsidRPr="00D801F9" w14:paraId="0B1D957F" w14:textId="77777777">
        <w:trPr>
          <w:cantSplit/>
          <w:trHeight w:val="391"/>
        </w:trPr>
        <w:tc>
          <w:tcPr>
            <w:tcW w:w="6591" w:type="dxa"/>
            <w:gridSpan w:val="2"/>
            <w:tcBorders>
              <w:top w:val="nil"/>
              <w:left w:val="nil"/>
              <w:bottom w:val="nil"/>
              <w:right w:val="nil"/>
            </w:tcBorders>
            <w:vAlign w:val="center"/>
            <w:hideMark/>
          </w:tcPr>
          <w:p w14:paraId="25BE8D2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VII.- …</w:t>
            </w:r>
          </w:p>
        </w:tc>
        <w:tc>
          <w:tcPr>
            <w:tcW w:w="1134" w:type="dxa"/>
            <w:tcBorders>
              <w:top w:val="nil"/>
              <w:left w:val="nil"/>
              <w:bottom w:val="nil"/>
              <w:right w:val="nil"/>
            </w:tcBorders>
            <w:vAlign w:val="center"/>
            <w:hideMark/>
          </w:tcPr>
          <w:p w14:paraId="1A3A6BD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4E46BF1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6A7124A2" w14:textId="77777777">
        <w:trPr>
          <w:cantSplit/>
          <w:trHeight w:val="258"/>
        </w:trPr>
        <w:tc>
          <w:tcPr>
            <w:tcW w:w="8978" w:type="dxa"/>
            <w:gridSpan w:val="4"/>
            <w:tcBorders>
              <w:top w:val="nil"/>
              <w:left w:val="nil"/>
              <w:bottom w:val="nil"/>
              <w:right w:val="nil"/>
            </w:tcBorders>
            <w:vAlign w:val="center"/>
            <w:hideMark/>
          </w:tcPr>
          <w:p w14:paraId="08FCEF3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VIII.-…</w:t>
            </w:r>
          </w:p>
        </w:tc>
      </w:tr>
      <w:tr w:rsidR="008B1AB5" w:rsidRPr="00D801F9" w14:paraId="72CCE4F3" w14:textId="77777777">
        <w:trPr>
          <w:cantSplit/>
          <w:trHeight w:val="258"/>
        </w:trPr>
        <w:tc>
          <w:tcPr>
            <w:tcW w:w="8978" w:type="dxa"/>
            <w:gridSpan w:val="4"/>
            <w:tcBorders>
              <w:top w:val="nil"/>
              <w:left w:val="nil"/>
              <w:bottom w:val="nil"/>
              <w:right w:val="nil"/>
            </w:tcBorders>
            <w:vAlign w:val="center"/>
            <w:hideMark/>
          </w:tcPr>
          <w:p w14:paraId="1197420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 …</w:t>
            </w:r>
          </w:p>
        </w:tc>
      </w:tr>
      <w:tr w:rsidR="008B1AB5" w:rsidRPr="00D801F9" w14:paraId="37B8A81B" w14:textId="77777777">
        <w:trPr>
          <w:cantSplit/>
          <w:trHeight w:val="391"/>
        </w:trPr>
        <w:tc>
          <w:tcPr>
            <w:tcW w:w="6591" w:type="dxa"/>
            <w:gridSpan w:val="2"/>
            <w:tcBorders>
              <w:top w:val="nil"/>
              <w:left w:val="nil"/>
              <w:bottom w:val="nil"/>
              <w:right w:val="nil"/>
            </w:tcBorders>
            <w:vAlign w:val="center"/>
            <w:hideMark/>
          </w:tcPr>
          <w:p w14:paraId="3978396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 …</w:t>
            </w:r>
          </w:p>
        </w:tc>
        <w:tc>
          <w:tcPr>
            <w:tcW w:w="1134" w:type="dxa"/>
            <w:tcBorders>
              <w:top w:val="nil"/>
              <w:left w:val="nil"/>
              <w:bottom w:val="nil"/>
              <w:right w:val="nil"/>
            </w:tcBorders>
            <w:vAlign w:val="center"/>
            <w:hideMark/>
          </w:tcPr>
          <w:p w14:paraId="543E4F3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757229C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5DA4127A" w14:textId="77777777">
        <w:trPr>
          <w:cantSplit/>
          <w:trHeight w:val="391"/>
        </w:trPr>
        <w:tc>
          <w:tcPr>
            <w:tcW w:w="8978" w:type="dxa"/>
            <w:gridSpan w:val="4"/>
            <w:tcBorders>
              <w:top w:val="nil"/>
              <w:left w:val="nil"/>
              <w:bottom w:val="nil"/>
              <w:right w:val="nil"/>
            </w:tcBorders>
            <w:vAlign w:val="center"/>
            <w:hideMark/>
          </w:tcPr>
          <w:p w14:paraId="4215E94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w:t>
            </w:r>
          </w:p>
        </w:tc>
      </w:tr>
      <w:tr w:rsidR="008B1AB5" w:rsidRPr="00D801F9" w14:paraId="2A25686E" w14:textId="77777777">
        <w:trPr>
          <w:cantSplit/>
          <w:trHeight w:val="391"/>
        </w:trPr>
        <w:tc>
          <w:tcPr>
            <w:tcW w:w="496" w:type="dxa"/>
            <w:tcBorders>
              <w:top w:val="nil"/>
              <w:left w:val="nil"/>
              <w:bottom w:val="nil"/>
              <w:right w:val="nil"/>
            </w:tcBorders>
            <w:vAlign w:val="center"/>
          </w:tcPr>
          <w:p w14:paraId="7A65B48C" w14:textId="77777777" w:rsidR="008B1AB5" w:rsidRPr="00D801F9" w:rsidRDefault="008B1AB5" w:rsidP="007458FC">
            <w:pPr>
              <w:spacing w:after="0"/>
              <w:rPr>
                <w:rFonts w:ascii="Arial" w:hAnsi="Arial" w:cs="Arial"/>
                <w:sz w:val="20"/>
                <w:szCs w:val="20"/>
              </w:rPr>
            </w:pPr>
          </w:p>
        </w:tc>
        <w:tc>
          <w:tcPr>
            <w:tcW w:w="6095" w:type="dxa"/>
            <w:tcBorders>
              <w:top w:val="nil"/>
              <w:left w:val="nil"/>
              <w:bottom w:val="nil"/>
              <w:right w:val="nil"/>
            </w:tcBorders>
            <w:vAlign w:val="center"/>
            <w:hideMark/>
          </w:tcPr>
          <w:p w14:paraId="2ACC641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 …</w:t>
            </w:r>
          </w:p>
        </w:tc>
        <w:tc>
          <w:tcPr>
            <w:tcW w:w="1134" w:type="dxa"/>
            <w:tcBorders>
              <w:top w:val="nil"/>
              <w:left w:val="nil"/>
              <w:bottom w:val="nil"/>
              <w:right w:val="nil"/>
            </w:tcBorders>
            <w:vAlign w:val="center"/>
            <w:hideMark/>
          </w:tcPr>
          <w:p w14:paraId="7E2851F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Merge w:val="restart"/>
            <w:tcBorders>
              <w:top w:val="nil"/>
              <w:left w:val="nil"/>
              <w:bottom w:val="nil"/>
              <w:right w:val="nil"/>
            </w:tcBorders>
            <w:vAlign w:val="center"/>
            <w:hideMark/>
          </w:tcPr>
          <w:p w14:paraId="6BDD76D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2FC1BCC1" w14:textId="77777777">
        <w:trPr>
          <w:cantSplit/>
          <w:trHeight w:val="391"/>
        </w:trPr>
        <w:tc>
          <w:tcPr>
            <w:tcW w:w="496" w:type="dxa"/>
            <w:tcBorders>
              <w:top w:val="nil"/>
              <w:left w:val="nil"/>
              <w:bottom w:val="nil"/>
              <w:right w:val="nil"/>
            </w:tcBorders>
            <w:vAlign w:val="center"/>
          </w:tcPr>
          <w:p w14:paraId="782418B4" w14:textId="77777777" w:rsidR="008B1AB5" w:rsidRPr="00D801F9" w:rsidRDefault="008B1AB5" w:rsidP="007458FC">
            <w:pPr>
              <w:spacing w:after="0"/>
              <w:rPr>
                <w:rFonts w:ascii="Arial" w:hAnsi="Arial" w:cs="Arial"/>
                <w:sz w:val="20"/>
                <w:szCs w:val="20"/>
              </w:rPr>
            </w:pPr>
          </w:p>
        </w:tc>
        <w:tc>
          <w:tcPr>
            <w:tcW w:w="6095" w:type="dxa"/>
            <w:tcBorders>
              <w:top w:val="nil"/>
              <w:left w:val="nil"/>
              <w:bottom w:val="nil"/>
              <w:right w:val="nil"/>
            </w:tcBorders>
            <w:vAlign w:val="center"/>
            <w:hideMark/>
          </w:tcPr>
          <w:p w14:paraId="1BD49BF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 …</w:t>
            </w:r>
          </w:p>
        </w:tc>
        <w:tc>
          <w:tcPr>
            <w:tcW w:w="1134" w:type="dxa"/>
            <w:tcBorders>
              <w:top w:val="nil"/>
              <w:left w:val="nil"/>
              <w:bottom w:val="nil"/>
              <w:right w:val="nil"/>
            </w:tcBorders>
            <w:vAlign w:val="center"/>
            <w:hideMark/>
          </w:tcPr>
          <w:p w14:paraId="466F2B6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Merge/>
            <w:tcBorders>
              <w:top w:val="nil"/>
              <w:left w:val="nil"/>
              <w:bottom w:val="nil"/>
              <w:right w:val="nil"/>
            </w:tcBorders>
            <w:vAlign w:val="center"/>
            <w:hideMark/>
          </w:tcPr>
          <w:p w14:paraId="31E16A8F" w14:textId="77777777" w:rsidR="008B1AB5" w:rsidRPr="00D801F9" w:rsidRDefault="008B1AB5" w:rsidP="007458FC">
            <w:pPr>
              <w:spacing w:after="0"/>
              <w:rPr>
                <w:rFonts w:ascii="Arial" w:hAnsi="Arial" w:cs="Arial"/>
                <w:sz w:val="20"/>
                <w:szCs w:val="20"/>
              </w:rPr>
            </w:pPr>
          </w:p>
        </w:tc>
      </w:tr>
      <w:tr w:rsidR="008B1AB5" w:rsidRPr="00D801F9" w14:paraId="22A7F08F" w14:textId="77777777">
        <w:trPr>
          <w:cantSplit/>
          <w:trHeight w:val="391"/>
        </w:trPr>
        <w:tc>
          <w:tcPr>
            <w:tcW w:w="6591" w:type="dxa"/>
            <w:gridSpan w:val="2"/>
            <w:tcBorders>
              <w:top w:val="nil"/>
              <w:left w:val="nil"/>
              <w:bottom w:val="nil"/>
              <w:right w:val="nil"/>
            </w:tcBorders>
            <w:vAlign w:val="center"/>
            <w:hideMark/>
          </w:tcPr>
          <w:p w14:paraId="3672F28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 …</w:t>
            </w:r>
          </w:p>
        </w:tc>
        <w:tc>
          <w:tcPr>
            <w:tcW w:w="1134" w:type="dxa"/>
            <w:tcBorders>
              <w:top w:val="nil"/>
              <w:left w:val="nil"/>
              <w:bottom w:val="nil"/>
              <w:right w:val="nil"/>
            </w:tcBorders>
            <w:vAlign w:val="center"/>
            <w:hideMark/>
          </w:tcPr>
          <w:p w14:paraId="72D0257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363B794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14849A62" w14:textId="77777777">
        <w:trPr>
          <w:cantSplit/>
          <w:trHeight w:val="391"/>
        </w:trPr>
        <w:tc>
          <w:tcPr>
            <w:tcW w:w="6591" w:type="dxa"/>
            <w:gridSpan w:val="2"/>
            <w:tcBorders>
              <w:top w:val="nil"/>
              <w:left w:val="nil"/>
              <w:bottom w:val="nil"/>
              <w:right w:val="nil"/>
            </w:tcBorders>
            <w:vAlign w:val="center"/>
            <w:hideMark/>
          </w:tcPr>
          <w:p w14:paraId="1FC4630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 …</w:t>
            </w:r>
          </w:p>
        </w:tc>
        <w:tc>
          <w:tcPr>
            <w:tcW w:w="1134" w:type="dxa"/>
            <w:tcBorders>
              <w:top w:val="nil"/>
              <w:left w:val="nil"/>
              <w:bottom w:val="nil"/>
              <w:right w:val="nil"/>
            </w:tcBorders>
            <w:vAlign w:val="center"/>
            <w:hideMark/>
          </w:tcPr>
          <w:p w14:paraId="4C1815E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530C28C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6CDCCDED" w14:textId="77777777">
        <w:trPr>
          <w:cantSplit/>
          <w:trHeight w:val="258"/>
        </w:trPr>
        <w:tc>
          <w:tcPr>
            <w:tcW w:w="8978" w:type="dxa"/>
            <w:gridSpan w:val="4"/>
            <w:tcBorders>
              <w:top w:val="nil"/>
              <w:left w:val="nil"/>
              <w:bottom w:val="nil"/>
              <w:right w:val="nil"/>
            </w:tcBorders>
            <w:vAlign w:val="center"/>
            <w:hideMark/>
          </w:tcPr>
          <w:p w14:paraId="3E23576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 …</w:t>
            </w:r>
          </w:p>
        </w:tc>
      </w:tr>
      <w:tr w:rsidR="008B1AB5" w:rsidRPr="00D801F9" w14:paraId="0289627F" w14:textId="77777777">
        <w:trPr>
          <w:cantSplit/>
          <w:trHeight w:val="391"/>
        </w:trPr>
        <w:tc>
          <w:tcPr>
            <w:tcW w:w="6591" w:type="dxa"/>
            <w:gridSpan w:val="2"/>
            <w:tcBorders>
              <w:top w:val="nil"/>
              <w:left w:val="nil"/>
              <w:bottom w:val="nil"/>
              <w:right w:val="nil"/>
            </w:tcBorders>
            <w:vAlign w:val="center"/>
            <w:hideMark/>
          </w:tcPr>
          <w:p w14:paraId="6DD4F02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 …</w:t>
            </w:r>
          </w:p>
        </w:tc>
        <w:tc>
          <w:tcPr>
            <w:tcW w:w="1134" w:type="dxa"/>
            <w:tcBorders>
              <w:top w:val="nil"/>
              <w:left w:val="nil"/>
              <w:bottom w:val="nil"/>
              <w:right w:val="nil"/>
            </w:tcBorders>
            <w:vAlign w:val="center"/>
            <w:hideMark/>
          </w:tcPr>
          <w:p w14:paraId="1D0F3B4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6C61E48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324F549C" w14:textId="77777777">
        <w:trPr>
          <w:cantSplit/>
          <w:trHeight w:val="391"/>
        </w:trPr>
        <w:tc>
          <w:tcPr>
            <w:tcW w:w="8978" w:type="dxa"/>
            <w:gridSpan w:val="4"/>
            <w:tcBorders>
              <w:top w:val="nil"/>
              <w:left w:val="nil"/>
              <w:bottom w:val="nil"/>
              <w:right w:val="nil"/>
            </w:tcBorders>
            <w:vAlign w:val="center"/>
            <w:hideMark/>
          </w:tcPr>
          <w:p w14:paraId="6B94460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w:t>
            </w:r>
          </w:p>
        </w:tc>
      </w:tr>
      <w:tr w:rsidR="008B1AB5" w:rsidRPr="00D801F9" w14:paraId="4216F21A" w14:textId="77777777">
        <w:trPr>
          <w:cantSplit/>
          <w:trHeight w:val="391"/>
        </w:trPr>
        <w:tc>
          <w:tcPr>
            <w:tcW w:w="496" w:type="dxa"/>
            <w:tcBorders>
              <w:top w:val="nil"/>
              <w:left w:val="nil"/>
              <w:bottom w:val="nil"/>
              <w:right w:val="nil"/>
            </w:tcBorders>
            <w:vAlign w:val="center"/>
          </w:tcPr>
          <w:p w14:paraId="286DBBF7" w14:textId="77777777" w:rsidR="008B1AB5" w:rsidRPr="00D801F9" w:rsidRDefault="008B1AB5" w:rsidP="007458FC">
            <w:pPr>
              <w:spacing w:after="0"/>
              <w:rPr>
                <w:rFonts w:ascii="Arial" w:hAnsi="Arial" w:cs="Arial"/>
                <w:sz w:val="20"/>
                <w:szCs w:val="20"/>
              </w:rPr>
            </w:pPr>
          </w:p>
        </w:tc>
        <w:tc>
          <w:tcPr>
            <w:tcW w:w="6095" w:type="dxa"/>
            <w:tcBorders>
              <w:top w:val="nil"/>
              <w:left w:val="nil"/>
              <w:bottom w:val="nil"/>
              <w:right w:val="nil"/>
            </w:tcBorders>
            <w:vAlign w:val="center"/>
            <w:hideMark/>
          </w:tcPr>
          <w:p w14:paraId="14D0BDA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 …</w:t>
            </w:r>
          </w:p>
        </w:tc>
        <w:tc>
          <w:tcPr>
            <w:tcW w:w="1134" w:type="dxa"/>
            <w:tcBorders>
              <w:top w:val="nil"/>
              <w:left w:val="nil"/>
              <w:bottom w:val="nil"/>
              <w:right w:val="nil"/>
            </w:tcBorders>
            <w:vAlign w:val="center"/>
            <w:hideMark/>
          </w:tcPr>
          <w:p w14:paraId="2708C87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Merge w:val="restart"/>
            <w:tcBorders>
              <w:top w:val="nil"/>
              <w:left w:val="nil"/>
              <w:bottom w:val="nil"/>
              <w:right w:val="nil"/>
            </w:tcBorders>
            <w:vAlign w:val="center"/>
            <w:hideMark/>
          </w:tcPr>
          <w:p w14:paraId="16FEA54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0E81FA7B" w14:textId="77777777">
        <w:trPr>
          <w:cantSplit/>
          <w:trHeight w:val="391"/>
        </w:trPr>
        <w:tc>
          <w:tcPr>
            <w:tcW w:w="496" w:type="dxa"/>
            <w:tcBorders>
              <w:top w:val="nil"/>
              <w:left w:val="nil"/>
              <w:bottom w:val="nil"/>
              <w:right w:val="nil"/>
            </w:tcBorders>
            <w:vAlign w:val="center"/>
          </w:tcPr>
          <w:p w14:paraId="0552A578" w14:textId="77777777" w:rsidR="008B1AB5" w:rsidRPr="00D801F9" w:rsidRDefault="008B1AB5" w:rsidP="007458FC">
            <w:pPr>
              <w:spacing w:after="0"/>
              <w:rPr>
                <w:rFonts w:ascii="Arial" w:hAnsi="Arial" w:cs="Arial"/>
                <w:sz w:val="20"/>
                <w:szCs w:val="20"/>
              </w:rPr>
            </w:pPr>
          </w:p>
        </w:tc>
        <w:tc>
          <w:tcPr>
            <w:tcW w:w="6095" w:type="dxa"/>
            <w:tcBorders>
              <w:top w:val="nil"/>
              <w:left w:val="nil"/>
              <w:bottom w:val="nil"/>
              <w:right w:val="nil"/>
            </w:tcBorders>
            <w:vAlign w:val="center"/>
            <w:hideMark/>
          </w:tcPr>
          <w:p w14:paraId="4EA28DC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 …</w:t>
            </w:r>
          </w:p>
        </w:tc>
        <w:tc>
          <w:tcPr>
            <w:tcW w:w="1134" w:type="dxa"/>
            <w:tcBorders>
              <w:top w:val="nil"/>
              <w:left w:val="nil"/>
              <w:bottom w:val="nil"/>
              <w:right w:val="nil"/>
            </w:tcBorders>
            <w:vAlign w:val="center"/>
            <w:hideMark/>
          </w:tcPr>
          <w:p w14:paraId="4D2643C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Merge/>
            <w:tcBorders>
              <w:top w:val="nil"/>
              <w:left w:val="nil"/>
              <w:bottom w:val="nil"/>
              <w:right w:val="nil"/>
            </w:tcBorders>
            <w:vAlign w:val="center"/>
            <w:hideMark/>
          </w:tcPr>
          <w:p w14:paraId="500297AF" w14:textId="77777777" w:rsidR="008B1AB5" w:rsidRPr="00D801F9" w:rsidRDefault="008B1AB5" w:rsidP="007458FC">
            <w:pPr>
              <w:spacing w:after="0"/>
              <w:rPr>
                <w:rFonts w:ascii="Arial" w:hAnsi="Arial" w:cs="Arial"/>
                <w:sz w:val="20"/>
                <w:szCs w:val="20"/>
              </w:rPr>
            </w:pPr>
          </w:p>
        </w:tc>
      </w:tr>
      <w:tr w:rsidR="008B1AB5" w:rsidRPr="00D801F9" w14:paraId="5CBC0BB8" w14:textId="77777777">
        <w:trPr>
          <w:cantSplit/>
          <w:trHeight w:val="391"/>
        </w:trPr>
        <w:tc>
          <w:tcPr>
            <w:tcW w:w="6591" w:type="dxa"/>
            <w:gridSpan w:val="2"/>
            <w:tcBorders>
              <w:top w:val="nil"/>
              <w:left w:val="nil"/>
              <w:bottom w:val="nil"/>
              <w:right w:val="nil"/>
            </w:tcBorders>
            <w:vAlign w:val="center"/>
            <w:hideMark/>
          </w:tcPr>
          <w:p w14:paraId="2B72F55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 …</w:t>
            </w:r>
          </w:p>
        </w:tc>
        <w:tc>
          <w:tcPr>
            <w:tcW w:w="1134" w:type="dxa"/>
            <w:tcBorders>
              <w:top w:val="nil"/>
              <w:left w:val="nil"/>
              <w:bottom w:val="nil"/>
              <w:right w:val="nil"/>
            </w:tcBorders>
            <w:vAlign w:val="center"/>
            <w:hideMark/>
          </w:tcPr>
          <w:p w14:paraId="743B987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2D56245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40D281E8" w14:textId="77777777">
        <w:trPr>
          <w:cantSplit/>
          <w:trHeight w:val="391"/>
        </w:trPr>
        <w:tc>
          <w:tcPr>
            <w:tcW w:w="6591" w:type="dxa"/>
            <w:gridSpan w:val="2"/>
            <w:tcBorders>
              <w:top w:val="nil"/>
              <w:left w:val="nil"/>
              <w:bottom w:val="nil"/>
              <w:right w:val="nil"/>
            </w:tcBorders>
            <w:vAlign w:val="center"/>
            <w:hideMark/>
          </w:tcPr>
          <w:p w14:paraId="351A78F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 …</w:t>
            </w:r>
          </w:p>
        </w:tc>
        <w:tc>
          <w:tcPr>
            <w:tcW w:w="1134" w:type="dxa"/>
            <w:tcBorders>
              <w:top w:val="nil"/>
              <w:left w:val="nil"/>
              <w:bottom w:val="nil"/>
              <w:right w:val="nil"/>
            </w:tcBorders>
            <w:vAlign w:val="center"/>
            <w:hideMark/>
          </w:tcPr>
          <w:p w14:paraId="539EB35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0A5382E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1C8C6C75" w14:textId="77777777">
        <w:trPr>
          <w:cantSplit/>
          <w:trHeight w:val="258"/>
        </w:trPr>
        <w:tc>
          <w:tcPr>
            <w:tcW w:w="8978" w:type="dxa"/>
            <w:gridSpan w:val="4"/>
            <w:tcBorders>
              <w:top w:val="nil"/>
              <w:left w:val="nil"/>
              <w:bottom w:val="nil"/>
              <w:right w:val="nil"/>
            </w:tcBorders>
            <w:vAlign w:val="center"/>
            <w:hideMark/>
          </w:tcPr>
          <w:p w14:paraId="66CE89E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 …</w:t>
            </w:r>
          </w:p>
        </w:tc>
      </w:tr>
      <w:tr w:rsidR="008B1AB5" w:rsidRPr="00D801F9" w14:paraId="71B23145" w14:textId="77777777">
        <w:trPr>
          <w:cantSplit/>
          <w:trHeight w:val="391"/>
        </w:trPr>
        <w:tc>
          <w:tcPr>
            <w:tcW w:w="6591" w:type="dxa"/>
            <w:gridSpan w:val="2"/>
            <w:tcBorders>
              <w:top w:val="nil"/>
              <w:left w:val="nil"/>
              <w:bottom w:val="nil"/>
              <w:right w:val="nil"/>
            </w:tcBorders>
            <w:vAlign w:val="center"/>
            <w:hideMark/>
          </w:tcPr>
          <w:p w14:paraId="522997A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 …</w:t>
            </w:r>
          </w:p>
        </w:tc>
        <w:tc>
          <w:tcPr>
            <w:tcW w:w="1134" w:type="dxa"/>
            <w:tcBorders>
              <w:top w:val="nil"/>
              <w:left w:val="nil"/>
              <w:bottom w:val="nil"/>
              <w:right w:val="nil"/>
            </w:tcBorders>
            <w:vAlign w:val="center"/>
            <w:hideMark/>
          </w:tcPr>
          <w:p w14:paraId="20AC932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179607B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4A6EE9F3" w14:textId="77777777">
        <w:trPr>
          <w:cantSplit/>
          <w:trHeight w:val="391"/>
        </w:trPr>
        <w:tc>
          <w:tcPr>
            <w:tcW w:w="8978" w:type="dxa"/>
            <w:gridSpan w:val="4"/>
            <w:tcBorders>
              <w:top w:val="nil"/>
              <w:left w:val="nil"/>
              <w:bottom w:val="nil"/>
              <w:right w:val="nil"/>
            </w:tcBorders>
            <w:vAlign w:val="center"/>
            <w:hideMark/>
          </w:tcPr>
          <w:p w14:paraId="5C191CB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b) …</w:t>
            </w:r>
          </w:p>
        </w:tc>
      </w:tr>
      <w:tr w:rsidR="008B1AB5" w:rsidRPr="00D801F9" w14:paraId="6D355945" w14:textId="77777777">
        <w:trPr>
          <w:cantSplit/>
          <w:trHeight w:val="391"/>
        </w:trPr>
        <w:tc>
          <w:tcPr>
            <w:tcW w:w="496" w:type="dxa"/>
            <w:tcBorders>
              <w:top w:val="nil"/>
              <w:left w:val="nil"/>
              <w:bottom w:val="nil"/>
              <w:right w:val="nil"/>
            </w:tcBorders>
            <w:vAlign w:val="center"/>
          </w:tcPr>
          <w:p w14:paraId="1C11F0D6" w14:textId="77777777" w:rsidR="008B1AB5" w:rsidRPr="00D801F9" w:rsidRDefault="008B1AB5" w:rsidP="007458FC">
            <w:pPr>
              <w:spacing w:after="0"/>
              <w:rPr>
                <w:rFonts w:ascii="Arial" w:hAnsi="Arial" w:cs="Arial"/>
                <w:sz w:val="20"/>
                <w:szCs w:val="20"/>
              </w:rPr>
            </w:pPr>
          </w:p>
        </w:tc>
        <w:tc>
          <w:tcPr>
            <w:tcW w:w="6095" w:type="dxa"/>
            <w:tcBorders>
              <w:top w:val="nil"/>
              <w:left w:val="nil"/>
              <w:bottom w:val="nil"/>
              <w:right w:val="nil"/>
            </w:tcBorders>
            <w:vAlign w:val="center"/>
            <w:hideMark/>
          </w:tcPr>
          <w:p w14:paraId="7751083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 …</w:t>
            </w:r>
          </w:p>
        </w:tc>
        <w:tc>
          <w:tcPr>
            <w:tcW w:w="1134" w:type="dxa"/>
            <w:tcBorders>
              <w:top w:val="nil"/>
              <w:left w:val="nil"/>
              <w:bottom w:val="nil"/>
              <w:right w:val="nil"/>
            </w:tcBorders>
            <w:vAlign w:val="center"/>
            <w:hideMark/>
          </w:tcPr>
          <w:p w14:paraId="7AB6562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Merge w:val="restart"/>
            <w:tcBorders>
              <w:top w:val="nil"/>
              <w:left w:val="nil"/>
              <w:bottom w:val="nil"/>
              <w:right w:val="nil"/>
            </w:tcBorders>
            <w:vAlign w:val="center"/>
            <w:hideMark/>
          </w:tcPr>
          <w:p w14:paraId="40147E1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4A84E058" w14:textId="77777777">
        <w:trPr>
          <w:cantSplit/>
          <w:trHeight w:val="391"/>
        </w:trPr>
        <w:tc>
          <w:tcPr>
            <w:tcW w:w="496" w:type="dxa"/>
            <w:tcBorders>
              <w:top w:val="nil"/>
              <w:left w:val="nil"/>
              <w:bottom w:val="nil"/>
              <w:right w:val="nil"/>
            </w:tcBorders>
            <w:vAlign w:val="center"/>
          </w:tcPr>
          <w:p w14:paraId="32AE9903" w14:textId="77777777" w:rsidR="008B1AB5" w:rsidRPr="00D801F9" w:rsidRDefault="008B1AB5" w:rsidP="007458FC">
            <w:pPr>
              <w:spacing w:after="0"/>
              <w:rPr>
                <w:rFonts w:ascii="Arial" w:hAnsi="Arial" w:cs="Arial"/>
                <w:sz w:val="20"/>
                <w:szCs w:val="20"/>
              </w:rPr>
            </w:pPr>
          </w:p>
        </w:tc>
        <w:tc>
          <w:tcPr>
            <w:tcW w:w="6095" w:type="dxa"/>
            <w:tcBorders>
              <w:top w:val="nil"/>
              <w:left w:val="nil"/>
              <w:bottom w:val="nil"/>
              <w:right w:val="nil"/>
            </w:tcBorders>
            <w:vAlign w:val="center"/>
            <w:hideMark/>
          </w:tcPr>
          <w:p w14:paraId="6F30E61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 …</w:t>
            </w:r>
          </w:p>
        </w:tc>
        <w:tc>
          <w:tcPr>
            <w:tcW w:w="1134" w:type="dxa"/>
            <w:tcBorders>
              <w:top w:val="nil"/>
              <w:left w:val="nil"/>
              <w:bottom w:val="nil"/>
              <w:right w:val="nil"/>
            </w:tcBorders>
            <w:vAlign w:val="center"/>
            <w:hideMark/>
          </w:tcPr>
          <w:p w14:paraId="41F931E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Merge/>
            <w:tcBorders>
              <w:top w:val="nil"/>
              <w:left w:val="nil"/>
              <w:bottom w:val="nil"/>
              <w:right w:val="nil"/>
            </w:tcBorders>
            <w:vAlign w:val="center"/>
            <w:hideMark/>
          </w:tcPr>
          <w:p w14:paraId="0FFBD0C5" w14:textId="77777777" w:rsidR="008B1AB5" w:rsidRPr="00D801F9" w:rsidRDefault="008B1AB5" w:rsidP="007458FC">
            <w:pPr>
              <w:spacing w:after="0"/>
              <w:rPr>
                <w:rFonts w:ascii="Arial" w:hAnsi="Arial" w:cs="Arial"/>
                <w:sz w:val="20"/>
                <w:szCs w:val="20"/>
              </w:rPr>
            </w:pPr>
          </w:p>
        </w:tc>
      </w:tr>
      <w:tr w:rsidR="008B1AB5" w:rsidRPr="00D801F9" w14:paraId="1FE58170" w14:textId="77777777">
        <w:trPr>
          <w:cantSplit/>
          <w:trHeight w:val="391"/>
        </w:trPr>
        <w:tc>
          <w:tcPr>
            <w:tcW w:w="6591" w:type="dxa"/>
            <w:gridSpan w:val="2"/>
            <w:tcBorders>
              <w:top w:val="nil"/>
              <w:left w:val="nil"/>
              <w:bottom w:val="nil"/>
              <w:right w:val="nil"/>
            </w:tcBorders>
            <w:vAlign w:val="center"/>
            <w:hideMark/>
          </w:tcPr>
          <w:p w14:paraId="669F747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 …</w:t>
            </w:r>
          </w:p>
        </w:tc>
        <w:tc>
          <w:tcPr>
            <w:tcW w:w="1134" w:type="dxa"/>
            <w:tcBorders>
              <w:top w:val="nil"/>
              <w:left w:val="nil"/>
              <w:bottom w:val="nil"/>
              <w:right w:val="nil"/>
            </w:tcBorders>
            <w:vAlign w:val="center"/>
            <w:hideMark/>
          </w:tcPr>
          <w:p w14:paraId="0E43298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419C2FE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27DCA778" w14:textId="77777777">
        <w:trPr>
          <w:cantSplit/>
          <w:trHeight w:val="391"/>
        </w:trPr>
        <w:tc>
          <w:tcPr>
            <w:tcW w:w="6591" w:type="dxa"/>
            <w:gridSpan w:val="2"/>
            <w:tcBorders>
              <w:top w:val="nil"/>
              <w:left w:val="nil"/>
              <w:bottom w:val="nil"/>
              <w:right w:val="nil"/>
            </w:tcBorders>
            <w:vAlign w:val="center"/>
            <w:hideMark/>
          </w:tcPr>
          <w:p w14:paraId="42A3701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 …</w:t>
            </w:r>
          </w:p>
        </w:tc>
        <w:tc>
          <w:tcPr>
            <w:tcW w:w="1134" w:type="dxa"/>
            <w:tcBorders>
              <w:top w:val="nil"/>
              <w:left w:val="nil"/>
              <w:bottom w:val="nil"/>
              <w:right w:val="nil"/>
            </w:tcBorders>
            <w:vAlign w:val="center"/>
            <w:hideMark/>
          </w:tcPr>
          <w:p w14:paraId="13100A5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696A236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52D85242" w14:textId="77777777">
        <w:trPr>
          <w:cantSplit/>
          <w:trHeight w:val="258"/>
        </w:trPr>
        <w:tc>
          <w:tcPr>
            <w:tcW w:w="8978" w:type="dxa"/>
            <w:gridSpan w:val="4"/>
            <w:tcBorders>
              <w:top w:val="nil"/>
              <w:left w:val="nil"/>
              <w:bottom w:val="nil"/>
              <w:right w:val="nil"/>
            </w:tcBorders>
            <w:vAlign w:val="center"/>
            <w:hideMark/>
          </w:tcPr>
          <w:p w14:paraId="57116EE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 …</w:t>
            </w:r>
          </w:p>
        </w:tc>
      </w:tr>
      <w:tr w:rsidR="008B1AB5" w:rsidRPr="00D801F9" w14:paraId="1FDA37A9" w14:textId="77777777">
        <w:trPr>
          <w:cantSplit/>
          <w:trHeight w:val="391"/>
        </w:trPr>
        <w:tc>
          <w:tcPr>
            <w:tcW w:w="6591" w:type="dxa"/>
            <w:gridSpan w:val="2"/>
            <w:tcBorders>
              <w:top w:val="nil"/>
              <w:left w:val="nil"/>
              <w:bottom w:val="nil"/>
              <w:right w:val="nil"/>
            </w:tcBorders>
            <w:vAlign w:val="center"/>
            <w:hideMark/>
          </w:tcPr>
          <w:p w14:paraId="4FD88C9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 …</w:t>
            </w:r>
          </w:p>
        </w:tc>
        <w:tc>
          <w:tcPr>
            <w:tcW w:w="1134" w:type="dxa"/>
            <w:tcBorders>
              <w:top w:val="nil"/>
              <w:left w:val="nil"/>
              <w:bottom w:val="nil"/>
              <w:right w:val="nil"/>
            </w:tcBorders>
            <w:vAlign w:val="center"/>
            <w:hideMark/>
          </w:tcPr>
          <w:p w14:paraId="4197265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5EA5F5F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472DE781" w14:textId="77777777">
        <w:trPr>
          <w:cantSplit/>
          <w:trHeight w:val="391"/>
        </w:trPr>
        <w:tc>
          <w:tcPr>
            <w:tcW w:w="8978" w:type="dxa"/>
            <w:gridSpan w:val="4"/>
            <w:tcBorders>
              <w:top w:val="nil"/>
              <w:left w:val="nil"/>
              <w:bottom w:val="nil"/>
              <w:right w:val="nil"/>
            </w:tcBorders>
            <w:vAlign w:val="center"/>
            <w:hideMark/>
          </w:tcPr>
          <w:p w14:paraId="11961EF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w:t>
            </w:r>
          </w:p>
        </w:tc>
      </w:tr>
      <w:tr w:rsidR="008B1AB5" w:rsidRPr="00D801F9" w14:paraId="7D4CA319" w14:textId="77777777">
        <w:trPr>
          <w:cantSplit/>
          <w:trHeight w:val="391"/>
        </w:trPr>
        <w:tc>
          <w:tcPr>
            <w:tcW w:w="496" w:type="dxa"/>
            <w:tcBorders>
              <w:top w:val="nil"/>
              <w:left w:val="nil"/>
              <w:bottom w:val="nil"/>
              <w:right w:val="nil"/>
            </w:tcBorders>
            <w:vAlign w:val="center"/>
          </w:tcPr>
          <w:p w14:paraId="4717258A" w14:textId="77777777" w:rsidR="008B1AB5" w:rsidRPr="00D801F9" w:rsidRDefault="008B1AB5" w:rsidP="007458FC">
            <w:pPr>
              <w:spacing w:after="0"/>
              <w:rPr>
                <w:rFonts w:ascii="Arial" w:hAnsi="Arial" w:cs="Arial"/>
                <w:sz w:val="20"/>
                <w:szCs w:val="20"/>
              </w:rPr>
            </w:pPr>
          </w:p>
        </w:tc>
        <w:tc>
          <w:tcPr>
            <w:tcW w:w="6095" w:type="dxa"/>
            <w:tcBorders>
              <w:top w:val="nil"/>
              <w:left w:val="nil"/>
              <w:bottom w:val="nil"/>
              <w:right w:val="nil"/>
            </w:tcBorders>
            <w:vAlign w:val="center"/>
            <w:hideMark/>
          </w:tcPr>
          <w:p w14:paraId="5E080BA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 …</w:t>
            </w:r>
          </w:p>
        </w:tc>
        <w:tc>
          <w:tcPr>
            <w:tcW w:w="1134" w:type="dxa"/>
            <w:tcBorders>
              <w:top w:val="nil"/>
              <w:left w:val="nil"/>
              <w:bottom w:val="nil"/>
              <w:right w:val="nil"/>
            </w:tcBorders>
            <w:vAlign w:val="center"/>
            <w:hideMark/>
          </w:tcPr>
          <w:p w14:paraId="75B2F9E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Merge w:val="restart"/>
            <w:tcBorders>
              <w:top w:val="nil"/>
              <w:left w:val="nil"/>
              <w:bottom w:val="nil"/>
              <w:right w:val="nil"/>
            </w:tcBorders>
            <w:vAlign w:val="center"/>
            <w:hideMark/>
          </w:tcPr>
          <w:p w14:paraId="6E2ADC2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4FD78A45" w14:textId="77777777">
        <w:trPr>
          <w:cantSplit/>
          <w:trHeight w:val="391"/>
        </w:trPr>
        <w:tc>
          <w:tcPr>
            <w:tcW w:w="496" w:type="dxa"/>
            <w:tcBorders>
              <w:top w:val="nil"/>
              <w:left w:val="nil"/>
              <w:bottom w:val="nil"/>
              <w:right w:val="nil"/>
            </w:tcBorders>
            <w:vAlign w:val="center"/>
          </w:tcPr>
          <w:p w14:paraId="0019FBAF" w14:textId="77777777" w:rsidR="008B1AB5" w:rsidRPr="00D801F9" w:rsidRDefault="008B1AB5" w:rsidP="007458FC">
            <w:pPr>
              <w:spacing w:after="0"/>
              <w:rPr>
                <w:rFonts w:ascii="Arial" w:hAnsi="Arial" w:cs="Arial"/>
                <w:sz w:val="20"/>
                <w:szCs w:val="20"/>
              </w:rPr>
            </w:pPr>
          </w:p>
        </w:tc>
        <w:tc>
          <w:tcPr>
            <w:tcW w:w="6095" w:type="dxa"/>
            <w:tcBorders>
              <w:top w:val="nil"/>
              <w:left w:val="nil"/>
              <w:bottom w:val="nil"/>
              <w:right w:val="nil"/>
            </w:tcBorders>
            <w:vAlign w:val="center"/>
            <w:hideMark/>
          </w:tcPr>
          <w:p w14:paraId="7FD916F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 …</w:t>
            </w:r>
          </w:p>
        </w:tc>
        <w:tc>
          <w:tcPr>
            <w:tcW w:w="1134" w:type="dxa"/>
            <w:tcBorders>
              <w:top w:val="nil"/>
              <w:left w:val="nil"/>
              <w:bottom w:val="nil"/>
              <w:right w:val="nil"/>
            </w:tcBorders>
            <w:vAlign w:val="center"/>
            <w:hideMark/>
          </w:tcPr>
          <w:p w14:paraId="4652793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Merge/>
            <w:tcBorders>
              <w:top w:val="nil"/>
              <w:left w:val="nil"/>
              <w:bottom w:val="nil"/>
              <w:right w:val="nil"/>
            </w:tcBorders>
            <w:vAlign w:val="center"/>
            <w:hideMark/>
          </w:tcPr>
          <w:p w14:paraId="6500194D" w14:textId="77777777" w:rsidR="008B1AB5" w:rsidRPr="00D801F9" w:rsidRDefault="008B1AB5" w:rsidP="007458FC">
            <w:pPr>
              <w:spacing w:after="0"/>
              <w:rPr>
                <w:rFonts w:ascii="Arial" w:hAnsi="Arial" w:cs="Arial"/>
                <w:sz w:val="20"/>
                <w:szCs w:val="20"/>
              </w:rPr>
            </w:pPr>
          </w:p>
        </w:tc>
      </w:tr>
      <w:tr w:rsidR="008B1AB5" w:rsidRPr="00D801F9" w14:paraId="0B3DA57D" w14:textId="77777777">
        <w:trPr>
          <w:cantSplit/>
          <w:trHeight w:val="391"/>
        </w:trPr>
        <w:tc>
          <w:tcPr>
            <w:tcW w:w="6591" w:type="dxa"/>
            <w:gridSpan w:val="2"/>
            <w:tcBorders>
              <w:top w:val="nil"/>
              <w:left w:val="nil"/>
              <w:bottom w:val="nil"/>
              <w:right w:val="nil"/>
            </w:tcBorders>
            <w:vAlign w:val="center"/>
            <w:hideMark/>
          </w:tcPr>
          <w:p w14:paraId="1AE0571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 …</w:t>
            </w:r>
          </w:p>
        </w:tc>
        <w:tc>
          <w:tcPr>
            <w:tcW w:w="1134" w:type="dxa"/>
            <w:tcBorders>
              <w:top w:val="nil"/>
              <w:left w:val="nil"/>
              <w:bottom w:val="nil"/>
              <w:right w:val="nil"/>
            </w:tcBorders>
            <w:vAlign w:val="center"/>
            <w:hideMark/>
          </w:tcPr>
          <w:p w14:paraId="2B7A58B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0FAA16E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4F5A6621" w14:textId="77777777">
        <w:trPr>
          <w:cantSplit/>
          <w:trHeight w:val="391"/>
        </w:trPr>
        <w:tc>
          <w:tcPr>
            <w:tcW w:w="6591" w:type="dxa"/>
            <w:gridSpan w:val="2"/>
            <w:tcBorders>
              <w:top w:val="nil"/>
              <w:left w:val="nil"/>
              <w:bottom w:val="nil"/>
              <w:right w:val="nil"/>
            </w:tcBorders>
            <w:vAlign w:val="center"/>
            <w:hideMark/>
          </w:tcPr>
          <w:p w14:paraId="570272C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 …</w:t>
            </w:r>
          </w:p>
        </w:tc>
        <w:tc>
          <w:tcPr>
            <w:tcW w:w="1134" w:type="dxa"/>
            <w:tcBorders>
              <w:top w:val="nil"/>
              <w:left w:val="nil"/>
              <w:bottom w:val="nil"/>
              <w:right w:val="nil"/>
            </w:tcBorders>
            <w:vAlign w:val="center"/>
            <w:hideMark/>
          </w:tcPr>
          <w:p w14:paraId="13F9B88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6E29A98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bl>
    <w:p w14:paraId="5A0CED0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w:t>
      </w:r>
    </w:p>
    <w:tbl>
      <w:tblPr>
        <w:tblpPr w:leftFromText="141" w:rightFromText="141" w:vertAnchor="text" w:horzAnchor="margin" w:tblpY="163"/>
        <w:tblW w:w="0" w:type="auto"/>
        <w:tblLayout w:type="fixed"/>
        <w:tblCellMar>
          <w:left w:w="70" w:type="dxa"/>
          <w:right w:w="70" w:type="dxa"/>
        </w:tblCellMar>
        <w:tblLook w:val="00A0" w:firstRow="1" w:lastRow="0" w:firstColumn="1" w:lastColumn="0" w:noHBand="0" w:noVBand="0"/>
      </w:tblPr>
      <w:tblGrid>
        <w:gridCol w:w="6591"/>
        <w:gridCol w:w="1134"/>
        <w:gridCol w:w="1253"/>
      </w:tblGrid>
      <w:tr w:rsidR="008B1AB5" w:rsidRPr="00D801F9" w14:paraId="7652FC55" w14:textId="77777777">
        <w:trPr>
          <w:cantSplit/>
          <w:trHeight w:val="258"/>
        </w:trPr>
        <w:tc>
          <w:tcPr>
            <w:tcW w:w="8978" w:type="dxa"/>
            <w:gridSpan w:val="3"/>
            <w:vAlign w:val="center"/>
            <w:hideMark/>
          </w:tcPr>
          <w:p w14:paraId="3CED4A9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5. …</w:t>
            </w:r>
          </w:p>
        </w:tc>
      </w:tr>
      <w:tr w:rsidR="008B1AB5" w:rsidRPr="00D801F9" w14:paraId="17F4B5A4" w14:textId="77777777">
        <w:trPr>
          <w:cantSplit/>
          <w:trHeight w:val="391"/>
        </w:trPr>
        <w:tc>
          <w:tcPr>
            <w:tcW w:w="6591" w:type="dxa"/>
            <w:vAlign w:val="center"/>
            <w:hideMark/>
          </w:tcPr>
          <w:p w14:paraId="68A750A6" w14:textId="75606BCA"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a) </w:t>
            </w:r>
            <w:r w:rsidR="00FA3768" w:rsidRPr="00D801F9">
              <w:rPr>
                <w:rFonts w:ascii="Arial" w:hAnsi="Arial" w:cs="Arial"/>
                <w:sz w:val="20"/>
                <w:szCs w:val="20"/>
              </w:rPr>
              <w:t>Se deroga</w:t>
            </w:r>
          </w:p>
        </w:tc>
        <w:tc>
          <w:tcPr>
            <w:tcW w:w="1134" w:type="dxa"/>
            <w:vAlign w:val="center"/>
            <w:hideMark/>
          </w:tcPr>
          <w:p w14:paraId="75CDCF3C" w14:textId="33D83C83" w:rsidR="008B1AB5" w:rsidRPr="00D801F9" w:rsidRDefault="008B1AB5" w:rsidP="007458FC">
            <w:pPr>
              <w:spacing w:after="0"/>
              <w:rPr>
                <w:rFonts w:ascii="Arial" w:hAnsi="Arial" w:cs="Arial"/>
                <w:sz w:val="20"/>
                <w:szCs w:val="20"/>
              </w:rPr>
            </w:pPr>
          </w:p>
        </w:tc>
        <w:tc>
          <w:tcPr>
            <w:tcW w:w="1253" w:type="dxa"/>
            <w:vAlign w:val="center"/>
            <w:hideMark/>
          </w:tcPr>
          <w:p w14:paraId="73943651" w14:textId="09962C75" w:rsidR="008B1AB5" w:rsidRPr="00D801F9" w:rsidRDefault="008B1AB5" w:rsidP="007458FC">
            <w:pPr>
              <w:spacing w:after="0"/>
              <w:rPr>
                <w:rFonts w:ascii="Arial" w:hAnsi="Arial" w:cs="Arial"/>
                <w:sz w:val="20"/>
                <w:szCs w:val="20"/>
              </w:rPr>
            </w:pPr>
          </w:p>
        </w:tc>
      </w:tr>
      <w:tr w:rsidR="008B1AB5" w:rsidRPr="00D801F9" w14:paraId="2473DF4E" w14:textId="77777777">
        <w:trPr>
          <w:cantSplit/>
          <w:trHeight w:val="391"/>
        </w:trPr>
        <w:tc>
          <w:tcPr>
            <w:tcW w:w="6591" w:type="dxa"/>
            <w:vAlign w:val="center"/>
            <w:hideMark/>
          </w:tcPr>
          <w:p w14:paraId="21E923E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w:t>
            </w:r>
          </w:p>
        </w:tc>
        <w:tc>
          <w:tcPr>
            <w:tcW w:w="1134" w:type="dxa"/>
            <w:vAlign w:val="center"/>
            <w:hideMark/>
          </w:tcPr>
          <w:p w14:paraId="081422A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hideMark/>
          </w:tcPr>
          <w:p w14:paraId="0782153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63516FF2" w14:textId="77777777">
        <w:trPr>
          <w:cantSplit/>
          <w:trHeight w:val="391"/>
        </w:trPr>
        <w:tc>
          <w:tcPr>
            <w:tcW w:w="6591" w:type="dxa"/>
            <w:vAlign w:val="center"/>
            <w:hideMark/>
          </w:tcPr>
          <w:p w14:paraId="0C4A796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 …</w:t>
            </w:r>
          </w:p>
        </w:tc>
        <w:tc>
          <w:tcPr>
            <w:tcW w:w="1134" w:type="dxa"/>
            <w:vAlign w:val="center"/>
            <w:hideMark/>
          </w:tcPr>
          <w:p w14:paraId="201FEB2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hideMark/>
          </w:tcPr>
          <w:p w14:paraId="038D6B1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362EB45E" w14:textId="77777777">
        <w:trPr>
          <w:cantSplit/>
          <w:trHeight w:val="392"/>
        </w:trPr>
        <w:tc>
          <w:tcPr>
            <w:tcW w:w="8978" w:type="dxa"/>
            <w:gridSpan w:val="3"/>
            <w:vAlign w:val="center"/>
            <w:hideMark/>
          </w:tcPr>
          <w:p w14:paraId="4640920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IX.-…</w:t>
            </w:r>
          </w:p>
        </w:tc>
      </w:tr>
      <w:tr w:rsidR="008B1AB5" w:rsidRPr="00D801F9" w14:paraId="6F5C1E23" w14:textId="77777777">
        <w:trPr>
          <w:cantSplit/>
          <w:trHeight w:val="391"/>
        </w:trPr>
        <w:tc>
          <w:tcPr>
            <w:tcW w:w="6591" w:type="dxa"/>
            <w:vAlign w:val="center"/>
            <w:hideMark/>
          </w:tcPr>
          <w:p w14:paraId="38CA38D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 …</w:t>
            </w:r>
          </w:p>
        </w:tc>
        <w:tc>
          <w:tcPr>
            <w:tcW w:w="1134" w:type="dxa"/>
            <w:vAlign w:val="center"/>
            <w:hideMark/>
          </w:tcPr>
          <w:p w14:paraId="40F4516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77E38B1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46A8A871" w14:textId="77777777">
        <w:trPr>
          <w:cantSplit/>
          <w:trHeight w:val="391"/>
        </w:trPr>
        <w:tc>
          <w:tcPr>
            <w:tcW w:w="6591" w:type="dxa"/>
            <w:vAlign w:val="center"/>
            <w:hideMark/>
          </w:tcPr>
          <w:p w14:paraId="3BFD1FD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w:t>
            </w:r>
          </w:p>
        </w:tc>
        <w:tc>
          <w:tcPr>
            <w:tcW w:w="1134" w:type="dxa"/>
            <w:vAlign w:val="center"/>
            <w:hideMark/>
          </w:tcPr>
          <w:p w14:paraId="78BAA5E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hideMark/>
          </w:tcPr>
          <w:p w14:paraId="2B7BC7B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14C539CF" w14:textId="77777777">
        <w:trPr>
          <w:cantSplit/>
          <w:trHeight w:val="391"/>
        </w:trPr>
        <w:tc>
          <w:tcPr>
            <w:tcW w:w="6591" w:type="dxa"/>
            <w:vAlign w:val="center"/>
            <w:hideMark/>
          </w:tcPr>
          <w:p w14:paraId="4F52DA6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 Instalación de anuncios transitorios en inmuebles de 1 a 30 días naturales</w:t>
            </w:r>
          </w:p>
        </w:tc>
        <w:tc>
          <w:tcPr>
            <w:tcW w:w="1134" w:type="dxa"/>
            <w:vAlign w:val="center"/>
            <w:hideMark/>
          </w:tcPr>
          <w:p w14:paraId="38919C1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0.52</w:t>
            </w:r>
          </w:p>
        </w:tc>
        <w:tc>
          <w:tcPr>
            <w:tcW w:w="1253" w:type="dxa"/>
            <w:hideMark/>
          </w:tcPr>
          <w:p w14:paraId="451D6C0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Metro Cuadrado</w:t>
            </w:r>
          </w:p>
        </w:tc>
      </w:tr>
      <w:tr w:rsidR="008B1AB5" w:rsidRPr="00D801F9" w14:paraId="1CFB5537" w14:textId="77777777">
        <w:trPr>
          <w:cantSplit/>
          <w:trHeight w:val="391"/>
        </w:trPr>
        <w:tc>
          <w:tcPr>
            <w:tcW w:w="6591" w:type="dxa"/>
            <w:vAlign w:val="center"/>
            <w:hideMark/>
          </w:tcPr>
          <w:p w14:paraId="6D476CB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 Se deroga</w:t>
            </w:r>
          </w:p>
        </w:tc>
        <w:tc>
          <w:tcPr>
            <w:tcW w:w="1134" w:type="dxa"/>
            <w:vAlign w:val="center"/>
          </w:tcPr>
          <w:p w14:paraId="6821F933" w14:textId="77777777" w:rsidR="008B1AB5" w:rsidRPr="00D801F9" w:rsidRDefault="008B1AB5" w:rsidP="007458FC">
            <w:pPr>
              <w:spacing w:after="0"/>
              <w:rPr>
                <w:rFonts w:ascii="Arial" w:hAnsi="Arial" w:cs="Arial"/>
                <w:sz w:val="20"/>
                <w:szCs w:val="20"/>
              </w:rPr>
            </w:pPr>
          </w:p>
        </w:tc>
        <w:tc>
          <w:tcPr>
            <w:tcW w:w="1253" w:type="dxa"/>
            <w:vAlign w:val="center"/>
          </w:tcPr>
          <w:p w14:paraId="7A620233" w14:textId="77777777" w:rsidR="008B1AB5" w:rsidRPr="00D801F9" w:rsidRDefault="008B1AB5" w:rsidP="007458FC">
            <w:pPr>
              <w:spacing w:after="0"/>
              <w:rPr>
                <w:rFonts w:ascii="Arial" w:hAnsi="Arial" w:cs="Arial"/>
                <w:sz w:val="20"/>
                <w:szCs w:val="20"/>
              </w:rPr>
            </w:pPr>
          </w:p>
        </w:tc>
      </w:tr>
      <w:tr w:rsidR="008B1AB5" w:rsidRPr="00D801F9" w14:paraId="5FC4CA3E" w14:textId="77777777">
        <w:trPr>
          <w:cantSplit/>
          <w:trHeight w:val="391"/>
        </w:trPr>
        <w:tc>
          <w:tcPr>
            <w:tcW w:w="6591" w:type="dxa"/>
            <w:vAlign w:val="center"/>
            <w:hideMark/>
          </w:tcPr>
          <w:p w14:paraId="7100EE0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 Se deroga</w:t>
            </w:r>
          </w:p>
        </w:tc>
        <w:tc>
          <w:tcPr>
            <w:tcW w:w="1134" w:type="dxa"/>
            <w:vAlign w:val="center"/>
          </w:tcPr>
          <w:p w14:paraId="4BB87495" w14:textId="77777777" w:rsidR="008B1AB5" w:rsidRPr="00D801F9" w:rsidRDefault="008B1AB5" w:rsidP="007458FC">
            <w:pPr>
              <w:spacing w:after="0"/>
              <w:rPr>
                <w:rFonts w:ascii="Arial" w:hAnsi="Arial" w:cs="Arial"/>
                <w:sz w:val="20"/>
                <w:szCs w:val="20"/>
              </w:rPr>
            </w:pPr>
          </w:p>
        </w:tc>
        <w:tc>
          <w:tcPr>
            <w:tcW w:w="1253" w:type="dxa"/>
            <w:vAlign w:val="center"/>
          </w:tcPr>
          <w:p w14:paraId="7E5D63A6" w14:textId="77777777" w:rsidR="008B1AB5" w:rsidRPr="00D801F9" w:rsidRDefault="008B1AB5" w:rsidP="007458FC">
            <w:pPr>
              <w:spacing w:after="0"/>
              <w:rPr>
                <w:rFonts w:ascii="Arial" w:hAnsi="Arial" w:cs="Arial"/>
                <w:sz w:val="20"/>
                <w:szCs w:val="20"/>
              </w:rPr>
            </w:pPr>
          </w:p>
        </w:tc>
      </w:tr>
      <w:tr w:rsidR="008B1AB5" w:rsidRPr="00D801F9" w14:paraId="556145FF" w14:textId="77777777">
        <w:trPr>
          <w:cantSplit/>
          <w:trHeight w:val="391"/>
        </w:trPr>
        <w:tc>
          <w:tcPr>
            <w:tcW w:w="6591" w:type="dxa"/>
            <w:vAlign w:val="center"/>
            <w:hideMark/>
          </w:tcPr>
          <w:p w14:paraId="1B8F9EF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 Se deroga</w:t>
            </w:r>
          </w:p>
        </w:tc>
        <w:tc>
          <w:tcPr>
            <w:tcW w:w="1134" w:type="dxa"/>
            <w:vAlign w:val="center"/>
          </w:tcPr>
          <w:p w14:paraId="6FD14509" w14:textId="77777777" w:rsidR="008B1AB5" w:rsidRPr="00D801F9" w:rsidRDefault="008B1AB5" w:rsidP="007458FC">
            <w:pPr>
              <w:spacing w:after="0"/>
              <w:rPr>
                <w:rFonts w:ascii="Arial" w:hAnsi="Arial" w:cs="Arial"/>
                <w:sz w:val="20"/>
                <w:szCs w:val="20"/>
              </w:rPr>
            </w:pPr>
          </w:p>
        </w:tc>
        <w:tc>
          <w:tcPr>
            <w:tcW w:w="1253" w:type="dxa"/>
          </w:tcPr>
          <w:p w14:paraId="4A526108" w14:textId="77777777" w:rsidR="008B1AB5" w:rsidRPr="00D801F9" w:rsidRDefault="008B1AB5" w:rsidP="007458FC">
            <w:pPr>
              <w:spacing w:after="0"/>
              <w:rPr>
                <w:rFonts w:ascii="Arial" w:hAnsi="Arial" w:cs="Arial"/>
                <w:sz w:val="20"/>
                <w:szCs w:val="20"/>
              </w:rPr>
            </w:pPr>
          </w:p>
        </w:tc>
      </w:tr>
      <w:tr w:rsidR="008B1AB5" w:rsidRPr="00D801F9" w14:paraId="2D634C2F" w14:textId="77777777">
        <w:trPr>
          <w:cantSplit/>
          <w:trHeight w:val="391"/>
        </w:trPr>
        <w:tc>
          <w:tcPr>
            <w:tcW w:w="6591" w:type="dxa"/>
            <w:vAlign w:val="center"/>
            <w:hideMark/>
          </w:tcPr>
          <w:p w14:paraId="0FC73C8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 Se deroga</w:t>
            </w:r>
          </w:p>
        </w:tc>
        <w:tc>
          <w:tcPr>
            <w:tcW w:w="1134" w:type="dxa"/>
            <w:vAlign w:val="center"/>
          </w:tcPr>
          <w:p w14:paraId="6969C84E" w14:textId="77777777" w:rsidR="008B1AB5" w:rsidRPr="00D801F9" w:rsidRDefault="008B1AB5" w:rsidP="007458FC">
            <w:pPr>
              <w:spacing w:after="0"/>
              <w:rPr>
                <w:rFonts w:ascii="Arial" w:hAnsi="Arial" w:cs="Arial"/>
                <w:sz w:val="20"/>
                <w:szCs w:val="20"/>
              </w:rPr>
            </w:pPr>
          </w:p>
        </w:tc>
        <w:tc>
          <w:tcPr>
            <w:tcW w:w="1253" w:type="dxa"/>
          </w:tcPr>
          <w:p w14:paraId="1A363A32" w14:textId="77777777" w:rsidR="008B1AB5" w:rsidRPr="00D801F9" w:rsidRDefault="008B1AB5" w:rsidP="007458FC">
            <w:pPr>
              <w:spacing w:after="0"/>
              <w:rPr>
                <w:rFonts w:ascii="Arial" w:hAnsi="Arial" w:cs="Arial"/>
                <w:sz w:val="20"/>
                <w:szCs w:val="20"/>
              </w:rPr>
            </w:pPr>
          </w:p>
        </w:tc>
      </w:tr>
      <w:tr w:rsidR="008B1AB5" w:rsidRPr="00D801F9" w14:paraId="38B56BA8" w14:textId="77777777">
        <w:trPr>
          <w:cantSplit/>
          <w:trHeight w:val="391"/>
        </w:trPr>
        <w:tc>
          <w:tcPr>
            <w:tcW w:w="6591" w:type="dxa"/>
            <w:vAlign w:val="center"/>
            <w:hideMark/>
          </w:tcPr>
          <w:p w14:paraId="556E6D8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 …</w:t>
            </w:r>
          </w:p>
        </w:tc>
        <w:tc>
          <w:tcPr>
            <w:tcW w:w="1134" w:type="dxa"/>
            <w:vAlign w:val="center"/>
            <w:hideMark/>
          </w:tcPr>
          <w:p w14:paraId="086BE42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hideMark/>
          </w:tcPr>
          <w:p w14:paraId="2E1D64E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73ED0384" w14:textId="77777777">
        <w:trPr>
          <w:cantSplit/>
          <w:trHeight w:val="391"/>
        </w:trPr>
        <w:tc>
          <w:tcPr>
            <w:tcW w:w="6591" w:type="dxa"/>
            <w:vAlign w:val="center"/>
            <w:hideMark/>
          </w:tcPr>
          <w:p w14:paraId="22EFCF2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e) Se deroga</w:t>
            </w:r>
          </w:p>
        </w:tc>
        <w:tc>
          <w:tcPr>
            <w:tcW w:w="1134" w:type="dxa"/>
            <w:vAlign w:val="center"/>
          </w:tcPr>
          <w:p w14:paraId="64EB74DE" w14:textId="77777777" w:rsidR="008B1AB5" w:rsidRPr="00D801F9" w:rsidRDefault="008B1AB5" w:rsidP="007458FC">
            <w:pPr>
              <w:spacing w:after="0"/>
              <w:rPr>
                <w:rFonts w:ascii="Arial" w:hAnsi="Arial" w:cs="Arial"/>
                <w:sz w:val="20"/>
                <w:szCs w:val="20"/>
              </w:rPr>
            </w:pPr>
          </w:p>
        </w:tc>
        <w:tc>
          <w:tcPr>
            <w:tcW w:w="1253" w:type="dxa"/>
          </w:tcPr>
          <w:p w14:paraId="37EF5718" w14:textId="77777777" w:rsidR="008B1AB5" w:rsidRPr="00D801F9" w:rsidRDefault="008B1AB5" w:rsidP="007458FC">
            <w:pPr>
              <w:spacing w:after="0"/>
              <w:rPr>
                <w:rFonts w:ascii="Arial" w:hAnsi="Arial" w:cs="Arial"/>
                <w:sz w:val="20"/>
                <w:szCs w:val="20"/>
              </w:rPr>
            </w:pPr>
          </w:p>
        </w:tc>
      </w:tr>
      <w:tr w:rsidR="008B1AB5" w:rsidRPr="00D801F9" w14:paraId="0E802E00" w14:textId="77777777">
        <w:trPr>
          <w:cantSplit/>
          <w:trHeight w:val="391"/>
        </w:trPr>
        <w:tc>
          <w:tcPr>
            <w:tcW w:w="6591" w:type="dxa"/>
            <w:vAlign w:val="center"/>
            <w:hideMark/>
          </w:tcPr>
          <w:p w14:paraId="66ACC9F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 …</w:t>
            </w:r>
          </w:p>
        </w:tc>
        <w:tc>
          <w:tcPr>
            <w:tcW w:w="1134" w:type="dxa"/>
            <w:vAlign w:val="center"/>
            <w:hideMark/>
          </w:tcPr>
          <w:p w14:paraId="0DCC57C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hideMark/>
          </w:tcPr>
          <w:p w14:paraId="73513C3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23F3FAA7" w14:textId="77777777">
        <w:trPr>
          <w:cantSplit/>
          <w:trHeight w:val="391"/>
        </w:trPr>
        <w:tc>
          <w:tcPr>
            <w:tcW w:w="6591" w:type="dxa"/>
            <w:vAlign w:val="center"/>
            <w:hideMark/>
          </w:tcPr>
          <w:p w14:paraId="6671810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g) …</w:t>
            </w:r>
          </w:p>
        </w:tc>
        <w:tc>
          <w:tcPr>
            <w:tcW w:w="1134" w:type="dxa"/>
            <w:vAlign w:val="center"/>
            <w:hideMark/>
          </w:tcPr>
          <w:p w14:paraId="2B6ED66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hideMark/>
          </w:tcPr>
          <w:p w14:paraId="5623515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19049459" w14:textId="77777777">
        <w:trPr>
          <w:cantSplit/>
          <w:trHeight w:val="391"/>
        </w:trPr>
        <w:tc>
          <w:tcPr>
            <w:tcW w:w="6591" w:type="dxa"/>
            <w:vAlign w:val="center"/>
            <w:hideMark/>
          </w:tcPr>
          <w:p w14:paraId="61E3AB2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h) …</w:t>
            </w:r>
          </w:p>
        </w:tc>
        <w:tc>
          <w:tcPr>
            <w:tcW w:w="1134" w:type="dxa"/>
            <w:vAlign w:val="center"/>
            <w:hideMark/>
          </w:tcPr>
          <w:p w14:paraId="762A439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hideMark/>
          </w:tcPr>
          <w:p w14:paraId="4E6F25A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035494FB" w14:textId="77777777">
        <w:trPr>
          <w:cantSplit/>
          <w:trHeight w:val="391"/>
        </w:trPr>
        <w:tc>
          <w:tcPr>
            <w:tcW w:w="6591" w:type="dxa"/>
            <w:vAlign w:val="center"/>
            <w:hideMark/>
          </w:tcPr>
          <w:p w14:paraId="5FBBC68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 Se deroga</w:t>
            </w:r>
          </w:p>
        </w:tc>
        <w:tc>
          <w:tcPr>
            <w:tcW w:w="1134" w:type="dxa"/>
            <w:vAlign w:val="center"/>
          </w:tcPr>
          <w:p w14:paraId="41BC7C6A" w14:textId="77777777" w:rsidR="008B1AB5" w:rsidRPr="00D801F9" w:rsidRDefault="008B1AB5" w:rsidP="007458FC">
            <w:pPr>
              <w:spacing w:after="0"/>
              <w:rPr>
                <w:rFonts w:ascii="Arial" w:hAnsi="Arial" w:cs="Arial"/>
                <w:sz w:val="20"/>
                <w:szCs w:val="20"/>
              </w:rPr>
            </w:pPr>
          </w:p>
        </w:tc>
        <w:tc>
          <w:tcPr>
            <w:tcW w:w="1253" w:type="dxa"/>
          </w:tcPr>
          <w:p w14:paraId="76FDD801" w14:textId="77777777" w:rsidR="008B1AB5" w:rsidRPr="00D801F9" w:rsidRDefault="008B1AB5" w:rsidP="007458FC">
            <w:pPr>
              <w:spacing w:after="0"/>
              <w:rPr>
                <w:rFonts w:ascii="Arial" w:hAnsi="Arial" w:cs="Arial"/>
                <w:sz w:val="20"/>
                <w:szCs w:val="20"/>
              </w:rPr>
            </w:pPr>
          </w:p>
        </w:tc>
      </w:tr>
      <w:tr w:rsidR="008B1AB5" w:rsidRPr="00D801F9" w14:paraId="4D293358" w14:textId="77777777">
        <w:trPr>
          <w:cantSplit/>
          <w:trHeight w:val="391"/>
        </w:trPr>
        <w:tc>
          <w:tcPr>
            <w:tcW w:w="6591" w:type="dxa"/>
            <w:vAlign w:val="center"/>
            <w:hideMark/>
          </w:tcPr>
          <w:p w14:paraId="5EE402F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j) Por exhibición de anuncios inflables suspendidos en el aire</w:t>
            </w:r>
          </w:p>
        </w:tc>
        <w:tc>
          <w:tcPr>
            <w:tcW w:w="1134" w:type="dxa"/>
            <w:vAlign w:val="center"/>
            <w:hideMark/>
          </w:tcPr>
          <w:p w14:paraId="6C53079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hideMark/>
          </w:tcPr>
          <w:p w14:paraId="4857035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0AB4D8B3" w14:textId="77777777">
        <w:trPr>
          <w:cantSplit/>
          <w:trHeight w:val="535"/>
        </w:trPr>
        <w:tc>
          <w:tcPr>
            <w:tcW w:w="6591" w:type="dxa"/>
            <w:vAlign w:val="center"/>
            <w:hideMark/>
          </w:tcPr>
          <w:p w14:paraId="40A39D0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k) …</w:t>
            </w:r>
          </w:p>
        </w:tc>
        <w:tc>
          <w:tcPr>
            <w:tcW w:w="1134" w:type="dxa"/>
            <w:vAlign w:val="center"/>
            <w:hideMark/>
          </w:tcPr>
          <w:p w14:paraId="5FCBB1C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vAlign w:val="center"/>
            <w:hideMark/>
          </w:tcPr>
          <w:p w14:paraId="24707E9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67EFA264" w14:textId="77777777">
        <w:trPr>
          <w:cantSplit/>
          <w:trHeight w:val="391"/>
        </w:trPr>
        <w:tc>
          <w:tcPr>
            <w:tcW w:w="8978" w:type="dxa"/>
            <w:gridSpan w:val="3"/>
            <w:vAlign w:val="center"/>
            <w:hideMark/>
          </w:tcPr>
          <w:p w14:paraId="56E9F1D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l)  Por difusión de propaganda o publicidad impresa en volantes, catálogos de ofertas y carteles en los predios:</w:t>
            </w:r>
          </w:p>
        </w:tc>
      </w:tr>
      <w:tr w:rsidR="008B1AB5" w:rsidRPr="00D801F9" w14:paraId="1C120331" w14:textId="77777777">
        <w:trPr>
          <w:cantSplit/>
          <w:trHeight w:val="549"/>
        </w:trPr>
        <w:tc>
          <w:tcPr>
            <w:tcW w:w="6591" w:type="dxa"/>
            <w:vAlign w:val="center"/>
            <w:hideMark/>
          </w:tcPr>
          <w:p w14:paraId="6F35B5A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 …</w:t>
            </w:r>
          </w:p>
        </w:tc>
        <w:tc>
          <w:tcPr>
            <w:tcW w:w="1134" w:type="dxa"/>
            <w:vAlign w:val="center"/>
            <w:hideMark/>
          </w:tcPr>
          <w:p w14:paraId="7A8609D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2.50</w:t>
            </w:r>
          </w:p>
        </w:tc>
        <w:tc>
          <w:tcPr>
            <w:tcW w:w="1253" w:type="dxa"/>
            <w:vAlign w:val="center"/>
          </w:tcPr>
          <w:p w14:paraId="0334CFBC" w14:textId="77777777" w:rsidR="008B1AB5" w:rsidRPr="00D801F9" w:rsidRDefault="008B1AB5" w:rsidP="007458FC">
            <w:pPr>
              <w:spacing w:after="0"/>
              <w:rPr>
                <w:rFonts w:ascii="Arial" w:hAnsi="Arial" w:cs="Arial"/>
                <w:sz w:val="20"/>
                <w:szCs w:val="20"/>
              </w:rPr>
            </w:pPr>
          </w:p>
        </w:tc>
      </w:tr>
      <w:tr w:rsidR="008B1AB5" w:rsidRPr="00D801F9" w14:paraId="78254C1A" w14:textId="77777777">
        <w:trPr>
          <w:cantSplit/>
          <w:trHeight w:val="391"/>
        </w:trPr>
        <w:tc>
          <w:tcPr>
            <w:tcW w:w="6591" w:type="dxa"/>
            <w:vAlign w:val="center"/>
            <w:hideMark/>
          </w:tcPr>
          <w:p w14:paraId="7A11228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 …</w:t>
            </w:r>
          </w:p>
        </w:tc>
        <w:tc>
          <w:tcPr>
            <w:tcW w:w="1134" w:type="dxa"/>
            <w:vAlign w:val="center"/>
            <w:hideMark/>
          </w:tcPr>
          <w:p w14:paraId="7E65861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0.60</w:t>
            </w:r>
          </w:p>
        </w:tc>
        <w:tc>
          <w:tcPr>
            <w:tcW w:w="1253" w:type="dxa"/>
            <w:vAlign w:val="center"/>
          </w:tcPr>
          <w:p w14:paraId="17D59797" w14:textId="77777777" w:rsidR="008B1AB5" w:rsidRPr="00D801F9" w:rsidRDefault="008B1AB5" w:rsidP="007458FC">
            <w:pPr>
              <w:spacing w:after="0"/>
              <w:rPr>
                <w:rFonts w:ascii="Arial" w:hAnsi="Arial" w:cs="Arial"/>
                <w:sz w:val="20"/>
                <w:szCs w:val="20"/>
              </w:rPr>
            </w:pPr>
          </w:p>
        </w:tc>
      </w:tr>
      <w:tr w:rsidR="008B1AB5" w:rsidRPr="00D801F9" w14:paraId="07AB0793" w14:textId="77777777">
        <w:trPr>
          <w:cantSplit/>
          <w:trHeight w:val="391"/>
        </w:trPr>
        <w:tc>
          <w:tcPr>
            <w:tcW w:w="6591" w:type="dxa"/>
            <w:vAlign w:val="center"/>
            <w:hideMark/>
          </w:tcPr>
          <w:p w14:paraId="49E56FE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 …</w:t>
            </w:r>
          </w:p>
        </w:tc>
        <w:tc>
          <w:tcPr>
            <w:tcW w:w="1134" w:type="dxa"/>
            <w:vAlign w:val="center"/>
            <w:hideMark/>
          </w:tcPr>
          <w:p w14:paraId="02024DC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hideMark/>
          </w:tcPr>
          <w:p w14:paraId="2D6E9DD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bl>
    <w:p w14:paraId="474E462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w:t>
      </w:r>
    </w:p>
    <w:p w14:paraId="20E719E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bl>
      <w:tblPr>
        <w:tblpPr w:leftFromText="141" w:rightFromText="141" w:vertAnchor="text" w:horzAnchor="margin" w:tblpY="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591"/>
        <w:gridCol w:w="1134"/>
        <w:gridCol w:w="1253"/>
      </w:tblGrid>
      <w:tr w:rsidR="008B1AB5" w:rsidRPr="00D801F9" w14:paraId="12F0A1CF" w14:textId="77777777">
        <w:trPr>
          <w:cantSplit/>
          <w:trHeight w:val="258"/>
        </w:trPr>
        <w:tc>
          <w:tcPr>
            <w:tcW w:w="8978" w:type="dxa"/>
            <w:gridSpan w:val="3"/>
            <w:tcBorders>
              <w:top w:val="nil"/>
              <w:left w:val="nil"/>
              <w:bottom w:val="nil"/>
              <w:right w:val="nil"/>
            </w:tcBorders>
            <w:vAlign w:val="center"/>
            <w:hideMark/>
          </w:tcPr>
          <w:p w14:paraId="5CD92F1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X.- …</w:t>
            </w:r>
          </w:p>
        </w:tc>
      </w:tr>
      <w:tr w:rsidR="008B1AB5" w:rsidRPr="00D801F9" w14:paraId="1DAAEDEF" w14:textId="77777777">
        <w:trPr>
          <w:cantSplit/>
          <w:trHeight w:val="391"/>
        </w:trPr>
        <w:tc>
          <w:tcPr>
            <w:tcW w:w="8978" w:type="dxa"/>
            <w:gridSpan w:val="3"/>
            <w:tcBorders>
              <w:top w:val="nil"/>
              <w:left w:val="nil"/>
              <w:bottom w:val="nil"/>
              <w:right w:val="nil"/>
            </w:tcBorders>
            <w:vAlign w:val="center"/>
            <w:hideMark/>
          </w:tcPr>
          <w:p w14:paraId="347C3FDE" w14:textId="77777777" w:rsidR="008B1AB5" w:rsidRPr="00D801F9" w:rsidRDefault="008B1AB5" w:rsidP="007458FC">
            <w:pPr>
              <w:spacing w:after="0"/>
              <w:rPr>
                <w:rFonts w:ascii="Arial" w:hAnsi="Arial" w:cs="Arial"/>
                <w:b/>
                <w:bCs/>
                <w:sz w:val="20"/>
                <w:szCs w:val="20"/>
              </w:rPr>
            </w:pPr>
            <w:r w:rsidRPr="00D801F9">
              <w:rPr>
                <w:rFonts w:ascii="Arial" w:hAnsi="Arial" w:cs="Arial"/>
                <w:sz w:val="20"/>
                <w:szCs w:val="20"/>
              </w:rPr>
              <w:t>a)</w:t>
            </w:r>
            <w:r w:rsidRPr="00D801F9">
              <w:rPr>
                <w:rFonts w:ascii="Arial" w:hAnsi="Arial" w:cs="Arial"/>
                <w:b/>
                <w:bCs/>
                <w:sz w:val="20"/>
                <w:szCs w:val="20"/>
              </w:rPr>
              <w:t xml:space="preserve"> </w:t>
            </w:r>
            <w:r w:rsidRPr="00D801F9">
              <w:rPr>
                <w:rFonts w:ascii="Arial" w:hAnsi="Arial" w:cs="Arial"/>
                <w:sz w:val="20"/>
                <w:szCs w:val="20"/>
              </w:rPr>
              <w:t xml:space="preserve"> De Sistemas de tratamiento de aguas residuales de viviendas en desarrollos inmobiliarios de tipo fraccionamiento o privado.</w:t>
            </w:r>
          </w:p>
        </w:tc>
      </w:tr>
      <w:tr w:rsidR="008B1AB5" w:rsidRPr="00D801F9" w14:paraId="0AAE3D72" w14:textId="77777777">
        <w:trPr>
          <w:cantSplit/>
          <w:trHeight w:val="528"/>
        </w:trPr>
        <w:tc>
          <w:tcPr>
            <w:tcW w:w="6591" w:type="dxa"/>
            <w:tcBorders>
              <w:top w:val="nil"/>
              <w:left w:val="nil"/>
              <w:bottom w:val="nil"/>
              <w:right w:val="nil"/>
            </w:tcBorders>
            <w:vAlign w:val="center"/>
            <w:hideMark/>
          </w:tcPr>
          <w:p w14:paraId="4176ABD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1) …</w:t>
            </w:r>
          </w:p>
        </w:tc>
        <w:tc>
          <w:tcPr>
            <w:tcW w:w="1134" w:type="dxa"/>
            <w:tcBorders>
              <w:top w:val="nil"/>
              <w:left w:val="nil"/>
              <w:bottom w:val="nil"/>
              <w:right w:val="nil"/>
            </w:tcBorders>
            <w:vAlign w:val="center"/>
            <w:hideMark/>
          </w:tcPr>
          <w:p w14:paraId="00AB0B8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3CE7261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2932D1D4" w14:textId="77777777">
        <w:trPr>
          <w:cantSplit/>
          <w:trHeight w:val="391"/>
        </w:trPr>
        <w:tc>
          <w:tcPr>
            <w:tcW w:w="6591" w:type="dxa"/>
            <w:tcBorders>
              <w:top w:val="nil"/>
              <w:left w:val="nil"/>
              <w:bottom w:val="nil"/>
              <w:right w:val="nil"/>
            </w:tcBorders>
            <w:vAlign w:val="center"/>
            <w:hideMark/>
          </w:tcPr>
          <w:p w14:paraId="5977F69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 …</w:t>
            </w:r>
          </w:p>
        </w:tc>
        <w:tc>
          <w:tcPr>
            <w:tcW w:w="1134" w:type="dxa"/>
            <w:tcBorders>
              <w:top w:val="nil"/>
              <w:left w:val="nil"/>
              <w:bottom w:val="nil"/>
              <w:right w:val="nil"/>
            </w:tcBorders>
            <w:vAlign w:val="center"/>
            <w:hideMark/>
          </w:tcPr>
          <w:p w14:paraId="6A3CA15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3306DC0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2347EF44" w14:textId="77777777">
        <w:trPr>
          <w:cantSplit/>
          <w:trHeight w:val="391"/>
        </w:trPr>
        <w:tc>
          <w:tcPr>
            <w:tcW w:w="6591" w:type="dxa"/>
            <w:tcBorders>
              <w:top w:val="nil"/>
              <w:left w:val="nil"/>
              <w:bottom w:val="nil"/>
              <w:right w:val="nil"/>
            </w:tcBorders>
            <w:vAlign w:val="center"/>
            <w:hideMark/>
          </w:tcPr>
          <w:p w14:paraId="1DA8861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w:t>
            </w:r>
          </w:p>
        </w:tc>
        <w:tc>
          <w:tcPr>
            <w:tcW w:w="1134" w:type="dxa"/>
            <w:tcBorders>
              <w:top w:val="nil"/>
              <w:left w:val="nil"/>
              <w:bottom w:val="nil"/>
              <w:right w:val="nil"/>
            </w:tcBorders>
            <w:vAlign w:val="center"/>
            <w:hideMark/>
          </w:tcPr>
          <w:p w14:paraId="652CCC3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02A2313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7C3239F4" w14:textId="77777777">
        <w:trPr>
          <w:cantSplit/>
          <w:trHeight w:val="561"/>
        </w:trPr>
        <w:tc>
          <w:tcPr>
            <w:tcW w:w="8978" w:type="dxa"/>
            <w:gridSpan w:val="3"/>
            <w:tcBorders>
              <w:top w:val="nil"/>
              <w:left w:val="nil"/>
              <w:bottom w:val="nil"/>
              <w:right w:val="nil"/>
            </w:tcBorders>
            <w:vAlign w:val="center"/>
            <w:hideMark/>
          </w:tcPr>
          <w:p w14:paraId="19B2D21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   Para la recepción o terminación de obras de infraestructura urbana, en los casos en los que se requiera una segunda o posterior visita de inspección, se pagará</w:t>
            </w:r>
          </w:p>
        </w:tc>
      </w:tr>
      <w:tr w:rsidR="008B1AB5" w:rsidRPr="00D801F9" w14:paraId="7E29D652" w14:textId="77777777">
        <w:trPr>
          <w:cantSplit/>
          <w:trHeight w:val="391"/>
        </w:trPr>
        <w:tc>
          <w:tcPr>
            <w:tcW w:w="6591" w:type="dxa"/>
            <w:tcBorders>
              <w:top w:val="nil"/>
              <w:left w:val="nil"/>
              <w:bottom w:val="nil"/>
              <w:right w:val="nil"/>
            </w:tcBorders>
            <w:vAlign w:val="center"/>
            <w:hideMark/>
          </w:tcPr>
          <w:p w14:paraId="2DE64D0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 …</w:t>
            </w:r>
          </w:p>
        </w:tc>
        <w:tc>
          <w:tcPr>
            <w:tcW w:w="1134" w:type="dxa"/>
            <w:tcBorders>
              <w:top w:val="nil"/>
              <w:left w:val="nil"/>
              <w:bottom w:val="nil"/>
              <w:right w:val="nil"/>
            </w:tcBorders>
            <w:vAlign w:val="center"/>
            <w:hideMark/>
          </w:tcPr>
          <w:p w14:paraId="772634C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tcPr>
          <w:p w14:paraId="0FC470D8" w14:textId="77777777" w:rsidR="008B1AB5" w:rsidRPr="00D801F9" w:rsidRDefault="008B1AB5" w:rsidP="007458FC">
            <w:pPr>
              <w:spacing w:after="0"/>
              <w:rPr>
                <w:rFonts w:ascii="Arial" w:hAnsi="Arial" w:cs="Arial"/>
                <w:sz w:val="20"/>
                <w:szCs w:val="20"/>
              </w:rPr>
            </w:pPr>
          </w:p>
        </w:tc>
      </w:tr>
      <w:tr w:rsidR="008B1AB5" w:rsidRPr="00D801F9" w14:paraId="3C25AB6B" w14:textId="77777777">
        <w:trPr>
          <w:cantSplit/>
          <w:trHeight w:val="391"/>
        </w:trPr>
        <w:tc>
          <w:tcPr>
            <w:tcW w:w="6591" w:type="dxa"/>
            <w:tcBorders>
              <w:top w:val="nil"/>
              <w:left w:val="nil"/>
              <w:bottom w:val="nil"/>
              <w:right w:val="nil"/>
            </w:tcBorders>
            <w:vAlign w:val="center"/>
            <w:hideMark/>
          </w:tcPr>
          <w:p w14:paraId="26100F6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 …</w:t>
            </w:r>
          </w:p>
        </w:tc>
        <w:tc>
          <w:tcPr>
            <w:tcW w:w="1134" w:type="dxa"/>
            <w:tcBorders>
              <w:top w:val="nil"/>
              <w:left w:val="nil"/>
              <w:bottom w:val="nil"/>
              <w:right w:val="nil"/>
            </w:tcBorders>
            <w:vAlign w:val="center"/>
            <w:hideMark/>
          </w:tcPr>
          <w:p w14:paraId="512C004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tcPr>
          <w:p w14:paraId="20140C39" w14:textId="77777777" w:rsidR="008B1AB5" w:rsidRPr="00D801F9" w:rsidRDefault="008B1AB5" w:rsidP="007458FC">
            <w:pPr>
              <w:spacing w:after="0"/>
              <w:rPr>
                <w:rFonts w:ascii="Arial" w:hAnsi="Arial" w:cs="Arial"/>
                <w:sz w:val="20"/>
                <w:szCs w:val="20"/>
              </w:rPr>
            </w:pPr>
          </w:p>
        </w:tc>
      </w:tr>
      <w:tr w:rsidR="008B1AB5" w:rsidRPr="00D801F9" w14:paraId="598371A1" w14:textId="77777777">
        <w:trPr>
          <w:cantSplit/>
          <w:trHeight w:val="391"/>
        </w:trPr>
        <w:tc>
          <w:tcPr>
            <w:tcW w:w="8978" w:type="dxa"/>
            <w:gridSpan w:val="3"/>
            <w:tcBorders>
              <w:top w:val="nil"/>
              <w:left w:val="nil"/>
              <w:bottom w:val="nil"/>
              <w:right w:val="nil"/>
            </w:tcBorders>
            <w:vAlign w:val="center"/>
            <w:hideMark/>
          </w:tcPr>
          <w:p w14:paraId="0C2DF10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 …</w:t>
            </w:r>
          </w:p>
        </w:tc>
      </w:tr>
      <w:tr w:rsidR="008B1AB5" w:rsidRPr="00D801F9" w14:paraId="3BD4EA5C" w14:textId="77777777">
        <w:trPr>
          <w:cantSplit/>
          <w:trHeight w:val="391"/>
        </w:trPr>
        <w:tc>
          <w:tcPr>
            <w:tcW w:w="6591" w:type="dxa"/>
            <w:tcBorders>
              <w:top w:val="nil"/>
              <w:left w:val="nil"/>
              <w:bottom w:val="nil"/>
              <w:right w:val="nil"/>
            </w:tcBorders>
            <w:vAlign w:val="center"/>
            <w:hideMark/>
          </w:tcPr>
          <w:p w14:paraId="22AB052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 …</w:t>
            </w:r>
          </w:p>
        </w:tc>
        <w:tc>
          <w:tcPr>
            <w:tcW w:w="1134" w:type="dxa"/>
            <w:tcBorders>
              <w:top w:val="nil"/>
              <w:left w:val="nil"/>
              <w:bottom w:val="nil"/>
              <w:right w:val="nil"/>
            </w:tcBorders>
            <w:vAlign w:val="center"/>
            <w:hideMark/>
          </w:tcPr>
          <w:p w14:paraId="15F196F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tcPr>
          <w:p w14:paraId="703852FF" w14:textId="77777777" w:rsidR="008B1AB5" w:rsidRPr="00D801F9" w:rsidRDefault="008B1AB5" w:rsidP="007458FC">
            <w:pPr>
              <w:spacing w:after="0"/>
              <w:rPr>
                <w:rFonts w:ascii="Arial" w:hAnsi="Arial" w:cs="Arial"/>
                <w:sz w:val="20"/>
                <w:szCs w:val="20"/>
              </w:rPr>
            </w:pPr>
          </w:p>
        </w:tc>
      </w:tr>
      <w:tr w:rsidR="008B1AB5" w:rsidRPr="00D801F9" w14:paraId="19C62C79" w14:textId="77777777">
        <w:trPr>
          <w:cantSplit/>
          <w:trHeight w:val="391"/>
        </w:trPr>
        <w:tc>
          <w:tcPr>
            <w:tcW w:w="6591" w:type="dxa"/>
            <w:tcBorders>
              <w:top w:val="nil"/>
              <w:left w:val="nil"/>
              <w:bottom w:val="nil"/>
              <w:right w:val="nil"/>
            </w:tcBorders>
            <w:vAlign w:val="center"/>
            <w:hideMark/>
          </w:tcPr>
          <w:p w14:paraId="722FB0A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 …</w:t>
            </w:r>
          </w:p>
        </w:tc>
        <w:tc>
          <w:tcPr>
            <w:tcW w:w="1134" w:type="dxa"/>
            <w:tcBorders>
              <w:top w:val="nil"/>
              <w:left w:val="nil"/>
              <w:bottom w:val="nil"/>
              <w:right w:val="nil"/>
            </w:tcBorders>
            <w:vAlign w:val="center"/>
            <w:hideMark/>
          </w:tcPr>
          <w:p w14:paraId="2A98B95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tcPr>
          <w:p w14:paraId="400BA503" w14:textId="77777777" w:rsidR="008B1AB5" w:rsidRPr="00D801F9" w:rsidRDefault="008B1AB5" w:rsidP="007458FC">
            <w:pPr>
              <w:spacing w:after="0"/>
              <w:rPr>
                <w:rFonts w:ascii="Arial" w:hAnsi="Arial" w:cs="Arial"/>
                <w:sz w:val="20"/>
                <w:szCs w:val="20"/>
              </w:rPr>
            </w:pPr>
          </w:p>
        </w:tc>
      </w:tr>
      <w:tr w:rsidR="008B1AB5" w:rsidRPr="00D801F9" w14:paraId="6A739B06" w14:textId="77777777">
        <w:trPr>
          <w:cantSplit/>
          <w:trHeight w:val="391"/>
        </w:trPr>
        <w:tc>
          <w:tcPr>
            <w:tcW w:w="6591" w:type="dxa"/>
            <w:tcBorders>
              <w:top w:val="nil"/>
              <w:left w:val="nil"/>
              <w:bottom w:val="nil"/>
              <w:right w:val="nil"/>
            </w:tcBorders>
            <w:vAlign w:val="center"/>
            <w:hideMark/>
          </w:tcPr>
          <w:p w14:paraId="62A4E34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e)  …</w:t>
            </w:r>
          </w:p>
        </w:tc>
        <w:tc>
          <w:tcPr>
            <w:tcW w:w="1134" w:type="dxa"/>
            <w:tcBorders>
              <w:top w:val="nil"/>
              <w:left w:val="nil"/>
              <w:bottom w:val="nil"/>
              <w:right w:val="nil"/>
            </w:tcBorders>
            <w:vAlign w:val="center"/>
            <w:hideMark/>
          </w:tcPr>
          <w:p w14:paraId="6AAF823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6A23620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11439081" w14:textId="77777777">
        <w:trPr>
          <w:cantSplit/>
          <w:trHeight w:val="391"/>
        </w:trPr>
        <w:tc>
          <w:tcPr>
            <w:tcW w:w="8978" w:type="dxa"/>
            <w:gridSpan w:val="3"/>
            <w:tcBorders>
              <w:top w:val="nil"/>
              <w:left w:val="nil"/>
              <w:bottom w:val="nil"/>
              <w:right w:val="nil"/>
            </w:tcBorders>
            <w:vAlign w:val="center"/>
            <w:hideMark/>
          </w:tcPr>
          <w:p w14:paraId="700F2D2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XI.- …</w:t>
            </w:r>
          </w:p>
        </w:tc>
      </w:tr>
      <w:tr w:rsidR="008B1AB5" w:rsidRPr="00D801F9" w14:paraId="554F9906" w14:textId="77777777">
        <w:trPr>
          <w:cantSplit/>
          <w:trHeight w:val="391"/>
        </w:trPr>
        <w:tc>
          <w:tcPr>
            <w:tcW w:w="6591" w:type="dxa"/>
            <w:tcBorders>
              <w:top w:val="nil"/>
              <w:left w:val="nil"/>
              <w:bottom w:val="nil"/>
              <w:right w:val="nil"/>
            </w:tcBorders>
            <w:vAlign w:val="center"/>
            <w:hideMark/>
          </w:tcPr>
          <w:p w14:paraId="680B50D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 …</w:t>
            </w:r>
          </w:p>
        </w:tc>
        <w:tc>
          <w:tcPr>
            <w:tcW w:w="1134" w:type="dxa"/>
            <w:tcBorders>
              <w:top w:val="nil"/>
              <w:left w:val="nil"/>
              <w:bottom w:val="nil"/>
              <w:right w:val="nil"/>
            </w:tcBorders>
            <w:vAlign w:val="center"/>
            <w:hideMark/>
          </w:tcPr>
          <w:p w14:paraId="1529603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6F5CC71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2B81B93C" w14:textId="77777777">
        <w:trPr>
          <w:cantSplit/>
          <w:trHeight w:val="391"/>
        </w:trPr>
        <w:tc>
          <w:tcPr>
            <w:tcW w:w="6591" w:type="dxa"/>
            <w:tcBorders>
              <w:top w:val="nil"/>
              <w:left w:val="nil"/>
              <w:bottom w:val="nil"/>
              <w:right w:val="nil"/>
            </w:tcBorders>
            <w:vAlign w:val="center"/>
            <w:hideMark/>
          </w:tcPr>
          <w:p w14:paraId="69AE4DD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w:t>
            </w:r>
          </w:p>
        </w:tc>
        <w:tc>
          <w:tcPr>
            <w:tcW w:w="1134" w:type="dxa"/>
            <w:tcBorders>
              <w:top w:val="nil"/>
              <w:left w:val="nil"/>
              <w:bottom w:val="nil"/>
              <w:right w:val="nil"/>
            </w:tcBorders>
            <w:vAlign w:val="center"/>
            <w:hideMark/>
          </w:tcPr>
          <w:p w14:paraId="5EEC7EE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31CD494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7B18D932" w14:textId="77777777">
        <w:trPr>
          <w:cantSplit/>
          <w:trHeight w:val="391"/>
        </w:trPr>
        <w:tc>
          <w:tcPr>
            <w:tcW w:w="6591" w:type="dxa"/>
            <w:tcBorders>
              <w:top w:val="nil"/>
              <w:left w:val="nil"/>
              <w:bottom w:val="nil"/>
              <w:right w:val="nil"/>
            </w:tcBorders>
            <w:vAlign w:val="center"/>
            <w:hideMark/>
          </w:tcPr>
          <w:p w14:paraId="2AABF75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 …</w:t>
            </w:r>
          </w:p>
        </w:tc>
        <w:tc>
          <w:tcPr>
            <w:tcW w:w="1134" w:type="dxa"/>
            <w:tcBorders>
              <w:top w:val="nil"/>
              <w:left w:val="nil"/>
              <w:bottom w:val="nil"/>
              <w:right w:val="nil"/>
            </w:tcBorders>
            <w:vAlign w:val="center"/>
            <w:hideMark/>
          </w:tcPr>
          <w:p w14:paraId="223D3F9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22BE56E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07562E83" w14:textId="77777777">
        <w:trPr>
          <w:cantSplit/>
          <w:trHeight w:val="391"/>
        </w:trPr>
        <w:tc>
          <w:tcPr>
            <w:tcW w:w="6591" w:type="dxa"/>
            <w:tcBorders>
              <w:top w:val="nil"/>
              <w:left w:val="nil"/>
              <w:bottom w:val="nil"/>
              <w:right w:val="nil"/>
            </w:tcBorders>
            <w:vAlign w:val="center"/>
            <w:hideMark/>
          </w:tcPr>
          <w:p w14:paraId="035147F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 …</w:t>
            </w:r>
          </w:p>
        </w:tc>
        <w:tc>
          <w:tcPr>
            <w:tcW w:w="1134" w:type="dxa"/>
            <w:tcBorders>
              <w:top w:val="nil"/>
              <w:left w:val="nil"/>
              <w:bottom w:val="nil"/>
              <w:right w:val="nil"/>
            </w:tcBorders>
            <w:vAlign w:val="center"/>
            <w:hideMark/>
          </w:tcPr>
          <w:p w14:paraId="6043228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0A91682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51FE6051" w14:textId="77777777">
        <w:trPr>
          <w:cantSplit/>
          <w:trHeight w:val="391"/>
        </w:trPr>
        <w:tc>
          <w:tcPr>
            <w:tcW w:w="6591" w:type="dxa"/>
            <w:tcBorders>
              <w:top w:val="nil"/>
              <w:left w:val="nil"/>
              <w:bottom w:val="nil"/>
              <w:right w:val="nil"/>
            </w:tcBorders>
            <w:vAlign w:val="center"/>
            <w:hideMark/>
          </w:tcPr>
          <w:p w14:paraId="104318D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e) …</w:t>
            </w:r>
          </w:p>
        </w:tc>
        <w:tc>
          <w:tcPr>
            <w:tcW w:w="1134" w:type="dxa"/>
            <w:tcBorders>
              <w:top w:val="nil"/>
              <w:left w:val="nil"/>
              <w:bottom w:val="nil"/>
              <w:right w:val="nil"/>
            </w:tcBorders>
            <w:vAlign w:val="center"/>
            <w:hideMark/>
          </w:tcPr>
          <w:p w14:paraId="791D450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72EEE61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1E8BC64D" w14:textId="77777777">
        <w:trPr>
          <w:cantSplit/>
          <w:trHeight w:val="391"/>
        </w:trPr>
        <w:tc>
          <w:tcPr>
            <w:tcW w:w="6591" w:type="dxa"/>
            <w:tcBorders>
              <w:top w:val="nil"/>
              <w:left w:val="nil"/>
              <w:bottom w:val="nil"/>
              <w:right w:val="nil"/>
            </w:tcBorders>
            <w:vAlign w:val="center"/>
            <w:hideMark/>
          </w:tcPr>
          <w:p w14:paraId="26C1DA6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 …</w:t>
            </w:r>
          </w:p>
        </w:tc>
        <w:tc>
          <w:tcPr>
            <w:tcW w:w="1134" w:type="dxa"/>
            <w:tcBorders>
              <w:top w:val="nil"/>
              <w:left w:val="nil"/>
              <w:bottom w:val="nil"/>
              <w:right w:val="nil"/>
            </w:tcBorders>
            <w:vAlign w:val="center"/>
            <w:hideMark/>
          </w:tcPr>
          <w:p w14:paraId="75E5104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6FAEC36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46BE8C4B" w14:textId="77777777">
        <w:trPr>
          <w:cantSplit/>
          <w:trHeight w:val="391"/>
        </w:trPr>
        <w:tc>
          <w:tcPr>
            <w:tcW w:w="6591" w:type="dxa"/>
            <w:tcBorders>
              <w:top w:val="nil"/>
              <w:left w:val="nil"/>
              <w:bottom w:val="nil"/>
              <w:right w:val="nil"/>
            </w:tcBorders>
            <w:vAlign w:val="center"/>
            <w:hideMark/>
          </w:tcPr>
          <w:p w14:paraId="7343372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g) …</w:t>
            </w:r>
          </w:p>
        </w:tc>
        <w:tc>
          <w:tcPr>
            <w:tcW w:w="1134" w:type="dxa"/>
            <w:tcBorders>
              <w:top w:val="nil"/>
              <w:left w:val="nil"/>
              <w:bottom w:val="nil"/>
              <w:right w:val="nil"/>
            </w:tcBorders>
            <w:vAlign w:val="center"/>
            <w:hideMark/>
          </w:tcPr>
          <w:p w14:paraId="74A7184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495B184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0255F808" w14:textId="77777777">
        <w:trPr>
          <w:cantSplit/>
          <w:trHeight w:val="391"/>
        </w:trPr>
        <w:tc>
          <w:tcPr>
            <w:tcW w:w="6591" w:type="dxa"/>
            <w:tcBorders>
              <w:top w:val="nil"/>
              <w:left w:val="nil"/>
              <w:bottom w:val="nil"/>
              <w:right w:val="nil"/>
            </w:tcBorders>
            <w:vAlign w:val="center"/>
            <w:hideMark/>
          </w:tcPr>
          <w:p w14:paraId="1718FDC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XII.- …</w:t>
            </w:r>
          </w:p>
        </w:tc>
        <w:tc>
          <w:tcPr>
            <w:tcW w:w="1134" w:type="dxa"/>
            <w:tcBorders>
              <w:top w:val="nil"/>
              <w:left w:val="nil"/>
              <w:bottom w:val="nil"/>
              <w:right w:val="nil"/>
            </w:tcBorders>
            <w:vAlign w:val="center"/>
            <w:hideMark/>
          </w:tcPr>
          <w:p w14:paraId="34CD722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48A1CD8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7433F882" w14:textId="77777777">
        <w:trPr>
          <w:cantSplit/>
          <w:trHeight w:val="391"/>
        </w:trPr>
        <w:tc>
          <w:tcPr>
            <w:tcW w:w="6591" w:type="dxa"/>
            <w:tcBorders>
              <w:top w:val="nil"/>
              <w:left w:val="nil"/>
              <w:bottom w:val="nil"/>
              <w:right w:val="nil"/>
            </w:tcBorders>
            <w:vAlign w:val="center"/>
            <w:hideMark/>
          </w:tcPr>
          <w:p w14:paraId="3718EB6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XIII.- …</w:t>
            </w:r>
          </w:p>
        </w:tc>
        <w:tc>
          <w:tcPr>
            <w:tcW w:w="1134" w:type="dxa"/>
            <w:tcBorders>
              <w:top w:val="nil"/>
              <w:left w:val="nil"/>
              <w:bottom w:val="nil"/>
              <w:right w:val="nil"/>
            </w:tcBorders>
            <w:vAlign w:val="center"/>
            <w:hideMark/>
          </w:tcPr>
          <w:p w14:paraId="520C87F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45CA127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6A5F7CB9" w14:textId="77777777">
        <w:trPr>
          <w:cantSplit/>
          <w:trHeight w:val="258"/>
        </w:trPr>
        <w:tc>
          <w:tcPr>
            <w:tcW w:w="8978" w:type="dxa"/>
            <w:gridSpan w:val="3"/>
            <w:tcBorders>
              <w:top w:val="nil"/>
              <w:left w:val="nil"/>
              <w:bottom w:val="nil"/>
              <w:right w:val="nil"/>
            </w:tcBorders>
            <w:vAlign w:val="center"/>
            <w:hideMark/>
          </w:tcPr>
          <w:p w14:paraId="08D18EC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XIV.- …</w:t>
            </w:r>
          </w:p>
        </w:tc>
      </w:tr>
      <w:tr w:rsidR="008B1AB5" w:rsidRPr="00D801F9" w14:paraId="1049BCE2" w14:textId="77777777">
        <w:trPr>
          <w:cantSplit/>
          <w:trHeight w:val="391"/>
        </w:trPr>
        <w:tc>
          <w:tcPr>
            <w:tcW w:w="6591" w:type="dxa"/>
            <w:tcBorders>
              <w:top w:val="nil"/>
              <w:left w:val="nil"/>
              <w:bottom w:val="nil"/>
              <w:right w:val="nil"/>
            </w:tcBorders>
            <w:vAlign w:val="center"/>
            <w:hideMark/>
          </w:tcPr>
          <w:p w14:paraId="6C40BEE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 …</w:t>
            </w:r>
          </w:p>
        </w:tc>
        <w:tc>
          <w:tcPr>
            <w:tcW w:w="1134" w:type="dxa"/>
            <w:tcBorders>
              <w:top w:val="nil"/>
              <w:left w:val="nil"/>
              <w:bottom w:val="nil"/>
              <w:right w:val="nil"/>
            </w:tcBorders>
            <w:vAlign w:val="center"/>
            <w:hideMark/>
          </w:tcPr>
          <w:p w14:paraId="0AE80A1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02D714E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65357D8E" w14:textId="77777777">
        <w:trPr>
          <w:cantSplit/>
          <w:trHeight w:val="391"/>
        </w:trPr>
        <w:tc>
          <w:tcPr>
            <w:tcW w:w="8978" w:type="dxa"/>
            <w:gridSpan w:val="3"/>
            <w:tcBorders>
              <w:top w:val="nil"/>
              <w:left w:val="nil"/>
              <w:bottom w:val="nil"/>
              <w:right w:val="nil"/>
            </w:tcBorders>
            <w:vAlign w:val="center"/>
            <w:hideMark/>
          </w:tcPr>
          <w:p w14:paraId="77DFF13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w:t>
            </w:r>
          </w:p>
        </w:tc>
      </w:tr>
      <w:tr w:rsidR="008B1AB5" w:rsidRPr="00D801F9" w14:paraId="7BC3D6FD" w14:textId="77777777">
        <w:trPr>
          <w:cantSplit/>
          <w:trHeight w:val="391"/>
        </w:trPr>
        <w:tc>
          <w:tcPr>
            <w:tcW w:w="6591" w:type="dxa"/>
            <w:tcBorders>
              <w:top w:val="nil"/>
              <w:left w:val="nil"/>
              <w:bottom w:val="nil"/>
              <w:right w:val="nil"/>
            </w:tcBorders>
            <w:vAlign w:val="center"/>
            <w:hideMark/>
          </w:tcPr>
          <w:p w14:paraId="501EA1C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 …</w:t>
            </w:r>
          </w:p>
        </w:tc>
        <w:tc>
          <w:tcPr>
            <w:tcW w:w="1134" w:type="dxa"/>
            <w:tcBorders>
              <w:top w:val="nil"/>
              <w:left w:val="nil"/>
              <w:bottom w:val="nil"/>
              <w:right w:val="nil"/>
            </w:tcBorders>
            <w:vAlign w:val="center"/>
            <w:hideMark/>
          </w:tcPr>
          <w:p w14:paraId="423220E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1825C35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6E0A5565" w14:textId="77777777">
        <w:trPr>
          <w:cantSplit/>
          <w:trHeight w:val="391"/>
        </w:trPr>
        <w:tc>
          <w:tcPr>
            <w:tcW w:w="6591" w:type="dxa"/>
            <w:tcBorders>
              <w:top w:val="nil"/>
              <w:left w:val="nil"/>
              <w:bottom w:val="nil"/>
              <w:right w:val="nil"/>
            </w:tcBorders>
            <w:vAlign w:val="center"/>
            <w:hideMark/>
          </w:tcPr>
          <w:p w14:paraId="231BA7D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 …</w:t>
            </w:r>
          </w:p>
        </w:tc>
        <w:tc>
          <w:tcPr>
            <w:tcW w:w="1134" w:type="dxa"/>
            <w:tcBorders>
              <w:top w:val="nil"/>
              <w:left w:val="nil"/>
              <w:bottom w:val="nil"/>
              <w:right w:val="nil"/>
            </w:tcBorders>
            <w:vAlign w:val="center"/>
            <w:hideMark/>
          </w:tcPr>
          <w:p w14:paraId="7701B2C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17352CF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303A79C4" w14:textId="77777777">
        <w:trPr>
          <w:cantSplit/>
          <w:trHeight w:val="391"/>
        </w:trPr>
        <w:tc>
          <w:tcPr>
            <w:tcW w:w="6591" w:type="dxa"/>
            <w:tcBorders>
              <w:top w:val="nil"/>
              <w:left w:val="nil"/>
              <w:bottom w:val="nil"/>
              <w:right w:val="nil"/>
            </w:tcBorders>
            <w:vAlign w:val="center"/>
            <w:hideMark/>
          </w:tcPr>
          <w:p w14:paraId="1D7AEBD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 …</w:t>
            </w:r>
          </w:p>
        </w:tc>
        <w:tc>
          <w:tcPr>
            <w:tcW w:w="1134" w:type="dxa"/>
            <w:tcBorders>
              <w:top w:val="nil"/>
              <w:left w:val="nil"/>
              <w:bottom w:val="nil"/>
              <w:right w:val="nil"/>
            </w:tcBorders>
            <w:vAlign w:val="center"/>
            <w:hideMark/>
          </w:tcPr>
          <w:p w14:paraId="0FB6838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67E0A58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323CD62F" w14:textId="77777777">
        <w:trPr>
          <w:cantSplit/>
          <w:trHeight w:val="391"/>
        </w:trPr>
        <w:tc>
          <w:tcPr>
            <w:tcW w:w="6591" w:type="dxa"/>
            <w:tcBorders>
              <w:top w:val="nil"/>
              <w:left w:val="nil"/>
              <w:bottom w:val="nil"/>
              <w:right w:val="nil"/>
            </w:tcBorders>
            <w:vAlign w:val="center"/>
            <w:hideMark/>
          </w:tcPr>
          <w:p w14:paraId="4E5E329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 …</w:t>
            </w:r>
          </w:p>
        </w:tc>
        <w:tc>
          <w:tcPr>
            <w:tcW w:w="1134" w:type="dxa"/>
            <w:tcBorders>
              <w:top w:val="nil"/>
              <w:left w:val="nil"/>
              <w:bottom w:val="nil"/>
              <w:right w:val="nil"/>
            </w:tcBorders>
            <w:vAlign w:val="center"/>
            <w:hideMark/>
          </w:tcPr>
          <w:p w14:paraId="0EC885C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3DC10DD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031B8DC5" w14:textId="77777777">
        <w:trPr>
          <w:cantSplit/>
          <w:trHeight w:val="391"/>
        </w:trPr>
        <w:tc>
          <w:tcPr>
            <w:tcW w:w="6591" w:type="dxa"/>
            <w:tcBorders>
              <w:top w:val="nil"/>
              <w:left w:val="nil"/>
              <w:bottom w:val="nil"/>
              <w:right w:val="nil"/>
            </w:tcBorders>
            <w:vAlign w:val="center"/>
            <w:hideMark/>
          </w:tcPr>
          <w:p w14:paraId="62F1A42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XV.- …</w:t>
            </w:r>
          </w:p>
        </w:tc>
        <w:tc>
          <w:tcPr>
            <w:tcW w:w="1134" w:type="dxa"/>
            <w:tcBorders>
              <w:top w:val="nil"/>
              <w:left w:val="nil"/>
              <w:bottom w:val="nil"/>
              <w:right w:val="nil"/>
            </w:tcBorders>
            <w:vAlign w:val="center"/>
            <w:hideMark/>
          </w:tcPr>
          <w:p w14:paraId="6B349A7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5C1740B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04C76355" w14:textId="77777777">
        <w:trPr>
          <w:cantSplit/>
          <w:trHeight w:val="391"/>
        </w:trPr>
        <w:tc>
          <w:tcPr>
            <w:tcW w:w="6591" w:type="dxa"/>
            <w:tcBorders>
              <w:top w:val="nil"/>
              <w:left w:val="nil"/>
              <w:bottom w:val="nil"/>
              <w:right w:val="nil"/>
            </w:tcBorders>
            <w:vAlign w:val="center"/>
            <w:hideMark/>
          </w:tcPr>
          <w:p w14:paraId="531A82C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XVI.- …</w:t>
            </w:r>
          </w:p>
        </w:tc>
        <w:tc>
          <w:tcPr>
            <w:tcW w:w="1134" w:type="dxa"/>
            <w:tcBorders>
              <w:top w:val="nil"/>
              <w:left w:val="nil"/>
              <w:bottom w:val="nil"/>
              <w:right w:val="nil"/>
            </w:tcBorders>
            <w:vAlign w:val="center"/>
            <w:hideMark/>
          </w:tcPr>
          <w:p w14:paraId="3B16E4D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78558B2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0CAFD352" w14:textId="77777777">
        <w:trPr>
          <w:cantSplit/>
          <w:trHeight w:val="258"/>
        </w:trPr>
        <w:tc>
          <w:tcPr>
            <w:tcW w:w="8978" w:type="dxa"/>
            <w:gridSpan w:val="3"/>
            <w:tcBorders>
              <w:top w:val="nil"/>
              <w:left w:val="nil"/>
              <w:bottom w:val="nil"/>
              <w:right w:val="nil"/>
            </w:tcBorders>
            <w:vAlign w:val="center"/>
            <w:hideMark/>
          </w:tcPr>
          <w:p w14:paraId="703A6E8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XVII.- …</w:t>
            </w:r>
          </w:p>
        </w:tc>
      </w:tr>
      <w:tr w:rsidR="008B1AB5" w:rsidRPr="00D801F9" w14:paraId="58B52B95" w14:textId="77777777">
        <w:trPr>
          <w:cantSplit/>
          <w:trHeight w:val="391"/>
        </w:trPr>
        <w:tc>
          <w:tcPr>
            <w:tcW w:w="8978" w:type="dxa"/>
            <w:gridSpan w:val="3"/>
            <w:tcBorders>
              <w:top w:val="nil"/>
              <w:left w:val="nil"/>
              <w:bottom w:val="nil"/>
              <w:right w:val="nil"/>
            </w:tcBorders>
            <w:vAlign w:val="center"/>
            <w:hideMark/>
          </w:tcPr>
          <w:p w14:paraId="504A97F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 …</w:t>
            </w:r>
          </w:p>
        </w:tc>
      </w:tr>
      <w:tr w:rsidR="008B1AB5" w:rsidRPr="00D801F9" w14:paraId="0BCD1B4E" w14:textId="77777777">
        <w:trPr>
          <w:cantSplit/>
          <w:trHeight w:val="391"/>
        </w:trPr>
        <w:tc>
          <w:tcPr>
            <w:tcW w:w="6591" w:type="dxa"/>
            <w:tcBorders>
              <w:top w:val="nil"/>
              <w:left w:val="nil"/>
              <w:bottom w:val="nil"/>
              <w:right w:val="nil"/>
            </w:tcBorders>
            <w:vAlign w:val="center"/>
            <w:hideMark/>
          </w:tcPr>
          <w:p w14:paraId="3955E43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 …</w:t>
            </w:r>
          </w:p>
        </w:tc>
        <w:tc>
          <w:tcPr>
            <w:tcW w:w="1134" w:type="dxa"/>
            <w:tcBorders>
              <w:top w:val="nil"/>
              <w:left w:val="nil"/>
              <w:bottom w:val="nil"/>
              <w:right w:val="nil"/>
            </w:tcBorders>
            <w:vAlign w:val="center"/>
            <w:hideMark/>
          </w:tcPr>
          <w:p w14:paraId="2F202FA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00D1CDB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406CFA32" w14:textId="77777777">
        <w:trPr>
          <w:cantSplit/>
          <w:trHeight w:val="391"/>
        </w:trPr>
        <w:tc>
          <w:tcPr>
            <w:tcW w:w="6591" w:type="dxa"/>
            <w:tcBorders>
              <w:top w:val="nil"/>
              <w:left w:val="nil"/>
              <w:bottom w:val="nil"/>
              <w:right w:val="nil"/>
            </w:tcBorders>
            <w:vAlign w:val="center"/>
            <w:hideMark/>
          </w:tcPr>
          <w:p w14:paraId="569D398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 …</w:t>
            </w:r>
          </w:p>
        </w:tc>
        <w:tc>
          <w:tcPr>
            <w:tcW w:w="1134" w:type="dxa"/>
            <w:tcBorders>
              <w:top w:val="nil"/>
              <w:left w:val="nil"/>
              <w:bottom w:val="nil"/>
              <w:right w:val="nil"/>
            </w:tcBorders>
            <w:vAlign w:val="center"/>
            <w:hideMark/>
          </w:tcPr>
          <w:p w14:paraId="68B5E71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256F787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3BC469CE" w14:textId="77777777">
        <w:trPr>
          <w:cantSplit/>
          <w:trHeight w:val="391"/>
        </w:trPr>
        <w:tc>
          <w:tcPr>
            <w:tcW w:w="6591" w:type="dxa"/>
            <w:tcBorders>
              <w:top w:val="nil"/>
              <w:left w:val="nil"/>
              <w:bottom w:val="nil"/>
              <w:right w:val="nil"/>
            </w:tcBorders>
            <w:vAlign w:val="center"/>
            <w:hideMark/>
          </w:tcPr>
          <w:p w14:paraId="2FC713E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 …</w:t>
            </w:r>
          </w:p>
        </w:tc>
        <w:tc>
          <w:tcPr>
            <w:tcW w:w="1134" w:type="dxa"/>
            <w:tcBorders>
              <w:top w:val="nil"/>
              <w:left w:val="nil"/>
              <w:bottom w:val="nil"/>
              <w:right w:val="nil"/>
            </w:tcBorders>
            <w:hideMark/>
          </w:tcPr>
          <w:p w14:paraId="0353403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2BD23EE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5A369829" w14:textId="77777777">
        <w:trPr>
          <w:cantSplit/>
          <w:trHeight w:val="391"/>
        </w:trPr>
        <w:tc>
          <w:tcPr>
            <w:tcW w:w="6591" w:type="dxa"/>
            <w:tcBorders>
              <w:top w:val="nil"/>
              <w:left w:val="nil"/>
              <w:bottom w:val="nil"/>
              <w:right w:val="nil"/>
            </w:tcBorders>
            <w:vAlign w:val="center"/>
            <w:hideMark/>
          </w:tcPr>
          <w:p w14:paraId="791BE9A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 …</w:t>
            </w:r>
          </w:p>
        </w:tc>
        <w:tc>
          <w:tcPr>
            <w:tcW w:w="1134" w:type="dxa"/>
            <w:tcBorders>
              <w:top w:val="nil"/>
              <w:left w:val="nil"/>
              <w:bottom w:val="nil"/>
              <w:right w:val="nil"/>
            </w:tcBorders>
            <w:hideMark/>
          </w:tcPr>
          <w:p w14:paraId="3EDFF2D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3073815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520BAB9A" w14:textId="77777777">
        <w:trPr>
          <w:cantSplit/>
          <w:trHeight w:val="391"/>
        </w:trPr>
        <w:tc>
          <w:tcPr>
            <w:tcW w:w="8978" w:type="dxa"/>
            <w:gridSpan w:val="3"/>
            <w:tcBorders>
              <w:top w:val="nil"/>
              <w:left w:val="nil"/>
              <w:bottom w:val="nil"/>
              <w:right w:val="nil"/>
            </w:tcBorders>
            <w:vAlign w:val="center"/>
            <w:hideMark/>
          </w:tcPr>
          <w:p w14:paraId="7B7852C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w:t>
            </w:r>
          </w:p>
        </w:tc>
      </w:tr>
      <w:tr w:rsidR="008B1AB5" w:rsidRPr="00D801F9" w14:paraId="29067010" w14:textId="77777777">
        <w:trPr>
          <w:cantSplit/>
          <w:trHeight w:val="391"/>
        </w:trPr>
        <w:tc>
          <w:tcPr>
            <w:tcW w:w="6591" w:type="dxa"/>
            <w:tcBorders>
              <w:top w:val="nil"/>
              <w:left w:val="nil"/>
              <w:bottom w:val="nil"/>
              <w:right w:val="nil"/>
            </w:tcBorders>
            <w:vAlign w:val="center"/>
            <w:hideMark/>
          </w:tcPr>
          <w:p w14:paraId="24C3059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 …</w:t>
            </w:r>
          </w:p>
        </w:tc>
        <w:tc>
          <w:tcPr>
            <w:tcW w:w="1134" w:type="dxa"/>
            <w:tcBorders>
              <w:top w:val="nil"/>
              <w:left w:val="nil"/>
              <w:bottom w:val="nil"/>
              <w:right w:val="nil"/>
            </w:tcBorders>
            <w:vAlign w:val="center"/>
            <w:hideMark/>
          </w:tcPr>
          <w:p w14:paraId="68BA591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4FF9463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7E872804" w14:textId="77777777">
        <w:trPr>
          <w:cantSplit/>
          <w:trHeight w:val="391"/>
        </w:trPr>
        <w:tc>
          <w:tcPr>
            <w:tcW w:w="6591" w:type="dxa"/>
            <w:tcBorders>
              <w:top w:val="nil"/>
              <w:left w:val="nil"/>
              <w:bottom w:val="nil"/>
              <w:right w:val="nil"/>
            </w:tcBorders>
            <w:vAlign w:val="center"/>
            <w:hideMark/>
          </w:tcPr>
          <w:p w14:paraId="7705DA5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 …</w:t>
            </w:r>
          </w:p>
        </w:tc>
        <w:tc>
          <w:tcPr>
            <w:tcW w:w="1134" w:type="dxa"/>
            <w:tcBorders>
              <w:top w:val="nil"/>
              <w:left w:val="nil"/>
              <w:bottom w:val="nil"/>
              <w:right w:val="nil"/>
            </w:tcBorders>
            <w:vAlign w:val="center"/>
            <w:hideMark/>
          </w:tcPr>
          <w:p w14:paraId="3697501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65E7893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3E9078A6" w14:textId="77777777">
        <w:trPr>
          <w:cantSplit/>
          <w:trHeight w:val="391"/>
        </w:trPr>
        <w:tc>
          <w:tcPr>
            <w:tcW w:w="6591" w:type="dxa"/>
            <w:tcBorders>
              <w:top w:val="nil"/>
              <w:left w:val="nil"/>
              <w:bottom w:val="nil"/>
              <w:right w:val="nil"/>
            </w:tcBorders>
            <w:vAlign w:val="center"/>
            <w:hideMark/>
          </w:tcPr>
          <w:p w14:paraId="22170E0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 …</w:t>
            </w:r>
          </w:p>
        </w:tc>
        <w:tc>
          <w:tcPr>
            <w:tcW w:w="1134" w:type="dxa"/>
            <w:tcBorders>
              <w:top w:val="nil"/>
              <w:left w:val="nil"/>
              <w:bottom w:val="nil"/>
              <w:right w:val="nil"/>
            </w:tcBorders>
            <w:hideMark/>
          </w:tcPr>
          <w:p w14:paraId="6981DDA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3621824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2E428E7D" w14:textId="77777777">
        <w:trPr>
          <w:cantSplit/>
          <w:trHeight w:val="391"/>
        </w:trPr>
        <w:tc>
          <w:tcPr>
            <w:tcW w:w="6591" w:type="dxa"/>
            <w:tcBorders>
              <w:top w:val="nil"/>
              <w:left w:val="nil"/>
              <w:bottom w:val="nil"/>
              <w:right w:val="nil"/>
            </w:tcBorders>
            <w:vAlign w:val="center"/>
            <w:hideMark/>
          </w:tcPr>
          <w:p w14:paraId="4771466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 …</w:t>
            </w:r>
          </w:p>
        </w:tc>
        <w:tc>
          <w:tcPr>
            <w:tcW w:w="1134" w:type="dxa"/>
            <w:tcBorders>
              <w:top w:val="nil"/>
              <w:left w:val="nil"/>
              <w:bottom w:val="nil"/>
              <w:right w:val="nil"/>
            </w:tcBorders>
            <w:hideMark/>
          </w:tcPr>
          <w:p w14:paraId="5FA5DB6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78DF6C1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0D0A04D2" w14:textId="77777777">
        <w:trPr>
          <w:cantSplit/>
          <w:trHeight w:val="258"/>
        </w:trPr>
        <w:tc>
          <w:tcPr>
            <w:tcW w:w="8978" w:type="dxa"/>
            <w:gridSpan w:val="3"/>
            <w:tcBorders>
              <w:top w:val="nil"/>
              <w:left w:val="nil"/>
              <w:bottom w:val="nil"/>
              <w:right w:val="nil"/>
            </w:tcBorders>
            <w:vAlign w:val="center"/>
            <w:hideMark/>
          </w:tcPr>
          <w:p w14:paraId="4A612D0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XVIII.- …</w:t>
            </w:r>
          </w:p>
        </w:tc>
      </w:tr>
      <w:tr w:rsidR="008B1AB5" w:rsidRPr="00D801F9" w14:paraId="042A4503" w14:textId="77777777">
        <w:trPr>
          <w:cantSplit/>
          <w:trHeight w:val="391"/>
        </w:trPr>
        <w:tc>
          <w:tcPr>
            <w:tcW w:w="6591" w:type="dxa"/>
            <w:tcBorders>
              <w:top w:val="nil"/>
              <w:left w:val="nil"/>
              <w:bottom w:val="nil"/>
              <w:right w:val="nil"/>
            </w:tcBorders>
            <w:vAlign w:val="center"/>
            <w:hideMark/>
          </w:tcPr>
          <w:p w14:paraId="5467AF8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 …</w:t>
            </w:r>
          </w:p>
        </w:tc>
        <w:tc>
          <w:tcPr>
            <w:tcW w:w="1134" w:type="dxa"/>
            <w:tcBorders>
              <w:top w:val="nil"/>
              <w:left w:val="nil"/>
              <w:bottom w:val="nil"/>
              <w:right w:val="nil"/>
            </w:tcBorders>
            <w:vAlign w:val="center"/>
            <w:hideMark/>
          </w:tcPr>
          <w:p w14:paraId="28C498B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19238EC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19999E57" w14:textId="77777777">
        <w:trPr>
          <w:cantSplit/>
          <w:trHeight w:val="391"/>
        </w:trPr>
        <w:tc>
          <w:tcPr>
            <w:tcW w:w="6591" w:type="dxa"/>
            <w:tcBorders>
              <w:top w:val="nil"/>
              <w:left w:val="nil"/>
              <w:bottom w:val="nil"/>
              <w:right w:val="nil"/>
            </w:tcBorders>
            <w:vAlign w:val="center"/>
            <w:hideMark/>
          </w:tcPr>
          <w:p w14:paraId="64A6453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 …</w:t>
            </w:r>
          </w:p>
        </w:tc>
        <w:tc>
          <w:tcPr>
            <w:tcW w:w="1134" w:type="dxa"/>
            <w:tcBorders>
              <w:top w:val="nil"/>
              <w:left w:val="nil"/>
              <w:bottom w:val="nil"/>
              <w:right w:val="nil"/>
            </w:tcBorders>
            <w:vAlign w:val="center"/>
            <w:hideMark/>
          </w:tcPr>
          <w:p w14:paraId="59B9AFC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439A82D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2A4D7337" w14:textId="77777777">
        <w:trPr>
          <w:cantSplit/>
          <w:trHeight w:val="258"/>
        </w:trPr>
        <w:tc>
          <w:tcPr>
            <w:tcW w:w="8978" w:type="dxa"/>
            <w:gridSpan w:val="3"/>
            <w:tcBorders>
              <w:top w:val="nil"/>
              <w:left w:val="nil"/>
              <w:bottom w:val="nil"/>
              <w:right w:val="nil"/>
            </w:tcBorders>
            <w:vAlign w:val="center"/>
            <w:hideMark/>
          </w:tcPr>
          <w:p w14:paraId="355C203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XIX.- …</w:t>
            </w:r>
          </w:p>
        </w:tc>
      </w:tr>
      <w:tr w:rsidR="008B1AB5" w:rsidRPr="00D801F9" w14:paraId="455D6B4E" w14:textId="77777777">
        <w:trPr>
          <w:cantSplit/>
          <w:trHeight w:val="391"/>
        </w:trPr>
        <w:tc>
          <w:tcPr>
            <w:tcW w:w="8978" w:type="dxa"/>
            <w:gridSpan w:val="3"/>
            <w:tcBorders>
              <w:top w:val="nil"/>
              <w:left w:val="nil"/>
              <w:bottom w:val="nil"/>
              <w:right w:val="nil"/>
            </w:tcBorders>
            <w:vAlign w:val="center"/>
            <w:hideMark/>
          </w:tcPr>
          <w:p w14:paraId="7849E18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 …</w:t>
            </w:r>
          </w:p>
        </w:tc>
      </w:tr>
      <w:tr w:rsidR="008B1AB5" w:rsidRPr="00D801F9" w14:paraId="73177E74" w14:textId="77777777">
        <w:trPr>
          <w:cantSplit/>
          <w:trHeight w:val="391"/>
        </w:trPr>
        <w:tc>
          <w:tcPr>
            <w:tcW w:w="6591" w:type="dxa"/>
            <w:tcBorders>
              <w:top w:val="nil"/>
              <w:left w:val="nil"/>
              <w:bottom w:val="nil"/>
              <w:right w:val="nil"/>
            </w:tcBorders>
            <w:vAlign w:val="center"/>
            <w:hideMark/>
          </w:tcPr>
          <w:p w14:paraId="2BEA6DF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 …</w:t>
            </w:r>
          </w:p>
        </w:tc>
        <w:tc>
          <w:tcPr>
            <w:tcW w:w="1134" w:type="dxa"/>
            <w:tcBorders>
              <w:top w:val="nil"/>
              <w:left w:val="nil"/>
              <w:bottom w:val="nil"/>
              <w:right w:val="nil"/>
            </w:tcBorders>
            <w:vAlign w:val="center"/>
            <w:hideMark/>
          </w:tcPr>
          <w:p w14:paraId="5B89ACB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4BB4D33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48515611" w14:textId="77777777">
        <w:trPr>
          <w:cantSplit/>
          <w:trHeight w:val="391"/>
        </w:trPr>
        <w:tc>
          <w:tcPr>
            <w:tcW w:w="6591" w:type="dxa"/>
            <w:tcBorders>
              <w:top w:val="nil"/>
              <w:left w:val="nil"/>
              <w:bottom w:val="nil"/>
              <w:right w:val="nil"/>
            </w:tcBorders>
            <w:vAlign w:val="center"/>
            <w:hideMark/>
          </w:tcPr>
          <w:p w14:paraId="675B1F0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w:t>
            </w:r>
          </w:p>
        </w:tc>
        <w:tc>
          <w:tcPr>
            <w:tcW w:w="1134" w:type="dxa"/>
            <w:tcBorders>
              <w:top w:val="nil"/>
              <w:left w:val="nil"/>
              <w:bottom w:val="nil"/>
              <w:right w:val="nil"/>
            </w:tcBorders>
            <w:vAlign w:val="center"/>
            <w:hideMark/>
          </w:tcPr>
          <w:p w14:paraId="2DC319C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30BFC76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595D822F" w14:textId="77777777">
        <w:trPr>
          <w:cantSplit/>
          <w:trHeight w:val="391"/>
        </w:trPr>
        <w:tc>
          <w:tcPr>
            <w:tcW w:w="6591" w:type="dxa"/>
            <w:tcBorders>
              <w:top w:val="nil"/>
              <w:left w:val="nil"/>
              <w:bottom w:val="nil"/>
              <w:right w:val="nil"/>
            </w:tcBorders>
            <w:vAlign w:val="center"/>
            <w:hideMark/>
          </w:tcPr>
          <w:p w14:paraId="735FA4F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 …</w:t>
            </w:r>
          </w:p>
        </w:tc>
        <w:tc>
          <w:tcPr>
            <w:tcW w:w="1134" w:type="dxa"/>
            <w:tcBorders>
              <w:top w:val="nil"/>
              <w:left w:val="nil"/>
              <w:bottom w:val="nil"/>
              <w:right w:val="nil"/>
            </w:tcBorders>
            <w:hideMark/>
          </w:tcPr>
          <w:p w14:paraId="37495D7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1492A8A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1297E8A5" w14:textId="77777777">
        <w:trPr>
          <w:cantSplit/>
          <w:trHeight w:val="391"/>
        </w:trPr>
        <w:tc>
          <w:tcPr>
            <w:tcW w:w="6591" w:type="dxa"/>
            <w:tcBorders>
              <w:top w:val="nil"/>
              <w:left w:val="nil"/>
              <w:bottom w:val="nil"/>
              <w:right w:val="nil"/>
            </w:tcBorders>
            <w:vAlign w:val="center"/>
            <w:hideMark/>
          </w:tcPr>
          <w:p w14:paraId="73582BA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 …</w:t>
            </w:r>
          </w:p>
        </w:tc>
        <w:tc>
          <w:tcPr>
            <w:tcW w:w="1134" w:type="dxa"/>
            <w:tcBorders>
              <w:top w:val="nil"/>
              <w:left w:val="nil"/>
              <w:bottom w:val="nil"/>
              <w:right w:val="nil"/>
            </w:tcBorders>
            <w:hideMark/>
          </w:tcPr>
          <w:p w14:paraId="188F72B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522FE60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491DC187" w14:textId="77777777">
        <w:trPr>
          <w:cantSplit/>
          <w:trHeight w:val="391"/>
        </w:trPr>
        <w:tc>
          <w:tcPr>
            <w:tcW w:w="6591" w:type="dxa"/>
            <w:tcBorders>
              <w:top w:val="nil"/>
              <w:left w:val="nil"/>
              <w:bottom w:val="nil"/>
              <w:right w:val="nil"/>
            </w:tcBorders>
            <w:vAlign w:val="center"/>
            <w:hideMark/>
          </w:tcPr>
          <w:p w14:paraId="68C4B67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e) …</w:t>
            </w:r>
          </w:p>
        </w:tc>
        <w:tc>
          <w:tcPr>
            <w:tcW w:w="1134" w:type="dxa"/>
            <w:tcBorders>
              <w:top w:val="nil"/>
              <w:left w:val="nil"/>
              <w:bottom w:val="nil"/>
              <w:right w:val="nil"/>
            </w:tcBorders>
            <w:hideMark/>
          </w:tcPr>
          <w:p w14:paraId="5D98D9B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4BE5C75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196A891C" w14:textId="77777777">
        <w:trPr>
          <w:cantSplit/>
          <w:trHeight w:val="391"/>
        </w:trPr>
        <w:tc>
          <w:tcPr>
            <w:tcW w:w="6591" w:type="dxa"/>
            <w:tcBorders>
              <w:top w:val="nil"/>
              <w:left w:val="nil"/>
              <w:bottom w:val="nil"/>
              <w:right w:val="nil"/>
            </w:tcBorders>
            <w:vAlign w:val="center"/>
            <w:hideMark/>
          </w:tcPr>
          <w:p w14:paraId="15963F3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 …</w:t>
            </w:r>
          </w:p>
        </w:tc>
        <w:tc>
          <w:tcPr>
            <w:tcW w:w="1134" w:type="dxa"/>
            <w:tcBorders>
              <w:top w:val="nil"/>
              <w:left w:val="nil"/>
              <w:bottom w:val="nil"/>
              <w:right w:val="nil"/>
            </w:tcBorders>
            <w:hideMark/>
          </w:tcPr>
          <w:p w14:paraId="400425C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7A2931D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46C66052" w14:textId="77777777">
        <w:trPr>
          <w:cantSplit/>
          <w:trHeight w:val="391"/>
        </w:trPr>
        <w:tc>
          <w:tcPr>
            <w:tcW w:w="8978" w:type="dxa"/>
            <w:gridSpan w:val="3"/>
            <w:tcBorders>
              <w:top w:val="nil"/>
              <w:left w:val="nil"/>
              <w:bottom w:val="nil"/>
              <w:right w:val="nil"/>
            </w:tcBorders>
            <w:vAlign w:val="center"/>
            <w:hideMark/>
          </w:tcPr>
          <w:p w14:paraId="271AB60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 …</w:t>
            </w:r>
          </w:p>
        </w:tc>
      </w:tr>
      <w:tr w:rsidR="008B1AB5" w:rsidRPr="00D801F9" w14:paraId="45E99277" w14:textId="77777777">
        <w:trPr>
          <w:cantSplit/>
          <w:trHeight w:val="391"/>
        </w:trPr>
        <w:tc>
          <w:tcPr>
            <w:tcW w:w="6591" w:type="dxa"/>
            <w:tcBorders>
              <w:top w:val="nil"/>
              <w:left w:val="nil"/>
              <w:bottom w:val="nil"/>
              <w:right w:val="nil"/>
            </w:tcBorders>
            <w:vAlign w:val="center"/>
            <w:hideMark/>
          </w:tcPr>
          <w:p w14:paraId="4369F69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 …</w:t>
            </w:r>
          </w:p>
        </w:tc>
        <w:tc>
          <w:tcPr>
            <w:tcW w:w="1134" w:type="dxa"/>
            <w:tcBorders>
              <w:top w:val="nil"/>
              <w:left w:val="nil"/>
              <w:bottom w:val="nil"/>
              <w:right w:val="nil"/>
            </w:tcBorders>
            <w:vAlign w:val="center"/>
            <w:hideMark/>
          </w:tcPr>
          <w:p w14:paraId="5325DFA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6F024A4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34324066" w14:textId="77777777">
        <w:trPr>
          <w:cantSplit/>
          <w:trHeight w:val="391"/>
        </w:trPr>
        <w:tc>
          <w:tcPr>
            <w:tcW w:w="6591" w:type="dxa"/>
            <w:tcBorders>
              <w:top w:val="nil"/>
              <w:left w:val="nil"/>
              <w:bottom w:val="nil"/>
              <w:right w:val="nil"/>
            </w:tcBorders>
            <w:vAlign w:val="center"/>
            <w:hideMark/>
          </w:tcPr>
          <w:p w14:paraId="2CA4AA1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w:t>
            </w:r>
          </w:p>
        </w:tc>
        <w:tc>
          <w:tcPr>
            <w:tcW w:w="1134" w:type="dxa"/>
            <w:tcBorders>
              <w:top w:val="nil"/>
              <w:left w:val="nil"/>
              <w:bottom w:val="nil"/>
              <w:right w:val="nil"/>
            </w:tcBorders>
            <w:vAlign w:val="center"/>
            <w:hideMark/>
          </w:tcPr>
          <w:p w14:paraId="441DD31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47376BE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1F50D157" w14:textId="77777777">
        <w:trPr>
          <w:cantSplit/>
          <w:trHeight w:val="391"/>
        </w:trPr>
        <w:tc>
          <w:tcPr>
            <w:tcW w:w="6591" w:type="dxa"/>
            <w:tcBorders>
              <w:top w:val="nil"/>
              <w:left w:val="nil"/>
              <w:bottom w:val="nil"/>
              <w:right w:val="nil"/>
            </w:tcBorders>
            <w:vAlign w:val="center"/>
            <w:hideMark/>
          </w:tcPr>
          <w:p w14:paraId="06DD629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 …</w:t>
            </w:r>
          </w:p>
        </w:tc>
        <w:tc>
          <w:tcPr>
            <w:tcW w:w="1134" w:type="dxa"/>
            <w:tcBorders>
              <w:top w:val="nil"/>
              <w:left w:val="nil"/>
              <w:bottom w:val="nil"/>
              <w:right w:val="nil"/>
            </w:tcBorders>
            <w:hideMark/>
          </w:tcPr>
          <w:p w14:paraId="761C3D6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346B9C1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3582F8D0" w14:textId="77777777">
        <w:trPr>
          <w:cantSplit/>
          <w:trHeight w:val="391"/>
        </w:trPr>
        <w:tc>
          <w:tcPr>
            <w:tcW w:w="6591" w:type="dxa"/>
            <w:tcBorders>
              <w:top w:val="nil"/>
              <w:left w:val="nil"/>
              <w:bottom w:val="nil"/>
              <w:right w:val="nil"/>
            </w:tcBorders>
            <w:vAlign w:val="center"/>
            <w:hideMark/>
          </w:tcPr>
          <w:p w14:paraId="7A7BB10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 …</w:t>
            </w:r>
          </w:p>
        </w:tc>
        <w:tc>
          <w:tcPr>
            <w:tcW w:w="1134" w:type="dxa"/>
            <w:tcBorders>
              <w:top w:val="nil"/>
              <w:left w:val="nil"/>
              <w:bottom w:val="nil"/>
              <w:right w:val="nil"/>
            </w:tcBorders>
            <w:hideMark/>
          </w:tcPr>
          <w:p w14:paraId="76440D4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2BBE104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0ACD6820" w14:textId="77777777">
        <w:trPr>
          <w:cantSplit/>
          <w:trHeight w:val="391"/>
        </w:trPr>
        <w:tc>
          <w:tcPr>
            <w:tcW w:w="6591" w:type="dxa"/>
            <w:tcBorders>
              <w:top w:val="nil"/>
              <w:left w:val="nil"/>
              <w:bottom w:val="nil"/>
              <w:right w:val="nil"/>
            </w:tcBorders>
            <w:vAlign w:val="center"/>
            <w:hideMark/>
          </w:tcPr>
          <w:p w14:paraId="7C9023E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e) …</w:t>
            </w:r>
          </w:p>
        </w:tc>
        <w:tc>
          <w:tcPr>
            <w:tcW w:w="1134" w:type="dxa"/>
            <w:tcBorders>
              <w:top w:val="nil"/>
              <w:left w:val="nil"/>
              <w:bottom w:val="nil"/>
              <w:right w:val="nil"/>
            </w:tcBorders>
            <w:hideMark/>
          </w:tcPr>
          <w:p w14:paraId="40BEDED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7577AA4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080F6713" w14:textId="77777777">
        <w:trPr>
          <w:cantSplit/>
          <w:trHeight w:val="391"/>
        </w:trPr>
        <w:tc>
          <w:tcPr>
            <w:tcW w:w="6591" w:type="dxa"/>
            <w:tcBorders>
              <w:top w:val="nil"/>
              <w:left w:val="nil"/>
              <w:bottom w:val="nil"/>
              <w:right w:val="nil"/>
            </w:tcBorders>
            <w:vAlign w:val="center"/>
            <w:hideMark/>
          </w:tcPr>
          <w:p w14:paraId="05205BC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 …</w:t>
            </w:r>
          </w:p>
        </w:tc>
        <w:tc>
          <w:tcPr>
            <w:tcW w:w="1134" w:type="dxa"/>
            <w:tcBorders>
              <w:top w:val="nil"/>
              <w:left w:val="nil"/>
              <w:bottom w:val="nil"/>
              <w:right w:val="nil"/>
            </w:tcBorders>
            <w:hideMark/>
          </w:tcPr>
          <w:p w14:paraId="456DDE6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22FABC1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4C610241" w14:textId="77777777">
        <w:trPr>
          <w:cantSplit/>
          <w:trHeight w:val="391"/>
        </w:trPr>
        <w:tc>
          <w:tcPr>
            <w:tcW w:w="8978" w:type="dxa"/>
            <w:gridSpan w:val="3"/>
            <w:tcBorders>
              <w:top w:val="nil"/>
              <w:left w:val="nil"/>
              <w:bottom w:val="nil"/>
              <w:right w:val="nil"/>
            </w:tcBorders>
            <w:vAlign w:val="center"/>
            <w:hideMark/>
          </w:tcPr>
          <w:p w14:paraId="51F202C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 …</w:t>
            </w:r>
          </w:p>
        </w:tc>
      </w:tr>
      <w:tr w:rsidR="008B1AB5" w:rsidRPr="00D801F9" w14:paraId="2DAEEF96" w14:textId="77777777">
        <w:trPr>
          <w:cantSplit/>
          <w:trHeight w:val="391"/>
        </w:trPr>
        <w:tc>
          <w:tcPr>
            <w:tcW w:w="6591" w:type="dxa"/>
            <w:tcBorders>
              <w:top w:val="nil"/>
              <w:left w:val="nil"/>
              <w:bottom w:val="nil"/>
              <w:right w:val="nil"/>
            </w:tcBorders>
            <w:vAlign w:val="center"/>
            <w:hideMark/>
          </w:tcPr>
          <w:p w14:paraId="40A0446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a) …</w:t>
            </w:r>
          </w:p>
        </w:tc>
        <w:tc>
          <w:tcPr>
            <w:tcW w:w="1134" w:type="dxa"/>
            <w:tcBorders>
              <w:top w:val="nil"/>
              <w:left w:val="nil"/>
              <w:bottom w:val="nil"/>
              <w:right w:val="nil"/>
            </w:tcBorders>
            <w:vAlign w:val="center"/>
            <w:hideMark/>
          </w:tcPr>
          <w:p w14:paraId="5F6D775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05872BF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69921F4D" w14:textId="77777777">
        <w:trPr>
          <w:cantSplit/>
          <w:trHeight w:val="391"/>
        </w:trPr>
        <w:tc>
          <w:tcPr>
            <w:tcW w:w="6591" w:type="dxa"/>
            <w:tcBorders>
              <w:top w:val="nil"/>
              <w:left w:val="nil"/>
              <w:bottom w:val="nil"/>
              <w:right w:val="nil"/>
            </w:tcBorders>
            <w:vAlign w:val="center"/>
            <w:hideMark/>
          </w:tcPr>
          <w:p w14:paraId="2B2A183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w:t>
            </w:r>
          </w:p>
        </w:tc>
        <w:tc>
          <w:tcPr>
            <w:tcW w:w="1134" w:type="dxa"/>
            <w:tcBorders>
              <w:top w:val="nil"/>
              <w:left w:val="nil"/>
              <w:bottom w:val="nil"/>
              <w:right w:val="nil"/>
            </w:tcBorders>
            <w:vAlign w:val="center"/>
            <w:hideMark/>
          </w:tcPr>
          <w:p w14:paraId="08EF13A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56D2A1B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73AA2FFC" w14:textId="77777777">
        <w:trPr>
          <w:cantSplit/>
          <w:trHeight w:val="391"/>
        </w:trPr>
        <w:tc>
          <w:tcPr>
            <w:tcW w:w="6591" w:type="dxa"/>
            <w:tcBorders>
              <w:top w:val="nil"/>
              <w:left w:val="nil"/>
              <w:bottom w:val="nil"/>
              <w:right w:val="nil"/>
            </w:tcBorders>
            <w:vAlign w:val="center"/>
            <w:hideMark/>
          </w:tcPr>
          <w:p w14:paraId="25C7AD8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 …</w:t>
            </w:r>
          </w:p>
        </w:tc>
        <w:tc>
          <w:tcPr>
            <w:tcW w:w="1134" w:type="dxa"/>
            <w:tcBorders>
              <w:top w:val="nil"/>
              <w:left w:val="nil"/>
              <w:bottom w:val="nil"/>
              <w:right w:val="nil"/>
            </w:tcBorders>
            <w:hideMark/>
          </w:tcPr>
          <w:p w14:paraId="7859FF9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2FAF505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0E7B82B4" w14:textId="77777777">
        <w:trPr>
          <w:cantSplit/>
          <w:trHeight w:val="391"/>
        </w:trPr>
        <w:tc>
          <w:tcPr>
            <w:tcW w:w="6591" w:type="dxa"/>
            <w:tcBorders>
              <w:top w:val="nil"/>
              <w:left w:val="nil"/>
              <w:bottom w:val="nil"/>
              <w:right w:val="nil"/>
            </w:tcBorders>
            <w:vAlign w:val="center"/>
            <w:hideMark/>
          </w:tcPr>
          <w:p w14:paraId="62FFC59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 …</w:t>
            </w:r>
          </w:p>
        </w:tc>
        <w:tc>
          <w:tcPr>
            <w:tcW w:w="1134" w:type="dxa"/>
            <w:tcBorders>
              <w:top w:val="nil"/>
              <w:left w:val="nil"/>
              <w:bottom w:val="nil"/>
              <w:right w:val="nil"/>
            </w:tcBorders>
            <w:hideMark/>
          </w:tcPr>
          <w:p w14:paraId="094C133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4688F06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5D55DC13" w14:textId="77777777">
        <w:trPr>
          <w:cantSplit/>
          <w:trHeight w:val="391"/>
        </w:trPr>
        <w:tc>
          <w:tcPr>
            <w:tcW w:w="6591" w:type="dxa"/>
            <w:tcBorders>
              <w:top w:val="nil"/>
              <w:left w:val="nil"/>
              <w:bottom w:val="nil"/>
              <w:right w:val="nil"/>
            </w:tcBorders>
            <w:vAlign w:val="center"/>
            <w:hideMark/>
          </w:tcPr>
          <w:p w14:paraId="3351DA5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e) …</w:t>
            </w:r>
          </w:p>
        </w:tc>
        <w:tc>
          <w:tcPr>
            <w:tcW w:w="1134" w:type="dxa"/>
            <w:tcBorders>
              <w:top w:val="nil"/>
              <w:left w:val="nil"/>
              <w:bottom w:val="nil"/>
              <w:right w:val="nil"/>
            </w:tcBorders>
            <w:hideMark/>
          </w:tcPr>
          <w:p w14:paraId="663299E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3E47A37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5BACD175" w14:textId="77777777">
        <w:trPr>
          <w:cantSplit/>
          <w:trHeight w:val="391"/>
        </w:trPr>
        <w:tc>
          <w:tcPr>
            <w:tcW w:w="6591" w:type="dxa"/>
            <w:tcBorders>
              <w:top w:val="nil"/>
              <w:left w:val="nil"/>
              <w:bottom w:val="nil"/>
              <w:right w:val="nil"/>
            </w:tcBorders>
            <w:vAlign w:val="center"/>
            <w:hideMark/>
          </w:tcPr>
          <w:p w14:paraId="41E89D5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 …</w:t>
            </w:r>
          </w:p>
        </w:tc>
        <w:tc>
          <w:tcPr>
            <w:tcW w:w="1134" w:type="dxa"/>
            <w:tcBorders>
              <w:top w:val="nil"/>
              <w:left w:val="nil"/>
              <w:bottom w:val="nil"/>
              <w:right w:val="nil"/>
            </w:tcBorders>
            <w:hideMark/>
          </w:tcPr>
          <w:p w14:paraId="13E8132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49339A2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79D77BAD" w14:textId="77777777">
        <w:trPr>
          <w:cantSplit/>
          <w:trHeight w:val="391"/>
        </w:trPr>
        <w:tc>
          <w:tcPr>
            <w:tcW w:w="8978" w:type="dxa"/>
            <w:gridSpan w:val="3"/>
            <w:tcBorders>
              <w:top w:val="nil"/>
              <w:left w:val="nil"/>
              <w:bottom w:val="nil"/>
              <w:right w:val="nil"/>
            </w:tcBorders>
            <w:vAlign w:val="center"/>
            <w:hideMark/>
          </w:tcPr>
          <w:p w14:paraId="0FEC5DC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 …</w:t>
            </w:r>
          </w:p>
        </w:tc>
      </w:tr>
      <w:tr w:rsidR="008B1AB5" w:rsidRPr="00D801F9" w14:paraId="5CDB4E32" w14:textId="77777777">
        <w:trPr>
          <w:cantSplit/>
          <w:trHeight w:val="391"/>
        </w:trPr>
        <w:tc>
          <w:tcPr>
            <w:tcW w:w="6591" w:type="dxa"/>
            <w:tcBorders>
              <w:top w:val="nil"/>
              <w:left w:val="nil"/>
              <w:bottom w:val="nil"/>
              <w:right w:val="nil"/>
            </w:tcBorders>
            <w:vAlign w:val="center"/>
            <w:hideMark/>
          </w:tcPr>
          <w:p w14:paraId="5AB0A5D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 …</w:t>
            </w:r>
          </w:p>
        </w:tc>
        <w:tc>
          <w:tcPr>
            <w:tcW w:w="1134" w:type="dxa"/>
            <w:tcBorders>
              <w:top w:val="nil"/>
              <w:left w:val="nil"/>
              <w:bottom w:val="nil"/>
              <w:right w:val="nil"/>
            </w:tcBorders>
            <w:vAlign w:val="center"/>
            <w:hideMark/>
          </w:tcPr>
          <w:p w14:paraId="45D7FF9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0A759B8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4543FADC" w14:textId="77777777">
        <w:trPr>
          <w:cantSplit/>
          <w:trHeight w:val="391"/>
        </w:trPr>
        <w:tc>
          <w:tcPr>
            <w:tcW w:w="6591" w:type="dxa"/>
            <w:tcBorders>
              <w:top w:val="nil"/>
              <w:left w:val="nil"/>
              <w:bottom w:val="nil"/>
              <w:right w:val="nil"/>
            </w:tcBorders>
            <w:vAlign w:val="center"/>
            <w:hideMark/>
          </w:tcPr>
          <w:p w14:paraId="6453C60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w:t>
            </w:r>
          </w:p>
        </w:tc>
        <w:tc>
          <w:tcPr>
            <w:tcW w:w="1134" w:type="dxa"/>
            <w:tcBorders>
              <w:top w:val="nil"/>
              <w:left w:val="nil"/>
              <w:bottom w:val="nil"/>
              <w:right w:val="nil"/>
            </w:tcBorders>
            <w:vAlign w:val="center"/>
            <w:hideMark/>
          </w:tcPr>
          <w:p w14:paraId="7CE1E48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0108AF9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24FE8ED1" w14:textId="77777777">
        <w:trPr>
          <w:cantSplit/>
          <w:trHeight w:val="391"/>
        </w:trPr>
        <w:tc>
          <w:tcPr>
            <w:tcW w:w="6591" w:type="dxa"/>
            <w:tcBorders>
              <w:top w:val="nil"/>
              <w:left w:val="nil"/>
              <w:bottom w:val="nil"/>
              <w:right w:val="nil"/>
            </w:tcBorders>
            <w:vAlign w:val="center"/>
            <w:hideMark/>
          </w:tcPr>
          <w:p w14:paraId="5BFB91B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 …</w:t>
            </w:r>
          </w:p>
        </w:tc>
        <w:tc>
          <w:tcPr>
            <w:tcW w:w="1134" w:type="dxa"/>
            <w:tcBorders>
              <w:top w:val="nil"/>
              <w:left w:val="nil"/>
              <w:bottom w:val="nil"/>
              <w:right w:val="nil"/>
            </w:tcBorders>
            <w:hideMark/>
          </w:tcPr>
          <w:p w14:paraId="5D118C2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053A348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0F42D6A5" w14:textId="77777777">
        <w:trPr>
          <w:cantSplit/>
          <w:trHeight w:val="391"/>
        </w:trPr>
        <w:tc>
          <w:tcPr>
            <w:tcW w:w="6591" w:type="dxa"/>
            <w:tcBorders>
              <w:top w:val="nil"/>
              <w:left w:val="nil"/>
              <w:bottom w:val="nil"/>
              <w:right w:val="nil"/>
            </w:tcBorders>
            <w:vAlign w:val="center"/>
            <w:hideMark/>
          </w:tcPr>
          <w:p w14:paraId="54B9A4F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 …</w:t>
            </w:r>
          </w:p>
        </w:tc>
        <w:tc>
          <w:tcPr>
            <w:tcW w:w="1134" w:type="dxa"/>
            <w:tcBorders>
              <w:top w:val="nil"/>
              <w:left w:val="nil"/>
              <w:bottom w:val="nil"/>
              <w:right w:val="nil"/>
            </w:tcBorders>
            <w:hideMark/>
          </w:tcPr>
          <w:p w14:paraId="70FB7F8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7B588DB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58625395" w14:textId="77777777">
        <w:trPr>
          <w:cantSplit/>
          <w:trHeight w:val="391"/>
        </w:trPr>
        <w:tc>
          <w:tcPr>
            <w:tcW w:w="6591" w:type="dxa"/>
            <w:tcBorders>
              <w:top w:val="nil"/>
              <w:left w:val="nil"/>
              <w:bottom w:val="nil"/>
              <w:right w:val="nil"/>
            </w:tcBorders>
            <w:vAlign w:val="center"/>
            <w:hideMark/>
          </w:tcPr>
          <w:p w14:paraId="12312DF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e) …</w:t>
            </w:r>
          </w:p>
        </w:tc>
        <w:tc>
          <w:tcPr>
            <w:tcW w:w="1134" w:type="dxa"/>
            <w:tcBorders>
              <w:top w:val="nil"/>
              <w:left w:val="nil"/>
              <w:bottom w:val="nil"/>
              <w:right w:val="nil"/>
            </w:tcBorders>
            <w:hideMark/>
          </w:tcPr>
          <w:p w14:paraId="03BD352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0CACB32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54F3B991" w14:textId="77777777">
        <w:trPr>
          <w:cantSplit/>
          <w:trHeight w:val="391"/>
        </w:trPr>
        <w:tc>
          <w:tcPr>
            <w:tcW w:w="6591" w:type="dxa"/>
            <w:tcBorders>
              <w:top w:val="nil"/>
              <w:left w:val="nil"/>
              <w:bottom w:val="nil"/>
              <w:right w:val="nil"/>
            </w:tcBorders>
            <w:vAlign w:val="center"/>
            <w:hideMark/>
          </w:tcPr>
          <w:p w14:paraId="4F2D689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 …</w:t>
            </w:r>
          </w:p>
        </w:tc>
        <w:tc>
          <w:tcPr>
            <w:tcW w:w="1134" w:type="dxa"/>
            <w:tcBorders>
              <w:top w:val="nil"/>
              <w:left w:val="nil"/>
              <w:bottom w:val="nil"/>
              <w:right w:val="nil"/>
            </w:tcBorders>
            <w:hideMark/>
          </w:tcPr>
          <w:p w14:paraId="1C129DE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113FBAF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45F23816" w14:textId="77777777">
        <w:trPr>
          <w:cantSplit/>
          <w:trHeight w:val="258"/>
        </w:trPr>
        <w:tc>
          <w:tcPr>
            <w:tcW w:w="8978" w:type="dxa"/>
            <w:gridSpan w:val="3"/>
            <w:tcBorders>
              <w:top w:val="nil"/>
              <w:left w:val="nil"/>
              <w:bottom w:val="nil"/>
              <w:right w:val="nil"/>
            </w:tcBorders>
            <w:vAlign w:val="center"/>
            <w:hideMark/>
          </w:tcPr>
          <w:p w14:paraId="2522DFD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XX.- …</w:t>
            </w:r>
          </w:p>
        </w:tc>
      </w:tr>
      <w:tr w:rsidR="008B1AB5" w:rsidRPr="00D801F9" w14:paraId="5BEBA79A" w14:textId="77777777">
        <w:trPr>
          <w:cantSplit/>
          <w:trHeight w:val="391"/>
        </w:trPr>
        <w:tc>
          <w:tcPr>
            <w:tcW w:w="8978" w:type="dxa"/>
            <w:gridSpan w:val="3"/>
            <w:tcBorders>
              <w:top w:val="nil"/>
              <w:left w:val="nil"/>
              <w:bottom w:val="nil"/>
              <w:right w:val="nil"/>
            </w:tcBorders>
            <w:vAlign w:val="center"/>
            <w:hideMark/>
          </w:tcPr>
          <w:p w14:paraId="785E7CE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 …</w:t>
            </w:r>
          </w:p>
        </w:tc>
      </w:tr>
      <w:tr w:rsidR="008B1AB5" w:rsidRPr="00D801F9" w14:paraId="6ED81C77" w14:textId="77777777">
        <w:trPr>
          <w:cantSplit/>
          <w:trHeight w:val="391"/>
        </w:trPr>
        <w:tc>
          <w:tcPr>
            <w:tcW w:w="6591" w:type="dxa"/>
            <w:tcBorders>
              <w:top w:val="nil"/>
              <w:left w:val="nil"/>
              <w:bottom w:val="nil"/>
              <w:right w:val="nil"/>
            </w:tcBorders>
            <w:vAlign w:val="center"/>
            <w:hideMark/>
          </w:tcPr>
          <w:p w14:paraId="7A89A39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 …</w:t>
            </w:r>
          </w:p>
        </w:tc>
        <w:tc>
          <w:tcPr>
            <w:tcW w:w="1134" w:type="dxa"/>
            <w:tcBorders>
              <w:top w:val="nil"/>
              <w:left w:val="nil"/>
              <w:bottom w:val="nil"/>
              <w:right w:val="nil"/>
            </w:tcBorders>
            <w:vAlign w:val="center"/>
            <w:hideMark/>
          </w:tcPr>
          <w:p w14:paraId="0D55161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143C781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2AC6D179" w14:textId="77777777">
        <w:trPr>
          <w:cantSplit/>
          <w:trHeight w:val="391"/>
        </w:trPr>
        <w:tc>
          <w:tcPr>
            <w:tcW w:w="6591" w:type="dxa"/>
            <w:tcBorders>
              <w:top w:val="nil"/>
              <w:left w:val="nil"/>
              <w:bottom w:val="nil"/>
              <w:right w:val="nil"/>
            </w:tcBorders>
            <w:vAlign w:val="center"/>
            <w:hideMark/>
          </w:tcPr>
          <w:p w14:paraId="73C8E2B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w:t>
            </w:r>
          </w:p>
        </w:tc>
        <w:tc>
          <w:tcPr>
            <w:tcW w:w="1134" w:type="dxa"/>
            <w:tcBorders>
              <w:top w:val="nil"/>
              <w:left w:val="nil"/>
              <w:bottom w:val="nil"/>
              <w:right w:val="nil"/>
            </w:tcBorders>
            <w:vAlign w:val="center"/>
            <w:hideMark/>
          </w:tcPr>
          <w:p w14:paraId="7CAE461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44C3E8C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725F7477" w14:textId="77777777">
        <w:trPr>
          <w:cantSplit/>
          <w:trHeight w:val="391"/>
        </w:trPr>
        <w:tc>
          <w:tcPr>
            <w:tcW w:w="6591" w:type="dxa"/>
            <w:tcBorders>
              <w:top w:val="nil"/>
              <w:left w:val="nil"/>
              <w:bottom w:val="nil"/>
              <w:right w:val="nil"/>
            </w:tcBorders>
            <w:vAlign w:val="center"/>
            <w:hideMark/>
          </w:tcPr>
          <w:p w14:paraId="285ECFF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 …</w:t>
            </w:r>
          </w:p>
        </w:tc>
        <w:tc>
          <w:tcPr>
            <w:tcW w:w="1134" w:type="dxa"/>
            <w:tcBorders>
              <w:top w:val="nil"/>
              <w:left w:val="nil"/>
              <w:bottom w:val="nil"/>
              <w:right w:val="nil"/>
            </w:tcBorders>
            <w:hideMark/>
          </w:tcPr>
          <w:p w14:paraId="585E369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3161073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784BA497" w14:textId="77777777">
        <w:trPr>
          <w:cantSplit/>
          <w:trHeight w:val="391"/>
        </w:trPr>
        <w:tc>
          <w:tcPr>
            <w:tcW w:w="6591" w:type="dxa"/>
            <w:tcBorders>
              <w:top w:val="nil"/>
              <w:left w:val="nil"/>
              <w:bottom w:val="nil"/>
              <w:right w:val="nil"/>
            </w:tcBorders>
            <w:vAlign w:val="center"/>
            <w:hideMark/>
          </w:tcPr>
          <w:p w14:paraId="5303FA1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 …</w:t>
            </w:r>
          </w:p>
        </w:tc>
        <w:tc>
          <w:tcPr>
            <w:tcW w:w="1134" w:type="dxa"/>
            <w:tcBorders>
              <w:top w:val="nil"/>
              <w:left w:val="nil"/>
              <w:bottom w:val="nil"/>
              <w:right w:val="nil"/>
            </w:tcBorders>
            <w:hideMark/>
          </w:tcPr>
          <w:p w14:paraId="5A9EC7D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1865110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0549F8D3" w14:textId="77777777">
        <w:trPr>
          <w:cantSplit/>
          <w:trHeight w:val="391"/>
        </w:trPr>
        <w:tc>
          <w:tcPr>
            <w:tcW w:w="6591" w:type="dxa"/>
            <w:tcBorders>
              <w:top w:val="nil"/>
              <w:left w:val="nil"/>
              <w:bottom w:val="nil"/>
              <w:right w:val="nil"/>
            </w:tcBorders>
            <w:vAlign w:val="center"/>
            <w:hideMark/>
          </w:tcPr>
          <w:p w14:paraId="08F62DA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e) …</w:t>
            </w:r>
          </w:p>
        </w:tc>
        <w:tc>
          <w:tcPr>
            <w:tcW w:w="1134" w:type="dxa"/>
            <w:tcBorders>
              <w:top w:val="nil"/>
              <w:left w:val="nil"/>
              <w:bottom w:val="nil"/>
              <w:right w:val="nil"/>
            </w:tcBorders>
            <w:hideMark/>
          </w:tcPr>
          <w:p w14:paraId="6741BEE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6046557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77F26040" w14:textId="77777777">
        <w:trPr>
          <w:cantSplit/>
          <w:trHeight w:val="391"/>
        </w:trPr>
        <w:tc>
          <w:tcPr>
            <w:tcW w:w="6591" w:type="dxa"/>
            <w:tcBorders>
              <w:top w:val="nil"/>
              <w:left w:val="nil"/>
              <w:bottom w:val="nil"/>
              <w:right w:val="nil"/>
            </w:tcBorders>
            <w:vAlign w:val="center"/>
            <w:hideMark/>
          </w:tcPr>
          <w:p w14:paraId="01DB5F6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 …</w:t>
            </w:r>
          </w:p>
        </w:tc>
        <w:tc>
          <w:tcPr>
            <w:tcW w:w="1134" w:type="dxa"/>
            <w:tcBorders>
              <w:top w:val="nil"/>
              <w:left w:val="nil"/>
              <w:bottom w:val="nil"/>
              <w:right w:val="nil"/>
            </w:tcBorders>
            <w:hideMark/>
          </w:tcPr>
          <w:p w14:paraId="57E8382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02BF176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082D2560" w14:textId="77777777">
        <w:trPr>
          <w:cantSplit/>
          <w:trHeight w:val="391"/>
        </w:trPr>
        <w:tc>
          <w:tcPr>
            <w:tcW w:w="8978" w:type="dxa"/>
            <w:gridSpan w:val="3"/>
            <w:tcBorders>
              <w:top w:val="nil"/>
              <w:left w:val="nil"/>
              <w:bottom w:val="nil"/>
              <w:right w:val="nil"/>
            </w:tcBorders>
            <w:vAlign w:val="center"/>
            <w:hideMark/>
          </w:tcPr>
          <w:p w14:paraId="2863652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 …</w:t>
            </w:r>
          </w:p>
        </w:tc>
      </w:tr>
      <w:tr w:rsidR="008B1AB5" w:rsidRPr="00D801F9" w14:paraId="636D3C81" w14:textId="77777777">
        <w:trPr>
          <w:cantSplit/>
          <w:trHeight w:val="391"/>
        </w:trPr>
        <w:tc>
          <w:tcPr>
            <w:tcW w:w="6591" w:type="dxa"/>
            <w:tcBorders>
              <w:top w:val="nil"/>
              <w:left w:val="nil"/>
              <w:bottom w:val="nil"/>
              <w:right w:val="nil"/>
            </w:tcBorders>
            <w:vAlign w:val="center"/>
            <w:hideMark/>
          </w:tcPr>
          <w:p w14:paraId="46FF85E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 …</w:t>
            </w:r>
          </w:p>
        </w:tc>
        <w:tc>
          <w:tcPr>
            <w:tcW w:w="1134" w:type="dxa"/>
            <w:tcBorders>
              <w:top w:val="nil"/>
              <w:left w:val="nil"/>
              <w:bottom w:val="nil"/>
              <w:right w:val="nil"/>
            </w:tcBorders>
            <w:vAlign w:val="center"/>
            <w:hideMark/>
          </w:tcPr>
          <w:p w14:paraId="53C1BBD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4A4F689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0C841820" w14:textId="77777777">
        <w:trPr>
          <w:cantSplit/>
          <w:trHeight w:val="391"/>
        </w:trPr>
        <w:tc>
          <w:tcPr>
            <w:tcW w:w="6591" w:type="dxa"/>
            <w:tcBorders>
              <w:top w:val="nil"/>
              <w:left w:val="nil"/>
              <w:bottom w:val="nil"/>
              <w:right w:val="nil"/>
            </w:tcBorders>
            <w:vAlign w:val="center"/>
            <w:hideMark/>
          </w:tcPr>
          <w:p w14:paraId="70B7092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w:t>
            </w:r>
          </w:p>
        </w:tc>
        <w:tc>
          <w:tcPr>
            <w:tcW w:w="1134" w:type="dxa"/>
            <w:tcBorders>
              <w:top w:val="nil"/>
              <w:left w:val="nil"/>
              <w:bottom w:val="nil"/>
              <w:right w:val="nil"/>
            </w:tcBorders>
            <w:vAlign w:val="center"/>
            <w:hideMark/>
          </w:tcPr>
          <w:p w14:paraId="38E7641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1FF81D2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1D87EB3D" w14:textId="77777777">
        <w:trPr>
          <w:cantSplit/>
          <w:trHeight w:val="391"/>
        </w:trPr>
        <w:tc>
          <w:tcPr>
            <w:tcW w:w="6591" w:type="dxa"/>
            <w:tcBorders>
              <w:top w:val="nil"/>
              <w:left w:val="nil"/>
              <w:bottom w:val="nil"/>
              <w:right w:val="nil"/>
            </w:tcBorders>
            <w:vAlign w:val="center"/>
            <w:hideMark/>
          </w:tcPr>
          <w:p w14:paraId="429E2FC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 …</w:t>
            </w:r>
          </w:p>
        </w:tc>
        <w:tc>
          <w:tcPr>
            <w:tcW w:w="1134" w:type="dxa"/>
            <w:tcBorders>
              <w:top w:val="nil"/>
              <w:left w:val="nil"/>
              <w:bottom w:val="nil"/>
              <w:right w:val="nil"/>
            </w:tcBorders>
            <w:hideMark/>
          </w:tcPr>
          <w:p w14:paraId="499AFEC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5A2D790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1EEB9D14" w14:textId="77777777">
        <w:trPr>
          <w:cantSplit/>
          <w:trHeight w:val="391"/>
        </w:trPr>
        <w:tc>
          <w:tcPr>
            <w:tcW w:w="6591" w:type="dxa"/>
            <w:tcBorders>
              <w:top w:val="nil"/>
              <w:left w:val="nil"/>
              <w:bottom w:val="nil"/>
              <w:right w:val="nil"/>
            </w:tcBorders>
            <w:vAlign w:val="center"/>
            <w:hideMark/>
          </w:tcPr>
          <w:p w14:paraId="02584EC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 …</w:t>
            </w:r>
          </w:p>
        </w:tc>
        <w:tc>
          <w:tcPr>
            <w:tcW w:w="1134" w:type="dxa"/>
            <w:tcBorders>
              <w:top w:val="nil"/>
              <w:left w:val="nil"/>
              <w:bottom w:val="nil"/>
              <w:right w:val="nil"/>
            </w:tcBorders>
            <w:hideMark/>
          </w:tcPr>
          <w:p w14:paraId="10D2733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749BFAA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106F0D81" w14:textId="77777777">
        <w:trPr>
          <w:cantSplit/>
          <w:trHeight w:val="391"/>
        </w:trPr>
        <w:tc>
          <w:tcPr>
            <w:tcW w:w="6591" w:type="dxa"/>
            <w:tcBorders>
              <w:top w:val="nil"/>
              <w:left w:val="nil"/>
              <w:bottom w:val="nil"/>
              <w:right w:val="nil"/>
            </w:tcBorders>
            <w:vAlign w:val="center"/>
            <w:hideMark/>
          </w:tcPr>
          <w:p w14:paraId="4FF5DBF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e) …</w:t>
            </w:r>
          </w:p>
        </w:tc>
        <w:tc>
          <w:tcPr>
            <w:tcW w:w="1134" w:type="dxa"/>
            <w:tcBorders>
              <w:top w:val="nil"/>
              <w:left w:val="nil"/>
              <w:bottom w:val="nil"/>
              <w:right w:val="nil"/>
            </w:tcBorders>
            <w:hideMark/>
          </w:tcPr>
          <w:p w14:paraId="2604421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0C68180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1F5CAAEE" w14:textId="77777777">
        <w:trPr>
          <w:cantSplit/>
          <w:trHeight w:val="391"/>
        </w:trPr>
        <w:tc>
          <w:tcPr>
            <w:tcW w:w="6591" w:type="dxa"/>
            <w:tcBorders>
              <w:top w:val="nil"/>
              <w:left w:val="nil"/>
              <w:bottom w:val="nil"/>
              <w:right w:val="nil"/>
            </w:tcBorders>
            <w:vAlign w:val="center"/>
            <w:hideMark/>
          </w:tcPr>
          <w:p w14:paraId="0F65C77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 …</w:t>
            </w:r>
          </w:p>
        </w:tc>
        <w:tc>
          <w:tcPr>
            <w:tcW w:w="1134" w:type="dxa"/>
            <w:tcBorders>
              <w:top w:val="nil"/>
              <w:left w:val="nil"/>
              <w:bottom w:val="nil"/>
              <w:right w:val="nil"/>
            </w:tcBorders>
            <w:hideMark/>
          </w:tcPr>
          <w:p w14:paraId="4EA2ADA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51ED803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096F44E1" w14:textId="77777777">
        <w:trPr>
          <w:cantSplit/>
          <w:trHeight w:val="391"/>
        </w:trPr>
        <w:tc>
          <w:tcPr>
            <w:tcW w:w="8978" w:type="dxa"/>
            <w:gridSpan w:val="3"/>
            <w:tcBorders>
              <w:top w:val="nil"/>
              <w:left w:val="nil"/>
              <w:bottom w:val="nil"/>
              <w:right w:val="nil"/>
            </w:tcBorders>
            <w:vAlign w:val="center"/>
            <w:hideMark/>
          </w:tcPr>
          <w:p w14:paraId="411623F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 …</w:t>
            </w:r>
          </w:p>
        </w:tc>
      </w:tr>
      <w:tr w:rsidR="008B1AB5" w:rsidRPr="00D801F9" w14:paraId="48FDE324" w14:textId="77777777">
        <w:trPr>
          <w:cantSplit/>
          <w:trHeight w:val="391"/>
        </w:trPr>
        <w:tc>
          <w:tcPr>
            <w:tcW w:w="6591" w:type="dxa"/>
            <w:tcBorders>
              <w:top w:val="nil"/>
              <w:left w:val="nil"/>
              <w:bottom w:val="nil"/>
              <w:right w:val="nil"/>
            </w:tcBorders>
            <w:vAlign w:val="center"/>
            <w:hideMark/>
          </w:tcPr>
          <w:p w14:paraId="0CB2266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a) …</w:t>
            </w:r>
          </w:p>
        </w:tc>
        <w:tc>
          <w:tcPr>
            <w:tcW w:w="1134" w:type="dxa"/>
            <w:tcBorders>
              <w:top w:val="nil"/>
              <w:left w:val="nil"/>
              <w:bottom w:val="nil"/>
              <w:right w:val="nil"/>
            </w:tcBorders>
            <w:vAlign w:val="center"/>
            <w:hideMark/>
          </w:tcPr>
          <w:p w14:paraId="2978463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062B5F9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6C8F8E88" w14:textId="77777777">
        <w:trPr>
          <w:cantSplit/>
          <w:trHeight w:val="391"/>
        </w:trPr>
        <w:tc>
          <w:tcPr>
            <w:tcW w:w="6591" w:type="dxa"/>
            <w:tcBorders>
              <w:top w:val="nil"/>
              <w:left w:val="nil"/>
              <w:bottom w:val="nil"/>
              <w:right w:val="nil"/>
            </w:tcBorders>
            <w:vAlign w:val="center"/>
            <w:hideMark/>
          </w:tcPr>
          <w:p w14:paraId="4EFFAF0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w:t>
            </w:r>
          </w:p>
        </w:tc>
        <w:tc>
          <w:tcPr>
            <w:tcW w:w="1134" w:type="dxa"/>
            <w:tcBorders>
              <w:top w:val="nil"/>
              <w:left w:val="nil"/>
              <w:bottom w:val="nil"/>
              <w:right w:val="nil"/>
            </w:tcBorders>
            <w:vAlign w:val="center"/>
            <w:hideMark/>
          </w:tcPr>
          <w:p w14:paraId="41EA55F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55EFD37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4B31E3A6" w14:textId="77777777">
        <w:trPr>
          <w:cantSplit/>
          <w:trHeight w:val="391"/>
        </w:trPr>
        <w:tc>
          <w:tcPr>
            <w:tcW w:w="6591" w:type="dxa"/>
            <w:tcBorders>
              <w:top w:val="nil"/>
              <w:left w:val="nil"/>
              <w:bottom w:val="nil"/>
              <w:right w:val="nil"/>
            </w:tcBorders>
            <w:vAlign w:val="center"/>
            <w:hideMark/>
          </w:tcPr>
          <w:p w14:paraId="5A5BFA9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 …</w:t>
            </w:r>
          </w:p>
        </w:tc>
        <w:tc>
          <w:tcPr>
            <w:tcW w:w="1134" w:type="dxa"/>
            <w:tcBorders>
              <w:top w:val="nil"/>
              <w:left w:val="nil"/>
              <w:bottom w:val="nil"/>
              <w:right w:val="nil"/>
            </w:tcBorders>
            <w:hideMark/>
          </w:tcPr>
          <w:p w14:paraId="15A9E84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323F8DD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246C6649" w14:textId="77777777">
        <w:trPr>
          <w:cantSplit/>
          <w:trHeight w:val="391"/>
        </w:trPr>
        <w:tc>
          <w:tcPr>
            <w:tcW w:w="6591" w:type="dxa"/>
            <w:tcBorders>
              <w:top w:val="nil"/>
              <w:left w:val="nil"/>
              <w:bottom w:val="nil"/>
              <w:right w:val="nil"/>
            </w:tcBorders>
            <w:vAlign w:val="center"/>
            <w:hideMark/>
          </w:tcPr>
          <w:p w14:paraId="53F7300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 …</w:t>
            </w:r>
          </w:p>
        </w:tc>
        <w:tc>
          <w:tcPr>
            <w:tcW w:w="1134" w:type="dxa"/>
            <w:tcBorders>
              <w:top w:val="nil"/>
              <w:left w:val="nil"/>
              <w:bottom w:val="nil"/>
              <w:right w:val="nil"/>
            </w:tcBorders>
            <w:hideMark/>
          </w:tcPr>
          <w:p w14:paraId="4CFA0C0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2FAD3F9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1EF95E78" w14:textId="77777777">
        <w:trPr>
          <w:cantSplit/>
          <w:trHeight w:val="391"/>
        </w:trPr>
        <w:tc>
          <w:tcPr>
            <w:tcW w:w="6591" w:type="dxa"/>
            <w:tcBorders>
              <w:top w:val="nil"/>
              <w:left w:val="nil"/>
              <w:bottom w:val="nil"/>
              <w:right w:val="nil"/>
            </w:tcBorders>
            <w:vAlign w:val="center"/>
            <w:hideMark/>
          </w:tcPr>
          <w:p w14:paraId="6D9CB25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e) …</w:t>
            </w:r>
          </w:p>
        </w:tc>
        <w:tc>
          <w:tcPr>
            <w:tcW w:w="1134" w:type="dxa"/>
            <w:tcBorders>
              <w:top w:val="nil"/>
              <w:left w:val="nil"/>
              <w:bottom w:val="nil"/>
              <w:right w:val="nil"/>
            </w:tcBorders>
            <w:hideMark/>
          </w:tcPr>
          <w:p w14:paraId="2F73B4A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04E6A29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48ED1BD8" w14:textId="77777777">
        <w:trPr>
          <w:cantSplit/>
          <w:trHeight w:val="391"/>
        </w:trPr>
        <w:tc>
          <w:tcPr>
            <w:tcW w:w="6591" w:type="dxa"/>
            <w:tcBorders>
              <w:top w:val="nil"/>
              <w:left w:val="nil"/>
              <w:bottom w:val="nil"/>
              <w:right w:val="nil"/>
            </w:tcBorders>
            <w:vAlign w:val="center"/>
            <w:hideMark/>
          </w:tcPr>
          <w:p w14:paraId="5FA9D79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 …</w:t>
            </w:r>
          </w:p>
        </w:tc>
        <w:tc>
          <w:tcPr>
            <w:tcW w:w="1134" w:type="dxa"/>
            <w:tcBorders>
              <w:top w:val="nil"/>
              <w:left w:val="nil"/>
              <w:bottom w:val="nil"/>
              <w:right w:val="nil"/>
            </w:tcBorders>
            <w:hideMark/>
          </w:tcPr>
          <w:p w14:paraId="11C1A0D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4C43324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27E0517D" w14:textId="77777777">
        <w:trPr>
          <w:cantSplit/>
          <w:trHeight w:val="391"/>
        </w:trPr>
        <w:tc>
          <w:tcPr>
            <w:tcW w:w="8978" w:type="dxa"/>
            <w:gridSpan w:val="3"/>
            <w:tcBorders>
              <w:top w:val="nil"/>
              <w:left w:val="nil"/>
              <w:bottom w:val="nil"/>
              <w:right w:val="nil"/>
            </w:tcBorders>
            <w:vAlign w:val="center"/>
            <w:hideMark/>
          </w:tcPr>
          <w:p w14:paraId="4B521AF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 …</w:t>
            </w:r>
          </w:p>
        </w:tc>
      </w:tr>
      <w:tr w:rsidR="008B1AB5" w:rsidRPr="00D801F9" w14:paraId="750536B3" w14:textId="77777777">
        <w:trPr>
          <w:cantSplit/>
          <w:trHeight w:val="391"/>
        </w:trPr>
        <w:tc>
          <w:tcPr>
            <w:tcW w:w="6591" w:type="dxa"/>
            <w:tcBorders>
              <w:top w:val="nil"/>
              <w:left w:val="nil"/>
              <w:bottom w:val="nil"/>
              <w:right w:val="nil"/>
            </w:tcBorders>
            <w:vAlign w:val="center"/>
            <w:hideMark/>
          </w:tcPr>
          <w:p w14:paraId="63A2FC4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 …</w:t>
            </w:r>
          </w:p>
        </w:tc>
        <w:tc>
          <w:tcPr>
            <w:tcW w:w="1134" w:type="dxa"/>
            <w:tcBorders>
              <w:top w:val="nil"/>
              <w:left w:val="nil"/>
              <w:bottom w:val="nil"/>
              <w:right w:val="nil"/>
            </w:tcBorders>
            <w:vAlign w:val="center"/>
            <w:hideMark/>
          </w:tcPr>
          <w:p w14:paraId="7EB42D4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613979D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45BBEA2D" w14:textId="77777777">
        <w:trPr>
          <w:cantSplit/>
          <w:trHeight w:val="391"/>
        </w:trPr>
        <w:tc>
          <w:tcPr>
            <w:tcW w:w="6591" w:type="dxa"/>
            <w:tcBorders>
              <w:top w:val="nil"/>
              <w:left w:val="nil"/>
              <w:bottom w:val="nil"/>
              <w:right w:val="nil"/>
            </w:tcBorders>
            <w:vAlign w:val="center"/>
            <w:hideMark/>
          </w:tcPr>
          <w:p w14:paraId="6410774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w:t>
            </w:r>
          </w:p>
        </w:tc>
        <w:tc>
          <w:tcPr>
            <w:tcW w:w="1134" w:type="dxa"/>
            <w:tcBorders>
              <w:top w:val="nil"/>
              <w:left w:val="nil"/>
              <w:bottom w:val="nil"/>
              <w:right w:val="nil"/>
            </w:tcBorders>
            <w:vAlign w:val="center"/>
            <w:hideMark/>
          </w:tcPr>
          <w:p w14:paraId="66BD8BA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vAlign w:val="center"/>
            <w:hideMark/>
          </w:tcPr>
          <w:p w14:paraId="10A2845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72B0632A" w14:textId="77777777">
        <w:trPr>
          <w:cantSplit/>
          <w:trHeight w:val="391"/>
        </w:trPr>
        <w:tc>
          <w:tcPr>
            <w:tcW w:w="6591" w:type="dxa"/>
            <w:tcBorders>
              <w:top w:val="nil"/>
              <w:left w:val="nil"/>
              <w:bottom w:val="nil"/>
              <w:right w:val="nil"/>
            </w:tcBorders>
            <w:vAlign w:val="center"/>
            <w:hideMark/>
          </w:tcPr>
          <w:p w14:paraId="5513A1C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 …</w:t>
            </w:r>
          </w:p>
        </w:tc>
        <w:tc>
          <w:tcPr>
            <w:tcW w:w="1134" w:type="dxa"/>
            <w:tcBorders>
              <w:top w:val="nil"/>
              <w:left w:val="nil"/>
              <w:bottom w:val="nil"/>
              <w:right w:val="nil"/>
            </w:tcBorders>
            <w:hideMark/>
          </w:tcPr>
          <w:p w14:paraId="6D31480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16A5D38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30213F0B" w14:textId="77777777">
        <w:trPr>
          <w:cantSplit/>
          <w:trHeight w:val="391"/>
        </w:trPr>
        <w:tc>
          <w:tcPr>
            <w:tcW w:w="6591" w:type="dxa"/>
            <w:tcBorders>
              <w:top w:val="nil"/>
              <w:left w:val="nil"/>
              <w:bottom w:val="nil"/>
              <w:right w:val="nil"/>
            </w:tcBorders>
            <w:vAlign w:val="center"/>
            <w:hideMark/>
          </w:tcPr>
          <w:p w14:paraId="73D937E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 …</w:t>
            </w:r>
          </w:p>
        </w:tc>
        <w:tc>
          <w:tcPr>
            <w:tcW w:w="1134" w:type="dxa"/>
            <w:tcBorders>
              <w:top w:val="nil"/>
              <w:left w:val="nil"/>
              <w:bottom w:val="nil"/>
              <w:right w:val="nil"/>
            </w:tcBorders>
            <w:hideMark/>
          </w:tcPr>
          <w:p w14:paraId="6F422CE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58C246C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74D36782" w14:textId="77777777">
        <w:trPr>
          <w:cantSplit/>
          <w:trHeight w:val="391"/>
        </w:trPr>
        <w:tc>
          <w:tcPr>
            <w:tcW w:w="6591" w:type="dxa"/>
            <w:tcBorders>
              <w:top w:val="nil"/>
              <w:left w:val="nil"/>
              <w:bottom w:val="nil"/>
              <w:right w:val="nil"/>
            </w:tcBorders>
            <w:vAlign w:val="center"/>
            <w:hideMark/>
          </w:tcPr>
          <w:p w14:paraId="067C562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e) …</w:t>
            </w:r>
          </w:p>
        </w:tc>
        <w:tc>
          <w:tcPr>
            <w:tcW w:w="1134" w:type="dxa"/>
            <w:tcBorders>
              <w:top w:val="nil"/>
              <w:left w:val="nil"/>
              <w:bottom w:val="nil"/>
              <w:right w:val="nil"/>
            </w:tcBorders>
            <w:hideMark/>
          </w:tcPr>
          <w:p w14:paraId="6B02B34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61A43D6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44DADEAF" w14:textId="77777777">
        <w:trPr>
          <w:cantSplit/>
          <w:trHeight w:val="391"/>
        </w:trPr>
        <w:tc>
          <w:tcPr>
            <w:tcW w:w="6591" w:type="dxa"/>
            <w:tcBorders>
              <w:top w:val="nil"/>
              <w:left w:val="nil"/>
              <w:bottom w:val="nil"/>
              <w:right w:val="nil"/>
            </w:tcBorders>
            <w:vAlign w:val="center"/>
            <w:hideMark/>
          </w:tcPr>
          <w:p w14:paraId="6D36EC0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 …</w:t>
            </w:r>
          </w:p>
        </w:tc>
        <w:tc>
          <w:tcPr>
            <w:tcW w:w="1134" w:type="dxa"/>
            <w:tcBorders>
              <w:top w:val="nil"/>
              <w:left w:val="nil"/>
              <w:bottom w:val="nil"/>
              <w:right w:val="nil"/>
            </w:tcBorders>
            <w:hideMark/>
          </w:tcPr>
          <w:p w14:paraId="6F0A721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7EC774D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5BA19A73" w14:textId="77777777">
        <w:trPr>
          <w:cantSplit/>
          <w:trHeight w:val="391"/>
        </w:trPr>
        <w:tc>
          <w:tcPr>
            <w:tcW w:w="6591" w:type="dxa"/>
            <w:tcBorders>
              <w:top w:val="nil"/>
              <w:left w:val="nil"/>
              <w:bottom w:val="nil"/>
              <w:right w:val="nil"/>
            </w:tcBorders>
            <w:vAlign w:val="center"/>
            <w:hideMark/>
          </w:tcPr>
          <w:p w14:paraId="1B9DB36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XXI.- …</w:t>
            </w:r>
          </w:p>
        </w:tc>
        <w:tc>
          <w:tcPr>
            <w:tcW w:w="1134" w:type="dxa"/>
            <w:tcBorders>
              <w:top w:val="nil"/>
              <w:left w:val="nil"/>
              <w:bottom w:val="nil"/>
              <w:right w:val="nil"/>
            </w:tcBorders>
            <w:vAlign w:val="center"/>
            <w:hideMark/>
          </w:tcPr>
          <w:p w14:paraId="0BF8F38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68A34BD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12A18BA0" w14:textId="77777777">
        <w:trPr>
          <w:cantSplit/>
          <w:trHeight w:val="391"/>
        </w:trPr>
        <w:tc>
          <w:tcPr>
            <w:tcW w:w="8978" w:type="dxa"/>
            <w:gridSpan w:val="3"/>
            <w:tcBorders>
              <w:top w:val="nil"/>
              <w:left w:val="nil"/>
              <w:bottom w:val="nil"/>
              <w:right w:val="nil"/>
            </w:tcBorders>
            <w:vAlign w:val="center"/>
            <w:hideMark/>
          </w:tcPr>
          <w:p w14:paraId="61AF06B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XXII.- …</w:t>
            </w:r>
          </w:p>
        </w:tc>
      </w:tr>
      <w:tr w:rsidR="008B1AB5" w:rsidRPr="00D801F9" w14:paraId="3C96E767" w14:textId="77777777">
        <w:trPr>
          <w:cantSplit/>
          <w:trHeight w:val="391"/>
        </w:trPr>
        <w:tc>
          <w:tcPr>
            <w:tcW w:w="6591" w:type="dxa"/>
            <w:tcBorders>
              <w:top w:val="nil"/>
              <w:left w:val="nil"/>
              <w:bottom w:val="nil"/>
              <w:right w:val="nil"/>
            </w:tcBorders>
            <w:vAlign w:val="center"/>
            <w:hideMark/>
          </w:tcPr>
          <w:p w14:paraId="5A76373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XXIII.- …</w:t>
            </w:r>
          </w:p>
        </w:tc>
        <w:tc>
          <w:tcPr>
            <w:tcW w:w="1134" w:type="dxa"/>
            <w:tcBorders>
              <w:top w:val="nil"/>
              <w:left w:val="nil"/>
              <w:bottom w:val="nil"/>
              <w:right w:val="nil"/>
            </w:tcBorders>
            <w:vAlign w:val="center"/>
            <w:hideMark/>
          </w:tcPr>
          <w:p w14:paraId="04320F4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253" w:type="dxa"/>
            <w:tcBorders>
              <w:top w:val="nil"/>
              <w:left w:val="nil"/>
              <w:bottom w:val="nil"/>
              <w:right w:val="nil"/>
            </w:tcBorders>
            <w:hideMark/>
          </w:tcPr>
          <w:p w14:paraId="0F80004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78E97449" w14:textId="77777777">
        <w:trPr>
          <w:cantSplit/>
          <w:trHeight w:val="307"/>
        </w:trPr>
        <w:tc>
          <w:tcPr>
            <w:tcW w:w="8978" w:type="dxa"/>
            <w:gridSpan w:val="3"/>
            <w:tcBorders>
              <w:top w:val="nil"/>
              <w:left w:val="nil"/>
              <w:bottom w:val="nil"/>
              <w:right w:val="nil"/>
            </w:tcBorders>
            <w:vAlign w:val="center"/>
            <w:hideMark/>
          </w:tcPr>
          <w:p w14:paraId="043824D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XXIV.- Emisión del Dictamen de Evaluación para Autorización de Desarrollo inmobiliario:</w:t>
            </w:r>
          </w:p>
        </w:tc>
      </w:tr>
      <w:tr w:rsidR="008B1AB5" w:rsidRPr="00D801F9" w14:paraId="7E9D6144" w14:textId="77777777">
        <w:trPr>
          <w:cantSplit/>
          <w:trHeight w:val="391"/>
        </w:trPr>
        <w:tc>
          <w:tcPr>
            <w:tcW w:w="6591" w:type="dxa"/>
            <w:tcBorders>
              <w:top w:val="nil"/>
              <w:left w:val="nil"/>
              <w:bottom w:val="nil"/>
              <w:right w:val="nil"/>
            </w:tcBorders>
            <w:vAlign w:val="center"/>
            <w:hideMark/>
          </w:tcPr>
          <w:p w14:paraId="2F1F193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 Para Constitución de Desarrollo Inmobiliario</w:t>
            </w:r>
          </w:p>
        </w:tc>
        <w:tc>
          <w:tcPr>
            <w:tcW w:w="1134" w:type="dxa"/>
            <w:tcBorders>
              <w:top w:val="nil"/>
              <w:left w:val="nil"/>
              <w:bottom w:val="nil"/>
              <w:right w:val="nil"/>
            </w:tcBorders>
            <w:vAlign w:val="center"/>
            <w:hideMark/>
          </w:tcPr>
          <w:p w14:paraId="5717473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54.00</w:t>
            </w:r>
          </w:p>
        </w:tc>
        <w:tc>
          <w:tcPr>
            <w:tcW w:w="1253" w:type="dxa"/>
            <w:tcBorders>
              <w:top w:val="nil"/>
              <w:left w:val="nil"/>
              <w:bottom w:val="nil"/>
              <w:right w:val="nil"/>
            </w:tcBorders>
            <w:vAlign w:val="center"/>
            <w:hideMark/>
          </w:tcPr>
          <w:p w14:paraId="3313187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Dictamen</w:t>
            </w:r>
          </w:p>
        </w:tc>
      </w:tr>
      <w:tr w:rsidR="008B1AB5" w:rsidRPr="00D801F9" w14:paraId="5F261EFE" w14:textId="77777777">
        <w:trPr>
          <w:cantSplit/>
          <w:trHeight w:val="391"/>
        </w:trPr>
        <w:tc>
          <w:tcPr>
            <w:tcW w:w="6591" w:type="dxa"/>
            <w:tcBorders>
              <w:top w:val="nil"/>
              <w:left w:val="nil"/>
              <w:bottom w:val="nil"/>
              <w:right w:val="nil"/>
            </w:tcBorders>
            <w:vAlign w:val="center"/>
            <w:hideMark/>
          </w:tcPr>
          <w:p w14:paraId="76A9731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Para Modificación de Constitución de Desarrollo Inmobiliario</w:t>
            </w:r>
          </w:p>
        </w:tc>
        <w:tc>
          <w:tcPr>
            <w:tcW w:w="1134" w:type="dxa"/>
            <w:tcBorders>
              <w:top w:val="nil"/>
              <w:left w:val="nil"/>
              <w:bottom w:val="nil"/>
              <w:right w:val="nil"/>
            </w:tcBorders>
            <w:vAlign w:val="center"/>
            <w:hideMark/>
          </w:tcPr>
          <w:p w14:paraId="5DB0860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54.00</w:t>
            </w:r>
          </w:p>
        </w:tc>
        <w:tc>
          <w:tcPr>
            <w:tcW w:w="1253" w:type="dxa"/>
            <w:tcBorders>
              <w:top w:val="nil"/>
              <w:left w:val="nil"/>
              <w:bottom w:val="nil"/>
              <w:right w:val="nil"/>
            </w:tcBorders>
            <w:vAlign w:val="center"/>
            <w:hideMark/>
          </w:tcPr>
          <w:p w14:paraId="5812AA8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Dictamen</w:t>
            </w:r>
          </w:p>
        </w:tc>
      </w:tr>
      <w:tr w:rsidR="008B1AB5" w:rsidRPr="00D801F9" w14:paraId="47796D88" w14:textId="77777777">
        <w:trPr>
          <w:cantSplit/>
          <w:trHeight w:val="406"/>
        </w:trPr>
        <w:tc>
          <w:tcPr>
            <w:tcW w:w="8978" w:type="dxa"/>
            <w:gridSpan w:val="3"/>
            <w:tcBorders>
              <w:top w:val="nil"/>
              <w:left w:val="nil"/>
              <w:bottom w:val="nil"/>
              <w:right w:val="nil"/>
            </w:tcBorders>
            <w:vAlign w:val="center"/>
            <w:hideMark/>
          </w:tcPr>
          <w:p w14:paraId="547FD77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XXV.- Revisión previa de Solicitudes de Terminación de Obra:</w:t>
            </w:r>
          </w:p>
        </w:tc>
      </w:tr>
      <w:tr w:rsidR="008B1AB5" w:rsidRPr="00D801F9" w14:paraId="7C6088C1" w14:textId="77777777">
        <w:trPr>
          <w:cantSplit/>
          <w:trHeight w:val="284"/>
        </w:trPr>
        <w:tc>
          <w:tcPr>
            <w:tcW w:w="6591" w:type="dxa"/>
            <w:tcBorders>
              <w:top w:val="nil"/>
              <w:left w:val="nil"/>
              <w:bottom w:val="nil"/>
              <w:right w:val="nil"/>
            </w:tcBorders>
            <w:vAlign w:val="center"/>
            <w:hideMark/>
          </w:tcPr>
          <w:p w14:paraId="186BE5E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 Por segunda revisión previa</w:t>
            </w:r>
          </w:p>
        </w:tc>
        <w:tc>
          <w:tcPr>
            <w:tcW w:w="1134" w:type="dxa"/>
            <w:tcBorders>
              <w:top w:val="nil"/>
              <w:left w:val="nil"/>
              <w:bottom w:val="nil"/>
              <w:right w:val="nil"/>
            </w:tcBorders>
            <w:vAlign w:val="center"/>
            <w:hideMark/>
          </w:tcPr>
          <w:p w14:paraId="7E60A80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3.00</w:t>
            </w:r>
          </w:p>
        </w:tc>
        <w:tc>
          <w:tcPr>
            <w:tcW w:w="1253" w:type="dxa"/>
            <w:tcBorders>
              <w:top w:val="nil"/>
              <w:left w:val="nil"/>
              <w:bottom w:val="nil"/>
              <w:right w:val="nil"/>
            </w:tcBorders>
            <w:hideMark/>
          </w:tcPr>
          <w:p w14:paraId="5D1B538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Revisión</w:t>
            </w:r>
          </w:p>
        </w:tc>
      </w:tr>
      <w:tr w:rsidR="008B1AB5" w:rsidRPr="00D801F9" w14:paraId="10DC48CC" w14:textId="77777777">
        <w:trPr>
          <w:cantSplit/>
          <w:trHeight w:val="429"/>
        </w:trPr>
        <w:tc>
          <w:tcPr>
            <w:tcW w:w="6591" w:type="dxa"/>
            <w:tcBorders>
              <w:top w:val="nil"/>
              <w:left w:val="nil"/>
              <w:bottom w:val="nil"/>
              <w:right w:val="nil"/>
            </w:tcBorders>
            <w:vAlign w:val="center"/>
            <w:hideMark/>
          </w:tcPr>
          <w:p w14:paraId="1E6B5A1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A partir de una tercera o posterior revisión previa</w:t>
            </w:r>
          </w:p>
        </w:tc>
        <w:tc>
          <w:tcPr>
            <w:tcW w:w="1134" w:type="dxa"/>
            <w:tcBorders>
              <w:top w:val="nil"/>
              <w:left w:val="nil"/>
              <w:bottom w:val="nil"/>
              <w:right w:val="nil"/>
            </w:tcBorders>
            <w:vAlign w:val="center"/>
            <w:hideMark/>
          </w:tcPr>
          <w:p w14:paraId="176BCF2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6.00</w:t>
            </w:r>
          </w:p>
        </w:tc>
        <w:tc>
          <w:tcPr>
            <w:tcW w:w="1253" w:type="dxa"/>
            <w:tcBorders>
              <w:top w:val="nil"/>
              <w:left w:val="nil"/>
              <w:bottom w:val="nil"/>
              <w:right w:val="nil"/>
            </w:tcBorders>
            <w:vAlign w:val="center"/>
            <w:hideMark/>
          </w:tcPr>
          <w:p w14:paraId="1DF6670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Revisión</w:t>
            </w:r>
          </w:p>
        </w:tc>
      </w:tr>
      <w:tr w:rsidR="008B1AB5" w:rsidRPr="00D801F9" w14:paraId="2CFCFA14" w14:textId="77777777">
        <w:trPr>
          <w:cantSplit/>
          <w:trHeight w:val="563"/>
        </w:trPr>
        <w:tc>
          <w:tcPr>
            <w:tcW w:w="6591" w:type="dxa"/>
            <w:tcBorders>
              <w:top w:val="nil"/>
              <w:left w:val="nil"/>
              <w:bottom w:val="nil"/>
              <w:right w:val="nil"/>
            </w:tcBorders>
            <w:vAlign w:val="center"/>
            <w:hideMark/>
          </w:tcPr>
          <w:p w14:paraId="6DE1833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XXVI.- Diligencias de Verificación de cumplimiento de restricciones a solicitud de parte</w:t>
            </w:r>
          </w:p>
        </w:tc>
        <w:tc>
          <w:tcPr>
            <w:tcW w:w="1134" w:type="dxa"/>
            <w:tcBorders>
              <w:top w:val="nil"/>
              <w:left w:val="nil"/>
              <w:bottom w:val="nil"/>
              <w:right w:val="nil"/>
            </w:tcBorders>
            <w:vAlign w:val="center"/>
            <w:hideMark/>
          </w:tcPr>
          <w:p w14:paraId="7F749FC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5.00</w:t>
            </w:r>
          </w:p>
        </w:tc>
        <w:tc>
          <w:tcPr>
            <w:tcW w:w="1253" w:type="dxa"/>
            <w:tcBorders>
              <w:top w:val="nil"/>
              <w:left w:val="nil"/>
              <w:bottom w:val="nil"/>
              <w:right w:val="nil"/>
            </w:tcBorders>
            <w:vAlign w:val="center"/>
            <w:hideMark/>
          </w:tcPr>
          <w:p w14:paraId="3822E02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Acuerdo</w:t>
            </w:r>
          </w:p>
        </w:tc>
      </w:tr>
      <w:tr w:rsidR="008B1AB5" w:rsidRPr="00D801F9" w14:paraId="4AF8D366" w14:textId="77777777">
        <w:trPr>
          <w:cantSplit/>
          <w:trHeight w:val="391"/>
        </w:trPr>
        <w:tc>
          <w:tcPr>
            <w:tcW w:w="6591" w:type="dxa"/>
            <w:tcBorders>
              <w:top w:val="nil"/>
              <w:left w:val="nil"/>
              <w:bottom w:val="nil"/>
              <w:right w:val="nil"/>
            </w:tcBorders>
            <w:vAlign w:val="center"/>
            <w:hideMark/>
          </w:tcPr>
          <w:p w14:paraId="00128B9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XXVII.- Dictamen técnico en zonas de patrimonio cultural</w:t>
            </w:r>
          </w:p>
        </w:tc>
        <w:tc>
          <w:tcPr>
            <w:tcW w:w="1134" w:type="dxa"/>
            <w:tcBorders>
              <w:top w:val="nil"/>
              <w:left w:val="nil"/>
              <w:bottom w:val="nil"/>
              <w:right w:val="nil"/>
            </w:tcBorders>
            <w:vAlign w:val="center"/>
            <w:hideMark/>
          </w:tcPr>
          <w:p w14:paraId="6280D2E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9.00</w:t>
            </w:r>
          </w:p>
        </w:tc>
        <w:tc>
          <w:tcPr>
            <w:tcW w:w="1253" w:type="dxa"/>
            <w:tcBorders>
              <w:top w:val="nil"/>
              <w:left w:val="nil"/>
              <w:bottom w:val="nil"/>
              <w:right w:val="nil"/>
            </w:tcBorders>
            <w:vAlign w:val="center"/>
            <w:hideMark/>
          </w:tcPr>
          <w:p w14:paraId="0328B01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Dictamen</w:t>
            </w:r>
          </w:p>
        </w:tc>
      </w:tr>
      <w:tr w:rsidR="008B1AB5" w:rsidRPr="00D801F9" w14:paraId="2189887F" w14:textId="77777777">
        <w:trPr>
          <w:cantSplit/>
          <w:trHeight w:val="391"/>
        </w:trPr>
        <w:tc>
          <w:tcPr>
            <w:tcW w:w="8978" w:type="dxa"/>
            <w:gridSpan w:val="3"/>
            <w:tcBorders>
              <w:top w:val="nil"/>
              <w:left w:val="nil"/>
              <w:bottom w:val="nil"/>
              <w:right w:val="nil"/>
            </w:tcBorders>
            <w:vAlign w:val="center"/>
            <w:hideMark/>
          </w:tcPr>
          <w:p w14:paraId="46D2D6D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XXVIII.- Revisión técnica integral de un proyecto cuya superficie cubierta del proyecto sea:</w:t>
            </w:r>
          </w:p>
        </w:tc>
      </w:tr>
      <w:tr w:rsidR="008B1AB5" w:rsidRPr="00D801F9" w14:paraId="7968871B" w14:textId="77777777">
        <w:trPr>
          <w:cantSplit/>
          <w:trHeight w:val="378"/>
        </w:trPr>
        <w:tc>
          <w:tcPr>
            <w:tcW w:w="6591" w:type="dxa"/>
            <w:tcBorders>
              <w:top w:val="nil"/>
              <w:left w:val="nil"/>
              <w:bottom w:val="nil"/>
              <w:right w:val="nil"/>
            </w:tcBorders>
            <w:vAlign w:val="center"/>
            <w:hideMark/>
          </w:tcPr>
          <w:p w14:paraId="34462A0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 Menor a 500 m2</w:t>
            </w:r>
          </w:p>
        </w:tc>
        <w:tc>
          <w:tcPr>
            <w:tcW w:w="1134" w:type="dxa"/>
            <w:tcBorders>
              <w:top w:val="nil"/>
              <w:left w:val="nil"/>
              <w:bottom w:val="nil"/>
              <w:right w:val="nil"/>
            </w:tcBorders>
            <w:vAlign w:val="center"/>
            <w:hideMark/>
          </w:tcPr>
          <w:p w14:paraId="02C8449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10.00</w:t>
            </w:r>
          </w:p>
        </w:tc>
        <w:tc>
          <w:tcPr>
            <w:tcW w:w="1253" w:type="dxa"/>
            <w:tcBorders>
              <w:top w:val="nil"/>
              <w:left w:val="nil"/>
              <w:bottom w:val="nil"/>
              <w:right w:val="nil"/>
            </w:tcBorders>
            <w:vAlign w:val="center"/>
            <w:hideMark/>
          </w:tcPr>
          <w:p w14:paraId="57FBFEB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Minuta de Trabajo</w:t>
            </w:r>
          </w:p>
        </w:tc>
      </w:tr>
      <w:tr w:rsidR="008B1AB5" w:rsidRPr="00D801F9" w14:paraId="67F6D1EB" w14:textId="77777777">
        <w:trPr>
          <w:cantSplit/>
          <w:trHeight w:val="391"/>
        </w:trPr>
        <w:tc>
          <w:tcPr>
            <w:tcW w:w="6591" w:type="dxa"/>
            <w:tcBorders>
              <w:top w:val="nil"/>
              <w:left w:val="nil"/>
              <w:bottom w:val="nil"/>
              <w:right w:val="nil"/>
            </w:tcBorders>
            <w:vAlign w:val="center"/>
            <w:hideMark/>
          </w:tcPr>
          <w:p w14:paraId="3A13FD9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Mayor de 500 m2 y hasta 1,000 m2</w:t>
            </w:r>
          </w:p>
        </w:tc>
        <w:tc>
          <w:tcPr>
            <w:tcW w:w="1134" w:type="dxa"/>
            <w:tcBorders>
              <w:top w:val="nil"/>
              <w:left w:val="nil"/>
              <w:bottom w:val="nil"/>
              <w:right w:val="nil"/>
            </w:tcBorders>
            <w:vAlign w:val="center"/>
            <w:hideMark/>
          </w:tcPr>
          <w:p w14:paraId="2BF52B9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15.00</w:t>
            </w:r>
          </w:p>
        </w:tc>
        <w:tc>
          <w:tcPr>
            <w:tcW w:w="1253" w:type="dxa"/>
            <w:tcBorders>
              <w:top w:val="nil"/>
              <w:left w:val="nil"/>
              <w:bottom w:val="nil"/>
              <w:right w:val="nil"/>
            </w:tcBorders>
            <w:vAlign w:val="center"/>
            <w:hideMark/>
          </w:tcPr>
          <w:p w14:paraId="77969C4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Minuta de Trabajo</w:t>
            </w:r>
          </w:p>
        </w:tc>
      </w:tr>
      <w:tr w:rsidR="008B1AB5" w:rsidRPr="00D801F9" w14:paraId="6ABA67EC" w14:textId="77777777">
        <w:trPr>
          <w:cantSplit/>
          <w:trHeight w:val="583"/>
        </w:trPr>
        <w:tc>
          <w:tcPr>
            <w:tcW w:w="6591" w:type="dxa"/>
            <w:tcBorders>
              <w:top w:val="nil"/>
              <w:left w:val="nil"/>
              <w:bottom w:val="nil"/>
              <w:right w:val="nil"/>
            </w:tcBorders>
            <w:vAlign w:val="center"/>
            <w:hideMark/>
          </w:tcPr>
          <w:p w14:paraId="02E01B2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 Mayor a 1,000 m2</w:t>
            </w:r>
          </w:p>
        </w:tc>
        <w:tc>
          <w:tcPr>
            <w:tcW w:w="1134" w:type="dxa"/>
            <w:tcBorders>
              <w:top w:val="nil"/>
              <w:left w:val="nil"/>
              <w:bottom w:val="nil"/>
              <w:right w:val="nil"/>
            </w:tcBorders>
            <w:vAlign w:val="center"/>
            <w:hideMark/>
          </w:tcPr>
          <w:p w14:paraId="6A7DBD5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20.00</w:t>
            </w:r>
          </w:p>
        </w:tc>
        <w:tc>
          <w:tcPr>
            <w:tcW w:w="1253" w:type="dxa"/>
            <w:tcBorders>
              <w:top w:val="nil"/>
              <w:left w:val="nil"/>
              <w:bottom w:val="nil"/>
              <w:right w:val="nil"/>
            </w:tcBorders>
            <w:vAlign w:val="center"/>
            <w:hideMark/>
          </w:tcPr>
          <w:p w14:paraId="74D6AD1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Minuta de Trabajo</w:t>
            </w:r>
          </w:p>
        </w:tc>
      </w:tr>
      <w:tr w:rsidR="008B1AB5" w:rsidRPr="00D801F9" w14:paraId="6CC2B32F" w14:textId="77777777">
        <w:trPr>
          <w:cantSplit/>
          <w:trHeight w:val="391"/>
        </w:trPr>
        <w:tc>
          <w:tcPr>
            <w:tcW w:w="8978" w:type="dxa"/>
            <w:gridSpan w:val="3"/>
            <w:tcBorders>
              <w:top w:val="nil"/>
              <w:left w:val="nil"/>
              <w:bottom w:val="nil"/>
              <w:right w:val="nil"/>
            </w:tcBorders>
            <w:vAlign w:val="center"/>
            <w:hideMark/>
          </w:tcPr>
          <w:p w14:paraId="0C31C79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El servicio de revisión técnica integral mencionado en esta fracción, tendrá una duración máxima de 2 horas y para acceder a este servicio se deberá agendar cita previa, sujeta a disponibilidad.</w:t>
            </w:r>
          </w:p>
        </w:tc>
      </w:tr>
    </w:tbl>
    <w:p w14:paraId="04610F49" w14:textId="77777777" w:rsidR="008B1AB5" w:rsidRPr="00D801F9" w:rsidRDefault="008B1AB5" w:rsidP="007458FC">
      <w:pPr>
        <w:spacing w:after="0"/>
        <w:rPr>
          <w:rFonts w:ascii="Arial" w:hAnsi="Arial" w:cs="Arial"/>
          <w:sz w:val="20"/>
          <w:szCs w:val="20"/>
        </w:rPr>
      </w:pPr>
    </w:p>
    <w:p w14:paraId="1A9404B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w:t>
      </w:r>
    </w:p>
    <w:p w14:paraId="3B85A5D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w:t>
      </w:r>
    </w:p>
    <w:p w14:paraId="1138F0C5" w14:textId="77777777" w:rsidR="008B1AB5" w:rsidRPr="00D801F9" w:rsidRDefault="008B1AB5" w:rsidP="007458FC">
      <w:pPr>
        <w:spacing w:after="0"/>
        <w:jc w:val="center"/>
        <w:rPr>
          <w:rFonts w:ascii="Arial" w:hAnsi="Arial" w:cs="Arial"/>
          <w:b/>
          <w:sz w:val="20"/>
          <w:szCs w:val="20"/>
        </w:rPr>
      </w:pPr>
    </w:p>
    <w:p w14:paraId="5079751B"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lastRenderedPageBreak/>
        <w:t>De la facultad de disminuir las cuotas y tarifas</w:t>
      </w:r>
    </w:p>
    <w:p w14:paraId="5E8E67D8"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 xml:space="preserve">ARTÍCULO 78.- </w:t>
      </w:r>
      <w:r w:rsidRPr="00D801F9">
        <w:rPr>
          <w:rFonts w:ascii="Arial" w:hAnsi="Arial" w:cs="Arial"/>
          <w:sz w:val="20"/>
          <w:szCs w:val="20"/>
        </w:rPr>
        <w:t>La persona titular de la Dirección de Finanzas y Tesorería Municipal a solicitud escrita de la Dirección de Desarrollo Urbano o de la Dirección de Desarrollo Social y Combate a la Pobreza, podrá disminuir las cuotas y tarifas señaladas en esta Sección, en los casos siguientes:</w:t>
      </w:r>
    </w:p>
    <w:p w14:paraId="1832BDE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 …</w:t>
      </w:r>
    </w:p>
    <w:p w14:paraId="6DAC517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a) … </w:t>
      </w:r>
    </w:p>
    <w:p w14:paraId="06BDF01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w:t>
      </w:r>
    </w:p>
    <w:p w14:paraId="3FB05C2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II.- …</w:t>
      </w:r>
      <w:r w:rsidRPr="00D801F9">
        <w:rPr>
          <w:rFonts w:ascii="Arial" w:hAnsi="Arial" w:cs="Arial"/>
          <w:sz w:val="20"/>
          <w:szCs w:val="20"/>
        </w:rPr>
        <w:tab/>
      </w:r>
    </w:p>
    <w:p w14:paraId="6BCB132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68ABF0E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2746A1D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5BBC9F7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6E3E353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638CD739" w14:textId="77777777" w:rsidR="008B1AB5" w:rsidRPr="00D801F9" w:rsidRDefault="008B1AB5" w:rsidP="007458FC">
      <w:pPr>
        <w:spacing w:after="0"/>
        <w:rPr>
          <w:rFonts w:ascii="Arial" w:hAnsi="Arial" w:cs="Arial"/>
          <w:sz w:val="20"/>
          <w:szCs w:val="20"/>
        </w:rPr>
      </w:pPr>
    </w:p>
    <w:p w14:paraId="2D2987F1"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Sección Sexta</w:t>
      </w:r>
    </w:p>
    <w:p w14:paraId="2D50E10C"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De los derechos por los servicios que presta la Dirección de Catastro del Municipio</w:t>
      </w:r>
    </w:p>
    <w:p w14:paraId="12D6618E" w14:textId="77777777" w:rsidR="008B1AB5" w:rsidRPr="00D801F9" w:rsidRDefault="008B1AB5" w:rsidP="007458FC">
      <w:pPr>
        <w:spacing w:after="0"/>
        <w:rPr>
          <w:rFonts w:ascii="Arial" w:hAnsi="Arial" w:cs="Arial"/>
          <w:sz w:val="20"/>
          <w:szCs w:val="20"/>
        </w:rPr>
      </w:pPr>
    </w:p>
    <w:p w14:paraId="4569300B"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 xml:space="preserve">ARTÍCULO 89.- </w:t>
      </w:r>
      <w:r w:rsidRPr="00D801F9">
        <w:rPr>
          <w:rFonts w:ascii="Arial" w:hAnsi="Arial" w:cs="Arial"/>
          <w:sz w:val="20"/>
          <w:szCs w:val="20"/>
        </w:rPr>
        <w:t>Por los servicios que presta la Dirección de Catastro del Municipio de Mérida se causarán derechos que se calcularán multiplicando la tasa que se especifica en cada uno de ellos, por la unidad de medida y actualización a la fecha de solicitud:</w:t>
      </w:r>
    </w:p>
    <w:p w14:paraId="6F64FD5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 …</w:t>
      </w:r>
    </w:p>
    <w:p w14:paraId="10571F2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 …</w:t>
      </w:r>
    </w:p>
    <w:p w14:paraId="79524E5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w:t>
      </w:r>
    </w:p>
    <w:p w14:paraId="65953F0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 …</w:t>
      </w:r>
    </w:p>
    <w:p w14:paraId="299F78C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 …</w:t>
      </w:r>
    </w:p>
    <w:p w14:paraId="65E8916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II.- …</w:t>
      </w:r>
    </w:p>
    <w:p w14:paraId="261FF27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 …</w:t>
      </w:r>
    </w:p>
    <w:p w14:paraId="32A5A05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w:t>
      </w:r>
    </w:p>
    <w:p w14:paraId="1704ECA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 …</w:t>
      </w:r>
    </w:p>
    <w:p w14:paraId="32F8256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 …</w:t>
      </w:r>
    </w:p>
    <w:p w14:paraId="74BFAC9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e).-…</w:t>
      </w:r>
    </w:p>
    <w:p w14:paraId="784E1F2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III.- …</w:t>
      </w:r>
    </w:p>
    <w:p w14:paraId="680F3C9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 a).- División (Por cada parte): </w:t>
      </w:r>
    </w:p>
    <w:p w14:paraId="2B946A1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 …</w:t>
      </w:r>
    </w:p>
    <w:p w14:paraId="77B5AF4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 …</w:t>
      </w:r>
    </w:p>
    <w:p w14:paraId="1012B50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 …</w:t>
      </w:r>
    </w:p>
    <w:p w14:paraId="38B78CD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 …</w:t>
      </w:r>
    </w:p>
    <w:p w14:paraId="74A39A0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4359E58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6AC728C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w:t>
      </w:r>
    </w:p>
    <w:p w14:paraId="757572F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 …</w:t>
      </w:r>
    </w:p>
    <w:p w14:paraId="35C7C7E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 …</w:t>
      </w:r>
    </w:p>
    <w:p w14:paraId="4C4C5A2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 …</w:t>
      </w:r>
    </w:p>
    <w:p w14:paraId="282B92B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 …</w:t>
      </w:r>
    </w:p>
    <w:p w14:paraId="2AA741D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 Cambio de nomenclatura-------------------------------------------------------------------------------------   1.0</w:t>
      </w:r>
    </w:p>
    <w:p w14:paraId="6D953E5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 …</w:t>
      </w:r>
    </w:p>
    <w:p w14:paraId="1184EDF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w:t>
      </w:r>
    </w:p>
    <w:p w14:paraId="33A9E14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w:t>
      </w:r>
    </w:p>
    <w:p w14:paraId="1734B57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e).- Constancias o certificados de no propiedad, única propiedad, valor catastral vigente, número oficial de predio y certificado de inscripción predial vigente, por cada una:---------------------- 1.5</w:t>
      </w:r>
    </w:p>
    <w:p w14:paraId="5C21768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Cuando en una misma constancia o certificado se señale la información relativa a inscripción predial vigente, número oficial de predio y valor catastral vigente, se cobrará:----------------- 3.0</w:t>
      </w:r>
    </w:p>
    <w:p w14:paraId="0ACE22D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w:t>
      </w:r>
    </w:p>
    <w:p w14:paraId="211C6D1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w:t>
      </w:r>
    </w:p>
    <w:p w14:paraId="5A9238B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2… </w:t>
      </w:r>
    </w:p>
    <w:p w14:paraId="369790A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6F949F3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33AD17A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1271930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2A2224D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g).- …</w:t>
      </w:r>
    </w:p>
    <w:p w14:paraId="7AEC603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h) …</w:t>
      </w:r>
    </w:p>
    <w:p w14:paraId="5934E1F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 …</w:t>
      </w:r>
    </w:p>
    <w:p w14:paraId="5CCDD0D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j) …</w:t>
      </w:r>
    </w:p>
    <w:p w14:paraId="5ED0C71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k) …</w:t>
      </w:r>
    </w:p>
    <w:p w14:paraId="0A722C5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l) …</w:t>
      </w:r>
    </w:p>
    <w:p w14:paraId="591C234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m) Determinación de identidad de predio----------------------------------------------------------------------- 2.0</w:t>
      </w:r>
    </w:p>
    <w:p w14:paraId="2781550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En este caso se pagará de manera adicional, el derecho correspondiente al servicio de la diligencia de verificación a que se refieren los incisos a y b de la fracción VII del presente artículo, dependiendo de la sección en la que se encuentre el predio.</w:t>
      </w:r>
    </w:p>
    <w:p w14:paraId="27A87E6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IV.- …</w:t>
      </w:r>
    </w:p>
    <w:p w14:paraId="0607305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 …</w:t>
      </w:r>
    </w:p>
    <w:p w14:paraId="5CD5F5B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w:t>
      </w:r>
    </w:p>
    <w:p w14:paraId="17400FE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V.- Por revalidación de cada oficio de división, unión, rectificación de medidas y revisión técnica para la constitución, modificación o extinción de régimen de propiedad en condominio    --- 1.0</w:t>
      </w:r>
    </w:p>
    <w:p w14:paraId="0FADC62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VI.- …</w:t>
      </w:r>
    </w:p>
    <w:p w14:paraId="1897FF2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 …</w:t>
      </w:r>
    </w:p>
    <w:p w14:paraId="1A24DA2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w:t>
      </w:r>
    </w:p>
    <w:p w14:paraId="12D1F99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w:t>
      </w:r>
    </w:p>
    <w:p w14:paraId="1C60CD2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w:t>
      </w:r>
    </w:p>
    <w:p w14:paraId="48AB2CF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w:t>
      </w:r>
    </w:p>
    <w:p w14:paraId="69E87A0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w:t>
      </w:r>
    </w:p>
    <w:p w14:paraId="169E8C9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5B84C7E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w:t>
      </w:r>
    </w:p>
    <w:p w14:paraId="0FF618E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 …</w:t>
      </w:r>
    </w:p>
    <w:p w14:paraId="6F27096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VII.- …</w:t>
      </w:r>
    </w:p>
    <w:p w14:paraId="47A15F7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w:t>
      </w:r>
    </w:p>
    <w:p w14:paraId="14D7E2A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w:t>
      </w:r>
    </w:p>
    <w:p w14:paraId="391EB74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w:t>
      </w:r>
    </w:p>
    <w:p w14:paraId="6A6AB2E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VIII.-…</w:t>
      </w:r>
    </w:p>
    <w:p w14:paraId="1A5E2F0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 …</w:t>
      </w:r>
    </w:p>
    <w:p w14:paraId="2A3EAA4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41167ED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170CE84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6537D46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29DBF00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7594CF8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68EA5FB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026691B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33F1406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w:t>
      </w:r>
    </w:p>
    <w:p w14:paraId="49413D6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66DCDAC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w:t>
      </w:r>
    </w:p>
    <w:p w14:paraId="41C0E52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20239DC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11688CE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w:t>
      </w:r>
    </w:p>
    <w:p w14:paraId="72F2107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w:t>
      </w:r>
    </w:p>
    <w:p w14:paraId="4B6EBF4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e).-…</w:t>
      </w:r>
    </w:p>
    <w:p w14:paraId="72AD186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w:t>
      </w:r>
    </w:p>
    <w:p w14:paraId="758D184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w:t>
      </w:r>
    </w:p>
    <w:p w14:paraId="40EA44D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w:t>
      </w:r>
    </w:p>
    <w:p w14:paraId="7661057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031A7F2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2A8C5FD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6644C9A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IX.-…</w:t>
      </w:r>
    </w:p>
    <w:p w14:paraId="77F96F72" w14:textId="77777777" w:rsidR="008B1AB5" w:rsidRPr="00D801F9" w:rsidRDefault="008B1AB5" w:rsidP="007458FC">
      <w:pPr>
        <w:spacing w:after="0"/>
        <w:rPr>
          <w:rFonts w:ascii="Arial" w:hAnsi="Arial" w:cs="Arial"/>
          <w:b/>
          <w:sz w:val="20"/>
          <w:szCs w:val="20"/>
        </w:rPr>
      </w:pPr>
    </w:p>
    <w:p w14:paraId="37356FCF"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ARTÍCULO 93.-</w:t>
      </w:r>
      <w:r w:rsidRPr="00D801F9">
        <w:rPr>
          <w:rFonts w:ascii="Arial" w:hAnsi="Arial" w:cs="Arial"/>
          <w:sz w:val="20"/>
          <w:szCs w:val="20"/>
        </w:rPr>
        <w:t xml:space="preserve"> Por la expedición del oficio de resultado de la revisión técnica de la documentación de constitución, modificación o extinción del régimen de propiedad en condominio, se causarán derechos por departamento de acuerdo a su tipo.</w:t>
      </w:r>
    </w:p>
    <w:p w14:paraId="180F3ABC" w14:textId="77777777" w:rsidR="008B1AB5" w:rsidRPr="00D801F9" w:rsidRDefault="008B1AB5" w:rsidP="007458FC">
      <w:pPr>
        <w:spacing w:after="0"/>
        <w:rPr>
          <w:rFonts w:ascii="Arial" w:hAnsi="Arial" w:cs="Arial"/>
          <w:sz w:val="20"/>
          <w:szCs w:val="20"/>
        </w:rPr>
      </w:pPr>
    </w:p>
    <w:tbl>
      <w:tblPr>
        <w:tblW w:w="0" w:type="auto"/>
        <w:tblLook w:val="04A0" w:firstRow="1" w:lastRow="0" w:firstColumn="1" w:lastColumn="0" w:noHBand="0" w:noVBand="1"/>
      </w:tblPr>
      <w:tblGrid>
        <w:gridCol w:w="2789"/>
        <w:gridCol w:w="2598"/>
      </w:tblGrid>
      <w:tr w:rsidR="00D2558D" w:rsidRPr="00D801F9" w14:paraId="62635D51" w14:textId="77777777">
        <w:tc>
          <w:tcPr>
            <w:tcW w:w="2789" w:type="dxa"/>
          </w:tcPr>
          <w:p w14:paraId="1B4CEC4E" w14:textId="77777777" w:rsidR="008B1AB5" w:rsidRPr="00D801F9" w:rsidRDefault="008B1AB5" w:rsidP="007458FC">
            <w:pPr>
              <w:spacing w:after="0"/>
              <w:rPr>
                <w:rFonts w:ascii="Arial" w:hAnsi="Arial" w:cs="Arial"/>
                <w:sz w:val="20"/>
                <w:szCs w:val="20"/>
              </w:rPr>
            </w:pPr>
          </w:p>
        </w:tc>
        <w:tc>
          <w:tcPr>
            <w:tcW w:w="2598" w:type="dxa"/>
            <w:hideMark/>
          </w:tcPr>
          <w:p w14:paraId="7112340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1A901D24" w14:textId="77777777">
        <w:tc>
          <w:tcPr>
            <w:tcW w:w="2789" w:type="dxa"/>
            <w:hideMark/>
          </w:tcPr>
          <w:p w14:paraId="18FFC5A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 …</w:t>
            </w:r>
          </w:p>
        </w:tc>
        <w:tc>
          <w:tcPr>
            <w:tcW w:w="2598" w:type="dxa"/>
            <w:hideMark/>
          </w:tcPr>
          <w:p w14:paraId="274EF16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1AC65AB5" w14:textId="77777777">
        <w:tc>
          <w:tcPr>
            <w:tcW w:w="2789" w:type="dxa"/>
            <w:hideMark/>
          </w:tcPr>
          <w:p w14:paraId="25BAB94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II.- …</w:t>
            </w:r>
          </w:p>
        </w:tc>
        <w:tc>
          <w:tcPr>
            <w:tcW w:w="2598" w:type="dxa"/>
            <w:hideMark/>
          </w:tcPr>
          <w:p w14:paraId="0763CD4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bl>
    <w:p w14:paraId="4692A3A7" w14:textId="77777777" w:rsidR="008B1AB5" w:rsidRPr="00D801F9" w:rsidRDefault="008B1AB5" w:rsidP="007458FC">
      <w:pPr>
        <w:spacing w:after="0"/>
        <w:rPr>
          <w:rFonts w:ascii="Arial" w:hAnsi="Arial" w:cs="Arial"/>
          <w:sz w:val="20"/>
          <w:szCs w:val="20"/>
        </w:rPr>
      </w:pPr>
    </w:p>
    <w:p w14:paraId="029D059A"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ARTÍCULO 95.-</w:t>
      </w:r>
      <w:r w:rsidRPr="00D801F9">
        <w:rPr>
          <w:rFonts w:ascii="Arial" w:hAnsi="Arial" w:cs="Arial"/>
          <w:sz w:val="20"/>
          <w:szCs w:val="20"/>
        </w:rPr>
        <w:t xml:space="preserve"> Otros Servicios Prestados por la Dirección de Catastro del Municipio de Mérida:</w:t>
      </w:r>
    </w:p>
    <w:tbl>
      <w:tblPr>
        <w:tblW w:w="0" w:type="auto"/>
        <w:tblInd w:w="392" w:type="dxa"/>
        <w:tblLook w:val="04A0" w:firstRow="1" w:lastRow="0" w:firstColumn="1" w:lastColumn="0" w:noHBand="0" w:noVBand="1"/>
      </w:tblPr>
      <w:tblGrid>
        <w:gridCol w:w="5656"/>
        <w:gridCol w:w="1387"/>
        <w:gridCol w:w="1403"/>
      </w:tblGrid>
      <w:tr w:rsidR="00D2558D" w:rsidRPr="00D801F9" w14:paraId="7DC82013" w14:textId="77777777">
        <w:trPr>
          <w:trHeight w:val="265"/>
        </w:trPr>
        <w:tc>
          <w:tcPr>
            <w:tcW w:w="8662" w:type="dxa"/>
            <w:gridSpan w:val="3"/>
            <w:hideMark/>
          </w:tcPr>
          <w:p w14:paraId="5CECA6C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 …</w:t>
            </w:r>
          </w:p>
        </w:tc>
      </w:tr>
      <w:tr w:rsidR="00D2558D" w:rsidRPr="00D801F9" w14:paraId="4962B627" w14:textId="77777777">
        <w:trPr>
          <w:trHeight w:val="397"/>
        </w:trPr>
        <w:tc>
          <w:tcPr>
            <w:tcW w:w="7229" w:type="dxa"/>
            <w:gridSpan w:val="2"/>
            <w:hideMark/>
          </w:tcPr>
          <w:p w14:paraId="018377A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 …</w:t>
            </w:r>
          </w:p>
        </w:tc>
        <w:tc>
          <w:tcPr>
            <w:tcW w:w="1433" w:type="dxa"/>
            <w:hideMark/>
          </w:tcPr>
          <w:p w14:paraId="2B9334F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3BFFDDEE" w14:textId="77777777">
        <w:tc>
          <w:tcPr>
            <w:tcW w:w="7229" w:type="dxa"/>
            <w:gridSpan w:val="2"/>
            <w:hideMark/>
          </w:tcPr>
          <w:p w14:paraId="6AF2C8C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w:t>
            </w:r>
          </w:p>
        </w:tc>
        <w:tc>
          <w:tcPr>
            <w:tcW w:w="1433" w:type="dxa"/>
            <w:hideMark/>
          </w:tcPr>
          <w:p w14:paraId="7F0D4AE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3B4E9BF6" w14:textId="77777777">
        <w:trPr>
          <w:trHeight w:val="420"/>
        </w:trPr>
        <w:tc>
          <w:tcPr>
            <w:tcW w:w="7229" w:type="dxa"/>
            <w:gridSpan w:val="2"/>
            <w:vAlign w:val="center"/>
            <w:hideMark/>
          </w:tcPr>
          <w:p w14:paraId="61F1D51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 …</w:t>
            </w:r>
          </w:p>
        </w:tc>
        <w:tc>
          <w:tcPr>
            <w:tcW w:w="1433" w:type="dxa"/>
            <w:hideMark/>
          </w:tcPr>
          <w:p w14:paraId="1588C73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1DDCBF90" w14:textId="77777777">
        <w:trPr>
          <w:trHeight w:val="426"/>
        </w:trPr>
        <w:tc>
          <w:tcPr>
            <w:tcW w:w="7229" w:type="dxa"/>
            <w:gridSpan w:val="2"/>
            <w:vAlign w:val="center"/>
            <w:hideMark/>
          </w:tcPr>
          <w:p w14:paraId="51C1FB3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 …</w:t>
            </w:r>
          </w:p>
        </w:tc>
        <w:tc>
          <w:tcPr>
            <w:tcW w:w="1433" w:type="dxa"/>
            <w:hideMark/>
          </w:tcPr>
          <w:p w14:paraId="19CE63F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24D834D4" w14:textId="77777777">
        <w:trPr>
          <w:trHeight w:val="431"/>
        </w:trPr>
        <w:tc>
          <w:tcPr>
            <w:tcW w:w="7229" w:type="dxa"/>
            <w:gridSpan w:val="2"/>
            <w:vAlign w:val="center"/>
            <w:hideMark/>
          </w:tcPr>
          <w:p w14:paraId="38ADB4D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e).- …</w:t>
            </w:r>
          </w:p>
        </w:tc>
        <w:tc>
          <w:tcPr>
            <w:tcW w:w="1433" w:type="dxa"/>
            <w:hideMark/>
          </w:tcPr>
          <w:p w14:paraId="7AFF07B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12A8D95F" w14:textId="77777777">
        <w:trPr>
          <w:trHeight w:val="424"/>
        </w:trPr>
        <w:tc>
          <w:tcPr>
            <w:tcW w:w="7229" w:type="dxa"/>
            <w:gridSpan w:val="2"/>
            <w:vAlign w:val="center"/>
            <w:hideMark/>
          </w:tcPr>
          <w:p w14:paraId="156F5CC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 …</w:t>
            </w:r>
          </w:p>
        </w:tc>
        <w:tc>
          <w:tcPr>
            <w:tcW w:w="1433" w:type="dxa"/>
            <w:hideMark/>
          </w:tcPr>
          <w:p w14:paraId="6C479EE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68E4932B" w14:textId="77777777">
        <w:trPr>
          <w:trHeight w:val="429"/>
        </w:trPr>
        <w:tc>
          <w:tcPr>
            <w:tcW w:w="7229" w:type="dxa"/>
            <w:gridSpan w:val="2"/>
            <w:vAlign w:val="center"/>
            <w:hideMark/>
          </w:tcPr>
          <w:p w14:paraId="72A7BAF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g).- …</w:t>
            </w:r>
          </w:p>
        </w:tc>
        <w:tc>
          <w:tcPr>
            <w:tcW w:w="1433" w:type="dxa"/>
            <w:hideMark/>
          </w:tcPr>
          <w:p w14:paraId="27BBC0E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197D30CE" w14:textId="77777777">
        <w:trPr>
          <w:trHeight w:val="293"/>
        </w:trPr>
        <w:tc>
          <w:tcPr>
            <w:tcW w:w="8662" w:type="dxa"/>
            <w:gridSpan w:val="3"/>
            <w:hideMark/>
          </w:tcPr>
          <w:p w14:paraId="23EEC15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II.- …</w:t>
            </w:r>
          </w:p>
        </w:tc>
      </w:tr>
      <w:tr w:rsidR="00D2558D" w:rsidRPr="00D801F9" w14:paraId="40C8E58A" w14:textId="77777777">
        <w:trPr>
          <w:trHeight w:val="397"/>
        </w:trPr>
        <w:tc>
          <w:tcPr>
            <w:tcW w:w="7229" w:type="dxa"/>
            <w:gridSpan w:val="2"/>
            <w:hideMark/>
          </w:tcPr>
          <w:p w14:paraId="72C619C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 …</w:t>
            </w:r>
          </w:p>
        </w:tc>
        <w:tc>
          <w:tcPr>
            <w:tcW w:w="1433" w:type="dxa"/>
            <w:hideMark/>
          </w:tcPr>
          <w:p w14:paraId="34D7404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7312F70F" w14:textId="77777777">
        <w:trPr>
          <w:trHeight w:val="431"/>
        </w:trPr>
        <w:tc>
          <w:tcPr>
            <w:tcW w:w="7229" w:type="dxa"/>
            <w:gridSpan w:val="2"/>
            <w:hideMark/>
          </w:tcPr>
          <w:p w14:paraId="761AB67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w:t>
            </w:r>
          </w:p>
        </w:tc>
        <w:tc>
          <w:tcPr>
            <w:tcW w:w="1433" w:type="dxa"/>
            <w:hideMark/>
          </w:tcPr>
          <w:p w14:paraId="79D81E6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62950993" w14:textId="77777777">
        <w:trPr>
          <w:trHeight w:val="423"/>
        </w:trPr>
        <w:tc>
          <w:tcPr>
            <w:tcW w:w="7229" w:type="dxa"/>
            <w:gridSpan w:val="2"/>
            <w:hideMark/>
          </w:tcPr>
          <w:p w14:paraId="399CE9B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 …</w:t>
            </w:r>
          </w:p>
        </w:tc>
        <w:tc>
          <w:tcPr>
            <w:tcW w:w="1433" w:type="dxa"/>
            <w:hideMark/>
          </w:tcPr>
          <w:p w14:paraId="53BF07A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5C9E6C1F" w14:textId="77777777">
        <w:trPr>
          <w:trHeight w:val="428"/>
        </w:trPr>
        <w:tc>
          <w:tcPr>
            <w:tcW w:w="7229" w:type="dxa"/>
            <w:gridSpan w:val="2"/>
            <w:hideMark/>
          </w:tcPr>
          <w:p w14:paraId="0A9D34E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w:t>
            </w:r>
          </w:p>
        </w:tc>
        <w:tc>
          <w:tcPr>
            <w:tcW w:w="1433" w:type="dxa"/>
            <w:hideMark/>
          </w:tcPr>
          <w:p w14:paraId="4C0450D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435D1E11" w14:textId="77777777">
        <w:trPr>
          <w:trHeight w:val="435"/>
        </w:trPr>
        <w:tc>
          <w:tcPr>
            <w:tcW w:w="7229" w:type="dxa"/>
            <w:gridSpan w:val="2"/>
            <w:hideMark/>
          </w:tcPr>
          <w:p w14:paraId="44A6D28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e).-…</w:t>
            </w:r>
          </w:p>
        </w:tc>
        <w:tc>
          <w:tcPr>
            <w:tcW w:w="1433" w:type="dxa"/>
            <w:hideMark/>
          </w:tcPr>
          <w:p w14:paraId="4EE85DA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27D211CB" w14:textId="77777777">
        <w:trPr>
          <w:trHeight w:val="411"/>
        </w:trPr>
        <w:tc>
          <w:tcPr>
            <w:tcW w:w="7229" w:type="dxa"/>
            <w:gridSpan w:val="2"/>
            <w:hideMark/>
          </w:tcPr>
          <w:p w14:paraId="6657429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f).-…</w:t>
            </w:r>
          </w:p>
        </w:tc>
        <w:tc>
          <w:tcPr>
            <w:tcW w:w="1433" w:type="dxa"/>
            <w:hideMark/>
          </w:tcPr>
          <w:p w14:paraId="3CA1D76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4463567F" w14:textId="77777777">
        <w:trPr>
          <w:trHeight w:val="293"/>
        </w:trPr>
        <w:tc>
          <w:tcPr>
            <w:tcW w:w="7229" w:type="dxa"/>
            <w:gridSpan w:val="2"/>
            <w:hideMark/>
          </w:tcPr>
          <w:p w14:paraId="41015E2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g).- …</w:t>
            </w:r>
          </w:p>
        </w:tc>
        <w:tc>
          <w:tcPr>
            <w:tcW w:w="1433" w:type="dxa"/>
            <w:hideMark/>
          </w:tcPr>
          <w:p w14:paraId="6C84F97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5EBFD869" w14:textId="77777777">
        <w:trPr>
          <w:trHeight w:val="423"/>
        </w:trPr>
        <w:tc>
          <w:tcPr>
            <w:tcW w:w="7229" w:type="dxa"/>
            <w:gridSpan w:val="2"/>
            <w:hideMark/>
          </w:tcPr>
          <w:p w14:paraId="31FA212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III.- …</w:t>
            </w:r>
          </w:p>
        </w:tc>
        <w:tc>
          <w:tcPr>
            <w:tcW w:w="1433" w:type="dxa"/>
            <w:hideMark/>
          </w:tcPr>
          <w:p w14:paraId="63D7896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0DB755F5" w14:textId="77777777">
        <w:trPr>
          <w:trHeight w:val="415"/>
        </w:trPr>
        <w:tc>
          <w:tcPr>
            <w:tcW w:w="7229" w:type="dxa"/>
            <w:gridSpan w:val="2"/>
            <w:hideMark/>
          </w:tcPr>
          <w:p w14:paraId="00DE2EB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IV.-…</w:t>
            </w:r>
          </w:p>
        </w:tc>
        <w:tc>
          <w:tcPr>
            <w:tcW w:w="1433" w:type="dxa"/>
            <w:hideMark/>
          </w:tcPr>
          <w:p w14:paraId="66B375B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392176B0" w14:textId="77777777">
        <w:trPr>
          <w:trHeight w:val="435"/>
        </w:trPr>
        <w:tc>
          <w:tcPr>
            <w:tcW w:w="7229" w:type="dxa"/>
            <w:gridSpan w:val="2"/>
            <w:hideMark/>
          </w:tcPr>
          <w:p w14:paraId="4D69559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V.- …</w:t>
            </w:r>
          </w:p>
        </w:tc>
        <w:tc>
          <w:tcPr>
            <w:tcW w:w="1433" w:type="dxa"/>
            <w:hideMark/>
          </w:tcPr>
          <w:p w14:paraId="5D058DE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11CC7240" w14:textId="77777777">
        <w:trPr>
          <w:trHeight w:val="426"/>
        </w:trPr>
        <w:tc>
          <w:tcPr>
            <w:tcW w:w="7229" w:type="dxa"/>
            <w:gridSpan w:val="2"/>
            <w:hideMark/>
          </w:tcPr>
          <w:p w14:paraId="53D3186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VI.- …</w:t>
            </w:r>
          </w:p>
        </w:tc>
        <w:tc>
          <w:tcPr>
            <w:tcW w:w="1433" w:type="dxa"/>
            <w:hideMark/>
          </w:tcPr>
          <w:p w14:paraId="645AFDE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37A2841E" w14:textId="77777777">
        <w:trPr>
          <w:trHeight w:val="418"/>
        </w:trPr>
        <w:tc>
          <w:tcPr>
            <w:tcW w:w="8662" w:type="dxa"/>
            <w:gridSpan w:val="3"/>
            <w:hideMark/>
          </w:tcPr>
          <w:p w14:paraId="6B47AC1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VII.- …</w:t>
            </w:r>
          </w:p>
        </w:tc>
      </w:tr>
      <w:tr w:rsidR="00D2558D" w:rsidRPr="00D801F9" w14:paraId="67DB5B27" w14:textId="77777777">
        <w:trPr>
          <w:trHeight w:val="425"/>
        </w:trPr>
        <w:tc>
          <w:tcPr>
            <w:tcW w:w="7229" w:type="dxa"/>
            <w:gridSpan w:val="2"/>
            <w:hideMark/>
          </w:tcPr>
          <w:p w14:paraId="70B3338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 …</w:t>
            </w:r>
          </w:p>
        </w:tc>
        <w:tc>
          <w:tcPr>
            <w:tcW w:w="1433" w:type="dxa"/>
            <w:hideMark/>
          </w:tcPr>
          <w:p w14:paraId="25CDEBC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1E2827CD" w14:textId="77777777">
        <w:trPr>
          <w:trHeight w:val="431"/>
        </w:trPr>
        <w:tc>
          <w:tcPr>
            <w:tcW w:w="8662" w:type="dxa"/>
            <w:gridSpan w:val="3"/>
            <w:hideMark/>
          </w:tcPr>
          <w:p w14:paraId="6544DEE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w:t>
            </w:r>
          </w:p>
        </w:tc>
      </w:tr>
      <w:tr w:rsidR="00D2558D" w:rsidRPr="00D801F9" w14:paraId="1D0D5B90" w14:textId="77777777">
        <w:trPr>
          <w:trHeight w:val="293"/>
        </w:trPr>
        <w:tc>
          <w:tcPr>
            <w:tcW w:w="7229" w:type="dxa"/>
            <w:gridSpan w:val="2"/>
            <w:hideMark/>
          </w:tcPr>
          <w:p w14:paraId="058B9BD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 …</w:t>
            </w:r>
          </w:p>
        </w:tc>
        <w:tc>
          <w:tcPr>
            <w:tcW w:w="1433" w:type="dxa"/>
            <w:hideMark/>
          </w:tcPr>
          <w:p w14:paraId="57E5918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309224E4" w14:textId="77777777">
        <w:trPr>
          <w:trHeight w:val="293"/>
        </w:trPr>
        <w:tc>
          <w:tcPr>
            <w:tcW w:w="7229" w:type="dxa"/>
            <w:gridSpan w:val="2"/>
            <w:hideMark/>
          </w:tcPr>
          <w:p w14:paraId="247E638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 …</w:t>
            </w:r>
          </w:p>
        </w:tc>
        <w:tc>
          <w:tcPr>
            <w:tcW w:w="1433" w:type="dxa"/>
            <w:hideMark/>
          </w:tcPr>
          <w:p w14:paraId="1FBCFF1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4943142F" w14:textId="77777777">
        <w:trPr>
          <w:trHeight w:val="293"/>
        </w:trPr>
        <w:tc>
          <w:tcPr>
            <w:tcW w:w="7229" w:type="dxa"/>
            <w:gridSpan w:val="2"/>
            <w:hideMark/>
          </w:tcPr>
          <w:p w14:paraId="719E000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 …</w:t>
            </w:r>
          </w:p>
        </w:tc>
        <w:tc>
          <w:tcPr>
            <w:tcW w:w="1433" w:type="dxa"/>
            <w:hideMark/>
          </w:tcPr>
          <w:p w14:paraId="5573745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4DF0B34C" w14:textId="77777777">
        <w:trPr>
          <w:trHeight w:val="293"/>
        </w:trPr>
        <w:tc>
          <w:tcPr>
            <w:tcW w:w="7229" w:type="dxa"/>
            <w:gridSpan w:val="2"/>
            <w:hideMark/>
          </w:tcPr>
          <w:p w14:paraId="2D6A1C1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433" w:type="dxa"/>
          </w:tcPr>
          <w:p w14:paraId="5AC4E0CB" w14:textId="77777777" w:rsidR="008B1AB5" w:rsidRPr="00D801F9" w:rsidRDefault="008B1AB5" w:rsidP="007458FC">
            <w:pPr>
              <w:spacing w:after="0"/>
              <w:rPr>
                <w:rFonts w:ascii="Arial" w:hAnsi="Arial" w:cs="Arial"/>
                <w:sz w:val="20"/>
                <w:szCs w:val="20"/>
              </w:rPr>
            </w:pPr>
          </w:p>
        </w:tc>
      </w:tr>
      <w:tr w:rsidR="00D2558D" w:rsidRPr="00D801F9" w14:paraId="3B6CFCA3" w14:textId="77777777">
        <w:trPr>
          <w:trHeight w:val="293"/>
        </w:trPr>
        <w:tc>
          <w:tcPr>
            <w:tcW w:w="7229" w:type="dxa"/>
            <w:gridSpan w:val="2"/>
            <w:hideMark/>
          </w:tcPr>
          <w:p w14:paraId="261B458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VIII.- …</w:t>
            </w:r>
          </w:p>
        </w:tc>
        <w:tc>
          <w:tcPr>
            <w:tcW w:w="1433" w:type="dxa"/>
            <w:hideMark/>
          </w:tcPr>
          <w:p w14:paraId="7F45FFA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21D01CA0" w14:textId="77777777">
        <w:trPr>
          <w:trHeight w:val="293"/>
        </w:trPr>
        <w:tc>
          <w:tcPr>
            <w:tcW w:w="8662" w:type="dxa"/>
            <w:gridSpan w:val="3"/>
            <w:hideMark/>
          </w:tcPr>
          <w:p w14:paraId="5F24CCC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IX.- …</w:t>
            </w:r>
          </w:p>
        </w:tc>
      </w:tr>
      <w:tr w:rsidR="00D2558D" w:rsidRPr="00D801F9" w14:paraId="3D67ACE6" w14:textId="77777777">
        <w:trPr>
          <w:trHeight w:val="363"/>
        </w:trPr>
        <w:tc>
          <w:tcPr>
            <w:tcW w:w="5812" w:type="dxa"/>
            <w:hideMark/>
          </w:tcPr>
          <w:p w14:paraId="47E6DA0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 …</w:t>
            </w:r>
          </w:p>
        </w:tc>
        <w:tc>
          <w:tcPr>
            <w:tcW w:w="1417" w:type="dxa"/>
            <w:hideMark/>
          </w:tcPr>
          <w:p w14:paraId="7E47F9D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433" w:type="dxa"/>
            <w:hideMark/>
          </w:tcPr>
          <w:p w14:paraId="2A48942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3D0571F2" w14:textId="77777777">
        <w:trPr>
          <w:trHeight w:val="283"/>
        </w:trPr>
        <w:tc>
          <w:tcPr>
            <w:tcW w:w="5812" w:type="dxa"/>
            <w:hideMark/>
          </w:tcPr>
          <w:p w14:paraId="4D60D78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w:t>
            </w:r>
          </w:p>
        </w:tc>
        <w:tc>
          <w:tcPr>
            <w:tcW w:w="1417" w:type="dxa"/>
            <w:hideMark/>
          </w:tcPr>
          <w:p w14:paraId="17387BE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433" w:type="dxa"/>
            <w:hideMark/>
          </w:tcPr>
          <w:p w14:paraId="6CF6396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0A53B284" w14:textId="77777777">
        <w:trPr>
          <w:trHeight w:val="287"/>
        </w:trPr>
        <w:tc>
          <w:tcPr>
            <w:tcW w:w="5812" w:type="dxa"/>
            <w:hideMark/>
          </w:tcPr>
          <w:p w14:paraId="14F1340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 …</w:t>
            </w:r>
          </w:p>
        </w:tc>
        <w:tc>
          <w:tcPr>
            <w:tcW w:w="1417" w:type="dxa"/>
            <w:hideMark/>
          </w:tcPr>
          <w:p w14:paraId="04666FC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433" w:type="dxa"/>
            <w:hideMark/>
          </w:tcPr>
          <w:p w14:paraId="68D9E5D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230200C8" w14:textId="77777777">
        <w:trPr>
          <w:trHeight w:val="291"/>
        </w:trPr>
        <w:tc>
          <w:tcPr>
            <w:tcW w:w="5812" w:type="dxa"/>
            <w:hideMark/>
          </w:tcPr>
          <w:p w14:paraId="47F42F0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 …</w:t>
            </w:r>
          </w:p>
        </w:tc>
        <w:tc>
          <w:tcPr>
            <w:tcW w:w="1417" w:type="dxa"/>
            <w:hideMark/>
          </w:tcPr>
          <w:p w14:paraId="7DBCAE1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433" w:type="dxa"/>
            <w:hideMark/>
          </w:tcPr>
          <w:p w14:paraId="4A6F183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7BFB7EF4" w14:textId="77777777">
        <w:trPr>
          <w:trHeight w:val="293"/>
        </w:trPr>
        <w:tc>
          <w:tcPr>
            <w:tcW w:w="5812" w:type="dxa"/>
            <w:hideMark/>
          </w:tcPr>
          <w:p w14:paraId="1EE4AE9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e).- …</w:t>
            </w:r>
          </w:p>
        </w:tc>
        <w:tc>
          <w:tcPr>
            <w:tcW w:w="1417" w:type="dxa"/>
            <w:hideMark/>
          </w:tcPr>
          <w:p w14:paraId="460B41C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433" w:type="dxa"/>
            <w:hideMark/>
          </w:tcPr>
          <w:p w14:paraId="38E673F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23D8F488" w14:textId="77777777">
        <w:trPr>
          <w:trHeight w:val="293"/>
        </w:trPr>
        <w:tc>
          <w:tcPr>
            <w:tcW w:w="5812" w:type="dxa"/>
            <w:hideMark/>
          </w:tcPr>
          <w:p w14:paraId="7A4247A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f).- …</w:t>
            </w:r>
          </w:p>
        </w:tc>
        <w:tc>
          <w:tcPr>
            <w:tcW w:w="1417" w:type="dxa"/>
            <w:hideMark/>
          </w:tcPr>
          <w:p w14:paraId="5BC2E86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433" w:type="dxa"/>
            <w:hideMark/>
          </w:tcPr>
          <w:p w14:paraId="5F5A3CB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212618A5" w14:textId="77777777">
        <w:trPr>
          <w:trHeight w:val="389"/>
        </w:trPr>
        <w:tc>
          <w:tcPr>
            <w:tcW w:w="5812" w:type="dxa"/>
            <w:hideMark/>
          </w:tcPr>
          <w:p w14:paraId="5529BF0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g).- …</w:t>
            </w:r>
          </w:p>
        </w:tc>
        <w:tc>
          <w:tcPr>
            <w:tcW w:w="1417" w:type="dxa"/>
            <w:hideMark/>
          </w:tcPr>
          <w:p w14:paraId="3D923D2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433" w:type="dxa"/>
            <w:hideMark/>
          </w:tcPr>
          <w:p w14:paraId="2E417B5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646F79A3" w14:textId="77777777">
        <w:trPr>
          <w:trHeight w:val="379"/>
        </w:trPr>
        <w:tc>
          <w:tcPr>
            <w:tcW w:w="5812" w:type="dxa"/>
            <w:hideMark/>
          </w:tcPr>
          <w:p w14:paraId="4D8C297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h).- …</w:t>
            </w:r>
          </w:p>
        </w:tc>
        <w:tc>
          <w:tcPr>
            <w:tcW w:w="1417" w:type="dxa"/>
            <w:hideMark/>
          </w:tcPr>
          <w:p w14:paraId="151F849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433" w:type="dxa"/>
            <w:hideMark/>
          </w:tcPr>
          <w:p w14:paraId="752D42F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72E709C0" w14:textId="77777777">
        <w:trPr>
          <w:trHeight w:val="293"/>
        </w:trPr>
        <w:tc>
          <w:tcPr>
            <w:tcW w:w="8662" w:type="dxa"/>
            <w:gridSpan w:val="3"/>
            <w:hideMark/>
          </w:tcPr>
          <w:p w14:paraId="239A562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500D334C" w14:textId="77777777">
        <w:trPr>
          <w:trHeight w:val="293"/>
        </w:trPr>
        <w:tc>
          <w:tcPr>
            <w:tcW w:w="5812" w:type="dxa"/>
            <w:hideMark/>
          </w:tcPr>
          <w:p w14:paraId="246DFBD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X.- …</w:t>
            </w:r>
          </w:p>
        </w:tc>
        <w:tc>
          <w:tcPr>
            <w:tcW w:w="1417" w:type="dxa"/>
            <w:hideMark/>
          </w:tcPr>
          <w:p w14:paraId="2A625E8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433" w:type="dxa"/>
            <w:hideMark/>
          </w:tcPr>
          <w:p w14:paraId="1AD09C6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1B0EAD1D" w14:textId="77777777">
        <w:trPr>
          <w:trHeight w:val="293"/>
        </w:trPr>
        <w:tc>
          <w:tcPr>
            <w:tcW w:w="5812" w:type="dxa"/>
            <w:hideMark/>
          </w:tcPr>
          <w:p w14:paraId="2575CB9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XI.-…</w:t>
            </w:r>
          </w:p>
        </w:tc>
        <w:tc>
          <w:tcPr>
            <w:tcW w:w="1417" w:type="dxa"/>
            <w:hideMark/>
          </w:tcPr>
          <w:p w14:paraId="330F552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433" w:type="dxa"/>
            <w:hideMark/>
          </w:tcPr>
          <w:p w14:paraId="6E42FDC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1EC6FB74" w14:textId="77777777">
        <w:trPr>
          <w:trHeight w:val="293"/>
        </w:trPr>
        <w:tc>
          <w:tcPr>
            <w:tcW w:w="8662" w:type="dxa"/>
            <w:gridSpan w:val="3"/>
            <w:hideMark/>
          </w:tcPr>
          <w:p w14:paraId="1D13E1B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D2558D" w:rsidRPr="00D801F9" w14:paraId="46D643BD" w14:textId="77777777">
        <w:trPr>
          <w:trHeight w:val="293"/>
        </w:trPr>
        <w:tc>
          <w:tcPr>
            <w:tcW w:w="8662" w:type="dxa"/>
            <w:gridSpan w:val="3"/>
            <w:hideMark/>
          </w:tcPr>
          <w:p w14:paraId="52A9600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XII.- …</w:t>
            </w:r>
          </w:p>
        </w:tc>
      </w:tr>
      <w:tr w:rsidR="00D2558D" w:rsidRPr="00D801F9" w14:paraId="760C2B08" w14:textId="77777777">
        <w:trPr>
          <w:trHeight w:val="293"/>
        </w:trPr>
        <w:tc>
          <w:tcPr>
            <w:tcW w:w="5812" w:type="dxa"/>
            <w:hideMark/>
          </w:tcPr>
          <w:p w14:paraId="24F176E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 …</w:t>
            </w:r>
          </w:p>
        </w:tc>
        <w:tc>
          <w:tcPr>
            <w:tcW w:w="1417" w:type="dxa"/>
            <w:hideMark/>
          </w:tcPr>
          <w:p w14:paraId="5E6BACE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433" w:type="dxa"/>
            <w:hideMark/>
          </w:tcPr>
          <w:p w14:paraId="63D4CEB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r w:rsidR="008B1AB5" w:rsidRPr="00D801F9" w14:paraId="555165B7" w14:textId="77777777">
        <w:trPr>
          <w:trHeight w:val="293"/>
        </w:trPr>
        <w:tc>
          <w:tcPr>
            <w:tcW w:w="5812" w:type="dxa"/>
            <w:hideMark/>
          </w:tcPr>
          <w:p w14:paraId="4BDBD43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w:t>
            </w:r>
          </w:p>
        </w:tc>
        <w:tc>
          <w:tcPr>
            <w:tcW w:w="1417" w:type="dxa"/>
            <w:hideMark/>
          </w:tcPr>
          <w:p w14:paraId="4B68CA4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c>
          <w:tcPr>
            <w:tcW w:w="1433" w:type="dxa"/>
            <w:hideMark/>
          </w:tcPr>
          <w:p w14:paraId="0E25A5A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tc>
      </w:tr>
    </w:tbl>
    <w:p w14:paraId="2EB7FA18" w14:textId="77777777" w:rsidR="008B1AB5" w:rsidRPr="00D801F9" w:rsidRDefault="008B1AB5" w:rsidP="007458FC">
      <w:pPr>
        <w:spacing w:after="0"/>
        <w:rPr>
          <w:rFonts w:ascii="Arial" w:hAnsi="Arial" w:cs="Arial"/>
          <w:sz w:val="20"/>
          <w:szCs w:val="20"/>
        </w:rPr>
      </w:pPr>
    </w:p>
    <w:p w14:paraId="630231AD" w14:textId="77777777" w:rsidR="008B1AB5" w:rsidRPr="00D801F9" w:rsidRDefault="008B1AB5" w:rsidP="007458FC">
      <w:pPr>
        <w:spacing w:after="0"/>
        <w:rPr>
          <w:rFonts w:ascii="Arial" w:hAnsi="Arial" w:cs="Arial"/>
          <w:sz w:val="20"/>
          <w:szCs w:val="20"/>
        </w:rPr>
      </w:pPr>
    </w:p>
    <w:p w14:paraId="66389436"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Sección Séptima</w:t>
      </w:r>
    </w:p>
    <w:p w14:paraId="239AB7B5"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Derechos por el Uso y Aprovechamiento de los Espacios Públicos y/o Bienes de Dominio Público del Patrimonio Municipal</w:t>
      </w:r>
    </w:p>
    <w:p w14:paraId="0186574D" w14:textId="77777777" w:rsidR="008B1AB5" w:rsidRPr="00D801F9" w:rsidRDefault="008B1AB5" w:rsidP="007458FC">
      <w:pPr>
        <w:spacing w:after="0"/>
        <w:jc w:val="center"/>
        <w:rPr>
          <w:rFonts w:ascii="Arial" w:hAnsi="Arial" w:cs="Arial"/>
          <w:sz w:val="20"/>
          <w:szCs w:val="20"/>
        </w:rPr>
      </w:pPr>
    </w:p>
    <w:p w14:paraId="19CFCF76"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lastRenderedPageBreak/>
        <w:t>De la tasa y del pago</w:t>
      </w:r>
    </w:p>
    <w:p w14:paraId="545694F8"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ARTÍCULO 98.-</w:t>
      </w:r>
      <w:r w:rsidRPr="00D801F9">
        <w:rPr>
          <w:rFonts w:ascii="Arial" w:hAnsi="Arial" w:cs="Arial"/>
          <w:sz w:val="20"/>
          <w:szCs w:val="20"/>
        </w:rPr>
        <w:t xml:space="preserve"> …</w:t>
      </w:r>
    </w:p>
    <w:p w14:paraId="189DCEC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 …</w:t>
      </w:r>
    </w:p>
    <w:p w14:paraId="7912F1B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 …</w:t>
      </w:r>
    </w:p>
    <w:p w14:paraId="66CF437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w:t>
      </w:r>
    </w:p>
    <w:p w14:paraId="385BBAD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 …</w:t>
      </w:r>
    </w:p>
    <w:p w14:paraId="321BB40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 …</w:t>
      </w:r>
    </w:p>
    <w:p w14:paraId="6BD750C7" w14:textId="6B8D885C" w:rsidR="008B1AB5" w:rsidRPr="00D801F9" w:rsidRDefault="008B1AB5" w:rsidP="007458FC">
      <w:pPr>
        <w:spacing w:after="0"/>
        <w:rPr>
          <w:rFonts w:ascii="Arial" w:hAnsi="Arial" w:cs="Arial"/>
          <w:sz w:val="20"/>
          <w:szCs w:val="20"/>
        </w:rPr>
      </w:pPr>
      <w:r w:rsidRPr="00D801F9">
        <w:rPr>
          <w:rFonts w:ascii="Arial" w:hAnsi="Arial" w:cs="Arial"/>
          <w:sz w:val="20"/>
          <w:szCs w:val="20"/>
        </w:rPr>
        <w:t>1.</w:t>
      </w:r>
      <w:r w:rsidR="00C667E5" w:rsidRPr="00D801F9">
        <w:rPr>
          <w:rFonts w:ascii="Arial" w:hAnsi="Arial" w:cs="Arial"/>
          <w:sz w:val="20"/>
          <w:szCs w:val="20"/>
        </w:rPr>
        <w:t xml:space="preserve"> Se deroga</w:t>
      </w:r>
    </w:p>
    <w:p w14:paraId="3E42DE6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 …</w:t>
      </w:r>
    </w:p>
    <w:p w14:paraId="2659DAE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 …</w:t>
      </w:r>
    </w:p>
    <w:p w14:paraId="6030659A" w14:textId="6C4F4DF3" w:rsidR="008B1AB5" w:rsidRPr="00D801F9" w:rsidRDefault="008B1AB5" w:rsidP="007458FC">
      <w:pPr>
        <w:spacing w:after="0"/>
        <w:rPr>
          <w:rFonts w:ascii="Arial" w:hAnsi="Arial" w:cs="Arial"/>
          <w:sz w:val="20"/>
          <w:szCs w:val="20"/>
        </w:rPr>
      </w:pPr>
      <w:r w:rsidRPr="00D801F9">
        <w:rPr>
          <w:rFonts w:ascii="Arial" w:hAnsi="Arial" w:cs="Arial"/>
          <w:sz w:val="20"/>
          <w:szCs w:val="20"/>
        </w:rPr>
        <w:t>e) Para la instalación de puestos semifijos en los tianguis, ubicados en las zonas y lugares destinados al comercio, en las colonias y suburbios del municipio, que cumplan con la normatividad correspondiente; se pagará por evento $</w:t>
      </w:r>
      <w:r w:rsidR="00BB1672" w:rsidRPr="00D801F9">
        <w:rPr>
          <w:rFonts w:ascii="Arial" w:hAnsi="Arial" w:cs="Arial"/>
          <w:sz w:val="20"/>
          <w:szCs w:val="20"/>
        </w:rPr>
        <w:t>2</w:t>
      </w:r>
      <w:r w:rsidRPr="00D801F9">
        <w:rPr>
          <w:rFonts w:ascii="Arial" w:hAnsi="Arial" w:cs="Arial"/>
          <w:sz w:val="20"/>
          <w:szCs w:val="20"/>
        </w:rPr>
        <w:t>.</w:t>
      </w:r>
      <w:r w:rsidR="00BB1672" w:rsidRPr="00D801F9">
        <w:rPr>
          <w:rFonts w:ascii="Arial" w:hAnsi="Arial" w:cs="Arial"/>
          <w:sz w:val="20"/>
          <w:szCs w:val="20"/>
        </w:rPr>
        <w:t>5</w:t>
      </w:r>
      <w:r w:rsidRPr="00D801F9">
        <w:rPr>
          <w:rFonts w:ascii="Arial" w:hAnsi="Arial" w:cs="Arial"/>
          <w:sz w:val="20"/>
          <w:szCs w:val="20"/>
        </w:rPr>
        <w:t>0 pesos por metro cuadrado, dicho pago podrá hacerse de manera anticipada.</w:t>
      </w:r>
    </w:p>
    <w:p w14:paraId="3BB6A4EE" w14:textId="77777777" w:rsidR="008B1AB5" w:rsidRPr="00D801F9" w:rsidRDefault="008B1AB5" w:rsidP="007458FC">
      <w:pPr>
        <w:spacing w:after="0"/>
        <w:rPr>
          <w:rFonts w:ascii="Arial" w:hAnsi="Arial" w:cs="Arial"/>
          <w:sz w:val="20"/>
          <w:szCs w:val="20"/>
        </w:rPr>
      </w:pPr>
    </w:p>
    <w:p w14:paraId="06E80E28" w14:textId="4C1FE903" w:rsidR="008B1AB5" w:rsidRPr="00D801F9" w:rsidRDefault="00F0681D" w:rsidP="007458FC">
      <w:pPr>
        <w:spacing w:after="0"/>
        <w:rPr>
          <w:rFonts w:ascii="Arial" w:hAnsi="Arial" w:cs="Arial"/>
          <w:sz w:val="20"/>
          <w:szCs w:val="20"/>
        </w:rPr>
      </w:pPr>
      <w:r w:rsidRPr="00D801F9">
        <w:rPr>
          <w:rFonts w:ascii="Arial" w:hAnsi="Arial" w:cs="Arial"/>
          <w:sz w:val="20"/>
          <w:szCs w:val="20"/>
        </w:rPr>
        <w:t>f</w:t>
      </w:r>
      <w:r w:rsidR="008B1AB5" w:rsidRPr="00D801F9">
        <w:rPr>
          <w:rFonts w:ascii="Arial" w:hAnsi="Arial" w:cs="Arial"/>
          <w:sz w:val="20"/>
          <w:szCs w:val="20"/>
        </w:rPr>
        <w:t xml:space="preserve">) </w:t>
      </w:r>
      <w:r w:rsidRPr="00D801F9">
        <w:rPr>
          <w:rFonts w:ascii="Arial" w:hAnsi="Arial" w:cs="Arial"/>
          <w:sz w:val="20"/>
          <w:szCs w:val="20"/>
        </w:rPr>
        <w:t>…</w:t>
      </w:r>
    </w:p>
    <w:p w14:paraId="0F73CC0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6867FF6A" w14:textId="77777777" w:rsidR="008B1AB5" w:rsidRPr="00D801F9" w:rsidRDefault="008B1AB5" w:rsidP="007458FC">
      <w:pPr>
        <w:spacing w:after="0"/>
        <w:rPr>
          <w:rFonts w:ascii="Arial" w:hAnsi="Arial" w:cs="Arial"/>
          <w:iCs/>
          <w:sz w:val="20"/>
          <w:szCs w:val="20"/>
        </w:rPr>
      </w:pPr>
      <w:r w:rsidRPr="00D801F9">
        <w:rPr>
          <w:rFonts w:ascii="Arial" w:hAnsi="Arial" w:cs="Arial"/>
          <w:iCs/>
          <w:sz w:val="20"/>
          <w:szCs w:val="20"/>
        </w:rPr>
        <w:t>…</w:t>
      </w:r>
    </w:p>
    <w:p w14:paraId="78BE668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3B709E9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II.- …</w:t>
      </w:r>
    </w:p>
    <w:p w14:paraId="6A80D46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6B61738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III.- …</w:t>
      </w:r>
    </w:p>
    <w:p w14:paraId="149A8C9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080F4DE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IV.- Por el uso y acceso de las atracciones localizadas dentro de las instalaciones de los Parques Zoológicos descritos a continuación se cobrará por persona:</w:t>
      </w:r>
    </w:p>
    <w:p w14:paraId="4E2C455F" w14:textId="77777777" w:rsidR="008B1AB5" w:rsidRPr="00D801F9" w:rsidRDefault="008B1AB5" w:rsidP="007458FC">
      <w:pPr>
        <w:numPr>
          <w:ilvl w:val="0"/>
          <w:numId w:val="6"/>
        </w:numPr>
        <w:spacing w:after="0"/>
        <w:rPr>
          <w:rFonts w:ascii="Arial" w:hAnsi="Arial" w:cs="Arial"/>
          <w:sz w:val="20"/>
          <w:szCs w:val="20"/>
        </w:rPr>
      </w:pPr>
      <w:r w:rsidRPr="00D801F9">
        <w:rPr>
          <w:rFonts w:ascii="Arial" w:hAnsi="Arial" w:cs="Arial"/>
          <w:sz w:val="20"/>
          <w:szCs w:val="20"/>
        </w:rPr>
        <w:t xml:space="preserve">Parque Zoológico del Centenario </w:t>
      </w:r>
    </w:p>
    <w:tbl>
      <w:tblPr>
        <w:tblW w:w="0" w:type="auto"/>
        <w:tblInd w:w="959" w:type="dxa"/>
        <w:tblLook w:val="04A0" w:firstRow="1" w:lastRow="0" w:firstColumn="1" w:lastColumn="0" w:noHBand="0" w:noVBand="1"/>
      </w:tblPr>
      <w:tblGrid>
        <w:gridCol w:w="1984"/>
        <w:gridCol w:w="2588"/>
        <w:gridCol w:w="2657"/>
      </w:tblGrid>
      <w:tr w:rsidR="00D2558D" w:rsidRPr="00D801F9" w14:paraId="7F73506E" w14:textId="77777777">
        <w:trPr>
          <w:trHeight w:val="511"/>
        </w:trPr>
        <w:tc>
          <w:tcPr>
            <w:tcW w:w="1984" w:type="dxa"/>
            <w:tcBorders>
              <w:top w:val="nil"/>
              <w:left w:val="nil"/>
              <w:bottom w:val="single" w:sz="4" w:space="0" w:color="auto"/>
              <w:right w:val="single" w:sz="4" w:space="0" w:color="auto"/>
            </w:tcBorders>
          </w:tcPr>
          <w:p w14:paraId="136E3F08" w14:textId="77777777" w:rsidR="008B1AB5" w:rsidRPr="00D801F9" w:rsidRDefault="008B1AB5" w:rsidP="007458FC">
            <w:pPr>
              <w:spacing w:after="0"/>
              <w:rPr>
                <w:rFonts w:ascii="Arial" w:hAnsi="Arial" w:cs="Arial"/>
                <w:sz w:val="20"/>
                <w:szCs w:val="20"/>
              </w:rPr>
            </w:pPr>
          </w:p>
        </w:tc>
        <w:tc>
          <w:tcPr>
            <w:tcW w:w="2588" w:type="dxa"/>
            <w:tcBorders>
              <w:top w:val="single" w:sz="4" w:space="0" w:color="auto"/>
              <w:left w:val="single" w:sz="4" w:space="0" w:color="auto"/>
              <w:bottom w:val="single" w:sz="4" w:space="0" w:color="auto"/>
              <w:right w:val="single" w:sz="4" w:space="0" w:color="auto"/>
            </w:tcBorders>
            <w:hideMark/>
          </w:tcPr>
          <w:p w14:paraId="0774D081"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Personas residentes en Yucatán</w:t>
            </w:r>
          </w:p>
        </w:tc>
        <w:tc>
          <w:tcPr>
            <w:tcW w:w="2657" w:type="dxa"/>
            <w:tcBorders>
              <w:top w:val="single" w:sz="4" w:space="0" w:color="auto"/>
              <w:left w:val="single" w:sz="4" w:space="0" w:color="auto"/>
              <w:bottom w:val="single" w:sz="4" w:space="0" w:color="auto"/>
              <w:right w:val="single" w:sz="4" w:space="0" w:color="auto"/>
            </w:tcBorders>
            <w:hideMark/>
          </w:tcPr>
          <w:p w14:paraId="276F99FD"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Personas Nacionales y Extranjeras</w:t>
            </w:r>
          </w:p>
        </w:tc>
      </w:tr>
      <w:tr w:rsidR="008B1AB5" w:rsidRPr="00D801F9" w14:paraId="1CBE0B62" w14:textId="77777777">
        <w:trPr>
          <w:trHeight w:val="294"/>
        </w:trPr>
        <w:tc>
          <w:tcPr>
            <w:tcW w:w="1984" w:type="dxa"/>
            <w:tcBorders>
              <w:top w:val="single" w:sz="4" w:space="0" w:color="auto"/>
              <w:left w:val="single" w:sz="4" w:space="0" w:color="auto"/>
              <w:bottom w:val="single" w:sz="4" w:space="0" w:color="auto"/>
              <w:right w:val="single" w:sz="4" w:space="0" w:color="auto"/>
            </w:tcBorders>
            <w:hideMark/>
          </w:tcPr>
          <w:p w14:paraId="05E17DC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 Visitas guiadas</w:t>
            </w:r>
          </w:p>
        </w:tc>
        <w:tc>
          <w:tcPr>
            <w:tcW w:w="2588" w:type="dxa"/>
            <w:tcBorders>
              <w:top w:val="single" w:sz="4" w:space="0" w:color="auto"/>
              <w:left w:val="single" w:sz="4" w:space="0" w:color="auto"/>
              <w:bottom w:val="single" w:sz="4" w:space="0" w:color="auto"/>
              <w:right w:val="single" w:sz="4" w:space="0" w:color="auto"/>
            </w:tcBorders>
            <w:hideMark/>
          </w:tcPr>
          <w:p w14:paraId="36A311D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$10.00</w:t>
            </w:r>
          </w:p>
        </w:tc>
        <w:tc>
          <w:tcPr>
            <w:tcW w:w="2657" w:type="dxa"/>
            <w:tcBorders>
              <w:top w:val="single" w:sz="4" w:space="0" w:color="auto"/>
              <w:left w:val="single" w:sz="4" w:space="0" w:color="auto"/>
              <w:bottom w:val="single" w:sz="4" w:space="0" w:color="auto"/>
              <w:right w:val="single" w:sz="4" w:space="0" w:color="auto"/>
            </w:tcBorders>
            <w:hideMark/>
          </w:tcPr>
          <w:p w14:paraId="28F010B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$20.00</w:t>
            </w:r>
          </w:p>
        </w:tc>
      </w:tr>
    </w:tbl>
    <w:p w14:paraId="41C76C58" w14:textId="77777777" w:rsidR="008B1AB5" w:rsidRPr="00D801F9" w:rsidRDefault="008B1AB5" w:rsidP="007458FC">
      <w:pPr>
        <w:spacing w:after="0"/>
        <w:rPr>
          <w:rFonts w:ascii="Arial" w:hAnsi="Arial" w:cs="Arial"/>
          <w:sz w:val="20"/>
          <w:szCs w:val="20"/>
        </w:rPr>
      </w:pPr>
    </w:p>
    <w:p w14:paraId="1A94393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Parque Zoológico del Bicentenario Animaya:</w:t>
      </w:r>
    </w:p>
    <w:tbl>
      <w:tblPr>
        <w:tblW w:w="0" w:type="auto"/>
        <w:tblInd w:w="959" w:type="dxa"/>
        <w:tblLook w:val="04A0" w:firstRow="1" w:lastRow="0" w:firstColumn="1" w:lastColumn="0" w:noHBand="0" w:noVBand="1"/>
      </w:tblPr>
      <w:tblGrid>
        <w:gridCol w:w="2275"/>
        <w:gridCol w:w="2729"/>
        <w:gridCol w:w="2657"/>
      </w:tblGrid>
      <w:tr w:rsidR="00D2558D" w:rsidRPr="00D801F9" w14:paraId="2B4A3FB4" w14:textId="77777777">
        <w:trPr>
          <w:trHeight w:val="588"/>
        </w:trPr>
        <w:tc>
          <w:tcPr>
            <w:tcW w:w="2275" w:type="dxa"/>
            <w:tcBorders>
              <w:top w:val="nil"/>
              <w:left w:val="nil"/>
              <w:bottom w:val="single" w:sz="4" w:space="0" w:color="auto"/>
              <w:right w:val="single" w:sz="4" w:space="0" w:color="auto"/>
            </w:tcBorders>
          </w:tcPr>
          <w:p w14:paraId="4363FD99" w14:textId="77777777" w:rsidR="008B1AB5" w:rsidRPr="00D801F9" w:rsidRDefault="008B1AB5" w:rsidP="007458FC">
            <w:pPr>
              <w:spacing w:after="0"/>
              <w:rPr>
                <w:rFonts w:ascii="Arial" w:hAnsi="Arial" w:cs="Arial"/>
                <w:sz w:val="20"/>
                <w:szCs w:val="20"/>
              </w:rPr>
            </w:pPr>
          </w:p>
        </w:tc>
        <w:tc>
          <w:tcPr>
            <w:tcW w:w="2729" w:type="dxa"/>
            <w:tcBorders>
              <w:top w:val="single" w:sz="4" w:space="0" w:color="auto"/>
              <w:left w:val="single" w:sz="4" w:space="0" w:color="auto"/>
              <w:bottom w:val="single" w:sz="4" w:space="0" w:color="auto"/>
              <w:right w:val="single" w:sz="4" w:space="0" w:color="auto"/>
            </w:tcBorders>
            <w:hideMark/>
          </w:tcPr>
          <w:p w14:paraId="6E04B1C4"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Personas residentes en Yucatán</w:t>
            </w:r>
          </w:p>
        </w:tc>
        <w:tc>
          <w:tcPr>
            <w:tcW w:w="2657" w:type="dxa"/>
            <w:tcBorders>
              <w:top w:val="single" w:sz="4" w:space="0" w:color="auto"/>
              <w:left w:val="single" w:sz="4" w:space="0" w:color="auto"/>
              <w:bottom w:val="single" w:sz="4" w:space="0" w:color="auto"/>
              <w:right w:val="single" w:sz="4" w:space="0" w:color="auto"/>
            </w:tcBorders>
            <w:hideMark/>
          </w:tcPr>
          <w:p w14:paraId="4524AE94"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Personas Nacionales y Extranjeras</w:t>
            </w:r>
          </w:p>
        </w:tc>
      </w:tr>
      <w:tr w:rsidR="00D2558D" w:rsidRPr="00D801F9" w14:paraId="19318593" w14:textId="77777777">
        <w:trPr>
          <w:trHeight w:val="294"/>
        </w:trPr>
        <w:tc>
          <w:tcPr>
            <w:tcW w:w="2275" w:type="dxa"/>
            <w:tcBorders>
              <w:top w:val="single" w:sz="4" w:space="0" w:color="auto"/>
              <w:left w:val="single" w:sz="4" w:space="0" w:color="auto"/>
              <w:bottom w:val="single" w:sz="4" w:space="0" w:color="auto"/>
              <w:right w:val="single" w:sz="4" w:space="0" w:color="auto"/>
            </w:tcBorders>
            <w:hideMark/>
          </w:tcPr>
          <w:p w14:paraId="5A7AB15C" w14:textId="77777777" w:rsidR="008B1AB5" w:rsidRPr="00D801F9" w:rsidRDefault="008B1AB5" w:rsidP="007458FC">
            <w:pPr>
              <w:numPr>
                <w:ilvl w:val="0"/>
                <w:numId w:val="7"/>
              </w:numPr>
              <w:spacing w:after="0"/>
              <w:rPr>
                <w:rFonts w:ascii="Arial" w:hAnsi="Arial" w:cs="Arial"/>
                <w:sz w:val="20"/>
                <w:szCs w:val="20"/>
              </w:rPr>
            </w:pPr>
            <w:r w:rsidRPr="00D801F9">
              <w:rPr>
                <w:rFonts w:ascii="Arial" w:hAnsi="Arial" w:cs="Arial"/>
                <w:sz w:val="20"/>
                <w:szCs w:val="20"/>
              </w:rPr>
              <w:t>Tren</w:t>
            </w:r>
          </w:p>
        </w:tc>
        <w:tc>
          <w:tcPr>
            <w:tcW w:w="2729" w:type="dxa"/>
            <w:tcBorders>
              <w:top w:val="single" w:sz="4" w:space="0" w:color="auto"/>
              <w:left w:val="single" w:sz="4" w:space="0" w:color="auto"/>
              <w:bottom w:val="single" w:sz="4" w:space="0" w:color="auto"/>
              <w:right w:val="single" w:sz="4" w:space="0" w:color="auto"/>
            </w:tcBorders>
            <w:hideMark/>
          </w:tcPr>
          <w:p w14:paraId="2FF2EF8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$10.00</w:t>
            </w:r>
          </w:p>
        </w:tc>
        <w:tc>
          <w:tcPr>
            <w:tcW w:w="2657" w:type="dxa"/>
            <w:tcBorders>
              <w:top w:val="single" w:sz="4" w:space="0" w:color="auto"/>
              <w:left w:val="single" w:sz="4" w:space="0" w:color="auto"/>
              <w:bottom w:val="single" w:sz="4" w:space="0" w:color="auto"/>
              <w:right w:val="single" w:sz="4" w:space="0" w:color="auto"/>
            </w:tcBorders>
            <w:hideMark/>
          </w:tcPr>
          <w:p w14:paraId="15DB4D4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$25.00</w:t>
            </w:r>
          </w:p>
        </w:tc>
      </w:tr>
      <w:tr w:rsidR="00D2558D" w:rsidRPr="00D801F9" w14:paraId="25C26D3F" w14:textId="77777777">
        <w:trPr>
          <w:trHeight w:val="230"/>
        </w:trPr>
        <w:tc>
          <w:tcPr>
            <w:tcW w:w="2275" w:type="dxa"/>
            <w:tcBorders>
              <w:top w:val="single" w:sz="4" w:space="0" w:color="auto"/>
              <w:left w:val="single" w:sz="4" w:space="0" w:color="auto"/>
              <w:bottom w:val="single" w:sz="4" w:space="0" w:color="auto"/>
              <w:right w:val="single" w:sz="4" w:space="0" w:color="auto"/>
            </w:tcBorders>
            <w:hideMark/>
          </w:tcPr>
          <w:p w14:paraId="1BDE22E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   Safari</w:t>
            </w:r>
          </w:p>
        </w:tc>
        <w:tc>
          <w:tcPr>
            <w:tcW w:w="2729" w:type="dxa"/>
            <w:tcBorders>
              <w:top w:val="single" w:sz="4" w:space="0" w:color="auto"/>
              <w:left w:val="single" w:sz="4" w:space="0" w:color="auto"/>
              <w:bottom w:val="single" w:sz="4" w:space="0" w:color="auto"/>
              <w:right w:val="single" w:sz="4" w:space="0" w:color="auto"/>
            </w:tcBorders>
            <w:hideMark/>
          </w:tcPr>
          <w:p w14:paraId="33ED00B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$10.00</w:t>
            </w:r>
          </w:p>
        </w:tc>
        <w:tc>
          <w:tcPr>
            <w:tcW w:w="2657" w:type="dxa"/>
            <w:tcBorders>
              <w:top w:val="single" w:sz="4" w:space="0" w:color="auto"/>
              <w:left w:val="single" w:sz="4" w:space="0" w:color="auto"/>
              <w:bottom w:val="single" w:sz="4" w:space="0" w:color="auto"/>
              <w:right w:val="single" w:sz="4" w:space="0" w:color="auto"/>
            </w:tcBorders>
            <w:hideMark/>
          </w:tcPr>
          <w:p w14:paraId="2640F9F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$25.00</w:t>
            </w:r>
          </w:p>
        </w:tc>
      </w:tr>
      <w:tr w:rsidR="008B1AB5" w:rsidRPr="00D801F9" w14:paraId="261DF542" w14:textId="77777777">
        <w:trPr>
          <w:trHeight w:val="230"/>
        </w:trPr>
        <w:tc>
          <w:tcPr>
            <w:tcW w:w="2275" w:type="dxa"/>
            <w:tcBorders>
              <w:top w:val="single" w:sz="4" w:space="0" w:color="auto"/>
              <w:left w:val="single" w:sz="4" w:space="0" w:color="auto"/>
              <w:bottom w:val="single" w:sz="4" w:space="0" w:color="auto"/>
              <w:right w:val="single" w:sz="4" w:space="0" w:color="auto"/>
            </w:tcBorders>
            <w:hideMark/>
          </w:tcPr>
          <w:p w14:paraId="2EE5CEAC" w14:textId="77777777" w:rsidR="008B1AB5" w:rsidRPr="00D801F9" w:rsidRDefault="008B1AB5" w:rsidP="007458FC">
            <w:pPr>
              <w:numPr>
                <w:ilvl w:val="0"/>
                <w:numId w:val="8"/>
              </w:numPr>
              <w:spacing w:after="0"/>
              <w:rPr>
                <w:rFonts w:ascii="Arial" w:hAnsi="Arial" w:cs="Arial"/>
                <w:sz w:val="20"/>
                <w:szCs w:val="20"/>
              </w:rPr>
            </w:pPr>
            <w:r w:rsidRPr="00D801F9">
              <w:rPr>
                <w:rFonts w:ascii="Arial" w:hAnsi="Arial" w:cs="Arial"/>
                <w:sz w:val="20"/>
                <w:szCs w:val="20"/>
              </w:rPr>
              <w:t>Catamarán</w:t>
            </w:r>
          </w:p>
        </w:tc>
        <w:tc>
          <w:tcPr>
            <w:tcW w:w="2729" w:type="dxa"/>
            <w:tcBorders>
              <w:top w:val="single" w:sz="4" w:space="0" w:color="auto"/>
              <w:left w:val="single" w:sz="4" w:space="0" w:color="auto"/>
              <w:bottom w:val="single" w:sz="4" w:space="0" w:color="auto"/>
              <w:right w:val="single" w:sz="4" w:space="0" w:color="auto"/>
            </w:tcBorders>
            <w:hideMark/>
          </w:tcPr>
          <w:p w14:paraId="41366C9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$10.00</w:t>
            </w:r>
          </w:p>
        </w:tc>
        <w:tc>
          <w:tcPr>
            <w:tcW w:w="2657" w:type="dxa"/>
            <w:tcBorders>
              <w:top w:val="single" w:sz="4" w:space="0" w:color="auto"/>
              <w:left w:val="single" w:sz="4" w:space="0" w:color="auto"/>
              <w:bottom w:val="single" w:sz="4" w:space="0" w:color="auto"/>
              <w:right w:val="single" w:sz="4" w:space="0" w:color="auto"/>
            </w:tcBorders>
            <w:hideMark/>
          </w:tcPr>
          <w:p w14:paraId="5FF070A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$25.00</w:t>
            </w:r>
          </w:p>
        </w:tc>
      </w:tr>
    </w:tbl>
    <w:p w14:paraId="6656A8DC" w14:textId="77777777" w:rsidR="008B1AB5" w:rsidRPr="00D801F9" w:rsidRDefault="008B1AB5" w:rsidP="007458FC">
      <w:pPr>
        <w:spacing w:after="0"/>
        <w:rPr>
          <w:rFonts w:ascii="Arial" w:hAnsi="Arial" w:cs="Arial"/>
          <w:sz w:val="20"/>
          <w:szCs w:val="20"/>
        </w:rPr>
      </w:pPr>
    </w:p>
    <w:p w14:paraId="77287A0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V.- …</w:t>
      </w:r>
    </w:p>
    <w:p w14:paraId="66DD7245" w14:textId="77777777" w:rsidR="008B1AB5" w:rsidRPr="00D801F9" w:rsidRDefault="008B1AB5" w:rsidP="007458FC">
      <w:pPr>
        <w:spacing w:after="0"/>
        <w:rPr>
          <w:rFonts w:ascii="Arial" w:hAnsi="Arial" w:cs="Arial"/>
          <w:sz w:val="20"/>
          <w:szCs w:val="20"/>
        </w:rPr>
      </w:pPr>
    </w:p>
    <w:p w14:paraId="5875AF4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35D264C7" w14:textId="77777777" w:rsidR="008B1AB5" w:rsidRPr="00D801F9" w:rsidRDefault="008B1AB5" w:rsidP="007458FC">
      <w:pPr>
        <w:spacing w:after="0"/>
        <w:rPr>
          <w:rFonts w:ascii="Arial" w:hAnsi="Arial" w:cs="Arial"/>
          <w:sz w:val="20"/>
          <w:szCs w:val="20"/>
        </w:rPr>
      </w:pPr>
    </w:p>
    <w:p w14:paraId="6370F74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VI.- Por el uso y acceso a las atracciones localizadas dentro de las instalaciones del Parque de Deportes Extremos, por persona $10.00.</w:t>
      </w:r>
    </w:p>
    <w:p w14:paraId="7FCBB948" w14:textId="77777777" w:rsidR="008B1AB5" w:rsidRPr="00D801F9" w:rsidRDefault="008B1AB5" w:rsidP="007458FC">
      <w:pPr>
        <w:spacing w:after="0"/>
        <w:rPr>
          <w:rFonts w:ascii="Arial" w:hAnsi="Arial" w:cs="Arial"/>
          <w:sz w:val="20"/>
          <w:szCs w:val="20"/>
        </w:rPr>
      </w:pPr>
    </w:p>
    <w:p w14:paraId="458FF27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VII.- Por el uso y acceso a las instalaciones de la Hacienda Dzoyaxché, se pagará las siguientes cuotas:</w:t>
      </w:r>
      <w:r w:rsidRPr="00D801F9">
        <w:rPr>
          <w:rFonts w:ascii="Arial" w:hAnsi="Arial" w:cs="Arial"/>
          <w:sz w:val="20"/>
          <w:szCs w:val="20"/>
        </w:rPr>
        <w:tab/>
      </w:r>
    </w:p>
    <w:p w14:paraId="3E55D46A" w14:textId="77777777" w:rsidR="008B1AB5" w:rsidRPr="00D801F9" w:rsidRDefault="008B1AB5" w:rsidP="007458FC">
      <w:pPr>
        <w:spacing w:after="0"/>
        <w:rPr>
          <w:rFonts w:ascii="Arial" w:hAnsi="Arial" w:cs="Arial"/>
          <w:sz w:val="20"/>
          <w:szCs w:val="20"/>
        </w:rPr>
      </w:pPr>
    </w:p>
    <w:tbl>
      <w:tblPr>
        <w:tblW w:w="0" w:type="auto"/>
        <w:jc w:val="center"/>
        <w:tblLayout w:type="fixed"/>
        <w:tblLook w:val="04A0" w:firstRow="1" w:lastRow="0" w:firstColumn="1" w:lastColumn="0" w:noHBand="0" w:noVBand="1"/>
      </w:tblPr>
      <w:tblGrid>
        <w:gridCol w:w="2835"/>
        <w:gridCol w:w="2494"/>
        <w:gridCol w:w="2551"/>
      </w:tblGrid>
      <w:tr w:rsidR="008B1AB5" w:rsidRPr="00D801F9" w14:paraId="51A9B082" w14:textId="77777777">
        <w:trPr>
          <w:trHeight w:val="579"/>
          <w:jc w:val="center"/>
        </w:trPr>
        <w:tc>
          <w:tcPr>
            <w:tcW w:w="2835" w:type="dxa"/>
            <w:tcBorders>
              <w:top w:val="nil"/>
              <w:left w:val="nil"/>
              <w:bottom w:val="single" w:sz="4" w:space="0" w:color="auto"/>
              <w:right w:val="single" w:sz="4" w:space="0" w:color="auto"/>
            </w:tcBorders>
          </w:tcPr>
          <w:p w14:paraId="7DC2B2C8" w14:textId="77777777" w:rsidR="008B1AB5" w:rsidRPr="00D801F9" w:rsidRDefault="008B1AB5" w:rsidP="007458FC">
            <w:pPr>
              <w:spacing w:after="0"/>
              <w:rPr>
                <w:rFonts w:ascii="Arial" w:hAnsi="Arial" w:cs="Arial"/>
                <w:bCs/>
                <w:sz w:val="20"/>
                <w:szCs w:val="20"/>
              </w:rPr>
            </w:pPr>
          </w:p>
        </w:tc>
        <w:tc>
          <w:tcPr>
            <w:tcW w:w="2494" w:type="dxa"/>
            <w:tcBorders>
              <w:top w:val="single" w:sz="4" w:space="0" w:color="auto"/>
              <w:left w:val="single" w:sz="4" w:space="0" w:color="auto"/>
              <w:bottom w:val="single" w:sz="4" w:space="0" w:color="auto"/>
              <w:right w:val="single" w:sz="4" w:space="0" w:color="auto"/>
            </w:tcBorders>
            <w:hideMark/>
          </w:tcPr>
          <w:p w14:paraId="31519F6A" w14:textId="77777777" w:rsidR="008B1AB5" w:rsidRPr="00D801F9" w:rsidRDefault="008B1AB5" w:rsidP="007458FC">
            <w:pPr>
              <w:spacing w:after="0"/>
              <w:rPr>
                <w:rFonts w:ascii="Arial" w:hAnsi="Arial" w:cs="Arial"/>
                <w:b/>
                <w:bCs/>
                <w:sz w:val="20"/>
                <w:szCs w:val="20"/>
              </w:rPr>
            </w:pPr>
            <w:r w:rsidRPr="00D801F9">
              <w:rPr>
                <w:rFonts w:ascii="Arial" w:hAnsi="Arial" w:cs="Arial"/>
                <w:b/>
                <w:sz w:val="20"/>
                <w:szCs w:val="20"/>
              </w:rPr>
              <w:t>Personas residentes en Yucatán</w:t>
            </w:r>
          </w:p>
        </w:tc>
        <w:tc>
          <w:tcPr>
            <w:tcW w:w="2551" w:type="dxa"/>
            <w:tcBorders>
              <w:top w:val="single" w:sz="4" w:space="0" w:color="auto"/>
              <w:left w:val="single" w:sz="4" w:space="0" w:color="auto"/>
              <w:bottom w:val="single" w:sz="4" w:space="0" w:color="auto"/>
              <w:right w:val="single" w:sz="4" w:space="0" w:color="auto"/>
            </w:tcBorders>
            <w:hideMark/>
          </w:tcPr>
          <w:p w14:paraId="235D699F" w14:textId="77777777" w:rsidR="008B1AB5" w:rsidRPr="00D801F9" w:rsidRDefault="008B1AB5" w:rsidP="007458FC">
            <w:pPr>
              <w:spacing w:after="0"/>
              <w:rPr>
                <w:rFonts w:ascii="Arial" w:hAnsi="Arial" w:cs="Arial"/>
                <w:b/>
                <w:bCs/>
                <w:sz w:val="20"/>
                <w:szCs w:val="20"/>
              </w:rPr>
            </w:pPr>
            <w:r w:rsidRPr="00D801F9">
              <w:rPr>
                <w:rFonts w:ascii="Arial" w:hAnsi="Arial" w:cs="Arial"/>
                <w:b/>
                <w:sz w:val="20"/>
                <w:szCs w:val="20"/>
              </w:rPr>
              <w:t>Personas Nacionales y Extranjeras</w:t>
            </w:r>
          </w:p>
        </w:tc>
      </w:tr>
      <w:tr w:rsidR="008B1AB5" w:rsidRPr="00D801F9" w14:paraId="681C2B58" w14:textId="77777777">
        <w:trPr>
          <w:trHeight w:val="275"/>
          <w:jc w:val="center"/>
        </w:trPr>
        <w:tc>
          <w:tcPr>
            <w:tcW w:w="2835" w:type="dxa"/>
            <w:tcBorders>
              <w:top w:val="single" w:sz="4" w:space="0" w:color="auto"/>
              <w:left w:val="single" w:sz="4" w:space="0" w:color="auto"/>
              <w:bottom w:val="single" w:sz="4" w:space="0" w:color="auto"/>
              <w:right w:val="single" w:sz="4" w:space="0" w:color="auto"/>
            </w:tcBorders>
            <w:hideMark/>
          </w:tcPr>
          <w:p w14:paraId="75E54A75" w14:textId="77777777" w:rsidR="008B1AB5" w:rsidRPr="00D801F9" w:rsidRDefault="008B1AB5" w:rsidP="007458FC">
            <w:pPr>
              <w:numPr>
                <w:ilvl w:val="0"/>
                <w:numId w:val="9"/>
              </w:numPr>
              <w:spacing w:after="0"/>
              <w:rPr>
                <w:rFonts w:ascii="Arial" w:hAnsi="Arial" w:cs="Arial"/>
                <w:bCs/>
                <w:sz w:val="20"/>
                <w:szCs w:val="20"/>
              </w:rPr>
            </w:pPr>
            <w:r w:rsidRPr="00D801F9">
              <w:rPr>
                <w:rFonts w:ascii="Arial" w:hAnsi="Arial" w:cs="Arial"/>
                <w:bCs/>
                <w:sz w:val="20"/>
                <w:szCs w:val="20"/>
              </w:rPr>
              <w:t>Uso de Estanque</w:t>
            </w:r>
          </w:p>
        </w:tc>
        <w:tc>
          <w:tcPr>
            <w:tcW w:w="2494" w:type="dxa"/>
            <w:tcBorders>
              <w:top w:val="single" w:sz="4" w:space="0" w:color="auto"/>
              <w:left w:val="single" w:sz="4" w:space="0" w:color="auto"/>
              <w:bottom w:val="single" w:sz="4" w:space="0" w:color="auto"/>
              <w:right w:val="single" w:sz="4" w:space="0" w:color="auto"/>
            </w:tcBorders>
            <w:hideMark/>
          </w:tcPr>
          <w:p w14:paraId="78666588" w14:textId="77777777" w:rsidR="008B1AB5" w:rsidRPr="00D801F9" w:rsidRDefault="008B1AB5" w:rsidP="007458FC">
            <w:pPr>
              <w:spacing w:after="0"/>
              <w:rPr>
                <w:rFonts w:ascii="Arial" w:hAnsi="Arial" w:cs="Arial"/>
                <w:bCs/>
                <w:sz w:val="20"/>
                <w:szCs w:val="20"/>
              </w:rPr>
            </w:pPr>
            <w:r w:rsidRPr="00D801F9">
              <w:rPr>
                <w:rFonts w:ascii="Arial" w:hAnsi="Arial" w:cs="Arial"/>
                <w:bCs/>
                <w:sz w:val="20"/>
                <w:szCs w:val="20"/>
              </w:rPr>
              <w:t>$5.00</w:t>
            </w:r>
          </w:p>
        </w:tc>
        <w:tc>
          <w:tcPr>
            <w:tcW w:w="2551" w:type="dxa"/>
            <w:tcBorders>
              <w:top w:val="single" w:sz="4" w:space="0" w:color="auto"/>
              <w:left w:val="single" w:sz="4" w:space="0" w:color="auto"/>
              <w:bottom w:val="single" w:sz="4" w:space="0" w:color="auto"/>
              <w:right w:val="single" w:sz="4" w:space="0" w:color="auto"/>
            </w:tcBorders>
            <w:hideMark/>
          </w:tcPr>
          <w:p w14:paraId="0B521C81" w14:textId="77777777" w:rsidR="008B1AB5" w:rsidRPr="00D801F9" w:rsidRDefault="008B1AB5" w:rsidP="007458FC">
            <w:pPr>
              <w:spacing w:after="0"/>
              <w:rPr>
                <w:rFonts w:ascii="Arial" w:hAnsi="Arial" w:cs="Arial"/>
                <w:bCs/>
                <w:sz w:val="20"/>
                <w:szCs w:val="20"/>
              </w:rPr>
            </w:pPr>
            <w:r w:rsidRPr="00D801F9">
              <w:rPr>
                <w:rFonts w:ascii="Arial" w:hAnsi="Arial" w:cs="Arial"/>
                <w:bCs/>
                <w:sz w:val="20"/>
                <w:szCs w:val="20"/>
              </w:rPr>
              <w:t>$20.00</w:t>
            </w:r>
          </w:p>
        </w:tc>
      </w:tr>
      <w:tr w:rsidR="008B1AB5" w:rsidRPr="00D801F9" w14:paraId="3B651672" w14:textId="77777777">
        <w:trPr>
          <w:trHeight w:val="287"/>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1BB7CECD" w14:textId="77777777" w:rsidR="008B1AB5" w:rsidRPr="00D801F9" w:rsidRDefault="008B1AB5" w:rsidP="007458FC">
            <w:pPr>
              <w:numPr>
                <w:ilvl w:val="0"/>
                <w:numId w:val="9"/>
              </w:numPr>
              <w:spacing w:after="0"/>
              <w:rPr>
                <w:rFonts w:ascii="Arial" w:hAnsi="Arial" w:cs="Arial"/>
                <w:bCs/>
                <w:sz w:val="20"/>
                <w:szCs w:val="20"/>
              </w:rPr>
            </w:pPr>
            <w:r w:rsidRPr="00D801F9">
              <w:rPr>
                <w:rFonts w:ascii="Arial" w:hAnsi="Arial" w:cs="Arial"/>
                <w:bCs/>
                <w:sz w:val="20"/>
                <w:szCs w:val="20"/>
              </w:rPr>
              <w:t>Servicio de Ruta Ecológica</w:t>
            </w:r>
          </w:p>
        </w:tc>
        <w:tc>
          <w:tcPr>
            <w:tcW w:w="2494" w:type="dxa"/>
            <w:tcBorders>
              <w:top w:val="single" w:sz="4" w:space="0" w:color="auto"/>
              <w:left w:val="single" w:sz="4" w:space="0" w:color="auto"/>
              <w:bottom w:val="single" w:sz="4" w:space="0" w:color="auto"/>
              <w:right w:val="single" w:sz="4" w:space="0" w:color="auto"/>
            </w:tcBorders>
            <w:vAlign w:val="center"/>
            <w:hideMark/>
          </w:tcPr>
          <w:p w14:paraId="75853D4D" w14:textId="77777777" w:rsidR="008B1AB5" w:rsidRPr="00D801F9" w:rsidRDefault="008B1AB5" w:rsidP="007458FC">
            <w:pPr>
              <w:spacing w:after="0"/>
              <w:rPr>
                <w:rFonts w:ascii="Arial" w:hAnsi="Arial" w:cs="Arial"/>
                <w:bCs/>
                <w:sz w:val="20"/>
                <w:szCs w:val="20"/>
              </w:rPr>
            </w:pPr>
            <w:r w:rsidRPr="00D801F9">
              <w:rPr>
                <w:rFonts w:ascii="Arial" w:hAnsi="Arial" w:cs="Arial"/>
                <w:bCs/>
                <w:sz w:val="20"/>
                <w:szCs w:val="20"/>
              </w:rPr>
              <w:t>$10.00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38DA0F8" w14:textId="77777777" w:rsidR="008B1AB5" w:rsidRPr="00D801F9" w:rsidRDefault="008B1AB5" w:rsidP="007458FC">
            <w:pPr>
              <w:spacing w:after="0"/>
              <w:rPr>
                <w:rFonts w:ascii="Arial" w:hAnsi="Arial" w:cs="Arial"/>
                <w:bCs/>
                <w:sz w:val="20"/>
                <w:szCs w:val="20"/>
              </w:rPr>
            </w:pPr>
            <w:r w:rsidRPr="00D801F9">
              <w:rPr>
                <w:rFonts w:ascii="Arial" w:hAnsi="Arial" w:cs="Arial"/>
                <w:bCs/>
                <w:sz w:val="20"/>
                <w:szCs w:val="20"/>
              </w:rPr>
              <w:t>$25.00</w:t>
            </w:r>
          </w:p>
        </w:tc>
      </w:tr>
      <w:tr w:rsidR="008B1AB5" w:rsidRPr="00D801F9" w14:paraId="03A45F67" w14:textId="77777777">
        <w:trPr>
          <w:jc w:val="center"/>
        </w:trPr>
        <w:tc>
          <w:tcPr>
            <w:tcW w:w="2835" w:type="dxa"/>
            <w:tcBorders>
              <w:top w:val="single" w:sz="4" w:space="0" w:color="auto"/>
              <w:left w:val="single" w:sz="4" w:space="0" w:color="auto"/>
              <w:bottom w:val="single" w:sz="4" w:space="0" w:color="auto"/>
              <w:right w:val="single" w:sz="4" w:space="0" w:color="auto"/>
            </w:tcBorders>
            <w:hideMark/>
          </w:tcPr>
          <w:p w14:paraId="301AF0C7" w14:textId="77777777" w:rsidR="008B1AB5" w:rsidRPr="00D801F9" w:rsidRDefault="008B1AB5" w:rsidP="007458FC">
            <w:pPr>
              <w:numPr>
                <w:ilvl w:val="0"/>
                <w:numId w:val="9"/>
              </w:numPr>
              <w:spacing w:after="0"/>
              <w:rPr>
                <w:rFonts w:ascii="Arial" w:hAnsi="Arial" w:cs="Arial"/>
                <w:bCs/>
                <w:sz w:val="20"/>
                <w:szCs w:val="20"/>
              </w:rPr>
            </w:pPr>
            <w:r w:rsidRPr="00D801F9">
              <w:rPr>
                <w:rFonts w:ascii="Arial" w:hAnsi="Arial" w:cs="Arial"/>
                <w:bCs/>
                <w:sz w:val="20"/>
                <w:szCs w:val="20"/>
              </w:rPr>
              <w:t>Servicio de Campamento</w:t>
            </w:r>
          </w:p>
        </w:tc>
        <w:tc>
          <w:tcPr>
            <w:tcW w:w="2494" w:type="dxa"/>
            <w:tcBorders>
              <w:top w:val="single" w:sz="4" w:space="0" w:color="auto"/>
              <w:left w:val="single" w:sz="4" w:space="0" w:color="auto"/>
              <w:bottom w:val="single" w:sz="4" w:space="0" w:color="auto"/>
              <w:right w:val="single" w:sz="4" w:space="0" w:color="auto"/>
            </w:tcBorders>
            <w:vAlign w:val="center"/>
            <w:hideMark/>
          </w:tcPr>
          <w:p w14:paraId="1493C236" w14:textId="77777777" w:rsidR="008B1AB5" w:rsidRPr="00D801F9" w:rsidRDefault="008B1AB5" w:rsidP="007458FC">
            <w:pPr>
              <w:spacing w:after="0"/>
              <w:rPr>
                <w:rFonts w:ascii="Arial" w:hAnsi="Arial" w:cs="Arial"/>
                <w:bCs/>
                <w:sz w:val="20"/>
                <w:szCs w:val="20"/>
              </w:rPr>
            </w:pPr>
            <w:r w:rsidRPr="00D801F9">
              <w:rPr>
                <w:rFonts w:ascii="Arial" w:hAnsi="Arial" w:cs="Arial"/>
                <w:bCs/>
                <w:sz w:val="20"/>
                <w:szCs w:val="20"/>
              </w:rPr>
              <w:t>$20.00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38E42C6" w14:textId="77777777" w:rsidR="008B1AB5" w:rsidRPr="00D801F9" w:rsidRDefault="008B1AB5" w:rsidP="007458FC">
            <w:pPr>
              <w:spacing w:after="0"/>
              <w:rPr>
                <w:rFonts w:ascii="Arial" w:hAnsi="Arial" w:cs="Arial"/>
                <w:bCs/>
                <w:sz w:val="20"/>
                <w:szCs w:val="20"/>
              </w:rPr>
            </w:pPr>
            <w:r w:rsidRPr="00D801F9">
              <w:rPr>
                <w:rFonts w:ascii="Arial" w:hAnsi="Arial" w:cs="Arial"/>
                <w:bCs/>
                <w:sz w:val="20"/>
                <w:szCs w:val="20"/>
              </w:rPr>
              <w:t>$50.00</w:t>
            </w:r>
          </w:p>
        </w:tc>
      </w:tr>
    </w:tbl>
    <w:p w14:paraId="53ECB21B" w14:textId="77777777" w:rsidR="008B1AB5" w:rsidRPr="00D801F9" w:rsidRDefault="008B1AB5" w:rsidP="007458FC">
      <w:pPr>
        <w:spacing w:after="0"/>
        <w:rPr>
          <w:rFonts w:ascii="Arial" w:hAnsi="Arial" w:cs="Arial"/>
          <w:sz w:val="20"/>
          <w:szCs w:val="20"/>
        </w:rPr>
      </w:pPr>
    </w:p>
    <w:p w14:paraId="3A799EC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Los derechos señalados en este artículo se causarán por períodos de un mes natural, con excepción de los establecidos en los incisos a) y g) de la fracción I, III, IV, VI y VII. Los derechos establecidos en los incisos a) y g) de la fracción I se causarán por día y se pagarán previo a la autorización que se otorgue para el uso y aprovechamiento de la vía, espacio público o bien de dominio público.</w:t>
      </w:r>
    </w:p>
    <w:p w14:paraId="66CD4AD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6CBD721F" w14:textId="77777777" w:rsidR="008B1AB5" w:rsidRPr="00D801F9" w:rsidRDefault="008B1AB5" w:rsidP="007458FC">
      <w:pPr>
        <w:spacing w:after="0"/>
        <w:rPr>
          <w:rFonts w:ascii="Arial" w:hAnsi="Arial" w:cs="Arial"/>
          <w:sz w:val="20"/>
          <w:szCs w:val="20"/>
        </w:rPr>
      </w:pPr>
    </w:p>
    <w:p w14:paraId="3AD002C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59084FE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El derecho establecido en los incisos e) y f) de la fracción I de este artículo se pagará dentro del mes natural al que se solicite el permiso.</w:t>
      </w:r>
    </w:p>
    <w:p w14:paraId="2EEE648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El derecho contenido en el inciso f) de la fracción I de este artículo se causará por períodos de un mes natural, sin embargo, si el período de uso fuese menor a un mes natural el período de causación será en proporción a los días de uso.</w:t>
      </w:r>
    </w:p>
    <w:p w14:paraId="0A93627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533442E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16F72DBA"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De la renuncia y otorgamiento de concesiones, y permisos</w:t>
      </w:r>
    </w:p>
    <w:p w14:paraId="23A1E694"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 xml:space="preserve">ARTÍCULO 99.- </w:t>
      </w:r>
      <w:r w:rsidRPr="00D801F9">
        <w:rPr>
          <w:rFonts w:ascii="Arial" w:hAnsi="Arial" w:cs="Arial"/>
          <w:sz w:val="20"/>
          <w:szCs w:val="20"/>
        </w:rPr>
        <w:t>…</w:t>
      </w:r>
    </w:p>
    <w:p w14:paraId="1517837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421B8C4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w:t>
      </w:r>
    </w:p>
    <w:p w14:paraId="35E15909"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ARTÍCULO 100.-</w:t>
      </w:r>
      <w:r w:rsidRPr="00D801F9">
        <w:rPr>
          <w:rFonts w:ascii="Arial" w:hAnsi="Arial" w:cs="Arial"/>
          <w:sz w:val="20"/>
          <w:szCs w:val="20"/>
        </w:rPr>
        <w:t xml:space="preserve"> El pago de los derechos establecidos en la presente sección será posterior a la obtención de la autorización que otorgue la autoridad o dependencia municipal que corresponda, con excepción del plazo establecido para la fracción I incisos a) y g), III, IV, V, VI y VII del artículo 98 de esta Ley.</w:t>
      </w:r>
    </w:p>
    <w:p w14:paraId="21216E8F"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Sección Octava</w:t>
      </w:r>
    </w:p>
    <w:p w14:paraId="1A9B37F2"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Derechos por el Servicio Público de Panteones</w:t>
      </w:r>
    </w:p>
    <w:p w14:paraId="4FBE0A24" w14:textId="77777777" w:rsidR="008B1AB5" w:rsidRPr="00D801F9" w:rsidRDefault="008B1AB5" w:rsidP="007458FC">
      <w:pPr>
        <w:spacing w:after="0"/>
        <w:rPr>
          <w:rFonts w:ascii="Arial" w:hAnsi="Arial" w:cs="Arial"/>
          <w:b/>
          <w:sz w:val="20"/>
          <w:szCs w:val="20"/>
        </w:rPr>
      </w:pPr>
    </w:p>
    <w:p w14:paraId="4897EF01"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 xml:space="preserve">ARTÍCULO 101.- </w:t>
      </w:r>
      <w:r w:rsidRPr="00D801F9">
        <w:rPr>
          <w:rFonts w:ascii="Arial" w:hAnsi="Arial" w:cs="Arial"/>
          <w:sz w:val="20"/>
          <w:szCs w:val="20"/>
        </w:rPr>
        <w:t>…</w:t>
      </w:r>
    </w:p>
    <w:p w14:paraId="07B8D0BC" w14:textId="77777777" w:rsidR="008B1AB5" w:rsidRPr="00D801F9" w:rsidRDefault="008B1AB5" w:rsidP="007458FC">
      <w:pPr>
        <w:spacing w:after="0"/>
        <w:rPr>
          <w:rFonts w:ascii="Arial" w:hAnsi="Arial" w:cs="Arial"/>
          <w:b/>
          <w:sz w:val="20"/>
          <w:szCs w:val="20"/>
        </w:rPr>
      </w:pPr>
    </w:p>
    <w:p w14:paraId="582C67D4"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TARIFA</w:t>
      </w:r>
    </w:p>
    <w:p w14:paraId="3A981E50" w14:textId="77777777" w:rsidR="008B1AB5" w:rsidRPr="00D801F9" w:rsidRDefault="008B1AB5" w:rsidP="007458FC">
      <w:pPr>
        <w:spacing w:after="0"/>
        <w:rPr>
          <w:rFonts w:ascii="Arial" w:hAnsi="Arial" w:cs="Arial"/>
          <w:b/>
          <w:sz w:val="20"/>
          <w:szCs w:val="20"/>
        </w:rPr>
      </w:pPr>
    </w:p>
    <w:p w14:paraId="78CFA4E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w:t>
      </w:r>
      <w:r w:rsidRPr="00D801F9">
        <w:rPr>
          <w:rFonts w:ascii="Arial" w:hAnsi="Arial" w:cs="Arial"/>
          <w:b/>
          <w:sz w:val="20"/>
          <w:szCs w:val="20"/>
        </w:rPr>
        <w:t xml:space="preserve"> </w:t>
      </w:r>
      <w:r w:rsidRPr="00D801F9">
        <w:rPr>
          <w:rFonts w:ascii="Arial" w:hAnsi="Arial" w:cs="Arial"/>
          <w:sz w:val="20"/>
          <w:szCs w:val="20"/>
        </w:rPr>
        <w:t>…</w:t>
      </w:r>
    </w:p>
    <w:p w14:paraId="50F6E4F9" w14:textId="77777777" w:rsidR="008B1AB5" w:rsidRPr="00D801F9" w:rsidRDefault="008B1AB5" w:rsidP="007458FC">
      <w:pPr>
        <w:spacing w:after="0"/>
        <w:rPr>
          <w:rFonts w:ascii="Arial" w:hAnsi="Arial" w:cs="Arial"/>
          <w:sz w:val="20"/>
          <w:szCs w:val="20"/>
        </w:rPr>
      </w:pPr>
    </w:p>
    <w:p w14:paraId="2ABB0C6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II.-…</w:t>
      </w:r>
    </w:p>
    <w:p w14:paraId="64D6E2F7" w14:textId="77777777" w:rsidR="008B1AB5" w:rsidRPr="00D801F9" w:rsidRDefault="008B1AB5" w:rsidP="007458FC">
      <w:pPr>
        <w:spacing w:after="0"/>
        <w:rPr>
          <w:rFonts w:ascii="Arial" w:hAnsi="Arial" w:cs="Arial"/>
          <w:sz w:val="20"/>
          <w:szCs w:val="20"/>
        </w:rPr>
      </w:pPr>
    </w:p>
    <w:p w14:paraId="22CE15F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III.-…</w:t>
      </w:r>
    </w:p>
    <w:p w14:paraId="572E793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w:t>
      </w:r>
    </w:p>
    <w:p w14:paraId="2CECA81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 …</w:t>
      </w:r>
    </w:p>
    <w:p w14:paraId="0DFA53C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 …</w:t>
      </w:r>
    </w:p>
    <w:p w14:paraId="576CBAB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 …</w:t>
      </w:r>
    </w:p>
    <w:p w14:paraId="01437B30" w14:textId="77777777" w:rsidR="008B1AB5" w:rsidRPr="00D801F9" w:rsidRDefault="008B1AB5" w:rsidP="007458FC">
      <w:pPr>
        <w:spacing w:after="0"/>
        <w:rPr>
          <w:rFonts w:ascii="Arial" w:hAnsi="Arial" w:cs="Arial"/>
          <w:sz w:val="20"/>
          <w:szCs w:val="20"/>
        </w:rPr>
      </w:pPr>
    </w:p>
    <w:p w14:paraId="14D9943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w:t>
      </w:r>
    </w:p>
    <w:p w14:paraId="7A17C92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w:t>
      </w:r>
    </w:p>
    <w:p w14:paraId="7D8D24A9" w14:textId="77777777" w:rsidR="008B1AB5" w:rsidRPr="00D801F9" w:rsidRDefault="008B1AB5" w:rsidP="007458FC">
      <w:pPr>
        <w:spacing w:after="0"/>
        <w:rPr>
          <w:rFonts w:ascii="Arial" w:hAnsi="Arial" w:cs="Arial"/>
          <w:b/>
          <w:sz w:val="20"/>
          <w:szCs w:val="20"/>
        </w:rPr>
      </w:pPr>
    </w:p>
    <w:p w14:paraId="2AC46C3E"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lastRenderedPageBreak/>
        <w:t>…</w:t>
      </w:r>
    </w:p>
    <w:p w14:paraId="4C79624F" w14:textId="77777777" w:rsidR="008B1AB5" w:rsidRPr="00D801F9" w:rsidRDefault="008B1AB5" w:rsidP="007458FC">
      <w:pPr>
        <w:spacing w:after="0"/>
        <w:rPr>
          <w:rFonts w:ascii="Arial" w:hAnsi="Arial" w:cs="Arial"/>
          <w:b/>
          <w:sz w:val="20"/>
          <w:szCs w:val="20"/>
        </w:rPr>
      </w:pPr>
    </w:p>
    <w:p w14:paraId="67BD5E1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IV.- …</w:t>
      </w:r>
    </w:p>
    <w:p w14:paraId="66CFA00C" w14:textId="77777777" w:rsidR="008B1AB5" w:rsidRPr="00D801F9" w:rsidRDefault="008B1AB5" w:rsidP="007458FC">
      <w:pPr>
        <w:spacing w:after="0"/>
        <w:rPr>
          <w:rFonts w:ascii="Arial" w:hAnsi="Arial" w:cs="Arial"/>
          <w:b/>
          <w:sz w:val="20"/>
          <w:szCs w:val="20"/>
        </w:rPr>
      </w:pPr>
    </w:p>
    <w:p w14:paraId="463BEAB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 …</w:t>
      </w:r>
    </w:p>
    <w:p w14:paraId="03A7453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w:t>
      </w:r>
    </w:p>
    <w:p w14:paraId="431742A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w:t>
      </w:r>
    </w:p>
    <w:p w14:paraId="6E65855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w:t>
      </w:r>
    </w:p>
    <w:p w14:paraId="47B9580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w:t>
      </w:r>
    </w:p>
    <w:p w14:paraId="2C732DC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w:t>
      </w:r>
    </w:p>
    <w:p w14:paraId="59B11E30" w14:textId="77777777" w:rsidR="008B1AB5" w:rsidRPr="00D801F9" w:rsidRDefault="008B1AB5" w:rsidP="007458FC">
      <w:pPr>
        <w:spacing w:after="0"/>
        <w:rPr>
          <w:rFonts w:ascii="Arial" w:hAnsi="Arial" w:cs="Arial"/>
          <w:sz w:val="20"/>
          <w:szCs w:val="20"/>
        </w:rPr>
      </w:pPr>
    </w:p>
    <w:p w14:paraId="7ADFF5E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w:t>
      </w:r>
    </w:p>
    <w:p w14:paraId="7CEA3A7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w:t>
      </w:r>
    </w:p>
    <w:p w14:paraId="40D10DD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w:t>
      </w:r>
    </w:p>
    <w:p w14:paraId="2F0CD6A2" w14:textId="77777777" w:rsidR="008B1AB5" w:rsidRPr="00D801F9" w:rsidRDefault="008B1AB5" w:rsidP="007458FC">
      <w:pPr>
        <w:spacing w:after="0"/>
        <w:rPr>
          <w:rFonts w:ascii="Arial" w:hAnsi="Arial" w:cs="Arial"/>
          <w:sz w:val="20"/>
          <w:szCs w:val="20"/>
        </w:rPr>
      </w:pPr>
    </w:p>
    <w:p w14:paraId="1A92E36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V.- …</w:t>
      </w:r>
    </w:p>
    <w:p w14:paraId="102B15D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w:t>
      </w:r>
    </w:p>
    <w:p w14:paraId="5FF121F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b/>
        <w:t>1.-…</w:t>
      </w:r>
    </w:p>
    <w:p w14:paraId="40B099D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w:t>
      </w:r>
    </w:p>
    <w:p w14:paraId="520A547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w:t>
      </w:r>
    </w:p>
    <w:p w14:paraId="715691F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w:t>
      </w:r>
    </w:p>
    <w:p w14:paraId="212AE14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w:t>
      </w:r>
    </w:p>
    <w:p w14:paraId="05109F1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w:t>
      </w:r>
    </w:p>
    <w:p w14:paraId="69B3B70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w:t>
      </w:r>
    </w:p>
    <w:p w14:paraId="2E807B0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w:t>
      </w:r>
    </w:p>
    <w:p w14:paraId="11FD8BD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w:t>
      </w:r>
    </w:p>
    <w:p w14:paraId="46E9D8E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VI.- …</w:t>
      </w:r>
    </w:p>
    <w:p w14:paraId="1433A33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VII.- …</w:t>
      </w:r>
    </w:p>
    <w:p w14:paraId="1C09216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VIII.- …</w:t>
      </w:r>
    </w:p>
    <w:p w14:paraId="2553AE5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 …</w:t>
      </w:r>
    </w:p>
    <w:p w14:paraId="1653D00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w:t>
      </w:r>
    </w:p>
    <w:p w14:paraId="285FFAD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IX.- …</w:t>
      </w:r>
    </w:p>
    <w:p w14:paraId="0526548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X.- …</w:t>
      </w:r>
    </w:p>
    <w:p w14:paraId="2A85C41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XI.- …</w:t>
      </w:r>
    </w:p>
    <w:p w14:paraId="68C17D2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XII.- …</w:t>
      </w:r>
    </w:p>
    <w:p w14:paraId="61EB1B3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XIII.- Se deroga.</w:t>
      </w:r>
    </w:p>
    <w:p w14:paraId="13808D0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XIV.- …</w:t>
      </w:r>
    </w:p>
    <w:p w14:paraId="45AE791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XV.- …</w:t>
      </w:r>
    </w:p>
    <w:p w14:paraId="5169433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XVI.- …</w:t>
      </w:r>
    </w:p>
    <w:p w14:paraId="4E45AF7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w:t>
      </w:r>
    </w:p>
    <w:p w14:paraId="6268369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w:t>
      </w:r>
    </w:p>
    <w:p w14:paraId="53028BE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w:t>
      </w:r>
    </w:p>
    <w:p w14:paraId="23BE095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w:t>
      </w:r>
    </w:p>
    <w:p w14:paraId="4C79221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w:t>
      </w:r>
    </w:p>
    <w:p w14:paraId="5E1D1A1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w:t>
      </w:r>
    </w:p>
    <w:p w14:paraId="1D7E4FA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w:t>
      </w:r>
    </w:p>
    <w:p w14:paraId="11C3749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w:t>
      </w:r>
    </w:p>
    <w:p w14:paraId="125CAF6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w:t>
      </w:r>
    </w:p>
    <w:p w14:paraId="08C1E78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w:t>
      </w:r>
    </w:p>
    <w:p w14:paraId="11DACE4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w:t>
      </w:r>
    </w:p>
    <w:p w14:paraId="1227424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3.-…</w:t>
      </w:r>
    </w:p>
    <w:p w14:paraId="0727174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w:t>
      </w:r>
    </w:p>
    <w:p w14:paraId="01B5DFE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w:t>
      </w:r>
    </w:p>
    <w:p w14:paraId="395C8A1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w:t>
      </w:r>
    </w:p>
    <w:p w14:paraId="2E29C1D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w:t>
      </w:r>
    </w:p>
    <w:p w14:paraId="12FF064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XVII.-…</w:t>
      </w:r>
    </w:p>
    <w:p w14:paraId="5CA117E7" w14:textId="77777777" w:rsidR="008B1AB5" w:rsidRPr="00D801F9" w:rsidRDefault="008B1AB5" w:rsidP="007458FC">
      <w:pPr>
        <w:spacing w:after="0"/>
        <w:rPr>
          <w:rFonts w:ascii="Arial" w:hAnsi="Arial" w:cs="Arial"/>
          <w:sz w:val="20"/>
          <w:szCs w:val="20"/>
        </w:rPr>
      </w:pPr>
    </w:p>
    <w:p w14:paraId="2B1EDCA6" w14:textId="77777777" w:rsidR="008B1AB5" w:rsidRPr="00D801F9" w:rsidRDefault="008B1AB5" w:rsidP="007458FC">
      <w:pPr>
        <w:spacing w:after="0"/>
        <w:rPr>
          <w:rFonts w:ascii="Arial" w:hAnsi="Arial" w:cs="Arial"/>
          <w:sz w:val="20"/>
          <w:szCs w:val="20"/>
        </w:rPr>
      </w:pPr>
    </w:p>
    <w:p w14:paraId="5A039D13"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ARTÍCULO 102.-</w:t>
      </w:r>
      <w:r w:rsidRPr="00D801F9">
        <w:rPr>
          <w:rFonts w:ascii="Arial" w:hAnsi="Arial" w:cs="Arial"/>
          <w:sz w:val="20"/>
          <w:szCs w:val="20"/>
        </w:rPr>
        <w:t xml:space="preserve"> …</w:t>
      </w:r>
    </w:p>
    <w:tbl>
      <w:tblPr>
        <w:tblpPr w:leftFromText="141" w:rightFromText="141" w:vertAnchor="text" w:horzAnchor="margin" w:tblpY="79"/>
        <w:tblW w:w="9285" w:type="dxa"/>
        <w:tblLayout w:type="fixed"/>
        <w:tblLook w:val="00A0" w:firstRow="1" w:lastRow="0" w:firstColumn="1" w:lastColumn="0" w:noHBand="0" w:noVBand="0"/>
      </w:tblPr>
      <w:tblGrid>
        <w:gridCol w:w="7665"/>
        <w:gridCol w:w="1620"/>
      </w:tblGrid>
      <w:tr w:rsidR="008B1AB5" w:rsidRPr="00D801F9" w14:paraId="0F7979CB" w14:textId="77777777">
        <w:trPr>
          <w:trHeight w:val="417"/>
        </w:trPr>
        <w:tc>
          <w:tcPr>
            <w:tcW w:w="7668" w:type="dxa"/>
            <w:vAlign w:val="center"/>
            <w:hideMark/>
          </w:tcPr>
          <w:p w14:paraId="57ADDAC3" w14:textId="77777777" w:rsidR="008B1AB5" w:rsidRPr="00D801F9" w:rsidRDefault="008B1AB5" w:rsidP="007458FC">
            <w:pPr>
              <w:spacing w:after="0"/>
              <w:rPr>
                <w:rFonts w:ascii="Arial" w:hAnsi="Arial" w:cs="Arial"/>
                <w:sz w:val="20"/>
                <w:szCs w:val="20"/>
              </w:rPr>
            </w:pPr>
            <w:r w:rsidRPr="00D801F9">
              <w:rPr>
                <w:rFonts w:ascii="Arial" w:hAnsi="Arial" w:cs="Arial"/>
                <w:b/>
                <w:bCs/>
                <w:sz w:val="20"/>
                <w:szCs w:val="20"/>
              </w:rPr>
              <w:t>Concepto</w:t>
            </w:r>
          </w:p>
        </w:tc>
        <w:tc>
          <w:tcPr>
            <w:tcW w:w="1620" w:type="dxa"/>
            <w:vAlign w:val="center"/>
            <w:hideMark/>
          </w:tcPr>
          <w:p w14:paraId="43AE4428" w14:textId="77777777" w:rsidR="008B1AB5" w:rsidRPr="00D801F9" w:rsidRDefault="008B1AB5" w:rsidP="007458FC">
            <w:pPr>
              <w:spacing w:after="0"/>
              <w:rPr>
                <w:rFonts w:ascii="Arial" w:hAnsi="Arial" w:cs="Arial"/>
                <w:b/>
                <w:bCs/>
                <w:sz w:val="20"/>
                <w:szCs w:val="20"/>
              </w:rPr>
            </w:pPr>
            <w:r w:rsidRPr="00D801F9">
              <w:rPr>
                <w:rFonts w:ascii="Arial" w:hAnsi="Arial" w:cs="Arial"/>
                <w:b/>
                <w:bCs/>
                <w:sz w:val="20"/>
                <w:szCs w:val="20"/>
              </w:rPr>
              <w:t>Cuota</w:t>
            </w:r>
          </w:p>
        </w:tc>
      </w:tr>
      <w:tr w:rsidR="008B1AB5" w:rsidRPr="00D801F9" w14:paraId="0D967F2C" w14:textId="77777777">
        <w:trPr>
          <w:trHeight w:val="417"/>
        </w:trPr>
        <w:tc>
          <w:tcPr>
            <w:tcW w:w="7668" w:type="dxa"/>
            <w:vAlign w:val="center"/>
            <w:hideMark/>
          </w:tcPr>
          <w:p w14:paraId="42420A42" w14:textId="77777777" w:rsidR="008B1AB5" w:rsidRPr="00D801F9" w:rsidRDefault="008B1AB5" w:rsidP="007458FC">
            <w:pPr>
              <w:spacing w:after="0"/>
              <w:rPr>
                <w:rFonts w:ascii="Arial" w:hAnsi="Arial" w:cs="Arial"/>
                <w:bCs/>
                <w:sz w:val="20"/>
                <w:szCs w:val="20"/>
              </w:rPr>
            </w:pPr>
            <w:r w:rsidRPr="00D801F9">
              <w:rPr>
                <w:rFonts w:ascii="Arial" w:hAnsi="Arial" w:cs="Arial"/>
                <w:bCs/>
                <w:sz w:val="20"/>
                <w:szCs w:val="20"/>
              </w:rPr>
              <w:t>I.- …</w:t>
            </w:r>
          </w:p>
        </w:tc>
        <w:tc>
          <w:tcPr>
            <w:tcW w:w="1620" w:type="dxa"/>
            <w:vAlign w:val="center"/>
          </w:tcPr>
          <w:p w14:paraId="7A905193" w14:textId="77777777" w:rsidR="008B1AB5" w:rsidRPr="00D801F9" w:rsidRDefault="008B1AB5" w:rsidP="007458FC">
            <w:pPr>
              <w:spacing w:after="0"/>
              <w:rPr>
                <w:rFonts w:ascii="Arial" w:hAnsi="Arial" w:cs="Arial"/>
                <w:b/>
                <w:bCs/>
                <w:sz w:val="20"/>
                <w:szCs w:val="20"/>
              </w:rPr>
            </w:pPr>
          </w:p>
        </w:tc>
      </w:tr>
      <w:tr w:rsidR="008B1AB5" w:rsidRPr="00D801F9" w14:paraId="55FFC737" w14:textId="77777777">
        <w:trPr>
          <w:trHeight w:val="417"/>
        </w:trPr>
        <w:tc>
          <w:tcPr>
            <w:tcW w:w="7668" w:type="dxa"/>
            <w:vAlign w:val="center"/>
            <w:hideMark/>
          </w:tcPr>
          <w:p w14:paraId="61997DBE" w14:textId="77777777" w:rsidR="008B1AB5" w:rsidRPr="00D801F9" w:rsidRDefault="008B1AB5" w:rsidP="007458FC">
            <w:pPr>
              <w:spacing w:after="0"/>
              <w:rPr>
                <w:rFonts w:ascii="Arial" w:hAnsi="Arial" w:cs="Arial"/>
                <w:bCs/>
                <w:sz w:val="20"/>
                <w:szCs w:val="20"/>
              </w:rPr>
            </w:pPr>
            <w:r w:rsidRPr="00D801F9">
              <w:rPr>
                <w:rFonts w:ascii="Arial" w:hAnsi="Arial" w:cs="Arial"/>
                <w:bCs/>
                <w:sz w:val="20"/>
                <w:szCs w:val="20"/>
              </w:rPr>
              <w:t>a) …</w:t>
            </w:r>
          </w:p>
        </w:tc>
        <w:tc>
          <w:tcPr>
            <w:tcW w:w="1620" w:type="dxa"/>
            <w:vAlign w:val="center"/>
            <w:hideMark/>
          </w:tcPr>
          <w:p w14:paraId="5879DC28" w14:textId="77777777" w:rsidR="008B1AB5" w:rsidRPr="00D801F9" w:rsidRDefault="008B1AB5" w:rsidP="007458FC">
            <w:pPr>
              <w:spacing w:after="0"/>
              <w:rPr>
                <w:rFonts w:ascii="Arial" w:hAnsi="Arial" w:cs="Arial"/>
                <w:bCs/>
                <w:sz w:val="20"/>
                <w:szCs w:val="20"/>
              </w:rPr>
            </w:pPr>
            <w:r w:rsidRPr="00D801F9">
              <w:rPr>
                <w:rFonts w:ascii="Arial" w:hAnsi="Arial" w:cs="Arial"/>
                <w:bCs/>
                <w:sz w:val="20"/>
                <w:szCs w:val="20"/>
              </w:rPr>
              <w:t>…</w:t>
            </w:r>
          </w:p>
        </w:tc>
      </w:tr>
      <w:tr w:rsidR="008B1AB5" w:rsidRPr="00D801F9" w14:paraId="2137312A" w14:textId="77777777">
        <w:trPr>
          <w:trHeight w:val="417"/>
        </w:trPr>
        <w:tc>
          <w:tcPr>
            <w:tcW w:w="7668" w:type="dxa"/>
            <w:vAlign w:val="center"/>
            <w:hideMark/>
          </w:tcPr>
          <w:p w14:paraId="508A7D45" w14:textId="77777777" w:rsidR="008B1AB5" w:rsidRPr="00D801F9" w:rsidRDefault="008B1AB5" w:rsidP="007458FC">
            <w:pPr>
              <w:numPr>
                <w:ilvl w:val="0"/>
                <w:numId w:val="10"/>
              </w:numPr>
              <w:spacing w:after="0"/>
              <w:rPr>
                <w:rFonts w:ascii="Arial" w:hAnsi="Arial" w:cs="Arial"/>
                <w:bCs/>
                <w:sz w:val="20"/>
                <w:szCs w:val="20"/>
              </w:rPr>
            </w:pPr>
            <w:r w:rsidRPr="00D801F9">
              <w:rPr>
                <w:rFonts w:ascii="Arial" w:hAnsi="Arial" w:cs="Arial"/>
                <w:bCs/>
                <w:sz w:val="20"/>
                <w:szCs w:val="20"/>
              </w:rPr>
              <w:t>Se deroga</w:t>
            </w:r>
          </w:p>
        </w:tc>
        <w:tc>
          <w:tcPr>
            <w:tcW w:w="1620" w:type="dxa"/>
            <w:vAlign w:val="center"/>
          </w:tcPr>
          <w:p w14:paraId="6BF4964E" w14:textId="77777777" w:rsidR="008B1AB5" w:rsidRPr="00D801F9" w:rsidRDefault="008B1AB5" w:rsidP="007458FC">
            <w:pPr>
              <w:spacing w:after="0"/>
              <w:rPr>
                <w:rFonts w:ascii="Arial" w:hAnsi="Arial" w:cs="Arial"/>
                <w:bCs/>
                <w:sz w:val="20"/>
                <w:szCs w:val="20"/>
              </w:rPr>
            </w:pPr>
          </w:p>
        </w:tc>
      </w:tr>
      <w:tr w:rsidR="008B1AB5" w:rsidRPr="00D801F9" w14:paraId="3C56BF2D" w14:textId="77777777">
        <w:trPr>
          <w:trHeight w:val="417"/>
        </w:trPr>
        <w:tc>
          <w:tcPr>
            <w:tcW w:w="7668" w:type="dxa"/>
            <w:vAlign w:val="center"/>
            <w:hideMark/>
          </w:tcPr>
          <w:p w14:paraId="5D65D16D" w14:textId="77777777" w:rsidR="008B1AB5" w:rsidRPr="00D801F9" w:rsidRDefault="008B1AB5" w:rsidP="007458FC">
            <w:pPr>
              <w:numPr>
                <w:ilvl w:val="0"/>
                <w:numId w:val="10"/>
              </w:numPr>
              <w:spacing w:after="0"/>
              <w:rPr>
                <w:rFonts w:ascii="Arial" w:hAnsi="Arial" w:cs="Arial"/>
                <w:bCs/>
                <w:sz w:val="20"/>
                <w:szCs w:val="20"/>
              </w:rPr>
            </w:pPr>
            <w:r w:rsidRPr="00D801F9">
              <w:rPr>
                <w:rFonts w:ascii="Arial" w:hAnsi="Arial" w:cs="Arial"/>
                <w:bCs/>
                <w:sz w:val="20"/>
                <w:szCs w:val="20"/>
              </w:rPr>
              <w:t>…</w:t>
            </w:r>
          </w:p>
        </w:tc>
        <w:tc>
          <w:tcPr>
            <w:tcW w:w="1620" w:type="dxa"/>
            <w:vAlign w:val="center"/>
            <w:hideMark/>
          </w:tcPr>
          <w:p w14:paraId="26203324" w14:textId="77777777" w:rsidR="008B1AB5" w:rsidRPr="00D801F9" w:rsidRDefault="008B1AB5" w:rsidP="007458FC">
            <w:pPr>
              <w:spacing w:after="0"/>
              <w:rPr>
                <w:rFonts w:ascii="Arial" w:hAnsi="Arial" w:cs="Arial"/>
                <w:bCs/>
                <w:sz w:val="20"/>
                <w:szCs w:val="20"/>
              </w:rPr>
            </w:pPr>
            <w:r w:rsidRPr="00D801F9">
              <w:rPr>
                <w:rFonts w:ascii="Arial" w:hAnsi="Arial" w:cs="Arial"/>
                <w:bCs/>
                <w:sz w:val="20"/>
                <w:szCs w:val="20"/>
              </w:rPr>
              <w:t>7.2 U.M.A.</w:t>
            </w:r>
          </w:p>
        </w:tc>
      </w:tr>
      <w:tr w:rsidR="008B1AB5" w:rsidRPr="00D801F9" w14:paraId="4A5B7EF1" w14:textId="77777777">
        <w:trPr>
          <w:trHeight w:val="417"/>
        </w:trPr>
        <w:tc>
          <w:tcPr>
            <w:tcW w:w="7668" w:type="dxa"/>
            <w:vAlign w:val="center"/>
            <w:hideMark/>
          </w:tcPr>
          <w:p w14:paraId="66F0E5AE" w14:textId="77777777" w:rsidR="008B1AB5" w:rsidRPr="00D801F9" w:rsidRDefault="008B1AB5" w:rsidP="007458FC">
            <w:pPr>
              <w:numPr>
                <w:ilvl w:val="0"/>
                <w:numId w:val="10"/>
              </w:numPr>
              <w:spacing w:after="0"/>
              <w:rPr>
                <w:rFonts w:ascii="Arial" w:hAnsi="Arial" w:cs="Arial"/>
                <w:bCs/>
                <w:sz w:val="20"/>
                <w:szCs w:val="20"/>
              </w:rPr>
            </w:pPr>
            <w:r w:rsidRPr="00D801F9">
              <w:rPr>
                <w:rFonts w:ascii="Arial" w:hAnsi="Arial" w:cs="Arial"/>
                <w:bCs/>
                <w:sz w:val="20"/>
                <w:szCs w:val="20"/>
              </w:rPr>
              <w:t>…</w:t>
            </w:r>
          </w:p>
        </w:tc>
        <w:tc>
          <w:tcPr>
            <w:tcW w:w="1620" w:type="dxa"/>
            <w:vAlign w:val="center"/>
            <w:hideMark/>
          </w:tcPr>
          <w:p w14:paraId="42A8373A" w14:textId="77777777" w:rsidR="008B1AB5" w:rsidRPr="00D801F9" w:rsidRDefault="008B1AB5" w:rsidP="007458FC">
            <w:pPr>
              <w:spacing w:after="0"/>
              <w:rPr>
                <w:rFonts w:ascii="Arial" w:hAnsi="Arial" w:cs="Arial"/>
                <w:bCs/>
                <w:sz w:val="20"/>
                <w:szCs w:val="20"/>
              </w:rPr>
            </w:pPr>
            <w:r w:rsidRPr="00D801F9">
              <w:rPr>
                <w:rFonts w:ascii="Arial" w:hAnsi="Arial" w:cs="Arial"/>
                <w:bCs/>
                <w:sz w:val="20"/>
                <w:szCs w:val="20"/>
              </w:rPr>
              <w:t>…</w:t>
            </w:r>
          </w:p>
        </w:tc>
      </w:tr>
      <w:tr w:rsidR="008B1AB5" w:rsidRPr="00D801F9" w14:paraId="62E6BE4B" w14:textId="77777777">
        <w:trPr>
          <w:trHeight w:val="417"/>
        </w:trPr>
        <w:tc>
          <w:tcPr>
            <w:tcW w:w="7668" w:type="dxa"/>
            <w:vAlign w:val="center"/>
            <w:hideMark/>
          </w:tcPr>
          <w:p w14:paraId="3321B958" w14:textId="77777777" w:rsidR="008B1AB5" w:rsidRPr="00D801F9" w:rsidRDefault="008B1AB5" w:rsidP="007458FC">
            <w:pPr>
              <w:numPr>
                <w:ilvl w:val="0"/>
                <w:numId w:val="10"/>
              </w:numPr>
              <w:spacing w:after="0"/>
              <w:rPr>
                <w:rFonts w:ascii="Arial" w:hAnsi="Arial" w:cs="Arial"/>
                <w:bCs/>
                <w:sz w:val="20"/>
                <w:szCs w:val="20"/>
              </w:rPr>
            </w:pPr>
            <w:r w:rsidRPr="00D801F9">
              <w:rPr>
                <w:rFonts w:ascii="Arial" w:hAnsi="Arial" w:cs="Arial"/>
                <w:bCs/>
                <w:sz w:val="20"/>
                <w:szCs w:val="20"/>
              </w:rPr>
              <w:t>…</w:t>
            </w:r>
          </w:p>
        </w:tc>
        <w:tc>
          <w:tcPr>
            <w:tcW w:w="1620" w:type="dxa"/>
            <w:vAlign w:val="center"/>
          </w:tcPr>
          <w:p w14:paraId="2FD03DFC" w14:textId="77777777" w:rsidR="008B1AB5" w:rsidRPr="00D801F9" w:rsidRDefault="008B1AB5" w:rsidP="007458FC">
            <w:pPr>
              <w:spacing w:after="0"/>
              <w:rPr>
                <w:rFonts w:ascii="Arial" w:hAnsi="Arial" w:cs="Arial"/>
                <w:b/>
                <w:bCs/>
                <w:sz w:val="20"/>
                <w:szCs w:val="20"/>
              </w:rPr>
            </w:pPr>
          </w:p>
        </w:tc>
      </w:tr>
      <w:tr w:rsidR="008B1AB5" w:rsidRPr="00D801F9" w14:paraId="53139DA2" w14:textId="77777777">
        <w:trPr>
          <w:trHeight w:val="417"/>
        </w:trPr>
        <w:tc>
          <w:tcPr>
            <w:tcW w:w="7668" w:type="dxa"/>
            <w:vAlign w:val="center"/>
            <w:hideMark/>
          </w:tcPr>
          <w:p w14:paraId="491F239B" w14:textId="77777777" w:rsidR="008B1AB5" w:rsidRPr="00D801F9" w:rsidRDefault="008B1AB5" w:rsidP="007458FC">
            <w:pPr>
              <w:spacing w:after="0"/>
              <w:rPr>
                <w:rFonts w:ascii="Arial" w:hAnsi="Arial" w:cs="Arial"/>
                <w:bCs/>
                <w:sz w:val="20"/>
                <w:szCs w:val="20"/>
              </w:rPr>
            </w:pPr>
            <w:r w:rsidRPr="00D801F9">
              <w:rPr>
                <w:rFonts w:ascii="Arial" w:hAnsi="Arial" w:cs="Arial"/>
                <w:bCs/>
                <w:sz w:val="20"/>
                <w:szCs w:val="20"/>
              </w:rPr>
              <w:t>1)…</w:t>
            </w:r>
          </w:p>
        </w:tc>
        <w:tc>
          <w:tcPr>
            <w:tcW w:w="1620" w:type="dxa"/>
            <w:vAlign w:val="center"/>
            <w:hideMark/>
          </w:tcPr>
          <w:p w14:paraId="4AA5BB6A" w14:textId="77777777" w:rsidR="008B1AB5" w:rsidRPr="00D801F9" w:rsidRDefault="008B1AB5" w:rsidP="007458FC">
            <w:pPr>
              <w:spacing w:after="0"/>
              <w:rPr>
                <w:rFonts w:ascii="Arial" w:hAnsi="Arial" w:cs="Arial"/>
                <w:bCs/>
                <w:sz w:val="20"/>
                <w:szCs w:val="20"/>
              </w:rPr>
            </w:pPr>
            <w:r w:rsidRPr="00D801F9">
              <w:rPr>
                <w:rFonts w:ascii="Arial" w:hAnsi="Arial" w:cs="Arial"/>
                <w:bCs/>
                <w:sz w:val="20"/>
                <w:szCs w:val="20"/>
              </w:rPr>
              <w:t>…</w:t>
            </w:r>
          </w:p>
        </w:tc>
      </w:tr>
      <w:tr w:rsidR="008B1AB5" w:rsidRPr="00D801F9" w14:paraId="5E3AC73B" w14:textId="77777777">
        <w:trPr>
          <w:trHeight w:val="417"/>
        </w:trPr>
        <w:tc>
          <w:tcPr>
            <w:tcW w:w="7668" w:type="dxa"/>
            <w:vAlign w:val="center"/>
            <w:hideMark/>
          </w:tcPr>
          <w:p w14:paraId="32933EAC" w14:textId="77777777" w:rsidR="008B1AB5" w:rsidRPr="00D801F9" w:rsidRDefault="008B1AB5" w:rsidP="007458FC">
            <w:pPr>
              <w:spacing w:after="0"/>
              <w:rPr>
                <w:rFonts w:ascii="Arial" w:hAnsi="Arial" w:cs="Arial"/>
                <w:bCs/>
                <w:sz w:val="20"/>
                <w:szCs w:val="20"/>
              </w:rPr>
            </w:pPr>
            <w:r w:rsidRPr="00D801F9">
              <w:rPr>
                <w:rFonts w:ascii="Arial" w:hAnsi="Arial" w:cs="Arial"/>
                <w:bCs/>
                <w:sz w:val="20"/>
                <w:szCs w:val="20"/>
              </w:rPr>
              <w:t>2)…</w:t>
            </w:r>
          </w:p>
        </w:tc>
        <w:tc>
          <w:tcPr>
            <w:tcW w:w="1620" w:type="dxa"/>
            <w:vAlign w:val="center"/>
            <w:hideMark/>
          </w:tcPr>
          <w:p w14:paraId="55D818C3" w14:textId="77777777" w:rsidR="008B1AB5" w:rsidRPr="00D801F9" w:rsidRDefault="008B1AB5" w:rsidP="007458FC">
            <w:pPr>
              <w:spacing w:after="0"/>
              <w:rPr>
                <w:rFonts w:ascii="Arial" w:hAnsi="Arial" w:cs="Arial"/>
                <w:bCs/>
                <w:sz w:val="20"/>
                <w:szCs w:val="20"/>
              </w:rPr>
            </w:pPr>
            <w:r w:rsidRPr="00D801F9">
              <w:rPr>
                <w:rFonts w:ascii="Arial" w:hAnsi="Arial" w:cs="Arial"/>
                <w:bCs/>
                <w:sz w:val="20"/>
                <w:szCs w:val="20"/>
              </w:rPr>
              <w:t>….</w:t>
            </w:r>
          </w:p>
        </w:tc>
      </w:tr>
      <w:tr w:rsidR="008B1AB5" w:rsidRPr="00D801F9" w14:paraId="395EB7AC" w14:textId="77777777">
        <w:trPr>
          <w:trHeight w:val="417"/>
        </w:trPr>
        <w:tc>
          <w:tcPr>
            <w:tcW w:w="7668" w:type="dxa"/>
            <w:vAlign w:val="center"/>
            <w:hideMark/>
          </w:tcPr>
          <w:p w14:paraId="0FFA0CD6" w14:textId="77777777" w:rsidR="008B1AB5" w:rsidRPr="00D801F9" w:rsidRDefault="008B1AB5" w:rsidP="007458FC">
            <w:pPr>
              <w:spacing w:after="0"/>
              <w:rPr>
                <w:rFonts w:ascii="Arial" w:hAnsi="Arial" w:cs="Arial"/>
                <w:bCs/>
                <w:sz w:val="20"/>
                <w:szCs w:val="20"/>
              </w:rPr>
            </w:pPr>
            <w:r w:rsidRPr="00D801F9">
              <w:rPr>
                <w:rFonts w:ascii="Arial" w:hAnsi="Arial" w:cs="Arial"/>
                <w:bCs/>
                <w:sz w:val="20"/>
                <w:szCs w:val="20"/>
              </w:rPr>
              <w:t>3)…</w:t>
            </w:r>
          </w:p>
        </w:tc>
        <w:tc>
          <w:tcPr>
            <w:tcW w:w="1620" w:type="dxa"/>
            <w:vAlign w:val="center"/>
            <w:hideMark/>
          </w:tcPr>
          <w:p w14:paraId="06CB1E86" w14:textId="77777777" w:rsidR="008B1AB5" w:rsidRPr="00D801F9" w:rsidRDefault="008B1AB5" w:rsidP="007458FC">
            <w:pPr>
              <w:spacing w:after="0"/>
              <w:rPr>
                <w:rFonts w:ascii="Arial" w:hAnsi="Arial" w:cs="Arial"/>
                <w:bCs/>
                <w:sz w:val="20"/>
                <w:szCs w:val="20"/>
              </w:rPr>
            </w:pPr>
            <w:r w:rsidRPr="00D801F9">
              <w:rPr>
                <w:rFonts w:ascii="Arial" w:hAnsi="Arial" w:cs="Arial"/>
                <w:bCs/>
                <w:sz w:val="20"/>
                <w:szCs w:val="20"/>
              </w:rPr>
              <w:t>…</w:t>
            </w:r>
          </w:p>
        </w:tc>
      </w:tr>
      <w:tr w:rsidR="008B1AB5" w:rsidRPr="00D801F9" w14:paraId="7AE9AC22" w14:textId="77777777">
        <w:trPr>
          <w:trHeight w:val="417"/>
        </w:trPr>
        <w:tc>
          <w:tcPr>
            <w:tcW w:w="7668" w:type="dxa"/>
            <w:vAlign w:val="center"/>
            <w:hideMark/>
          </w:tcPr>
          <w:p w14:paraId="01B915C8" w14:textId="77777777" w:rsidR="008B1AB5" w:rsidRPr="00D801F9" w:rsidRDefault="008B1AB5" w:rsidP="007458FC">
            <w:pPr>
              <w:spacing w:after="0"/>
              <w:rPr>
                <w:rFonts w:ascii="Arial" w:hAnsi="Arial" w:cs="Arial"/>
                <w:bCs/>
                <w:sz w:val="20"/>
                <w:szCs w:val="20"/>
              </w:rPr>
            </w:pPr>
            <w:r w:rsidRPr="00D801F9">
              <w:rPr>
                <w:rFonts w:ascii="Arial" w:hAnsi="Arial" w:cs="Arial"/>
                <w:bCs/>
                <w:sz w:val="20"/>
                <w:szCs w:val="20"/>
              </w:rPr>
              <w:t>4)…</w:t>
            </w:r>
          </w:p>
        </w:tc>
        <w:tc>
          <w:tcPr>
            <w:tcW w:w="1620" w:type="dxa"/>
            <w:vAlign w:val="center"/>
            <w:hideMark/>
          </w:tcPr>
          <w:p w14:paraId="34855A65" w14:textId="77777777" w:rsidR="008B1AB5" w:rsidRPr="00D801F9" w:rsidRDefault="008B1AB5" w:rsidP="007458FC">
            <w:pPr>
              <w:spacing w:after="0"/>
              <w:rPr>
                <w:rFonts w:ascii="Arial" w:hAnsi="Arial" w:cs="Arial"/>
                <w:bCs/>
                <w:sz w:val="20"/>
                <w:szCs w:val="20"/>
              </w:rPr>
            </w:pPr>
            <w:r w:rsidRPr="00D801F9">
              <w:rPr>
                <w:rFonts w:ascii="Arial" w:hAnsi="Arial" w:cs="Arial"/>
                <w:bCs/>
                <w:sz w:val="20"/>
                <w:szCs w:val="20"/>
              </w:rPr>
              <w:t>…</w:t>
            </w:r>
          </w:p>
        </w:tc>
      </w:tr>
      <w:tr w:rsidR="008B1AB5" w:rsidRPr="00D801F9" w14:paraId="5C19BA25" w14:textId="77777777">
        <w:trPr>
          <w:trHeight w:val="417"/>
        </w:trPr>
        <w:tc>
          <w:tcPr>
            <w:tcW w:w="7668" w:type="dxa"/>
            <w:vAlign w:val="center"/>
            <w:hideMark/>
          </w:tcPr>
          <w:p w14:paraId="717D8438" w14:textId="77777777" w:rsidR="008B1AB5" w:rsidRPr="00D801F9" w:rsidRDefault="008B1AB5" w:rsidP="007458FC">
            <w:pPr>
              <w:spacing w:after="0"/>
              <w:rPr>
                <w:rFonts w:ascii="Arial" w:hAnsi="Arial" w:cs="Arial"/>
                <w:bCs/>
                <w:sz w:val="20"/>
                <w:szCs w:val="20"/>
              </w:rPr>
            </w:pPr>
            <w:r w:rsidRPr="00D801F9">
              <w:rPr>
                <w:rFonts w:ascii="Arial" w:hAnsi="Arial" w:cs="Arial"/>
                <w:bCs/>
                <w:sz w:val="20"/>
                <w:szCs w:val="20"/>
              </w:rPr>
              <w:t>f)…</w:t>
            </w:r>
          </w:p>
        </w:tc>
        <w:tc>
          <w:tcPr>
            <w:tcW w:w="1620" w:type="dxa"/>
            <w:vAlign w:val="center"/>
            <w:hideMark/>
          </w:tcPr>
          <w:p w14:paraId="77463986" w14:textId="77777777" w:rsidR="008B1AB5" w:rsidRPr="00D801F9" w:rsidRDefault="008B1AB5" w:rsidP="007458FC">
            <w:pPr>
              <w:spacing w:after="0"/>
              <w:rPr>
                <w:rFonts w:ascii="Arial" w:hAnsi="Arial" w:cs="Arial"/>
                <w:bCs/>
                <w:sz w:val="20"/>
                <w:szCs w:val="20"/>
              </w:rPr>
            </w:pPr>
            <w:r w:rsidRPr="00D801F9">
              <w:rPr>
                <w:rFonts w:ascii="Arial" w:hAnsi="Arial" w:cs="Arial"/>
                <w:bCs/>
                <w:sz w:val="20"/>
                <w:szCs w:val="20"/>
              </w:rPr>
              <w:t>…</w:t>
            </w:r>
          </w:p>
        </w:tc>
      </w:tr>
      <w:tr w:rsidR="008B1AB5" w:rsidRPr="00D801F9" w14:paraId="7F595C52" w14:textId="77777777">
        <w:trPr>
          <w:trHeight w:val="417"/>
        </w:trPr>
        <w:tc>
          <w:tcPr>
            <w:tcW w:w="7668" w:type="dxa"/>
            <w:vAlign w:val="center"/>
            <w:hideMark/>
          </w:tcPr>
          <w:p w14:paraId="62071001" w14:textId="77777777" w:rsidR="008B1AB5" w:rsidRPr="00D801F9" w:rsidRDefault="008B1AB5" w:rsidP="007458FC">
            <w:pPr>
              <w:spacing w:after="0"/>
              <w:rPr>
                <w:rFonts w:ascii="Arial" w:hAnsi="Arial" w:cs="Arial"/>
                <w:bCs/>
                <w:sz w:val="20"/>
                <w:szCs w:val="20"/>
              </w:rPr>
            </w:pPr>
            <w:r w:rsidRPr="00D801F9">
              <w:rPr>
                <w:rFonts w:ascii="Arial" w:hAnsi="Arial" w:cs="Arial"/>
                <w:bCs/>
                <w:sz w:val="20"/>
                <w:szCs w:val="20"/>
              </w:rPr>
              <w:t>g)…</w:t>
            </w:r>
          </w:p>
        </w:tc>
        <w:tc>
          <w:tcPr>
            <w:tcW w:w="1620" w:type="dxa"/>
            <w:vAlign w:val="center"/>
          </w:tcPr>
          <w:p w14:paraId="43FDEC27" w14:textId="77777777" w:rsidR="008B1AB5" w:rsidRPr="00D801F9" w:rsidRDefault="008B1AB5" w:rsidP="007458FC">
            <w:pPr>
              <w:spacing w:after="0"/>
              <w:rPr>
                <w:rFonts w:ascii="Arial" w:hAnsi="Arial" w:cs="Arial"/>
                <w:bCs/>
                <w:sz w:val="20"/>
                <w:szCs w:val="20"/>
              </w:rPr>
            </w:pPr>
          </w:p>
        </w:tc>
      </w:tr>
      <w:tr w:rsidR="008B1AB5" w:rsidRPr="00D801F9" w14:paraId="6A2FC187" w14:textId="77777777">
        <w:trPr>
          <w:trHeight w:val="417"/>
        </w:trPr>
        <w:tc>
          <w:tcPr>
            <w:tcW w:w="7668" w:type="dxa"/>
            <w:vAlign w:val="center"/>
            <w:hideMark/>
          </w:tcPr>
          <w:p w14:paraId="2237B2EC" w14:textId="77777777" w:rsidR="008B1AB5" w:rsidRPr="00D801F9" w:rsidRDefault="008B1AB5" w:rsidP="007458FC">
            <w:pPr>
              <w:spacing w:after="0"/>
              <w:rPr>
                <w:rFonts w:ascii="Arial" w:hAnsi="Arial" w:cs="Arial"/>
                <w:bCs/>
                <w:sz w:val="20"/>
                <w:szCs w:val="20"/>
              </w:rPr>
            </w:pPr>
            <w:r w:rsidRPr="00D801F9">
              <w:rPr>
                <w:rFonts w:ascii="Arial" w:hAnsi="Arial" w:cs="Arial"/>
                <w:bCs/>
                <w:sz w:val="20"/>
                <w:szCs w:val="20"/>
              </w:rPr>
              <w:t>1)…</w:t>
            </w:r>
          </w:p>
        </w:tc>
        <w:tc>
          <w:tcPr>
            <w:tcW w:w="1620" w:type="dxa"/>
            <w:vAlign w:val="center"/>
          </w:tcPr>
          <w:p w14:paraId="4DD7C866" w14:textId="77777777" w:rsidR="008B1AB5" w:rsidRPr="00D801F9" w:rsidRDefault="008B1AB5" w:rsidP="007458FC">
            <w:pPr>
              <w:spacing w:after="0"/>
              <w:rPr>
                <w:rFonts w:ascii="Arial" w:hAnsi="Arial" w:cs="Arial"/>
                <w:bCs/>
                <w:sz w:val="20"/>
                <w:szCs w:val="20"/>
              </w:rPr>
            </w:pPr>
          </w:p>
        </w:tc>
      </w:tr>
      <w:tr w:rsidR="008B1AB5" w:rsidRPr="00D801F9" w14:paraId="1A1AF0BB" w14:textId="77777777">
        <w:trPr>
          <w:trHeight w:val="417"/>
        </w:trPr>
        <w:tc>
          <w:tcPr>
            <w:tcW w:w="7668" w:type="dxa"/>
            <w:vAlign w:val="center"/>
            <w:hideMark/>
          </w:tcPr>
          <w:p w14:paraId="45203507" w14:textId="77777777" w:rsidR="008B1AB5" w:rsidRPr="00D801F9" w:rsidRDefault="008B1AB5" w:rsidP="007458FC">
            <w:pPr>
              <w:spacing w:after="0"/>
              <w:rPr>
                <w:rFonts w:ascii="Arial" w:hAnsi="Arial" w:cs="Arial"/>
                <w:bCs/>
                <w:sz w:val="20"/>
                <w:szCs w:val="20"/>
              </w:rPr>
            </w:pPr>
            <w:r w:rsidRPr="00D801F9">
              <w:rPr>
                <w:rFonts w:ascii="Arial" w:hAnsi="Arial" w:cs="Arial"/>
                <w:bCs/>
                <w:sz w:val="20"/>
                <w:szCs w:val="20"/>
              </w:rPr>
              <w:t>2)…</w:t>
            </w:r>
          </w:p>
        </w:tc>
        <w:tc>
          <w:tcPr>
            <w:tcW w:w="1620" w:type="dxa"/>
            <w:vAlign w:val="center"/>
          </w:tcPr>
          <w:p w14:paraId="7F9F3757" w14:textId="77777777" w:rsidR="008B1AB5" w:rsidRPr="00D801F9" w:rsidRDefault="008B1AB5" w:rsidP="007458FC">
            <w:pPr>
              <w:spacing w:after="0"/>
              <w:rPr>
                <w:rFonts w:ascii="Arial" w:hAnsi="Arial" w:cs="Arial"/>
                <w:bCs/>
                <w:sz w:val="20"/>
                <w:szCs w:val="20"/>
              </w:rPr>
            </w:pPr>
          </w:p>
        </w:tc>
      </w:tr>
      <w:tr w:rsidR="008B1AB5" w:rsidRPr="00D801F9" w14:paraId="19757F32" w14:textId="77777777">
        <w:trPr>
          <w:trHeight w:val="417"/>
        </w:trPr>
        <w:tc>
          <w:tcPr>
            <w:tcW w:w="7668" w:type="dxa"/>
            <w:vAlign w:val="center"/>
            <w:hideMark/>
          </w:tcPr>
          <w:p w14:paraId="1691ED9C" w14:textId="77777777" w:rsidR="008B1AB5" w:rsidRPr="00D801F9" w:rsidRDefault="008B1AB5" w:rsidP="007458FC">
            <w:pPr>
              <w:spacing w:after="0"/>
              <w:rPr>
                <w:rFonts w:ascii="Arial" w:hAnsi="Arial" w:cs="Arial"/>
                <w:bCs/>
                <w:sz w:val="20"/>
                <w:szCs w:val="20"/>
              </w:rPr>
            </w:pPr>
            <w:r w:rsidRPr="00D801F9">
              <w:rPr>
                <w:rFonts w:ascii="Arial" w:hAnsi="Arial" w:cs="Arial"/>
                <w:bCs/>
                <w:sz w:val="20"/>
                <w:szCs w:val="20"/>
              </w:rPr>
              <w:t>…</w:t>
            </w:r>
          </w:p>
        </w:tc>
        <w:tc>
          <w:tcPr>
            <w:tcW w:w="1620" w:type="dxa"/>
            <w:vAlign w:val="center"/>
          </w:tcPr>
          <w:p w14:paraId="77552B92" w14:textId="77777777" w:rsidR="008B1AB5" w:rsidRPr="00D801F9" w:rsidRDefault="008B1AB5" w:rsidP="007458FC">
            <w:pPr>
              <w:spacing w:after="0"/>
              <w:rPr>
                <w:rFonts w:ascii="Arial" w:hAnsi="Arial" w:cs="Arial"/>
                <w:bCs/>
                <w:sz w:val="20"/>
                <w:szCs w:val="20"/>
              </w:rPr>
            </w:pPr>
          </w:p>
        </w:tc>
      </w:tr>
      <w:tr w:rsidR="008B1AB5" w:rsidRPr="00D801F9" w14:paraId="7CDD33DC" w14:textId="77777777">
        <w:trPr>
          <w:trHeight w:val="417"/>
        </w:trPr>
        <w:tc>
          <w:tcPr>
            <w:tcW w:w="7668" w:type="dxa"/>
            <w:vAlign w:val="center"/>
            <w:hideMark/>
          </w:tcPr>
          <w:p w14:paraId="4B9D5E15" w14:textId="77777777" w:rsidR="008B1AB5" w:rsidRPr="00D801F9" w:rsidRDefault="008B1AB5" w:rsidP="007458FC">
            <w:pPr>
              <w:spacing w:after="0"/>
              <w:rPr>
                <w:rFonts w:ascii="Arial" w:hAnsi="Arial" w:cs="Arial"/>
                <w:bCs/>
                <w:sz w:val="20"/>
                <w:szCs w:val="20"/>
              </w:rPr>
            </w:pPr>
            <w:r w:rsidRPr="00D801F9">
              <w:rPr>
                <w:rFonts w:ascii="Arial" w:hAnsi="Arial" w:cs="Arial"/>
                <w:bCs/>
                <w:sz w:val="20"/>
                <w:szCs w:val="20"/>
              </w:rPr>
              <w:t>h)…</w:t>
            </w:r>
          </w:p>
        </w:tc>
        <w:tc>
          <w:tcPr>
            <w:tcW w:w="1620" w:type="dxa"/>
            <w:vAlign w:val="center"/>
          </w:tcPr>
          <w:p w14:paraId="6F2F18F4" w14:textId="77777777" w:rsidR="008B1AB5" w:rsidRPr="00D801F9" w:rsidRDefault="008B1AB5" w:rsidP="007458FC">
            <w:pPr>
              <w:spacing w:after="0"/>
              <w:rPr>
                <w:rFonts w:ascii="Arial" w:hAnsi="Arial" w:cs="Arial"/>
                <w:bCs/>
                <w:sz w:val="20"/>
                <w:szCs w:val="20"/>
              </w:rPr>
            </w:pPr>
          </w:p>
        </w:tc>
      </w:tr>
      <w:tr w:rsidR="008B1AB5" w:rsidRPr="00D801F9" w14:paraId="2441F8CF" w14:textId="77777777">
        <w:trPr>
          <w:trHeight w:val="417"/>
        </w:trPr>
        <w:tc>
          <w:tcPr>
            <w:tcW w:w="7668" w:type="dxa"/>
            <w:vAlign w:val="center"/>
            <w:hideMark/>
          </w:tcPr>
          <w:p w14:paraId="4D1B7C6D" w14:textId="77777777" w:rsidR="008B1AB5" w:rsidRPr="00D801F9" w:rsidRDefault="008B1AB5" w:rsidP="007458FC">
            <w:pPr>
              <w:spacing w:after="0"/>
              <w:rPr>
                <w:rFonts w:ascii="Arial" w:hAnsi="Arial" w:cs="Arial"/>
                <w:bCs/>
                <w:sz w:val="20"/>
                <w:szCs w:val="20"/>
              </w:rPr>
            </w:pPr>
            <w:r w:rsidRPr="00D801F9">
              <w:rPr>
                <w:rFonts w:ascii="Arial" w:hAnsi="Arial" w:cs="Arial"/>
                <w:bCs/>
                <w:sz w:val="20"/>
                <w:szCs w:val="20"/>
              </w:rPr>
              <w:t>1…</w:t>
            </w:r>
          </w:p>
        </w:tc>
        <w:tc>
          <w:tcPr>
            <w:tcW w:w="1620" w:type="dxa"/>
            <w:vAlign w:val="center"/>
            <w:hideMark/>
          </w:tcPr>
          <w:p w14:paraId="32814507" w14:textId="77777777" w:rsidR="008B1AB5" w:rsidRPr="00D801F9" w:rsidRDefault="008B1AB5" w:rsidP="007458FC">
            <w:pPr>
              <w:spacing w:after="0"/>
              <w:rPr>
                <w:rFonts w:ascii="Arial" w:hAnsi="Arial" w:cs="Arial"/>
                <w:bCs/>
                <w:sz w:val="20"/>
                <w:szCs w:val="20"/>
              </w:rPr>
            </w:pPr>
            <w:r w:rsidRPr="00D801F9">
              <w:rPr>
                <w:rFonts w:ascii="Arial" w:hAnsi="Arial" w:cs="Arial"/>
                <w:bCs/>
                <w:sz w:val="20"/>
                <w:szCs w:val="20"/>
              </w:rPr>
              <w:t>…</w:t>
            </w:r>
          </w:p>
        </w:tc>
      </w:tr>
      <w:tr w:rsidR="008B1AB5" w:rsidRPr="00D801F9" w14:paraId="512B945E" w14:textId="77777777">
        <w:trPr>
          <w:trHeight w:val="417"/>
        </w:trPr>
        <w:tc>
          <w:tcPr>
            <w:tcW w:w="7668" w:type="dxa"/>
            <w:vAlign w:val="center"/>
            <w:hideMark/>
          </w:tcPr>
          <w:p w14:paraId="11F2D9D2" w14:textId="77777777" w:rsidR="008B1AB5" w:rsidRPr="00D801F9" w:rsidRDefault="008B1AB5" w:rsidP="007458FC">
            <w:pPr>
              <w:spacing w:after="0"/>
              <w:rPr>
                <w:rFonts w:ascii="Arial" w:hAnsi="Arial" w:cs="Arial"/>
                <w:bCs/>
                <w:sz w:val="20"/>
                <w:szCs w:val="20"/>
              </w:rPr>
            </w:pPr>
            <w:r w:rsidRPr="00D801F9">
              <w:rPr>
                <w:rFonts w:ascii="Arial" w:hAnsi="Arial" w:cs="Arial"/>
                <w:bCs/>
                <w:sz w:val="20"/>
                <w:szCs w:val="20"/>
              </w:rPr>
              <w:t>2…</w:t>
            </w:r>
          </w:p>
        </w:tc>
        <w:tc>
          <w:tcPr>
            <w:tcW w:w="1620" w:type="dxa"/>
            <w:vAlign w:val="center"/>
            <w:hideMark/>
          </w:tcPr>
          <w:p w14:paraId="2C9AFEBE" w14:textId="77777777" w:rsidR="008B1AB5" w:rsidRPr="00D801F9" w:rsidRDefault="008B1AB5" w:rsidP="007458FC">
            <w:pPr>
              <w:spacing w:after="0"/>
              <w:rPr>
                <w:rFonts w:ascii="Arial" w:hAnsi="Arial" w:cs="Arial"/>
                <w:bCs/>
                <w:sz w:val="20"/>
                <w:szCs w:val="20"/>
              </w:rPr>
            </w:pPr>
            <w:r w:rsidRPr="00D801F9">
              <w:rPr>
                <w:rFonts w:ascii="Arial" w:hAnsi="Arial" w:cs="Arial"/>
                <w:bCs/>
                <w:sz w:val="20"/>
                <w:szCs w:val="20"/>
              </w:rPr>
              <w:t>…</w:t>
            </w:r>
          </w:p>
        </w:tc>
      </w:tr>
      <w:tr w:rsidR="008B1AB5" w:rsidRPr="00D801F9" w14:paraId="0FB813C1" w14:textId="77777777">
        <w:trPr>
          <w:trHeight w:val="417"/>
        </w:trPr>
        <w:tc>
          <w:tcPr>
            <w:tcW w:w="7668" w:type="dxa"/>
            <w:vAlign w:val="center"/>
            <w:hideMark/>
          </w:tcPr>
          <w:p w14:paraId="0FE7AFB8" w14:textId="77777777" w:rsidR="008B1AB5" w:rsidRPr="00D801F9" w:rsidRDefault="008B1AB5" w:rsidP="007458FC">
            <w:pPr>
              <w:spacing w:after="0"/>
              <w:rPr>
                <w:rFonts w:ascii="Arial" w:hAnsi="Arial" w:cs="Arial"/>
                <w:bCs/>
                <w:sz w:val="20"/>
                <w:szCs w:val="20"/>
              </w:rPr>
            </w:pPr>
            <w:r w:rsidRPr="00D801F9">
              <w:rPr>
                <w:rFonts w:ascii="Arial" w:hAnsi="Arial" w:cs="Arial"/>
                <w:bCs/>
                <w:sz w:val="20"/>
                <w:szCs w:val="20"/>
              </w:rPr>
              <w:t>3…</w:t>
            </w:r>
          </w:p>
        </w:tc>
        <w:tc>
          <w:tcPr>
            <w:tcW w:w="1620" w:type="dxa"/>
            <w:vAlign w:val="center"/>
            <w:hideMark/>
          </w:tcPr>
          <w:p w14:paraId="464CE9F4" w14:textId="77777777" w:rsidR="008B1AB5" w:rsidRPr="00D801F9" w:rsidRDefault="008B1AB5" w:rsidP="007458FC">
            <w:pPr>
              <w:spacing w:after="0"/>
              <w:rPr>
                <w:rFonts w:ascii="Arial" w:hAnsi="Arial" w:cs="Arial"/>
                <w:bCs/>
                <w:sz w:val="20"/>
                <w:szCs w:val="20"/>
              </w:rPr>
            </w:pPr>
            <w:r w:rsidRPr="00D801F9">
              <w:rPr>
                <w:rFonts w:ascii="Arial" w:hAnsi="Arial" w:cs="Arial"/>
                <w:bCs/>
                <w:sz w:val="20"/>
                <w:szCs w:val="20"/>
              </w:rPr>
              <w:t>…</w:t>
            </w:r>
          </w:p>
        </w:tc>
      </w:tr>
      <w:tr w:rsidR="008B1AB5" w:rsidRPr="00D801F9" w14:paraId="333C7C90" w14:textId="77777777">
        <w:trPr>
          <w:trHeight w:val="417"/>
        </w:trPr>
        <w:tc>
          <w:tcPr>
            <w:tcW w:w="7668" w:type="dxa"/>
            <w:vAlign w:val="center"/>
            <w:hideMark/>
          </w:tcPr>
          <w:p w14:paraId="23DA8BFC" w14:textId="77777777" w:rsidR="008B1AB5" w:rsidRPr="00D801F9" w:rsidRDefault="008B1AB5" w:rsidP="007458FC">
            <w:pPr>
              <w:spacing w:after="0"/>
              <w:rPr>
                <w:rFonts w:ascii="Arial" w:hAnsi="Arial" w:cs="Arial"/>
                <w:bCs/>
                <w:sz w:val="20"/>
                <w:szCs w:val="20"/>
              </w:rPr>
            </w:pPr>
            <w:r w:rsidRPr="00D801F9">
              <w:rPr>
                <w:rFonts w:ascii="Arial" w:hAnsi="Arial" w:cs="Arial"/>
                <w:bCs/>
                <w:sz w:val="20"/>
                <w:szCs w:val="20"/>
              </w:rPr>
              <w:t>4…</w:t>
            </w:r>
          </w:p>
        </w:tc>
        <w:tc>
          <w:tcPr>
            <w:tcW w:w="1620" w:type="dxa"/>
            <w:vAlign w:val="center"/>
            <w:hideMark/>
          </w:tcPr>
          <w:p w14:paraId="12391738" w14:textId="77777777" w:rsidR="008B1AB5" w:rsidRPr="00D801F9" w:rsidRDefault="008B1AB5" w:rsidP="007458FC">
            <w:pPr>
              <w:spacing w:after="0"/>
              <w:rPr>
                <w:rFonts w:ascii="Arial" w:hAnsi="Arial" w:cs="Arial"/>
                <w:bCs/>
                <w:sz w:val="20"/>
                <w:szCs w:val="20"/>
              </w:rPr>
            </w:pPr>
            <w:r w:rsidRPr="00D801F9">
              <w:rPr>
                <w:rFonts w:ascii="Arial" w:hAnsi="Arial" w:cs="Arial"/>
                <w:bCs/>
                <w:sz w:val="20"/>
                <w:szCs w:val="20"/>
              </w:rPr>
              <w:t>…</w:t>
            </w:r>
          </w:p>
        </w:tc>
      </w:tr>
      <w:tr w:rsidR="008B1AB5" w:rsidRPr="00D801F9" w14:paraId="37E64410" w14:textId="77777777">
        <w:trPr>
          <w:trHeight w:val="433"/>
        </w:trPr>
        <w:tc>
          <w:tcPr>
            <w:tcW w:w="9288" w:type="dxa"/>
            <w:gridSpan w:val="2"/>
            <w:vAlign w:val="center"/>
          </w:tcPr>
          <w:p w14:paraId="32836326" w14:textId="77777777" w:rsidR="008B1AB5" w:rsidRPr="00D801F9" w:rsidRDefault="008B1AB5" w:rsidP="007458FC">
            <w:pPr>
              <w:spacing w:after="0"/>
              <w:rPr>
                <w:rFonts w:ascii="Arial" w:hAnsi="Arial" w:cs="Arial"/>
                <w:bCs/>
                <w:sz w:val="20"/>
                <w:szCs w:val="20"/>
              </w:rPr>
            </w:pPr>
          </w:p>
          <w:p w14:paraId="757F838A" w14:textId="77777777" w:rsidR="008B1AB5" w:rsidRPr="00D801F9" w:rsidRDefault="008B1AB5" w:rsidP="007458FC">
            <w:pPr>
              <w:spacing w:after="0"/>
              <w:rPr>
                <w:rFonts w:ascii="Arial" w:hAnsi="Arial" w:cs="Arial"/>
                <w:bCs/>
                <w:sz w:val="20"/>
                <w:szCs w:val="20"/>
              </w:rPr>
            </w:pPr>
            <w:r w:rsidRPr="00D801F9">
              <w:rPr>
                <w:rFonts w:ascii="Arial" w:hAnsi="Arial" w:cs="Arial"/>
                <w:bCs/>
                <w:sz w:val="20"/>
                <w:szCs w:val="20"/>
              </w:rPr>
              <w:lastRenderedPageBreak/>
              <w:t>II.-</w:t>
            </w:r>
            <w:r w:rsidRPr="00D801F9">
              <w:rPr>
                <w:rFonts w:ascii="Arial" w:hAnsi="Arial" w:cs="Arial"/>
                <w:sz w:val="20"/>
                <w:szCs w:val="20"/>
              </w:rPr>
              <w:t>C</w:t>
            </w:r>
            <w:r w:rsidRPr="00D801F9">
              <w:rPr>
                <w:rFonts w:ascii="Arial" w:hAnsi="Arial" w:cs="Arial"/>
                <w:bCs/>
                <w:sz w:val="20"/>
                <w:szCs w:val="20"/>
              </w:rPr>
              <w:t>uando el servicio de cremación sea prestado por un particular, este deberá informar al Departamento de Panteones de la Dirección de Servicios Públicos del Ayuntamiento de Mérida, previamente a la prestación de dicho servicio, y cubrir el 0.20 de las tarifas señaladas en esta fracción.</w:t>
            </w:r>
          </w:p>
        </w:tc>
      </w:tr>
    </w:tbl>
    <w:p w14:paraId="17CDE844" w14:textId="77777777" w:rsidR="008B1AB5" w:rsidRPr="00D801F9" w:rsidRDefault="008B1AB5" w:rsidP="007458FC">
      <w:pPr>
        <w:spacing w:after="0"/>
        <w:rPr>
          <w:rFonts w:ascii="Arial" w:hAnsi="Arial" w:cs="Arial"/>
          <w:sz w:val="20"/>
          <w:szCs w:val="20"/>
        </w:rPr>
      </w:pPr>
    </w:p>
    <w:p w14:paraId="515432FF"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lastRenderedPageBreak/>
        <w:t>De la reducción de las cuotas</w:t>
      </w:r>
    </w:p>
    <w:p w14:paraId="2635469E"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 xml:space="preserve">ARTÍCULO 103.- </w:t>
      </w:r>
      <w:r w:rsidRPr="00D801F9">
        <w:rPr>
          <w:rFonts w:ascii="Arial" w:hAnsi="Arial" w:cs="Arial"/>
          <w:sz w:val="20"/>
          <w:szCs w:val="20"/>
        </w:rPr>
        <w:t>En el caso de personas de escasos recursos la persona titular de la Dirección de Finanzas y Tesorería Municipal, podrá disminuir a petición expresa de las personas titulares de las Direcciones de Servicios Públicos o de la Dirección de Desarrollo Social y Combate a la Pobreza, las cuotas señaladas en el artículo 102 de la fracción I incisos a), b), c), d), e) y f) de esta sección.</w:t>
      </w:r>
    </w:p>
    <w:p w14:paraId="64E2D70A" w14:textId="77777777" w:rsidR="008B1AB5" w:rsidRPr="00D801F9" w:rsidRDefault="008B1AB5" w:rsidP="007458FC">
      <w:pPr>
        <w:spacing w:after="0"/>
        <w:rPr>
          <w:rFonts w:ascii="Arial" w:hAnsi="Arial" w:cs="Arial"/>
          <w:sz w:val="20"/>
          <w:szCs w:val="20"/>
        </w:rPr>
      </w:pPr>
    </w:p>
    <w:p w14:paraId="6D608AF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La persona titular de la Dirección de Servicios Públicos o de la Dirección de Desarrollo Social y Combate a la Pobreza a fin de solicitar la disminución que se señala en el párrafo anterior, deberá tomar en consideración el estudio socioeconómico y los lineamientos que para tal efecto realice y establezca, respectivamente, el Departamento de Panteones de la Dirección de Servicios Públicos del Ayuntamiento de Mérida.</w:t>
      </w:r>
    </w:p>
    <w:p w14:paraId="2BBF70D5" w14:textId="77777777" w:rsidR="008B1AB5" w:rsidRPr="00D801F9" w:rsidRDefault="008B1AB5" w:rsidP="007458FC">
      <w:pPr>
        <w:spacing w:after="0"/>
        <w:rPr>
          <w:rFonts w:ascii="Arial" w:hAnsi="Arial" w:cs="Arial"/>
          <w:sz w:val="20"/>
          <w:szCs w:val="20"/>
        </w:rPr>
      </w:pPr>
    </w:p>
    <w:p w14:paraId="5D3CC689"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Sección Décima</w:t>
      </w:r>
    </w:p>
    <w:p w14:paraId="7F994AF6"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Derechos por Licencias de Funcionamiento y Permisos</w:t>
      </w:r>
    </w:p>
    <w:p w14:paraId="71509522" w14:textId="77777777" w:rsidR="008B1AB5" w:rsidRPr="00D801F9" w:rsidRDefault="008B1AB5" w:rsidP="007458FC">
      <w:pPr>
        <w:spacing w:after="0"/>
        <w:rPr>
          <w:rFonts w:ascii="Arial" w:hAnsi="Arial" w:cs="Arial"/>
          <w:b/>
          <w:sz w:val="20"/>
          <w:szCs w:val="20"/>
        </w:rPr>
      </w:pPr>
    </w:p>
    <w:p w14:paraId="3B763D13"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ARTÍCULO 110.-…</w:t>
      </w:r>
    </w:p>
    <w:p w14:paraId="4211E854" w14:textId="77777777" w:rsidR="008B1AB5" w:rsidRPr="00D801F9" w:rsidRDefault="008B1AB5" w:rsidP="007458FC">
      <w:pPr>
        <w:spacing w:after="0"/>
        <w:rPr>
          <w:rFonts w:ascii="Arial" w:hAnsi="Arial" w:cs="Arial"/>
          <w:b/>
          <w:sz w:val="20"/>
          <w:szCs w:val="20"/>
        </w:rPr>
      </w:pPr>
    </w:p>
    <w:p w14:paraId="440AC3F8"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 xml:space="preserve">ARTÍCULO 111.- </w:t>
      </w:r>
      <w:r w:rsidRPr="00D801F9">
        <w:rPr>
          <w:rFonts w:ascii="Arial" w:hAnsi="Arial" w:cs="Arial"/>
          <w:sz w:val="20"/>
          <w:szCs w:val="20"/>
        </w:rPr>
        <w:t>Tratándose de la expedición de licencias para el funcionamiento de establecimientos dedicados al expendio, distribución, suministro, almacenamiento o que ofrezcan bebidas alcohólicas y/o cerveza, para su consumo en lugar diferente, se cobrará una cuota de acuerdo a lo siguiente:</w:t>
      </w:r>
    </w:p>
    <w:p w14:paraId="6C0CD8AF" w14:textId="77777777" w:rsidR="008B1AB5" w:rsidRPr="00D801F9" w:rsidRDefault="008B1AB5" w:rsidP="007458FC">
      <w:pPr>
        <w:spacing w:after="0"/>
        <w:rPr>
          <w:rFonts w:ascii="Arial" w:hAnsi="Arial" w:cs="Arial"/>
          <w:b/>
          <w:sz w:val="20"/>
          <w:szCs w:val="20"/>
        </w:rPr>
      </w:pPr>
    </w:p>
    <w:tbl>
      <w:tblPr>
        <w:tblW w:w="0" w:type="auto"/>
        <w:tblLook w:val="04A0" w:firstRow="1" w:lastRow="0" w:firstColumn="1" w:lastColumn="0" w:noHBand="0" w:noVBand="1"/>
      </w:tblPr>
      <w:tblGrid>
        <w:gridCol w:w="5935"/>
        <w:gridCol w:w="1416"/>
        <w:gridCol w:w="1487"/>
      </w:tblGrid>
      <w:tr w:rsidR="00D2558D" w:rsidRPr="00D801F9" w14:paraId="4183D42F" w14:textId="77777777">
        <w:trPr>
          <w:trHeight w:val="383"/>
        </w:trPr>
        <w:tc>
          <w:tcPr>
            <w:tcW w:w="6132" w:type="dxa"/>
            <w:vMerge w:val="restart"/>
            <w:vAlign w:val="center"/>
            <w:hideMark/>
          </w:tcPr>
          <w:p w14:paraId="43E19860"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Giro del establecimiento</w:t>
            </w:r>
          </w:p>
        </w:tc>
        <w:tc>
          <w:tcPr>
            <w:tcW w:w="2922" w:type="dxa"/>
            <w:gridSpan w:val="2"/>
            <w:hideMark/>
          </w:tcPr>
          <w:p w14:paraId="409F7CCE"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Veces la unidad de medida y actualización</w:t>
            </w:r>
          </w:p>
        </w:tc>
      </w:tr>
      <w:tr w:rsidR="00D2558D" w:rsidRPr="00D801F9" w14:paraId="2137A052" w14:textId="77777777">
        <w:trPr>
          <w:trHeight w:val="382"/>
        </w:trPr>
        <w:tc>
          <w:tcPr>
            <w:tcW w:w="0" w:type="auto"/>
            <w:vMerge/>
            <w:vAlign w:val="center"/>
            <w:hideMark/>
          </w:tcPr>
          <w:p w14:paraId="796FF7BF" w14:textId="77777777" w:rsidR="008B1AB5" w:rsidRPr="00D801F9" w:rsidRDefault="008B1AB5" w:rsidP="007458FC">
            <w:pPr>
              <w:spacing w:after="0"/>
              <w:rPr>
                <w:rFonts w:ascii="Arial" w:hAnsi="Arial" w:cs="Arial"/>
                <w:b/>
                <w:sz w:val="20"/>
                <w:szCs w:val="20"/>
              </w:rPr>
            </w:pPr>
          </w:p>
        </w:tc>
        <w:tc>
          <w:tcPr>
            <w:tcW w:w="1433" w:type="dxa"/>
            <w:hideMark/>
          </w:tcPr>
          <w:p w14:paraId="57805112"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Apertura</w:t>
            </w:r>
          </w:p>
        </w:tc>
        <w:tc>
          <w:tcPr>
            <w:tcW w:w="1489" w:type="dxa"/>
            <w:hideMark/>
          </w:tcPr>
          <w:p w14:paraId="70B314F3"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Revalidación</w:t>
            </w:r>
          </w:p>
        </w:tc>
      </w:tr>
      <w:tr w:rsidR="00D2558D" w:rsidRPr="00D801F9" w14:paraId="5CBC9D85" w14:textId="77777777">
        <w:trPr>
          <w:trHeight w:val="309"/>
        </w:trPr>
        <w:tc>
          <w:tcPr>
            <w:tcW w:w="6132" w:type="dxa"/>
            <w:hideMark/>
          </w:tcPr>
          <w:p w14:paraId="6E0E2EF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 Licorería, Expendio de vinos, licores y cervezas en envase cerrado o</w:t>
            </w:r>
          </w:p>
        </w:tc>
        <w:tc>
          <w:tcPr>
            <w:tcW w:w="1433" w:type="dxa"/>
            <w:vAlign w:val="center"/>
            <w:hideMark/>
          </w:tcPr>
          <w:p w14:paraId="312BECD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75.0</w:t>
            </w:r>
          </w:p>
        </w:tc>
        <w:tc>
          <w:tcPr>
            <w:tcW w:w="1489" w:type="dxa"/>
            <w:vAlign w:val="center"/>
            <w:hideMark/>
          </w:tcPr>
          <w:p w14:paraId="7D2A599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15.0</w:t>
            </w:r>
          </w:p>
        </w:tc>
      </w:tr>
      <w:tr w:rsidR="00D2558D" w:rsidRPr="00D801F9" w14:paraId="0BF9200F" w14:textId="77777777">
        <w:trPr>
          <w:trHeight w:val="266"/>
        </w:trPr>
        <w:tc>
          <w:tcPr>
            <w:tcW w:w="6132" w:type="dxa"/>
            <w:hideMark/>
          </w:tcPr>
          <w:p w14:paraId="4AF3EE3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II.- Expendio de cerveza en envase cerrado (Cervecería)</w:t>
            </w:r>
          </w:p>
        </w:tc>
        <w:tc>
          <w:tcPr>
            <w:tcW w:w="1433" w:type="dxa"/>
            <w:hideMark/>
          </w:tcPr>
          <w:p w14:paraId="0B070B0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50.0</w:t>
            </w:r>
          </w:p>
        </w:tc>
        <w:tc>
          <w:tcPr>
            <w:tcW w:w="1489" w:type="dxa"/>
            <w:hideMark/>
          </w:tcPr>
          <w:p w14:paraId="283ECAD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12.5</w:t>
            </w:r>
          </w:p>
        </w:tc>
      </w:tr>
      <w:tr w:rsidR="00D2558D" w:rsidRPr="00D801F9" w14:paraId="7D438397" w14:textId="77777777">
        <w:trPr>
          <w:trHeight w:val="292"/>
        </w:trPr>
        <w:tc>
          <w:tcPr>
            <w:tcW w:w="6132" w:type="dxa"/>
            <w:hideMark/>
          </w:tcPr>
          <w:p w14:paraId="6F4F938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III.- Tienda de autoservicio Tipo A</w:t>
            </w:r>
          </w:p>
        </w:tc>
        <w:tc>
          <w:tcPr>
            <w:tcW w:w="1433" w:type="dxa"/>
            <w:vAlign w:val="center"/>
            <w:hideMark/>
          </w:tcPr>
          <w:p w14:paraId="5ADB5EB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150.0</w:t>
            </w:r>
          </w:p>
        </w:tc>
        <w:tc>
          <w:tcPr>
            <w:tcW w:w="1489" w:type="dxa"/>
            <w:vAlign w:val="center"/>
            <w:hideMark/>
          </w:tcPr>
          <w:p w14:paraId="2CCE313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37.5</w:t>
            </w:r>
          </w:p>
        </w:tc>
      </w:tr>
      <w:tr w:rsidR="00D2558D" w:rsidRPr="00D801F9" w14:paraId="4CDEB4EF" w14:textId="77777777">
        <w:trPr>
          <w:trHeight w:val="289"/>
        </w:trPr>
        <w:tc>
          <w:tcPr>
            <w:tcW w:w="6132" w:type="dxa"/>
            <w:hideMark/>
          </w:tcPr>
          <w:p w14:paraId="221C2BE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IV.- Tienda de autoservicio Tipo B</w:t>
            </w:r>
          </w:p>
        </w:tc>
        <w:tc>
          <w:tcPr>
            <w:tcW w:w="1433" w:type="dxa"/>
            <w:vAlign w:val="center"/>
            <w:hideMark/>
          </w:tcPr>
          <w:p w14:paraId="2DCDBE2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200.0</w:t>
            </w:r>
          </w:p>
        </w:tc>
        <w:tc>
          <w:tcPr>
            <w:tcW w:w="1489" w:type="dxa"/>
            <w:vAlign w:val="center"/>
            <w:hideMark/>
          </w:tcPr>
          <w:p w14:paraId="4904813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50.0</w:t>
            </w:r>
          </w:p>
        </w:tc>
      </w:tr>
      <w:tr w:rsidR="008B1AB5" w:rsidRPr="00D801F9" w14:paraId="4536BA3F" w14:textId="77777777">
        <w:trPr>
          <w:trHeight w:val="565"/>
        </w:trPr>
        <w:tc>
          <w:tcPr>
            <w:tcW w:w="6132" w:type="dxa"/>
            <w:hideMark/>
          </w:tcPr>
          <w:p w14:paraId="16D0225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V.- Bodega y distribuidora de bebidas alcohólicas (Expendio de vinos y licores al por mayor)</w:t>
            </w:r>
          </w:p>
        </w:tc>
        <w:tc>
          <w:tcPr>
            <w:tcW w:w="1433" w:type="dxa"/>
            <w:vAlign w:val="center"/>
            <w:hideMark/>
          </w:tcPr>
          <w:p w14:paraId="49C35F6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200.0</w:t>
            </w:r>
          </w:p>
        </w:tc>
        <w:tc>
          <w:tcPr>
            <w:tcW w:w="1489" w:type="dxa"/>
            <w:vAlign w:val="center"/>
            <w:hideMark/>
          </w:tcPr>
          <w:p w14:paraId="67305B9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50.0</w:t>
            </w:r>
          </w:p>
        </w:tc>
      </w:tr>
    </w:tbl>
    <w:p w14:paraId="5F93EF88" w14:textId="77777777" w:rsidR="008B1AB5" w:rsidRPr="00D801F9" w:rsidRDefault="008B1AB5" w:rsidP="007458FC">
      <w:pPr>
        <w:spacing w:after="0"/>
        <w:rPr>
          <w:rFonts w:ascii="Arial" w:hAnsi="Arial" w:cs="Arial"/>
          <w:b/>
          <w:sz w:val="20"/>
          <w:szCs w:val="20"/>
        </w:rPr>
      </w:pPr>
    </w:p>
    <w:p w14:paraId="49591CC8"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ARTÍCULO 112.-</w:t>
      </w:r>
      <w:r w:rsidRPr="00D801F9">
        <w:rPr>
          <w:rFonts w:ascii="Arial" w:hAnsi="Arial" w:cs="Arial"/>
          <w:sz w:val="20"/>
          <w:szCs w:val="20"/>
        </w:rPr>
        <w:t xml:space="preserve"> Tratándose de la expedición de licencias para el funcionamiento de establecimientos dedicados al expendio o suministro de bebidas alcohólicas y/o cerveza exclusivamente para su consumo en el mismo lugar, se cobrará una cuota de acuerdo a lo siguiente:</w:t>
      </w:r>
    </w:p>
    <w:tbl>
      <w:tblPr>
        <w:tblW w:w="0" w:type="auto"/>
        <w:tblInd w:w="684" w:type="dxa"/>
        <w:tblLook w:val="04A0" w:firstRow="1" w:lastRow="0" w:firstColumn="1" w:lastColumn="0" w:noHBand="0" w:noVBand="1"/>
      </w:tblPr>
      <w:tblGrid>
        <w:gridCol w:w="3936"/>
        <w:gridCol w:w="1842"/>
        <w:gridCol w:w="1701"/>
      </w:tblGrid>
      <w:tr w:rsidR="00D2558D" w:rsidRPr="00D801F9" w14:paraId="2C0A5E97" w14:textId="77777777">
        <w:trPr>
          <w:trHeight w:val="383"/>
        </w:trPr>
        <w:tc>
          <w:tcPr>
            <w:tcW w:w="3936" w:type="dxa"/>
            <w:vMerge w:val="restart"/>
          </w:tcPr>
          <w:p w14:paraId="7AB1FF77" w14:textId="77777777" w:rsidR="008B1AB5" w:rsidRPr="00D801F9" w:rsidRDefault="008B1AB5" w:rsidP="007458FC">
            <w:pPr>
              <w:spacing w:after="0"/>
              <w:rPr>
                <w:rFonts w:ascii="Arial" w:hAnsi="Arial" w:cs="Arial"/>
                <w:b/>
                <w:sz w:val="20"/>
                <w:szCs w:val="20"/>
              </w:rPr>
            </w:pPr>
            <w:bookmarkStart w:id="3" w:name="_Hlk213318255"/>
          </w:p>
          <w:p w14:paraId="19A27E21"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Giro del establecimiento</w:t>
            </w:r>
          </w:p>
        </w:tc>
        <w:tc>
          <w:tcPr>
            <w:tcW w:w="3543" w:type="dxa"/>
            <w:gridSpan w:val="2"/>
            <w:hideMark/>
          </w:tcPr>
          <w:p w14:paraId="09CD823F"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Veces la unidad de medida y actualización</w:t>
            </w:r>
          </w:p>
        </w:tc>
      </w:tr>
      <w:tr w:rsidR="00D2558D" w:rsidRPr="00D801F9" w14:paraId="06C549BC" w14:textId="77777777">
        <w:trPr>
          <w:trHeight w:val="382"/>
        </w:trPr>
        <w:tc>
          <w:tcPr>
            <w:tcW w:w="0" w:type="auto"/>
            <w:vMerge/>
            <w:vAlign w:val="center"/>
            <w:hideMark/>
          </w:tcPr>
          <w:p w14:paraId="24DB8712" w14:textId="77777777" w:rsidR="008B1AB5" w:rsidRPr="00D801F9" w:rsidRDefault="008B1AB5" w:rsidP="007458FC">
            <w:pPr>
              <w:spacing w:after="0"/>
              <w:rPr>
                <w:rFonts w:ascii="Arial" w:hAnsi="Arial" w:cs="Arial"/>
                <w:b/>
                <w:sz w:val="20"/>
                <w:szCs w:val="20"/>
              </w:rPr>
            </w:pPr>
          </w:p>
        </w:tc>
        <w:tc>
          <w:tcPr>
            <w:tcW w:w="1842" w:type="dxa"/>
            <w:hideMark/>
          </w:tcPr>
          <w:p w14:paraId="14D98A91"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Apertura</w:t>
            </w:r>
          </w:p>
        </w:tc>
        <w:tc>
          <w:tcPr>
            <w:tcW w:w="1701" w:type="dxa"/>
            <w:hideMark/>
          </w:tcPr>
          <w:p w14:paraId="78A5AC06"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Revalidación</w:t>
            </w:r>
          </w:p>
        </w:tc>
      </w:tr>
      <w:tr w:rsidR="00D2558D" w:rsidRPr="00D801F9" w14:paraId="4132E6C9" w14:textId="77777777">
        <w:trPr>
          <w:trHeight w:val="231"/>
        </w:trPr>
        <w:tc>
          <w:tcPr>
            <w:tcW w:w="3936" w:type="dxa"/>
            <w:hideMark/>
          </w:tcPr>
          <w:p w14:paraId="59AA65F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 Restaurante de primera “A”</w:t>
            </w:r>
          </w:p>
        </w:tc>
        <w:tc>
          <w:tcPr>
            <w:tcW w:w="1842" w:type="dxa"/>
            <w:vAlign w:val="center"/>
            <w:hideMark/>
          </w:tcPr>
          <w:p w14:paraId="7916CF8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325.0</w:t>
            </w:r>
          </w:p>
        </w:tc>
        <w:tc>
          <w:tcPr>
            <w:tcW w:w="1701" w:type="dxa"/>
            <w:vAlign w:val="center"/>
            <w:hideMark/>
          </w:tcPr>
          <w:p w14:paraId="7B24789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81.25</w:t>
            </w:r>
          </w:p>
        </w:tc>
        <w:bookmarkEnd w:id="3"/>
      </w:tr>
      <w:tr w:rsidR="00D2558D" w:rsidRPr="00D801F9" w14:paraId="1DEB81FE" w14:textId="77777777">
        <w:trPr>
          <w:trHeight w:val="251"/>
        </w:trPr>
        <w:tc>
          <w:tcPr>
            <w:tcW w:w="3936" w:type="dxa"/>
            <w:hideMark/>
          </w:tcPr>
          <w:p w14:paraId="58CC943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II.- Restaurante de primera “B”</w:t>
            </w:r>
          </w:p>
        </w:tc>
        <w:tc>
          <w:tcPr>
            <w:tcW w:w="1842" w:type="dxa"/>
            <w:vAlign w:val="center"/>
            <w:hideMark/>
          </w:tcPr>
          <w:p w14:paraId="3B5E209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250.0</w:t>
            </w:r>
          </w:p>
        </w:tc>
        <w:tc>
          <w:tcPr>
            <w:tcW w:w="1701" w:type="dxa"/>
            <w:vAlign w:val="center"/>
            <w:hideMark/>
          </w:tcPr>
          <w:p w14:paraId="25147C2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62.5</w:t>
            </w:r>
          </w:p>
        </w:tc>
      </w:tr>
      <w:tr w:rsidR="00D2558D" w:rsidRPr="00D801F9" w14:paraId="1B3B5DC5" w14:textId="77777777">
        <w:trPr>
          <w:trHeight w:val="255"/>
        </w:trPr>
        <w:tc>
          <w:tcPr>
            <w:tcW w:w="3936" w:type="dxa"/>
            <w:hideMark/>
          </w:tcPr>
          <w:p w14:paraId="6EE6ABF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III.- Restaurante de primera “C”</w:t>
            </w:r>
          </w:p>
        </w:tc>
        <w:tc>
          <w:tcPr>
            <w:tcW w:w="1842" w:type="dxa"/>
            <w:vAlign w:val="center"/>
            <w:hideMark/>
          </w:tcPr>
          <w:p w14:paraId="2260E40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200.0</w:t>
            </w:r>
          </w:p>
        </w:tc>
        <w:tc>
          <w:tcPr>
            <w:tcW w:w="1701" w:type="dxa"/>
            <w:vAlign w:val="center"/>
            <w:hideMark/>
          </w:tcPr>
          <w:p w14:paraId="7A188F3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50.0</w:t>
            </w:r>
          </w:p>
        </w:tc>
      </w:tr>
      <w:tr w:rsidR="00D2558D" w:rsidRPr="00D801F9" w14:paraId="403E9007" w14:textId="77777777">
        <w:trPr>
          <w:trHeight w:val="231"/>
        </w:trPr>
        <w:tc>
          <w:tcPr>
            <w:tcW w:w="3936" w:type="dxa"/>
            <w:hideMark/>
          </w:tcPr>
          <w:p w14:paraId="4F88FCF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IV.-Restaurante de segunda “A”</w:t>
            </w:r>
          </w:p>
        </w:tc>
        <w:tc>
          <w:tcPr>
            <w:tcW w:w="1842" w:type="dxa"/>
            <w:vAlign w:val="center"/>
            <w:hideMark/>
          </w:tcPr>
          <w:p w14:paraId="555CBA7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175.0</w:t>
            </w:r>
          </w:p>
        </w:tc>
        <w:tc>
          <w:tcPr>
            <w:tcW w:w="1701" w:type="dxa"/>
            <w:vAlign w:val="center"/>
            <w:hideMark/>
          </w:tcPr>
          <w:p w14:paraId="616A25F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43.75</w:t>
            </w:r>
          </w:p>
        </w:tc>
      </w:tr>
      <w:tr w:rsidR="00D2558D" w:rsidRPr="00D801F9" w14:paraId="0024CE8B" w14:textId="77777777">
        <w:trPr>
          <w:trHeight w:val="235"/>
        </w:trPr>
        <w:tc>
          <w:tcPr>
            <w:tcW w:w="3936" w:type="dxa"/>
            <w:hideMark/>
          </w:tcPr>
          <w:p w14:paraId="3B28319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V.- Restaurante de segunda “B”</w:t>
            </w:r>
          </w:p>
        </w:tc>
        <w:tc>
          <w:tcPr>
            <w:tcW w:w="1842" w:type="dxa"/>
            <w:vAlign w:val="center"/>
            <w:hideMark/>
          </w:tcPr>
          <w:p w14:paraId="1003278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150.0</w:t>
            </w:r>
          </w:p>
        </w:tc>
        <w:tc>
          <w:tcPr>
            <w:tcW w:w="1701" w:type="dxa"/>
            <w:vAlign w:val="center"/>
            <w:hideMark/>
          </w:tcPr>
          <w:p w14:paraId="641120D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37.5</w:t>
            </w:r>
          </w:p>
        </w:tc>
      </w:tr>
      <w:tr w:rsidR="00D2558D" w:rsidRPr="00D801F9" w14:paraId="3E418D89" w14:textId="77777777">
        <w:trPr>
          <w:trHeight w:val="212"/>
        </w:trPr>
        <w:tc>
          <w:tcPr>
            <w:tcW w:w="3936" w:type="dxa"/>
            <w:hideMark/>
          </w:tcPr>
          <w:p w14:paraId="1F144B1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VI.- Restaurante de segunda “C”</w:t>
            </w:r>
          </w:p>
        </w:tc>
        <w:tc>
          <w:tcPr>
            <w:tcW w:w="1842" w:type="dxa"/>
            <w:vAlign w:val="center"/>
            <w:hideMark/>
          </w:tcPr>
          <w:p w14:paraId="68918BB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125.0</w:t>
            </w:r>
          </w:p>
        </w:tc>
        <w:tc>
          <w:tcPr>
            <w:tcW w:w="1701" w:type="dxa"/>
            <w:vAlign w:val="center"/>
            <w:hideMark/>
          </w:tcPr>
          <w:p w14:paraId="32A9FC5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31.25</w:t>
            </w:r>
          </w:p>
        </w:tc>
      </w:tr>
      <w:tr w:rsidR="00D2558D" w:rsidRPr="00D801F9" w14:paraId="76656EFC" w14:textId="77777777">
        <w:trPr>
          <w:trHeight w:val="212"/>
        </w:trPr>
        <w:tc>
          <w:tcPr>
            <w:tcW w:w="3936" w:type="dxa"/>
            <w:hideMark/>
          </w:tcPr>
          <w:p w14:paraId="73DFA00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VII.- Cantina y bar</w:t>
            </w:r>
          </w:p>
        </w:tc>
        <w:tc>
          <w:tcPr>
            <w:tcW w:w="1842" w:type="dxa"/>
            <w:hideMark/>
          </w:tcPr>
          <w:p w14:paraId="650A1B0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125.0</w:t>
            </w:r>
          </w:p>
        </w:tc>
        <w:tc>
          <w:tcPr>
            <w:tcW w:w="1701" w:type="dxa"/>
            <w:hideMark/>
          </w:tcPr>
          <w:p w14:paraId="4FBBE5A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31.25</w:t>
            </w:r>
          </w:p>
        </w:tc>
      </w:tr>
      <w:tr w:rsidR="00D2558D" w:rsidRPr="00D801F9" w14:paraId="4179925F" w14:textId="77777777">
        <w:trPr>
          <w:trHeight w:val="212"/>
        </w:trPr>
        <w:tc>
          <w:tcPr>
            <w:tcW w:w="3936" w:type="dxa"/>
            <w:hideMark/>
          </w:tcPr>
          <w:p w14:paraId="2C5FB26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VIII.- Cabaré o Centro Nocturno</w:t>
            </w:r>
          </w:p>
        </w:tc>
        <w:tc>
          <w:tcPr>
            <w:tcW w:w="1842" w:type="dxa"/>
            <w:hideMark/>
          </w:tcPr>
          <w:p w14:paraId="6E4C192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625.0</w:t>
            </w:r>
          </w:p>
        </w:tc>
        <w:tc>
          <w:tcPr>
            <w:tcW w:w="1701" w:type="dxa"/>
            <w:hideMark/>
          </w:tcPr>
          <w:p w14:paraId="786E7B3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156.25</w:t>
            </w:r>
          </w:p>
        </w:tc>
      </w:tr>
      <w:tr w:rsidR="00D2558D" w:rsidRPr="00D801F9" w14:paraId="6A8347CA" w14:textId="77777777">
        <w:trPr>
          <w:trHeight w:val="212"/>
        </w:trPr>
        <w:tc>
          <w:tcPr>
            <w:tcW w:w="3936" w:type="dxa"/>
            <w:hideMark/>
          </w:tcPr>
          <w:p w14:paraId="6FF1129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IX.- Discoteca</w:t>
            </w:r>
          </w:p>
        </w:tc>
        <w:tc>
          <w:tcPr>
            <w:tcW w:w="1842" w:type="dxa"/>
            <w:hideMark/>
          </w:tcPr>
          <w:p w14:paraId="0E62062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500.0</w:t>
            </w:r>
          </w:p>
        </w:tc>
        <w:tc>
          <w:tcPr>
            <w:tcW w:w="1701" w:type="dxa"/>
            <w:hideMark/>
          </w:tcPr>
          <w:p w14:paraId="619349C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125.0</w:t>
            </w:r>
          </w:p>
        </w:tc>
      </w:tr>
      <w:tr w:rsidR="008B1AB5" w:rsidRPr="00D801F9" w14:paraId="263BD6C1" w14:textId="77777777">
        <w:trPr>
          <w:trHeight w:val="212"/>
        </w:trPr>
        <w:tc>
          <w:tcPr>
            <w:tcW w:w="3936" w:type="dxa"/>
            <w:hideMark/>
          </w:tcPr>
          <w:p w14:paraId="4965F60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X.- Salón de baile</w:t>
            </w:r>
          </w:p>
        </w:tc>
        <w:tc>
          <w:tcPr>
            <w:tcW w:w="1842" w:type="dxa"/>
            <w:hideMark/>
          </w:tcPr>
          <w:p w14:paraId="679D89F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125.0</w:t>
            </w:r>
          </w:p>
        </w:tc>
        <w:tc>
          <w:tcPr>
            <w:tcW w:w="1701" w:type="dxa"/>
            <w:hideMark/>
          </w:tcPr>
          <w:p w14:paraId="21C1E35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31.25</w:t>
            </w:r>
          </w:p>
        </w:tc>
      </w:tr>
    </w:tbl>
    <w:p w14:paraId="60AA6288" w14:textId="77777777" w:rsidR="008B1AB5" w:rsidRPr="00D801F9" w:rsidRDefault="008B1AB5" w:rsidP="007458FC">
      <w:pPr>
        <w:spacing w:after="0"/>
        <w:rPr>
          <w:rFonts w:ascii="Arial" w:hAnsi="Arial" w:cs="Arial"/>
          <w:sz w:val="20"/>
          <w:szCs w:val="20"/>
        </w:rPr>
      </w:pPr>
    </w:p>
    <w:p w14:paraId="3780D038"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ARTÍCULO 113.-</w:t>
      </w:r>
      <w:r w:rsidRPr="00D801F9">
        <w:rPr>
          <w:rFonts w:ascii="Arial" w:hAnsi="Arial" w:cs="Arial"/>
          <w:sz w:val="20"/>
          <w:szCs w:val="20"/>
        </w:rPr>
        <w:t xml:space="preserve"> Para los efectos de los artículos 111 y 112 de esta Ley, se entenderá la clasificación de establecimientos especificada en el Reglamento Municipal correspondiente.</w:t>
      </w:r>
      <w:r w:rsidRPr="00D801F9">
        <w:rPr>
          <w:rFonts w:ascii="Arial" w:hAnsi="Arial" w:cs="Arial"/>
          <w:b/>
          <w:sz w:val="20"/>
          <w:szCs w:val="20"/>
        </w:rPr>
        <w:tab/>
      </w:r>
    </w:p>
    <w:p w14:paraId="63C0B4E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Cuando por su giro algún establecimiento no se encuentre comprendido en la clasificación de los artículos 111 y 112 de esta ley, será regulado conforme a las características del giro que le sea más semejante.</w:t>
      </w:r>
    </w:p>
    <w:p w14:paraId="72E9FE5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Si el titular de la licencia de funcionamiento de un establecimiento cuyo giro sea el expendio, distribución, suministro, almacenamiento o que ofrezcan bebidas alcohólicas y/o cerveza, y/o esté contemplado en el Reglamento Municipal correspondiente no revalidó la licencia de funcionamiento en el período inmediato anterior, se le cobrará un monto equivalente al derecho de apertura de acuerdo al tipo de establecimiento que se trate, según lo establecido en los artículos 111 y 112 de esta ley.</w:t>
      </w:r>
    </w:p>
    <w:p w14:paraId="15CEBDA0" w14:textId="77777777" w:rsidR="008B1AB5" w:rsidRPr="00D801F9" w:rsidRDefault="008B1AB5" w:rsidP="007458FC">
      <w:pPr>
        <w:spacing w:after="0"/>
        <w:rPr>
          <w:rFonts w:ascii="Arial" w:hAnsi="Arial" w:cs="Arial"/>
          <w:sz w:val="20"/>
          <w:szCs w:val="20"/>
        </w:rPr>
      </w:pPr>
    </w:p>
    <w:p w14:paraId="1299470D"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Sección Décima Primera</w:t>
      </w:r>
    </w:p>
    <w:p w14:paraId="1D4766C9"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Derechos por los servicios que presta la Subdirección de Residuos Municipales</w:t>
      </w:r>
    </w:p>
    <w:p w14:paraId="573EF52D" w14:textId="77777777" w:rsidR="008B1AB5" w:rsidRPr="00D801F9" w:rsidRDefault="008B1AB5" w:rsidP="007458FC">
      <w:pPr>
        <w:spacing w:after="0"/>
        <w:rPr>
          <w:rFonts w:ascii="Arial" w:hAnsi="Arial" w:cs="Arial"/>
          <w:b/>
          <w:sz w:val="20"/>
          <w:szCs w:val="20"/>
        </w:rPr>
      </w:pPr>
    </w:p>
    <w:p w14:paraId="2550961E" w14:textId="77777777" w:rsidR="008B1AB5" w:rsidRPr="00D801F9" w:rsidRDefault="008B1AB5" w:rsidP="007458FC">
      <w:pPr>
        <w:spacing w:after="0"/>
        <w:rPr>
          <w:rFonts w:ascii="Arial" w:hAnsi="Arial" w:cs="Arial"/>
          <w:sz w:val="20"/>
          <w:szCs w:val="20"/>
        </w:rPr>
      </w:pPr>
      <w:r w:rsidRPr="00D801F9">
        <w:rPr>
          <w:rFonts w:ascii="Arial" w:hAnsi="Arial" w:cs="Arial"/>
          <w:b/>
          <w:sz w:val="20"/>
          <w:szCs w:val="20"/>
        </w:rPr>
        <w:t>ARTÍCULO 114.-</w:t>
      </w:r>
      <w:r w:rsidRPr="00D801F9">
        <w:rPr>
          <w:rFonts w:ascii="Arial" w:hAnsi="Arial" w:cs="Arial"/>
          <w:sz w:val="20"/>
          <w:szCs w:val="20"/>
        </w:rPr>
        <w:t xml:space="preserve"> Por los servicios que presta la Subdirección de Residuos Municipales se pagarán los siguientes derechos:</w:t>
      </w:r>
    </w:p>
    <w:tbl>
      <w:tblPr>
        <w:tblW w:w="0" w:type="auto"/>
        <w:tblLook w:val="04A0" w:firstRow="1" w:lastRow="0" w:firstColumn="1" w:lastColumn="0" w:noHBand="0" w:noVBand="1"/>
      </w:tblPr>
      <w:tblGrid>
        <w:gridCol w:w="5495"/>
        <w:gridCol w:w="2977"/>
      </w:tblGrid>
      <w:tr w:rsidR="00D2558D" w:rsidRPr="00D801F9" w14:paraId="03C4E13A" w14:textId="77777777">
        <w:trPr>
          <w:trHeight w:val="383"/>
        </w:trPr>
        <w:tc>
          <w:tcPr>
            <w:tcW w:w="5495" w:type="dxa"/>
            <w:vAlign w:val="center"/>
            <w:hideMark/>
          </w:tcPr>
          <w:p w14:paraId="1F9BBD6A"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Concepto</w:t>
            </w:r>
          </w:p>
        </w:tc>
        <w:tc>
          <w:tcPr>
            <w:tcW w:w="2977" w:type="dxa"/>
            <w:hideMark/>
          </w:tcPr>
          <w:p w14:paraId="34BE4E0C"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VECES LA UNIDAD DE MEDIDA Y ACTUALIZACIÓN</w:t>
            </w:r>
          </w:p>
        </w:tc>
      </w:tr>
      <w:tr w:rsidR="00D2558D" w:rsidRPr="00D801F9" w14:paraId="4FB84F47" w14:textId="77777777">
        <w:trPr>
          <w:trHeight w:val="231"/>
        </w:trPr>
        <w:tc>
          <w:tcPr>
            <w:tcW w:w="8472" w:type="dxa"/>
            <w:gridSpan w:val="2"/>
            <w:hideMark/>
          </w:tcPr>
          <w:p w14:paraId="330130C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 …</w:t>
            </w:r>
          </w:p>
        </w:tc>
      </w:tr>
      <w:tr w:rsidR="00D2558D" w:rsidRPr="00D801F9" w14:paraId="11CACDFB" w14:textId="77777777">
        <w:trPr>
          <w:trHeight w:val="231"/>
        </w:trPr>
        <w:tc>
          <w:tcPr>
            <w:tcW w:w="5495" w:type="dxa"/>
            <w:hideMark/>
          </w:tcPr>
          <w:p w14:paraId="6CC6379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 …</w:t>
            </w:r>
          </w:p>
        </w:tc>
        <w:tc>
          <w:tcPr>
            <w:tcW w:w="2977" w:type="dxa"/>
            <w:vAlign w:val="center"/>
            <w:hideMark/>
          </w:tcPr>
          <w:p w14:paraId="0B4FDC8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0.65</w:t>
            </w:r>
          </w:p>
        </w:tc>
      </w:tr>
      <w:tr w:rsidR="00D2558D" w:rsidRPr="00D801F9" w14:paraId="1D1C917C" w14:textId="77777777">
        <w:trPr>
          <w:trHeight w:val="231"/>
        </w:trPr>
        <w:tc>
          <w:tcPr>
            <w:tcW w:w="5495" w:type="dxa"/>
            <w:hideMark/>
          </w:tcPr>
          <w:p w14:paraId="2C4CC17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II.- …</w:t>
            </w:r>
          </w:p>
        </w:tc>
        <w:tc>
          <w:tcPr>
            <w:tcW w:w="2977" w:type="dxa"/>
            <w:vAlign w:val="center"/>
          </w:tcPr>
          <w:p w14:paraId="17A7D82A" w14:textId="77777777" w:rsidR="008B1AB5" w:rsidRPr="00D801F9" w:rsidRDefault="008B1AB5" w:rsidP="007458FC">
            <w:pPr>
              <w:spacing w:after="0"/>
              <w:rPr>
                <w:rFonts w:ascii="Arial" w:hAnsi="Arial" w:cs="Arial"/>
                <w:sz w:val="20"/>
                <w:szCs w:val="20"/>
              </w:rPr>
            </w:pPr>
          </w:p>
        </w:tc>
      </w:tr>
      <w:tr w:rsidR="00D2558D" w:rsidRPr="00D801F9" w14:paraId="6ADE45CF" w14:textId="77777777">
        <w:trPr>
          <w:trHeight w:val="231"/>
        </w:trPr>
        <w:tc>
          <w:tcPr>
            <w:tcW w:w="5495" w:type="dxa"/>
            <w:hideMark/>
          </w:tcPr>
          <w:p w14:paraId="6C060DC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w:t>
            </w:r>
          </w:p>
        </w:tc>
        <w:tc>
          <w:tcPr>
            <w:tcW w:w="2977" w:type="dxa"/>
            <w:vAlign w:val="center"/>
          </w:tcPr>
          <w:p w14:paraId="3F4C3D73" w14:textId="77777777" w:rsidR="008B1AB5" w:rsidRPr="00D801F9" w:rsidRDefault="008B1AB5" w:rsidP="007458FC">
            <w:pPr>
              <w:spacing w:after="0"/>
              <w:rPr>
                <w:rFonts w:ascii="Arial" w:hAnsi="Arial" w:cs="Arial"/>
                <w:sz w:val="20"/>
                <w:szCs w:val="20"/>
              </w:rPr>
            </w:pPr>
          </w:p>
        </w:tc>
      </w:tr>
      <w:tr w:rsidR="00D2558D" w:rsidRPr="00D801F9" w14:paraId="4E4DB7F8" w14:textId="77777777">
        <w:trPr>
          <w:trHeight w:val="231"/>
        </w:trPr>
        <w:tc>
          <w:tcPr>
            <w:tcW w:w="5495" w:type="dxa"/>
            <w:hideMark/>
          </w:tcPr>
          <w:p w14:paraId="6C28F8A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w:t>
            </w:r>
          </w:p>
        </w:tc>
        <w:tc>
          <w:tcPr>
            <w:tcW w:w="2977" w:type="dxa"/>
            <w:vAlign w:val="center"/>
          </w:tcPr>
          <w:p w14:paraId="7AD81294" w14:textId="77777777" w:rsidR="008B1AB5" w:rsidRPr="00D801F9" w:rsidRDefault="008B1AB5" w:rsidP="007458FC">
            <w:pPr>
              <w:spacing w:after="0"/>
              <w:rPr>
                <w:rFonts w:ascii="Arial" w:hAnsi="Arial" w:cs="Arial"/>
                <w:sz w:val="20"/>
                <w:szCs w:val="20"/>
              </w:rPr>
            </w:pPr>
          </w:p>
        </w:tc>
      </w:tr>
      <w:tr w:rsidR="008B1AB5" w:rsidRPr="00D801F9" w14:paraId="4519FD56" w14:textId="77777777">
        <w:trPr>
          <w:trHeight w:val="231"/>
        </w:trPr>
        <w:tc>
          <w:tcPr>
            <w:tcW w:w="5495" w:type="dxa"/>
            <w:hideMark/>
          </w:tcPr>
          <w:p w14:paraId="169776D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III.- …</w:t>
            </w:r>
          </w:p>
        </w:tc>
        <w:tc>
          <w:tcPr>
            <w:tcW w:w="2977" w:type="dxa"/>
            <w:vAlign w:val="center"/>
          </w:tcPr>
          <w:p w14:paraId="4BB6F676" w14:textId="77777777" w:rsidR="008B1AB5" w:rsidRPr="00D801F9" w:rsidRDefault="008B1AB5" w:rsidP="007458FC">
            <w:pPr>
              <w:spacing w:after="0"/>
              <w:rPr>
                <w:rFonts w:ascii="Arial" w:hAnsi="Arial" w:cs="Arial"/>
                <w:sz w:val="20"/>
                <w:szCs w:val="20"/>
              </w:rPr>
            </w:pPr>
          </w:p>
        </w:tc>
      </w:tr>
    </w:tbl>
    <w:p w14:paraId="1118985F" w14:textId="31B5527C" w:rsidR="00591A3B" w:rsidRPr="00D801F9" w:rsidRDefault="00591A3B" w:rsidP="007458FC">
      <w:pPr>
        <w:spacing w:after="0"/>
        <w:rPr>
          <w:rFonts w:ascii="Arial" w:hAnsi="Arial" w:cs="Arial"/>
          <w:sz w:val="20"/>
          <w:szCs w:val="20"/>
        </w:rPr>
      </w:pPr>
    </w:p>
    <w:p w14:paraId="1F15B540" w14:textId="77777777" w:rsidR="00D801F9" w:rsidRPr="00D801F9" w:rsidRDefault="00D801F9" w:rsidP="007458FC">
      <w:pPr>
        <w:spacing w:after="0"/>
        <w:rPr>
          <w:rFonts w:ascii="Arial" w:hAnsi="Arial" w:cs="Arial"/>
          <w:sz w:val="20"/>
          <w:szCs w:val="20"/>
        </w:rPr>
      </w:pPr>
    </w:p>
    <w:p w14:paraId="397F3ECA" w14:textId="77777777" w:rsidR="00D801F9" w:rsidRPr="00D801F9" w:rsidRDefault="00D801F9" w:rsidP="007458FC">
      <w:pPr>
        <w:spacing w:after="0"/>
        <w:rPr>
          <w:rFonts w:ascii="Arial" w:hAnsi="Arial" w:cs="Arial"/>
          <w:sz w:val="20"/>
          <w:szCs w:val="20"/>
        </w:rPr>
      </w:pPr>
    </w:p>
    <w:p w14:paraId="65817012" w14:textId="4CFB7E76" w:rsidR="008B1AB5" w:rsidRPr="00D801F9" w:rsidRDefault="00D801F9" w:rsidP="00D801F9">
      <w:pPr>
        <w:tabs>
          <w:tab w:val="left" w:pos="1971"/>
        </w:tabs>
        <w:spacing w:after="0"/>
        <w:rPr>
          <w:rFonts w:ascii="Arial" w:hAnsi="Arial" w:cs="Arial"/>
          <w:sz w:val="20"/>
          <w:szCs w:val="20"/>
        </w:rPr>
      </w:pPr>
      <w:r w:rsidRPr="00D801F9">
        <w:rPr>
          <w:rFonts w:ascii="Arial" w:hAnsi="Arial" w:cs="Arial"/>
          <w:sz w:val="20"/>
          <w:szCs w:val="20"/>
        </w:rPr>
        <w:tab/>
      </w:r>
    </w:p>
    <w:p w14:paraId="779A3CF7"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CAPÍTULO V</w:t>
      </w:r>
    </w:p>
    <w:p w14:paraId="7321C25E"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APROVECHAMIENTOS</w:t>
      </w:r>
    </w:p>
    <w:p w14:paraId="712A8D0D" w14:textId="77777777" w:rsidR="008B1AB5" w:rsidRPr="00D801F9" w:rsidRDefault="008B1AB5" w:rsidP="007458FC">
      <w:pPr>
        <w:spacing w:after="0"/>
        <w:jc w:val="center"/>
        <w:rPr>
          <w:rFonts w:ascii="Arial" w:hAnsi="Arial" w:cs="Arial"/>
          <w:b/>
          <w:sz w:val="20"/>
          <w:szCs w:val="20"/>
        </w:rPr>
      </w:pPr>
    </w:p>
    <w:p w14:paraId="08722423"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Sección Única</w:t>
      </w:r>
    </w:p>
    <w:p w14:paraId="1DE1024C"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Aprovechamientos</w:t>
      </w:r>
    </w:p>
    <w:p w14:paraId="5C21DE32" w14:textId="77777777" w:rsidR="008B1AB5" w:rsidRPr="00D801F9" w:rsidRDefault="008B1AB5" w:rsidP="007458FC">
      <w:pPr>
        <w:spacing w:after="0"/>
        <w:jc w:val="center"/>
        <w:rPr>
          <w:rFonts w:ascii="Arial" w:hAnsi="Arial" w:cs="Arial"/>
          <w:b/>
          <w:sz w:val="20"/>
          <w:szCs w:val="20"/>
        </w:rPr>
      </w:pPr>
    </w:p>
    <w:p w14:paraId="1A561409"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De la clasificación</w:t>
      </w:r>
    </w:p>
    <w:p w14:paraId="734B5803" w14:textId="77777777" w:rsidR="008B1AB5" w:rsidRPr="00D801F9" w:rsidRDefault="008B1AB5" w:rsidP="007458FC">
      <w:pPr>
        <w:spacing w:after="0"/>
        <w:rPr>
          <w:rFonts w:ascii="Arial" w:hAnsi="Arial" w:cs="Arial"/>
          <w:b/>
          <w:sz w:val="20"/>
          <w:szCs w:val="20"/>
        </w:rPr>
      </w:pPr>
    </w:p>
    <w:p w14:paraId="2C7C5484"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ARTÍCULO 163.-…</w:t>
      </w:r>
    </w:p>
    <w:p w14:paraId="38C3154F" w14:textId="77777777" w:rsidR="008B1AB5" w:rsidRPr="00D801F9" w:rsidRDefault="008B1AB5" w:rsidP="007458FC">
      <w:pPr>
        <w:spacing w:after="0"/>
        <w:rPr>
          <w:rFonts w:ascii="Arial" w:hAnsi="Arial" w:cs="Arial"/>
          <w:b/>
          <w:sz w:val="20"/>
          <w:szCs w:val="20"/>
        </w:rPr>
      </w:pPr>
    </w:p>
    <w:p w14:paraId="2F154AD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 …</w:t>
      </w:r>
    </w:p>
    <w:p w14:paraId="5EE61850" w14:textId="77777777" w:rsidR="008B1AB5" w:rsidRPr="00D801F9" w:rsidRDefault="008B1AB5" w:rsidP="007458FC">
      <w:pPr>
        <w:spacing w:after="0"/>
        <w:rPr>
          <w:rFonts w:ascii="Arial" w:hAnsi="Arial" w:cs="Arial"/>
          <w:sz w:val="20"/>
          <w:szCs w:val="20"/>
        </w:rPr>
      </w:pPr>
    </w:p>
    <w:p w14:paraId="3C3FA3F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II.-…</w:t>
      </w:r>
    </w:p>
    <w:p w14:paraId="7081C13F" w14:textId="77777777" w:rsidR="008B1AB5" w:rsidRPr="00D801F9" w:rsidRDefault="008B1AB5" w:rsidP="007458FC">
      <w:pPr>
        <w:spacing w:after="0"/>
        <w:rPr>
          <w:rFonts w:ascii="Arial" w:hAnsi="Arial" w:cs="Arial"/>
          <w:sz w:val="20"/>
          <w:szCs w:val="20"/>
        </w:rPr>
      </w:pPr>
    </w:p>
    <w:p w14:paraId="3CDF868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III.-…</w:t>
      </w:r>
    </w:p>
    <w:p w14:paraId="6638873D" w14:textId="77777777" w:rsidR="008B1AB5" w:rsidRPr="00D801F9" w:rsidRDefault="008B1AB5" w:rsidP="007458FC">
      <w:pPr>
        <w:spacing w:after="0"/>
        <w:rPr>
          <w:rFonts w:ascii="Arial" w:hAnsi="Arial" w:cs="Arial"/>
          <w:sz w:val="20"/>
          <w:szCs w:val="20"/>
        </w:rPr>
      </w:pPr>
    </w:p>
    <w:p w14:paraId="21A910B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IV.-…</w:t>
      </w:r>
    </w:p>
    <w:p w14:paraId="6DF32959" w14:textId="77777777" w:rsidR="008B1AB5" w:rsidRPr="00D801F9" w:rsidRDefault="008B1AB5" w:rsidP="007458FC">
      <w:pPr>
        <w:spacing w:after="0"/>
        <w:rPr>
          <w:rFonts w:ascii="Arial" w:hAnsi="Arial" w:cs="Arial"/>
          <w:sz w:val="20"/>
          <w:szCs w:val="20"/>
        </w:rPr>
      </w:pPr>
    </w:p>
    <w:p w14:paraId="2486389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V.-…</w:t>
      </w:r>
    </w:p>
    <w:p w14:paraId="4C36AD7C" w14:textId="77777777" w:rsidR="008B1AB5" w:rsidRPr="00D801F9" w:rsidRDefault="008B1AB5" w:rsidP="007458FC">
      <w:pPr>
        <w:spacing w:after="0"/>
        <w:rPr>
          <w:rFonts w:ascii="Arial" w:hAnsi="Arial" w:cs="Arial"/>
          <w:sz w:val="20"/>
          <w:szCs w:val="20"/>
        </w:rPr>
      </w:pPr>
    </w:p>
    <w:p w14:paraId="68AA4EB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VI.-…</w:t>
      </w:r>
    </w:p>
    <w:p w14:paraId="689A355E" w14:textId="77777777" w:rsidR="008B1AB5" w:rsidRPr="00D801F9" w:rsidRDefault="008B1AB5" w:rsidP="007458FC">
      <w:pPr>
        <w:spacing w:after="0"/>
        <w:rPr>
          <w:rFonts w:ascii="Arial" w:hAnsi="Arial" w:cs="Arial"/>
          <w:sz w:val="20"/>
          <w:szCs w:val="20"/>
        </w:rPr>
      </w:pPr>
    </w:p>
    <w:p w14:paraId="7EFE3927"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VII.-…</w:t>
      </w:r>
    </w:p>
    <w:p w14:paraId="79E37D7B" w14:textId="77777777" w:rsidR="008B1AB5" w:rsidRPr="00D801F9" w:rsidRDefault="008B1AB5" w:rsidP="007458FC">
      <w:pPr>
        <w:spacing w:after="0"/>
        <w:rPr>
          <w:rFonts w:ascii="Arial" w:hAnsi="Arial" w:cs="Arial"/>
          <w:sz w:val="20"/>
          <w:szCs w:val="20"/>
        </w:rPr>
      </w:pPr>
    </w:p>
    <w:p w14:paraId="2751E2A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VIII.- Multas impuestas a servidores públicos o a personas físicas o morales, públicas o privadas, como medidas o medios de apremio para hacer cumplir las determinaciones de la autoridad investigadora, sustanciadora o resolutora, durante cualquier etapa procesal en materia de responsabilidades administrativas, o requerimientos del órgano de control interno en el ejercicio de sus facultades de supervisión, evaluación y control de la gestión y manejo eficiente de los recursos públicos, y disposiciones en materia de planeación, presupuestación, ingreso, contabilidad, financiamiento, inversión, deuda, patrimonio, fondos y valores, o por otros ordenamientos aplicables.</w:t>
      </w:r>
    </w:p>
    <w:p w14:paraId="0B71DE98"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IX.- Multas a licitantes o contratistas que infrinjan las disposiciones de la Ley de Obra Pública y Servicios Conexos del Estado de Yucatán, su Reglamento; el Reglamento de Adquisiciones, Arrendamientos de Bienes y Servicios del Municipio de Mérida, o por otros ordenamientos aplicables en la materia.</w:t>
      </w:r>
    </w:p>
    <w:p w14:paraId="2A75153B" w14:textId="77777777" w:rsidR="008B1AB5" w:rsidRPr="00D801F9" w:rsidRDefault="008B1AB5" w:rsidP="007458FC">
      <w:pPr>
        <w:spacing w:after="0"/>
        <w:rPr>
          <w:rFonts w:ascii="Arial" w:hAnsi="Arial" w:cs="Arial"/>
          <w:sz w:val="20"/>
          <w:szCs w:val="20"/>
        </w:rPr>
      </w:pPr>
    </w:p>
    <w:p w14:paraId="68BC521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X.- Las garantías a las que se refiere el artículo 9 de la presente Ley que se hagan efectivas a favor del Municipio por resoluciones de la autoridad competente;</w:t>
      </w:r>
    </w:p>
    <w:p w14:paraId="1BA7595D" w14:textId="77777777" w:rsidR="008B1AB5" w:rsidRPr="00D801F9" w:rsidRDefault="008B1AB5" w:rsidP="007458FC">
      <w:pPr>
        <w:spacing w:after="0"/>
        <w:rPr>
          <w:rFonts w:ascii="Arial" w:hAnsi="Arial" w:cs="Arial"/>
          <w:sz w:val="20"/>
          <w:szCs w:val="20"/>
        </w:rPr>
      </w:pPr>
    </w:p>
    <w:p w14:paraId="7E1C000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XI.- Otros aprovechamientos.</w:t>
      </w:r>
    </w:p>
    <w:p w14:paraId="1ECE31B4" w14:textId="77777777" w:rsidR="00D801F9" w:rsidRPr="00D801F9" w:rsidRDefault="00D801F9" w:rsidP="007458FC">
      <w:pPr>
        <w:spacing w:after="0"/>
        <w:rPr>
          <w:rFonts w:ascii="Arial" w:hAnsi="Arial" w:cs="Arial"/>
          <w:b/>
          <w:sz w:val="20"/>
          <w:szCs w:val="20"/>
        </w:rPr>
      </w:pPr>
    </w:p>
    <w:p w14:paraId="54DACF33" w14:textId="77777777" w:rsidR="00D801F9" w:rsidRPr="00D801F9" w:rsidRDefault="00D801F9" w:rsidP="007458FC">
      <w:pPr>
        <w:spacing w:after="0"/>
        <w:rPr>
          <w:rFonts w:ascii="Arial" w:hAnsi="Arial" w:cs="Arial"/>
          <w:b/>
          <w:sz w:val="20"/>
          <w:szCs w:val="20"/>
        </w:rPr>
      </w:pPr>
    </w:p>
    <w:p w14:paraId="03E4F857" w14:textId="77777777" w:rsidR="00D801F9" w:rsidRPr="00D801F9" w:rsidRDefault="00D801F9" w:rsidP="007458FC">
      <w:pPr>
        <w:spacing w:after="0"/>
        <w:rPr>
          <w:rFonts w:ascii="Arial" w:hAnsi="Arial" w:cs="Arial"/>
          <w:b/>
          <w:sz w:val="20"/>
          <w:szCs w:val="20"/>
        </w:rPr>
      </w:pPr>
    </w:p>
    <w:p w14:paraId="133AE691" w14:textId="6EEACB1B" w:rsidR="008B1AB5" w:rsidRPr="00D801F9" w:rsidRDefault="008B1AB5" w:rsidP="007458FC">
      <w:pPr>
        <w:spacing w:after="0"/>
        <w:rPr>
          <w:rFonts w:ascii="Arial" w:hAnsi="Arial" w:cs="Arial"/>
          <w:b/>
          <w:sz w:val="20"/>
          <w:szCs w:val="20"/>
        </w:rPr>
      </w:pPr>
    </w:p>
    <w:p w14:paraId="40ECC1BD" w14:textId="2F3797C8" w:rsidR="008B1AB5" w:rsidRPr="00D801F9" w:rsidRDefault="008B1AB5" w:rsidP="00591A3B">
      <w:pPr>
        <w:tabs>
          <w:tab w:val="left" w:pos="1140"/>
        </w:tabs>
        <w:spacing w:after="0"/>
        <w:jc w:val="center"/>
        <w:rPr>
          <w:rFonts w:ascii="Arial" w:hAnsi="Arial" w:cs="Arial"/>
          <w:b/>
          <w:sz w:val="20"/>
          <w:szCs w:val="20"/>
        </w:rPr>
      </w:pPr>
      <w:r w:rsidRPr="00D801F9">
        <w:rPr>
          <w:rFonts w:ascii="Arial" w:hAnsi="Arial" w:cs="Arial"/>
          <w:b/>
          <w:sz w:val="20"/>
          <w:szCs w:val="20"/>
        </w:rPr>
        <w:t>TÍTULO TERCERO</w:t>
      </w:r>
    </w:p>
    <w:p w14:paraId="55D1448E"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PROCEDIMIENTO ADMINISTRATIVO DE EJECUCIÓN</w:t>
      </w:r>
    </w:p>
    <w:p w14:paraId="583FCDB5" w14:textId="77777777" w:rsidR="008B1AB5" w:rsidRPr="00D801F9" w:rsidRDefault="008B1AB5" w:rsidP="007458FC">
      <w:pPr>
        <w:spacing w:after="0"/>
        <w:jc w:val="center"/>
        <w:rPr>
          <w:rFonts w:ascii="Arial" w:hAnsi="Arial" w:cs="Arial"/>
          <w:b/>
          <w:sz w:val="20"/>
          <w:szCs w:val="20"/>
        </w:rPr>
      </w:pPr>
    </w:p>
    <w:p w14:paraId="22C37598"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CAPÍTULO II</w:t>
      </w:r>
    </w:p>
    <w:p w14:paraId="3F82FDB8"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DE LAS INFRACCIONES Y MULTAS</w:t>
      </w:r>
    </w:p>
    <w:p w14:paraId="1F4C49D9" w14:textId="77777777" w:rsidR="008B1AB5" w:rsidRPr="00D801F9" w:rsidRDefault="008B1AB5" w:rsidP="007458FC">
      <w:pPr>
        <w:spacing w:after="0"/>
        <w:jc w:val="center"/>
        <w:rPr>
          <w:rFonts w:ascii="Arial" w:hAnsi="Arial" w:cs="Arial"/>
          <w:b/>
          <w:sz w:val="20"/>
          <w:szCs w:val="20"/>
        </w:rPr>
      </w:pPr>
    </w:p>
    <w:p w14:paraId="4CB9C0AE"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Sección Tercera</w:t>
      </w:r>
    </w:p>
    <w:p w14:paraId="0D21AB8E" w14:textId="77777777" w:rsidR="008B1AB5" w:rsidRPr="00D801F9" w:rsidRDefault="008B1AB5" w:rsidP="007458FC">
      <w:pPr>
        <w:spacing w:after="0"/>
        <w:jc w:val="center"/>
        <w:rPr>
          <w:rFonts w:ascii="Arial" w:hAnsi="Arial" w:cs="Arial"/>
          <w:b/>
          <w:sz w:val="20"/>
          <w:szCs w:val="20"/>
        </w:rPr>
      </w:pPr>
      <w:r w:rsidRPr="00D801F9">
        <w:rPr>
          <w:rFonts w:ascii="Arial" w:hAnsi="Arial" w:cs="Arial"/>
          <w:b/>
          <w:sz w:val="20"/>
          <w:szCs w:val="20"/>
        </w:rPr>
        <w:t>De las infracciones y sanciones</w:t>
      </w:r>
    </w:p>
    <w:p w14:paraId="423ABF45" w14:textId="77777777" w:rsidR="008B1AB5" w:rsidRPr="00D801F9" w:rsidRDefault="008B1AB5" w:rsidP="007458FC">
      <w:pPr>
        <w:spacing w:after="0"/>
        <w:rPr>
          <w:rFonts w:ascii="Arial" w:hAnsi="Arial" w:cs="Arial"/>
          <w:b/>
          <w:sz w:val="20"/>
          <w:szCs w:val="20"/>
        </w:rPr>
      </w:pPr>
    </w:p>
    <w:p w14:paraId="62C880CC"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ARTÍCULO 176.- …</w:t>
      </w:r>
    </w:p>
    <w:p w14:paraId="4101FDEE" w14:textId="77777777" w:rsidR="008B1AB5" w:rsidRPr="00D801F9" w:rsidRDefault="008B1AB5" w:rsidP="007458FC">
      <w:pPr>
        <w:spacing w:after="0"/>
        <w:rPr>
          <w:rFonts w:ascii="Arial" w:hAnsi="Arial" w:cs="Arial"/>
          <w:b/>
          <w:sz w:val="20"/>
          <w:szCs w:val="20"/>
        </w:rPr>
      </w:pPr>
    </w:p>
    <w:p w14:paraId="04777BE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 …</w:t>
      </w:r>
    </w:p>
    <w:p w14:paraId="76D97B6C"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 xml:space="preserve"> </w:t>
      </w:r>
    </w:p>
    <w:p w14:paraId="1060E00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b).- …</w:t>
      </w:r>
    </w:p>
    <w:p w14:paraId="6F7E9DA4" w14:textId="77777777" w:rsidR="008B1AB5" w:rsidRPr="00D801F9" w:rsidRDefault="008B1AB5" w:rsidP="007458FC">
      <w:pPr>
        <w:spacing w:after="0"/>
        <w:rPr>
          <w:rFonts w:ascii="Arial" w:hAnsi="Arial" w:cs="Arial"/>
          <w:sz w:val="20"/>
          <w:szCs w:val="20"/>
        </w:rPr>
      </w:pPr>
    </w:p>
    <w:p w14:paraId="6772928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c).- La falta de cumplimiento a las obligaciones establecidas en la fracción II del artículo 30 de esta Ley o por seguir funcionando cuando la licencia de funcionamiento le haya sido revocada o dada de baja de acuerdo a lo establecido en los artículos 31-A y 31-B de esta Ley respectivamente.</w:t>
      </w:r>
    </w:p>
    <w:p w14:paraId="316BA832" w14:textId="77777777" w:rsidR="008B1AB5" w:rsidRPr="00D801F9" w:rsidRDefault="008B1AB5" w:rsidP="007458FC">
      <w:pPr>
        <w:spacing w:after="0"/>
        <w:rPr>
          <w:rFonts w:ascii="Arial" w:hAnsi="Arial" w:cs="Arial"/>
          <w:sz w:val="20"/>
          <w:szCs w:val="20"/>
        </w:rPr>
      </w:pPr>
    </w:p>
    <w:p w14:paraId="0A2062A1"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d).- La falta de cumplimiento a las obligaciones establecidas en los numerales 1 y 2 del cuarto párrafo del artículo 31 de esta Ley.</w:t>
      </w:r>
    </w:p>
    <w:p w14:paraId="17747383" w14:textId="77777777" w:rsidR="008B1AB5" w:rsidRPr="00D801F9" w:rsidRDefault="008B1AB5" w:rsidP="007458FC">
      <w:pPr>
        <w:spacing w:after="0"/>
        <w:rPr>
          <w:rFonts w:ascii="Arial" w:hAnsi="Arial" w:cs="Arial"/>
          <w:b/>
          <w:sz w:val="20"/>
          <w:szCs w:val="20"/>
        </w:rPr>
      </w:pPr>
    </w:p>
    <w:p w14:paraId="698024D4" w14:textId="77777777" w:rsidR="008B1AB5" w:rsidRPr="006A05A5" w:rsidRDefault="008B1AB5" w:rsidP="007458FC">
      <w:pPr>
        <w:spacing w:after="0"/>
        <w:rPr>
          <w:rFonts w:ascii="Arial" w:hAnsi="Arial" w:cs="Arial"/>
          <w:sz w:val="20"/>
          <w:szCs w:val="20"/>
          <w:lang w:val="es-MX"/>
        </w:rPr>
      </w:pPr>
      <w:r w:rsidRPr="006A05A5">
        <w:rPr>
          <w:rFonts w:ascii="Arial" w:hAnsi="Arial" w:cs="Arial"/>
          <w:sz w:val="20"/>
          <w:szCs w:val="20"/>
          <w:lang w:val="es-MX"/>
        </w:rPr>
        <w:t>e).- …</w:t>
      </w:r>
    </w:p>
    <w:p w14:paraId="7411DAB7" w14:textId="77777777" w:rsidR="008B1AB5" w:rsidRPr="006A05A5" w:rsidRDefault="008B1AB5" w:rsidP="007458FC">
      <w:pPr>
        <w:spacing w:after="0"/>
        <w:rPr>
          <w:rFonts w:ascii="Arial" w:hAnsi="Arial" w:cs="Arial"/>
          <w:b/>
          <w:sz w:val="20"/>
          <w:szCs w:val="20"/>
          <w:lang w:val="es-MX"/>
        </w:rPr>
      </w:pPr>
    </w:p>
    <w:p w14:paraId="6C00886D" w14:textId="77777777" w:rsidR="008B1AB5" w:rsidRPr="006A05A5" w:rsidRDefault="008B1AB5" w:rsidP="007458FC">
      <w:pPr>
        <w:spacing w:after="0"/>
        <w:rPr>
          <w:rFonts w:ascii="Arial" w:hAnsi="Arial" w:cs="Arial"/>
          <w:sz w:val="20"/>
          <w:szCs w:val="20"/>
          <w:lang w:val="es-MX"/>
        </w:rPr>
      </w:pPr>
      <w:r w:rsidRPr="006A05A5">
        <w:rPr>
          <w:rFonts w:ascii="Arial" w:hAnsi="Arial" w:cs="Arial"/>
          <w:sz w:val="20"/>
          <w:szCs w:val="20"/>
          <w:lang w:val="es-MX"/>
        </w:rPr>
        <w:t>f).- …</w:t>
      </w:r>
    </w:p>
    <w:p w14:paraId="6B7EB7CE" w14:textId="77777777" w:rsidR="008B1AB5" w:rsidRPr="006A05A5" w:rsidRDefault="008B1AB5" w:rsidP="007458FC">
      <w:pPr>
        <w:spacing w:after="0"/>
        <w:rPr>
          <w:rFonts w:ascii="Arial" w:hAnsi="Arial" w:cs="Arial"/>
          <w:b/>
          <w:sz w:val="20"/>
          <w:szCs w:val="20"/>
          <w:lang w:val="es-MX"/>
        </w:rPr>
      </w:pPr>
    </w:p>
    <w:p w14:paraId="775E3D90" w14:textId="77777777" w:rsidR="008B1AB5" w:rsidRPr="006A05A5" w:rsidRDefault="008B1AB5" w:rsidP="007458FC">
      <w:pPr>
        <w:spacing w:after="0"/>
        <w:rPr>
          <w:rFonts w:ascii="Arial" w:hAnsi="Arial" w:cs="Arial"/>
          <w:sz w:val="20"/>
          <w:szCs w:val="20"/>
          <w:lang w:val="es-MX"/>
        </w:rPr>
      </w:pPr>
      <w:r w:rsidRPr="006A05A5">
        <w:rPr>
          <w:rFonts w:ascii="Arial" w:hAnsi="Arial" w:cs="Arial"/>
          <w:sz w:val="20"/>
          <w:szCs w:val="20"/>
          <w:lang w:val="es-MX"/>
        </w:rPr>
        <w:t>g).- …</w:t>
      </w:r>
    </w:p>
    <w:p w14:paraId="756CB485" w14:textId="77777777" w:rsidR="008B1AB5" w:rsidRPr="006A05A5" w:rsidRDefault="008B1AB5" w:rsidP="007458FC">
      <w:pPr>
        <w:spacing w:after="0"/>
        <w:rPr>
          <w:rFonts w:ascii="Arial" w:hAnsi="Arial" w:cs="Arial"/>
          <w:b/>
          <w:sz w:val="20"/>
          <w:szCs w:val="20"/>
          <w:lang w:val="es-MX"/>
        </w:rPr>
      </w:pPr>
    </w:p>
    <w:p w14:paraId="66565238" w14:textId="77777777" w:rsidR="008B1AB5" w:rsidRPr="006A05A5" w:rsidRDefault="008B1AB5" w:rsidP="007458FC">
      <w:pPr>
        <w:spacing w:after="0"/>
        <w:rPr>
          <w:rFonts w:ascii="Arial" w:hAnsi="Arial" w:cs="Arial"/>
          <w:sz w:val="20"/>
          <w:szCs w:val="20"/>
          <w:lang w:val="es-MX"/>
        </w:rPr>
      </w:pPr>
      <w:r w:rsidRPr="006A05A5">
        <w:rPr>
          <w:rFonts w:ascii="Arial" w:hAnsi="Arial" w:cs="Arial"/>
          <w:sz w:val="20"/>
          <w:szCs w:val="20"/>
          <w:lang w:val="es-MX"/>
        </w:rPr>
        <w:t>h).- …</w:t>
      </w:r>
    </w:p>
    <w:p w14:paraId="189D0A95" w14:textId="77777777" w:rsidR="008B1AB5" w:rsidRPr="006A05A5" w:rsidRDefault="008B1AB5" w:rsidP="007458FC">
      <w:pPr>
        <w:spacing w:after="0"/>
        <w:rPr>
          <w:rFonts w:ascii="Arial" w:hAnsi="Arial" w:cs="Arial"/>
          <w:sz w:val="20"/>
          <w:szCs w:val="20"/>
          <w:lang w:val="es-MX"/>
        </w:rPr>
      </w:pPr>
    </w:p>
    <w:p w14:paraId="5BABC09B" w14:textId="77777777" w:rsidR="008B1AB5" w:rsidRPr="006A05A5" w:rsidRDefault="008B1AB5" w:rsidP="007458FC">
      <w:pPr>
        <w:spacing w:after="0"/>
        <w:rPr>
          <w:rFonts w:ascii="Arial" w:hAnsi="Arial" w:cs="Arial"/>
          <w:sz w:val="20"/>
          <w:szCs w:val="20"/>
          <w:lang w:val="es-MX"/>
        </w:rPr>
      </w:pPr>
      <w:r w:rsidRPr="006A05A5">
        <w:rPr>
          <w:rFonts w:ascii="Arial" w:hAnsi="Arial" w:cs="Arial"/>
          <w:sz w:val="20"/>
          <w:szCs w:val="20"/>
          <w:lang w:val="es-MX"/>
        </w:rPr>
        <w:t>i).- …</w:t>
      </w:r>
    </w:p>
    <w:p w14:paraId="6708E946" w14:textId="77777777" w:rsidR="008B1AB5" w:rsidRPr="006A05A5" w:rsidRDefault="008B1AB5" w:rsidP="007458FC">
      <w:pPr>
        <w:spacing w:after="0"/>
        <w:rPr>
          <w:rFonts w:ascii="Arial" w:hAnsi="Arial" w:cs="Arial"/>
          <w:sz w:val="20"/>
          <w:szCs w:val="20"/>
          <w:lang w:val="es-MX"/>
        </w:rPr>
      </w:pPr>
    </w:p>
    <w:p w14:paraId="5BEA2301" w14:textId="77777777" w:rsidR="008B1AB5" w:rsidRPr="006A05A5" w:rsidRDefault="008B1AB5" w:rsidP="007458FC">
      <w:pPr>
        <w:spacing w:after="0"/>
        <w:rPr>
          <w:rFonts w:ascii="Arial" w:hAnsi="Arial" w:cs="Arial"/>
          <w:sz w:val="20"/>
          <w:szCs w:val="20"/>
          <w:lang w:val="es-MX"/>
        </w:rPr>
      </w:pPr>
      <w:r w:rsidRPr="006A05A5">
        <w:rPr>
          <w:rFonts w:ascii="Arial" w:hAnsi="Arial" w:cs="Arial"/>
          <w:sz w:val="20"/>
          <w:szCs w:val="20"/>
          <w:lang w:val="es-MX"/>
        </w:rPr>
        <w:t>j).- …</w:t>
      </w:r>
    </w:p>
    <w:p w14:paraId="404DD1E1" w14:textId="77777777" w:rsidR="008B1AB5" w:rsidRPr="006A05A5" w:rsidRDefault="008B1AB5" w:rsidP="007458FC">
      <w:pPr>
        <w:spacing w:after="0"/>
        <w:rPr>
          <w:rFonts w:ascii="Arial" w:hAnsi="Arial" w:cs="Arial"/>
          <w:sz w:val="20"/>
          <w:szCs w:val="20"/>
          <w:lang w:val="es-MX"/>
        </w:rPr>
      </w:pPr>
    </w:p>
    <w:p w14:paraId="04796987" w14:textId="77777777" w:rsidR="008B1AB5" w:rsidRPr="006A05A5" w:rsidRDefault="008B1AB5" w:rsidP="007458FC">
      <w:pPr>
        <w:spacing w:after="0"/>
        <w:rPr>
          <w:rFonts w:ascii="Arial" w:hAnsi="Arial" w:cs="Arial"/>
          <w:sz w:val="20"/>
          <w:szCs w:val="20"/>
          <w:lang w:val="es-MX"/>
        </w:rPr>
      </w:pPr>
      <w:r w:rsidRPr="006A05A5">
        <w:rPr>
          <w:rFonts w:ascii="Arial" w:hAnsi="Arial" w:cs="Arial"/>
          <w:sz w:val="20"/>
          <w:szCs w:val="20"/>
          <w:lang w:val="es-MX"/>
        </w:rPr>
        <w:t>k).- …</w:t>
      </w:r>
    </w:p>
    <w:p w14:paraId="40D209C7" w14:textId="77777777" w:rsidR="008B1AB5" w:rsidRPr="006A05A5" w:rsidRDefault="008B1AB5" w:rsidP="007458FC">
      <w:pPr>
        <w:spacing w:after="0"/>
        <w:rPr>
          <w:rFonts w:ascii="Arial" w:hAnsi="Arial" w:cs="Arial"/>
          <w:sz w:val="20"/>
          <w:szCs w:val="20"/>
          <w:lang w:val="es-MX"/>
        </w:rPr>
      </w:pPr>
    </w:p>
    <w:p w14:paraId="54CDF7CD" w14:textId="77777777" w:rsidR="008B1AB5" w:rsidRPr="006A05A5" w:rsidRDefault="008B1AB5" w:rsidP="007458FC">
      <w:pPr>
        <w:spacing w:after="0"/>
        <w:rPr>
          <w:rFonts w:ascii="Arial" w:hAnsi="Arial" w:cs="Arial"/>
          <w:sz w:val="20"/>
          <w:szCs w:val="20"/>
          <w:lang w:val="es-MX"/>
        </w:rPr>
      </w:pPr>
      <w:r w:rsidRPr="006A05A5">
        <w:rPr>
          <w:rFonts w:ascii="Arial" w:hAnsi="Arial" w:cs="Arial"/>
          <w:sz w:val="20"/>
          <w:szCs w:val="20"/>
          <w:lang w:val="es-MX"/>
        </w:rPr>
        <w:t>l).- …</w:t>
      </w:r>
    </w:p>
    <w:p w14:paraId="7CA84B83" w14:textId="77777777" w:rsidR="008B1AB5" w:rsidRPr="006A05A5" w:rsidRDefault="008B1AB5" w:rsidP="007458FC">
      <w:pPr>
        <w:spacing w:after="0"/>
        <w:rPr>
          <w:rFonts w:ascii="Arial" w:hAnsi="Arial" w:cs="Arial"/>
          <w:sz w:val="20"/>
          <w:szCs w:val="20"/>
          <w:lang w:val="es-MX"/>
        </w:rPr>
      </w:pPr>
    </w:p>
    <w:p w14:paraId="5F65CAD6" w14:textId="77777777" w:rsidR="008B1AB5" w:rsidRPr="006A05A5" w:rsidRDefault="008B1AB5" w:rsidP="007458FC">
      <w:pPr>
        <w:spacing w:after="0"/>
        <w:rPr>
          <w:rFonts w:ascii="Arial" w:hAnsi="Arial" w:cs="Arial"/>
          <w:sz w:val="20"/>
          <w:szCs w:val="20"/>
          <w:lang w:val="es-MX"/>
        </w:rPr>
      </w:pPr>
      <w:r w:rsidRPr="006A05A5">
        <w:rPr>
          <w:rFonts w:ascii="Arial" w:hAnsi="Arial" w:cs="Arial"/>
          <w:sz w:val="20"/>
          <w:szCs w:val="20"/>
          <w:lang w:val="es-MX"/>
        </w:rPr>
        <w:t>m).- …</w:t>
      </w:r>
    </w:p>
    <w:p w14:paraId="5F236375" w14:textId="77777777" w:rsidR="008B1AB5" w:rsidRPr="006A05A5" w:rsidRDefault="008B1AB5" w:rsidP="007458FC">
      <w:pPr>
        <w:spacing w:after="0"/>
        <w:rPr>
          <w:rFonts w:ascii="Arial" w:hAnsi="Arial" w:cs="Arial"/>
          <w:sz w:val="20"/>
          <w:szCs w:val="20"/>
          <w:lang w:val="es-MX"/>
        </w:rPr>
      </w:pPr>
    </w:p>
    <w:p w14:paraId="6BAB7909" w14:textId="77777777" w:rsidR="008B1AB5" w:rsidRPr="00D801F9" w:rsidRDefault="008B1AB5" w:rsidP="007458FC">
      <w:pPr>
        <w:spacing w:after="0"/>
        <w:rPr>
          <w:rFonts w:ascii="Arial" w:hAnsi="Arial" w:cs="Arial"/>
          <w:sz w:val="20"/>
          <w:szCs w:val="20"/>
          <w:lang w:val="es-MX"/>
        </w:rPr>
      </w:pPr>
      <w:r w:rsidRPr="006A05A5">
        <w:rPr>
          <w:rFonts w:ascii="Arial" w:hAnsi="Arial" w:cs="Arial"/>
          <w:sz w:val="20"/>
          <w:szCs w:val="20"/>
          <w:lang w:val="es-MX"/>
        </w:rPr>
        <w:t xml:space="preserve">n).- </w:t>
      </w:r>
      <w:r w:rsidRPr="00D801F9">
        <w:rPr>
          <w:rFonts w:ascii="Arial" w:hAnsi="Arial" w:cs="Arial"/>
          <w:sz w:val="20"/>
          <w:szCs w:val="20"/>
          <w:lang w:val="es-MX"/>
        </w:rPr>
        <w:t>…</w:t>
      </w:r>
    </w:p>
    <w:p w14:paraId="2C4F3FF0" w14:textId="77777777" w:rsidR="008B1AB5" w:rsidRPr="00D801F9" w:rsidRDefault="008B1AB5" w:rsidP="007458FC">
      <w:pPr>
        <w:spacing w:after="0"/>
        <w:rPr>
          <w:rFonts w:ascii="Arial" w:hAnsi="Arial" w:cs="Arial"/>
          <w:sz w:val="20"/>
          <w:szCs w:val="20"/>
          <w:lang w:val="es-MX"/>
        </w:rPr>
      </w:pPr>
    </w:p>
    <w:p w14:paraId="7754A2C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o).- Por operar un giro distinto al permitido o autorizado en la Licencia de Funcionamiento y/o por no cumplir las condiciones y restricciones establecidas en la licencia de uso de suelo para funcionamiento.</w:t>
      </w:r>
    </w:p>
    <w:p w14:paraId="7134EE84" w14:textId="77777777" w:rsidR="008B1AB5" w:rsidRPr="00D801F9" w:rsidRDefault="008B1AB5" w:rsidP="007458FC">
      <w:pPr>
        <w:spacing w:after="0"/>
        <w:rPr>
          <w:rFonts w:ascii="Arial" w:hAnsi="Arial" w:cs="Arial"/>
          <w:sz w:val="20"/>
          <w:szCs w:val="20"/>
        </w:rPr>
      </w:pPr>
    </w:p>
    <w:p w14:paraId="16AF291A" w14:textId="77777777" w:rsidR="008B1AB5" w:rsidRPr="00D801F9" w:rsidRDefault="008B1AB5" w:rsidP="007458FC">
      <w:pPr>
        <w:spacing w:after="0"/>
        <w:rPr>
          <w:rFonts w:ascii="Arial" w:hAnsi="Arial" w:cs="Arial"/>
          <w:b/>
          <w:sz w:val="20"/>
          <w:szCs w:val="20"/>
        </w:rPr>
      </w:pPr>
      <w:r w:rsidRPr="00D801F9">
        <w:rPr>
          <w:rFonts w:ascii="Arial" w:hAnsi="Arial" w:cs="Arial"/>
          <w:b/>
          <w:sz w:val="20"/>
          <w:szCs w:val="20"/>
        </w:rPr>
        <w:t>ARTÍCULO 177.- …</w:t>
      </w:r>
    </w:p>
    <w:p w14:paraId="58C89AB1" w14:textId="77777777" w:rsidR="008B1AB5" w:rsidRPr="00D801F9" w:rsidRDefault="008B1AB5" w:rsidP="007458FC">
      <w:pPr>
        <w:spacing w:after="0"/>
        <w:rPr>
          <w:rFonts w:ascii="Arial" w:hAnsi="Arial" w:cs="Arial"/>
          <w:b/>
          <w:sz w:val="20"/>
          <w:szCs w:val="20"/>
        </w:rPr>
      </w:pPr>
    </w:p>
    <w:p w14:paraId="22E366B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 …</w:t>
      </w:r>
    </w:p>
    <w:p w14:paraId="08E97D30" w14:textId="77777777" w:rsidR="008B1AB5" w:rsidRPr="00D801F9" w:rsidRDefault="008B1AB5" w:rsidP="007458FC">
      <w:pPr>
        <w:spacing w:after="0"/>
        <w:rPr>
          <w:rFonts w:ascii="Arial" w:hAnsi="Arial" w:cs="Arial"/>
          <w:sz w:val="20"/>
          <w:szCs w:val="20"/>
        </w:rPr>
      </w:pPr>
    </w:p>
    <w:p w14:paraId="00745F13"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II.- Multa de 10 a 15 veces la unidad de medida y actualización, a las establecidas en los incisos a) y e).</w:t>
      </w:r>
    </w:p>
    <w:p w14:paraId="0B701E11" w14:textId="77777777" w:rsidR="008B1AB5" w:rsidRPr="00D801F9" w:rsidRDefault="008B1AB5" w:rsidP="007458FC">
      <w:pPr>
        <w:spacing w:after="0"/>
        <w:rPr>
          <w:rFonts w:ascii="Arial" w:hAnsi="Arial" w:cs="Arial"/>
          <w:sz w:val="20"/>
          <w:szCs w:val="20"/>
        </w:rPr>
      </w:pPr>
    </w:p>
    <w:p w14:paraId="673E3490"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III.- …</w:t>
      </w:r>
    </w:p>
    <w:p w14:paraId="58735B1B" w14:textId="77777777" w:rsidR="008B1AB5" w:rsidRPr="00D801F9" w:rsidRDefault="008B1AB5" w:rsidP="007458FC">
      <w:pPr>
        <w:spacing w:after="0"/>
        <w:rPr>
          <w:rFonts w:ascii="Arial" w:hAnsi="Arial" w:cs="Arial"/>
          <w:sz w:val="20"/>
          <w:szCs w:val="20"/>
        </w:rPr>
      </w:pPr>
    </w:p>
    <w:p w14:paraId="5C7AF46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IV.-…</w:t>
      </w:r>
    </w:p>
    <w:p w14:paraId="73FFB65D" w14:textId="77777777" w:rsidR="008B1AB5" w:rsidRPr="00D801F9" w:rsidRDefault="008B1AB5" w:rsidP="007458FC">
      <w:pPr>
        <w:spacing w:after="0"/>
        <w:rPr>
          <w:rFonts w:ascii="Arial" w:hAnsi="Arial" w:cs="Arial"/>
          <w:sz w:val="20"/>
          <w:szCs w:val="20"/>
        </w:rPr>
      </w:pPr>
    </w:p>
    <w:p w14:paraId="3403F38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V.-…</w:t>
      </w:r>
    </w:p>
    <w:p w14:paraId="16A2C263" w14:textId="77777777" w:rsidR="008B1AB5" w:rsidRPr="00D801F9" w:rsidRDefault="008B1AB5" w:rsidP="007458FC">
      <w:pPr>
        <w:spacing w:after="0"/>
        <w:rPr>
          <w:rFonts w:ascii="Arial" w:hAnsi="Arial" w:cs="Arial"/>
          <w:sz w:val="20"/>
          <w:szCs w:val="20"/>
        </w:rPr>
      </w:pPr>
    </w:p>
    <w:p w14:paraId="7D080DD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VI.-…</w:t>
      </w:r>
    </w:p>
    <w:p w14:paraId="390865BF" w14:textId="77777777" w:rsidR="008B1AB5" w:rsidRPr="00D801F9" w:rsidRDefault="008B1AB5" w:rsidP="007458FC">
      <w:pPr>
        <w:spacing w:after="0"/>
        <w:rPr>
          <w:rFonts w:ascii="Arial" w:hAnsi="Arial" w:cs="Arial"/>
          <w:sz w:val="20"/>
          <w:szCs w:val="20"/>
        </w:rPr>
      </w:pPr>
    </w:p>
    <w:p w14:paraId="12342C7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VII.- Multa de 20 a 25 veces la unidad de medida y actualización, a las establecidas en los incisos c), d), h) y o).</w:t>
      </w:r>
    </w:p>
    <w:p w14:paraId="769B00DC" w14:textId="77777777" w:rsidR="008B1AB5" w:rsidRPr="00D801F9" w:rsidRDefault="008B1AB5" w:rsidP="007458FC">
      <w:pPr>
        <w:spacing w:after="0"/>
        <w:rPr>
          <w:rFonts w:ascii="Arial" w:hAnsi="Arial" w:cs="Arial"/>
          <w:sz w:val="20"/>
          <w:szCs w:val="20"/>
        </w:rPr>
      </w:pPr>
    </w:p>
    <w:p w14:paraId="337CEF2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Para los establecimientos dedicados al expendio, distribución, suministro, almacenamiento o que ofrezcan bebidas alcohólicas y/o cerveza, cuyo giro este contemplado en el Reglamento Municipal correspondiente, se cobrarán las multas establecidas en el referido Reglamento y no las establecidas en este artículo.</w:t>
      </w:r>
    </w:p>
    <w:p w14:paraId="5AEEC4E4" w14:textId="77777777" w:rsidR="008B1AB5" w:rsidRPr="00D801F9" w:rsidRDefault="008B1AB5" w:rsidP="007458FC">
      <w:pPr>
        <w:spacing w:after="0"/>
        <w:rPr>
          <w:rFonts w:ascii="Arial" w:hAnsi="Arial" w:cs="Arial"/>
          <w:sz w:val="20"/>
          <w:szCs w:val="20"/>
        </w:rPr>
      </w:pPr>
    </w:p>
    <w:p w14:paraId="15043AFE" w14:textId="77777777" w:rsidR="008B1AB5" w:rsidRPr="00D801F9" w:rsidRDefault="008B1AB5" w:rsidP="007458FC">
      <w:pPr>
        <w:spacing w:after="0"/>
        <w:rPr>
          <w:rFonts w:ascii="Arial" w:hAnsi="Arial" w:cs="Arial"/>
          <w:b/>
          <w:sz w:val="20"/>
          <w:szCs w:val="20"/>
        </w:rPr>
      </w:pPr>
      <w:r w:rsidRPr="00D801F9">
        <w:rPr>
          <w:rFonts w:ascii="Arial" w:hAnsi="Arial" w:cs="Arial"/>
          <w:sz w:val="20"/>
          <w:szCs w:val="20"/>
        </w:rPr>
        <w:t xml:space="preserve">Para el caso de las infracciones previstas en los incisos c), d), h) y o) del artículo 176 de esta Ley, sin perjuicio de la sanción que corresponda, la persona titular de la Dirección de Finanzas y Tesorería </w:t>
      </w:r>
      <w:r w:rsidRPr="00D801F9">
        <w:rPr>
          <w:rFonts w:ascii="Arial" w:hAnsi="Arial" w:cs="Arial"/>
          <w:sz w:val="20"/>
          <w:szCs w:val="20"/>
        </w:rPr>
        <w:lastRenderedPageBreak/>
        <w:t>Municipal, o la persona titular de la Subdirección de Ingresos, quedarán facultados para ordenar la clausura temporal del establecimiento que corresponda, por el tiempo que subsista la infracción o, en su caso, la revocación o baja de la licencia de funcionamiento en el Padrón.</w:t>
      </w:r>
    </w:p>
    <w:p w14:paraId="5E57E5C8" w14:textId="77777777" w:rsidR="008B1AB5" w:rsidRPr="00D801F9" w:rsidRDefault="008B1AB5" w:rsidP="00B43E5A">
      <w:pPr>
        <w:spacing w:after="0" w:line="360" w:lineRule="auto"/>
        <w:rPr>
          <w:rFonts w:ascii="Arial" w:hAnsi="Arial" w:cs="Arial"/>
          <w:b/>
          <w:sz w:val="20"/>
          <w:szCs w:val="20"/>
        </w:rPr>
      </w:pPr>
    </w:p>
    <w:bookmarkEnd w:id="0"/>
    <w:p w14:paraId="2AB6A53A" w14:textId="35442399" w:rsidR="008B1AB5" w:rsidRPr="00D801F9" w:rsidRDefault="00AA5886" w:rsidP="00B43E5A">
      <w:pPr>
        <w:spacing w:after="0"/>
        <w:jc w:val="center"/>
        <w:rPr>
          <w:rFonts w:ascii="Arial" w:hAnsi="Arial" w:cs="Arial"/>
          <w:b/>
          <w:sz w:val="20"/>
          <w:szCs w:val="20"/>
        </w:rPr>
      </w:pPr>
      <w:r w:rsidRPr="00D801F9">
        <w:rPr>
          <w:rFonts w:ascii="Arial" w:hAnsi="Arial" w:cs="Arial"/>
          <w:b/>
          <w:sz w:val="20"/>
          <w:szCs w:val="20"/>
        </w:rPr>
        <w:t xml:space="preserve">Artículos transitorios </w:t>
      </w:r>
    </w:p>
    <w:p w14:paraId="13413036" w14:textId="77777777" w:rsidR="00591A3B" w:rsidRPr="00D801F9" w:rsidRDefault="00591A3B" w:rsidP="00B43E5A">
      <w:pPr>
        <w:spacing w:after="0" w:line="360" w:lineRule="auto"/>
        <w:jc w:val="center"/>
        <w:rPr>
          <w:rFonts w:ascii="Arial" w:hAnsi="Arial" w:cs="Arial"/>
          <w:b/>
          <w:sz w:val="20"/>
          <w:szCs w:val="20"/>
        </w:rPr>
      </w:pPr>
    </w:p>
    <w:p w14:paraId="1F80F949" w14:textId="403F2CE2" w:rsidR="008B1AB5" w:rsidRPr="00D801F9" w:rsidRDefault="008B1AB5" w:rsidP="007458FC">
      <w:pPr>
        <w:spacing w:after="0"/>
        <w:rPr>
          <w:rFonts w:ascii="Arial" w:hAnsi="Arial" w:cs="Arial"/>
          <w:sz w:val="20"/>
          <w:szCs w:val="20"/>
        </w:rPr>
      </w:pPr>
      <w:r w:rsidRPr="00D801F9">
        <w:rPr>
          <w:rFonts w:ascii="Arial" w:hAnsi="Arial" w:cs="Arial"/>
          <w:b/>
          <w:sz w:val="20"/>
          <w:szCs w:val="20"/>
        </w:rPr>
        <w:t xml:space="preserve">ARTÍCULO </w:t>
      </w:r>
      <w:r w:rsidR="00073E51" w:rsidRPr="00D801F9">
        <w:rPr>
          <w:rFonts w:ascii="Arial" w:hAnsi="Arial" w:cs="Arial"/>
          <w:b/>
          <w:sz w:val="20"/>
          <w:szCs w:val="20"/>
        </w:rPr>
        <w:t>PRIMERO. -</w:t>
      </w:r>
      <w:r w:rsidRPr="00D801F9">
        <w:rPr>
          <w:rFonts w:ascii="Arial" w:hAnsi="Arial" w:cs="Arial"/>
          <w:b/>
          <w:sz w:val="20"/>
          <w:szCs w:val="20"/>
        </w:rPr>
        <w:t xml:space="preserve"> </w:t>
      </w:r>
      <w:r w:rsidRPr="00D801F9">
        <w:rPr>
          <w:rFonts w:ascii="Arial" w:hAnsi="Arial" w:cs="Arial"/>
          <w:sz w:val="20"/>
          <w:szCs w:val="20"/>
        </w:rPr>
        <w:t>Este Decreto entrará en vigor el día uno de enero del año dos mil veintiséis, previa su publicación en el Diario Oficial del Gobierno del Estado de Yucatán.</w:t>
      </w:r>
    </w:p>
    <w:p w14:paraId="53B146FE" w14:textId="77777777" w:rsidR="00591A3B" w:rsidRPr="00D801F9" w:rsidRDefault="00591A3B" w:rsidP="00B43E5A">
      <w:pPr>
        <w:spacing w:after="0" w:line="360" w:lineRule="auto"/>
        <w:rPr>
          <w:rFonts w:ascii="Arial" w:hAnsi="Arial" w:cs="Arial"/>
          <w:b/>
          <w:sz w:val="20"/>
          <w:szCs w:val="20"/>
        </w:rPr>
      </w:pPr>
    </w:p>
    <w:p w14:paraId="3377D941" w14:textId="3FF26F83" w:rsidR="008B1AB5" w:rsidRPr="00D801F9" w:rsidRDefault="008B1AB5" w:rsidP="007458FC">
      <w:pPr>
        <w:spacing w:after="0"/>
        <w:rPr>
          <w:rFonts w:ascii="Arial" w:hAnsi="Arial" w:cs="Arial"/>
          <w:sz w:val="20"/>
          <w:szCs w:val="20"/>
        </w:rPr>
      </w:pPr>
      <w:r w:rsidRPr="00D801F9">
        <w:rPr>
          <w:rFonts w:ascii="Arial" w:hAnsi="Arial" w:cs="Arial"/>
          <w:b/>
          <w:sz w:val="20"/>
          <w:szCs w:val="20"/>
        </w:rPr>
        <w:t xml:space="preserve">ARTÍCULO </w:t>
      </w:r>
      <w:r w:rsidR="00073E51" w:rsidRPr="00D801F9">
        <w:rPr>
          <w:rFonts w:ascii="Arial" w:hAnsi="Arial" w:cs="Arial"/>
          <w:b/>
          <w:sz w:val="20"/>
          <w:szCs w:val="20"/>
        </w:rPr>
        <w:t>SEGUNDO. -</w:t>
      </w:r>
      <w:r w:rsidRPr="00D801F9">
        <w:rPr>
          <w:rFonts w:ascii="Arial" w:hAnsi="Arial" w:cs="Arial"/>
          <w:bCs/>
          <w:sz w:val="20"/>
          <w:szCs w:val="20"/>
        </w:rPr>
        <w:t xml:space="preserve"> </w:t>
      </w:r>
      <w:r w:rsidRPr="00D801F9">
        <w:rPr>
          <w:rFonts w:ascii="Arial" w:hAnsi="Arial" w:cs="Arial"/>
          <w:sz w:val="20"/>
          <w:szCs w:val="20"/>
        </w:rPr>
        <w:t>Los derechos establecidos en la Sección Décima Segunda del Capítulo II del Título Segundo de esta Ley de Hacienda del Municipio de Mérida, serán aplicados únicamente en las áreas del Municipio de Mérida, por las cuales el Ejecutivo del Estado le haya transferido al Municipio atribuciones en materia de vialidad, tránsito, y de seguridad pública.</w:t>
      </w:r>
    </w:p>
    <w:p w14:paraId="5C9D1D08" w14:textId="77777777" w:rsidR="00591A3B" w:rsidRPr="00D801F9" w:rsidRDefault="00591A3B" w:rsidP="00B43E5A">
      <w:pPr>
        <w:spacing w:after="0" w:line="360" w:lineRule="auto"/>
        <w:rPr>
          <w:rFonts w:ascii="Arial" w:hAnsi="Arial" w:cs="Arial"/>
          <w:b/>
          <w:sz w:val="20"/>
          <w:szCs w:val="20"/>
        </w:rPr>
      </w:pPr>
    </w:p>
    <w:p w14:paraId="15708DD2" w14:textId="2317AD50" w:rsidR="008B1AB5" w:rsidRPr="00D801F9" w:rsidRDefault="008B1AB5" w:rsidP="007458FC">
      <w:pPr>
        <w:spacing w:after="0"/>
        <w:rPr>
          <w:rFonts w:ascii="Arial" w:hAnsi="Arial" w:cs="Arial"/>
          <w:sz w:val="20"/>
          <w:szCs w:val="20"/>
        </w:rPr>
      </w:pPr>
      <w:r w:rsidRPr="00D801F9">
        <w:rPr>
          <w:rFonts w:ascii="Arial" w:hAnsi="Arial" w:cs="Arial"/>
          <w:b/>
          <w:sz w:val="20"/>
          <w:szCs w:val="20"/>
        </w:rPr>
        <w:t xml:space="preserve">ARTÍCULO </w:t>
      </w:r>
      <w:r w:rsidR="00073E51" w:rsidRPr="00D801F9">
        <w:rPr>
          <w:rFonts w:ascii="Arial" w:hAnsi="Arial" w:cs="Arial"/>
          <w:b/>
          <w:sz w:val="20"/>
          <w:szCs w:val="20"/>
        </w:rPr>
        <w:t>TERCERO. -</w:t>
      </w:r>
      <w:r w:rsidRPr="00D801F9">
        <w:rPr>
          <w:rFonts w:ascii="Arial" w:hAnsi="Arial" w:cs="Arial"/>
          <w:b/>
          <w:sz w:val="20"/>
          <w:szCs w:val="20"/>
        </w:rPr>
        <w:t xml:space="preserve"> </w:t>
      </w:r>
      <w:r w:rsidRPr="00D801F9">
        <w:rPr>
          <w:rFonts w:ascii="Arial" w:hAnsi="Arial" w:cs="Arial"/>
          <w:sz w:val="20"/>
          <w:szCs w:val="20"/>
        </w:rPr>
        <w:t xml:space="preserve">En caso de que durante el ejercicio fiscal 2026 fueran modificadas mediante Sesión de Cabildo las tarifas autorizadas a los concesionarios para la prestación del Servicio de Recolección y Traslado de Residuos Sólidos no Peligrosos o Basura, las cuotas establecidas en la Sección Décima Quinta, del Capítulo II, del Título Segundo, se verán incrementadas, o en su caso decrementadas, en la misma proporción que las tarifas autorizadas lo sean para dichos concesionarios.  </w:t>
      </w:r>
    </w:p>
    <w:p w14:paraId="61CA2447" w14:textId="77777777" w:rsidR="00591A3B" w:rsidRPr="00D801F9" w:rsidRDefault="00591A3B" w:rsidP="00B43E5A">
      <w:pPr>
        <w:spacing w:after="0" w:line="360" w:lineRule="auto"/>
        <w:rPr>
          <w:rFonts w:ascii="Arial" w:hAnsi="Arial" w:cs="Arial"/>
          <w:b/>
          <w:sz w:val="20"/>
          <w:szCs w:val="20"/>
        </w:rPr>
      </w:pPr>
    </w:p>
    <w:p w14:paraId="288B4AD3" w14:textId="7C1BDF38" w:rsidR="008B1AB5" w:rsidRPr="00D801F9" w:rsidRDefault="008B1AB5" w:rsidP="007458FC">
      <w:pPr>
        <w:spacing w:after="0"/>
        <w:rPr>
          <w:rFonts w:ascii="Arial" w:hAnsi="Arial" w:cs="Arial"/>
          <w:b/>
          <w:sz w:val="20"/>
          <w:szCs w:val="20"/>
        </w:rPr>
      </w:pPr>
      <w:r w:rsidRPr="00D801F9">
        <w:rPr>
          <w:rFonts w:ascii="Arial" w:hAnsi="Arial" w:cs="Arial"/>
          <w:b/>
          <w:sz w:val="20"/>
          <w:szCs w:val="20"/>
        </w:rPr>
        <w:t xml:space="preserve">ARTÍCULO </w:t>
      </w:r>
      <w:r w:rsidR="00D801F9" w:rsidRPr="00D801F9">
        <w:rPr>
          <w:rFonts w:ascii="Arial" w:hAnsi="Arial" w:cs="Arial"/>
          <w:b/>
          <w:sz w:val="20"/>
          <w:szCs w:val="20"/>
        </w:rPr>
        <w:t>CUARTO. -</w:t>
      </w:r>
      <w:r w:rsidRPr="00D801F9">
        <w:rPr>
          <w:rFonts w:ascii="Arial" w:hAnsi="Arial" w:cs="Arial"/>
          <w:b/>
          <w:sz w:val="20"/>
          <w:szCs w:val="20"/>
        </w:rPr>
        <w:t xml:space="preserve"> </w:t>
      </w:r>
      <w:r w:rsidRPr="00D801F9">
        <w:rPr>
          <w:rFonts w:ascii="Arial" w:hAnsi="Arial" w:cs="Arial"/>
          <w:sz w:val="20"/>
          <w:szCs w:val="20"/>
        </w:rPr>
        <w:t>Para el ejercicio fiscal 2026, en vez de aplicar lo dispuesto en el segundo párrafo del artículo 48, las bonificaciones se otorgarán de conformidad con lo establecido en el Programa de Estímulo que al efecto expida el Cabildo del H. Ayuntamiento de Mérida.</w:t>
      </w:r>
    </w:p>
    <w:p w14:paraId="4F4C481C" w14:textId="77777777" w:rsidR="00591A3B" w:rsidRPr="00D801F9" w:rsidRDefault="00591A3B" w:rsidP="007458FC">
      <w:pPr>
        <w:spacing w:after="0"/>
        <w:rPr>
          <w:rFonts w:ascii="Arial" w:hAnsi="Arial" w:cs="Arial"/>
          <w:b/>
          <w:sz w:val="20"/>
          <w:szCs w:val="20"/>
        </w:rPr>
      </w:pPr>
    </w:p>
    <w:p w14:paraId="74AEEA19" w14:textId="22DE9023" w:rsidR="008B1AB5" w:rsidRPr="00D801F9" w:rsidRDefault="008B1AB5" w:rsidP="007458FC">
      <w:pPr>
        <w:spacing w:after="0"/>
        <w:rPr>
          <w:rFonts w:ascii="Arial" w:hAnsi="Arial" w:cs="Arial"/>
          <w:sz w:val="20"/>
          <w:szCs w:val="20"/>
        </w:rPr>
      </w:pPr>
      <w:r w:rsidRPr="00D801F9">
        <w:rPr>
          <w:rFonts w:ascii="Arial" w:hAnsi="Arial" w:cs="Arial"/>
          <w:b/>
          <w:sz w:val="20"/>
          <w:szCs w:val="20"/>
        </w:rPr>
        <w:t xml:space="preserve">ARTÍCULO QUINTO.- </w:t>
      </w:r>
      <w:r w:rsidRPr="00D801F9">
        <w:rPr>
          <w:rFonts w:ascii="Arial" w:hAnsi="Arial" w:cs="Arial"/>
          <w:sz w:val="20"/>
          <w:szCs w:val="20"/>
        </w:rPr>
        <w:t>Se otorga un estímulo fiscal en materia de impuesto predial, consistente en el acreditamiento del monto de la inversión realizada en inmuebles ubicados dentro de los perímetros “A”, “B-1”, “B-2”, “B-3” y “B-4” de la zona de monumentos históricos en la ciudad de Mérida, demarcados en el Decreto Presidencial de Declaratoria de Zona de Monumentos Históricos, publicado en el Diario Oficial de la Federación el 18 de Octubre de 1982, contra el impuesto predial que se cause hasta el mes de diciembre de 2026, siempre y cuando los trabajos fueren iniciados y concluidos durante el año 2026, de conformidad con lo siguiente:</w:t>
      </w:r>
    </w:p>
    <w:p w14:paraId="44DC5FB5" w14:textId="77777777" w:rsidR="00591A3B" w:rsidRPr="00D801F9" w:rsidRDefault="00591A3B" w:rsidP="00B43E5A">
      <w:pPr>
        <w:spacing w:after="0" w:line="360" w:lineRule="auto"/>
        <w:rPr>
          <w:rFonts w:ascii="Arial" w:hAnsi="Arial" w:cs="Arial"/>
          <w:sz w:val="20"/>
          <w:szCs w:val="20"/>
        </w:rPr>
      </w:pPr>
    </w:p>
    <w:p w14:paraId="41CA3FC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 Por un importe hasta del 100% del monto de la inversión en trabajos de rescate, consolidación, restauración, o rehabilitación integral de inmuebles catalogados o declarados por el Instituto Nacional de Antropología e Historia como monumentos históricos o artísticos.</w:t>
      </w:r>
    </w:p>
    <w:p w14:paraId="3574B75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II.- Por un importe hasta del 50% del monto de la inversión en trabajos de integración al contexto en inmuebles distintos a los catalogados o declarados como monumentos históricos o artísticos en el Decreto Presidencial de referencia.</w:t>
      </w:r>
    </w:p>
    <w:p w14:paraId="62C8C0F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Para efectos de este artículo se entenderá por acreditamiento, el restar del impuesto predial que corresponda hasta el mes de diciembre de 2026, el importe de la inversión que se determine en la constancia de aplicación del estímulo.</w:t>
      </w:r>
    </w:p>
    <w:p w14:paraId="1409456A"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Asimismo, para efectos de este artículo, los tipos de trabajos que se podrán realizar serán los siguientes:</w:t>
      </w:r>
    </w:p>
    <w:p w14:paraId="3F8C32F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 Rescate: Aquellos trabajos que se realizan para la recuperación de elementos que hubieren sido mutilados o alterados;</w:t>
      </w:r>
    </w:p>
    <w:p w14:paraId="459325C9"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II.- Consolidación: Aquellos trabajos que se realizan para devolver la estabilidad a partir de lo existente;</w:t>
      </w:r>
    </w:p>
    <w:p w14:paraId="377BC52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III.- Restauración: Aquellos trabajos que se realizan para reincorporar algún elemento original, o con características similares a la original;</w:t>
      </w:r>
    </w:p>
    <w:p w14:paraId="4B3A84BB"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IV.- Integración al contexto: Aquellos trabajos que permiten incorporar al predio en cuestión con las características de su entorno; y</w:t>
      </w:r>
    </w:p>
    <w:p w14:paraId="4AA2C32E"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V.- Rehabilitación integral: Conjunto de trabajos, en interior y exterior, respetuosos de las características originales de inmueble que conlleve a su habitabilidad, y en consecuencia al uso inmediato.</w:t>
      </w:r>
    </w:p>
    <w:p w14:paraId="0E7A85DB" w14:textId="77777777" w:rsidR="00591A3B" w:rsidRPr="00D801F9" w:rsidRDefault="00591A3B" w:rsidP="00B43E5A">
      <w:pPr>
        <w:spacing w:after="0" w:line="360" w:lineRule="auto"/>
        <w:rPr>
          <w:rFonts w:ascii="Arial" w:hAnsi="Arial" w:cs="Arial"/>
          <w:sz w:val="20"/>
          <w:szCs w:val="20"/>
        </w:rPr>
      </w:pPr>
    </w:p>
    <w:p w14:paraId="1F2780B3" w14:textId="55508E93" w:rsidR="008B1AB5" w:rsidRPr="00D801F9" w:rsidRDefault="008B1AB5" w:rsidP="007458FC">
      <w:pPr>
        <w:spacing w:after="0"/>
        <w:rPr>
          <w:rFonts w:ascii="Arial" w:hAnsi="Arial" w:cs="Arial"/>
          <w:sz w:val="20"/>
          <w:szCs w:val="20"/>
        </w:rPr>
      </w:pPr>
      <w:r w:rsidRPr="00D801F9">
        <w:rPr>
          <w:rFonts w:ascii="Arial" w:hAnsi="Arial" w:cs="Arial"/>
          <w:sz w:val="20"/>
          <w:szCs w:val="20"/>
        </w:rPr>
        <w:t>Previo al inicio de los trabajos, el contribuyente solicitará por escrito a la Dirección de Desarrollo Urbano, un dictamen en el cual se determine el importe de la inversión de los trabajos, que podrá considerarse en la aplicación del estímulo.</w:t>
      </w:r>
    </w:p>
    <w:p w14:paraId="4AE99B3C" w14:textId="77777777" w:rsidR="00591A3B" w:rsidRPr="00D801F9" w:rsidRDefault="00591A3B" w:rsidP="00B43E5A">
      <w:pPr>
        <w:spacing w:after="0" w:line="360" w:lineRule="auto"/>
        <w:rPr>
          <w:rFonts w:ascii="Arial" w:hAnsi="Arial" w:cs="Arial"/>
          <w:sz w:val="20"/>
          <w:szCs w:val="20"/>
        </w:rPr>
      </w:pPr>
    </w:p>
    <w:p w14:paraId="79784B47" w14:textId="0D6DDDFB" w:rsidR="008B1AB5" w:rsidRPr="00D801F9" w:rsidRDefault="008B1AB5" w:rsidP="007458FC">
      <w:pPr>
        <w:spacing w:after="0"/>
        <w:rPr>
          <w:rFonts w:ascii="Arial" w:hAnsi="Arial" w:cs="Arial"/>
          <w:sz w:val="20"/>
          <w:szCs w:val="20"/>
        </w:rPr>
      </w:pPr>
      <w:r w:rsidRPr="00D801F9">
        <w:rPr>
          <w:rFonts w:ascii="Arial" w:hAnsi="Arial" w:cs="Arial"/>
          <w:sz w:val="20"/>
          <w:szCs w:val="20"/>
        </w:rPr>
        <w:t>Dicha solicitud deberá contener cuando menos la información que indique el importe de la inversión, fecha de inicio y conclusión, así como el tipo de trabajo que se realizará.</w:t>
      </w:r>
    </w:p>
    <w:p w14:paraId="1B8DA746" w14:textId="77777777" w:rsidR="00591A3B" w:rsidRPr="00D801F9" w:rsidRDefault="00591A3B" w:rsidP="00B43E5A">
      <w:pPr>
        <w:spacing w:after="0" w:line="360" w:lineRule="auto"/>
        <w:rPr>
          <w:rFonts w:ascii="Arial" w:hAnsi="Arial" w:cs="Arial"/>
          <w:sz w:val="20"/>
          <w:szCs w:val="20"/>
        </w:rPr>
      </w:pPr>
    </w:p>
    <w:p w14:paraId="173214CE" w14:textId="7EF51759" w:rsidR="008B1AB5" w:rsidRPr="00D801F9" w:rsidRDefault="008B1AB5" w:rsidP="007458FC">
      <w:pPr>
        <w:spacing w:after="0"/>
        <w:rPr>
          <w:rFonts w:ascii="Arial" w:hAnsi="Arial" w:cs="Arial"/>
          <w:sz w:val="20"/>
          <w:szCs w:val="20"/>
        </w:rPr>
      </w:pPr>
      <w:r w:rsidRPr="00D801F9">
        <w:rPr>
          <w:rFonts w:ascii="Arial" w:hAnsi="Arial" w:cs="Arial"/>
          <w:sz w:val="20"/>
          <w:szCs w:val="20"/>
        </w:rPr>
        <w:t xml:space="preserve">La </w:t>
      </w:r>
      <w:r w:rsidRPr="00D801F9">
        <w:rPr>
          <w:rFonts w:ascii="Arial" w:hAnsi="Arial" w:cs="Arial"/>
          <w:sz w:val="20"/>
          <w:szCs w:val="20"/>
          <w:u w:val="single"/>
        </w:rPr>
        <w:t>Dirección</w:t>
      </w:r>
      <w:r w:rsidRPr="00D801F9">
        <w:rPr>
          <w:rFonts w:ascii="Arial" w:hAnsi="Arial" w:cs="Arial"/>
          <w:sz w:val="20"/>
          <w:szCs w:val="20"/>
        </w:rPr>
        <w:t xml:space="preserve"> de Desarrollo Urbano previa revisión de la solicitud señalada en el párrafo anterior desechará o aprobará la solicitud, en este último caso emitirá el dictamen en el cual se establecerán los requisitos que el contribuyente deberá cumplir para obtener la constancia de aplicación del estímulo.</w:t>
      </w:r>
    </w:p>
    <w:p w14:paraId="32B52B29" w14:textId="77777777" w:rsidR="00591A3B" w:rsidRPr="00D801F9" w:rsidRDefault="00591A3B" w:rsidP="00B43E5A">
      <w:pPr>
        <w:spacing w:after="0" w:line="360" w:lineRule="auto"/>
        <w:rPr>
          <w:rFonts w:ascii="Arial" w:hAnsi="Arial" w:cs="Arial"/>
          <w:sz w:val="20"/>
          <w:szCs w:val="20"/>
        </w:rPr>
      </w:pPr>
    </w:p>
    <w:p w14:paraId="0EB11597" w14:textId="2456D850" w:rsidR="008B1AB5" w:rsidRPr="00D801F9" w:rsidRDefault="008B1AB5" w:rsidP="007458FC">
      <w:pPr>
        <w:spacing w:after="0"/>
        <w:rPr>
          <w:rFonts w:ascii="Arial" w:hAnsi="Arial" w:cs="Arial"/>
          <w:sz w:val="20"/>
          <w:szCs w:val="20"/>
        </w:rPr>
      </w:pPr>
      <w:r w:rsidRPr="00D801F9">
        <w:rPr>
          <w:rFonts w:ascii="Arial" w:hAnsi="Arial" w:cs="Arial"/>
          <w:sz w:val="20"/>
          <w:szCs w:val="20"/>
        </w:rPr>
        <w:t>Una vez concluidos todos los trabajos de conformidad con los requisitos y plazos establecidos en el dictamen el contribuyente dará aviso por escrito, dentro de los quince días hábiles siguientes, a la Dirección de Desarrollo Urbano, la que en caso de que sea procedente, emitirá la constancia de aplicación del estímulo en la cual se indicará el importe de la inversión que podrá acreditarse contra el impuesto predial, tomando en cuenta el monto de la inversión y el porcentaje de aplicación del estímulo, de acuerdo con el tipo de trabajo realizado.</w:t>
      </w:r>
    </w:p>
    <w:p w14:paraId="6995BD65" w14:textId="77777777" w:rsidR="00591A3B" w:rsidRPr="00D801F9" w:rsidRDefault="00591A3B" w:rsidP="00B43E5A">
      <w:pPr>
        <w:spacing w:after="0" w:line="360" w:lineRule="auto"/>
        <w:rPr>
          <w:rFonts w:ascii="Arial" w:hAnsi="Arial" w:cs="Arial"/>
          <w:sz w:val="20"/>
          <w:szCs w:val="20"/>
        </w:rPr>
      </w:pPr>
    </w:p>
    <w:p w14:paraId="2492DF55" w14:textId="6B45A347" w:rsidR="008B1AB5" w:rsidRPr="00D801F9" w:rsidRDefault="008B1AB5" w:rsidP="007458FC">
      <w:pPr>
        <w:spacing w:after="0"/>
        <w:rPr>
          <w:rFonts w:ascii="Arial" w:hAnsi="Arial" w:cs="Arial"/>
          <w:sz w:val="20"/>
          <w:szCs w:val="20"/>
        </w:rPr>
      </w:pPr>
      <w:r w:rsidRPr="00D801F9">
        <w:rPr>
          <w:rFonts w:ascii="Arial" w:hAnsi="Arial" w:cs="Arial"/>
          <w:sz w:val="20"/>
          <w:szCs w:val="20"/>
        </w:rPr>
        <w:t>Después de obtener la constancia señalada en el párrafo anterior, si el impuesto lo causa sobre la base del valor catastral, el contribuyente deberá solicitar por escrito a la Dirección de Finanzas y Tesorería Municipal la aplicación del estímulo señalado en este artículo, anexando a su solicitud la constancia señalada en el párrafo anterior.</w:t>
      </w:r>
    </w:p>
    <w:p w14:paraId="17C75F48" w14:textId="77777777" w:rsidR="00591A3B" w:rsidRPr="00D801F9" w:rsidRDefault="00591A3B" w:rsidP="00B43E5A">
      <w:pPr>
        <w:spacing w:after="0" w:line="360" w:lineRule="auto"/>
        <w:rPr>
          <w:rFonts w:ascii="Arial" w:hAnsi="Arial" w:cs="Arial"/>
          <w:sz w:val="20"/>
          <w:szCs w:val="20"/>
        </w:rPr>
      </w:pPr>
    </w:p>
    <w:p w14:paraId="41763586" w14:textId="308FCD65" w:rsidR="008B1AB5" w:rsidRPr="00D801F9" w:rsidRDefault="008B1AB5" w:rsidP="007458FC">
      <w:pPr>
        <w:spacing w:after="0"/>
        <w:rPr>
          <w:rFonts w:ascii="Arial" w:hAnsi="Arial" w:cs="Arial"/>
          <w:sz w:val="20"/>
          <w:szCs w:val="20"/>
        </w:rPr>
      </w:pPr>
      <w:r w:rsidRPr="00D801F9">
        <w:rPr>
          <w:rFonts w:ascii="Arial" w:hAnsi="Arial" w:cs="Arial"/>
          <w:sz w:val="20"/>
          <w:szCs w:val="20"/>
        </w:rPr>
        <w:t>Para la aplicación de dicho estímulo la Dirección de Finanzas y Tesorería Municipal dictará un acuerdo de conformidad con lo siguiente:</w:t>
      </w:r>
    </w:p>
    <w:p w14:paraId="6EF02913" w14:textId="77777777" w:rsidR="008B1AB5" w:rsidRPr="00D801F9" w:rsidRDefault="008B1AB5" w:rsidP="00B43E5A">
      <w:pPr>
        <w:spacing w:after="0" w:line="360" w:lineRule="auto"/>
        <w:rPr>
          <w:rFonts w:ascii="Arial" w:hAnsi="Arial" w:cs="Arial"/>
          <w:sz w:val="20"/>
          <w:szCs w:val="20"/>
        </w:rPr>
      </w:pPr>
    </w:p>
    <w:p w14:paraId="0E649E1D"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 Determinará el importe del impuesto que se cause hasta por el mes de diciembre de 2026.</w:t>
      </w:r>
    </w:p>
    <w:p w14:paraId="45127AB4"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 Procederá a realizar el acreditamiento de conformidad con lo establecido en este artículo.</w:t>
      </w:r>
    </w:p>
    <w:p w14:paraId="70FA1FC2"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3. Si al realizar el acreditamiento, resultase que el importe del impuesto determinado es menor que el importe de la inversión señalada en la constancia de aplicación del estímulo, se considerará pagado en su totalidad el impuesto correspondiente al período determinado en el punto 1.</w:t>
      </w:r>
    </w:p>
    <w:p w14:paraId="46A1438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4. Si al realizar el acreditamiento, resultase que el importe del impuesto determinado es mayor que el importe de la inversión determinada en la constancia de aplicación del estímulo, la diferencia deberá ser pagada al momento de aplicar el estímulo.</w:t>
      </w:r>
    </w:p>
    <w:p w14:paraId="2BFC6321" w14:textId="77777777" w:rsidR="00591A3B" w:rsidRPr="00D801F9" w:rsidRDefault="00591A3B" w:rsidP="00B43E5A">
      <w:pPr>
        <w:spacing w:after="0" w:line="360" w:lineRule="auto"/>
        <w:rPr>
          <w:rFonts w:ascii="Arial" w:hAnsi="Arial" w:cs="Arial"/>
          <w:sz w:val="20"/>
          <w:szCs w:val="20"/>
        </w:rPr>
      </w:pPr>
    </w:p>
    <w:p w14:paraId="7B070ED1" w14:textId="569EFA7D"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En caso de que el impuesto predial se cause sobre la base de la contraprestación, el contribuyente deberá determinar el impuesto que se cause hasta el mes de diciembre de 2026, y realizar, en una sola declaración, el acreditamiento que señala este artículo. En este caso, le será aplicable lo dispuesto en los puntos 3 y 4 del párrafo anterior.</w:t>
      </w:r>
    </w:p>
    <w:p w14:paraId="58D070D2" w14:textId="77777777" w:rsidR="008B1AB5" w:rsidRPr="00D801F9" w:rsidRDefault="008B1AB5" w:rsidP="00B43E5A">
      <w:pPr>
        <w:spacing w:after="0" w:line="360" w:lineRule="auto"/>
        <w:rPr>
          <w:rFonts w:ascii="Arial" w:hAnsi="Arial" w:cs="Arial"/>
          <w:sz w:val="20"/>
          <w:szCs w:val="20"/>
        </w:rPr>
      </w:pPr>
    </w:p>
    <w:p w14:paraId="4F84FCBC"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En caso de que en los períodos comprendidos hasta el mes de diciembre de 2026 le corresponda al contribuyente tributar, por algún, o algunos meses, sobre la base del valor catastral y por otro, u otros sobre la base de la contraprestación, para la aplicación del estímulo, deberá cumplir con lo que para cada una de esas bases dispone este artículo.</w:t>
      </w:r>
    </w:p>
    <w:p w14:paraId="4EDB1E23" w14:textId="77777777" w:rsidR="00591A3B" w:rsidRPr="00D801F9" w:rsidRDefault="00591A3B" w:rsidP="00B43E5A">
      <w:pPr>
        <w:spacing w:after="0" w:line="360" w:lineRule="auto"/>
        <w:rPr>
          <w:rFonts w:ascii="Arial" w:hAnsi="Arial" w:cs="Arial"/>
          <w:sz w:val="20"/>
          <w:szCs w:val="20"/>
        </w:rPr>
      </w:pPr>
    </w:p>
    <w:p w14:paraId="2FA6CDA8" w14:textId="0C73BB0A" w:rsidR="008B1AB5" w:rsidRPr="00D801F9" w:rsidRDefault="008B1AB5" w:rsidP="007458FC">
      <w:pPr>
        <w:spacing w:after="0"/>
        <w:rPr>
          <w:rFonts w:ascii="Arial" w:hAnsi="Arial" w:cs="Arial"/>
          <w:sz w:val="20"/>
          <w:szCs w:val="20"/>
        </w:rPr>
      </w:pPr>
      <w:r w:rsidRPr="00D801F9">
        <w:rPr>
          <w:rFonts w:ascii="Arial" w:hAnsi="Arial" w:cs="Arial"/>
          <w:sz w:val="20"/>
          <w:szCs w:val="20"/>
        </w:rPr>
        <w:t>La suma de los acreditamientos aplicados no podrá ser mayor al importe de la inversión que se determinó en la constancia de aplicación del estímulo.</w:t>
      </w:r>
    </w:p>
    <w:p w14:paraId="326114A7" w14:textId="77777777" w:rsidR="00591A3B" w:rsidRPr="00D801F9" w:rsidRDefault="00591A3B" w:rsidP="00B43E5A">
      <w:pPr>
        <w:spacing w:after="0" w:line="360" w:lineRule="auto"/>
        <w:rPr>
          <w:rFonts w:ascii="Arial" w:hAnsi="Arial" w:cs="Arial"/>
          <w:sz w:val="20"/>
          <w:szCs w:val="20"/>
        </w:rPr>
      </w:pPr>
    </w:p>
    <w:p w14:paraId="1F29C013" w14:textId="472004B3" w:rsidR="008B1AB5" w:rsidRPr="00D801F9" w:rsidRDefault="008B1AB5" w:rsidP="007458FC">
      <w:pPr>
        <w:spacing w:after="0"/>
        <w:rPr>
          <w:rFonts w:ascii="Arial" w:hAnsi="Arial" w:cs="Arial"/>
          <w:sz w:val="20"/>
          <w:szCs w:val="20"/>
        </w:rPr>
      </w:pPr>
      <w:r w:rsidRPr="00D801F9">
        <w:rPr>
          <w:rFonts w:ascii="Arial" w:hAnsi="Arial" w:cs="Arial"/>
          <w:sz w:val="20"/>
          <w:szCs w:val="20"/>
        </w:rPr>
        <w:t>El acreditamiento del importe de la inversión deberá realizarse contra el principal así como por los accesorios del mismo.</w:t>
      </w:r>
    </w:p>
    <w:p w14:paraId="3E27D500" w14:textId="77777777" w:rsidR="00591A3B" w:rsidRPr="00D801F9" w:rsidRDefault="00591A3B" w:rsidP="00B43E5A">
      <w:pPr>
        <w:spacing w:after="0" w:line="360" w:lineRule="auto"/>
        <w:rPr>
          <w:rFonts w:ascii="Arial" w:hAnsi="Arial" w:cs="Arial"/>
          <w:sz w:val="20"/>
          <w:szCs w:val="20"/>
        </w:rPr>
      </w:pPr>
    </w:p>
    <w:p w14:paraId="4ADA0259" w14:textId="51622B66" w:rsidR="008B1AB5" w:rsidRPr="00D801F9" w:rsidRDefault="008B1AB5" w:rsidP="007458FC">
      <w:pPr>
        <w:spacing w:after="0"/>
        <w:rPr>
          <w:rFonts w:ascii="Arial" w:hAnsi="Arial" w:cs="Arial"/>
          <w:sz w:val="20"/>
          <w:szCs w:val="20"/>
        </w:rPr>
      </w:pPr>
      <w:r w:rsidRPr="00D801F9">
        <w:rPr>
          <w:rFonts w:ascii="Arial" w:hAnsi="Arial" w:cs="Arial"/>
          <w:sz w:val="20"/>
          <w:szCs w:val="20"/>
        </w:rPr>
        <w:t>La aplicación del estímulo a que se refiere este artículo no libera al contribuyente del cumplimiento de las demás obligaciones relacionadas con el impuesto predial.</w:t>
      </w:r>
    </w:p>
    <w:p w14:paraId="783054CA" w14:textId="77777777" w:rsidR="00591A3B" w:rsidRPr="00D801F9" w:rsidRDefault="00591A3B" w:rsidP="00B43E5A">
      <w:pPr>
        <w:spacing w:after="0" w:line="360" w:lineRule="auto"/>
        <w:rPr>
          <w:rFonts w:ascii="Arial" w:hAnsi="Arial" w:cs="Arial"/>
          <w:sz w:val="20"/>
          <w:szCs w:val="20"/>
        </w:rPr>
      </w:pPr>
    </w:p>
    <w:p w14:paraId="0CD551BD" w14:textId="19233EE3" w:rsidR="008B1AB5" w:rsidRPr="00D801F9" w:rsidRDefault="008B1AB5" w:rsidP="007458FC">
      <w:pPr>
        <w:spacing w:after="0"/>
        <w:rPr>
          <w:rFonts w:ascii="Arial" w:hAnsi="Arial" w:cs="Arial"/>
          <w:sz w:val="20"/>
          <w:szCs w:val="20"/>
        </w:rPr>
      </w:pPr>
      <w:r w:rsidRPr="00D801F9">
        <w:rPr>
          <w:rFonts w:ascii="Arial" w:hAnsi="Arial" w:cs="Arial"/>
          <w:sz w:val="20"/>
          <w:szCs w:val="20"/>
        </w:rPr>
        <w:t>En ningún caso la aplicación del estímulo a que se refiere este artículo, dará lugar a devolución de cantidad alguna.</w:t>
      </w:r>
    </w:p>
    <w:p w14:paraId="1F2344D3" w14:textId="77777777" w:rsidR="00591A3B" w:rsidRPr="00D801F9" w:rsidRDefault="00591A3B" w:rsidP="00B43E5A">
      <w:pPr>
        <w:spacing w:after="0" w:line="360" w:lineRule="auto"/>
        <w:rPr>
          <w:rFonts w:ascii="Arial" w:hAnsi="Arial" w:cs="Arial"/>
          <w:b/>
          <w:sz w:val="20"/>
          <w:szCs w:val="20"/>
        </w:rPr>
      </w:pPr>
    </w:p>
    <w:p w14:paraId="0F5D74EF" w14:textId="7131D0C7" w:rsidR="008B1AB5" w:rsidRPr="00D801F9" w:rsidRDefault="008B1AB5" w:rsidP="007458FC">
      <w:pPr>
        <w:spacing w:after="0"/>
        <w:rPr>
          <w:rFonts w:ascii="Arial" w:hAnsi="Arial" w:cs="Arial"/>
          <w:sz w:val="20"/>
          <w:szCs w:val="20"/>
        </w:rPr>
      </w:pPr>
      <w:r w:rsidRPr="00D801F9">
        <w:rPr>
          <w:rFonts w:ascii="Arial" w:hAnsi="Arial" w:cs="Arial"/>
          <w:b/>
          <w:sz w:val="20"/>
          <w:szCs w:val="20"/>
        </w:rPr>
        <w:t xml:space="preserve">ARTÍCULO SEXTO.- </w:t>
      </w:r>
      <w:r w:rsidRPr="00D801F9">
        <w:rPr>
          <w:rFonts w:ascii="Arial" w:hAnsi="Arial" w:cs="Arial"/>
          <w:sz w:val="20"/>
          <w:szCs w:val="20"/>
        </w:rPr>
        <w:t>Las personas físicas propietarias de inmuebles que se encuentren catalogados o declarados como monumentos históricos o artísticos por el Instituto Nacional de Antropología e Historia y ubicados dentro de los perímetros “A”, “B-1”, “B-2”, “B-3” y “B-4” de la zona de monumentos históricos en la ciudad de Mérida, demarcados en el Decreto Presidencial de Declaratoria de Zona de Monumentos Históricos, publicado en el Diario Oficial de la Federación el 18 de Octubre de 1982, siempre y cuando dichos inmuebles sean su casa habitación, tendrán derecho a un estímulo consistente en una bonificación equivalente al 15% respecto del impuesto predial sobre la base valor catastral correspondiente al ejercicio fiscal 2026, siempre y cuando el pago de dicho impuesto se realice durante dicho ejercicio.</w:t>
      </w:r>
    </w:p>
    <w:p w14:paraId="4B2CB8C2" w14:textId="77777777" w:rsidR="00591A3B" w:rsidRPr="00D801F9" w:rsidRDefault="00591A3B" w:rsidP="00B43E5A">
      <w:pPr>
        <w:spacing w:after="0" w:line="360" w:lineRule="auto"/>
        <w:rPr>
          <w:rFonts w:ascii="Arial" w:hAnsi="Arial" w:cs="Arial"/>
          <w:sz w:val="20"/>
          <w:szCs w:val="20"/>
        </w:rPr>
      </w:pPr>
    </w:p>
    <w:p w14:paraId="4A09A702" w14:textId="27142719" w:rsidR="008B1AB5" w:rsidRPr="00D801F9" w:rsidRDefault="008B1AB5" w:rsidP="007458FC">
      <w:pPr>
        <w:spacing w:after="0"/>
        <w:rPr>
          <w:rFonts w:ascii="Arial" w:hAnsi="Arial" w:cs="Arial"/>
          <w:sz w:val="20"/>
          <w:szCs w:val="20"/>
        </w:rPr>
      </w:pPr>
      <w:r w:rsidRPr="00D801F9">
        <w:rPr>
          <w:rFonts w:ascii="Arial" w:hAnsi="Arial" w:cs="Arial"/>
          <w:sz w:val="20"/>
          <w:szCs w:val="20"/>
        </w:rPr>
        <w:t>Para poder acceder al estímulo el contribuyente deberá acreditar que el inmueble es su casa habitación y exhibir la siguiente documentación:</w:t>
      </w:r>
    </w:p>
    <w:p w14:paraId="02B7FB77" w14:textId="77777777" w:rsidR="00591A3B" w:rsidRPr="00D801F9" w:rsidRDefault="00591A3B" w:rsidP="00B43E5A">
      <w:pPr>
        <w:spacing w:after="0" w:line="360" w:lineRule="auto"/>
        <w:rPr>
          <w:rFonts w:ascii="Arial" w:hAnsi="Arial" w:cs="Arial"/>
          <w:sz w:val="20"/>
          <w:szCs w:val="20"/>
        </w:rPr>
      </w:pPr>
    </w:p>
    <w:p w14:paraId="3C2A87D5"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 El certificado o dictamen expedido por el Instituto Nacional de Antropología e Historia en el que se señale que el inmueble está declarado o catalogado como monumento histórico o artístico.</w:t>
      </w:r>
    </w:p>
    <w:p w14:paraId="7BC8447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2.- Se encuentre pagado en su totalidad el impuesto predial, causado hasta por el mes de diciembre de 2025.</w:t>
      </w:r>
    </w:p>
    <w:p w14:paraId="2852AC27" w14:textId="77777777" w:rsidR="00B43E5A" w:rsidRPr="00D801F9" w:rsidRDefault="00B43E5A" w:rsidP="007458FC">
      <w:pPr>
        <w:spacing w:after="0"/>
        <w:rPr>
          <w:rFonts w:ascii="Arial" w:hAnsi="Arial" w:cs="Arial"/>
          <w:sz w:val="20"/>
          <w:szCs w:val="20"/>
        </w:rPr>
      </w:pPr>
    </w:p>
    <w:p w14:paraId="47E5CF34" w14:textId="377BED7D" w:rsidR="008B1AB5" w:rsidRPr="00D801F9" w:rsidRDefault="008B1AB5" w:rsidP="007458FC">
      <w:pPr>
        <w:spacing w:after="0"/>
        <w:rPr>
          <w:rFonts w:ascii="Arial" w:hAnsi="Arial" w:cs="Arial"/>
          <w:sz w:val="20"/>
          <w:szCs w:val="20"/>
        </w:rPr>
      </w:pPr>
      <w:r w:rsidRPr="00D801F9">
        <w:rPr>
          <w:rFonts w:ascii="Arial" w:hAnsi="Arial" w:cs="Arial"/>
          <w:sz w:val="20"/>
          <w:szCs w:val="20"/>
        </w:rPr>
        <w:t>Para efectos de que el contribuyente acredite que el inmueble objeto del estímulo fiscal es su casa habitación, deberá exhibir cualquiera de los documentos comprobatorios que se relacionan a continuación, siempre que el domicilio consignado en dicha documentación coincida con el domicilio del inmueble objeto del estímulo:</w:t>
      </w:r>
    </w:p>
    <w:p w14:paraId="3B710830" w14:textId="77777777" w:rsidR="00B43E5A" w:rsidRPr="00D801F9" w:rsidRDefault="00B43E5A" w:rsidP="007458FC">
      <w:pPr>
        <w:spacing w:after="0"/>
        <w:rPr>
          <w:rFonts w:ascii="Arial" w:hAnsi="Arial" w:cs="Arial"/>
          <w:sz w:val="20"/>
          <w:szCs w:val="20"/>
        </w:rPr>
      </w:pPr>
    </w:p>
    <w:p w14:paraId="0E9C659F"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t>1. La credencial de elector, expedida por el Instituto Nacional Electoral (INE).</w:t>
      </w:r>
    </w:p>
    <w:p w14:paraId="20F32FC6" w14:textId="77777777" w:rsidR="008B1AB5" w:rsidRPr="00D801F9" w:rsidRDefault="008B1AB5" w:rsidP="007458FC">
      <w:pPr>
        <w:spacing w:after="0"/>
        <w:rPr>
          <w:rFonts w:ascii="Arial" w:hAnsi="Arial" w:cs="Arial"/>
          <w:sz w:val="20"/>
          <w:szCs w:val="20"/>
        </w:rPr>
      </w:pPr>
      <w:r w:rsidRPr="00D801F9">
        <w:rPr>
          <w:rFonts w:ascii="Arial" w:hAnsi="Arial" w:cs="Arial"/>
          <w:sz w:val="20"/>
          <w:szCs w:val="20"/>
        </w:rPr>
        <w:lastRenderedPageBreak/>
        <w:t>2. Los comprobantes de los pagos efectuados por la prestación de energía eléctrica o de telefonía fija.</w:t>
      </w:r>
    </w:p>
    <w:p w14:paraId="3A96DC64" w14:textId="77777777" w:rsidR="00591A3B" w:rsidRPr="00D801F9" w:rsidRDefault="00591A3B" w:rsidP="00B43E5A">
      <w:pPr>
        <w:spacing w:after="0" w:line="360" w:lineRule="auto"/>
        <w:rPr>
          <w:rFonts w:ascii="Arial" w:hAnsi="Arial" w:cs="Arial"/>
          <w:sz w:val="20"/>
          <w:szCs w:val="20"/>
        </w:rPr>
      </w:pPr>
    </w:p>
    <w:p w14:paraId="3EBF0020" w14:textId="6736C0FF" w:rsidR="008B1AB5" w:rsidRPr="00D801F9" w:rsidRDefault="008B1AB5" w:rsidP="007458FC">
      <w:pPr>
        <w:spacing w:after="0"/>
        <w:rPr>
          <w:rFonts w:ascii="Arial" w:hAnsi="Arial" w:cs="Arial"/>
          <w:sz w:val="20"/>
          <w:szCs w:val="20"/>
        </w:rPr>
      </w:pPr>
      <w:r w:rsidRPr="00D801F9">
        <w:rPr>
          <w:rFonts w:ascii="Arial" w:hAnsi="Arial" w:cs="Arial"/>
          <w:sz w:val="20"/>
          <w:szCs w:val="20"/>
        </w:rPr>
        <w:t>La documentación a que se refieren las fracciones anteriores, deberá estar a nombre del propietario del inmueble objeto del estímulo.</w:t>
      </w:r>
    </w:p>
    <w:p w14:paraId="1C5C8B94" w14:textId="77777777" w:rsidR="00591A3B" w:rsidRPr="00D801F9" w:rsidRDefault="00591A3B" w:rsidP="00B43E5A">
      <w:pPr>
        <w:spacing w:after="0" w:line="360" w:lineRule="auto"/>
        <w:rPr>
          <w:rFonts w:ascii="Arial" w:hAnsi="Arial" w:cs="Arial"/>
          <w:sz w:val="20"/>
          <w:szCs w:val="20"/>
        </w:rPr>
      </w:pPr>
    </w:p>
    <w:p w14:paraId="53A6B2CD" w14:textId="4891CC6F" w:rsidR="008B1AB5" w:rsidRPr="00D801F9" w:rsidRDefault="008B1AB5" w:rsidP="007458FC">
      <w:pPr>
        <w:spacing w:after="0"/>
        <w:rPr>
          <w:rFonts w:ascii="Arial" w:hAnsi="Arial" w:cs="Arial"/>
          <w:sz w:val="20"/>
          <w:szCs w:val="20"/>
        </w:rPr>
      </w:pPr>
      <w:r w:rsidRPr="00D801F9">
        <w:rPr>
          <w:rFonts w:ascii="Arial" w:hAnsi="Arial" w:cs="Arial"/>
          <w:sz w:val="20"/>
          <w:szCs w:val="20"/>
        </w:rPr>
        <w:t>La aplicación del estímulo a que se refiere este artículo no libera al contribuyente del cumplimiento de las demás obligaciones relacionadas con el impuesto predial.</w:t>
      </w:r>
    </w:p>
    <w:p w14:paraId="71FF8A37" w14:textId="77777777" w:rsidR="00591A3B" w:rsidRPr="00D801F9" w:rsidRDefault="00591A3B" w:rsidP="00B43E5A">
      <w:pPr>
        <w:spacing w:after="0" w:line="360" w:lineRule="auto"/>
        <w:rPr>
          <w:rFonts w:ascii="Arial" w:hAnsi="Arial" w:cs="Arial"/>
          <w:sz w:val="20"/>
          <w:szCs w:val="20"/>
        </w:rPr>
      </w:pPr>
    </w:p>
    <w:p w14:paraId="00CD44C1" w14:textId="25636AA9" w:rsidR="008B1AB5" w:rsidRPr="00D801F9" w:rsidRDefault="008B1AB5" w:rsidP="007458FC">
      <w:pPr>
        <w:spacing w:after="0"/>
        <w:rPr>
          <w:rFonts w:ascii="Arial" w:hAnsi="Arial" w:cs="Arial"/>
          <w:sz w:val="20"/>
          <w:szCs w:val="20"/>
        </w:rPr>
      </w:pPr>
      <w:r w:rsidRPr="00D801F9">
        <w:rPr>
          <w:rFonts w:ascii="Arial" w:hAnsi="Arial" w:cs="Arial"/>
          <w:sz w:val="20"/>
          <w:szCs w:val="20"/>
        </w:rPr>
        <w:t>En ningún caso la aplicación del estímulo a que se refiere este artículo, dará lugar a devolución de cantidad alguna.</w:t>
      </w:r>
    </w:p>
    <w:p w14:paraId="39D818FF" w14:textId="77777777" w:rsidR="00591A3B" w:rsidRPr="00D801F9" w:rsidRDefault="00591A3B" w:rsidP="00B43E5A">
      <w:pPr>
        <w:spacing w:after="0" w:line="360" w:lineRule="auto"/>
        <w:rPr>
          <w:rFonts w:ascii="Arial" w:hAnsi="Arial" w:cs="Arial"/>
          <w:b/>
          <w:sz w:val="20"/>
          <w:szCs w:val="20"/>
        </w:rPr>
      </w:pPr>
    </w:p>
    <w:p w14:paraId="0DA82BA3" w14:textId="77EF05F0" w:rsidR="008B1AB5" w:rsidRPr="00D801F9" w:rsidRDefault="008B1AB5" w:rsidP="007458FC">
      <w:pPr>
        <w:spacing w:after="0"/>
        <w:rPr>
          <w:rFonts w:ascii="Arial" w:hAnsi="Arial" w:cs="Arial"/>
          <w:b/>
          <w:sz w:val="20"/>
          <w:szCs w:val="20"/>
        </w:rPr>
      </w:pPr>
      <w:r w:rsidRPr="00D801F9">
        <w:rPr>
          <w:rFonts w:ascii="Arial" w:hAnsi="Arial" w:cs="Arial"/>
          <w:b/>
          <w:sz w:val="20"/>
          <w:szCs w:val="20"/>
        </w:rPr>
        <w:t xml:space="preserve">ARTÍCULO </w:t>
      </w:r>
      <w:r w:rsidR="00B12072" w:rsidRPr="00D801F9">
        <w:rPr>
          <w:rFonts w:ascii="Arial" w:hAnsi="Arial" w:cs="Arial"/>
          <w:b/>
          <w:sz w:val="20"/>
          <w:szCs w:val="20"/>
        </w:rPr>
        <w:t>SÉPTIMO. -</w:t>
      </w:r>
      <w:r w:rsidRPr="00D801F9">
        <w:rPr>
          <w:rFonts w:ascii="Arial" w:hAnsi="Arial" w:cs="Arial"/>
          <w:b/>
          <w:sz w:val="20"/>
          <w:szCs w:val="20"/>
        </w:rPr>
        <w:t xml:space="preserve"> </w:t>
      </w:r>
      <w:r w:rsidRPr="00D801F9">
        <w:rPr>
          <w:rFonts w:ascii="Arial" w:hAnsi="Arial" w:cs="Arial"/>
          <w:sz w:val="20"/>
          <w:szCs w:val="20"/>
        </w:rPr>
        <w:t xml:space="preserve">Si durante el ejercicio fiscal 2026 el contribuyente hubiese pagado el importe correspondiente a esa anualidad del impuesto predial sobre la base del valor catastral, este pago se considerará como definitivo respecto de esta base; en </w:t>
      </w:r>
      <w:r w:rsidR="00B12072" w:rsidRPr="00D801F9">
        <w:rPr>
          <w:rFonts w:ascii="Arial" w:hAnsi="Arial" w:cs="Arial"/>
          <w:sz w:val="20"/>
          <w:szCs w:val="20"/>
        </w:rPr>
        <w:t>consecuencia,</w:t>
      </w:r>
      <w:r w:rsidRPr="00D801F9">
        <w:rPr>
          <w:rFonts w:ascii="Arial" w:hAnsi="Arial" w:cs="Arial"/>
          <w:sz w:val="20"/>
          <w:szCs w:val="20"/>
        </w:rPr>
        <w:t xml:space="preserve"> no le será aplicable lo dispuesto en los párrafos penúltimo y último del artículo 45 de esta Ley.</w:t>
      </w:r>
    </w:p>
    <w:p w14:paraId="6CB6CA44" w14:textId="77777777" w:rsidR="00591A3B" w:rsidRPr="00D801F9" w:rsidRDefault="00591A3B" w:rsidP="00B43E5A">
      <w:pPr>
        <w:spacing w:after="0" w:line="360" w:lineRule="auto"/>
        <w:rPr>
          <w:rFonts w:ascii="Arial" w:hAnsi="Arial" w:cs="Arial"/>
          <w:b/>
          <w:sz w:val="20"/>
          <w:szCs w:val="20"/>
        </w:rPr>
      </w:pPr>
    </w:p>
    <w:p w14:paraId="720CC55F" w14:textId="3B8D69C5" w:rsidR="008B1AB5" w:rsidRPr="00D801F9" w:rsidRDefault="008B1AB5" w:rsidP="007458FC">
      <w:pPr>
        <w:spacing w:after="0"/>
        <w:rPr>
          <w:rFonts w:ascii="Arial" w:hAnsi="Arial" w:cs="Arial"/>
          <w:b/>
          <w:sz w:val="20"/>
          <w:szCs w:val="20"/>
        </w:rPr>
      </w:pPr>
      <w:r w:rsidRPr="00D801F9">
        <w:rPr>
          <w:rFonts w:ascii="Arial" w:hAnsi="Arial" w:cs="Arial"/>
          <w:b/>
          <w:sz w:val="20"/>
          <w:szCs w:val="20"/>
        </w:rPr>
        <w:t xml:space="preserve">ARTÍCULO </w:t>
      </w:r>
      <w:r w:rsidR="00B12072" w:rsidRPr="00D801F9">
        <w:rPr>
          <w:rFonts w:ascii="Arial" w:hAnsi="Arial" w:cs="Arial"/>
          <w:b/>
          <w:sz w:val="20"/>
          <w:szCs w:val="20"/>
        </w:rPr>
        <w:t>OCTAVO. -</w:t>
      </w:r>
      <w:r w:rsidRPr="00D801F9">
        <w:rPr>
          <w:rFonts w:ascii="Arial" w:hAnsi="Arial" w:cs="Arial"/>
          <w:b/>
          <w:sz w:val="20"/>
          <w:szCs w:val="20"/>
        </w:rPr>
        <w:t xml:space="preserve"> </w:t>
      </w:r>
      <w:r w:rsidRPr="00D801F9">
        <w:rPr>
          <w:rFonts w:ascii="Arial" w:hAnsi="Arial" w:cs="Arial"/>
          <w:sz w:val="20"/>
          <w:szCs w:val="20"/>
        </w:rPr>
        <w:t>Se derogan todas las disposiciones legales que eximan a los particulares del pago de las contribuciones previstas en esta Ley con excepción de las que dispone la misma que otorguen beneficios fiscales.</w:t>
      </w:r>
    </w:p>
    <w:p w14:paraId="67996914" w14:textId="77777777" w:rsidR="00591A3B" w:rsidRPr="00D801F9" w:rsidRDefault="00591A3B" w:rsidP="00B43E5A">
      <w:pPr>
        <w:spacing w:after="0" w:line="360" w:lineRule="auto"/>
        <w:rPr>
          <w:rFonts w:ascii="Arial" w:hAnsi="Arial" w:cs="Arial"/>
          <w:b/>
          <w:sz w:val="20"/>
          <w:szCs w:val="20"/>
        </w:rPr>
      </w:pPr>
    </w:p>
    <w:p w14:paraId="73B493EB" w14:textId="4C98D9C1" w:rsidR="008B1AB5" w:rsidRPr="00D801F9" w:rsidRDefault="008B1AB5" w:rsidP="007458FC">
      <w:pPr>
        <w:spacing w:after="0"/>
        <w:rPr>
          <w:rFonts w:ascii="Arial" w:hAnsi="Arial" w:cs="Arial"/>
          <w:sz w:val="20"/>
          <w:szCs w:val="20"/>
        </w:rPr>
      </w:pPr>
      <w:r w:rsidRPr="00D801F9">
        <w:rPr>
          <w:rFonts w:ascii="Arial" w:hAnsi="Arial" w:cs="Arial"/>
          <w:b/>
          <w:sz w:val="20"/>
          <w:szCs w:val="20"/>
        </w:rPr>
        <w:t xml:space="preserve">ARTÍCULO </w:t>
      </w:r>
      <w:r w:rsidR="00B12072" w:rsidRPr="00D801F9">
        <w:rPr>
          <w:rFonts w:ascii="Arial" w:hAnsi="Arial" w:cs="Arial"/>
          <w:b/>
          <w:sz w:val="20"/>
          <w:szCs w:val="20"/>
        </w:rPr>
        <w:t>NOVENO. -</w:t>
      </w:r>
      <w:r w:rsidRPr="00D801F9">
        <w:rPr>
          <w:rFonts w:ascii="Arial" w:hAnsi="Arial" w:cs="Arial"/>
          <w:sz w:val="20"/>
          <w:szCs w:val="20"/>
        </w:rPr>
        <w:t xml:space="preserve"> Lo establecido en el inciso a) del artículo 31-B de esta Ley, entrará en vigor el 1 de julio de 2026.</w:t>
      </w:r>
    </w:p>
    <w:p w14:paraId="7E58C29D" w14:textId="77777777" w:rsidR="00B43E5A" w:rsidRPr="00D801F9" w:rsidRDefault="00B43E5A" w:rsidP="00B43E5A">
      <w:pPr>
        <w:spacing w:after="0"/>
        <w:rPr>
          <w:rFonts w:ascii="Arial" w:hAnsi="Arial" w:cs="Arial"/>
          <w:b/>
          <w:sz w:val="20"/>
          <w:szCs w:val="20"/>
        </w:rPr>
      </w:pPr>
    </w:p>
    <w:p w14:paraId="761FED30" w14:textId="5EBA82D1" w:rsidR="008B1AB5" w:rsidRPr="00D801F9" w:rsidRDefault="008B1AB5" w:rsidP="00B43E5A">
      <w:pPr>
        <w:spacing w:after="0"/>
        <w:rPr>
          <w:rFonts w:ascii="Arial" w:hAnsi="Arial" w:cs="Arial"/>
          <w:sz w:val="20"/>
          <w:szCs w:val="20"/>
        </w:rPr>
      </w:pPr>
      <w:r w:rsidRPr="00D801F9">
        <w:rPr>
          <w:rFonts w:ascii="Arial" w:hAnsi="Arial" w:cs="Arial"/>
          <w:b/>
          <w:sz w:val="20"/>
          <w:szCs w:val="20"/>
        </w:rPr>
        <w:t xml:space="preserve">ARTÍCULO </w:t>
      </w:r>
      <w:r w:rsidR="00B12072" w:rsidRPr="00D801F9">
        <w:rPr>
          <w:rFonts w:ascii="Arial" w:hAnsi="Arial" w:cs="Arial"/>
          <w:b/>
          <w:sz w:val="20"/>
          <w:szCs w:val="20"/>
        </w:rPr>
        <w:t>DÉCIMO. -</w:t>
      </w:r>
      <w:r w:rsidRPr="00D801F9">
        <w:rPr>
          <w:rFonts w:ascii="Arial" w:hAnsi="Arial" w:cs="Arial"/>
          <w:sz w:val="20"/>
          <w:szCs w:val="20"/>
        </w:rPr>
        <w:t xml:space="preserve"> A partir del 1 de julio de 2026, quedará sin efecto lo establecido en el último párrafo del artículo 113 de esta Ley.</w:t>
      </w:r>
    </w:p>
    <w:p w14:paraId="116CEE20" w14:textId="77777777" w:rsidR="008B1AB5" w:rsidRPr="00D801F9" w:rsidRDefault="008B1AB5" w:rsidP="00B43E5A">
      <w:pPr>
        <w:spacing w:after="0"/>
      </w:pPr>
    </w:p>
    <w:p w14:paraId="751A87A8" w14:textId="7A37B5F6" w:rsidR="00B12072" w:rsidRPr="00D801F9" w:rsidRDefault="00B12072" w:rsidP="00B12072">
      <w:pPr>
        <w:spacing w:after="0"/>
        <w:ind w:right="-6" w:hanging="11"/>
        <w:rPr>
          <w:rFonts w:ascii="Arial" w:hAnsi="Arial" w:cs="Arial"/>
          <w:b/>
          <w:bCs/>
          <w:color w:val="000000"/>
        </w:rPr>
      </w:pPr>
      <w:r w:rsidRPr="00D801F9">
        <w:rPr>
          <w:rFonts w:ascii="Arial" w:hAnsi="Arial" w:cs="Arial"/>
          <w:b/>
          <w:bCs/>
          <w:color w:val="000000"/>
        </w:rPr>
        <w:t xml:space="preserve">DADO EN EL SALÓN DE SESIONES ‘‘CONSTITUYENTES DE 1918’’ DEL RECINTO DEL PODER LEGISLATIVO, EN LA CIUDAD DE MÉRIDA, YUCATÁN, A LOS QUINCE DÍAS DEL MES DE DICIEMBRE DEL AÑO DOS MIL VEINTICINCO. </w:t>
      </w:r>
    </w:p>
    <w:tbl>
      <w:tblPr>
        <w:tblStyle w:val="Tablaconcuadrcula7"/>
        <w:tblW w:w="1030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gridCol w:w="236"/>
      </w:tblGrid>
      <w:tr w:rsidR="00B12072" w:rsidRPr="009876B8" w14:paraId="435E9B6C" w14:textId="77777777" w:rsidTr="00113D28">
        <w:trPr>
          <w:trHeight w:val="759"/>
        </w:trPr>
        <w:tc>
          <w:tcPr>
            <w:tcW w:w="10065" w:type="dxa"/>
          </w:tcPr>
          <w:p w14:paraId="62778F19" w14:textId="77777777" w:rsidR="00B12072" w:rsidRPr="00D801F9" w:rsidRDefault="00B12072" w:rsidP="00113D28">
            <w:pPr>
              <w:rPr>
                <w:rFonts w:ascii="Arial" w:eastAsia="Arial" w:hAnsi="Arial" w:cs="Arial"/>
                <w:b/>
                <w:color w:val="000000"/>
                <w:lang w:val="pt-BR"/>
              </w:rPr>
            </w:pPr>
          </w:p>
          <w:p w14:paraId="2E19B8CF" w14:textId="1D52F16C" w:rsidR="00B12072" w:rsidRPr="00D801F9" w:rsidRDefault="00B12072" w:rsidP="00113D28">
            <w:pPr>
              <w:jc w:val="center"/>
              <w:rPr>
                <w:rFonts w:ascii="Arial" w:eastAsia="Arial" w:hAnsi="Arial" w:cs="Arial"/>
                <w:b/>
                <w:color w:val="000000"/>
                <w:lang w:val="pt-BR"/>
              </w:rPr>
            </w:pPr>
            <w:r w:rsidRPr="00D801F9">
              <w:rPr>
                <w:rFonts w:ascii="Arial" w:eastAsia="Arial" w:hAnsi="Arial" w:cs="Arial"/>
                <w:b/>
                <w:color w:val="000000"/>
                <w:lang w:val="pt-BR"/>
              </w:rPr>
              <w:t>PRESIDENTE</w:t>
            </w:r>
          </w:p>
          <w:p w14:paraId="40017404" w14:textId="7867D134" w:rsidR="00B12072" w:rsidRPr="00D801F9" w:rsidRDefault="00B12072" w:rsidP="00113D28">
            <w:pPr>
              <w:jc w:val="center"/>
              <w:rPr>
                <w:rFonts w:ascii="Arial" w:eastAsia="Arial" w:hAnsi="Arial" w:cs="Arial"/>
                <w:b/>
                <w:color w:val="000000"/>
                <w:lang w:val="pt-BR"/>
              </w:rPr>
            </w:pPr>
            <w:r w:rsidRPr="00D801F9">
              <w:rPr>
                <w:rFonts w:ascii="Arial" w:eastAsia="Arial" w:hAnsi="Arial" w:cs="Arial"/>
                <w:b/>
                <w:color w:val="000000"/>
                <w:lang w:val="pt-BR"/>
              </w:rPr>
              <w:t>DIP. MARIO ALEJANDRO CUEVAS MENA.</w:t>
            </w:r>
          </w:p>
          <w:p w14:paraId="12CC8BD5" w14:textId="77777777" w:rsidR="00B12072" w:rsidRPr="00D801F9" w:rsidRDefault="00B12072" w:rsidP="00113D28">
            <w:pPr>
              <w:jc w:val="center"/>
              <w:rPr>
                <w:rFonts w:ascii="Arial" w:eastAsia="Arial" w:hAnsi="Arial" w:cs="Arial"/>
                <w:b/>
                <w:color w:val="000000"/>
                <w:lang w:val="pt-BR"/>
              </w:rPr>
            </w:pPr>
          </w:p>
          <w:tbl>
            <w:tblPr>
              <w:tblW w:w="9096" w:type="dxa"/>
              <w:jc w:val="center"/>
              <w:tblLayout w:type="fixed"/>
              <w:tblCellMar>
                <w:left w:w="70" w:type="dxa"/>
                <w:right w:w="70" w:type="dxa"/>
              </w:tblCellMar>
              <w:tblLook w:val="0000" w:firstRow="0" w:lastRow="0" w:firstColumn="0" w:lastColumn="0" w:noHBand="0" w:noVBand="0"/>
            </w:tblPr>
            <w:tblGrid>
              <w:gridCol w:w="4111"/>
              <w:gridCol w:w="4985"/>
            </w:tblGrid>
            <w:tr w:rsidR="00B12072" w:rsidRPr="009876B8" w14:paraId="2D685421" w14:textId="77777777" w:rsidTr="00113D28">
              <w:trPr>
                <w:jc w:val="center"/>
              </w:trPr>
              <w:tc>
                <w:tcPr>
                  <w:tcW w:w="4111" w:type="dxa"/>
                </w:tcPr>
                <w:p w14:paraId="4893D90B" w14:textId="33FFCE3B" w:rsidR="00B12072" w:rsidRPr="00D801F9" w:rsidRDefault="00B12072" w:rsidP="00113D28">
                  <w:pPr>
                    <w:spacing w:after="0"/>
                    <w:jc w:val="center"/>
                    <w:rPr>
                      <w:rFonts w:ascii="Arial" w:eastAsia="Arial" w:hAnsi="Arial" w:cs="Arial"/>
                      <w:b/>
                      <w:color w:val="000000"/>
                      <w:lang w:eastAsia="es-MX"/>
                    </w:rPr>
                  </w:pPr>
                  <w:r w:rsidRPr="00D801F9">
                    <w:rPr>
                      <w:rFonts w:ascii="Arial" w:eastAsia="Arial" w:hAnsi="Arial" w:cs="Arial"/>
                      <w:b/>
                      <w:color w:val="000000"/>
                      <w:lang w:eastAsia="es-MX"/>
                    </w:rPr>
                    <w:t>SECRETARIA</w:t>
                  </w:r>
                </w:p>
                <w:p w14:paraId="6AFA4878" w14:textId="77777777" w:rsidR="00B12072" w:rsidRPr="00D801F9" w:rsidRDefault="00B12072" w:rsidP="00113D28">
                  <w:pPr>
                    <w:spacing w:after="0"/>
                    <w:jc w:val="center"/>
                    <w:rPr>
                      <w:rFonts w:ascii="Arial" w:eastAsia="Arial" w:hAnsi="Arial" w:cs="Arial"/>
                      <w:b/>
                      <w:color w:val="000000"/>
                      <w:lang w:eastAsia="es-MX"/>
                    </w:rPr>
                  </w:pPr>
                </w:p>
                <w:p w14:paraId="1EBB1CC1" w14:textId="77777777" w:rsidR="00B12072" w:rsidRPr="00D801F9" w:rsidRDefault="00B12072" w:rsidP="00113D28">
                  <w:pPr>
                    <w:spacing w:after="0"/>
                    <w:jc w:val="center"/>
                    <w:rPr>
                      <w:rFonts w:ascii="Arial" w:eastAsia="Arial" w:hAnsi="Arial" w:cs="Arial"/>
                      <w:b/>
                      <w:color w:val="000000"/>
                      <w:lang w:eastAsia="es-MX"/>
                    </w:rPr>
                  </w:pPr>
                </w:p>
                <w:p w14:paraId="538D4231" w14:textId="2902107E" w:rsidR="00B12072" w:rsidRPr="00D801F9" w:rsidRDefault="00B12072" w:rsidP="00113D28">
                  <w:pPr>
                    <w:spacing w:after="0"/>
                    <w:jc w:val="center"/>
                    <w:rPr>
                      <w:rFonts w:ascii="Arial" w:eastAsia="Arial" w:hAnsi="Arial" w:cs="Arial"/>
                      <w:b/>
                      <w:color w:val="000000"/>
                      <w:lang w:eastAsia="es-MX"/>
                    </w:rPr>
                  </w:pPr>
                  <w:r w:rsidRPr="00D801F9">
                    <w:rPr>
                      <w:rFonts w:ascii="Arial" w:eastAsia="Arial" w:hAnsi="Arial" w:cs="Arial"/>
                      <w:b/>
                      <w:color w:val="000000"/>
                      <w:lang w:eastAsia="es-MX"/>
                    </w:rPr>
                    <w:t xml:space="preserve">DIP. </w:t>
                  </w:r>
                  <w:r w:rsidRPr="00D801F9">
                    <w:rPr>
                      <w:rFonts w:ascii="Arial" w:eastAsia="Arial" w:hAnsi="Arial" w:cs="Arial"/>
                      <w:b/>
                      <w:bCs/>
                      <w:color w:val="000000"/>
                      <w:lang w:eastAsia="es-MX"/>
                    </w:rPr>
                    <w:t>SAYDA MELINA RODRÍGUEZ GÓMEZ</w:t>
                  </w:r>
                  <w:r w:rsidRPr="00D801F9">
                    <w:rPr>
                      <w:rFonts w:ascii="Arial" w:eastAsia="Arial" w:hAnsi="Arial" w:cs="Arial"/>
                      <w:b/>
                      <w:color w:val="000000"/>
                      <w:lang w:eastAsia="es-MX"/>
                    </w:rPr>
                    <w:t>.</w:t>
                  </w:r>
                </w:p>
              </w:tc>
              <w:tc>
                <w:tcPr>
                  <w:tcW w:w="4985" w:type="dxa"/>
                </w:tcPr>
                <w:p w14:paraId="6D31456A" w14:textId="0C07D047" w:rsidR="00B12072" w:rsidRPr="00D801F9" w:rsidRDefault="00B12072" w:rsidP="00113D28">
                  <w:pPr>
                    <w:spacing w:after="0"/>
                    <w:jc w:val="center"/>
                    <w:rPr>
                      <w:rFonts w:ascii="Arial" w:eastAsia="Arial" w:hAnsi="Arial" w:cs="Arial"/>
                      <w:b/>
                      <w:color w:val="000000"/>
                      <w:lang w:eastAsia="es-MX"/>
                    </w:rPr>
                  </w:pPr>
                  <w:r w:rsidRPr="00D801F9">
                    <w:rPr>
                      <w:rFonts w:ascii="Arial" w:eastAsia="Arial" w:hAnsi="Arial" w:cs="Arial"/>
                      <w:b/>
                      <w:color w:val="000000"/>
                      <w:lang w:eastAsia="es-MX"/>
                    </w:rPr>
                    <w:t>SECRETARIA</w:t>
                  </w:r>
                </w:p>
                <w:p w14:paraId="1640D7C4" w14:textId="77777777" w:rsidR="00B12072" w:rsidRPr="00D801F9" w:rsidRDefault="00B12072" w:rsidP="00113D28">
                  <w:pPr>
                    <w:spacing w:after="0"/>
                    <w:jc w:val="center"/>
                    <w:rPr>
                      <w:rFonts w:ascii="Arial" w:eastAsia="Arial" w:hAnsi="Arial" w:cs="Arial"/>
                      <w:b/>
                      <w:color w:val="000000"/>
                      <w:lang w:eastAsia="es-MX"/>
                    </w:rPr>
                  </w:pPr>
                </w:p>
                <w:p w14:paraId="78F8BB4B" w14:textId="77777777" w:rsidR="00B12072" w:rsidRPr="00D801F9" w:rsidRDefault="00B12072" w:rsidP="00113D28">
                  <w:pPr>
                    <w:spacing w:after="0"/>
                    <w:jc w:val="center"/>
                    <w:rPr>
                      <w:rFonts w:ascii="Arial" w:eastAsia="Arial" w:hAnsi="Arial" w:cs="Arial"/>
                      <w:b/>
                      <w:color w:val="000000"/>
                      <w:lang w:eastAsia="es-MX"/>
                    </w:rPr>
                  </w:pPr>
                  <w:bookmarkStart w:id="4" w:name="_GoBack"/>
                  <w:bookmarkEnd w:id="4"/>
                </w:p>
                <w:p w14:paraId="7936264D" w14:textId="4E0E0234" w:rsidR="00B12072" w:rsidRPr="009876B8" w:rsidRDefault="00B12072" w:rsidP="00113D28">
                  <w:pPr>
                    <w:spacing w:after="0"/>
                    <w:jc w:val="center"/>
                    <w:rPr>
                      <w:rFonts w:ascii="Arial" w:eastAsia="Arial" w:hAnsi="Arial" w:cs="Arial"/>
                      <w:b/>
                      <w:color w:val="000000"/>
                      <w:lang w:eastAsia="es-MX"/>
                    </w:rPr>
                  </w:pPr>
                  <w:r w:rsidRPr="00D801F9">
                    <w:rPr>
                      <w:rFonts w:ascii="Arial" w:eastAsia="Arial" w:hAnsi="Arial" w:cs="Arial"/>
                      <w:b/>
                      <w:color w:val="000000"/>
                      <w:lang w:eastAsia="es-MX"/>
                    </w:rPr>
                    <w:t>DIP. N</w:t>
                  </w:r>
                  <w:r w:rsidR="00AC7182">
                    <w:rPr>
                      <w:rFonts w:ascii="Arial" w:eastAsia="Arial" w:hAnsi="Arial" w:cs="Arial"/>
                      <w:b/>
                      <w:color w:val="000000"/>
                      <w:lang w:eastAsia="es-MX"/>
                    </w:rPr>
                    <w:t>A</w:t>
                  </w:r>
                  <w:r w:rsidRPr="00D801F9">
                    <w:rPr>
                      <w:rFonts w:ascii="Arial" w:eastAsia="Arial" w:hAnsi="Arial" w:cs="Arial"/>
                      <w:b/>
                      <w:color w:val="000000"/>
                      <w:lang w:eastAsia="es-MX"/>
                    </w:rPr>
                    <w:t>OMÍ RAQUEL PENICHE LÓPEZ.</w:t>
                  </w:r>
                </w:p>
              </w:tc>
            </w:tr>
          </w:tbl>
          <w:p w14:paraId="16704F15" w14:textId="77777777" w:rsidR="00B12072" w:rsidRPr="009876B8" w:rsidRDefault="00B12072" w:rsidP="00113D28">
            <w:pPr>
              <w:rPr>
                <w:rFonts w:ascii="Arial" w:eastAsia="Cambria" w:hAnsi="Arial" w:cs="Arial"/>
                <w:color w:val="000000"/>
              </w:rPr>
            </w:pPr>
          </w:p>
        </w:tc>
        <w:tc>
          <w:tcPr>
            <w:tcW w:w="236" w:type="dxa"/>
          </w:tcPr>
          <w:p w14:paraId="6D968AFA" w14:textId="77777777" w:rsidR="00B12072" w:rsidRPr="009876B8" w:rsidRDefault="00B12072" w:rsidP="00113D28">
            <w:pPr>
              <w:rPr>
                <w:rFonts w:ascii="Arial" w:eastAsia="Cambria" w:hAnsi="Arial" w:cs="Arial"/>
                <w:color w:val="000000"/>
              </w:rPr>
            </w:pPr>
          </w:p>
        </w:tc>
      </w:tr>
    </w:tbl>
    <w:p w14:paraId="2A0308AF" w14:textId="77777777" w:rsidR="00E40ABA" w:rsidRPr="00D2558D" w:rsidRDefault="00E40ABA" w:rsidP="00AC278B">
      <w:pPr>
        <w:spacing w:after="0" w:line="360" w:lineRule="auto"/>
        <w:rPr>
          <w:rFonts w:ascii="Arial" w:hAnsi="Arial" w:cs="Arial"/>
          <w:b/>
          <w:sz w:val="24"/>
          <w:szCs w:val="24"/>
        </w:rPr>
      </w:pPr>
    </w:p>
    <w:sectPr w:rsidR="00E40ABA" w:rsidRPr="00D2558D" w:rsidSect="00A238A4">
      <w:headerReference w:type="default" r:id="rId8"/>
      <w:footerReference w:type="default" r:id="rId9"/>
      <w:pgSz w:w="12240" w:h="15840"/>
      <w:pgMar w:top="2977" w:right="1701" w:bottom="1276" w:left="1701" w:header="708"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88391" w14:textId="77777777" w:rsidR="003E51D0" w:rsidRPr="00AA5886" w:rsidRDefault="003E51D0" w:rsidP="00841960">
      <w:pPr>
        <w:spacing w:after="0"/>
      </w:pPr>
      <w:r w:rsidRPr="00AA5886">
        <w:separator/>
      </w:r>
    </w:p>
  </w:endnote>
  <w:endnote w:type="continuationSeparator" w:id="0">
    <w:p w14:paraId="5944E4E5" w14:textId="77777777" w:rsidR="003E51D0" w:rsidRPr="00AA5886" w:rsidRDefault="003E51D0" w:rsidP="00841960">
      <w:pPr>
        <w:spacing w:after="0"/>
      </w:pPr>
      <w:r w:rsidRPr="00AA58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9950D" w14:textId="77777777" w:rsidR="00113D28" w:rsidRPr="00AA5886" w:rsidRDefault="00113D28">
    <w:pPr>
      <w:pStyle w:val="Piedepgina"/>
      <w:jc w:val="right"/>
      <w:rPr>
        <w:rFonts w:ascii="Arial" w:hAnsi="Arial" w:cs="Arial"/>
        <w:sz w:val="20"/>
        <w:szCs w:val="20"/>
        <w:lang w:val="es-419"/>
      </w:rPr>
    </w:pPr>
    <w:r w:rsidRPr="00AA5886">
      <w:rPr>
        <w:rFonts w:ascii="Arial" w:hAnsi="Arial" w:cs="Arial"/>
        <w:sz w:val="20"/>
        <w:szCs w:val="20"/>
        <w:lang w:val="es-419"/>
      </w:rPr>
      <w:fldChar w:fldCharType="begin"/>
    </w:r>
    <w:r w:rsidRPr="00AA5886">
      <w:rPr>
        <w:rFonts w:ascii="Arial" w:hAnsi="Arial" w:cs="Arial"/>
        <w:sz w:val="20"/>
        <w:szCs w:val="20"/>
        <w:lang w:val="es-419"/>
      </w:rPr>
      <w:instrText>PAGE   \* MERGEFORMAT</w:instrText>
    </w:r>
    <w:r w:rsidRPr="00AA5886">
      <w:rPr>
        <w:rFonts w:ascii="Arial" w:hAnsi="Arial" w:cs="Arial"/>
        <w:sz w:val="20"/>
        <w:szCs w:val="20"/>
        <w:lang w:val="es-419"/>
      </w:rPr>
      <w:fldChar w:fldCharType="separate"/>
    </w:r>
    <w:r w:rsidR="00C046F3">
      <w:rPr>
        <w:rFonts w:ascii="Arial" w:hAnsi="Arial" w:cs="Arial"/>
        <w:noProof/>
        <w:sz w:val="20"/>
        <w:szCs w:val="20"/>
        <w:lang w:val="es-419"/>
      </w:rPr>
      <w:t>7</w:t>
    </w:r>
    <w:r w:rsidRPr="00AA5886">
      <w:rPr>
        <w:rFonts w:ascii="Arial" w:hAnsi="Arial" w:cs="Arial"/>
        <w:sz w:val="20"/>
        <w:szCs w:val="20"/>
        <w:lang w:val="es-419"/>
      </w:rPr>
      <w:fldChar w:fldCharType="end"/>
    </w:r>
  </w:p>
  <w:p w14:paraId="791809F5" w14:textId="77777777" w:rsidR="00113D28" w:rsidRPr="00AA5886" w:rsidRDefault="00113D28">
    <w:pPr>
      <w:pStyle w:val="Piedepgina"/>
      <w:rPr>
        <w:lang w:val="es-4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7C06D" w14:textId="77777777" w:rsidR="003E51D0" w:rsidRPr="00AA5886" w:rsidRDefault="003E51D0" w:rsidP="00841960">
      <w:pPr>
        <w:spacing w:after="0"/>
      </w:pPr>
      <w:r w:rsidRPr="00AA5886">
        <w:separator/>
      </w:r>
    </w:p>
  </w:footnote>
  <w:footnote w:type="continuationSeparator" w:id="0">
    <w:p w14:paraId="70C5F212" w14:textId="77777777" w:rsidR="003E51D0" w:rsidRPr="00AA5886" w:rsidRDefault="003E51D0" w:rsidP="00841960">
      <w:pPr>
        <w:spacing w:after="0"/>
      </w:pPr>
      <w:r w:rsidRPr="00AA5886">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D8288" w14:textId="77777777" w:rsidR="00113D28" w:rsidRPr="00AA5886" w:rsidRDefault="00113D28" w:rsidP="006F6F60">
    <w:pPr>
      <w:pStyle w:val="Encabezado"/>
      <w:rPr>
        <w:lang w:val="es-419"/>
      </w:rPr>
    </w:pPr>
    <w:r w:rsidRPr="00AA5886">
      <w:rPr>
        <w:noProof/>
        <w:lang w:val="es-MX" w:eastAsia="es-MX"/>
      </w:rPr>
      <mc:AlternateContent>
        <mc:Choice Requires="wpg">
          <w:drawing>
            <wp:anchor distT="0" distB="0" distL="114300" distR="114300" simplePos="0" relativeHeight="251660288" behindDoc="0" locked="0" layoutInCell="1" allowOverlap="1" wp14:anchorId="54EAFC21" wp14:editId="55D77400">
              <wp:simplePos x="0" y="0"/>
              <wp:positionH relativeFrom="column">
                <wp:posOffset>-228600</wp:posOffset>
              </wp:positionH>
              <wp:positionV relativeFrom="paragraph">
                <wp:posOffset>-377190</wp:posOffset>
              </wp:positionV>
              <wp:extent cx="1569085" cy="1442720"/>
              <wp:effectExtent l="0" t="0" r="2540" b="1270"/>
              <wp:wrapNone/>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9085" cy="1442720"/>
                        <a:chOff x="516" y="126"/>
                        <a:chExt cx="2350" cy="2272"/>
                      </a:xfrm>
                    </wpg:grpSpPr>
                    <wps:wsp>
                      <wps:cNvPr id="17" name="Cuadro de texto 2"/>
                      <wps:cNvSpPr txBox="1">
                        <a:spLocks noChangeArrowheads="1"/>
                      </wps:cNvSpPr>
                      <wps:spPr bwMode="auto">
                        <a:xfrm>
                          <a:off x="516" y="1802"/>
                          <a:ext cx="235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AAD8D" w14:textId="77777777" w:rsidR="00113D28" w:rsidRPr="00AA5886" w:rsidRDefault="00113D28" w:rsidP="006F6F60">
                            <w:pPr>
                              <w:spacing w:after="0"/>
                              <w:jc w:val="center"/>
                              <w:rPr>
                                <w:rFonts w:ascii="Helvetica" w:hAnsi="Helvetica"/>
                                <w:b/>
                                <w:sz w:val="13"/>
                                <w:szCs w:val="13"/>
                              </w:rPr>
                            </w:pPr>
                            <w:r w:rsidRPr="00AA5886">
                              <w:rPr>
                                <w:rFonts w:ascii="Helvetica" w:hAnsi="Helvetica"/>
                                <w:b/>
                                <w:sz w:val="13"/>
                                <w:szCs w:val="13"/>
                              </w:rPr>
                              <w:t>LXIV LEGISLATURA DEL ESTADO</w:t>
                            </w:r>
                          </w:p>
                          <w:p w14:paraId="34A0AE00" w14:textId="77777777" w:rsidR="00113D28" w:rsidRPr="00AA5886" w:rsidRDefault="00113D28" w:rsidP="006F6F60">
                            <w:pPr>
                              <w:spacing w:after="0"/>
                              <w:jc w:val="center"/>
                              <w:rPr>
                                <w:rFonts w:ascii="Helvetica" w:hAnsi="Helvetica"/>
                                <w:b/>
                                <w:sz w:val="13"/>
                                <w:szCs w:val="13"/>
                              </w:rPr>
                            </w:pPr>
                            <w:r w:rsidRPr="00AA5886">
                              <w:rPr>
                                <w:rFonts w:ascii="Helvetica" w:hAnsi="Helvetica"/>
                                <w:b/>
                                <w:sz w:val="13"/>
                                <w:szCs w:val="13"/>
                              </w:rPr>
                              <w:t>LIBRE Y SOBERANO DE</w:t>
                            </w:r>
                          </w:p>
                          <w:p w14:paraId="133FFD2F" w14:textId="77777777" w:rsidR="00113D28" w:rsidRPr="00AA5886" w:rsidRDefault="00113D28" w:rsidP="006F6F60">
                            <w:pPr>
                              <w:spacing w:after="0"/>
                              <w:jc w:val="center"/>
                              <w:rPr>
                                <w:rFonts w:ascii="Helvetica" w:hAnsi="Helvetica"/>
                                <w:b/>
                                <w:sz w:val="13"/>
                                <w:szCs w:val="13"/>
                              </w:rPr>
                            </w:pPr>
                            <w:r w:rsidRPr="00AA5886">
                              <w:rPr>
                                <w:rFonts w:ascii="Helvetica" w:hAnsi="Helvetica"/>
                                <w:b/>
                                <w:sz w:val="13"/>
                                <w:szCs w:val="13"/>
                              </w:rPr>
                              <w:t>YUCATÁN</w:t>
                            </w:r>
                          </w:p>
                        </w:txbxContent>
                      </wps:txbx>
                      <wps:bodyPr rot="0" vert="horz" wrap="square" lIns="91440" tIns="45720" rIns="91440" bIns="45720" anchor="t" anchorCtr="0" upright="1">
                        <a:noAutofit/>
                      </wps:bodyPr>
                    </wps:wsp>
                    <pic:pic xmlns:pic="http://schemas.openxmlformats.org/drawingml/2006/picture">
                      <pic:nvPicPr>
                        <pic:cNvPr id="22" name="Picture 7" descr="escudo-nacional-mexicano-logo-vec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90" y="126"/>
                          <a:ext cx="1985" cy="19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EAFC21" id="Grupo 16" o:spid="_x0000_s1026" style="position:absolute;left:0;text-align:left;margin-left:-18pt;margin-top:-29.7pt;width:123.55pt;height:113.6pt;z-index:251660288" coordorigin="516,126" coordsize="2350,2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">
              <v:shapetype id="_x0000_t202" coordsize="21600,21600" o:spt="202" path="m,l,21600r21600,l21600,xe">
                <v:stroke joinstyle="miter"/>
                <v:path gradientshapeok="t" o:connecttype="rect"/>
              </v:shapetype>
              <v:shape id="Cuadro de texto 2" o:spid="_x0000_s1027" type="#_x0000_t202" style="position:absolute;left:516;top:1802;width:235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20BAAD8D" w14:textId="77777777" w:rsidR="00113D28" w:rsidRPr="00AA5886" w:rsidRDefault="00113D28" w:rsidP="006F6F60">
                      <w:pPr>
                        <w:spacing w:after="0"/>
                        <w:jc w:val="center"/>
                        <w:rPr>
                          <w:rFonts w:ascii="Helvetica" w:hAnsi="Helvetica"/>
                          <w:b/>
                          <w:sz w:val="13"/>
                          <w:szCs w:val="13"/>
                        </w:rPr>
                      </w:pPr>
                      <w:r w:rsidRPr="00AA5886">
                        <w:rPr>
                          <w:rFonts w:ascii="Helvetica" w:hAnsi="Helvetica"/>
                          <w:b/>
                          <w:sz w:val="13"/>
                          <w:szCs w:val="13"/>
                        </w:rPr>
                        <w:t>LXIV LEGISLATURA DEL ESTADO</w:t>
                      </w:r>
                    </w:p>
                    <w:p w14:paraId="34A0AE00" w14:textId="77777777" w:rsidR="00113D28" w:rsidRPr="00AA5886" w:rsidRDefault="00113D28" w:rsidP="006F6F60">
                      <w:pPr>
                        <w:spacing w:after="0"/>
                        <w:jc w:val="center"/>
                        <w:rPr>
                          <w:rFonts w:ascii="Helvetica" w:hAnsi="Helvetica"/>
                          <w:b/>
                          <w:sz w:val="13"/>
                          <w:szCs w:val="13"/>
                        </w:rPr>
                      </w:pPr>
                      <w:r w:rsidRPr="00AA5886">
                        <w:rPr>
                          <w:rFonts w:ascii="Helvetica" w:hAnsi="Helvetica"/>
                          <w:b/>
                          <w:sz w:val="13"/>
                          <w:szCs w:val="13"/>
                        </w:rPr>
                        <w:t>LIBRE Y SOBERANO DE</w:t>
                      </w:r>
                    </w:p>
                    <w:p w14:paraId="133FFD2F" w14:textId="77777777" w:rsidR="00113D28" w:rsidRPr="00AA5886" w:rsidRDefault="00113D28" w:rsidP="006F6F60">
                      <w:pPr>
                        <w:spacing w:after="0"/>
                        <w:jc w:val="center"/>
                        <w:rPr>
                          <w:rFonts w:ascii="Helvetica" w:hAnsi="Helvetica"/>
                          <w:b/>
                          <w:sz w:val="13"/>
                          <w:szCs w:val="13"/>
                        </w:rPr>
                      </w:pPr>
                      <w:r w:rsidRPr="00AA5886">
                        <w:rPr>
                          <w:rFonts w:ascii="Helvetica" w:hAnsi="Helvetica"/>
                          <w:b/>
                          <w:sz w:val="13"/>
                          <w:szCs w:val="13"/>
                        </w:rPr>
                        <w:t>YUCATÁN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escudo-nacional-mexicano-logo-vector" style="position:absolute;left:690;top:126;width:1985;height:1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">
                <v:imagedata r:id="rId2" o:title="escudo-nacional-mexicano-logo-vector"/>
              </v:shape>
            </v:group>
          </w:pict>
        </mc:Fallback>
      </mc:AlternateContent>
    </w:r>
    <w:r w:rsidRPr="00AA5886">
      <w:rPr>
        <w:noProof/>
        <w:lang w:val="es-MX" w:eastAsia="es-MX"/>
      </w:rPr>
      <mc:AlternateContent>
        <mc:Choice Requires="wps">
          <w:drawing>
            <wp:anchor distT="0" distB="0" distL="114935" distR="114935" simplePos="0" relativeHeight="251659264" behindDoc="1" locked="0" layoutInCell="1" allowOverlap="1" wp14:anchorId="458A0110" wp14:editId="5A578D37">
              <wp:simplePos x="0" y="0"/>
              <wp:positionH relativeFrom="column">
                <wp:posOffset>945515</wp:posOffset>
              </wp:positionH>
              <wp:positionV relativeFrom="paragraph">
                <wp:posOffset>-18415</wp:posOffset>
              </wp:positionV>
              <wp:extent cx="5104130" cy="1217930"/>
              <wp:effectExtent l="2540" t="635" r="0" b="63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1217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BEB8E9" w14:textId="77777777" w:rsidR="00113D28" w:rsidRPr="00AA5886" w:rsidRDefault="00113D28" w:rsidP="006F6F60">
                          <w:pPr>
                            <w:pStyle w:val="Encabezado"/>
                            <w:spacing w:after="0"/>
                            <w:jc w:val="center"/>
                            <w:rPr>
                              <w:rFonts w:ascii="Times New Roman" w:hAnsi="Times New Roman"/>
                              <w:lang w:val="es-419"/>
                            </w:rPr>
                          </w:pPr>
                          <w:r w:rsidRPr="00AA5886">
                            <w:rPr>
                              <w:rFonts w:ascii="Times New Roman" w:hAnsi="Times New Roman"/>
                              <w:lang w:val="es-419"/>
                            </w:rPr>
                            <w:t>GOBIERNO DEL ESTADO DE YUCATÁN</w:t>
                          </w:r>
                        </w:p>
                        <w:p w14:paraId="2FC88050" w14:textId="77777777" w:rsidR="00113D28" w:rsidRPr="00AA5886" w:rsidRDefault="00113D28" w:rsidP="006F6F60">
                          <w:pPr>
                            <w:pStyle w:val="Ttulo5"/>
                            <w:widowControl w:val="0"/>
                            <w:suppressAutoHyphens/>
                            <w:autoSpaceDE w:val="0"/>
                            <w:spacing w:before="0" w:after="0"/>
                            <w:jc w:val="center"/>
                            <w:rPr>
                              <w:rFonts w:ascii="Times New Roman" w:hAnsi="Times New Roman"/>
                              <w:bCs w:val="0"/>
                              <w:i w:val="0"/>
                            </w:rPr>
                          </w:pPr>
                          <w:r w:rsidRPr="00AA5886">
                            <w:rPr>
                              <w:rFonts w:ascii="Times New Roman" w:hAnsi="Times New Roman"/>
                              <w:bCs w:val="0"/>
                              <w:i w:val="0"/>
                            </w:rPr>
                            <w:t>PODER LEGISLATIVO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8A0110" id="Cuadro de texto 9" o:spid="_x0000_s1029" type="#_x0000_t202" style="position:absolute;left:0;text-align:left;margin-left:74.45pt;margin-top:-1.45pt;width:401.9pt;height:95.9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" stroked="f">
              <v:textbox inset="0,0,0,0">
                <w:txbxContent>
                  <w:p w14:paraId="00BEB8E9" w14:textId="77777777" w:rsidR="00113D28" w:rsidRPr="00AA5886" w:rsidRDefault="00113D28" w:rsidP="006F6F60">
                    <w:pPr>
                      <w:pStyle w:val="Encabezado"/>
                      <w:spacing w:after="0"/>
                      <w:jc w:val="center"/>
                      <w:rPr>
                        <w:rFonts w:ascii="Times New Roman" w:hAnsi="Times New Roman"/>
                        <w:lang w:val="es-419"/>
                      </w:rPr>
                    </w:pPr>
                    <w:r w:rsidRPr="00AA5886">
                      <w:rPr>
                        <w:rFonts w:ascii="Times New Roman" w:hAnsi="Times New Roman"/>
                        <w:lang w:val="es-419"/>
                      </w:rPr>
                      <w:t>GOBIERNO DEL ESTADO DE YUCATÁN</w:t>
                    </w:r>
                  </w:p>
                  <w:p w14:paraId="2FC88050" w14:textId="77777777" w:rsidR="00113D28" w:rsidRPr="00AA5886" w:rsidRDefault="00113D28" w:rsidP="006F6F60">
                    <w:pPr>
                      <w:pStyle w:val="Ttulo5"/>
                      <w:widowControl w:val="0"/>
                      <w:suppressAutoHyphens/>
                      <w:autoSpaceDE w:val="0"/>
                      <w:spacing w:before="0" w:after="0"/>
                      <w:jc w:val="center"/>
                      <w:rPr>
                        <w:rFonts w:ascii="Times New Roman" w:hAnsi="Times New Roman"/>
                        <w:bCs w:val="0"/>
                        <w:i w:val="0"/>
                      </w:rPr>
                    </w:pPr>
                    <w:r w:rsidRPr="00AA5886">
                      <w:rPr>
                        <w:rFonts w:ascii="Times New Roman" w:hAnsi="Times New Roman"/>
                        <w:bCs w:val="0"/>
                        <w:i w:val="0"/>
                      </w:rPr>
                      <w:t>PODER LEGISLATIVO</w:t>
                    </w:r>
                  </w:p>
                </w:txbxContent>
              </v:textbox>
            </v:shape>
          </w:pict>
        </mc:Fallback>
      </mc:AlternateContent>
    </w:r>
  </w:p>
  <w:p w14:paraId="35856DE7" w14:textId="77777777" w:rsidR="00113D28" w:rsidRPr="00AA5886" w:rsidRDefault="00113D28" w:rsidP="0029360C">
    <w:pPr>
      <w:pStyle w:val="Encabezado"/>
      <w:tabs>
        <w:tab w:val="clear" w:pos="4252"/>
        <w:tab w:val="clear" w:pos="8504"/>
        <w:tab w:val="left" w:pos="1352"/>
        <w:tab w:val="left" w:pos="7801"/>
      </w:tabs>
      <w:rPr>
        <w:lang w:val="es-4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A1031"/>
    <w:multiLevelType w:val="hybridMultilevel"/>
    <w:tmpl w:val="87962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81D7EED"/>
    <w:multiLevelType w:val="hybridMultilevel"/>
    <w:tmpl w:val="35DA35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1A0020"/>
    <w:multiLevelType w:val="hybridMultilevel"/>
    <w:tmpl w:val="FC5883A4"/>
    <w:lvl w:ilvl="0" w:tplc="FE28E8B6">
      <w:start w:val="2"/>
      <w:numFmt w:val="lowerLetter"/>
      <w:lvlText w:val="%1)"/>
      <w:lvlJc w:val="left"/>
      <w:pPr>
        <w:ind w:left="36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24C55EE4"/>
    <w:multiLevelType w:val="hybridMultilevel"/>
    <w:tmpl w:val="3D1E0CE8"/>
    <w:lvl w:ilvl="0" w:tplc="080A0001">
      <w:start w:val="1"/>
      <w:numFmt w:val="bullet"/>
      <w:lvlText w:val=""/>
      <w:lvlJc w:val="left"/>
      <w:pPr>
        <w:ind w:left="1560" w:hanging="360"/>
      </w:pPr>
      <w:rPr>
        <w:rFonts w:ascii="Symbol" w:hAnsi="Symbol" w:hint="default"/>
      </w:rPr>
    </w:lvl>
    <w:lvl w:ilvl="1" w:tplc="080A0003" w:tentative="1">
      <w:start w:val="1"/>
      <w:numFmt w:val="bullet"/>
      <w:lvlText w:val="o"/>
      <w:lvlJc w:val="left"/>
      <w:pPr>
        <w:ind w:left="2280" w:hanging="360"/>
      </w:pPr>
      <w:rPr>
        <w:rFonts w:ascii="Courier New" w:hAnsi="Courier New" w:cs="Courier New" w:hint="default"/>
      </w:rPr>
    </w:lvl>
    <w:lvl w:ilvl="2" w:tplc="080A0005" w:tentative="1">
      <w:start w:val="1"/>
      <w:numFmt w:val="bullet"/>
      <w:lvlText w:val=""/>
      <w:lvlJc w:val="left"/>
      <w:pPr>
        <w:ind w:left="3000" w:hanging="360"/>
      </w:pPr>
      <w:rPr>
        <w:rFonts w:ascii="Wingdings" w:hAnsi="Wingdings" w:hint="default"/>
      </w:rPr>
    </w:lvl>
    <w:lvl w:ilvl="3" w:tplc="080A0001" w:tentative="1">
      <w:start w:val="1"/>
      <w:numFmt w:val="bullet"/>
      <w:lvlText w:val=""/>
      <w:lvlJc w:val="left"/>
      <w:pPr>
        <w:ind w:left="3720" w:hanging="360"/>
      </w:pPr>
      <w:rPr>
        <w:rFonts w:ascii="Symbol" w:hAnsi="Symbol" w:hint="default"/>
      </w:rPr>
    </w:lvl>
    <w:lvl w:ilvl="4" w:tplc="080A0003" w:tentative="1">
      <w:start w:val="1"/>
      <w:numFmt w:val="bullet"/>
      <w:lvlText w:val="o"/>
      <w:lvlJc w:val="left"/>
      <w:pPr>
        <w:ind w:left="4440" w:hanging="360"/>
      </w:pPr>
      <w:rPr>
        <w:rFonts w:ascii="Courier New" w:hAnsi="Courier New" w:cs="Courier New" w:hint="default"/>
      </w:rPr>
    </w:lvl>
    <w:lvl w:ilvl="5" w:tplc="080A0005" w:tentative="1">
      <w:start w:val="1"/>
      <w:numFmt w:val="bullet"/>
      <w:lvlText w:val=""/>
      <w:lvlJc w:val="left"/>
      <w:pPr>
        <w:ind w:left="5160" w:hanging="360"/>
      </w:pPr>
      <w:rPr>
        <w:rFonts w:ascii="Wingdings" w:hAnsi="Wingdings" w:hint="default"/>
      </w:rPr>
    </w:lvl>
    <w:lvl w:ilvl="6" w:tplc="080A0001" w:tentative="1">
      <w:start w:val="1"/>
      <w:numFmt w:val="bullet"/>
      <w:lvlText w:val=""/>
      <w:lvlJc w:val="left"/>
      <w:pPr>
        <w:ind w:left="5880" w:hanging="360"/>
      </w:pPr>
      <w:rPr>
        <w:rFonts w:ascii="Symbol" w:hAnsi="Symbol" w:hint="default"/>
      </w:rPr>
    </w:lvl>
    <w:lvl w:ilvl="7" w:tplc="080A0003" w:tentative="1">
      <w:start w:val="1"/>
      <w:numFmt w:val="bullet"/>
      <w:lvlText w:val="o"/>
      <w:lvlJc w:val="left"/>
      <w:pPr>
        <w:ind w:left="6600" w:hanging="360"/>
      </w:pPr>
      <w:rPr>
        <w:rFonts w:ascii="Courier New" w:hAnsi="Courier New" w:cs="Courier New" w:hint="default"/>
      </w:rPr>
    </w:lvl>
    <w:lvl w:ilvl="8" w:tplc="080A0005" w:tentative="1">
      <w:start w:val="1"/>
      <w:numFmt w:val="bullet"/>
      <w:lvlText w:val=""/>
      <w:lvlJc w:val="left"/>
      <w:pPr>
        <w:ind w:left="7320" w:hanging="360"/>
      </w:pPr>
      <w:rPr>
        <w:rFonts w:ascii="Wingdings" w:hAnsi="Wingdings" w:hint="default"/>
      </w:rPr>
    </w:lvl>
  </w:abstractNum>
  <w:abstractNum w:abstractNumId="4">
    <w:nsid w:val="28B614BE"/>
    <w:multiLevelType w:val="hybridMultilevel"/>
    <w:tmpl w:val="2DB83190"/>
    <w:lvl w:ilvl="0" w:tplc="080A0017">
      <w:start w:val="6"/>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C502CEB"/>
    <w:multiLevelType w:val="hybridMultilevel"/>
    <w:tmpl w:val="976A2D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FA251D"/>
    <w:multiLevelType w:val="hybridMultilevel"/>
    <w:tmpl w:val="9448180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8534CD2"/>
    <w:multiLevelType w:val="hybridMultilevel"/>
    <w:tmpl w:val="318E6E1A"/>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8">
    <w:nsid w:val="4B6108C9"/>
    <w:multiLevelType w:val="hybridMultilevel"/>
    <w:tmpl w:val="74C07192"/>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4FAB211D"/>
    <w:multiLevelType w:val="hybridMultilevel"/>
    <w:tmpl w:val="4B2AECE2"/>
    <w:lvl w:ilvl="0" w:tplc="137AB6EE">
      <w:start w:val="1"/>
      <w:numFmt w:val="lowerLetter"/>
      <w:lvlText w:val="%1)"/>
      <w:lvlJc w:val="left"/>
      <w:pPr>
        <w:ind w:left="644" w:hanging="360"/>
      </w:p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10">
    <w:nsid w:val="5CC243FD"/>
    <w:multiLevelType w:val="hybridMultilevel"/>
    <w:tmpl w:val="2906272C"/>
    <w:lvl w:ilvl="0" w:tplc="4E64DE14">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E890999"/>
    <w:multiLevelType w:val="hybridMultilevel"/>
    <w:tmpl w:val="0F72C59A"/>
    <w:lvl w:ilvl="0" w:tplc="080A000F">
      <w:start w:val="3"/>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669521FB"/>
    <w:multiLevelType w:val="hybridMultilevel"/>
    <w:tmpl w:val="A984BA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87C0454"/>
    <w:multiLevelType w:val="hybridMultilevel"/>
    <w:tmpl w:val="CC26880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6"/>
  </w:num>
  <w:num w:numId="2">
    <w:abstractNumId w:val="12"/>
  </w:num>
  <w:num w:numId="3">
    <w:abstractNumId w:val="3"/>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8"/>
  </w:num>
  <w:num w:numId="13">
    <w:abstractNumId w:val="7"/>
  </w:num>
  <w:num w:numId="14">
    <w:abstractNumId w:val="0"/>
  </w:num>
  <w:num w:numId="15">
    <w:abstractNumId w:val="5"/>
  </w:num>
  <w:num w:numId="16">
    <w:abstractNumId w:val="9"/>
  </w:num>
  <w:num w:numId="17">
    <w:abstractNumId w:val="11"/>
  </w:num>
  <w:num w:numId="18">
    <w:abstractNumId w:val="13"/>
  </w:num>
  <w:num w:numId="19">
    <w:abstractNumId w:val="4"/>
  </w:num>
  <w:num w:numId="2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pt-BR"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n-US" w:vendorID="64" w:dllVersion="4096" w:nlCheck="1" w:checkStyle="0"/>
  <w:activeWritingStyle w:appName="MSWord" w:lang="es-419" w:vendorID="64" w:dllVersion="0" w:nlCheck="1" w:checkStyle="0"/>
  <w:activeWritingStyle w:appName="MSWord" w:lang="es-419" w:vendorID="64" w:dllVersion="4096" w:nlCheck="1" w:checkStyle="0"/>
  <w:activeWritingStyle w:appName="MSWord" w:lang="es-ES"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960"/>
    <w:rsid w:val="00003AC3"/>
    <w:rsid w:val="0000716B"/>
    <w:rsid w:val="00011B60"/>
    <w:rsid w:val="00013EE8"/>
    <w:rsid w:val="000146B8"/>
    <w:rsid w:val="000161AE"/>
    <w:rsid w:val="00020DE4"/>
    <w:rsid w:val="00027056"/>
    <w:rsid w:val="00032DA3"/>
    <w:rsid w:val="000411AA"/>
    <w:rsid w:val="0004417A"/>
    <w:rsid w:val="0004488E"/>
    <w:rsid w:val="00044B61"/>
    <w:rsid w:val="0004606A"/>
    <w:rsid w:val="00051952"/>
    <w:rsid w:val="00053498"/>
    <w:rsid w:val="00056B8A"/>
    <w:rsid w:val="00056C4B"/>
    <w:rsid w:val="00057389"/>
    <w:rsid w:val="00060471"/>
    <w:rsid w:val="0006208E"/>
    <w:rsid w:val="00067526"/>
    <w:rsid w:val="00067948"/>
    <w:rsid w:val="00071884"/>
    <w:rsid w:val="00073237"/>
    <w:rsid w:val="00073E51"/>
    <w:rsid w:val="00082AD5"/>
    <w:rsid w:val="00085693"/>
    <w:rsid w:val="00086244"/>
    <w:rsid w:val="00086553"/>
    <w:rsid w:val="000865AC"/>
    <w:rsid w:val="00087B9F"/>
    <w:rsid w:val="0009151A"/>
    <w:rsid w:val="0009167C"/>
    <w:rsid w:val="00091CC2"/>
    <w:rsid w:val="00095D20"/>
    <w:rsid w:val="000964BC"/>
    <w:rsid w:val="00097B9E"/>
    <w:rsid w:val="000A2FA9"/>
    <w:rsid w:val="000A3EC1"/>
    <w:rsid w:val="000A52C7"/>
    <w:rsid w:val="000A5940"/>
    <w:rsid w:val="000A66BF"/>
    <w:rsid w:val="000B1798"/>
    <w:rsid w:val="000B188A"/>
    <w:rsid w:val="000B2684"/>
    <w:rsid w:val="000B6F30"/>
    <w:rsid w:val="000C1AFA"/>
    <w:rsid w:val="000C2156"/>
    <w:rsid w:val="000C6739"/>
    <w:rsid w:val="000C6B4D"/>
    <w:rsid w:val="000C76B5"/>
    <w:rsid w:val="000C7FF7"/>
    <w:rsid w:val="000D76D4"/>
    <w:rsid w:val="000E1BEC"/>
    <w:rsid w:val="000E2193"/>
    <w:rsid w:val="000E4852"/>
    <w:rsid w:val="000E51ED"/>
    <w:rsid w:val="000E691C"/>
    <w:rsid w:val="000E6E29"/>
    <w:rsid w:val="000F1BAD"/>
    <w:rsid w:val="000F6DC1"/>
    <w:rsid w:val="00106305"/>
    <w:rsid w:val="0010692C"/>
    <w:rsid w:val="00113D28"/>
    <w:rsid w:val="00114FC7"/>
    <w:rsid w:val="00115EE6"/>
    <w:rsid w:val="0011660B"/>
    <w:rsid w:val="001168C2"/>
    <w:rsid w:val="00120CB1"/>
    <w:rsid w:val="001223A9"/>
    <w:rsid w:val="00122C22"/>
    <w:rsid w:val="00123B12"/>
    <w:rsid w:val="0012789D"/>
    <w:rsid w:val="00130484"/>
    <w:rsid w:val="0013079A"/>
    <w:rsid w:val="00133840"/>
    <w:rsid w:val="00143D74"/>
    <w:rsid w:val="00146F50"/>
    <w:rsid w:val="00147059"/>
    <w:rsid w:val="00147E82"/>
    <w:rsid w:val="00151AA1"/>
    <w:rsid w:val="00152340"/>
    <w:rsid w:val="00160BD5"/>
    <w:rsid w:val="00160E0C"/>
    <w:rsid w:val="00163899"/>
    <w:rsid w:val="00165395"/>
    <w:rsid w:val="00170B78"/>
    <w:rsid w:val="001726F2"/>
    <w:rsid w:val="00172850"/>
    <w:rsid w:val="00173F5F"/>
    <w:rsid w:val="001822DA"/>
    <w:rsid w:val="00183221"/>
    <w:rsid w:val="00185D73"/>
    <w:rsid w:val="00192AA1"/>
    <w:rsid w:val="00194F85"/>
    <w:rsid w:val="00196096"/>
    <w:rsid w:val="001960DE"/>
    <w:rsid w:val="00196AF6"/>
    <w:rsid w:val="00197786"/>
    <w:rsid w:val="001A2A96"/>
    <w:rsid w:val="001A4150"/>
    <w:rsid w:val="001B5BE7"/>
    <w:rsid w:val="001B78C3"/>
    <w:rsid w:val="001C6A25"/>
    <w:rsid w:val="001D0B68"/>
    <w:rsid w:val="001D3793"/>
    <w:rsid w:val="001D7A01"/>
    <w:rsid w:val="001D7CE5"/>
    <w:rsid w:val="001E25F3"/>
    <w:rsid w:val="001E3427"/>
    <w:rsid w:val="001E3A33"/>
    <w:rsid w:val="001E3B11"/>
    <w:rsid w:val="001E3BBA"/>
    <w:rsid w:val="001E3C84"/>
    <w:rsid w:val="001E6E9C"/>
    <w:rsid w:val="001E7ED2"/>
    <w:rsid w:val="001F79D9"/>
    <w:rsid w:val="00202B72"/>
    <w:rsid w:val="00204206"/>
    <w:rsid w:val="002056ED"/>
    <w:rsid w:val="00210AD6"/>
    <w:rsid w:val="00220575"/>
    <w:rsid w:val="00221B9B"/>
    <w:rsid w:val="00224FEA"/>
    <w:rsid w:val="00226D2E"/>
    <w:rsid w:val="0023133F"/>
    <w:rsid w:val="00231D09"/>
    <w:rsid w:val="00236207"/>
    <w:rsid w:val="00237D12"/>
    <w:rsid w:val="0024003B"/>
    <w:rsid w:val="00241D84"/>
    <w:rsid w:val="00244EC8"/>
    <w:rsid w:val="00246697"/>
    <w:rsid w:val="00250F36"/>
    <w:rsid w:val="002520D4"/>
    <w:rsid w:val="002526F1"/>
    <w:rsid w:val="00253273"/>
    <w:rsid w:val="002534E5"/>
    <w:rsid w:val="0025673D"/>
    <w:rsid w:val="0025702D"/>
    <w:rsid w:val="00264F9A"/>
    <w:rsid w:val="00265C10"/>
    <w:rsid w:val="00273B56"/>
    <w:rsid w:val="00276D00"/>
    <w:rsid w:val="00280B44"/>
    <w:rsid w:val="00282AAB"/>
    <w:rsid w:val="002848A7"/>
    <w:rsid w:val="00291310"/>
    <w:rsid w:val="00292203"/>
    <w:rsid w:val="0029360C"/>
    <w:rsid w:val="00293CA4"/>
    <w:rsid w:val="00294896"/>
    <w:rsid w:val="00295338"/>
    <w:rsid w:val="00296F9E"/>
    <w:rsid w:val="002970AA"/>
    <w:rsid w:val="002A04E5"/>
    <w:rsid w:val="002A1048"/>
    <w:rsid w:val="002A1885"/>
    <w:rsid w:val="002A464E"/>
    <w:rsid w:val="002A6164"/>
    <w:rsid w:val="002B4346"/>
    <w:rsid w:val="002C12BD"/>
    <w:rsid w:val="002C1407"/>
    <w:rsid w:val="002C23AC"/>
    <w:rsid w:val="002C29FC"/>
    <w:rsid w:val="002C3269"/>
    <w:rsid w:val="002C6A5B"/>
    <w:rsid w:val="002D0342"/>
    <w:rsid w:val="002D584A"/>
    <w:rsid w:val="002D6A4F"/>
    <w:rsid w:val="002D6ECB"/>
    <w:rsid w:val="002E02E6"/>
    <w:rsid w:val="002E0F48"/>
    <w:rsid w:val="002E234A"/>
    <w:rsid w:val="002E4C7C"/>
    <w:rsid w:val="002E7A50"/>
    <w:rsid w:val="002F3326"/>
    <w:rsid w:val="003001B4"/>
    <w:rsid w:val="003008BE"/>
    <w:rsid w:val="003038C0"/>
    <w:rsid w:val="00305B7F"/>
    <w:rsid w:val="003063A1"/>
    <w:rsid w:val="003075F6"/>
    <w:rsid w:val="00321E79"/>
    <w:rsid w:val="003225EA"/>
    <w:rsid w:val="00324ABC"/>
    <w:rsid w:val="00325072"/>
    <w:rsid w:val="003266E6"/>
    <w:rsid w:val="00332945"/>
    <w:rsid w:val="003356D9"/>
    <w:rsid w:val="00335BB7"/>
    <w:rsid w:val="00340B83"/>
    <w:rsid w:val="00342CF9"/>
    <w:rsid w:val="00344827"/>
    <w:rsid w:val="00344D96"/>
    <w:rsid w:val="0035364D"/>
    <w:rsid w:val="0035737C"/>
    <w:rsid w:val="00362F87"/>
    <w:rsid w:val="003654F7"/>
    <w:rsid w:val="003764DF"/>
    <w:rsid w:val="003770F6"/>
    <w:rsid w:val="0038066B"/>
    <w:rsid w:val="003852DF"/>
    <w:rsid w:val="0038684B"/>
    <w:rsid w:val="003870E0"/>
    <w:rsid w:val="00391273"/>
    <w:rsid w:val="003A0022"/>
    <w:rsid w:val="003A5256"/>
    <w:rsid w:val="003A6580"/>
    <w:rsid w:val="003A7DCE"/>
    <w:rsid w:val="003B18F3"/>
    <w:rsid w:val="003B2C6F"/>
    <w:rsid w:val="003B2DA4"/>
    <w:rsid w:val="003B74CF"/>
    <w:rsid w:val="003C17CA"/>
    <w:rsid w:val="003C28D8"/>
    <w:rsid w:val="003C3CE9"/>
    <w:rsid w:val="003C5CEE"/>
    <w:rsid w:val="003C7B63"/>
    <w:rsid w:val="003D0784"/>
    <w:rsid w:val="003D12E5"/>
    <w:rsid w:val="003E47F7"/>
    <w:rsid w:val="003E51D0"/>
    <w:rsid w:val="003E73E9"/>
    <w:rsid w:val="003E7494"/>
    <w:rsid w:val="00401A92"/>
    <w:rsid w:val="004023F7"/>
    <w:rsid w:val="00402878"/>
    <w:rsid w:val="00413399"/>
    <w:rsid w:val="004144F7"/>
    <w:rsid w:val="004150C3"/>
    <w:rsid w:val="00415D9D"/>
    <w:rsid w:val="0042388A"/>
    <w:rsid w:val="004315BB"/>
    <w:rsid w:val="0043612E"/>
    <w:rsid w:val="004371F3"/>
    <w:rsid w:val="00441FA1"/>
    <w:rsid w:val="00443667"/>
    <w:rsid w:val="004438B3"/>
    <w:rsid w:val="00444A3F"/>
    <w:rsid w:val="004506EE"/>
    <w:rsid w:val="00450810"/>
    <w:rsid w:val="00451480"/>
    <w:rsid w:val="0045180B"/>
    <w:rsid w:val="004554B7"/>
    <w:rsid w:val="00456231"/>
    <w:rsid w:val="00462328"/>
    <w:rsid w:val="00462843"/>
    <w:rsid w:val="00462FCF"/>
    <w:rsid w:val="004655FB"/>
    <w:rsid w:val="00466D66"/>
    <w:rsid w:val="00467E86"/>
    <w:rsid w:val="00470F5A"/>
    <w:rsid w:val="00471AC9"/>
    <w:rsid w:val="00473472"/>
    <w:rsid w:val="0047450D"/>
    <w:rsid w:val="004746CE"/>
    <w:rsid w:val="00474A56"/>
    <w:rsid w:val="00474DA1"/>
    <w:rsid w:val="00475CA8"/>
    <w:rsid w:val="00475DE5"/>
    <w:rsid w:val="004760BC"/>
    <w:rsid w:val="004808C7"/>
    <w:rsid w:val="00487564"/>
    <w:rsid w:val="004876CD"/>
    <w:rsid w:val="0049058B"/>
    <w:rsid w:val="00495DFB"/>
    <w:rsid w:val="00497690"/>
    <w:rsid w:val="004A2E83"/>
    <w:rsid w:val="004A3CB5"/>
    <w:rsid w:val="004A465E"/>
    <w:rsid w:val="004A7D15"/>
    <w:rsid w:val="004B1455"/>
    <w:rsid w:val="004B6305"/>
    <w:rsid w:val="004B7819"/>
    <w:rsid w:val="004B787E"/>
    <w:rsid w:val="004C181F"/>
    <w:rsid w:val="004C1A7C"/>
    <w:rsid w:val="004C21D0"/>
    <w:rsid w:val="004C4590"/>
    <w:rsid w:val="004C65DA"/>
    <w:rsid w:val="004C7188"/>
    <w:rsid w:val="004D0D88"/>
    <w:rsid w:val="004D1370"/>
    <w:rsid w:val="004D5F9D"/>
    <w:rsid w:val="004D6F19"/>
    <w:rsid w:val="004D7F45"/>
    <w:rsid w:val="004E0036"/>
    <w:rsid w:val="004E0779"/>
    <w:rsid w:val="004F125D"/>
    <w:rsid w:val="004F1321"/>
    <w:rsid w:val="004F20F0"/>
    <w:rsid w:val="004F36C7"/>
    <w:rsid w:val="004F4BCB"/>
    <w:rsid w:val="004F57BA"/>
    <w:rsid w:val="00506F0C"/>
    <w:rsid w:val="00513F28"/>
    <w:rsid w:val="00516C97"/>
    <w:rsid w:val="00517787"/>
    <w:rsid w:val="00523F78"/>
    <w:rsid w:val="00525B63"/>
    <w:rsid w:val="005266A4"/>
    <w:rsid w:val="00530033"/>
    <w:rsid w:val="00531BF7"/>
    <w:rsid w:val="005337AD"/>
    <w:rsid w:val="00537C84"/>
    <w:rsid w:val="005423AC"/>
    <w:rsid w:val="005435D8"/>
    <w:rsid w:val="00543E78"/>
    <w:rsid w:val="005538BC"/>
    <w:rsid w:val="00555A81"/>
    <w:rsid w:val="00555ABD"/>
    <w:rsid w:val="005605AD"/>
    <w:rsid w:val="0056162F"/>
    <w:rsid w:val="005619B9"/>
    <w:rsid w:val="00565189"/>
    <w:rsid w:val="005702D0"/>
    <w:rsid w:val="00570AE2"/>
    <w:rsid w:val="005722FB"/>
    <w:rsid w:val="0057272B"/>
    <w:rsid w:val="0057540A"/>
    <w:rsid w:val="005771E5"/>
    <w:rsid w:val="005832ED"/>
    <w:rsid w:val="005856EF"/>
    <w:rsid w:val="00586048"/>
    <w:rsid w:val="005875EF"/>
    <w:rsid w:val="00591A3B"/>
    <w:rsid w:val="00593A64"/>
    <w:rsid w:val="00594304"/>
    <w:rsid w:val="00596F27"/>
    <w:rsid w:val="005A305A"/>
    <w:rsid w:val="005A34C8"/>
    <w:rsid w:val="005A4109"/>
    <w:rsid w:val="005A4C78"/>
    <w:rsid w:val="005A7D72"/>
    <w:rsid w:val="005B1769"/>
    <w:rsid w:val="005B481D"/>
    <w:rsid w:val="005B4A61"/>
    <w:rsid w:val="005C5CA8"/>
    <w:rsid w:val="005C742C"/>
    <w:rsid w:val="005D0C8B"/>
    <w:rsid w:val="005D194A"/>
    <w:rsid w:val="005D3423"/>
    <w:rsid w:val="005E18ED"/>
    <w:rsid w:val="005E2E85"/>
    <w:rsid w:val="005E683E"/>
    <w:rsid w:val="005E6D18"/>
    <w:rsid w:val="00602552"/>
    <w:rsid w:val="006051B7"/>
    <w:rsid w:val="00607252"/>
    <w:rsid w:val="006108D1"/>
    <w:rsid w:val="00632CB7"/>
    <w:rsid w:val="00642349"/>
    <w:rsid w:val="00642DB0"/>
    <w:rsid w:val="0064567D"/>
    <w:rsid w:val="00645894"/>
    <w:rsid w:val="00647FDA"/>
    <w:rsid w:val="00651C0B"/>
    <w:rsid w:val="0065487C"/>
    <w:rsid w:val="0065612D"/>
    <w:rsid w:val="00656ACA"/>
    <w:rsid w:val="00656CCD"/>
    <w:rsid w:val="006612D1"/>
    <w:rsid w:val="0066189A"/>
    <w:rsid w:val="006672A8"/>
    <w:rsid w:val="0067218D"/>
    <w:rsid w:val="0067440B"/>
    <w:rsid w:val="006758D1"/>
    <w:rsid w:val="00676230"/>
    <w:rsid w:val="00677ED1"/>
    <w:rsid w:val="006801E4"/>
    <w:rsid w:val="00680D29"/>
    <w:rsid w:val="006817F3"/>
    <w:rsid w:val="0068329A"/>
    <w:rsid w:val="00684425"/>
    <w:rsid w:val="006851FC"/>
    <w:rsid w:val="0068659B"/>
    <w:rsid w:val="00686737"/>
    <w:rsid w:val="00691304"/>
    <w:rsid w:val="006922BC"/>
    <w:rsid w:val="00692B9D"/>
    <w:rsid w:val="00693A36"/>
    <w:rsid w:val="006A05A5"/>
    <w:rsid w:val="006A2C5F"/>
    <w:rsid w:val="006A2DFF"/>
    <w:rsid w:val="006A36C8"/>
    <w:rsid w:val="006B3854"/>
    <w:rsid w:val="006B50C6"/>
    <w:rsid w:val="006B61C8"/>
    <w:rsid w:val="006B735B"/>
    <w:rsid w:val="006C1532"/>
    <w:rsid w:val="006C42FF"/>
    <w:rsid w:val="006C6780"/>
    <w:rsid w:val="006C76CA"/>
    <w:rsid w:val="006D0BB4"/>
    <w:rsid w:val="006D36B0"/>
    <w:rsid w:val="006D627F"/>
    <w:rsid w:val="006D7F42"/>
    <w:rsid w:val="006E2E8B"/>
    <w:rsid w:val="006E56CF"/>
    <w:rsid w:val="006E5C4F"/>
    <w:rsid w:val="006E6C99"/>
    <w:rsid w:val="006F31D3"/>
    <w:rsid w:val="006F6F60"/>
    <w:rsid w:val="00700904"/>
    <w:rsid w:val="007047F0"/>
    <w:rsid w:val="00707078"/>
    <w:rsid w:val="00710105"/>
    <w:rsid w:val="007115AA"/>
    <w:rsid w:val="007123AF"/>
    <w:rsid w:val="00712E5C"/>
    <w:rsid w:val="0072148A"/>
    <w:rsid w:val="0072178E"/>
    <w:rsid w:val="00721B56"/>
    <w:rsid w:val="00721EEE"/>
    <w:rsid w:val="0072392F"/>
    <w:rsid w:val="00726FBB"/>
    <w:rsid w:val="00735DDA"/>
    <w:rsid w:val="0073678E"/>
    <w:rsid w:val="007374E1"/>
    <w:rsid w:val="007458FC"/>
    <w:rsid w:val="00746B36"/>
    <w:rsid w:val="007471A0"/>
    <w:rsid w:val="00750307"/>
    <w:rsid w:val="00755430"/>
    <w:rsid w:val="007578C6"/>
    <w:rsid w:val="007631B9"/>
    <w:rsid w:val="007636F7"/>
    <w:rsid w:val="00766253"/>
    <w:rsid w:val="00766577"/>
    <w:rsid w:val="00766AB0"/>
    <w:rsid w:val="00767214"/>
    <w:rsid w:val="00767D6A"/>
    <w:rsid w:val="00771D40"/>
    <w:rsid w:val="00772349"/>
    <w:rsid w:val="007803BE"/>
    <w:rsid w:val="00781072"/>
    <w:rsid w:val="00782F23"/>
    <w:rsid w:val="00783FD1"/>
    <w:rsid w:val="00784039"/>
    <w:rsid w:val="007851E3"/>
    <w:rsid w:val="00785622"/>
    <w:rsid w:val="00790A54"/>
    <w:rsid w:val="00793679"/>
    <w:rsid w:val="0079384E"/>
    <w:rsid w:val="00793B49"/>
    <w:rsid w:val="007960F4"/>
    <w:rsid w:val="00796C23"/>
    <w:rsid w:val="007A3270"/>
    <w:rsid w:val="007B08E3"/>
    <w:rsid w:val="007B0BD1"/>
    <w:rsid w:val="007B2E27"/>
    <w:rsid w:val="007B4369"/>
    <w:rsid w:val="007B4E89"/>
    <w:rsid w:val="007B4F1F"/>
    <w:rsid w:val="007C2651"/>
    <w:rsid w:val="007C27E4"/>
    <w:rsid w:val="007C4313"/>
    <w:rsid w:val="007D7E32"/>
    <w:rsid w:val="007D7E72"/>
    <w:rsid w:val="007E17E2"/>
    <w:rsid w:val="007F2688"/>
    <w:rsid w:val="007F2E48"/>
    <w:rsid w:val="007F7F06"/>
    <w:rsid w:val="00803342"/>
    <w:rsid w:val="00805A81"/>
    <w:rsid w:val="00805D46"/>
    <w:rsid w:val="00810A58"/>
    <w:rsid w:val="00813746"/>
    <w:rsid w:val="00821BAF"/>
    <w:rsid w:val="008269F2"/>
    <w:rsid w:val="00826D70"/>
    <w:rsid w:val="008369FC"/>
    <w:rsid w:val="0083746F"/>
    <w:rsid w:val="00837932"/>
    <w:rsid w:val="00837CEB"/>
    <w:rsid w:val="00841960"/>
    <w:rsid w:val="00841E9E"/>
    <w:rsid w:val="00843729"/>
    <w:rsid w:val="0084422C"/>
    <w:rsid w:val="00845C6C"/>
    <w:rsid w:val="00846A30"/>
    <w:rsid w:val="00847468"/>
    <w:rsid w:val="0085140D"/>
    <w:rsid w:val="00852BC2"/>
    <w:rsid w:val="0085717D"/>
    <w:rsid w:val="0085797B"/>
    <w:rsid w:val="00857F8E"/>
    <w:rsid w:val="00863774"/>
    <w:rsid w:val="00865675"/>
    <w:rsid w:val="00867E1C"/>
    <w:rsid w:val="00872690"/>
    <w:rsid w:val="00874EB2"/>
    <w:rsid w:val="00876C3B"/>
    <w:rsid w:val="00887713"/>
    <w:rsid w:val="00891B0F"/>
    <w:rsid w:val="00894EDC"/>
    <w:rsid w:val="00896804"/>
    <w:rsid w:val="008A30C7"/>
    <w:rsid w:val="008A70FB"/>
    <w:rsid w:val="008A76D5"/>
    <w:rsid w:val="008B1657"/>
    <w:rsid w:val="008B1AB5"/>
    <w:rsid w:val="008B4DBC"/>
    <w:rsid w:val="008B6B4D"/>
    <w:rsid w:val="008B7389"/>
    <w:rsid w:val="008B7626"/>
    <w:rsid w:val="008C0BEA"/>
    <w:rsid w:val="008C5782"/>
    <w:rsid w:val="008C6D92"/>
    <w:rsid w:val="008D0B1F"/>
    <w:rsid w:val="008D34C1"/>
    <w:rsid w:val="008D4461"/>
    <w:rsid w:val="008D5AB2"/>
    <w:rsid w:val="008D680E"/>
    <w:rsid w:val="008D6A29"/>
    <w:rsid w:val="008D6F80"/>
    <w:rsid w:val="008E0926"/>
    <w:rsid w:val="008E13E8"/>
    <w:rsid w:val="008E53D3"/>
    <w:rsid w:val="008E5E02"/>
    <w:rsid w:val="008E661A"/>
    <w:rsid w:val="008E70A3"/>
    <w:rsid w:val="009007A7"/>
    <w:rsid w:val="009037E0"/>
    <w:rsid w:val="00916EAA"/>
    <w:rsid w:val="00920C59"/>
    <w:rsid w:val="00922705"/>
    <w:rsid w:val="00926B7C"/>
    <w:rsid w:val="00926ED7"/>
    <w:rsid w:val="00930F52"/>
    <w:rsid w:val="009325AC"/>
    <w:rsid w:val="00933241"/>
    <w:rsid w:val="00936F1A"/>
    <w:rsid w:val="009401BF"/>
    <w:rsid w:val="00942D19"/>
    <w:rsid w:val="00944A9B"/>
    <w:rsid w:val="009455D9"/>
    <w:rsid w:val="009525DB"/>
    <w:rsid w:val="00952E83"/>
    <w:rsid w:val="009532BB"/>
    <w:rsid w:val="00956BDC"/>
    <w:rsid w:val="00961598"/>
    <w:rsid w:val="009625DF"/>
    <w:rsid w:val="0096616F"/>
    <w:rsid w:val="00972B33"/>
    <w:rsid w:val="00972D9C"/>
    <w:rsid w:val="009802CA"/>
    <w:rsid w:val="009806CE"/>
    <w:rsid w:val="009836EC"/>
    <w:rsid w:val="00984A24"/>
    <w:rsid w:val="0098527A"/>
    <w:rsid w:val="009853A3"/>
    <w:rsid w:val="009864AC"/>
    <w:rsid w:val="00990DF2"/>
    <w:rsid w:val="00992781"/>
    <w:rsid w:val="00993963"/>
    <w:rsid w:val="00994307"/>
    <w:rsid w:val="009950EB"/>
    <w:rsid w:val="009A4DA5"/>
    <w:rsid w:val="009B0C14"/>
    <w:rsid w:val="009B0F88"/>
    <w:rsid w:val="009B1407"/>
    <w:rsid w:val="009B1D69"/>
    <w:rsid w:val="009B33D7"/>
    <w:rsid w:val="009C2973"/>
    <w:rsid w:val="009C3932"/>
    <w:rsid w:val="009D1FFF"/>
    <w:rsid w:val="009D265C"/>
    <w:rsid w:val="009D2965"/>
    <w:rsid w:val="009D36CE"/>
    <w:rsid w:val="009D5E97"/>
    <w:rsid w:val="009D5EAC"/>
    <w:rsid w:val="009D6F01"/>
    <w:rsid w:val="009E1300"/>
    <w:rsid w:val="009E2D0A"/>
    <w:rsid w:val="009E4DF3"/>
    <w:rsid w:val="009E5380"/>
    <w:rsid w:val="009E7482"/>
    <w:rsid w:val="009E777A"/>
    <w:rsid w:val="009F0405"/>
    <w:rsid w:val="009F2697"/>
    <w:rsid w:val="009F280F"/>
    <w:rsid w:val="009F51CE"/>
    <w:rsid w:val="009F686F"/>
    <w:rsid w:val="00A00CC6"/>
    <w:rsid w:val="00A03296"/>
    <w:rsid w:val="00A05180"/>
    <w:rsid w:val="00A06E34"/>
    <w:rsid w:val="00A07BDA"/>
    <w:rsid w:val="00A12134"/>
    <w:rsid w:val="00A148F7"/>
    <w:rsid w:val="00A153BD"/>
    <w:rsid w:val="00A15939"/>
    <w:rsid w:val="00A16402"/>
    <w:rsid w:val="00A220E1"/>
    <w:rsid w:val="00A238A4"/>
    <w:rsid w:val="00A239F5"/>
    <w:rsid w:val="00A26A14"/>
    <w:rsid w:val="00A279B6"/>
    <w:rsid w:val="00A314AF"/>
    <w:rsid w:val="00A35B22"/>
    <w:rsid w:val="00A424AB"/>
    <w:rsid w:val="00A4478F"/>
    <w:rsid w:val="00A4501F"/>
    <w:rsid w:val="00A45E44"/>
    <w:rsid w:val="00A4786A"/>
    <w:rsid w:val="00A47B67"/>
    <w:rsid w:val="00A50C4E"/>
    <w:rsid w:val="00A51920"/>
    <w:rsid w:val="00A55261"/>
    <w:rsid w:val="00A55B60"/>
    <w:rsid w:val="00A56D77"/>
    <w:rsid w:val="00A57805"/>
    <w:rsid w:val="00A60DCF"/>
    <w:rsid w:val="00A60E7E"/>
    <w:rsid w:val="00A6421F"/>
    <w:rsid w:val="00A64AD4"/>
    <w:rsid w:val="00A6609C"/>
    <w:rsid w:val="00A66B28"/>
    <w:rsid w:val="00A70898"/>
    <w:rsid w:val="00A74B02"/>
    <w:rsid w:val="00A7533B"/>
    <w:rsid w:val="00A759FC"/>
    <w:rsid w:val="00A8058F"/>
    <w:rsid w:val="00A852B0"/>
    <w:rsid w:val="00A86A9D"/>
    <w:rsid w:val="00A87D33"/>
    <w:rsid w:val="00A920D6"/>
    <w:rsid w:val="00A95F70"/>
    <w:rsid w:val="00AA1E58"/>
    <w:rsid w:val="00AA3799"/>
    <w:rsid w:val="00AA4F74"/>
    <w:rsid w:val="00AA5886"/>
    <w:rsid w:val="00AA7963"/>
    <w:rsid w:val="00AB03D0"/>
    <w:rsid w:val="00AB2988"/>
    <w:rsid w:val="00AB5FE6"/>
    <w:rsid w:val="00AC278B"/>
    <w:rsid w:val="00AC6EFC"/>
    <w:rsid w:val="00AC7182"/>
    <w:rsid w:val="00AC780E"/>
    <w:rsid w:val="00AD10CB"/>
    <w:rsid w:val="00AE0C9E"/>
    <w:rsid w:val="00AE159C"/>
    <w:rsid w:val="00AE70E6"/>
    <w:rsid w:val="00AF154C"/>
    <w:rsid w:val="00AF7A3F"/>
    <w:rsid w:val="00B0043E"/>
    <w:rsid w:val="00B00DF9"/>
    <w:rsid w:val="00B015A3"/>
    <w:rsid w:val="00B0172C"/>
    <w:rsid w:val="00B02E53"/>
    <w:rsid w:val="00B033CF"/>
    <w:rsid w:val="00B04943"/>
    <w:rsid w:val="00B055D1"/>
    <w:rsid w:val="00B059D2"/>
    <w:rsid w:val="00B06217"/>
    <w:rsid w:val="00B12072"/>
    <w:rsid w:val="00B12789"/>
    <w:rsid w:val="00B14BD0"/>
    <w:rsid w:val="00B14C0C"/>
    <w:rsid w:val="00B16CDF"/>
    <w:rsid w:val="00B209A9"/>
    <w:rsid w:val="00B20CF9"/>
    <w:rsid w:val="00B233EC"/>
    <w:rsid w:val="00B24FB2"/>
    <w:rsid w:val="00B264F2"/>
    <w:rsid w:val="00B30787"/>
    <w:rsid w:val="00B32496"/>
    <w:rsid w:val="00B3458D"/>
    <w:rsid w:val="00B35B16"/>
    <w:rsid w:val="00B37382"/>
    <w:rsid w:val="00B411F6"/>
    <w:rsid w:val="00B4211F"/>
    <w:rsid w:val="00B43936"/>
    <w:rsid w:val="00B43E5A"/>
    <w:rsid w:val="00B442C6"/>
    <w:rsid w:val="00B4515A"/>
    <w:rsid w:val="00B4717D"/>
    <w:rsid w:val="00B503A7"/>
    <w:rsid w:val="00B52D8C"/>
    <w:rsid w:val="00B53C81"/>
    <w:rsid w:val="00B57509"/>
    <w:rsid w:val="00B60B02"/>
    <w:rsid w:val="00B60F0D"/>
    <w:rsid w:val="00B70393"/>
    <w:rsid w:val="00B70E4C"/>
    <w:rsid w:val="00B72D4D"/>
    <w:rsid w:val="00B76E3C"/>
    <w:rsid w:val="00B82AC8"/>
    <w:rsid w:val="00B83676"/>
    <w:rsid w:val="00B9088C"/>
    <w:rsid w:val="00B921E5"/>
    <w:rsid w:val="00B96ED8"/>
    <w:rsid w:val="00BA0FA2"/>
    <w:rsid w:val="00BA2FBD"/>
    <w:rsid w:val="00BA4E44"/>
    <w:rsid w:val="00BB1672"/>
    <w:rsid w:val="00BB20A2"/>
    <w:rsid w:val="00BB268A"/>
    <w:rsid w:val="00BB2959"/>
    <w:rsid w:val="00BB3472"/>
    <w:rsid w:val="00BB3864"/>
    <w:rsid w:val="00BB56A7"/>
    <w:rsid w:val="00BB7902"/>
    <w:rsid w:val="00BC1A4A"/>
    <w:rsid w:val="00BC3D39"/>
    <w:rsid w:val="00BC4B42"/>
    <w:rsid w:val="00BC5A76"/>
    <w:rsid w:val="00BC77F5"/>
    <w:rsid w:val="00BD0489"/>
    <w:rsid w:val="00BD3673"/>
    <w:rsid w:val="00BD3D0B"/>
    <w:rsid w:val="00BD6271"/>
    <w:rsid w:val="00BE3EEB"/>
    <w:rsid w:val="00BE6B18"/>
    <w:rsid w:val="00BF0465"/>
    <w:rsid w:val="00BF1BA7"/>
    <w:rsid w:val="00BF25FD"/>
    <w:rsid w:val="00BF598D"/>
    <w:rsid w:val="00C046F3"/>
    <w:rsid w:val="00C048C3"/>
    <w:rsid w:val="00C10823"/>
    <w:rsid w:val="00C15016"/>
    <w:rsid w:val="00C26229"/>
    <w:rsid w:val="00C32AC0"/>
    <w:rsid w:val="00C33B1A"/>
    <w:rsid w:val="00C416DE"/>
    <w:rsid w:val="00C44CEE"/>
    <w:rsid w:val="00C515CD"/>
    <w:rsid w:val="00C609A7"/>
    <w:rsid w:val="00C60DDE"/>
    <w:rsid w:val="00C6309F"/>
    <w:rsid w:val="00C63925"/>
    <w:rsid w:val="00C667E5"/>
    <w:rsid w:val="00C67025"/>
    <w:rsid w:val="00C701DB"/>
    <w:rsid w:val="00C712AC"/>
    <w:rsid w:val="00C712FB"/>
    <w:rsid w:val="00C71D49"/>
    <w:rsid w:val="00C73179"/>
    <w:rsid w:val="00C7707C"/>
    <w:rsid w:val="00C824D4"/>
    <w:rsid w:val="00C829FA"/>
    <w:rsid w:val="00C847EC"/>
    <w:rsid w:val="00C87FF0"/>
    <w:rsid w:val="00C907A9"/>
    <w:rsid w:val="00C90A6E"/>
    <w:rsid w:val="00C95C42"/>
    <w:rsid w:val="00CA3A36"/>
    <w:rsid w:val="00CA4EFF"/>
    <w:rsid w:val="00CA58A5"/>
    <w:rsid w:val="00CB62F9"/>
    <w:rsid w:val="00CC4AE1"/>
    <w:rsid w:val="00CC684D"/>
    <w:rsid w:val="00CC6DD5"/>
    <w:rsid w:val="00CC7EC7"/>
    <w:rsid w:val="00CD41B3"/>
    <w:rsid w:val="00CD7226"/>
    <w:rsid w:val="00CE1D30"/>
    <w:rsid w:val="00CE248C"/>
    <w:rsid w:val="00CE4AFD"/>
    <w:rsid w:val="00CE5138"/>
    <w:rsid w:val="00CE7DBA"/>
    <w:rsid w:val="00CF0C15"/>
    <w:rsid w:val="00CF2724"/>
    <w:rsid w:val="00CF625B"/>
    <w:rsid w:val="00D0321C"/>
    <w:rsid w:val="00D033F4"/>
    <w:rsid w:val="00D044BF"/>
    <w:rsid w:val="00D06A35"/>
    <w:rsid w:val="00D06EA5"/>
    <w:rsid w:val="00D0786A"/>
    <w:rsid w:val="00D247F6"/>
    <w:rsid w:val="00D2558D"/>
    <w:rsid w:val="00D271AB"/>
    <w:rsid w:val="00D332A8"/>
    <w:rsid w:val="00D34C69"/>
    <w:rsid w:val="00D352AD"/>
    <w:rsid w:val="00D437D1"/>
    <w:rsid w:val="00D43878"/>
    <w:rsid w:val="00D500AD"/>
    <w:rsid w:val="00D528BE"/>
    <w:rsid w:val="00D55755"/>
    <w:rsid w:val="00D557C5"/>
    <w:rsid w:val="00D56534"/>
    <w:rsid w:val="00D5653B"/>
    <w:rsid w:val="00D570AD"/>
    <w:rsid w:val="00D602B6"/>
    <w:rsid w:val="00D65D2E"/>
    <w:rsid w:val="00D66A4A"/>
    <w:rsid w:val="00D67245"/>
    <w:rsid w:val="00D6743F"/>
    <w:rsid w:val="00D73835"/>
    <w:rsid w:val="00D73941"/>
    <w:rsid w:val="00D744E6"/>
    <w:rsid w:val="00D75D8A"/>
    <w:rsid w:val="00D801F9"/>
    <w:rsid w:val="00D82025"/>
    <w:rsid w:val="00D85889"/>
    <w:rsid w:val="00D8780D"/>
    <w:rsid w:val="00D90BCE"/>
    <w:rsid w:val="00D91C11"/>
    <w:rsid w:val="00D91E4A"/>
    <w:rsid w:val="00D9376F"/>
    <w:rsid w:val="00D960DC"/>
    <w:rsid w:val="00DA0FD5"/>
    <w:rsid w:val="00DA5356"/>
    <w:rsid w:val="00DB5748"/>
    <w:rsid w:val="00DC336C"/>
    <w:rsid w:val="00DC3D9B"/>
    <w:rsid w:val="00DD1A79"/>
    <w:rsid w:val="00DD6667"/>
    <w:rsid w:val="00DD6FE3"/>
    <w:rsid w:val="00DD7C96"/>
    <w:rsid w:val="00DE0F8B"/>
    <w:rsid w:val="00DE1185"/>
    <w:rsid w:val="00DE1FEC"/>
    <w:rsid w:val="00DE2085"/>
    <w:rsid w:val="00DE2AC3"/>
    <w:rsid w:val="00DE3BF7"/>
    <w:rsid w:val="00DE4076"/>
    <w:rsid w:val="00DE7915"/>
    <w:rsid w:val="00DF1C62"/>
    <w:rsid w:val="00DF35D9"/>
    <w:rsid w:val="00DF5EDD"/>
    <w:rsid w:val="00DF6805"/>
    <w:rsid w:val="00E00D32"/>
    <w:rsid w:val="00E01A6E"/>
    <w:rsid w:val="00E01E18"/>
    <w:rsid w:val="00E07410"/>
    <w:rsid w:val="00E1159E"/>
    <w:rsid w:val="00E20A53"/>
    <w:rsid w:val="00E212B2"/>
    <w:rsid w:val="00E2275A"/>
    <w:rsid w:val="00E31DE1"/>
    <w:rsid w:val="00E34C2F"/>
    <w:rsid w:val="00E37430"/>
    <w:rsid w:val="00E37BBE"/>
    <w:rsid w:val="00E40ABA"/>
    <w:rsid w:val="00E43AA5"/>
    <w:rsid w:val="00E45440"/>
    <w:rsid w:val="00E5183E"/>
    <w:rsid w:val="00E54661"/>
    <w:rsid w:val="00E54760"/>
    <w:rsid w:val="00E55A91"/>
    <w:rsid w:val="00E63AFF"/>
    <w:rsid w:val="00E63E2A"/>
    <w:rsid w:val="00E65BE1"/>
    <w:rsid w:val="00E666AD"/>
    <w:rsid w:val="00E76ACF"/>
    <w:rsid w:val="00E835C7"/>
    <w:rsid w:val="00E8490D"/>
    <w:rsid w:val="00E94B49"/>
    <w:rsid w:val="00EA05E9"/>
    <w:rsid w:val="00EA47FA"/>
    <w:rsid w:val="00EB03E9"/>
    <w:rsid w:val="00EB38E2"/>
    <w:rsid w:val="00EB60F6"/>
    <w:rsid w:val="00EB6FCF"/>
    <w:rsid w:val="00EB7A2F"/>
    <w:rsid w:val="00EC0513"/>
    <w:rsid w:val="00EC66BB"/>
    <w:rsid w:val="00EC7AFA"/>
    <w:rsid w:val="00ED3BB8"/>
    <w:rsid w:val="00ED4E2A"/>
    <w:rsid w:val="00ED5081"/>
    <w:rsid w:val="00ED51FA"/>
    <w:rsid w:val="00EE13D7"/>
    <w:rsid w:val="00EE15B8"/>
    <w:rsid w:val="00EE1CD1"/>
    <w:rsid w:val="00EE3AF5"/>
    <w:rsid w:val="00EE4557"/>
    <w:rsid w:val="00EE4698"/>
    <w:rsid w:val="00EE5F4B"/>
    <w:rsid w:val="00EF0CD4"/>
    <w:rsid w:val="00EF58C7"/>
    <w:rsid w:val="00EF7DB5"/>
    <w:rsid w:val="00F03AA0"/>
    <w:rsid w:val="00F03F21"/>
    <w:rsid w:val="00F0681D"/>
    <w:rsid w:val="00F1384A"/>
    <w:rsid w:val="00F15310"/>
    <w:rsid w:val="00F24BF5"/>
    <w:rsid w:val="00F25F79"/>
    <w:rsid w:val="00F26C9D"/>
    <w:rsid w:val="00F30F30"/>
    <w:rsid w:val="00F3453A"/>
    <w:rsid w:val="00F34674"/>
    <w:rsid w:val="00F35E2E"/>
    <w:rsid w:val="00F373E6"/>
    <w:rsid w:val="00F40862"/>
    <w:rsid w:val="00F44CA4"/>
    <w:rsid w:val="00F44D1B"/>
    <w:rsid w:val="00F4661B"/>
    <w:rsid w:val="00F473D6"/>
    <w:rsid w:val="00F52722"/>
    <w:rsid w:val="00F5364F"/>
    <w:rsid w:val="00F54A02"/>
    <w:rsid w:val="00F563F3"/>
    <w:rsid w:val="00F6265D"/>
    <w:rsid w:val="00F62753"/>
    <w:rsid w:val="00F71410"/>
    <w:rsid w:val="00F720E3"/>
    <w:rsid w:val="00F722D7"/>
    <w:rsid w:val="00F749AA"/>
    <w:rsid w:val="00F7563A"/>
    <w:rsid w:val="00F76940"/>
    <w:rsid w:val="00F816D0"/>
    <w:rsid w:val="00F83DF2"/>
    <w:rsid w:val="00F90D95"/>
    <w:rsid w:val="00F91F08"/>
    <w:rsid w:val="00F9285A"/>
    <w:rsid w:val="00F92CC1"/>
    <w:rsid w:val="00F92F67"/>
    <w:rsid w:val="00F9432B"/>
    <w:rsid w:val="00F9441C"/>
    <w:rsid w:val="00F95531"/>
    <w:rsid w:val="00F95791"/>
    <w:rsid w:val="00FA3768"/>
    <w:rsid w:val="00FA3873"/>
    <w:rsid w:val="00FA470F"/>
    <w:rsid w:val="00FA70CB"/>
    <w:rsid w:val="00FB1396"/>
    <w:rsid w:val="00FB2132"/>
    <w:rsid w:val="00FB23F5"/>
    <w:rsid w:val="00FB469E"/>
    <w:rsid w:val="00FB54C3"/>
    <w:rsid w:val="00FB6B0B"/>
    <w:rsid w:val="00FB7709"/>
    <w:rsid w:val="00FC050B"/>
    <w:rsid w:val="00FC101E"/>
    <w:rsid w:val="00FC26C0"/>
    <w:rsid w:val="00FC2FB8"/>
    <w:rsid w:val="00FC571C"/>
    <w:rsid w:val="00FD1378"/>
    <w:rsid w:val="00FD1435"/>
    <w:rsid w:val="00FD315D"/>
    <w:rsid w:val="00FD352A"/>
    <w:rsid w:val="00FD4DE2"/>
    <w:rsid w:val="00FD5ACA"/>
    <w:rsid w:val="00FD7044"/>
    <w:rsid w:val="00FE04B9"/>
    <w:rsid w:val="00FE1451"/>
    <w:rsid w:val="00FE4415"/>
    <w:rsid w:val="00FE5EB1"/>
    <w:rsid w:val="00FE61A6"/>
    <w:rsid w:val="00FE7E8B"/>
    <w:rsid w:val="00FF66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F8F58"/>
  <w15:chartTrackingRefBased/>
  <w15:docId w15:val="{7B40CCB0-C2E3-4F0C-BEF2-04C0D2EF7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221"/>
    <w:pPr>
      <w:spacing w:after="200" w:line="240" w:lineRule="auto"/>
      <w:jc w:val="both"/>
    </w:pPr>
    <w:rPr>
      <w:rFonts w:ascii="Calibri" w:eastAsia="Calibri" w:hAnsi="Calibri" w:cs="Times New Roman"/>
      <w:lang w:val="es-419"/>
    </w:rPr>
  </w:style>
  <w:style w:type="paragraph" w:styleId="Ttulo1">
    <w:name w:val="heading 1"/>
    <w:basedOn w:val="Normal"/>
    <w:next w:val="Normal"/>
    <w:link w:val="Ttulo1Car"/>
    <w:qFormat/>
    <w:rsid w:val="004C21D0"/>
    <w:pPr>
      <w:keepNext/>
      <w:spacing w:after="0"/>
      <w:jc w:val="left"/>
      <w:outlineLvl w:val="0"/>
    </w:pPr>
    <w:rPr>
      <w:rFonts w:ascii="Times New Roman" w:eastAsia="Times New Roman" w:hAnsi="Times New Roman"/>
      <w:b/>
      <w:bCs/>
      <w:sz w:val="16"/>
      <w:szCs w:val="24"/>
      <w:lang w:val="x-none" w:eastAsia="x-none"/>
    </w:rPr>
  </w:style>
  <w:style w:type="paragraph" w:styleId="Ttulo2">
    <w:name w:val="heading 2"/>
    <w:basedOn w:val="Normal"/>
    <w:next w:val="Normal"/>
    <w:link w:val="Ttulo2Car"/>
    <w:uiPriority w:val="9"/>
    <w:semiHidden/>
    <w:unhideWhenUsed/>
    <w:qFormat/>
    <w:rsid w:val="008B1AB5"/>
    <w:pPr>
      <w:keepNext/>
      <w:spacing w:before="240" w:after="60"/>
      <w:outlineLvl w:val="1"/>
    </w:pPr>
    <w:rPr>
      <w:rFonts w:ascii="Calibri Light" w:eastAsia="Times New Roman" w:hAnsi="Calibri Light"/>
      <w:color w:val="2F5496"/>
      <w:sz w:val="32"/>
      <w:szCs w:val="32"/>
      <w:lang w:val="es-MX" w:eastAsia="es-MX"/>
    </w:rPr>
  </w:style>
  <w:style w:type="paragraph" w:styleId="Ttulo3">
    <w:name w:val="heading 3"/>
    <w:basedOn w:val="Normal"/>
    <w:next w:val="Normal"/>
    <w:link w:val="Ttulo3Car"/>
    <w:uiPriority w:val="9"/>
    <w:semiHidden/>
    <w:unhideWhenUsed/>
    <w:qFormat/>
    <w:rsid w:val="008B1AB5"/>
    <w:pPr>
      <w:keepNext/>
      <w:spacing w:before="240" w:after="60"/>
      <w:outlineLvl w:val="2"/>
    </w:pPr>
    <w:rPr>
      <w:rFonts w:eastAsia="Times New Roman"/>
      <w:color w:val="2F5496"/>
      <w:sz w:val="28"/>
      <w:szCs w:val="28"/>
      <w:lang w:val="es-MX" w:eastAsia="es-MX"/>
    </w:rPr>
  </w:style>
  <w:style w:type="paragraph" w:styleId="Ttulo4">
    <w:name w:val="heading 4"/>
    <w:basedOn w:val="Normal"/>
    <w:next w:val="Normal"/>
    <w:link w:val="Ttulo4Car"/>
    <w:uiPriority w:val="9"/>
    <w:qFormat/>
    <w:rsid w:val="004C21D0"/>
    <w:pPr>
      <w:keepNext/>
      <w:spacing w:after="120"/>
      <w:jc w:val="right"/>
      <w:outlineLvl w:val="3"/>
    </w:pPr>
    <w:rPr>
      <w:rFonts w:ascii="Century Schoolbook" w:hAnsi="Century Schoolbook"/>
      <w:b/>
      <w:bCs/>
      <w:lang w:val="es-ES_tradnl" w:eastAsia="x-none"/>
    </w:rPr>
  </w:style>
  <w:style w:type="paragraph" w:styleId="Ttulo5">
    <w:name w:val="heading 5"/>
    <w:basedOn w:val="Normal"/>
    <w:next w:val="Normal"/>
    <w:link w:val="Ttulo5Car"/>
    <w:uiPriority w:val="9"/>
    <w:unhideWhenUsed/>
    <w:qFormat/>
    <w:rsid w:val="00841960"/>
    <w:pPr>
      <w:spacing w:before="240" w:after="60"/>
      <w:outlineLvl w:val="4"/>
    </w:pPr>
    <w:rPr>
      <w:rFonts w:eastAsia="Times New Roman"/>
      <w:b/>
      <w:bCs/>
      <w:i/>
      <w:iCs/>
      <w:sz w:val="26"/>
      <w:szCs w:val="26"/>
    </w:rPr>
  </w:style>
  <w:style w:type="paragraph" w:styleId="Ttulo6">
    <w:name w:val="heading 6"/>
    <w:basedOn w:val="Normal"/>
    <w:next w:val="Normal"/>
    <w:link w:val="Ttulo6Car"/>
    <w:uiPriority w:val="9"/>
    <w:semiHidden/>
    <w:unhideWhenUsed/>
    <w:qFormat/>
    <w:rsid w:val="004C21D0"/>
    <w:pPr>
      <w:spacing w:before="240" w:after="60"/>
      <w:outlineLvl w:val="5"/>
    </w:pPr>
    <w:rPr>
      <w:rFonts w:eastAsia="Times New Roman"/>
      <w:b/>
      <w:bCs/>
    </w:rPr>
  </w:style>
  <w:style w:type="paragraph" w:styleId="Ttulo7">
    <w:name w:val="heading 7"/>
    <w:basedOn w:val="Normal"/>
    <w:next w:val="Normal"/>
    <w:link w:val="Ttulo7Car"/>
    <w:uiPriority w:val="9"/>
    <w:semiHidden/>
    <w:unhideWhenUsed/>
    <w:qFormat/>
    <w:rsid w:val="004C21D0"/>
    <w:pPr>
      <w:keepNext/>
      <w:keepLines/>
      <w:spacing w:before="200" w:after="0"/>
      <w:outlineLvl w:val="6"/>
    </w:pPr>
    <w:rPr>
      <w:rFonts w:ascii="Cambria" w:eastAsia="Times New Roman" w:hAnsi="Cambria"/>
      <w:i/>
      <w:iCs/>
      <w:color w:val="404040"/>
    </w:rPr>
  </w:style>
  <w:style w:type="paragraph" w:styleId="Ttulo8">
    <w:name w:val="heading 8"/>
    <w:basedOn w:val="Normal"/>
    <w:next w:val="Normal"/>
    <w:link w:val="Ttulo8Car"/>
    <w:uiPriority w:val="9"/>
    <w:semiHidden/>
    <w:unhideWhenUsed/>
    <w:qFormat/>
    <w:rsid w:val="008B1AB5"/>
    <w:pPr>
      <w:spacing w:before="240" w:after="60"/>
      <w:outlineLvl w:val="7"/>
    </w:pPr>
    <w:rPr>
      <w:rFonts w:eastAsia="Times New Roman"/>
      <w:i/>
      <w:iCs/>
      <w:color w:val="272727"/>
      <w:sz w:val="20"/>
      <w:szCs w:val="20"/>
      <w:lang w:val="es-MX" w:eastAsia="es-MX"/>
    </w:rPr>
  </w:style>
  <w:style w:type="paragraph" w:styleId="Ttulo9">
    <w:name w:val="heading 9"/>
    <w:basedOn w:val="Normal"/>
    <w:next w:val="Normal"/>
    <w:link w:val="Ttulo9Car"/>
    <w:uiPriority w:val="9"/>
    <w:semiHidden/>
    <w:unhideWhenUsed/>
    <w:qFormat/>
    <w:rsid w:val="008B1AB5"/>
    <w:pPr>
      <w:spacing w:before="240" w:after="60"/>
      <w:outlineLvl w:val="8"/>
    </w:pPr>
    <w:rPr>
      <w:rFonts w:eastAsia="Times New Roman"/>
      <w:color w:val="272727"/>
      <w:sz w:val="20"/>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841960"/>
    <w:rPr>
      <w:rFonts w:ascii="Calibri" w:eastAsia="Times New Roman" w:hAnsi="Calibri" w:cs="Times New Roman"/>
      <w:b/>
      <w:bCs/>
      <w:i/>
      <w:iCs/>
      <w:sz w:val="26"/>
      <w:szCs w:val="26"/>
      <w:lang w:val="es-ES"/>
    </w:rPr>
  </w:style>
  <w:style w:type="paragraph" w:styleId="Encabezado">
    <w:name w:val="header"/>
    <w:basedOn w:val="Normal"/>
    <w:link w:val="EncabezadoCar"/>
    <w:unhideWhenUsed/>
    <w:rsid w:val="00841960"/>
    <w:pPr>
      <w:tabs>
        <w:tab w:val="center" w:pos="4252"/>
        <w:tab w:val="right" w:pos="8504"/>
      </w:tabs>
    </w:pPr>
    <w:rPr>
      <w:lang w:val="x-none"/>
    </w:rPr>
  </w:style>
  <w:style w:type="character" w:customStyle="1" w:styleId="EncabezadoCar">
    <w:name w:val="Encabezado Car"/>
    <w:basedOn w:val="Fuentedeprrafopredeter"/>
    <w:link w:val="Encabezado"/>
    <w:rsid w:val="00841960"/>
    <w:rPr>
      <w:rFonts w:ascii="Calibri" w:eastAsia="Calibri" w:hAnsi="Calibri" w:cs="Times New Roman"/>
      <w:lang w:val="x-none"/>
    </w:rPr>
  </w:style>
  <w:style w:type="paragraph" w:styleId="Piedepgina">
    <w:name w:val="footer"/>
    <w:basedOn w:val="Normal"/>
    <w:link w:val="PiedepginaCar"/>
    <w:uiPriority w:val="99"/>
    <w:unhideWhenUsed/>
    <w:rsid w:val="00841960"/>
    <w:pPr>
      <w:tabs>
        <w:tab w:val="center" w:pos="4252"/>
        <w:tab w:val="right" w:pos="8504"/>
      </w:tabs>
    </w:pPr>
    <w:rPr>
      <w:lang w:val="x-none"/>
    </w:rPr>
  </w:style>
  <w:style w:type="character" w:customStyle="1" w:styleId="PiedepginaCar">
    <w:name w:val="Pie de página Car"/>
    <w:basedOn w:val="Fuentedeprrafopredeter"/>
    <w:link w:val="Piedepgina"/>
    <w:uiPriority w:val="99"/>
    <w:rsid w:val="00841960"/>
    <w:rPr>
      <w:rFonts w:ascii="Calibri" w:eastAsia="Calibri" w:hAnsi="Calibri" w:cs="Times New Roman"/>
      <w:lang w:val="x-none"/>
    </w:rPr>
  </w:style>
  <w:style w:type="paragraph" w:styleId="Textoindependiente">
    <w:name w:val="Body Text"/>
    <w:basedOn w:val="Normal"/>
    <w:link w:val="TextoindependienteCar"/>
    <w:uiPriority w:val="99"/>
    <w:rsid w:val="00841960"/>
    <w:pPr>
      <w:spacing w:after="120"/>
    </w:pPr>
    <w:rPr>
      <w:rFonts w:ascii="Century Schoolbook" w:eastAsia="Times New Roman" w:hAnsi="Century Schoolbook"/>
      <w:sz w:val="21"/>
      <w:szCs w:val="21"/>
      <w:lang w:val="x-none" w:eastAsia="x-none"/>
    </w:rPr>
  </w:style>
  <w:style w:type="character" w:customStyle="1" w:styleId="TextoindependienteCar">
    <w:name w:val="Texto independiente Car"/>
    <w:basedOn w:val="Fuentedeprrafopredeter"/>
    <w:link w:val="Textoindependiente"/>
    <w:uiPriority w:val="99"/>
    <w:rsid w:val="00841960"/>
    <w:rPr>
      <w:rFonts w:ascii="Century Schoolbook" w:eastAsia="Times New Roman" w:hAnsi="Century Schoolbook" w:cs="Times New Roman"/>
      <w:sz w:val="21"/>
      <w:szCs w:val="21"/>
      <w:lang w:val="x-none" w:eastAsia="x-none"/>
    </w:rPr>
  </w:style>
  <w:style w:type="paragraph" w:styleId="Sangradetextonormal">
    <w:name w:val="Body Text Indent"/>
    <w:basedOn w:val="Normal"/>
    <w:link w:val="SangradetextonormalCar"/>
    <w:uiPriority w:val="99"/>
    <w:unhideWhenUsed/>
    <w:rsid w:val="00841960"/>
    <w:pPr>
      <w:spacing w:after="120"/>
      <w:ind w:left="283"/>
    </w:pPr>
  </w:style>
  <w:style w:type="character" w:customStyle="1" w:styleId="SangradetextonormalCar">
    <w:name w:val="Sangría de texto normal Car"/>
    <w:basedOn w:val="Fuentedeprrafopredeter"/>
    <w:link w:val="Sangradetextonormal"/>
    <w:uiPriority w:val="99"/>
    <w:rsid w:val="00841960"/>
    <w:rPr>
      <w:rFonts w:ascii="Calibri" w:eastAsia="Calibri" w:hAnsi="Calibri" w:cs="Times New Roman"/>
      <w:lang w:val="es-ES"/>
    </w:rPr>
  </w:style>
  <w:style w:type="paragraph" w:styleId="Textoindependiente2">
    <w:name w:val="Body Text 2"/>
    <w:basedOn w:val="Normal"/>
    <w:link w:val="Textoindependiente2Car"/>
    <w:rsid w:val="00841960"/>
    <w:pPr>
      <w:spacing w:after="120" w:line="480" w:lineRule="auto"/>
      <w:jc w:val="left"/>
    </w:pPr>
    <w:rPr>
      <w:rFonts w:ascii="Times New Roman" w:eastAsia="Times New Roman" w:hAnsi="Times New Roman"/>
      <w:sz w:val="24"/>
      <w:szCs w:val="24"/>
      <w:lang w:eastAsia="es-ES"/>
    </w:rPr>
  </w:style>
  <w:style w:type="character" w:customStyle="1" w:styleId="Textoindependiente2Car">
    <w:name w:val="Texto independiente 2 Car"/>
    <w:basedOn w:val="Fuentedeprrafopredeter"/>
    <w:link w:val="Textoindependiente2"/>
    <w:rsid w:val="00841960"/>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unhideWhenUsed/>
    <w:rsid w:val="00841960"/>
    <w:pPr>
      <w:spacing w:line="276" w:lineRule="auto"/>
      <w:jc w:val="left"/>
    </w:pPr>
    <w:rPr>
      <w:sz w:val="20"/>
      <w:szCs w:val="20"/>
      <w:lang w:val="es-MX"/>
    </w:rPr>
  </w:style>
  <w:style w:type="character" w:customStyle="1" w:styleId="TextonotapieCar">
    <w:name w:val="Texto nota pie Car"/>
    <w:basedOn w:val="Fuentedeprrafopredeter"/>
    <w:link w:val="Textonotapie"/>
    <w:uiPriority w:val="99"/>
    <w:rsid w:val="00841960"/>
    <w:rPr>
      <w:rFonts w:ascii="Calibri" w:eastAsia="Calibri" w:hAnsi="Calibri" w:cs="Times New Roman"/>
      <w:sz w:val="20"/>
      <w:szCs w:val="20"/>
    </w:rPr>
  </w:style>
  <w:style w:type="character" w:styleId="Refdenotaalpie">
    <w:name w:val="footnote reference"/>
    <w:aliases w:val="Ref. de nota al pie 2,Texto de nota al pie,Appel note de bas de page,Footnotes refss"/>
    <w:unhideWhenUsed/>
    <w:rsid w:val="00841960"/>
    <w:rPr>
      <w:vertAlign w:val="superscript"/>
    </w:rPr>
  </w:style>
  <w:style w:type="paragraph" w:styleId="Prrafodelista">
    <w:name w:val="List Paragraph"/>
    <w:basedOn w:val="Normal"/>
    <w:uiPriority w:val="34"/>
    <w:qFormat/>
    <w:rsid w:val="001A2A96"/>
    <w:pPr>
      <w:ind w:left="720"/>
      <w:contextualSpacing/>
    </w:pPr>
  </w:style>
  <w:style w:type="character" w:customStyle="1" w:styleId="Ttulo1Car">
    <w:name w:val="Título 1 Car"/>
    <w:basedOn w:val="Fuentedeprrafopredeter"/>
    <w:link w:val="Ttulo1"/>
    <w:rsid w:val="004C21D0"/>
    <w:rPr>
      <w:rFonts w:ascii="Times New Roman" w:eastAsia="Times New Roman" w:hAnsi="Times New Roman" w:cs="Times New Roman"/>
      <w:b/>
      <w:bCs/>
      <w:sz w:val="16"/>
      <w:szCs w:val="24"/>
      <w:lang w:val="x-none" w:eastAsia="x-none"/>
    </w:rPr>
  </w:style>
  <w:style w:type="character" w:customStyle="1" w:styleId="Ttulo4Car">
    <w:name w:val="Título 4 Car"/>
    <w:basedOn w:val="Fuentedeprrafopredeter"/>
    <w:link w:val="Ttulo4"/>
    <w:uiPriority w:val="9"/>
    <w:rsid w:val="004C21D0"/>
    <w:rPr>
      <w:rFonts w:ascii="Century Schoolbook" w:eastAsia="Calibri" w:hAnsi="Century Schoolbook" w:cs="Times New Roman"/>
      <w:b/>
      <w:bCs/>
      <w:lang w:val="es-ES_tradnl" w:eastAsia="x-none"/>
    </w:rPr>
  </w:style>
  <w:style w:type="character" w:customStyle="1" w:styleId="Ttulo6Car">
    <w:name w:val="Título 6 Car"/>
    <w:basedOn w:val="Fuentedeprrafopredeter"/>
    <w:link w:val="Ttulo6"/>
    <w:uiPriority w:val="9"/>
    <w:semiHidden/>
    <w:rsid w:val="004C21D0"/>
    <w:rPr>
      <w:rFonts w:ascii="Calibri" w:eastAsia="Times New Roman" w:hAnsi="Calibri" w:cs="Times New Roman"/>
      <w:b/>
      <w:bCs/>
      <w:lang w:val="es-ES"/>
    </w:rPr>
  </w:style>
  <w:style w:type="character" w:customStyle="1" w:styleId="Ttulo7Car">
    <w:name w:val="Título 7 Car"/>
    <w:basedOn w:val="Fuentedeprrafopredeter"/>
    <w:link w:val="Ttulo7"/>
    <w:uiPriority w:val="9"/>
    <w:semiHidden/>
    <w:rsid w:val="004C21D0"/>
    <w:rPr>
      <w:rFonts w:ascii="Cambria" w:eastAsia="Times New Roman" w:hAnsi="Cambria" w:cs="Times New Roman"/>
      <w:i/>
      <w:iCs/>
      <w:color w:val="404040"/>
      <w:lang w:val="es-ES"/>
    </w:rPr>
  </w:style>
  <w:style w:type="paragraph" w:styleId="Sinespaciado">
    <w:name w:val="No Spacing"/>
    <w:uiPriority w:val="1"/>
    <w:qFormat/>
    <w:rsid w:val="004C21D0"/>
    <w:pPr>
      <w:spacing w:after="0" w:line="240" w:lineRule="auto"/>
      <w:ind w:right="851"/>
      <w:jc w:val="both"/>
    </w:pPr>
    <w:rPr>
      <w:rFonts w:ascii="Calibri" w:eastAsia="Calibri" w:hAnsi="Calibri" w:cs="Times New Roman"/>
      <w:lang w:val="es-ES"/>
    </w:rPr>
  </w:style>
  <w:style w:type="table" w:styleId="Tablaconcuadrcula">
    <w:name w:val="Table Grid"/>
    <w:basedOn w:val="Tablanormal"/>
    <w:uiPriority w:val="39"/>
    <w:rsid w:val="004C21D0"/>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odegloboCar">
    <w:name w:val="Texto de globo Car"/>
    <w:link w:val="Textodeglobo"/>
    <w:uiPriority w:val="99"/>
    <w:semiHidden/>
    <w:rsid w:val="004C21D0"/>
    <w:rPr>
      <w:rFonts w:ascii="Tahoma" w:hAnsi="Tahoma" w:cs="Tahoma"/>
      <w:sz w:val="16"/>
      <w:szCs w:val="16"/>
    </w:rPr>
  </w:style>
  <w:style w:type="paragraph" w:styleId="Textodeglobo">
    <w:name w:val="Balloon Text"/>
    <w:basedOn w:val="Normal"/>
    <w:link w:val="TextodegloboCar"/>
    <w:uiPriority w:val="99"/>
    <w:semiHidden/>
    <w:unhideWhenUsed/>
    <w:rsid w:val="004C21D0"/>
    <w:pPr>
      <w:spacing w:after="0"/>
      <w:jc w:val="left"/>
    </w:pPr>
    <w:rPr>
      <w:rFonts w:ascii="Tahoma" w:eastAsiaTheme="minorHAnsi" w:hAnsi="Tahoma" w:cs="Tahoma"/>
      <w:sz w:val="16"/>
      <w:szCs w:val="16"/>
      <w:lang w:val="es-MX"/>
    </w:rPr>
  </w:style>
  <w:style w:type="character" w:customStyle="1" w:styleId="TextodegloboCar1">
    <w:name w:val="Texto de globo Car1"/>
    <w:basedOn w:val="Fuentedeprrafopredeter"/>
    <w:uiPriority w:val="99"/>
    <w:semiHidden/>
    <w:rsid w:val="004C21D0"/>
    <w:rPr>
      <w:rFonts w:ascii="Segoe UI" w:eastAsia="Calibri" w:hAnsi="Segoe UI" w:cs="Segoe UI"/>
      <w:sz w:val="18"/>
      <w:szCs w:val="18"/>
      <w:lang w:val="es-ES"/>
    </w:rPr>
  </w:style>
  <w:style w:type="paragraph" w:styleId="NormalWeb">
    <w:name w:val="Normal (Web)"/>
    <w:aliases w:val="Normal (Web)1 Car,Normal (Web)1 Car Car,Normal (Web)1 Car Car Car Car Car Car Car Car Car Car Car Car Car Car Car Car Car Car Car Car Car Car Car Car Car Car Car Car Car"/>
    <w:basedOn w:val="Normal"/>
    <w:link w:val="NormalWebCar"/>
    <w:unhideWhenUsed/>
    <w:qFormat/>
    <w:rsid w:val="004C21D0"/>
    <w:pPr>
      <w:spacing w:before="100" w:beforeAutospacing="1" w:after="100" w:afterAutospacing="1"/>
      <w:jc w:val="left"/>
    </w:pPr>
    <w:rPr>
      <w:rFonts w:ascii="Times New Roman" w:eastAsia="Times New Roman" w:hAnsi="Times New Roman"/>
      <w:sz w:val="24"/>
      <w:szCs w:val="24"/>
      <w:lang w:val="es-MX" w:eastAsia="es-MX"/>
    </w:rPr>
  </w:style>
  <w:style w:type="paragraph" w:styleId="Textocomentario">
    <w:name w:val="annotation text"/>
    <w:basedOn w:val="Normal"/>
    <w:link w:val="TextocomentarioCar"/>
    <w:uiPriority w:val="99"/>
    <w:rsid w:val="004C21D0"/>
    <w:pPr>
      <w:spacing w:after="0"/>
      <w:jc w:val="left"/>
    </w:pPr>
    <w:rPr>
      <w:rFonts w:ascii="Times New Roman" w:eastAsia="Times New Roman" w:hAnsi="Times New Roman"/>
      <w:sz w:val="20"/>
      <w:szCs w:val="20"/>
      <w:lang w:eastAsia="es-ES"/>
    </w:rPr>
  </w:style>
  <w:style w:type="character" w:customStyle="1" w:styleId="TextocomentarioCar">
    <w:name w:val="Texto comentario Car"/>
    <w:basedOn w:val="Fuentedeprrafopredeter"/>
    <w:link w:val="Textocomentario"/>
    <w:uiPriority w:val="99"/>
    <w:rsid w:val="004C21D0"/>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4C21D0"/>
    <w:rPr>
      <w:color w:val="0000FF"/>
      <w:u w:val="single"/>
    </w:rPr>
  </w:style>
  <w:style w:type="character" w:styleId="Hipervnculovisitado">
    <w:name w:val="FollowedHyperlink"/>
    <w:uiPriority w:val="99"/>
    <w:semiHidden/>
    <w:unhideWhenUsed/>
    <w:rsid w:val="004C21D0"/>
    <w:rPr>
      <w:color w:val="800080"/>
      <w:u w:val="single"/>
    </w:rPr>
  </w:style>
  <w:style w:type="paragraph" w:customStyle="1" w:styleId="xl65">
    <w:name w:val="xl65"/>
    <w:basedOn w:val="Normal"/>
    <w:rsid w:val="004C21D0"/>
    <w:pPr>
      <w:spacing w:before="100" w:beforeAutospacing="1" w:after="100" w:afterAutospacing="1"/>
      <w:jc w:val="left"/>
      <w:textAlignment w:val="center"/>
    </w:pPr>
    <w:rPr>
      <w:rFonts w:ascii="Arial" w:eastAsia="Times New Roman" w:hAnsi="Arial" w:cs="Arial"/>
      <w:b/>
      <w:bCs/>
      <w:sz w:val="20"/>
      <w:szCs w:val="20"/>
      <w:lang w:val="es-MX" w:eastAsia="es-MX"/>
    </w:rPr>
  </w:style>
  <w:style w:type="paragraph" w:customStyle="1" w:styleId="xl66">
    <w:name w:val="xl66"/>
    <w:basedOn w:val="Normal"/>
    <w:rsid w:val="004C21D0"/>
    <w:pPr>
      <w:spacing w:before="100" w:beforeAutospacing="1" w:after="100" w:afterAutospacing="1"/>
      <w:jc w:val="left"/>
      <w:textAlignment w:val="center"/>
    </w:pPr>
    <w:rPr>
      <w:rFonts w:ascii="Arial" w:eastAsia="Times New Roman" w:hAnsi="Arial" w:cs="Arial"/>
      <w:sz w:val="20"/>
      <w:szCs w:val="20"/>
      <w:lang w:val="es-MX" w:eastAsia="es-MX"/>
    </w:rPr>
  </w:style>
  <w:style w:type="paragraph" w:customStyle="1" w:styleId="xl67">
    <w:name w:val="xl67"/>
    <w:basedOn w:val="Normal"/>
    <w:rsid w:val="004C21D0"/>
    <w:pPr>
      <w:spacing w:before="100" w:beforeAutospacing="1" w:after="100" w:afterAutospacing="1"/>
      <w:jc w:val="left"/>
      <w:textAlignment w:val="center"/>
    </w:pPr>
    <w:rPr>
      <w:rFonts w:ascii="Arial" w:eastAsia="Times New Roman" w:hAnsi="Arial" w:cs="Arial"/>
      <w:sz w:val="20"/>
      <w:szCs w:val="20"/>
      <w:lang w:val="es-MX" w:eastAsia="es-MX"/>
    </w:rPr>
  </w:style>
  <w:style w:type="paragraph" w:customStyle="1" w:styleId="xl68">
    <w:name w:val="xl68"/>
    <w:basedOn w:val="Normal"/>
    <w:rsid w:val="004C21D0"/>
    <w:pPr>
      <w:spacing w:before="100" w:beforeAutospacing="1" w:after="100" w:afterAutospacing="1"/>
      <w:jc w:val="center"/>
      <w:textAlignment w:val="center"/>
    </w:pPr>
    <w:rPr>
      <w:rFonts w:ascii="Arial" w:eastAsia="Times New Roman" w:hAnsi="Arial" w:cs="Arial"/>
      <w:b/>
      <w:bCs/>
      <w:color w:val="FF0000"/>
      <w:sz w:val="20"/>
      <w:szCs w:val="20"/>
      <w:lang w:val="es-MX" w:eastAsia="es-MX"/>
    </w:rPr>
  </w:style>
  <w:style w:type="paragraph" w:customStyle="1" w:styleId="xl69">
    <w:name w:val="xl69"/>
    <w:basedOn w:val="Normal"/>
    <w:rsid w:val="004C21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70">
    <w:name w:val="xl70"/>
    <w:basedOn w:val="Normal"/>
    <w:rsid w:val="004C21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b/>
      <w:bCs/>
      <w:sz w:val="20"/>
      <w:szCs w:val="20"/>
      <w:lang w:val="es-MX" w:eastAsia="es-MX"/>
    </w:rPr>
  </w:style>
  <w:style w:type="paragraph" w:customStyle="1" w:styleId="xl71">
    <w:name w:val="xl71"/>
    <w:basedOn w:val="Normal"/>
    <w:rsid w:val="004C21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72">
    <w:name w:val="xl72"/>
    <w:basedOn w:val="Normal"/>
    <w:rsid w:val="004C21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73">
    <w:name w:val="xl73"/>
    <w:basedOn w:val="Normal"/>
    <w:rsid w:val="004C21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sz w:val="20"/>
      <w:szCs w:val="20"/>
      <w:lang w:val="es-MX" w:eastAsia="es-MX"/>
    </w:rPr>
  </w:style>
  <w:style w:type="paragraph" w:customStyle="1" w:styleId="xl74">
    <w:name w:val="xl74"/>
    <w:basedOn w:val="Normal"/>
    <w:rsid w:val="004C21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color w:val="000000"/>
      <w:sz w:val="20"/>
      <w:szCs w:val="20"/>
      <w:lang w:val="es-MX" w:eastAsia="es-MX"/>
    </w:rPr>
  </w:style>
  <w:style w:type="paragraph" w:customStyle="1" w:styleId="xl75">
    <w:name w:val="xl75"/>
    <w:basedOn w:val="Normal"/>
    <w:rsid w:val="004C21D0"/>
    <w:pPr>
      <w:spacing w:before="100" w:beforeAutospacing="1" w:after="100" w:afterAutospacing="1"/>
      <w:jc w:val="left"/>
      <w:textAlignment w:val="center"/>
    </w:pPr>
    <w:rPr>
      <w:rFonts w:ascii="Arial" w:eastAsia="Times New Roman" w:hAnsi="Arial" w:cs="Arial"/>
      <w:color w:val="FF0000"/>
      <w:sz w:val="20"/>
      <w:szCs w:val="20"/>
      <w:lang w:val="es-MX" w:eastAsia="es-MX"/>
    </w:rPr>
  </w:style>
  <w:style w:type="paragraph" w:customStyle="1" w:styleId="xl76">
    <w:name w:val="xl76"/>
    <w:basedOn w:val="Normal"/>
    <w:rsid w:val="004C21D0"/>
    <w:pPr>
      <w:spacing w:before="100" w:beforeAutospacing="1" w:after="100" w:afterAutospacing="1"/>
      <w:jc w:val="left"/>
      <w:textAlignment w:val="center"/>
    </w:pPr>
    <w:rPr>
      <w:rFonts w:ascii="Arial" w:eastAsia="Times New Roman" w:hAnsi="Arial" w:cs="Arial"/>
      <w:color w:val="0070C0"/>
      <w:sz w:val="20"/>
      <w:szCs w:val="20"/>
      <w:lang w:val="es-MX" w:eastAsia="es-MX"/>
    </w:rPr>
  </w:style>
  <w:style w:type="paragraph" w:customStyle="1" w:styleId="xl77">
    <w:name w:val="xl77"/>
    <w:basedOn w:val="Normal"/>
    <w:rsid w:val="004C21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color w:val="0070C0"/>
      <w:sz w:val="20"/>
      <w:szCs w:val="20"/>
      <w:lang w:val="es-MX" w:eastAsia="es-MX"/>
    </w:rPr>
  </w:style>
  <w:style w:type="paragraph" w:customStyle="1" w:styleId="xl78">
    <w:name w:val="xl78"/>
    <w:basedOn w:val="Normal"/>
    <w:rsid w:val="004C21D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color w:val="0070C0"/>
      <w:sz w:val="20"/>
      <w:szCs w:val="20"/>
      <w:lang w:val="es-MX" w:eastAsia="es-MX"/>
    </w:rPr>
  </w:style>
  <w:style w:type="paragraph" w:customStyle="1" w:styleId="xl79">
    <w:name w:val="xl79"/>
    <w:basedOn w:val="Normal"/>
    <w:rsid w:val="004C21D0"/>
    <w:pPr>
      <w:spacing w:before="100" w:beforeAutospacing="1" w:after="100" w:afterAutospacing="1"/>
      <w:jc w:val="left"/>
      <w:textAlignment w:val="center"/>
    </w:pPr>
    <w:rPr>
      <w:rFonts w:ascii="Arial" w:eastAsia="Times New Roman" w:hAnsi="Arial" w:cs="Arial"/>
      <w:color w:val="00B050"/>
      <w:sz w:val="20"/>
      <w:szCs w:val="20"/>
      <w:lang w:val="es-MX" w:eastAsia="es-MX"/>
    </w:rPr>
  </w:style>
  <w:style w:type="paragraph" w:customStyle="1" w:styleId="xl80">
    <w:name w:val="xl80"/>
    <w:basedOn w:val="Normal"/>
    <w:rsid w:val="004C21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color w:val="00B050"/>
      <w:sz w:val="20"/>
      <w:szCs w:val="20"/>
      <w:lang w:val="es-MX" w:eastAsia="es-MX"/>
    </w:rPr>
  </w:style>
  <w:style w:type="paragraph" w:customStyle="1" w:styleId="xl81">
    <w:name w:val="xl81"/>
    <w:basedOn w:val="Normal"/>
    <w:rsid w:val="004C21D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color w:val="00B050"/>
      <w:sz w:val="20"/>
      <w:szCs w:val="20"/>
      <w:lang w:val="es-MX" w:eastAsia="es-MX"/>
    </w:rPr>
  </w:style>
  <w:style w:type="paragraph" w:customStyle="1" w:styleId="xl82">
    <w:name w:val="xl82"/>
    <w:basedOn w:val="Normal"/>
    <w:rsid w:val="004C21D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color w:val="FF0000"/>
      <w:sz w:val="20"/>
      <w:szCs w:val="20"/>
      <w:lang w:val="es-MX" w:eastAsia="es-MX"/>
    </w:rPr>
  </w:style>
  <w:style w:type="paragraph" w:customStyle="1" w:styleId="xl83">
    <w:name w:val="xl83"/>
    <w:basedOn w:val="Normal"/>
    <w:rsid w:val="004C21D0"/>
    <w:pPr>
      <w:spacing w:before="100" w:beforeAutospacing="1" w:after="100" w:afterAutospacing="1"/>
      <w:jc w:val="center"/>
      <w:textAlignment w:val="center"/>
    </w:pPr>
    <w:rPr>
      <w:rFonts w:ascii="Arial" w:eastAsia="Times New Roman" w:hAnsi="Arial" w:cs="Arial"/>
      <w:color w:val="0070C0"/>
      <w:sz w:val="20"/>
      <w:szCs w:val="20"/>
      <w:lang w:val="es-MX" w:eastAsia="es-MX"/>
    </w:rPr>
  </w:style>
  <w:style w:type="paragraph" w:customStyle="1" w:styleId="xl84">
    <w:name w:val="xl84"/>
    <w:basedOn w:val="Normal"/>
    <w:rsid w:val="004C21D0"/>
    <w:pPr>
      <w:spacing w:before="100" w:beforeAutospacing="1" w:after="100" w:afterAutospacing="1"/>
      <w:jc w:val="center"/>
      <w:textAlignment w:val="center"/>
    </w:pPr>
    <w:rPr>
      <w:rFonts w:ascii="Arial" w:eastAsia="Times New Roman" w:hAnsi="Arial" w:cs="Arial"/>
      <w:color w:val="00B050"/>
      <w:sz w:val="20"/>
      <w:szCs w:val="20"/>
      <w:lang w:val="es-MX" w:eastAsia="es-MX"/>
    </w:rPr>
  </w:style>
  <w:style w:type="paragraph" w:customStyle="1" w:styleId="xl85">
    <w:name w:val="xl85"/>
    <w:basedOn w:val="Normal"/>
    <w:rsid w:val="004C21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color w:val="FF0000"/>
      <w:sz w:val="20"/>
      <w:szCs w:val="20"/>
      <w:lang w:val="es-MX" w:eastAsia="es-MX"/>
    </w:rPr>
  </w:style>
  <w:style w:type="paragraph" w:customStyle="1" w:styleId="xl86">
    <w:name w:val="xl86"/>
    <w:basedOn w:val="Normal"/>
    <w:rsid w:val="004C21D0"/>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color w:val="0070C0"/>
      <w:sz w:val="20"/>
      <w:szCs w:val="20"/>
      <w:lang w:val="es-MX" w:eastAsia="es-MX"/>
    </w:rPr>
  </w:style>
  <w:style w:type="paragraph" w:customStyle="1" w:styleId="xl87">
    <w:name w:val="xl87"/>
    <w:basedOn w:val="Normal"/>
    <w:rsid w:val="004C21D0"/>
    <w:pPr>
      <w:pBdr>
        <w:left w:val="single" w:sz="4" w:space="0" w:color="auto"/>
        <w:right w:val="single" w:sz="4" w:space="0" w:color="auto"/>
      </w:pBdr>
      <w:spacing w:before="100" w:beforeAutospacing="1" w:after="100" w:afterAutospacing="1"/>
      <w:jc w:val="left"/>
      <w:textAlignment w:val="center"/>
    </w:pPr>
    <w:rPr>
      <w:rFonts w:ascii="Arial" w:eastAsia="Times New Roman" w:hAnsi="Arial" w:cs="Arial"/>
      <w:color w:val="0070C0"/>
      <w:sz w:val="20"/>
      <w:szCs w:val="20"/>
      <w:lang w:val="es-MX" w:eastAsia="es-MX"/>
    </w:rPr>
  </w:style>
  <w:style w:type="paragraph" w:customStyle="1" w:styleId="Prrafodelista1">
    <w:name w:val="Párrafo de lista1"/>
    <w:basedOn w:val="Normal"/>
    <w:qFormat/>
    <w:rsid w:val="004C21D0"/>
    <w:pPr>
      <w:spacing w:line="276" w:lineRule="auto"/>
      <w:ind w:left="720"/>
      <w:jc w:val="left"/>
    </w:pPr>
    <w:rPr>
      <w:rFonts w:eastAsia="Times New Roman" w:cs="Calibri"/>
    </w:rPr>
  </w:style>
  <w:style w:type="character" w:styleId="Nmerodepgina">
    <w:name w:val="page number"/>
    <w:rsid w:val="004C21D0"/>
  </w:style>
  <w:style w:type="table" w:customStyle="1" w:styleId="Tablaconcuadrcula1">
    <w:name w:val="Tabla con cuadrícula1"/>
    <w:basedOn w:val="Tablanormal"/>
    <w:next w:val="Tablaconcuadrcula"/>
    <w:uiPriority w:val="59"/>
    <w:rsid w:val="004C21D0"/>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4C21D0"/>
  </w:style>
  <w:style w:type="table" w:customStyle="1" w:styleId="Tablaconcuadrcula2">
    <w:name w:val="Tabla con cuadrícula2"/>
    <w:basedOn w:val="Tablanormal"/>
    <w:next w:val="Tablaconcuadrcula"/>
    <w:uiPriority w:val="59"/>
    <w:rsid w:val="004C21D0"/>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4C21D0"/>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4C21D0"/>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4C21D0"/>
  </w:style>
  <w:style w:type="table" w:customStyle="1" w:styleId="Tablaconcuadrcula5">
    <w:name w:val="Tabla con cuadrícula5"/>
    <w:basedOn w:val="Tablanormal"/>
    <w:next w:val="Tablaconcuadrcula"/>
    <w:uiPriority w:val="59"/>
    <w:rsid w:val="004C21D0"/>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Textoennegrita">
    <w:name w:val="Strong"/>
    <w:uiPriority w:val="22"/>
    <w:qFormat/>
    <w:rsid w:val="004C21D0"/>
    <w:rPr>
      <w:b/>
      <w:bCs/>
    </w:rPr>
  </w:style>
  <w:style w:type="character" w:styleId="Refdecomentario">
    <w:name w:val="annotation reference"/>
    <w:uiPriority w:val="99"/>
    <w:semiHidden/>
    <w:unhideWhenUsed/>
    <w:rsid w:val="004C21D0"/>
    <w:rPr>
      <w:sz w:val="16"/>
      <w:szCs w:val="16"/>
    </w:rPr>
  </w:style>
  <w:style w:type="paragraph" w:styleId="Asuntodelcomentario">
    <w:name w:val="annotation subject"/>
    <w:basedOn w:val="Textocomentario"/>
    <w:next w:val="Textocomentario"/>
    <w:link w:val="AsuntodelcomentarioCar"/>
    <w:uiPriority w:val="99"/>
    <w:semiHidden/>
    <w:unhideWhenUsed/>
    <w:rsid w:val="004C21D0"/>
    <w:pPr>
      <w:spacing w:after="200"/>
      <w:jc w:val="both"/>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4C21D0"/>
    <w:rPr>
      <w:rFonts w:ascii="Calibri" w:eastAsia="Calibri" w:hAnsi="Calibri" w:cs="Times New Roman"/>
      <w:b/>
      <w:bCs/>
      <w:sz w:val="20"/>
      <w:szCs w:val="20"/>
      <w:lang w:val="es-ES" w:eastAsia="es-ES"/>
    </w:rPr>
  </w:style>
  <w:style w:type="paragraph" w:customStyle="1" w:styleId="msonormal0">
    <w:name w:val="msonormal"/>
    <w:basedOn w:val="Normal"/>
    <w:rsid w:val="004C21D0"/>
    <w:pPr>
      <w:spacing w:before="100" w:beforeAutospacing="1" w:after="100" w:afterAutospacing="1"/>
      <w:jc w:val="left"/>
    </w:pPr>
    <w:rPr>
      <w:rFonts w:ascii="Times New Roman" w:eastAsia="Times New Roman" w:hAnsi="Times New Roman"/>
      <w:sz w:val="24"/>
      <w:szCs w:val="24"/>
      <w:lang w:val="es-ES_tradnl" w:eastAsia="es-ES_tradnl"/>
    </w:rPr>
  </w:style>
  <w:style w:type="table" w:customStyle="1" w:styleId="Tablaconcuadrcula6">
    <w:name w:val="Tabla con cuadrícula6"/>
    <w:basedOn w:val="Tablanormal"/>
    <w:next w:val="Tablaconcuadrcula"/>
    <w:uiPriority w:val="39"/>
    <w:rsid w:val="004C21D0"/>
    <w:pPr>
      <w:spacing w:after="0" w:line="240" w:lineRule="auto"/>
    </w:pPr>
    <w:rPr>
      <w:rFonts w:ascii="Calibri" w:eastAsia="Calibri" w:hAnsi="Calibri" w:cs="Arial"/>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te5transcripcion">
    <w:name w:val="corte5 transcripcion"/>
    <w:basedOn w:val="Normal"/>
    <w:link w:val="corte5transcripcionCar"/>
    <w:qFormat/>
    <w:rsid w:val="00D044BF"/>
    <w:pPr>
      <w:spacing w:after="0" w:line="360" w:lineRule="auto"/>
      <w:ind w:left="709" w:right="709"/>
    </w:pPr>
    <w:rPr>
      <w:rFonts w:ascii="Arial" w:eastAsia="Times New Roman" w:hAnsi="Arial"/>
      <w:b/>
      <w:i/>
      <w:sz w:val="30"/>
      <w:szCs w:val="24"/>
      <w:lang w:val="es-MX" w:eastAsia="es-MX"/>
    </w:rPr>
  </w:style>
  <w:style w:type="character" w:customStyle="1" w:styleId="corte5transcripcionCar">
    <w:name w:val="corte5 transcripcion Car"/>
    <w:link w:val="corte5transcripcion"/>
    <w:locked/>
    <w:rsid w:val="00D044BF"/>
    <w:rPr>
      <w:rFonts w:ascii="Arial" w:eastAsia="Times New Roman" w:hAnsi="Arial" w:cs="Times New Roman"/>
      <w:b/>
      <w:i/>
      <w:sz w:val="30"/>
      <w:szCs w:val="24"/>
      <w:lang w:eastAsia="es-MX"/>
    </w:rPr>
  </w:style>
  <w:style w:type="character" w:customStyle="1" w:styleId="Ttulo2Car">
    <w:name w:val="Título 2 Car"/>
    <w:basedOn w:val="Fuentedeprrafopredeter"/>
    <w:link w:val="Ttulo2"/>
    <w:uiPriority w:val="9"/>
    <w:semiHidden/>
    <w:rsid w:val="008B1AB5"/>
    <w:rPr>
      <w:rFonts w:ascii="Calibri Light" w:eastAsia="Times New Roman" w:hAnsi="Calibri Light" w:cs="Times New Roman"/>
      <w:color w:val="2F5496"/>
      <w:sz w:val="32"/>
      <w:szCs w:val="32"/>
      <w:lang w:eastAsia="es-MX"/>
    </w:rPr>
  </w:style>
  <w:style w:type="character" w:customStyle="1" w:styleId="Ttulo3Car">
    <w:name w:val="Título 3 Car"/>
    <w:basedOn w:val="Fuentedeprrafopredeter"/>
    <w:link w:val="Ttulo3"/>
    <w:uiPriority w:val="9"/>
    <w:semiHidden/>
    <w:rsid w:val="008B1AB5"/>
    <w:rPr>
      <w:rFonts w:ascii="Calibri" w:eastAsia="Times New Roman" w:hAnsi="Calibri" w:cs="Times New Roman"/>
      <w:color w:val="2F5496"/>
      <w:sz w:val="28"/>
      <w:szCs w:val="28"/>
      <w:lang w:eastAsia="es-MX"/>
    </w:rPr>
  </w:style>
  <w:style w:type="character" w:customStyle="1" w:styleId="Ttulo8Car">
    <w:name w:val="Título 8 Car"/>
    <w:basedOn w:val="Fuentedeprrafopredeter"/>
    <w:link w:val="Ttulo8"/>
    <w:uiPriority w:val="9"/>
    <w:semiHidden/>
    <w:rsid w:val="008B1AB5"/>
    <w:rPr>
      <w:rFonts w:ascii="Calibri" w:eastAsia="Times New Roman" w:hAnsi="Calibri" w:cs="Times New Roman"/>
      <w:i/>
      <w:iCs/>
      <w:color w:val="272727"/>
      <w:sz w:val="20"/>
      <w:szCs w:val="20"/>
      <w:lang w:eastAsia="es-MX"/>
    </w:rPr>
  </w:style>
  <w:style w:type="character" w:customStyle="1" w:styleId="Ttulo9Car">
    <w:name w:val="Título 9 Car"/>
    <w:basedOn w:val="Fuentedeprrafopredeter"/>
    <w:link w:val="Ttulo9"/>
    <w:uiPriority w:val="9"/>
    <w:semiHidden/>
    <w:rsid w:val="008B1AB5"/>
    <w:rPr>
      <w:rFonts w:ascii="Calibri" w:eastAsia="Times New Roman" w:hAnsi="Calibri" w:cs="Times New Roman"/>
      <w:color w:val="272727"/>
      <w:sz w:val="20"/>
      <w:szCs w:val="20"/>
      <w:lang w:eastAsia="es-MX"/>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
    <w:link w:val="NormalWeb"/>
    <w:locked/>
    <w:rsid w:val="008B1AB5"/>
    <w:rPr>
      <w:rFonts w:ascii="Times New Roman" w:eastAsia="Times New Roman" w:hAnsi="Times New Roman" w:cs="Times New Roman"/>
      <w:sz w:val="24"/>
      <w:szCs w:val="24"/>
      <w:lang w:eastAsia="es-MX"/>
    </w:rPr>
  </w:style>
  <w:style w:type="character" w:customStyle="1" w:styleId="PuestoCar">
    <w:name w:val="Puesto Car"/>
    <w:link w:val="Puesto"/>
    <w:uiPriority w:val="10"/>
    <w:locked/>
    <w:rsid w:val="008B1AB5"/>
    <w:rPr>
      <w:rFonts w:ascii="Calibri Light" w:eastAsia="Times New Roman" w:hAnsi="Calibri Light" w:cs="Calibri Light"/>
      <w:spacing w:val="-10"/>
      <w:kern w:val="28"/>
      <w:sz w:val="56"/>
      <w:szCs w:val="56"/>
    </w:rPr>
  </w:style>
  <w:style w:type="character" w:customStyle="1" w:styleId="SubttuloCar">
    <w:name w:val="Subtítulo Car"/>
    <w:link w:val="Subttulo"/>
    <w:uiPriority w:val="11"/>
    <w:locked/>
    <w:rsid w:val="008B1AB5"/>
    <w:rPr>
      <w:rFonts w:ascii="Times New Roman" w:eastAsia="Times New Roman" w:hAnsi="Times New Roman" w:cs="Times New Roman"/>
      <w:color w:val="595959"/>
      <w:spacing w:val="15"/>
      <w:sz w:val="28"/>
      <w:szCs w:val="28"/>
    </w:rPr>
  </w:style>
  <w:style w:type="character" w:customStyle="1" w:styleId="TextocomentarioCar1">
    <w:name w:val="Texto comentario Car1"/>
    <w:basedOn w:val="Fuentedeprrafopredeter"/>
    <w:uiPriority w:val="99"/>
    <w:semiHidden/>
    <w:rsid w:val="008B1AB5"/>
    <w:rPr>
      <w:rFonts w:ascii="Calibri" w:eastAsia="Calibri" w:hAnsi="Calibri" w:cs="Times New Roman"/>
      <w:sz w:val="20"/>
      <w:szCs w:val="20"/>
      <w:lang w:val="es-ES"/>
    </w:rPr>
  </w:style>
  <w:style w:type="character" w:customStyle="1" w:styleId="CitaCar">
    <w:name w:val="Cita Car"/>
    <w:link w:val="Cita"/>
    <w:uiPriority w:val="29"/>
    <w:locked/>
    <w:rsid w:val="008B1AB5"/>
    <w:rPr>
      <w:i/>
      <w:iCs/>
      <w:color w:val="404040"/>
    </w:rPr>
  </w:style>
  <w:style w:type="character" w:customStyle="1" w:styleId="CitadestacadaCar">
    <w:name w:val="Cita destacada Car"/>
    <w:link w:val="Citadestacada"/>
    <w:uiPriority w:val="30"/>
    <w:locked/>
    <w:rsid w:val="008B1AB5"/>
    <w:rPr>
      <w:i/>
      <w:iCs/>
      <w:color w:val="2F5496"/>
    </w:rPr>
  </w:style>
  <w:style w:type="paragraph" w:customStyle="1" w:styleId="Ttulo21">
    <w:name w:val="Título 21"/>
    <w:basedOn w:val="Normal"/>
    <w:next w:val="Normal"/>
    <w:uiPriority w:val="9"/>
    <w:semiHidden/>
    <w:qFormat/>
    <w:rsid w:val="008B1AB5"/>
    <w:pPr>
      <w:keepNext/>
      <w:keepLines/>
      <w:spacing w:before="160" w:after="80" w:line="256" w:lineRule="auto"/>
      <w:jc w:val="left"/>
      <w:outlineLvl w:val="1"/>
    </w:pPr>
    <w:rPr>
      <w:rFonts w:ascii="Calibri Light" w:eastAsia="Times New Roman" w:hAnsi="Calibri Light"/>
      <w:color w:val="2F5496"/>
      <w:kern w:val="2"/>
      <w:sz w:val="32"/>
      <w:szCs w:val="32"/>
      <w:lang w:val="es-MX"/>
    </w:rPr>
  </w:style>
  <w:style w:type="paragraph" w:customStyle="1" w:styleId="Ttulo31">
    <w:name w:val="Título 31"/>
    <w:basedOn w:val="Normal"/>
    <w:next w:val="Normal"/>
    <w:uiPriority w:val="9"/>
    <w:semiHidden/>
    <w:qFormat/>
    <w:rsid w:val="008B1AB5"/>
    <w:pPr>
      <w:keepNext/>
      <w:keepLines/>
      <w:spacing w:before="160" w:after="80" w:line="256" w:lineRule="auto"/>
      <w:jc w:val="left"/>
      <w:outlineLvl w:val="2"/>
    </w:pPr>
    <w:rPr>
      <w:rFonts w:eastAsia="Times New Roman"/>
      <w:color w:val="2F5496"/>
      <w:kern w:val="2"/>
      <w:sz w:val="28"/>
      <w:szCs w:val="28"/>
      <w:lang w:val="es-MX"/>
    </w:rPr>
  </w:style>
  <w:style w:type="paragraph" w:customStyle="1" w:styleId="Ttulo51">
    <w:name w:val="Título 51"/>
    <w:basedOn w:val="Normal"/>
    <w:next w:val="Normal"/>
    <w:uiPriority w:val="9"/>
    <w:semiHidden/>
    <w:qFormat/>
    <w:rsid w:val="008B1AB5"/>
    <w:pPr>
      <w:keepNext/>
      <w:keepLines/>
      <w:spacing w:before="80" w:after="40" w:line="256" w:lineRule="auto"/>
      <w:jc w:val="left"/>
      <w:outlineLvl w:val="4"/>
    </w:pPr>
    <w:rPr>
      <w:rFonts w:eastAsia="Times New Roman"/>
      <w:color w:val="2F5496"/>
      <w:kern w:val="2"/>
      <w:sz w:val="20"/>
      <w:lang w:val="es-MX"/>
    </w:rPr>
  </w:style>
  <w:style w:type="paragraph" w:customStyle="1" w:styleId="Ttulo81">
    <w:name w:val="Título 81"/>
    <w:basedOn w:val="Normal"/>
    <w:next w:val="Normal"/>
    <w:uiPriority w:val="9"/>
    <w:semiHidden/>
    <w:qFormat/>
    <w:rsid w:val="008B1AB5"/>
    <w:pPr>
      <w:keepNext/>
      <w:keepLines/>
      <w:spacing w:after="0" w:line="256" w:lineRule="auto"/>
      <w:jc w:val="left"/>
      <w:outlineLvl w:val="7"/>
    </w:pPr>
    <w:rPr>
      <w:rFonts w:eastAsia="Times New Roman"/>
      <w:i/>
      <w:iCs/>
      <w:color w:val="272727"/>
      <w:kern w:val="2"/>
      <w:sz w:val="20"/>
      <w:lang w:val="es-MX"/>
    </w:rPr>
  </w:style>
  <w:style w:type="paragraph" w:customStyle="1" w:styleId="Ttulo91">
    <w:name w:val="Título 91"/>
    <w:basedOn w:val="Normal"/>
    <w:next w:val="Normal"/>
    <w:uiPriority w:val="9"/>
    <w:semiHidden/>
    <w:qFormat/>
    <w:rsid w:val="008B1AB5"/>
    <w:pPr>
      <w:keepNext/>
      <w:keepLines/>
      <w:spacing w:after="0" w:line="256" w:lineRule="auto"/>
      <w:jc w:val="left"/>
      <w:outlineLvl w:val="8"/>
    </w:pPr>
    <w:rPr>
      <w:rFonts w:eastAsia="Times New Roman"/>
      <w:color w:val="272727"/>
      <w:kern w:val="2"/>
      <w:sz w:val="20"/>
      <w:lang w:val="es-MX"/>
    </w:rPr>
  </w:style>
  <w:style w:type="paragraph" w:customStyle="1" w:styleId="Ttulo10">
    <w:name w:val="Título1"/>
    <w:basedOn w:val="Normal"/>
    <w:next w:val="Normal"/>
    <w:uiPriority w:val="10"/>
    <w:qFormat/>
    <w:rsid w:val="008B1AB5"/>
    <w:pPr>
      <w:spacing w:after="80"/>
      <w:contextualSpacing/>
      <w:jc w:val="left"/>
    </w:pPr>
    <w:rPr>
      <w:rFonts w:ascii="Calibri Light" w:eastAsia="Times New Roman" w:hAnsi="Calibri Light"/>
      <w:spacing w:val="-10"/>
      <w:kern w:val="28"/>
      <w:sz w:val="56"/>
      <w:szCs w:val="56"/>
      <w:lang w:val="es-MX"/>
    </w:rPr>
  </w:style>
  <w:style w:type="paragraph" w:customStyle="1" w:styleId="Subttulo1">
    <w:name w:val="Subtítulo1"/>
    <w:basedOn w:val="Normal"/>
    <w:next w:val="Normal"/>
    <w:uiPriority w:val="11"/>
    <w:qFormat/>
    <w:rsid w:val="008B1AB5"/>
    <w:pPr>
      <w:spacing w:after="160" w:line="256" w:lineRule="auto"/>
      <w:jc w:val="left"/>
    </w:pPr>
    <w:rPr>
      <w:rFonts w:eastAsia="Times New Roman"/>
      <w:color w:val="595959"/>
      <w:spacing w:val="15"/>
      <w:kern w:val="2"/>
      <w:sz w:val="28"/>
      <w:szCs w:val="28"/>
      <w:lang w:val="es-MX"/>
    </w:rPr>
  </w:style>
  <w:style w:type="paragraph" w:customStyle="1" w:styleId="Cita1">
    <w:name w:val="Cita1"/>
    <w:basedOn w:val="Normal"/>
    <w:next w:val="Normal"/>
    <w:uiPriority w:val="29"/>
    <w:qFormat/>
    <w:rsid w:val="008B1AB5"/>
    <w:pPr>
      <w:spacing w:before="160" w:after="160" w:line="256" w:lineRule="auto"/>
      <w:jc w:val="center"/>
    </w:pPr>
    <w:rPr>
      <w:rFonts w:ascii="Aptos" w:hAnsi="Aptos"/>
      <w:i/>
      <w:iCs/>
      <w:color w:val="404040"/>
      <w:kern w:val="2"/>
      <w:sz w:val="20"/>
      <w:lang w:val="es-MX"/>
    </w:rPr>
  </w:style>
  <w:style w:type="paragraph" w:customStyle="1" w:styleId="Citadestacada1">
    <w:name w:val="Cita destacada1"/>
    <w:basedOn w:val="Normal"/>
    <w:next w:val="Normal"/>
    <w:uiPriority w:val="30"/>
    <w:qFormat/>
    <w:rsid w:val="008B1AB5"/>
    <w:pPr>
      <w:pBdr>
        <w:top w:val="single" w:sz="4" w:space="10" w:color="2F5496"/>
        <w:bottom w:val="single" w:sz="4" w:space="10" w:color="2F5496"/>
      </w:pBdr>
      <w:spacing w:before="360" w:after="360" w:line="256" w:lineRule="auto"/>
      <w:ind w:left="864" w:right="864"/>
      <w:jc w:val="center"/>
    </w:pPr>
    <w:rPr>
      <w:rFonts w:ascii="Aptos" w:hAnsi="Aptos"/>
      <w:i/>
      <w:iCs/>
      <w:color w:val="2F5496"/>
      <w:kern w:val="2"/>
      <w:sz w:val="20"/>
      <w:lang w:val="es-MX"/>
    </w:rPr>
  </w:style>
  <w:style w:type="paragraph" w:customStyle="1" w:styleId="xl88">
    <w:name w:val="xl88"/>
    <w:basedOn w:val="Normal"/>
    <w:rsid w:val="008B1AB5"/>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Times New Roman" w:eastAsia="Times New Roman" w:hAnsi="Times New Roman"/>
      <w:color w:val="000000"/>
      <w:sz w:val="20"/>
      <w:szCs w:val="20"/>
      <w:lang w:val="es-MX" w:eastAsia="es-MX"/>
    </w:rPr>
  </w:style>
  <w:style w:type="paragraph" w:customStyle="1" w:styleId="xl89">
    <w:name w:val="xl89"/>
    <w:basedOn w:val="Normal"/>
    <w:rsid w:val="008B1A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Times New Roman" w:eastAsia="Times New Roman" w:hAnsi="Times New Roman"/>
      <w:color w:val="000000"/>
      <w:sz w:val="20"/>
      <w:szCs w:val="20"/>
      <w:lang w:val="es-MX" w:eastAsia="es-MX"/>
    </w:rPr>
  </w:style>
  <w:style w:type="paragraph" w:customStyle="1" w:styleId="xl90">
    <w:name w:val="xl90"/>
    <w:basedOn w:val="Normal"/>
    <w:rsid w:val="008B1A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eastAsia="Times New Roman" w:hAnsi="Times New Roman"/>
      <w:color w:val="000000"/>
      <w:sz w:val="20"/>
      <w:szCs w:val="20"/>
      <w:lang w:val="es-MX" w:eastAsia="es-MX"/>
    </w:rPr>
  </w:style>
  <w:style w:type="paragraph" w:customStyle="1" w:styleId="xl91">
    <w:name w:val="xl91"/>
    <w:basedOn w:val="Normal"/>
    <w:rsid w:val="008B1A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0"/>
      <w:szCs w:val="20"/>
      <w:lang w:val="es-MX" w:eastAsia="es-MX"/>
    </w:rPr>
  </w:style>
  <w:style w:type="paragraph" w:customStyle="1" w:styleId="Default">
    <w:name w:val="Default"/>
    <w:rsid w:val="008B1AB5"/>
    <w:pPr>
      <w:autoSpaceDE w:val="0"/>
      <w:autoSpaceDN w:val="0"/>
      <w:adjustRightInd w:val="0"/>
      <w:spacing w:after="0" w:line="240" w:lineRule="auto"/>
    </w:pPr>
    <w:rPr>
      <w:rFonts w:ascii="Tahoma" w:eastAsia="Times New Roman" w:hAnsi="Tahoma" w:cs="Tahoma"/>
      <w:color w:val="000000"/>
      <w:sz w:val="24"/>
      <w:szCs w:val="24"/>
      <w:lang w:val="es-ES" w:eastAsia="es-ES"/>
    </w:rPr>
  </w:style>
  <w:style w:type="character" w:styleId="nfasisintenso">
    <w:name w:val="Intense Emphasis"/>
    <w:uiPriority w:val="21"/>
    <w:qFormat/>
    <w:rsid w:val="008B1AB5"/>
    <w:rPr>
      <w:i/>
      <w:iCs/>
      <w:color w:val="4472C4"/>
    </w:rPr>
  </w:style>
  <w:style w:type="character" w:styleId="Referenciaintensa">
    <w:name w:val="Intense Reference"/>
    <w:uiPriority w:val="32"/>
    <w:qFormat/>
    <w:rsid w:val="008B1AB5"/>
    <w:rPr>
      <w:b/>
      <w:bCs/>
      <w:smallCaps/>
      <w:color w:val="4472C4"/>
      <w:spacing w:val="5"/>
    </w:rPr>
  </w:style>
  <w:style w:type="character" w:customStyle="1" w:styleId="Ttulo7Car1">
    <w:name w:val="Título 7 Car1"/>
    <w:basedOn w:val="Fuentedeprrafopredeter"/>
    <w:uiPriority w:val="9"/>
    <w:semiHidden/>
    <w:rsid w:val="008B1AB5"/>
    <w:rPr>
      <w:rFonts w:asciiTheme="minorHAnsi" w:eastAsiaTheme="majorEastAsia" w:hAnsiTheme="minorHAnsi" w:cstheme="majorBidi"/>
      <w:color w:val="595959" w:themeColor="text1" w:themeTint="A6"/>
      <w:sz w:val="22"/>
      <w:szCs w:val="22"/>
      <w:lang w:val="es-ES" w:eastAsia="en-US"/>
    </w:rPr>
  </w:style>
  <w:style w:type="character" w:customStyle="1" w:styleId="Ttulo8Car1">
    <w:name w:val="Título 8 Car1"/>
    <w:uiPriority w:val="9"/>
    <w:semiHidden/>
    <w:rsid w:val="008B1AB5"/>
    <w:rPr>
      <w:rFonts w:ascii="Calibri" w:eastAsia="Times New Roman" w:hAnsi="Calibri" w:cs="Times New Roman" w:hint="default"/>
      <w:i/>
      <w:iCs/>
      <w:sz w:val="24"/>
      <w:szCs w:val="24"/>
      <w:lang w:val="es-ES" w:eastAsia="en-US"/>
    </w:rPr>
  </w:style>
  <w:style w:type="character" w:customStyle="1" w:styleId="Ttulo9Car1">
    <w:name w:val="Título 9 Car1"/>
    <w:uiPriority w:val="9"/>
    <w:semiHidden/>
    <w:rsid w:val="008B1AB5"/>
    <w:rPr>
      <w:rFonts w:ascii="Calibri Light" w:eastAsia="Times New Roman" w:hAnsi="Calibri Light" w:cs="Times New Roman" w:hint="default"/>
      <w:sz w:val="22"/>
      <w:szCs w:val="22"/>
      <w:lang w:val="es-ES" w:eastAsia="en-US"/>
    </w:rPr>
  </w:style>
  <w:style w:type="character" w:customStyle="1" w:styleId="EncabezadoCar1">
    <w:name w:val="Encabezado Car1"/>
    <w:basedOn w:val="Fuentedeprrafopredeter"/>
    <w:semiHidden/>
    <w:rsid w:val="008B1AB5"/>
    <w:rPr>
      <w:rFonts w:ascii="Calibri" w:eastAsia="Calibri" w:hAnsi="Calibri" w:cs="Times New Roman"/>
      <w:lang w:val="es-ES"/>
    </w:rPr>
  </w:style>
  <w:style w:type="character" w:customStyle="1" w:styleId="PiedepginaCar1">
    <w:name w:val="Pie de página Car1"/>
    <w:basedOn w:val="Fuentedeprrafopredeter"/>
    <w:uiPriority w:val="99"/>
    <w:semiHidden/>
    <w:rsid w:val="008B1AB5"/>
    <w:rPr>
      <w:rFonts w:ascii="Calibri" w:eastAsia="Calibri" w:hAnsi="Calibri" w:cs="Times New Roman"/>
      <w:lang w:val="es-ES"/>
    </w:rPr>
  </w:style>
  <w:style w:type="character" w:customStyle="1" w:styleId="TextoindependienteCar1">
    <w:name w:val="Texto independiente Car1"/>
    <w:basedOn w:val="Fuentedeprrafopredeter"/>
    <w:uiPriority w:val="99"/>
    <w:semiHidden/>
    <w:rsid w:val="008B1AB5"/>
    <w:rPr>
      <w:rFonts w:ascii="Calibri" w:eastAsia="Calibri" w:hAnsi="Calibri" w:cs="Times New Roman"/>
      <w:lang w:val="es-ES"/>
    </w:rPr>
  </w:style>
  <w:style w:type="character" w:customStyle="1" w:styleId="AsuntodelcomentarioCar1">
    <w:name w:val="Asunto del comentario Car1"/>
    <w:basedOn w:val="TextocomentarioCar1"/>
    <w:uiPriority w:val="99"/>
    <w:semiHidden/>
    <w:rsid w:val="008B1AB5"/>
    <w:rPr>
      <w:rFonts w:ascii="Calibri" w:eastAsia="Calibri" w:hAnsi="Calibri" w:cs="Times New Roman"/>
      <w:b/>
      <w:bCs/>
      <w:sz w:val="20"/>
      <w:szCs w:val="20"/>
      <w:lang w:val="es-ES"/>
    </w:rPr>
  </w:style>
  <w:style w:type="paragraph" w:styleId="Puesto">
    <w:name w:val="Title"/>
    <w:basedOn w:val="Normal"/>
    <w:next w:val="Normal"/>
    <w:link w:val="PuestoCar"/>
    <w:uiPriority w:val="10"/>
    <w:qFormat/>
    <w:rsid w:val="008B1AB5"/>
    <w:pPr>
      <w:spacing w:before="240" w:after="60"/>
      <w:jc w:val="center"/>
      <w:outlineLvl w:val="0"/>
    </w:pPr>
    <w:rPr>
      <w:rFonts w:ascii="Calibri Light" w:eastAsia="Times New Roman" w:hAnsi="Calibri Light" w:cs="Calibri Light"/>
      <w:spacing w:val="-10"/>
      <w:kern w:val="28"/>
      <w:sz w:val="56"/>
      <w:szCs w:val="56"/>
      <w:lang w:val="es-MX"/>
    </w:rPr>
  </w:style>
  <w:style w:type="character" w:customStyle="1" w:styleId="TtuloCar1">
    <w:name w:val="Título Car1"/>
    <w:basedOn w:val="Fuentedeprrafopredeter"/>
    <w:uiPriority w:val="10"/>
    <w:rsid w:val="008B1AB5"/>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8B1AB5"/>
    <w:pPr>
      <w:spacing w:after="60"/>
      <w:jc w:val="center"/>
      <w:outlineLvl w:val="1"/>
    </w:pPr>
    <w:rPr>
      <w:rFonts w:ascii="Times New Roman" w:eastAsia="Times New Roman" w:hAnsi="Times New Roman"/>
      <w:color w:val="595959"/>
      <w:spacing w:val="15"/>
      <w:sz w:val="28"/>
      <w:szCs w:val="28"/>
      <w:lang w:val="es-MX"/>
    </w:rPr>
  </w:style>
  <w:style w:type="character" w:customStyle="1" w:styleId="SubttuloCar1">
    <w:name w:val="Subtítulo Car1"/>
    <w:basedOn w:val="Fuentedeprrafopredeter"/>
    <w:uiPriority w:val="11"/>
    <w:rsid w:val="008B1AB5"/>
    <w:rPr>
      <w:rFonts w:eastAsiaTheme="minorEastAsia"/>
      <w:color w:val="5A5A5A" w:themeColor="text1" w:themeTint="A5"/>
      <w:spacing w:val="15"/>
      <w:lang w:val="es-ES"/>
    </w:rPr>
  </w:style>
  <w:style w:type="paragraph" w:styleId="Cita">
    <w:name w:val="Quote"/>
    <w:basedOn w:val="Normal"/>
    <w:next w:val="Normal"/>
    <w:link w:val="CitaCar"/>
    <w:uiPriority w:val="29"/>
    <w:qFormat/>
    <w:rsid w:val="008B1AB5"/>
    <w:pPr>
      <w:spacing w:before="200" w:after="160"/>
      <w:ind w:left="864" w:right="864"/>
      <w:jc w:val="center"/>
    </w:pPr>
    <w:rPr>
      <w:rFonts w:asciiTheme="minorHAnsi" w:eastAsiaTheme="minorHAnsi" w:hAnsiTheme="minorHAnsi" w:cstheme="minorBidi"/>
      <w:i/>
      <w:iCs/>
      <w:color w:val="404040"/>
      <w:lang w:val="es-MX"/>
    </w:rPr>
  </w:style>
  <w:style w:type="character" w:customStyle="1" w:styleId="CitaCar1">
    <w:name w:val="Cita Car1"/>
    <w:basedOn w:val="Fuentedeprrafopredeter"/>
    <w:uiPriority w:val="29"/>
    <w:rsid w:val="008B1AB5"/>
    <w:rPr>
      <w:rFonts w:ascii="Calibri" w:eastAsia="Calibri" w:hAnsi="Calibri" w:cs="Times New Roman"/>
      <w:i/>
      <w:iCs/>
      <w:color w:val="404040" w:themeColor="text1" w:themeTint="BF"/>
      <w:lang w:val="es-ES"/>
    </w:rPr>
  </w:style>
  <w:style w:type="character" w:customStyle="1" w:styleId="nfasisintenso1">
    <w:name w:val="Énfasis intenso1"/>
    <w:uiPriority w:val="21"/>
    <w:qFormat/>
    <w:rsid w:val="008B1AB5"/>
    <w:rPr>
      <w:i/>
      <w:iCs/>
      <w:color w:val="2F5496"/>
    </w:rPr>
  </w:style>
  <w:style w:type="paragraph" w:styleId="Citadestacada">
    <w:name w:val="Intense Quote"/>
    <w:basedOn w:val="Normal"/>
    <w:next w:val="Normal"/>
    <w:link w:val="CitadestacadaCar"/>
    <w:uiPriority w:val="30"/>
    <w:qFormat/>
    <w:rsid w:val="008B1AB5"/>
    <w:pPr>
      <w:pBdr>
        <w:top w:val="single" w:sz="4" w:space="10" w:color="4472C4"/>
        <w:bottom w:val="single" w:sz="4" w:space="10" w:color="4472C4"/>
      </w:pBdr>
      <w:spacing w:before="360" w:after="360"/>
      <w:ind w:left="864" w:right="864"/>
      <w:jc w:val="center"/>
    </w:pPr>
    <w:rPr>
      <w:rFonts w:asciiTheme="minorHAnsi" w:eastAsiaTheme="minorHAnsi" w:hAnsiTheme="minorHAnsi" w:cstheme="minorBidi"/>
      <w:i/>
      <w:iCs/>
      <w:color w:val="2F5496"/>
      <w:lang w:val="es-MX"/>
    </w:rPr>
  </w:style>
  <w:style w:type="character" w:customStyle="1" w:styleId="CitadestacadaCar1">
    <w:name w:val="Cita destacada Car1"/>
    <w:basedOn w:val="Fuentedeprrafopredeter"/>
    <w:uiPriority w:val="30"/>
    <w:rsid w:val="008B1AB5"/>
    <w:rPr>
      <w:rFonts w:ascii="Calibri" w:eastAsia="Calibri" w:hAnsi="Calibri" w:cs="Times New Roman"/>
      <w:i/>
      <w:iCs/>
      <w:color w:val="5B9BD5" w:themeColor="accent1"/>
      <w:lang w:val="es-ES"/>
    </w:rPr>
  </w:style>
  <w:style w:type="character" w:customStyle="1" w:styleId="Referenciaintensa1">
    <w:name w:val="Referencia intensa1"/>
    <w:uiPriority w:val="32"/>
    <w:qFormat/>
    <w:rsid w:val="008B1AB5"/>
    <w:rPr>
      <w:b/>
      <w:bCs/>
      <w:smallCaps/>
      <w:color w:val="2F5496"/>
      <w:spacing w:val="5"/>
    </w:rPr>
  </w:style>
  <w:style w:type="character" w:customStyle="1" w:styleId="Ttulo2Car1">
    <w:name w:val="Título 2 Car1"/>
    <w:uiPriority w:val="9"/>
    <w:semiHidden/>
    <w:rsid w:val="008B1AB5"/>
    <w:rPr>
      <w:rFonts w:ascii="Calibri Light" w:eastAsia="Times New Roman" w:hAnsi="Calibri Light" w:cs="Times New Roman" w:hint="default"/>
      <w:b/>
      <w:bCs/>
      <w:i/>
      <w:iCs/>
      <w:sz w:val="28"/>
      <w:szCs w:val="28"/>
      <w:lang w:val="es-ES" w:eastAsia="en-US"/>
    </w:rPr>
  </w:style>
  <w:style w:type="character" w:customStyle="1" w:styleId="Ttulo3Car1">
    <w:name w:val="Título 3 Car1"/>
    <w:uiPriority w:val="9"/>
    <w:semiHidden/>
    <w:rsid w:val="008B1AB5"/>
    <w:rPr>
      <w:rFonts w:ascii="Calibri Light" w:eastAsia="Times New Roman" w:hAnsi="Calibri Light" w:cs="Times New Roman" w:hint="default"/>
      <w:b/>
      <w:bCs/>
      <w:sz w:val="26"/>
      <w:szCs w:val="26"/>
      <w:lang w:val="es-ES" w:eastAsia="en-US"/>
    </w:rPr>
  </w:style>
  <w:style w:type="character" w:customStyle="1" w:styleId="Ttulo5Car1">
    <w:name w:val="Título 5 Car1"/>
    <w:uiPriority w:val="9"/>
    <w:semiHidden/>
    <w:rsid w:val="008B1AB5"/>
    <w:rPr>
      <w:rFonts w:ascii="Calibri" w:eastAsia="Times New Roman" w:hAnsi="Calibri" w:cs="Times New Roman" w:hint="default"/>
      <w:b/>
      <w:bCs/>
      <w:i/>
      <w:iCs/>
      <w:sz w:val="26"/>
      <w:szCs w:val="26"/>
      <w:lang w:val="es-ES" w:eastAsia="en-US"/>
    </w:rPr>
  </w:style>
  <w:style w:type="table" w:customStyle="1" w:styleId="Tablaconcuadrcula7">
    <w:name w:val="Tabla con cuadrícula7"/>
    <w:basedOn w:val="Tablanormal"/>
    <w:uiPriority w:val="39"/>
    <w:rsid w:val="008B1AB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8B1AB5"/>
    <w:pPr>
      <w:spacing w:after="0" w:line="240" w:lineRule="auto"/>
    </w:pPr>
    <w:rPr>
      <w:rFonts w:ascii="Calibri" w:eastAsia="Calibri" w:hAnsi="Calibri" w:cs="Times New Roman"/>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9q8lc">
    <w:name w:val="n9q8lc"/>
    <w:basedOn w:val="Fuentedeprrafopredeter"/>
    <w:rsid w:val="00FA4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640110">
      <w:bodyDiv w:val="1"/>
      <w:marLeft w:val="0"/>
      <w:marRight w:val="0"/>
      <w:marTop w:val="0"/>
      <w:marBottom w:val="0"/>
      <w:divBdr>
        <w:top w:val="none" w:sz="0" w:space="0" w:color="auto"/>
        <w:left w:val="none" w:sz="0" w:space="0" w:color="auto"/>
        <w:bottom w:val="none" w:sz="0" w:space="0" w:color="auto"/>
        <w:right w:val="none" w:sz="0" w:space="0" w:color="auto"/>
      </w:divBdr>
    </w:div>
    <w:div w:id="1073048616">
      <w:bodyDiv w:val="1"/>
      <w:marLeft w:val="0"/>
      <w:marRight w:val="0"/>
      <w:marTop w:val="0"/>
      <w:marBottom w:val="0"/>
      <w:divBdr>
        <w:top w:val="none" w:sz="0" w:space="0" w:color="auto"/>
        <w:left w:val="none" w:sz="0" w:space="0" w:color="auto"/>
        <w:bottom w:val="none" w:sz="0" w:space="0" w:color="auto"/>
        <w:right w:val="none" w:sz="0" w:space="0" w:color="auto"/>
      </w:divBdr>
    </w:div>
    <w:div w:id="1137335102">
      <w:bodyDiv w:val="1"/>
      <w:marLeft w:val="0"/>
      <w:marRight w:val="0"/>
      <w:marTop w:val="0"/>
      <w:marBottom w:val="0"/>
      <w:divBdr>
        <w:top w:val="none" w:sz="0" w:space="0" w:color="auto"/>
        <w:left w:val="none" w:sz="0" w:space="0" w:color="auto"/>
        <w:bottom w:val="none" w:sz="0" w:space="0" w:color="auto"/>
        <w:right w:val="none" w:sz="0" w:space="0" w:color="auto"/>
      </w:divBdr>
    </w:div>
    <w:div w:id="1170172813">
      <w:bodyDiv w:val="1"/>
      <w:marLeft w:val="0"/>
      <w:marRight w:val="0"/>
      <w:marTop w:val="0"/>
      <w:marBottom w:val="0"/>
      <w:divBdr>
        <w:top w:val="none" w:sz="0" w:space="0" w:color="auto"/>
        <w:left w:val="none" w:sz="0" w:space="0" w:color="auto"/>
        <w:bottom w:val="none" w:sz="0" w:space="0" w:color="auto"/>
        <w:right w:val="none" w:sz="0" w:space="0" w:color="auto"/>
      </w:divBdr>
    </w:div>
    <w:div w:id="1349715158">
      <w:bodyDiv w:val="1"/>
      <w:marLeft w:val="0"/>
      <w:marRight w:val="0"/>
      <w:marTop w:val="0"/>
      <w:marBottom w:val="0"/>
      <w:divBdr>
        <w:top w:val="none" w:sz="0" w:space="0" w:color="auto"/>
        <w:left w:val="none" w:sz="0" w:space="0" w:color="auto"/>
        <w:bottom w:val="none" w:sz="0" w:space="0" w:color="auto"/>
        <w:right w:val="none" w:sz="0" w:space="0" w:color="auto"/>
      </w:divBdr>
    </w:div>
    <w:div w:id="1419905340">
      <w:bodyDiv w:val="1"/>
      <w:marLeft w:val="0"/>
      <w:marRight w:val="0"/>
      <w:marTop w:val="0"/>
      <w:marBottom w:val="0"/>
      <w:divBdr>
        <w:top w:val="none" w:sz="0" w:space="0" w:color="auto"/>
        <w:left w:val="none" w:sz="0" w:space="0" w:color="auto"/>
        <w:bottom w:val="none" w:sz="0" w:space="0" w:color="auto"/>
        <w:right w:val="none" w:sz="0" w:space="0" w:color="auto"/>
      </w:divBdr>
    </w:div>
    <w:div w:id="1560627268">
      <w:bodyDiv w:val="1"/>
      <w:marLeft w:val="0"/>
      <w:marRight w:val="0"/>
      <w:marTop w:val="0"/>
      <w:marBottom w:val="0"/>
      <w:divBdr>
        <w:top w:val="none" w:sz="0" w:space="0" w:color="auto"/>
        <w:left w:val="none" w:sz="0" w:space="0" w:color="auto"/>
        <w:bottom w:val="none" w:sz="0" w:space="0" w:color="auto"/>
        <w:right w:val="none" w:sz="0" w:space="0" w:color="auto"/>
      </w:divBdr>
    </w:div>
    <w:div w:id="1662779817">
      <w:bodyDiv w:val="1"/>
      <w:marLeft w:val="0"/>
      <w:marRight w:val="0"/>
      <w:marTop w:val="0"/>
      <w:marBottom w:val="0"/>
      <w:divBdr>
        <w:top w:val="none" w:sz="0" w:space="0" w:color="auto"/>
        <w:left w:val="none" w:sz="0" w:space="0" w:color="auto"/>
        <w:bottom w:val="none" w:sz="0" w:space="0" w:color="auto"/>
        <w:right w:val="none" w:sz="0" w:space="0" w:color="auto"/>
      </w:divBdr>
    </w:div>
    <w:div w:id="1736973265">
      <w:bodyDiv w:val="1"/>
      <w:marLeft w:val="0"/>
      <w:marRight w:val="0"/>
      <w:marTop w:val="0"/>
      <w:marBottom w:val="0"/>
      <w:divBdr>
        <w:top w:val="none" w:sz="0" w:space="0" w:color="auto"/>
        <w:left w:val="none" w:sz="0" w:space="0" w:color="auto"/>
        <w:bottom w:val="none" w:sz="0" w:space="0" w:color="auto"/>
        <w:right w:val="none" w:sz="0" w:space="0" w:color="auto"/>
      </w:divBdr>
    </w:div>
    <w:div w:id="1794900443">
      <w:bodyDiv w:val="1"/>
      <w:marLeft w:val="0"/>
      <w:marRight w:val="0"/>
      <w:marTop w:val="0"/>
      <w:marBottom w:val="0"/>
      <w:divBdr>
        <w:top w:val="none" w:sz="0" w:space="0" w:color="auto"/>
        <w:left w:val="none" w:sz="0" w:space="0" w:color="auto"/>
        <w:bottom w:val="none" w:sz="0" w:space="0" w:color="auto"/>
        <w:right w:val="none" w:sz="0" w:space="0" w:color="auto"/>
      </w:divBdr>
    </w:div>
    <w:div w:id="1917352615">
      <w:bodyDiv w:val="1"/>
      <w:marLeft w:val="0"/>
      <w:marRight w:val="0"/>
      <w:marTop w:val="0"/>
      <w:marBottom w:val="0"/>
      <w:divBdr>
        <w:top w:val="none" w:sz="0" w:space="0" w:color="auto"/>
        <w:left w:val="none" w:sz="0" w:space="0" w:color="auto"/>
        <w:bottom w:val="none" w:sz="0" w:space="0" w:color="auto"/>
        <w:right w:val="none" w:sz="0" w:space="0" w:color="auto"/>
      </w:divBdr>
    </w:div>
    <w:div w:id="193816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01785-D143-4C31-828F-73251FD93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80</Pages>
  <Words>17046</Words>
  <Characters>93758</Characters>
  <Application>Microsoft Office Word</Application>
  <DocSecurity>0</DocSecurity>
  <Lines>781</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Ivanna</dc:creator>
  <cp:keywords/>
  <dc:description/>
  <cp:lastModifiedBy>SITUPLEY</cp:lastModifiedBy>
  <cp:revision>3</cp:revision>
  <cp:lastPrinted>2024-12-13T21:49:00Z</cp:lastPrinted>
  <dcterms:created xsi:type="dcterms:W3CDTF">2026-01-27T18:38:00Z</dcterms:created>
  <dcterms:modified xsi:type="dcterms:W3CDTF">2026-01-27T18:39:00Z</dcterms:modified>
</cp:coreProperties>
</file>