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E0D" w:rsidRDefault="00E82E0D" w:rsidP="00F92236">
      <w:pPr>
        <w:ind w:left="4536" w:right="18"/>
        <w:rPr>
          <w:rFonts w:ascii="Arial" w:hAnsi="Arial" w:cs="Arial"/>
          <w:b/>
          <w:sz w:val="24"/>
          <w:szCs w:val="24"/>
        </w:rPr>
      </w:pPr>
    </w:p>
    <w:p w:rsidR="00F92236" w:rsidRPr="004C521D" w:rsidRDefault="00F92236" w:rsidP="00F92236">
      <w:pPr>
        <w:ind w:left="4536" w:right="18"/>
        <w:rPr>
          <w:rFonts w:ascii="Arial" w:hAnsi="Arial" w:cs="Arial"/>
          <w:sz w:val="24"/>
          <w:szCs w:val="24"/>
        </w:rPr>
      </w:pPr>
      <w:r w:rsidRPr="004C521D">
        <w:rPr>
          <w:rFonts w:ascii="Arial" w:hAnsi="Arial" w:cs="Arial"/>
          <w:b/>
          <w:sz w:val="24"/>
          <w:szCs w:val="24"/>
        </w:rPr>
        <w:t xml:space="preserve">COMISIÓN PERMANENTE DE PRESUPUESTO, PATRIMONIO ESTATAL Y MUNICIPAL. </w:t>
      </w:r>
      <w:r w:rsidRPr="004C521D">
        <w:rPr>
          <w:rFonts w:ascii="Arial" w:hAnsi="Arial" w:cs="Arial"/>
          <w:sz w:val="24"/>
          <w:szCs w:val="24"/>
        </w:rPr>
        <w:t xml:space="preserve">DIPUTADAS Y DIPUTADOS: JESÚS EFRÉN PÉREZ BALLOTE, HARRY GERARDO RODRÍGUEZ BOTELLO FIERRO, JOSÉ CRESCENCIO GUTIÉRREZ GONZÁLEZ, CARMEN GUADALUPE GONZÁLEZ MARTÍN, DAFNE CELINA LÓPEZ OSORIO, INGRID DEL PILAR SANTOS DÍAZ, ALEJANDRA DE LOS ÁNGELES NOVELO SEGURA, VÍCTOR HUGO LOZANO POVEDA Y FABIOLA LOEZA NOVELO. - - - </w:t>
      </w:r>
      <w:r w:rsidR="0049489B" w:rsidRPr="004C521D">
        <w:rPr>
          <w:rFonts w:ascii="Arial" w:hAnsi="Arial" w:cs="Arial"/>
          <w:sz w:val="24"/>
          <w:szCs w:val="24"/>
        </w:rPr>
        <w:t>- - - - -</w:t>
      </w:r>
    </w:p>
    <w:p w:rsidR="00F92236" w:rsidRPr="004C521D" w:rsidRDefault="00F92236" w:rsidP="00FF309E">
      <w:pPr>
        <w:spacing w:after="0"/>
        <w:ind w:left="5103"/>
        <w:rPr>
          <w:rFonts w:ascii="Arial" w:hAnsi="Arial" w:cs="Arial"/>
          <w:sz w:val="24"/>
          <w:szCs w:val="24"/>
        </w:rPr>
      </w:pPr>
    </w:p>
    <w:p w:rsidR="00F92236" w:rsidRPr="004C521D" w:rsidRDefault="00FF309E" w:rsidP="00F92236">
      <w:pPr>
        <w:ind w:firstLine="708"/>
        <w:rPr>
          <w:rFonts w:ascii="Arial" w:hAnsi="Arial" w:cs="Arial"/>
          <w:b/>
          <w:sz w:val="24"/>
          <w:szCs w:val="24"/>
        </w:rPr>
      </w:pPr>
      <w:r w:rsidRPr="004C521D">
        <w:rPr>
          <w:rFonts w:ascii="Arial" w:hAnsi="Arial" w:cs="Arial"/>
          <w:b/>
          <w:sz w:val="24"/>
          <w:szCs w:val="24"/>
        </w:rPr>
        <w:t>HONORABLE CONGRESO DEL ESTADO.</w:t>
      </w:r>
    </w:p>
    <w:p w:rsidR="00FF309E" w:rsidRPr="004C521D" w:rsidRDefault="00FF309E" w:rsidP="00FF309E">
      <w:pPr>
        <w:spacing w:after="0"/>
        <w:ind w:firstLine="708"/>
        <w:rPr>
          <w:rFonts w:ascii="Arial" w:hAnsi="Arial" w:cs="Arial"/>
          <w:b/>
          <w:sz w:val="24"/>
          <w:szCs w:val="24"/>
        </w:rPr>
      </w:pPr>
    </w:p>
    <w:p w:rsidR="00F92236" w:rsidRPr="004C521D" w:rsidRDefault="00F92236" w:rsidP="00F92236">
      <w:pPr>
        <w:spacing w:line="360" w:lineRule="auto"/>
        <w:ind w:firstLine="709"/>
        <w:rPr>
          <w:rFonts w:ascii="Arial" w:hAnsi="Arial" w:cs="Arial"/>
          <w:sz w:val="24"/>
          <w:szCs w:val="24"/>
          <w:lang w:val="es-MX"/>
        </w:rPr>
      </w:pPr>
      <w:r w:rsidRPr="004C521D">
        <w:rPr>
          <w:rFonts w:ascii="Arial" w:hAnsi="Arial" w:cs="Arial"/>
          <w:sz w:val="24"/>
          <w:szCs w:val="24"/>
          <w:lang w:val="es-MX"/>
        </w:rPr>
        <w:t xml:space="preserve">En sesión ordinaria de Pleno de fecha 30 de noviembre del año en curso, se turnó a la Comisión Permanente de Presupuesto, Patrimonio Estatal y Municipal, para su estudio, análisis y dictamen, la iniciativa </w:t>
      </w:r>
      <w:r w:rsidRPr="004C521D">
        <w:rPr>
          <w:rFonts w:ascii="Arial" w:hAnsi="Arial" w:cs="Arial"/>
          <w:sz w:val="24"/>
          <w:szCs w:val="24"/>
        </w:rPr>
        <w:t>de reformas a la Ley de Hacienda del Municipio de Mérida</w:t>
      </w:r>
      <w:r w:rsidRPr="004C521D">
        <w:rPr>
          <w:rFonts w:ascii="Arial" w:hAnsi="Arial" w:cs="Arial"/>
          <w:sz w:val="24"/>
          <w:szCs w:val="24"/>
          <w:lang w:val="es-MX"/>
        </w:rPr>
        <w:t xml:space="preserve">, misma que fue puesta a consideración de esta Soberanía por el Honorable Cabildo del Ayuntamiento de Mérida suscrita por su Presidente Municipal, Licenciado Renán Alberto Barrera Concha y el Secretario Municipal, Licenciado Alejandro Iván Ruz Castro. </w:t>
      </w:r>
    </w:p>
    <w:p w:rsidR="00F92236" w:rsidRPr="004C521D" w:rsidRDefault="00F92236" w:rsidP="00FF309E">
      <w:pPr>
        <w:spacing w:after="0" w:line="360" w:lineRule="auto"/>
        <w:ind w:firstLine="709"/>
        <w:rPr>
          <w:rFonts w:ascii="Arial" w:hAnsi="Arial" w:cs="Arial"/>
          <w:b/>
          <w:sz w:val="24"/>
          <w:szCs w:val="24"/>
          <w:lang w:val="es-MX"/>
        </w:rPr>
      </w:pPr>
    </w:p>
    <w:p w:rsidR="00F92236" w:rsidRPr="004C521D" w:rsidRDefault="00F92236" w:rsidP="00F92236">
      <w:pPr>
        <w:spacing w:line="360" w:lineRule="auto"/>
        <w:ind w:firstLine="708"/>
        <w:rPr>
          <w:rFonts w:ascii="Arial" w:hAnsi="Arial" w:cs="Arial"/>
          <w:b/>
          <w:sz w:val="24"/>
          <w:szCs w:val="24"/>
          <w:lang w:val="es-MX"/>
        </w:rPr>
      </w:pPr>
      <w:r w:rsidRPr="004C521D">
        <w:rPr>
          <w:rFonts w:ascii="Arial" w:hAnsi="Arial" w:cs="Arial"/>
          <w:sz w:val="24"/>
          <w:szCs w:val="24"/>
          <w:lang w:val="es-MX"/>
        </w:rPr>
        <w:t xml:space="preserve">En tales términos, quienes formamos parte de esta </w:t>
      </w:r>
      <w:r w:rsidR="007F0535" w:rsidRPr="004C521D">
        <w:rPr>
          <w:rFonts w:ascii="Arial" w:hAnsi="Arial" w:cs="Arial"/>
          <w:sz w:val="24"/>
          <w:szCs w:val="24"/>
          <w:lang w:val="es-MX"/>
        </w:rPr>
        <w:t>C</w:t>
      </w:r>
      <w:r w:rsidRPr="004C521D">
        <w:rPr>
          <w:rFonts w:ascii="Arial" w:hAnsi="Arial" w:cs="Arial"/>
          <w:sz w:val="24"/>
          <w:szCs w:val="24"/>
          <w:lang w:val="es-MX"/>
        </w:rPr>
        <w:t xml:space="preserve">omisión </w:t>
      </w:r>
      <w:r w:rsidR="007F0535" w:rsidRPr="004C521D">
        <w:rPr>
          <w:rFonts w:ascii="Arial" w:hAnsi="Arial" w:cs="Arial"/>
          <w:sz w:val="24"/>
          <w:szCs w:val="24"/>
          <w:lang w:val="es-MX"/>
        </w:rPr>
        <w:t>P</w:t>
      </w:r>
      <w:r w:rsidRPr="004C521D">
        <w:rPr>
          <w:rFonts w:ascii="Arial" w:hAnsi="Arial" w:cs="Arial"/>
          <w:sz w:val="24"/>
          <w:szCs w:val="24"/>
          <w:lang w:val="es-MX"/>
        </w:rPr>
        <w:t>ermanente, reiterando la responsabilidad política, en total apego a los principios constitucionales y democráticos que revisten al ámbito municipal, nos avocamos a la dictaminación de la referida iniciativa tomando en consideración los siguientes:</w:t>
      </w:r>
    </w:p>
    <w:p w:rsidR="00FF309E" w:rsidRPr="004C521D" w:rsidRDefault="00FF309E" w:rsidP="00F92236">
      <w:pPr>
        <w:pStyle w:val="Sangradetextonormal"/>
        <w:spacing w:after="0"/>
        <w:jc w:val="center"/>
        <w:rPr>
          <w:rFonts w:ascii="Arial" w:hAnsi="Arial" w:cs="Arial"/>
          <w:b/>
          <w:sz w:val="24"/>
          <w:szCs w:val="24"/>
          <w:lang w:val="es-MX"/>
        </w:rPr>
      </w:pPr>
    </w:p>
    <w:p w:rsidR="00F92236" w:rsidRPr="004C521D" w:rsidRDefault="00F92236" w:rsidP="00F92236">
      <w:pPr>
        <w:pStyle w:val="Sangradetextonormal"/>
        <w:spacing w:after="0"/>
        <w:jc w:val="center"/>
        <w:rPr>
          <w:rFonts w:ascii="Arial" w:hAnsi="Arial" w:cs="Arial"/>
          <w:b/>
          <w:sz w:val="24"/>
          <w:szCs w:val="24"/>
          <w:lang w:val="es-MX"/>
        </w:rPr>
      </w:pPr>
      <w:r w:rsidRPr="004C521D">
        <w:rPr>
          <w:rFonts w:ascii="Arial" w:hAnsi="Arial" w:cs="Arial"/>
          <w:b/>
          <w:sz w:val="24"/>
          <w:szCs w:val="24"/>
          <w:lang w:val="es-MX"/>
        </w:rPr>
        <w:lastRenderedPageBreak/>
        <w:t>A N T E C E D E N T E S</w:t>
      </w:r>
      <w:r w:rsidR="00E82E0D" w:rsidRPr="004C521D">
        <w:rPr>
          <w:rFonts w:ascii="Arial" w:hAnsi="Arial" w:cs="Arial"/>
          <w:b/>
          <w:sz w:val="24"/>
          <w:szCs w:val="24"/>
          <w:lang w:val="es-MX"/>
        </w:rPr>
        <w:t>.</w:t>
      </w:r>
    </w:p>
    <w:p w:rsidR="00E82E0D" w:rsidRPr="004C521D" w:rsidRDefault="00E82E0D" w:rsidP="00F92236">
      <w:pPr>
        <w:pStyle w:val="Sangradetextonormal"/>
        <w:spacing w:after="0"/>
        <w:jc w:val="center"/>
        <w:rPr>
          <w:rFonts w:ascii="Arial" w:hAnsi="Arial" w:cs="Arial"/>
          <w:b/>
          <w:sz w:val="24"/>
          <w:szCs w:val="24"/>
          <w:lang w:val="es-MX"/>
        </w:rPr>
      </w:pPr>
    </w:p>
    <w:p w:rsidR="00E82E0D" w:rsidRPr="004C521D" w:rsidRDefault="00E82E0D" w:rsidP="00F92236">
      <w:pPr>
        <w:pStyle w:val="Sangradetextonormal"/>
        <w:spacing w:after="0"/>
        <w:jc w:val="center"/>
        <w:rPr>
          <w:rFonts w:ascii="Arial" w:hAnsi="Arial" w:cs="Arial"/>
          <w:b/>
          <w:sz w:val="24"/>
          <w:szCs w:val="24"/>
          <w:lang w:val="es-MX"/>
        </w:rPr>
      </w:pPr>
    </w:p>
    <w:p w:rsidR="00E82E0D" w:rsidRPr="004C521D" w:rsidRDefault="00E82E0D" w:rsidP="00E82E0D">
      <w:pPr>
        <w:spacing w:line="360" w:lineRule="auto"/>
        <w:ind w:firstLine="709"/>
        <w:rPr>
          <w:rFonts w:ascii="Arial" w:hAnsi="Arial" w:cs="Arial"/>
          <w:sz w:val="24"/>
          <w:szCs w:val="24"/>
        </w:rPr>
      </w:pPr>
      <w:r w:rsidRPr="004C521D">
        <w:rPr>
          <w:rFonts w:ascii="Arial" w:hAnsi="Arial" w:cs="Arial"/>
          <w:b/>
          <w:sz w:val="24"/>
          <w:szCs w:val="24"/>
        </w:rPr>
        <w:t>PRIMERO.</w:t>
      </w:r>
      <w:r w:rsidR="00F92236" w:rsidRPr="004C521D">
        <w:rPr>
          <w:rFonts w:ascii="Arial" w:hAnsi="Arial" w:cs="Arial"/>
          <w:b/>
          <w:sz w:val="24"/>
          <w:szCs w:val="24"/>
        </w:rPr>
        <w:t xml:space="preserve"> </w:t>
      </w:r>
      <w:r w:rsidR="00F92236" w:rsidRPr="004C521D">
        <w:rPr>
          <w:rFonts w:ascii="Arial" w:hAnsi="Arial" w:cs="Arial"/>
          <w:sz w:val="24"/>
          <w:szCs w:val="24"/>
        </w:rPr>
        <w:t xml:space="preserve">El Honorable Cabildo del Ayuntamiento de Mérida, en ejercicio de la facultad que le concede los artículos 35 fracción IV de la Constitución Política, y 41 inciso a) fracción II e inciso c) en su fracción XI de la Ley de Gobierno de los Municipios, ambos ordenamientos del Estado de Yucatán, en fecha 25 de </w:t>
      </w:r>
      <w:r w:rsidR="007F0535" w:rsidRPr="004C521D">
        <w:rPr>
          <w:rFonts w:ascii="Arial" w:hAnsi="Arial" w:cs="Arial"/>
          <w:sz w:val="24"/>
          <w:szCs w:val="24"/>
        </w:rPr>
        <w:t xml:space="preserve">noviembre del presente año fue </w:t>
      </w:r>
      <w:r w:rsidR="00F92236" w:rsidRPr="004C521D">
        <w:rPr>
          <w:rFonts w:ascii="Arial" w:hAnsi="Arial" w:cs="Arial"/>
          <w:sz w:val="24"/>
          <w:szCs w:val="24"/>
        </w:rPr>
        <w:t xml:space="preserve">presentada ante esta </w:t>
      </w:r>
      <w:r w:rsidR="00B074AC" w:rsidRPr="004C521D">
        <w:rPr>
          <w:rFonts w:ascii="Arial" w:hAnsi="Arial" w:cs="Arial"/>
          <w:sz w:val="24"/>
          <w:szCs w:val="24"/>
        </w:rPr>
        <w:t>S</w:t>
      </w:r>
      <w:r w:rsidR="00F92236" w:rsidRPr="004C521D">
        <w:rPr>
          <w:rFonts w:ascii="Arial" w:hAnsi="Arial" w:cs="Arial"/>
          <w:sz w:val="24"/>
          <w:szCs w:val="24"/>
        </w:rPr>
        <w:t xml:space="preserve">oberanía su iniciativa de reformas a la Ley de Hacienda del Municipio con miras al próximo ejercicio fiscal 2022 a fin de ser congruente con los objetivos y montos proyectados en la ley de ingresos respectiva. </w:t>
      </w:r>
    </w:p>
    <w:p w:rsidR="00E82E0D" w:rsidRPr="004C521D" w:rsidRDefault="00E82E0D" w:rsidP="00E82E0D">
      <w:pPr>
        <w:spacing w:line="360" w:lineRule="auto"/>
        <w:ind w:firstLine="709"/>
        <w:rPr>
          <w:rFonts w:ascii="Arial" w:hAnsi="Arial" w:cs="Arial"/>
          <w:sz w:val="24"/>
          <w:szCs w:val="24"/>
        </w:rPr>
      </w:pPr>
    </w:p>
    <w:p w:rsidR="00F92236" w:rsidRPr="004C521D" w:rsidRDefault="00F92236" w:rsidP="00E82E0D">
      <w:pPr>
        <w:spacing w:line="360" w:lineRule="auto"/>
        <w:ind w:firstLine="709"/>
        <w:rPr>
          <w:rFonts w:ascii="Arial" w:hAnsi="Arial" w:cs="Arial"/>
          <w:sz w:val="24"/>
          <w:szCs w:val="24"/>
        </w:rPr>
      </w:pPr>
      <w:r w:rsidRPr="004C521D">
        <w:rPr>
          <w:rFonts w:ascii="Arial" w:hAnsi="Arial" w:cs="Arial"/>
          <w:b/>
          <w:sz w:val="24"/>
          <w:szCs w:val="24"/>
        </w:rPr>
        <w:t>SEGUNDO.-</w:t>
      </w:r>
      <w:r w:rsidRPr="004C521D">
        <w:rPr>
          <w:rFonts w:ascii="Arial" w:hAnsi="Arial" w:cs="Arial"/>
          <w:sz w:val="24"/>
          <w:szCs w:val="24"/>
        </w:rPr>
        <w:t xml:space="preserve"> El Honorable Ayuntamiento de Mérida, en su exposición de motivos, en la parte conducente, señala entre otras cosas lo siguiente:</w:t>
      </w:r>
    </w:p>
    <w:p w:rsidR="00F92236" w:rsidRPr="004C521D" w:rsidRDefault="00F92236" w:rsidP="00FF309E">
      <w:pPr>
        <w:ind w:left="284" w:right="333"/>
        <w:rPr>
          <w:rFonts w:ascii="Arial" w:hAnsi="Arial" w:cs="Arial"/>
          <w:i/>
          <w:iCs/>
          <w:sz w:val="20"/>
          <w:szCs w:val="20"/>
          <w:lang w:val="es-MX"/>
        </w:rPr>
      </w:pPr>
      <w:r w:rsidRPr="004C521D">
        <w:rPr>
          <w:rFonts w:ascii="Arial" w:hAnsi="Arial" w:cs="Arial"/>
          <w:i/>
          <w:iCs/>
          <w:sz w:val="20"/>
          <w:szCs w:val="20"/>
          <w:lang w:val="es-MX"/>
        </w:rPr>
        <w:t>“De conformidad con lo establecido por el artículo 31, fracción IV, de la Constitución Política de los Estados Unidos Mexicanos, es obligación de los mexicanos, contribuir para los gastos públicos de la Federación, de los Estados, de la Ciudad de México y del Municipio en que residan, de la manera proporcional y equitativa que dispongan las leyes.</w:t>
      </w:r>
    </w:p>
    <w:p w:rsidR="00F92236" w:rsidRPr="004C521D" w:rsidRDefault="00F92236" w:rsidP="00FF309E">
      <w:pPr>
        <w:ind w:left="284" w:right="333"/>
        <w:rPr>
          <w:rFonts w:ascii="Arial" w:hAnsi="Arial" w:cs="Arial"/>
          <w:i/>
          <w:iCs/>
          <w:sz w:val="20"/>
          <w:szCs w:val="20"/>
          <w:lang w:val="es-MX"/>
        </w:rPr>
      </w:pPr>
      <w:r w:rsidRPr="004C521D">
        <w:rPr>
          <w:rFonts w:ascii="Arial" w:hAnsi="Arial" w:cs="Arial"/>
          <w:i/>
          <w:iCs/>
          <w:sz w:val="20"/>
          <w:szCs w:val="20"/>
          <w:lang w:val="es-MX"/>
        </w:rPr>
        <w:t>Una de las principales funciones de un gobierno es satisfacer las necesidades básicas de sus gobernados, y para ello, éste tiene que propiciar las condiciones para generar y allegarse de los recursos suficientes para atender las demandas de la sociedad y las necesidades que se derivan del proceso de desarrollo económico y del bienestar social.</w:t>
      </w:r>
    </w:p>
    <w:p w:rsidR="00F92236" w:rsidRPr="004C521D" w:rsidRDefault="00F92236" w:rsidP="00FF309E">
      <w:pPr>
        <w:ind w:left="284" w:right="333"/>
        <w:rPr>
          <w:rFonts w:ascii="Arial" w:hAnsi="Arial" w:cs="Arial"/>
          <w:i/>
          <w:iCs/>
          <w:sz w:val="20"/>
          <w:szCs w:val="20"/>
          <w:lang w:val="es-MX"/>
        </w:rPr>
      </w:pPr>
      <w:r w:rsidRPr="004C521D">
        <w:rPr>
          <w:rFonts w:ascii="Arial" w:hAnsi="Arial" w:cs="Arial"/>
          <w:i/>
          <w:iCs/>
          <w:sz w:val="20"/>
          <w:szCs w:val="20"/>
          <w:lang w:val="es-MX"/>
        </w:rPr>
        <w:t>Por lo anterior, esta autoridad mantiene la administración pública en constante perfeccionamiento, adecuándola a las necesidades técnicas y humanas de la Entidad, considerando que día a día crece la demanda de los servicios de los ciudadanos, por lo que se requiere la generación de recursos públicos para dotar de dichos servicios a la ciudadanía.</w:t>
      </w:r>
    </w:p>
    <w:p w:rsidR="00F92236" w:rsidRPr="004C521D" w:rsidRDefault="00F92236" w:rsidP="00FF309E">
      <w:pPr>
        <w:ind w:left="284" w:right="333"/>
        <w:rPr>
          <w:rFonts w:ascii="Arial" w:hAnsi="Arial" w:cs="Arial"/>
          <w:i/>
          <w:iCs/>
          <w:sz w:val="20"/>
          <w:szCs w:val="20"/>
          <w:lang w:val="es-MX"/>
        </w:rPr>
      </w:pPr>
      <w:r w:rsidRPr="004C521D">
        <w:rPr>
          <w:rFonts w:ascii="Arial" w:hAnsi="Arial" w:cs="Arial"/>
          <w:i/>
          <w:iCs/>
          <w:sz w:val="20"/>
          <w:szCs w:val="20"/>
          <w:lang w:val="es-MX"/>
        </w:rPr>
        <w:t xml:space="preserve">En tal sentido, se proponen diversas adecuaciones a la legislación hacendaria, que contribuirán a consolidar el marco normativo-financiero del Municipio de Mérida, otorgándole herramientas para fortalecer el sistema de recaudación que redunde en el saneamiento de las finanzas públicas, la transparencia y la rendición de cuentas y que proporcione mayor certidumbre al contribuyente en cuanto a las contribuciones que debe pagar, cuidando los principios de equidad y proporcionalidad que consagra la Constitución Política de los </w:t>
      </w:r>
      <w:r w:rsidRPr="004C521D">
        <w:rPr>
          <w:rFonts w:ascii="Arial" w:hAnsi="Arial" w:cs="Arial"/>
          <w:i/>
          <w:iCs/>
          <w:sz w:val="20"/>
          <w:szCs w:val="20"/>
          <w:lang w:val="es-MX"/>
        </w:rPr>
        <w:lastRenderedPageBreak/>
        <w:t>Estados Unidos Mexicanos, procurando la reorientación del destino de los ingresos públicos hacia la atención de las necesidades más apremiantes de la población.</w:t>
      </w:r>
    </w:p>
    <w:p w:rsidR="00F92236" w:rsidRPr="004C521D" w:rsidRDefault="00F92236" w:rsidP="00FF309E">
      <w:pPr>
        <w:ind w:left="284" w:right="333"/>
        <w:rPr>
          <w:rFonts w:ascii="Arial" w:hAnsi="Arial" w:cs="Arial"/>
          <w:i/>
          <w:iCs/>
          <w:sz w:val="20"/>
          <w:szCs w:val="20"/>
          <w:lang w:val="es-MX"/>
        </w:rPr>
      </w:pPr>
      <w:r w:rsidRPr="004C521D">
        <w:rPr>
          <w:rFonts w:ascii="Arial" w:hAnsi="Arial" w:cs="Arial"/>
          <w:i/>
          <w:iCs/>
          <w:sz w:val="20"/>
          <w:szCs w:val="20"/>
          <w:lang w:val="es-MX"/>
        </w:rPr>
        <w:t xml:space="preserve">La presente iniciativa de reforma a la Ley de Hacienda del Municipio de Mérida, se elaboró con responsabilidad, de manera objetiva, en apego a los criterios de disciplina y responsabilidad fiscal.    </w:t>
      </w:r>
    </w:p>
    <w:p w:rsidR="00F92236" w:rsidRPr="004C521D" w:rsidRDefault="00F92236" w:rsidP="00FF309E">
      <w:pPr>
        <w:ind w:left="284" w:right="333"/>
        <w:rPr>
          <w:rFonts w:ascii="Arial" w:hAnsi="Arial" w:cs="Arial"/>
          <w:i/>
          <w:iCs/>
          <w:sz w:val="20"/>
          <w:szCs w:val="20"/>
          <w:lang w:val="es-MX"/>
        </w:rPr>
      </w:pPr>
      <w:r w:rsidRPr="004C521D">
        <w:rPr>
          <w:rFonts w:ascii="Arial" w:hAnsi="Arial" w:cs="Arial"/>
          <w:i/>
          <w:iCs/>
          <w:sz w:val="20"/>
          <w:szCs w:val="20"/>
          <w:lang w:val="es-MX"/>
        </w:rPr>
        <w:t>…</w:t>
      </w:r>
    </w:p>
    <w:p w:rsidR="00F92236" w:rsidRPr="004C521D" w:rsidRDefault="00F92236" w:rsidP="00FF309E">
      <w:pPr>
        <w:ind w:left="284" w:right="333"/>
        <w:rPr>
          <w:rFonts w:ascii="Arial" w:hAnsi="Arial" w:cs="Arial"/>
          <w:i/>
          <w:iCs/>
          <w:sz w:val="20"/>
          <w:szCs w:val="20"/>
          <w:lang w:val="es-MX"/>
        </w:rPr>
      </w:pPr>
      <w:r w:rsidRPr="004C521D">
        <w:rPr>
          <w:rFonts w:ascii="Arial" w:hAnsi="Arial" w:cs="Arial"/>
          <w:i/>
          <w:iCs/>
          <w:sz w:val="20"/>
          <w:szCs w:val="20"/>
          <w:lang w:val="es-MX"/>
        </w:rPr>
        <w:t>La Constitución Política de los Estados Unidos Mexicanos, en su artículo 115 establece que los Municipios administrarán libremente su Hacienda, la cual se formará de los rendimientos de los bienes que les pertenezcan, así como de las contribuciones y otros ingresos que las legislaturas establezcan a su favor y en todo caso, percibirán las contribuciones, incluyendo tasas adicionales, que establezcan los Estados sobre la propiedad inmobiliaria.</w:t>
      </w:r>
    </w:p>
    <w:p w:rsidR="00F92236" w:rsidRPr="004C521D" w:rsidRDefault="00F92236" w:rsidP="00FF309E">
      <w:pPr>
        <w:ind w:left="284" w:right="333"/>
        <w:rPr>
          <w:rFonts w:ascii="Arial" w:hAnsi="Arial" w:cs="Arial"/>
          <w:i/>
          <w:iCs/>
          <w:sz w:val="20"/>
          <w:szCs w:val="20"/>
          <w:lang w:val="es-MX"/>
        </w:rPr>
      </w:pPr>
      <w:r w:rsidRPr="004C521D">
        <w:rPr>
          <w:rFonts w:ascii="Arial" w:hAnsi="Arial" w:cs="Arial"/>
          <w:i/>
          <w:iCs/>
          <w:sz w:val="20"/>
          <w:szCs w:val="20"/>
          <w:lang w:val="es-MX"/>
        </w:rPr>
        <w:t>Desde la reforma de 1999, a nuestra Carta Magna, su artículo Quinto Transitorio, faculta a los Municipios para equiparar los valores unitarios de suelo que sirven de base para el cobro de las contribuciones sobre la propiedad inmobiliaria.</w:t>
      </w:r>
    </w:p>
    <w:p w:rsidR="00F92236" w:rsidRPr="004C521D" w:rsidRDefault="00F92236" w:rsidP="00FF309E">
      <w:pPr>
        <w:ind w:left="284" w:right="333"/>
        <w:rPr>
          <w:rFonts w:ascii="Arial" w:hAnsi="Arial" w:cs="Arial"/>
          <w:i/>
          <w:iCs/>
          <w:sz w:val="20"/>
          <w:szCs w:val="20"/>
          <w:lang w:val="es-MX"/>
        </w:rPr>
      </w:pPr>
      <w:r w:rsidRPr="004C521D">
        <w:rPr>
          <w:rFonts w:ascii="Arial" w:hAnsi="Arial" w:cs="Arial"/>
          <w:i/>
          <w:iCs/>
          <w:sz w:val="20"/>
          <w:szCs w:val="20"/>
          <w:lang w:val="es-MX"/>
        </w:rPr>
        <w:t>…</w:t>
      </w:r>
    </w:p>
    <w:p w:rsidR="00F92236" w:rsidRPr="004C521D" w:rsidRDefault="00F92236" w:rsidP="00FF309E">
      <w:pPr>
        <w:ind w:left="284" w:right="333"/>
        <w:rPr>
          <w:rFonts w:ascii="Arial" w:hAnsi="Arial" w:cs="Arial"/>
          <w:i/>
          <w:iCs/>
          <w:sz w:val="20"/>
          <w:szCs w:val="20"/>
          <w:lang w:val="es-MX"/>
        </w:rPr>
      </w:pPr>
      <w:r w:rsidRPr="004C521D">
        <w:rPr>
          <w:rFonts w:ascii="Arial" w:hAnsi="Arial" w:cs="Arial"/>
          <w:i/>
          <w:iCs/>
          <w:sz w:val="20"/>
          <w:szCs w:val="20"/>
          <w:lang w:val="es-MX"/>
        </w:rPr>
        <w:t xml:space="preserve">Los impuestos, son las contribuciones establecidas en la Ley de Hacienda del Municipio de Mérida que deben pagar las personas físicas y las morales que se encuentren en las situaciones jurídicas o de hecho, previstas por la misma y que sean distintas a los derechos y contribuciones de mejora, en este contexto, se reforman las tablas contenidas en las fracciones I, II y III, </w:t>
      </w:r>
      <w:r w:rsidRPr="004C521D">
        <w:rPr>
          <w:rFonts w:ascii="Arial" w:hAnsi="Arial" w:cs="Arial"/>
          <w:i/>
          <w:sz w:val="20"/>
          <w:szCs w:val="20"/>
        </w:rPr>
        <w:t>se reforma el párrafo primero y la tabla relativa a plazas comerciales de la fracción IV</w:t>
      </w:r>
      <w:r w:rsidRPr="004C521D">
        <w:rPr>
          <w:rFonts w:ascii="Arial" w:hAnsi="Arial" w:cs="Arial"/>
          <w:i/>
          <w:iCs/>
          <w:sz w:val="20"/>
          <w:szCs w:val="20"/>
          <w:lang w:val="es-MX"/>
        </w:rPr>
        <w:t xml:space="preserve">, se reforman las tablas de la fracción V relativas a Especificaciones y Valores Unitarios de Construcciones Tipo Antiguo (Más de 50 años), Tipo Moderno (Menos de 50 años) y Tipo Industrial,  se reforma la nota 2, se adiciona la nota 6, </w:t>
      </w:r>
      <w:r w:rsidRPr="004C521D">
        <w:rPr>
          <w:rFonts w:ascii="Arial" w:hAnsi="Arial" w:cs="Arial"/>
          <w:i/>
          <w:sz w:val="20"/>
          <w:szCs w:val="20"/>
        </w:rPr>
        <w:t>y se recorre el último párrafo,</w:t>
      </w:r>
      <w:r w:rsidRPr="004C521D">
        <w:rPr>
          <w:rFonts w:ascii="Arial" w:hAnsi="Arial" w:cs="Arial"/>
          <w:i/>
          <w:iCs/>
          <w:sz w:val="20"/>
          <w:szCs w:val="20"/>
          <w:lang w:val="es-MX"/>
        </w:rPr>
        <w:t xml:space="preserve"> de la fracción VI, todo del artículo 46.</w:t>
      </w:r>
    </w:p>
    <w:p w:rsidR="00F92236" w:rsidRPr="004C521D" w:rsidRDefault="00F92236" w:rsidP="00FF309E">
      <w:pPr>
        <w:ind w:left="284" w:right="333"/>
        <w:rPr>
          <w:rFonts w:ascii="Arial" w:hAnsi="Arial" w:cs="Arial"/>
          <w:i/>
          <w:iCs/>
          <w:sz w:val="20"/>
          <w:szCs w:val="20"/>
          <w:lang w:val="es-MX"/>
        </w:rPr>
      </w:pPr>
      <w:r w:rsidRPr="004C521D">
        <w:rPr>
          <w:rFonts w:ascii="Arial" w:hAnsi="Arial" w:cs="Arial"/>
          <w:i/>
          <w:iCs/>
          <w:sz w:val="20"/>
          <w:szCs w:val="20"/>
          <w:lang w:val="es-MX"/>
        </w:rPr>
        <w:t>…</w:t>
      </w:r>
    </w:p>
    <w:p w:rsidR="00F92236" w:rsidRPr="004C521D" w:rsidRDefault="00F92236" w:rsidP="00FF309E">
      <w:pPr>
        <w:ind w:left="284" w:right="333"/>
        <w:rPr>
          <w:rFonts w:ascii="Arial" w:hAnsi="Arial" w:cs="Arial"/>
          <w:i/>
          <w:iCs/>
          <w:sz w:val="20"/>
          <w:szCs w:val="20"/>
          <w:lang w:val="es-MX"/>
        </w:rPr>
      </w:pPr>
      <w:r w:rsidRPr="004C521D">
        <w:rPr>
          <w:rFonts w:ascii="Arial" w:hAnsi="Arial" w:cs="Arial"/>
          <w:i/>
          <w:iCs/>
          <w:sz w:val="20"/>
          <w:szCs w:val="20"/>
          <w:lang w:val="es-MX"/>
        </w:rPr>
        <w:t>Por otra parte, la equidad tributaria significa que la ley sitúe a los contribuyentes en una condición de igualdad jurídica, es decir que quienes se encuentran en el mismo supuesto impositivo reciban el mismo trato o consecuencia con relación al tributo.</w:t>
      </w:r>
    </w:p>
    <w:p w:rsidR="00F92236" w:rsidRPr="004C521D" w:rsidRDefault="00F92236" w:rsidP="00FF309E">
      <w:pPr>
        <w:ind w:left="284" w:right="333"/>
        <w:rPr>
          <w:rFonts w:ascii="Arial" w:hAnsi="Arial" w:cs="Arial"/>
          <w:i/>
          <w:iCs/>
          <w:sz w:val="20"/>
          <w:szCs w:val="20"/>
          <w:lang w:val="es-MX"/>
        </w:rPr>
      </w:pPr>
      <w:r w:rsidRPr="004C521D">
        <w:rPr>
          <w:rFonts w:ascii="Arial" w:hAnsi="Arial" w:cs="Arial"/>
          <w:i/>
          <w:iCs/>
          <w:sz w:val="20"/>
          <w:szCs w:val="20"/>
          <w:lang w:val="es-MX"/>
        </w:rPr>
        <w:t>…</w:t>
      </w:r>
    </w:p>
    <w:p w:rsidR="00F92236" w:rsidRPr="004C521D" w:rsidRDefault="00F92236" w:rsidP="00FF309E">
      <w:pPr>
        <w:ind w:left="284" w:right="333"/>
        <w:rPr>
          <w:rFonts w:ascii="Arial" w:hAnsi="Arial" w:cs="Arial"/>
          <w:i/>
          <w:iCs/>
          <w:sz w:val="20"/>
          <w:szCs w:val="20"/>
          <w:lang w:val="es-MX"/>
        </w:rPr>
      </w:pPr>
      <w:r w:rsidRPr="004C521D">
        <w:rPr>
          <w:rFonts w:ascii="Arial" w:hAnsi="Arial" w:cs="Arial"/>
          <w:i/>
          <w:iCs/>
          <w:sz w:val="20"/>
          <w:szCs w:val="20"/>
          <w:lang w:val="es-MX"/>
        </w:rPr>
        <w:t>En ese sentido, los elementos cuantitativos del Impuesto Predial e Impuesto sobre Adquisición de Inmuebles, como lo son la tasa, factor o tarifa imponible, el método de cálculo idóneo y acorde a la naturaleza especial de dichas contribuciones, que garantizan la eficacia y respeto a los principios constitucionales de proporcionalidad y equidad tributaria, se logra a través del esquema impositivo establecido en las Tarifas Progresivas.</w:t>
      </w:r>
    </w:p>
    <w:p w:rsidR="00F92236" w:rsidRPr="004C521D" w:rsidRDefault="00F92236" w:rsidP="00FF309E">
      <w:pPr>
        <w:ind w:left="284" w:right="333"/>
        <w:rPr>
          <w:rFonts w:ascii="Arial" w:hAnsi="Arial" w:cs="Arial"/>
          <w:i/>
          <w:iCs/>
          <w:sz w:val="20"/>
          <w:szCs w:val="20"/>
          <w:lang w:val="es-MX"/>
        </w:rPr>
      </w:pPr>
      <w:r w:rsidRPr="004C521D">
        <w:rPr>
          <w:rFonts w:ascii="Arial" w:hAnsi="Arial" w:cs="Arial"/>
          <w:i/>
          <w:iCs/>
          <w:sz w:val="20"/>
          <w:szCs w:val="20"/>
          <w:lang w:val="es-MX"/>
        </w:rPr>
        <w:t>…</w:t>
      </w:r>
    </w:p>
    <w:p w:rsidR="00F92236" w:rsidRPr="004C521D" w:rsidRDefault="00F92236" w:rsidP="00FF309E">
      <w:pPr>
        <w:ind w:left="284" w:right="333"/>
        <w:rPr>
          <w:rFonts w:ascii="Arial" w:hAnsi="Arial" w:cs="Arial"/>
          <w:i/>
          <w:iCs/>
          <w:sz w:val="20"/>
          <w:szCs w:val="20"/>
          <w:lang w:val="es-MX"/>
        </w:rPr>
      </w:pPr>
      <w:r w:rsidRPr="004C521D">
        <w:rPr>
          <w:rFonts w:ascii="Arial" w:hAnsi="Arial" w:cs="Arial"/>
          <w:i/>
          <w:iCs/>
          <w:sz w:val="20"/>
          <w:szCs w:val="20"/>
          <w:lang w:val="es-MX"/>
        </w:rPr>
        <w:t>Se agrega que ha sido criterio reiterado de los Tribunales de la Federación, que es necesario que los valores arrojados por las Tarifas Progresivas respeten el principio de proporcionalidad tributaria.</w:t>
      </w:r>
    </w:p>
    <w:p w:rsidR="00F92236" w:rsidRPr="004C521D" w:rsidRDefault="00F92236" w:rsidP="00FF309E">
      <w:pPr>
        <w:ind w:left="284" w:right="333"/>
        <w:rPr>
          <w:rFonts w:ascii="Arial" w:hAnsi="Arial" w:cs="Arial"/>
          <w:i/>
          <w:iCs/>
          <w:sz w:val="20"/>
          <w:szCs w:val="20"/>
          <w:lang w:val="es-MX"/>
        </w:rPr>
      </w:pPr>
      <w:r w:rsidRPr="004C521D">
        <w:rPr>
          <w:rFonts w:ascii="Arial" w:hAnsi="Arial" w:cs="Arial"/>
          <w:i/>
          <w:iCs/>
          <w:sz w:val="20"/>
          <w:szCs w:val="20"/>
          <w:lang w:val="es-MX"/>
        </w:rPr>
        <w:lastRenderedPageBreak/>
        <w:t>Por ello en apego a lo establecido en el artículo 31 fracción IV de la Constitución Política de los Estados Unidos Mexicanos, cumpliendo con los principios de proporcionalidad y equidad tributaria y siendo el  Impuesto Predial y el Impuesto sobre Adquisición de Inmuebles las dos fuentes de ingresos de captación directa más representativas, y dado que son de vital importancia para prestar servicios municipales con la eficiencia y calidad debida, se reforma la tabla correspondiente a la tarifa del impuesto predial base valor catastral contenida en el artículo 47 al adicionar 5 nuevos rangos y se reforma el artículo 60 correspondiente al cálculo del Impuesto sobre Adquisición de Inmuebles al pasar de aplicar una tasa única a una tarifa progresiva.</w:t>
      </w:r>
    </w:p>
    <w:p w:rsidR="00F92236" w:rsidRPr="004C521D" w:rsidRDefault="00F92236" w:rsidP="00FF309E">
      <w:pPr>
        <w:ind w:left="284" w:right="333"/>
        <w:rPr>
          <w:rFonts w:ascii="Arial" w:hAnsi="Arial" w:cs="Arial"/>
          <w:i/>
          <w:iCs/>
          <w:sz w:val="20"/>
          <w:szCs w:val="20"/>
          <w:lang w:val="es-MX"/>
        </w:rPr>
      </w:pPr>
      <w:r w:rsidRPr="004C521D">
        <w:rPr>
          <w:rFonts w:ascii="Arial" w:hAnsi="Arial" w:cs="Arial"/>
          <w:i/>
          <w:iCs/>
          <w:sz w:val="20"/>
          <w:szCs w:val="20"/>
          <w:lang w:val="es-MX"/>
        </w:rPr>
        <w:t>…</w:t>
      </w:r>
    </w:p>
    <w:p w:rsidR="00F92236" w:rsidRPr="004C521D" w:rsidRDefault="00F92236" w:rsidP="00FF309E">
      <w:pPr>
        <w:ind w:left="284" w:right="333"/>
        <w:rPr>
          <w:rFonts w:ascii="Arial" w:hAnsi="Arial" w:cs="Arial"/>
          <w:i/>
          <w:iCs/>
          <w:sz w:val="20"/>
          <w:szCs w:val="20"/>
          <w:lang w:val="es-MX"/>
        </w:rPr>
      </w:pPr>
      <w:r w:rsidRPr="004C521D">
        <w:rPr>
          <w:rFonts w:ascii="Arial" w:hAnsi="Arial" w:cs="Arial"/>
          <w:i/>
          <w:iCs/>
          <w:sz w:val="20"/>
          <w:szCs w:val="20"/>
          <w:lang w:val="es-MX"/>
        </w:rPr>
        <w:t>En ese sentido, se reforma el inciso c), de la fracción IV del artículo 75 para homologar el servicio, a la base del derecho establecida en el numeral 3 de la fracción IV del artículo 76.</w:t>
      </w:r>
    </w:p>
    <w:p w:rsidR="00F92236" w:rsidRPr="004C521D" w:rsidRDefault="00F92236" w:rsidP="00FF309E">
      <w:pPr>
        <w:ind w:left="284" w:right="333"/>
        <w:rPr>
          <w:rFonts w:ascii="Arial" w:hAnsi="Arial" w:cs="Arial"/>
          <w:i/>
          <w:iCs/>
          <w:sz w:val="20"/>
          <w:szCs w:val="20"/>
          <w:lang w:val="es-MX"/>
        </w:rPr>
      </w:pPr>
      <w:r w:rsidRPr="004C521D">
        <w:rPr>
          <w:rFonts w:ascii="Arial" w:hAnsi="Arial" w:cs="Arial"/>
          <w:i/>
          <w:iCs/>
          <w:sz w:val="20"/>
          <w:szCs w:val="20"/>
          <w:lang w:val="es-MX"/>
        </w:rPr>
        <w:t>Se reforma el numeral 3 de la fracción IV, del artículo 76, adicionándose los incisos a), b) y c), para individualizar el importe del derecho para la obtención de la licencia para excavación de zanjas en vialidades dependiendo del supuesto normativo que se trate.</w:t>
      </w:r>
    </w:p>
    <w:p w:rsidR="00F92236" w:rsidRPr="004C521D" w:rsidRDefault="00F92236" w:rsidP="00FF309E">
      <w:pPr>
        <w:ind w:left="284" w:right="333"/>
        <w:rPr>
          <w:rFonts w:ascii="Arial" w:hAnsi="Arial" w:cs="Arial"/>
          <w:i/>
          <w:iCs/>
          <w:sz w:val="20"/>
          <w:szCs w:val="20"/>
          <w:lang w:val="es-MX"/>
        </w:rPr>
      </w:pPr>
      <w:r w:rsidRPr="004C521D">
        <w:rPr>
          <w:rFonts w:ascii="Arial" w:hAnsi="Arial" w:cs="Arial"/>
          <w:i/>
          <w:iCs/>
          <w:sz w:val="20"/>
          <w:szCs w:val="20"/>
          <w:lang w:val="es-MX"/>
        </w:rPr>
        <w:t>Se deroga el numeral 2 de la fracción VI, del artículo 76, esto en virtud de que actualmente no se cobran estos derechos dentro de las licencias de urbanización.</w:t>
      </w:r>
    </w:p>
    <w:p w:rsidR="00F92236" w:rsidRPr="004C521D" w:rsidRDefault="00F92236" w:rsidP="00FF309E">
      <w:pPr>
        <w:ind w:left="284" w:right="333"/>
        <w:rPr>
          <w:rFonts w:ascii="Arial" w:hAnsi="Arial" w:cs="Arial"/>
          <w:i/>
          <w:iCs/>
          <w:sz w:val="20"/>
          <w:szCs w:val="20"/>
          <w:lang w:val="es-MX"/>
        </w:rPr>
      </w:pPr>
      <w:r w:rsidRPr="004C521D">
        <w:rPr>
          <w:rFonts w:ascii="Arial" w:hAnsi="Arial" w:cs="Arial"/>
          <w:i/>
          <w:iCs/>
          <w:sz w:val="20"/>
          <w:szCs w:val="20"/>
          <w:lang w:val="es-MX"/>
        </w:rPr>
        <w:t>…</w:t>
      </w:r>
    </w:p>
    <w:p w:rsidR="00F92236" w:rsidRPr="004C521D" w:rsidRDefault="00F92236" w:rsidP="00FF309E">
      <w:pPr>
        <w:ind w:left="284" w:right="333"/>
        <w:rPr>
          <w:rFonts w:ascii="Arial" w:hAnsi="Arial" w:cs="Arial"/>
          <w:i/>
          <w:iCs/>
          <w:sz w:val="20"/>
          <w:szCs w:val="20"/>
          <w:lang w:val="es-MX"/>
        </w:rPr>
      </w:pPr>
      <w:r w:rsidRPr="004C521D">
        <w:rPr>
          <w:rFonts w:ascii="Arial" w:hAnsi="Arial" w:cs="Arial"/>
          <w:i/>
          <w:iCs/>
          <w:sz w:val="20"/>
          <w:szCs w:val="20"/>
          <w:lang w:val="es-MX"/>
        </w:rPr>
        <w:t>…</w:t>
      </w:r>
    </w:p>
    <w:p w:rsidR="00F92236" w:rsidRPr="004C521D" w:rsidRDefault="00F92236" w:rsidP="00FF309E">
      <w:pPr>
        <w:ind w:left="284" w:right="333"/>
        <w:rPr>
          <w:rFonts w:ascii="Arial" w:hAnsi="Arial" w:cs="Arial"/>
          <w:i/>
          <w:iCs/>
          <w:sz w:val="20"/>
          <w:szCs w:val="20"/>
          <w:lang w:val="es-MX"/>
        </w:rPr>
      </w:pPr>
      <w:r w:rsidRPr="004C521D">
        <w:rPr>
          <w:rFonts w:ascii="Arial" w:hAnsi="Arial" w:cs="Arial"/>
          <w:i/>
          <w:iCs/>
          <w:sz w:val="20"/>
          <w:szCs w:val="20"/>
          <w:lang w:val="es-MX"/>
        </w:rPr>
        <w:t>…</w:t>
      </w:r>
    </w:p>
    <w:p w:rsidR="00F92236" w:rsidRPr="004C521D" w:rsidRDefault="00F92236" w:rsidP="00FF309E">
      <w:pPr>
        <w:ind w:left="284" w:right="333"/>
        <w:rPr>
          <w:rFonts w:ascii="Arial" w:hAnsi="Arial" w:cs="Arial"/>
          <w:i/>
          <w:iCs/>
          <w:sz w:val="20"/>
          <w:szCs w:val="20"/>
          <w:lang w:val="es-MX"/>
        </w:rPr>
      </w:pPr>
      <w:r w:rsidRPr="004C521D">
        <w:rPr>
          <w:rFonts w:ascii="Arial" w:hAnsi="Arial" w:cs="Arial"/>
          <w:i/>
          <w:iCs/>
          <w:sz w:val="20"/>
          <w:szCs w:val="20"/>
          <w:lang w:val="es-MX"/>
        </w:rPr>
        <w:t>Se reforman los incisos a) y b) de la fracción VII, del artículo 89 al eliminar el servicio de diligencia por ubicación física, debido a que en su lugar se ofrecerá la diligencia de marcajes, servicio que actualmente se encuentra incluido en dicha fracción, y que proporciona mayor información a los ciudadanos, ya que consiste en un oficio en el que se describen los vértices que delimitan un predio, así como sus medidas, superficie y colindancias como resultado del marcaje efectuado en campo por medio de métodos geodésico-topográficos. Por otro lado, se reforma el costo dado los incrementos en gasolina y otros insumos que se requieren para prestar el servicio.</w:t>
      </w:r>
    </w:p>
    <w:p w:rsidR="00F92236" w:rsidRPr="004C521D" w:rsidRDefault="00F92236" w:rsidP="00FF309E">
      <w:pPr>
        <w:ind w:left="284" w:right="333"/>
        <w:rPr>
          <w:rFonts w:ascii="Arial" w:hAnsi="Arial" w:cs="Arial"/>
          <w:i/>
          <w:iCs/>
          <w:sz w:val="20"/>
          <w:szCs w:val="20"/>
          <w:lang w:val="es-MX"/>
        </w:rPr>
      </w:pPr>
      <w:r w:rsidRPr="004C521D">
        <w:rPr>
          <w:rFonts w:ascii="Arial" w:hAnsi="Arial" w:cs="Arial"/>
          <w:i/>
          <w:iCs/>
          <w:sz w:val="20"/>
          <w:szCs w:val="20"/>
          <w:lang w:val="es-MX"/>
        </w:rPr>
        <w:t>…</w:t>
      </w:r>
    </w:p>
    <w:p w:rsidR="00F92236" w:rsidRPr="004C521D" w:rsidRDefault="00F92236" w:rsidP="00FF309E">
      <w:pPr>
        <w:ind w:left="284" w:right="333"/>
        <w:rPr>
          <w:rFonts w:ascii="Arial" w:hAnsi="Arial" w:cs="Arial"/>
          <w:i/>
          <w:iCs/>
          <w:sz w:val="20"/>
          <w:szCs w:val="20"/>
          <w:lang w:val="es-MX"/>
        </w:rPr>
      </w:pPr>
      <w:r w:rsidRPr="004C521D">
        <w:rPr>
          <w:rFonts w:ascii="Arial" w:hAnsi="Arial" w:cs="Arial"/>
          <w:i/>
          <w:iCs/>
          <w:sz w:val="20"/>
          <w:szCs w:val="20"/>
          <w:lang w:val="es-MX"/>
        </w:rPr>
        <w:t>Se reforma el inciso d) de la fracción I, del artículo 98, adicionándole los numerales 1, 2 y 3 de la ley para individualizar el importe del derecho a cubrir por el uso y aprovechamiento de los bienes de dominio público del patrimonio municipal cuando se trate de Ductos o conductores de gas natural, gasolina, diésel y demás derivados del petróleo, ductos o conductores para la explotación de servicios digitales y ductos o conductores de cualquier tipo distintos a los señalados anteriormente. De igual forma se propone adicionar un antepenúltimo párrafo a este artículo para prever la periodicidad del pago del derecho por el uso y aprovechamiento de los bienes de dominio público del patrimonio municipal.</w:t>
      </w:r>
    </w:p>
    <w:p w:rsidR="00F92236" w:rsidRPr="004C521D" w:rsidRDefault="00F92236" w:rsidP="00FF309E">
      <w:pPr>
        <w:ind w:left="284" w:right="333"/>
        <w:rPr>
          <w:rFonts w:ascii="Arial" w:hAnsi="Arial" w:cs="Arial"/>
          <w:i/>
          <w:iCs/>
          <w:sz w:val="20"/>
          <w:szCs w:val="20"/>
          <w:lang w:val="es-MX"/>
        </w:rPr>
      </w:pPr>
      <w:r w:rsidRPr="004C521D">
        <w:rPr>
          <w:rFonts w:ascii="Arial" w:hAnsi="Arial" w:cs="Arial"/>
          <w:i/>
          <w:iCs/>
          <w:sz w:val="20"/>
          <w:szCs w:val="20"/>
          <w:lang w:val="es-MX"/>
        </w:rPr>
        <w:t>…</w:t>
      </w:r>
    </w:p>
    <w:p w:rsidR="00F92236" w:rsidRPr="004C521D" w:rsidRDefault="00F92236" w:rsidP="00FF309E">
      <w:pPr>
        <w:ind w:left="284" w:right="333"/>
        <w:rPr>
          <w:rFonts w:ascii="Arial" w:hAnsi="Arial" w:cs="Arial"/>
          <w:i/>
          <w:iCs/>
          <w:sz w:val="20"/>
          <w:szCs w:val="20"/>
          <w:lang w:val="es-MX"/>
        </w:rPr>
      </w:pPr>
      <w:r w:rsidRPr="004C521D">
        <w:rPr>
          <w:rFonts w:ascii="Arial" w:hAnsi="Arial" w:cs="Arial"/>
          <w:i/>
          <w:iCs/>
          <w:sz w:val="20"/>
          <w:szCs w:val="20"/>
          <w:lang w:val="es-MX"/>
        </w:rPr>
        <w:lastRenderedPageBreak/>
        <w:t>Se reforma el costo de los incisos b) y c) de la fracción I del artículo 102, ya que actualmente el costo de los servicios se encuentra invertido en función a lo que le cuesta al Municipio proporcionar los servicios esto es, el servicio de ambulancia incluye ir por el cuerpo y llevarlo al lugar donde se prepara para el servicio funerario, así como la realización de los trámites correspondientes para inhumar o cremar según sea el caso; en tanto, que el servicio de carroza únicamente consiste en trasladar el cuerpo al lugar donde se realizará el sepelio.</w:t>
      </w:r>
    </w:p>
    <w:p w:rsidR="00F92236" w:rsidRPr="004C521D" w:rsidRDefault="00F92236" w:rsidP="00FF309E">
      <w:pPr>
        <w:ind w:left="284" w:right="333"/>
        <w:rPr>
          <w:rFonts w:ascii="Arial" w:hAnsi="Arial" w:cs="Arial"/>
          <w:i/>
          <w:iCs/>
          <w:sz w:val="20"/>
          <w:szCs w:val="20"/>
          <w:lang w:val="es-MX"/>
        </w:rPr>
      </w:pPr>
      <w:r w:rsidRPr="004C521D">
        <w:rPr>
          <w:rFonts w:ascii="Arial" w:hAnsi="Arial" w:cs="Arial"/>
          <w:i/>
          <w:iCs/>
          <w:sz w:val="20"/>
          <w:szCs w:val="20"/>
          <w:lang w:val="es-MX"/>
        </w:rPr>
        <w:t>Se reforma el artículo 131 de esta Ley, a efectos de señalar el nombre actual de la Dirección de Desarrollo Económico y Turismo, tal como se encuentra en el organigrama vigente aprobado por el H. Cabildo.</w:t>
      </w:r>
    </w:p>
    <w:p w:rsidR="00F92236" w:rsidRPr="004C521D" w:rsidRDefault="00F92236" w:rsidP="00FF309E">
      <w:pPr>
        <w:ind w:left="284" w:right="333"/>
        <w:rPr>
          <w:rFonts w:ascii="Arial" w:hAnsi="Arial" w:cs="Arial"/>
          <w:i/>
          <w:iCs/>
          <w:sz w:val="20"/>
          <w:szCs w:val="20"/>
          <w:lang w:val="es-MX"/>
        </w:rPr>
      </w:pPr>
      <w:r w:rsidRPr="004C521D">
        <w:rPr>
          <w:rFonts w:ascii="Arial" w:hAnsi="Arial" w:cs="Arial"/>
          <w:i/>
          <w:iCs/>
          <w:sz w:val="20"/>
          <w:szCs w:val="20"/>
          <w:lang w:val="es-MX"/>
        </w:rPr>
        <w:t>…</w:t>
      </w:r>
    </w:p>
    <w:p w:rsidR="00F92236" w:rsidRPr="004C521D" w:rsidRDefault="00F92236" w:rsidP="00FF309E">
      <w:pPr>
        <w:ind w:left="284" w:right="333"/>
        <w:rPr>
          <w:rFonts w:ascii="Arial" w:hAnsi="Arial" w:cs="Arial"/>
          <w:i/>
          <w:iCs/>
          <w:sz w:val="20"/>
          <w:szCs w:val="20"/>
          <w:lang w:val="es-MX"/>
        </w:rPr>
      </w:pPr>
      <w:r w:rsidRPr="004C521D">
        <w:rPr>
          <w:rFonts w:ascii="Arial" w:hAnsi="Arial" w:cs="Arial"/>
          <w:i/>
          <w:iCs/>
          <w:sz w:val="20"/>
          <w:szCs w:val="20"/>
          <w:lang w:val="es-MX"/>
        </w:rPr>
        <w:t>Se reforma la fracción II del artículo 140, al modificar la periodicidad del pago, así como la cuota establecida con la finalidad de hacerla más accesible a los locatarios.</w:t>
      </w:r>
    </w:p>
    <w:p w:rsidR="00F92236" w:rsidRPr="004C521D" w:rsidRDefault="00F92236" w:rsidP="00FF309E">
      <w:pPr>
        <w:ind w:left="284" w:right="333"/>
        <w:rPr>
          <w:rFonts w:ascii="Arial" w:hAnsi="Arial" w:cs="Arial"/>
          <w:i/>
          <w:iCs/>
          <w:sz w:val="20"/>
          <w:szCs w:val="20"/>
          <w:lang w:val="es-MX"/>
        </w:rPr>
      </w:pPr>
      <w:r w:rsidRPr="004C521D">
        <w:rPr>
          <w:rFonts w:ascii="Arial" w:hAnsi="Arial" w:cs="Arial"/>
          <w:i/>
          <w:iCs/>
          <w:sz w:val="20"/>
          <w:szCs w:val="20"/>
          <w:lang w:val="es-MX"/>
        </w:rPr>
        <w:t>Se deroga el segundo párrafo de la fracción III del artículo 140 ya que actualmente ninguno de los sujetos encuadra en ese supuesto.</w:t>
      </w:r>
    </w:p>
    <w:p w:rsidR="00F92236" w:rsidRPr="004C521D" w:rsidRDefault="00F92236" w:rsidP="00FF309E">
      <w:pPr>
        <w:ind w:left="284" w:right="333"/>
        <w:rPr>
          <w:rFonts w:ascii="Arial" w:hAnsi="Arial" w:cs="Arial"/>
          <w:i/>
          <w:iCs/>
          <w:sz w:val="20"/>
          <w:szCs w:val="20"/>
          <w:lang w:val="es-MX"/>
        </w:rPr>
      </w:pPr>
      <w:r w:rsidRPr="004C521D">
        <w:rPr>
          <w:rFonts w:ascii="Arial" w:hAnsi="Arial" w:cs="Arial"/>
          <w:i/>
          <w:iCs/>
          <w:sz w:val="20"/>
          <w:szCs w:val="20"/>
          <w:lang w:val="es-MX"/>
        </w:rPr>
        <w:t>…</w:t>
      </w:r>
    </w:p>
    <w:p w:rsidR="00F92236" w:rsidRPr="004C521D" w:rsidRDefault="00F92236" w:rsidP="00FF309E">
      <w:pPr>
        <w:ind w:left="284" w:right="333"/>
        <w:rPr>
          <w:rFonts w:ascii="Arial" w:hAnsi="Arial" w:cs="Arial"/>
          <w:i/>
          <w:iCs/>
          <w:sz w:val="20"/>
          <w:szCs w:val="20"/>
          <w:lang w:val="es-MX"/>
        </w:rPr>
      </w:pPr>
      <w:r w:rsidRPr="004C521D">
        <w:rPr>
          <w:rFonts w:ascii="Arial" w:hAnsi="Arial" w:cs="Arial"/>
          <w:i/>
          <w:iCs/>
          <w:sz w:val="20"/>
          <w:szCs w:val="20"/>
          <w:lang w:val="es-MX"/>
        </w:rPr>
        <w:t>Se reforma la fracción II del artículo 144-B al cambiar el nombre del servicio proporcionado a Emisión de Dictamen de Riesgo y se adicionan las fracciones III, IV y V al incluir los servicios Emisión de Análisis de Riesgo, Revisión y Registro de Programas Internos de Protección Civil y Emisión de Constancia de Cumplimiento de Requisitos en Materia de Protección Civil. Se reforma la fracción II del artículo 144-C, respecto al nombre del derecho y se adicionan los incisos a), b), c) y d), para establecer rangos en virtud de la complejidad del servicio, según las dimensiones del área a revisar.</w:t>
      </w:r>
      <w:r w:rsidR="009026B6" w:rsidRPr="004C521D">
        <w:rPr>
          <w:rFonts w:ascii="Arial" w:hAnsi="Arial" w:cs="Arial"/>
          <w:i/>
          <w:iCs/>
          <w:sz w:val="20"/>
          <w:szCs w:val="20"/>
          <w:lang w:val="es-MX"/>
        </w:rPr>
        <w:t xml:space="preserve"> Asimismo se </w:t>
      </w:r>
      <w:r w:rsidRPr="004C521D">
        <w:rPr>
          <w:rFonts w:ascii="Arial" w:hAnsi="Arial" w:cs="Arial"/>
          <w:i/>
          <w:iCs/>
          <w:sz w:val="20"/>
          <w:szCs w:val="20"/>
          <w:lang w:val="es-MX"/>
        </w:rPr>
        <w:t>adicionan a este mismo artículo las fracciones III, con sus incisos a), b) c) y d); la fracción IV con sus incisos a) y b) y la fracción V con sus incisos a), b), c), d), e) y f), para establecer el costo de los derechos mencionados; esto, en virtud de lo establecido en la Ley de Protección Civil del Estado de Yucatán y al Reglamento de Protección Civil del Municipio de Mérida. Finalmente se adiciona un último párrafo al artículo 144-C, para precisar el momento en el cual se deben pagar los derechos establecidos por los Servicios en materia de Protección Civil.</w:t>
      </w:r>
    </w:p>
    <w:p w:rsidR="00F92236" w:rsidRPr="004C521D" w:rsidRDefault="00F92236" w:rsidP="00FF309E">
      <w:pPr>
        <w:ind w:left="284" w:right="333"/>
        <w:rPr>
          <w:rFonts w:ascii="Arial" w:hAnsi="Arial" w:cs="Arial"/>
          <w:i/>
          <w:iCs/>
          <w:sz w:val="24"/>
          <w:szCs w:val="24"/>
          <w:lang w:val="es-MX"/>
        </w:rPr>
      </w:pPr>
      <w:r w:rsidRPr="004C521D">
        <w:rPr>
          <w:rFonts w:ascii="Arial" w:hAnsi="Arial" w:cs="Arial"/>
          <w:i/>
          <w:iCs/>
          <w:sz w:val="20"/>
          <w:szCs w:val="20"/>
          <w:lang w:val="es-MX"/>
        </w:rPr>
        <w:t>…”</w:t>
      </w:r>
    </w:p>
    <w:p w:rsidR="00F92236" w:rsidRPr="004C521D" w:rsidRDefault="00E82E0D" w:rsidP="00F92236">
      <w:pPr>
        <w:spacing w:line="360" w:lineRule="auto"/>
        <w:rPr>
          <w:rFonts w:ascii="Arial" w:hAnsi="Arial" w:cs="Arial"/>
          <w:sz w:val="24"/>
          <w:szCs w:val="24"/>
        </w:rPr>
      </w:pPr>
      <w:r w:rsidRPr="004C521D">
        <w:rPr>
          <w:rFonts w:ascii="Arial" w:hAnsi="Arial" w:cs="Arial"/>
          <w:b/>
          <w:sz w:val="24"/>
          <w:szCs w:val="24"/>
        </w:rPr>
        <w:tab/>
        <w:t>TERCERO.</w:t>
      </w:r>
      <w:r w:rsidR="00F92236" w:rsidRPr="004C521D">
        <w:rPr>
          <w:rFonts w:ascii="Arial" w:hAnsi="Arial" w:cs="Arial"/>
          <w:b/>
          <w:sz w:val="24"/>
          <w:szCs w:val="24"/>
        </w:rPr>
        <w:t xml:space="preserve"> </w:t>
      </w:r>
      <w:r w:rsidR="00F92236" w:rsidRPr="004C521D">
        <w:rPr>
          <w:rFonts w:ascii="Arial" w:hAnsi="Arial" w:cs="Arial"/>
          <w:sz w:val="24"/>
          <w:szCs w:val="24"/>
        </w:rPr>
        <w:t>Como se señaló anteriormente, en sesión ordinaria del Pleno, celebrada en fecha 30 de noviembre del año en curso, se turnó a esta Comisión Permanente la referida iniciativa para su estudio, análisis y dictamen. Siendo que en sesión de fecha 01 de diciembre del presente año, se distribuyó la misma para su debido análisis y estudio.</w:t>
      </w:r>
    </w:p>
    <w:p w:rsidR="00F92236" w:rsidRPr="004C521D" w:rsidRDefault="00F92236" w:rsidP="00F92236">
      <w:pPr>
        <w:pStyle w:val="Textoindependiente2"/>
        <w:spacing w:after="0" w:line="360" w:lineRule="auto"/>
        <w:ind w:firstLine="709"/>
        <w:jc w:val="both"/>
        <w:rPr>
          <w:rFonts w:ascii="Arial" w:hAnsi="Arial" w:cs="Arial"/>
        </w:rPr>
      </w:pPr>
      <w:r w:rsidRPr="004C521D">
        <w:rPr>
          <w:rFonts w:ascii="Arial" w:hAnsi="Arial" w:cs="Arial"/>
        </w:rPr>
        <w:lastRenderedPageBreak/>
        <w:t>Con base en los mencionados antecedentes, los legisladores integrantes de este órgano dictaminador legislativo, hacemos las siguientes:</w:t>
      </w:r>
    </w:p>
    <w:p w:rsidR="00E82E0D" w:rsidRPr="004C521D" w:rsidRDefault="00E82E0D" w:rsidP="0082760A">
      <w:pPr>
        <w:pStyle w:val="Textoindependiente2"/>
        <w:spacing w:after="0" w:line="240" w:lineRule="auto"/>
        <w:ind w:firstLine="709"/>
        <w:jc w:val="center"/>
        <w:rPr>
          <w:rFonts w:ascii="Arial" w:hAnsi="Arial" w:cs="Arial"/>
        </w:rPr>
      </w:pPr>
    </w:p>
    <w:p w:rsidR="00F92236" w:rsidRPr="004C521D" w:rsidRDefault="00F92236" w:rsidP="0082760A">
      <w:pPr>
        <w:pStyle w:val="Textoindependiente2"/>
        <w:spacing w:after="0" w:line="240" w:lineRule="auto"/>
        <w:ind w:firstLine="709"/>
        <w:jc w:val="center"/>
        <w:rPr>
          <w:rFonts w:ascii="Arial" w:hAnsi="Arial" w:cs="Arial"/>
          <w:b/>
          <w:lang w:val="pt-BR"/>
        </w:rPr>
      </w:pPr>
      <w:r w:rsidRPr="004C521D">
        <w:rPr>
          <w:rFonts w:ascii="Arial" w:hAnsi="Arial" w:cs="Arial"/>
          <w:b/>
          <w:lang w:val="pt-BR"/>
        </w:rPr>
        <w:t>C O N S I D E R A C I O N E S:</w:t>
      </w:r>
    </w:p>
    <w:p w:rsidR="0082760A" w:rsidRPr="004C521D" w:rsidRDefault="0082760A" w:rsidP="00F92236">
      <w:pPr>
        <w:ind w:left="540" w:right="560"/>
        <w:jc w:val="center"/>
        <w:rPr>
          <w:rFonts w:ascii="Arial" w:hAnsi="Arial" w:cs="Arial"/>
          <w:b/>
          <w:sz w:val="24"/>
          <w:szCs w:val="24"/>
          <w:lang w:val="pt-BR"/>
        </w:rPr>
      </w:pPr>
    </w:p>
    <w:p w:rsidR="00F92236" w:rsidRPr="004C521D" w:rsidRDefault="00E82E0D" w:rsidP="00F92236">
      <w:pPr>
        <w:spacing w:line="360" w:lineRule="auto"/>
        <w:ind w:firstLine="540"/>
        <w:rPr>
          <w:rFonts w:ascii="Arial" w:hAnsi="Arial" w:cs="Arial"/>
          <w:bCs/>
          <w:sz w:val="24"/>
          <w:szCs w:val="24"/>
        </w:rPr>
      </w:pPr>
      <w:r w:rsidRPr="004C521D">
        <w:rPr>
          <w:rFonts w:ascii="Arial" w:hAnsi="Arial" w:cs="Arial"/>
          <w:b/>
          <w:sz w:val="24"/>
          <w:szCs w:val="24"/>
        </w:rPr>
        <w:t>PRIMERA.</w:t>
      </w:r>
      <w:r w:rsidR="00F92236" w:rsidRPr="004C521D">
        <w:rPr>
          <w:rFonts w:ascii="Arial" w:hAnsi="Arial" w:cs="Arial"/>
          <w:b/>
          <w:sz w:val="24"/>
          <w:szCs w:val="24"/>
        </w:rPr>
        <w:t xml:space="preserve"> </w:t>
      </w:r>
      <w:r w:rsidR="00F92236" w:rsidRPr="004C521D">
        <w:rPr>
          <w:rFonts w:ascii="Arial" w:hAnsi="Arial" w:cs="Arial"/>
          <w:sz w:val="24"/>
          <w:szCs w:val="24"/>
        </w:rPr>
        <w:t>La Sexagésima Tercera Legislatura del Congreso del Estado de Yucatán,</w:t>
      </w:r>
      <w:r w:rsidR="00F92236" w:rsidRPr="004C521D">
        <w:rPr>
          <w:rFonts w:ascii="Arial" w:hAnsi="Arial" w:cs="Arial"/>
          <w:b/>
          <w:sz w:val="24"/>
          <w:szCs w:val="24"/>
        </w:rPr>
        <w:t xml:space="preserve"> </w:t>
      </w:r>
      <w:r w:rsidR="00F92236" w:rsidRPr="004C521D">
        <w:rPr>
          <w:rFonts w:ascii="Arial" w:hAnsi="Arial" w:cs="Arial"/>
          <w:sz w:val="24"/>
          <w:szCs w:val="24"/>
        </w:rPr>
        <w:t xml:space="preserve">al aprobar la Agenda Legislativa para el trienio 2021-2024, aprobó parámetros institucionales nacidos del consenso y la voluntad política, entre los que se resalta, el compromiso político legislativo para </w:t>
      </w:r>
      <w:r w:rsidR="00F92236" w:rsidRPr="004C521D">
        <w:rPr>
          <w:rFonts w:ascii="Arial" w:hAnsi="Arial" w:cs="Arial"/>
          <w:bCs/>
          <w:sz w:val="24"/>
          <w:szCs w:val="24"/>
        </w:rPr>
        <w:t xml:space="preserve">actualizar y modernizar el marco normativo, específicamente, fortalecer el municipalismo dada su importancia como primer orden de gobierno. </w:t>
      </w:r>
    </w:p>
    <w:p w:rsidR="00F92236" w:rsidRPr="004C521D" w:rsidRDefault="00F92236" w:rsidP="00F92236">
      <w:pPr>
        <w:spacing w:line="360" w:lineRule="auto"/>
        <w:ind w:firstLine="540"/>
        <w:rPr>
          <w:rFonts w:ascii="Arial" w:hAnsi="Arial" w:cs="Arial"/>
          <w:bCs/>
          <w:sz w:val="24"/>
          <w:szCs w:val="24"/>
        </w:rPr>
      </w:pPr>
      <w:r w:rsidRPr="004C521D">
        <w:rPr>
          <w:rFonts w:ascii="Arial" w:hAnsi="Arial" w:cs="Arial"/>
          <w:bCs/>
          <w:sz w:val="24"/>
          <w:szCs w:val="24"/>
        </w:rPr>
        <w:t xml:space="preserve">En tal sentido, y como parte de nuestras funciones constitucionales, en el mes de noviembre de cada año, la legislatura tiene la enorme responsabilidad de recibir, estudiar, analizar y dictaminar normativas de corte presupuestario y recaudatorio de los 106 ayuntamientos de la entidad; los cuales, constituyen la base del recurso económico anual programático de este orden territorial. </w:t>
      </w:r>
    </w:p>
    <w:p w:rsidR="00F92236" w:rsidRPr="004C521D" w:rsidRDefault="00F92236" w:rsidP="00F92236">
      <w:pPr>
        <w:spacing w:line="360" w:lineRule="auto"/>
        <w:ind w:firstLine="540"/>
        <w:rPr>
          <w:rFonts w:ascii="Arial" w:hAnsi="Arial" w:cs="Arial"/>
          <w:bCs/>
          <w:sz w:val="24"/>
          <w:szCs w:val="24"/>
        </w:rPr>
      </w:pPr>
      <w:r w:rsidRPr="004C521D">
        <w:rPr>
          <w:rFonts w:ascii="Arial" w:hAnsi="Arial" w:cs="Arial"/>
          <w:bCs/>
          <w:sz w:val="24"/>
          <w:szCs w:val="24"/>
        </w:rPr>
        <w:t xml:space="preserve">Atendiendo a ello, el Congreso </w:t>
      </w:r>
      <w:r w:rsidR="00051D3F" w:rsidRPr="004C521D">
        <w:rPr>
          <w:rFonts w:ascii="Arial" w:hAnsi="Arial" w:cs="Arial"/>
          <w:bCs/>
          <w:sz w:val="24"/>
          <w:szCs w:val="24"/>
        </w:rPr>
        <w:t>y</w:t>
      </w:r>
      <w:r w:rsidRPr="004C521D">
        <w:rPr>
          <w:rFonts w:ascii="Arial" w:hAnsi="Arial" w:cs="Arial"/>
          <w:bCs/>
          <w:sz w:val="24"/>
          <w:szCs w:val="24"/>
        </w:rPr>
        <w:t>ucateco en su participación dentro de este proceso legislativo, debe considerar elementos suficientes, razonables y legales para robustecer las haciendas públicas. De ahí que los medios recaudatorios, supuestos y acciones en la materia, se consideren como verdaderos instrumentos para que la administración municipal brinde, eleve y mejore la calidad de los servicios públicos a la ciudadanía.</w:t>
      </w:r>
    </w:p>
    <w:p w:rsidR="00F92236" w:rsidRPr="004C521D" w:rsidRDefault="00F92236" w:rsidP="00F92236">
      <w:pPr>
        <w:spacing w:line="360" w:lineRule="auto"/>
        <w:ind w:firstLine="540"/>
        <w:rPr>
          <w:rFonts w:ascii="Arial" w:hAnsi="Arial" w:cs="Arial"/>
          <w:bCs/>
          <w:sz w:val="24"/>
          <w:szCs w:val="24"/>
        </w:rPr>
      </w:pPr>
      <w:r w:rsidRPr="004C521D">
        <w:rPr>
          <w:rFonts w:ascii="Arial" w:hAnsi="Arial" w:cs="Arial"/>
          <w:bCs/>
          <w:sz w:val="24"/>
          <w:szCs w:val="24"/>
        </w:rPr>
        <w:t xml:space="preserve">Por consiguiente, los escenarios y proyecciones anuales de los órdenes municipales debido a sus especiales condiciones, son susceptibles de actualizarse a medida que las necesidades y metas planteadas evolucionan como parte natural del crecimiento poblacional y, por ende, del alza de las demandas en los servicios prestados por los ayuntamientos. </w:t>
      </w:r>
    </w:p>
    <w:p w:rsidR="00F92236" w:rsidRPr="004C521D" w:rsidRDefault="00F92236" w:rsidP="00F92236">
      <w:pPr>
        <w:spacing w:line="360" w:lineRule="auto"/>
        <w:ind w:firstLine="540"/>
        <w:rPr>
          <w:rFonts w:ascii="Arial" w:hAnsi="Arial" w:cs="Arial"/>
          <w:bCs/>
          <w:sz w:val="24"/>
          <w:szCs w:val="24"/>
        </w:rPr>
      </w:pPr>
      <w:r w:rsidRPr="004C521D">
        <w:rPr>
          <w:rFonts w:ascii="Arial" w:hAnsi="Arial" w:cs="Arial"/>
          <w:bCs/>
          <w:sz w:val="24"/>
          <w:szCs w:val="24"/>
        </w:rPr>
        <w:t xml:space="preserve">Bajo tal perspectiva implementar cambios significativos al marco normativo que contiene los conceptos que habrán de considerarse para obtener recursos requiere un estudio consciente y objetivo, pues de su aplicación dependerá en gran medida el alcance de las metas previstas en el Plan Municipal de Desarrollo del Honorable Ayuntamiento de Mérida para el trienio 2021-2024. </w:t>
      </w:r>
    </w:p>
    <w:p w:rsidR="00F92236" w:rsidRPr="004C521D" w:rsidRDefault="00F92236" w:rsidP="00F92236">
      <w:pPr>
        <w:spacing w:line="360" w:lineRule="auto"/>
        <w:ind w:firstLine="540"/>
        <w:rPr>
          <w:rFonts w:ascii="Arial" w:hAnsi="Arial" w:cs="Arial"/>
          <w:bCs/>
          <w:sz w:val="24"/>
          <w:szCs w:val="24"/>
        </w:rPr>
      </w:pPr>
      <w:r w:rsidRPr="004C521D">
        <w:rPr>
          <w:rFonts w:ascii="Arial" w:hAnsi="Arial" w:cs="Arial"/>
          <w:bCs/>
          <w:sz w:val="24"/>
          <w:szCs w:val="24"/>
        </w:rPr>
        <w:t xml:space="preserve">Aunado a lo anterior, y con base al contenido de la iniciativa se estima que este cuerpo colegiado es competente para dictaminarla atendiendo a lo establecido en el artículo 43 fracción IV inciso a) de la Ley de Gobierno del Poder Legislativo del Estado de Yucatán, pues las propuestas de ley versan sobre asuntos relacionados en materia fiscal y hacendaria. </w:t>
      </w:r>
    </w:p>
    <w:p w:rsidR="002F2463" w:rsidRPr="004C521D" w:rsidRDefault="00F92236" w:rsidP="002F2463">
      <w:pPr>
        <w:spacing w:line="360" w:lineRule="auto"/>
        <w:ind w:firstLine="540"/>
        <w:rPr>
          <w:rFonts w:ascii="Arial" w:hAnsi="Arial" w:cs="Arial"/>
          <w:b/>
          <w:i/>
          <w:sz w:val="24"/>
          <w:szCs w:val="24"/>
        </w:rPr>
      </w:pPr>
      <w:r w:rsidRPr="004C521D">
        <w:rPr>
          <w:rFonts w:ascii="Arial" w:hAnsi="Arial" w:cs="Arial"/>
          <w:bCs/>
          <w:sz w:val="24"/>
          <w:szCs w:val="24"/>
        </w:rPr>
        <w:t xml:space="preserve">En tal contexto, la </w:t>
      </w:r>
      <w:r w:rsidR="00B074AC" w:rsidRPr="004C521D">
        <w:rPr>
          <w:rFonts w:ascii="Arial" w:hAnsi="Arial" w:cs="Arial"/>
          <w:bCs/>
          <w:sz w:val="24"/>
          <w:szCs w:val="24"/>
        </w:rPr>
        <w:t>c</w:t>
      </w:r>
      <w:r w:rsidRPr="004C521D">
        <w:rPr>
          <w:rFonts w:ascii="Arial" w:hAnsi="Arial" w:cs="Arial"/>
          <w:bCs/>
          <w:sz w:val="24"/>
          <w:szCs w:val="24"/>
        </w:rPr>
        <w:t>omisión dictaminadora se encuentra facultada constitucionalmente para entrar al estudio en la materia hacendaria municipal propuesta en términos del artículo 31 fracción IV de la Carta Magna, que en esencia señala la obligación de todos los mexicanos para contribuir a los ingresos en los tres órdenes de gobierno de una manera proporcional y equitativa.</w:t>
      </w:r>
      <w:r w:rsidR="002F2463" w:rsidRPr="004C521D">
        <w:rPr>
          <w:rFonts w:ascii="Arial" w:hAnsi="Arial" w:cs="Arial"/>
          <w:bCs/>
          <w:sz w:val="24"/>
          <w:szCs w:val="24"/>
        </w:rPr>
        <w:t xml:space="preserve"> En este apartado, es menester citar la tesis jurisprudencia</w:t>
      </w:r>
      <w:r w:rsidR="00B074AC" w:rsidRPr="004C521D">
        <w:rPr>
          <w:rFonts w:ascii="Arial" w:hAnsi="Arial" w:cs="Arial"/>
          <w:bCs/>
          <w:sz w:val="24"/>
          <w:szCs w:val="24"/>
        </w:rPr>
        <w:t>l</w:t>
      </w:r>
      <w:r w:rsidR="002F2463" w:rsidRPr="004C521D">
        <w:rPr>
          <w:rFonts w:ascii="Arial" w:hAnsi="Arial" w:cs="Arial"/>
          <w:bCs/>
          <w:sz w:val="24"/>
          <w:szCs w:val="24"/>
        </w:rPr>
        <w:t xml:space="preserve"> del rubro “</w:t>
      </w:r>
      <w:r w:rsidR="002F2463" w:rsidRPr="004C521D">
        <w:rPr>
          <w:rFonts w:ascii="Arial" w:hAnsi="Arial" w:cs="Arial"/>
          <w:b/>
          <w:i/>
          <w:sz w:val="24"/>
          <w:szCs w:val="24"/>
        </w:rPr>
        <w:t xml:space="preserve">CAPACIDAD CONTRIBUTIVA. CONSISTE EN LA POTENCIALIDAD REAL DE CONTRIBUIR A LOS GASTOS PÚBLICOS”. </w:t>
      </w:r>
      <w:r w:rsidR="002F2463" w:rsidRPr="004C521D">
        <w:rPr>
          <w:rStyle w:val="Refdenotaalpie"/>
          <w:rFonts w:ascii="Arial" w:hAnsi="Arial" w:cs="Arial"/>
          <w:b/>
          <w:i/>
          <w:sz w:val="24"/>
          <w:szCs w:val="24"/>
        </w:rPr>
        <w:footnoteReference w:id="1"/>
      </w:r>
    </w:p>
    <w:p w:rsidR="002F2463" w:rsidRPr="004C521D" w:rsidRDefault="002F2463" w:rsidP="002F2463">
      <w:pPr>
        <w:spacing w:line="360" w:lineRule="auto"/>
        <w:ind w:firstLine="540"/>
        <w:rPr>
          <w:rFonts w:ascii="Arial" w:hAnsi="Arial" w:cs="Arial"/>
          <w:bCs/>
          <w:sz w:val="24"/>
          <w:szCs w:val="24"/>
        </w:rPr>
      </w:pPr>
      <w:r w:rsidRPr="004C521D">
        <w:rPr>
          <w:rFonts w:ascii="Arial" w:hAnsi="Arial" w:cs="Arial"/>
          <w:sz w:val="24"/>
          <w:szCs w:val="24"/>
        </w:rPr>
        <w:t>En la tesis previamente citada, la Corte</w:t>
      </w:r>
      <w:r w:rsidRPr="004C521D">
        <w:rPr>
          <w:rFonts w:ascii="Arial" w:hAnsi="Arial" w:cs="Arial"/>
          <w:b/>
          <w:i/>
          <w:sz w:val="24"/>
          <w:szCs w:val="24"/>
        </w:rPr>
        <w:t xml:space="preserve"> </w:t>
      </w:r>
      <w:r w:rsidRPr="004C521D">
        <w:rPr>
          <w:rFonts w:ascii="Arial" w:hAnsi="Arial" w:cs="Arial"/>
          <w:bCs/>
          <w:sz w:val="24"/>
          <w:szCs w:val="24"/>
        </w:rPr>
        <w:t xml:space="preserve">ha sostenido que el principio de proporcionalidad tributaria exigido por el citado numeral de la Constitución Política de los Estados Unidos Mexicanos, consiste en que los sujetos pasivos de un tributo deben contribuir a los gastos públicos en función de su respectiva capacidad contributiva. Lo anterior significa que para que un gravamen sea proporcional, se requiere que el hecho imponible del tributo establecido por el Estado, refleje una auténtica manifestación de capacidad económica del sujeto pasivo, entendida ésta como la potencialidad real de contribuir a los gastos públicos. </w:t>
      </w:r>
    </w:p>
    <w:p w:rsidR="002F2463" w:rsidRPr="004C521D" w:rsidRDefault="002F2463" w:rsidP="002F2463">
      <w:pPr>
        <w:spacing w:line="360" w:lineRule="auto"/>
        <w:ind w:firstLine="540"/>
        <w:rPr>
          <w:rFonts w:ascii="Arial" w:hAnsi="Arial" w:cs="Arial"/>
          <w:b/>
          <w:i/>
          <w:sz w:val="24"/>
          <w:szCs w:val="24"/>
        </w:rPr>
      </w:pPr>
      <w:r w:rsidRPr="004C521D">
        <w:rPr>
          <w:rFonts w:ascii="Arial" w:hAnsi="Arial" w:cs="Arial"/>
          <w:bCs/>
          <w:sz w:val="24"/>
          <w:szCs w:val="24"/>
        </w:rPr>
        <w:t>Ahora bien, tomando en consideración que todos los presupuestos de hecho de los impuestos deben tener una naturaleza económica en forma de una situación o de un movimiento de riqueza y que las consecuencias tributarias son medidas en función de esta riqueza, debe concluirse que es necesaria una estrecha relación entre el hecho imponible y la base gravable a la que se aplica la tasa o tarifa del impuesto.</w:t>
      </w:r>
    </w:p>
    <w:p w:rsidR="00F92236" w:rsidRPr="004C521D" w:rsidRDefault="00051D3F" w:rsidP="00F92236">
      <w:pPr>
        <w:spacing w:line="360" w:lineRule="auto"/>
        <w:ind w:firstLine="540"/>
        <w:rPr>
          <w:rFonts w:ascii="Arial" w:hAnsi="Arial" w:cs="Arial"/>
          <w:bCs/>
          <w:sz w:val="24"/>
          <w:szCs w:val="24"/>
        </w:rPr>
      </w:pPr>
      <w:r w:rsidRPr="004C521D">
        <w:rPr>
          <w:rFonts w:ascii="Arial" w:hAnsi="Arial" w:cs="Arial"/>
          <w:b/>
          <w:sz w:val="24"/>
          <w:szCs w:val="24"/>
        </w:rPr>
        <w:t>SEGUNDA.</w:t>
      </w:r>
      <w:r w:rsidR="00F92236" w:rsidRPr="004C521D">
        <w:rPr>
          <w:rFonts w:ascii="Arial" w:hAnsi="Arial" w:cs="Arial"/>
          <w:sz w:val="24"/>
          <w:szCs w:val="24"/>
        </w:rPr>
        <w:t xml:space="preserve"> </w:t>
      </w:r>
      <w:r w:rsidR="00F92236" w:rsidRPr="004C521D">
        <w:rPr>
          <w:rFonts w:ascii="Arial" w:hAnsi="Arial" w:cs="Arial"/>
          <w:bCs/>
          <w:sz w:val="24"/>
          <w:szCs w:val="24"/>
        </w:rPr>
        <w:t>Siguiendo en la temática, la acción recaudadora dentro del poder público se materializa a través de leyes que contemplen los conceptos y montos específicos que generen ingresos a las arcas públicas, mediante estrategias generales a fin de integrar al orden jurídico toda aquella actividad susceptible de gravarse, para ello, observando taxativas constitucionales.</w:t>
      </w:r>
    </w:p>
    <w:p w:rsidR="00F92236" w:rsidRPr="004C521D" w:rsidRDefault="00F92236" w:rsidP="00F92236">
      <w:pPr>
        <w:spacing w:line="360" w:lineRule="auto"/>
        <w:ind w:firstLine="540"/>
        <w:rPr>
          <w:rFonts w:ascii="Arial" w:hAnsi="Arial" w:cs="Arial"/>
          <w:bCs/>
          <w:sz w:val="24"/>
          <w:szCs w:val="24"/>
        </w:rPr>
      </w:pPr>
      <w:r w:rsidRPr="004C521D">
        <w:rPr>
          <w:rFonts w:ascii="Arial" w:hAnsi="Arial" w:cs="Arial"/>
          <w:sz w:val="24"/>
          <w:szCs w:val="24"/>
        </w:rPr>
        <w:t>Por tanto, las medidas legislativas en materia hacendaria responden a la obligación del poder público para con la sociedad, es decir que en la medida que aquél obtenga recursos monetarios, en esa misma habrá de invertir y aplicarlos en los rubros presupuestados dentro del gasto público, principalmente en aquellas que permitan una conducción responsable y progresiva</w:t>
      </w:r>
      <w:r w:rsidR="00051D3F" w:rsidRPr="004C521D">
        <w:rPr>
          <w:rFonts w:ascii="Arial" w:hAnsi="Arial" w:cs="Arial"/>
          <w:sz w:val="24"/>
          <w:szCs w:val="24"/>
        </w:rPr>
        <w:t xml:space="preserve"> de la actividad gubernamental</w:t>
      </w:r>
      <w:r w:rsidRPr="004C521D">
        <w:rPr>
          <w:rFonts w:ascii="Arial" w:hAnsi="Arial" w:cs="Arial"/>
          <w:sz w:val="24"/>
          <w:szCs w:val="24"/>
        </w:rPr>
        <w:t xml:space="preserve">. Tomando como sustento lo anteriormente dicho, es necesario aseverar que las normas de tipo hacendarias son susceptibles de actualizarse, dinamizarse y perfeccionar para que al contrastarlas con la realidad y se logren beneficios monetarios proyectados. </w:t>
      </w:r>
    </w:p>
    <w:p w:rsidR="00F92236" w:rsidRPr="004C521D" w:rsidRDefault="00F92236" w:rsidP="00F92236">
      <w:pPr>
        <w:spacing w:line="360" w:lineRule="auto"/>
        <w:ind w:firstLine="540"/>
        <w:rPr>
          <w:rFonts w:ascii="Arial" w:hAnsi="Arial" w:cs="Arial"/>
          <w:bCs/>
          <w:sz w:val="24"/>
          <w:szCs w:val="24"/>
        </w:rPr>
      </w:pPr>
      <w:r w:rsidRPr="004C521D">
        <w:rPr>
          <w:rFonts w:ascii="Arial" w:hAnsi="Arial" w:cs="Arial"/>
          <w:sz w:val="24"/>
          <w:szCs w:val="24"/>
        </w:rPr>
        <w:t xml:space="preserve">Por consiguiente, los objetivos trazados por el gobierno para el avance y desarrollo necesariamente deben enfocarse al plan de desarrollo, cuya esencia es englobar las acciones capaces de realizarse con la captación de los citados recursos provenientes del contribuyente. </w:t>
      </w:r>
    </w:p>
    <w:p w:rsidR="00F92236" w:rsidRPr="004C521D" w:rsidRDefault="00F92236" w:rsidP="00F92236">
      <w:pPr>
        <w:spacing w:line="360" w:lineRule="auto"/>
        <w:ind w:firstLine="540"/>
        <w:rPr>
          <w:rFonts w:ascii="Arial" w:hAnsi="Arial" w:cs="Arial"/>
          <w:bCs/>
          <w:sz w:val="24"/>
          <w:szCs w:val="24"/>
        </w:rPr>
      </w:pPr>
      <w:r w:rsidRPr="004C521D">
        <w:rPr>
          <w:rFonts w:ascii="Arial" w:hAnsi="Arial" w:cs="Arial"/>
          <w:sz w:val="24"/>
          <w:szCs w:val="24"/>
        </w:rPr>
        <w:t xml:space="preserve">En el tema, y por lo que toca al ámbito de la constitucionalidad, es menester, hacer la referencia a la fracción IV del artículo 115 de la Constitución Política de los Estados Unidos Mexicanos, la cual dota de jerarquía jurídica a los actos y potestades de los gobiernos municipales, a través de los cuales, aplican normativas derivadas de la libre administración de su hacienda. </w:t>
      </w:r>
    </w:p>
    <w:p w:rsidR="00F92236" w:rsidRPr="004C521D" w:rsidRDefault="00F92236" w:rsidP="00F92236">
      <w:pPr>
        <w:spacing w:line="360" w:lineRule="auto"/>
        <w:ind w:firstLine="540"/>
        <w:rPr>
          <w:rFonts w:ascii="Arial" w:hAnsi="Arial" w:cs="Arial"/>
          <w:bCs/>
          <w:sz w:val="24"/>
          <w:szCs w:val="24"/>
        </w:rPr>
      </w:pPr>
      <w:r w:rsidRPr="004C521D">
        <w:rPr>
          <w:rFonts w:ascii="Arial" w:hAnsi="Arial" w:cs="Arial"/>
          <w:sz w:val="24"/>
          <w:szCs w:val="24"/>
        </w:rPr>
        <w:t xml:space="preserve">No menos importante es, resaltar que la labor tributaria del primer orden de gobierno en México es fundamental para el desarrollo social, principalmente con su vínculo a los servicios públicos, pues en gran medida su materialización depende de los ingresos que recauden por estos. El citado numeral de la Carta Magna, es la fuente primigenia de todos aquellos conceptos por </w:t>
      </w:r>
      <w:r w:rsidR="007D4ACB" w:rsidRPr="004C521D">
        <w:rPr>
          <w:rFonts w:ascii="Arial" w:hAnsi="Arial" w:cs="Arial"/>
          <w:sz w:val="24"/>
          <w:szCs w:val="24"/>
        </w:rPr>
        <w:t>el</w:t>
      </w:r>
      <w:r w:rsidRPr="004C521D">
        <w:rPr>
          <w:rFonts w:ascii="Arial" w:hAnsi="Arial" w:cs="Arial"/>
          <w:sz w:val="24"/>
          <w:szCs w:val="24"/>
        </w:rPr>
        <w:t xml:space="preserve"> que los ayuntamientos alcanzan recursos para financiar sus actividades públicas. </w:t>
      </w:r>
    </w:p>
    <w:p w:rsidR="00F92236" w:rsidRPr="004C521D" w:rsidRDefault="00F92236" w:rsidP="00F92236">
      <w:pPr>
        <w:spacing w:line="360" w:lineRule="auto"/>
        <w:ind w:firstLine="540"/>
        <w:rPr>
          <w:rFonts w:ascii="Arial" w:hAnsi="Arial" w:cs="Arial"/>
          <w:bCs/>
          <w:sz w:val="24"/>
          <w:szCs w:val="24"/>
        </w:rPr>
      </w:pPr>
      <w:r w:rsidRPr="004C521D">
        <w:rPr>
          <w:rFonts w:ascii="Arial" w:hAnsi="Arial" w:cs="Arial"/>
          <w:sz w:val="24"/>
          <w:szCs w:val="24"/>
        </w:rPr>
        <w:t xml:space="preserve">Cabe señalar que, la norma suprema hace referencia a los rendimientos de los bienes que les pertenezcan, así como de las contribuciones y otros ingresos que las legislaturas establezcan a su favor. </w:t>
      </w:r>
    </w:p>
    <w:p w:rsidR="00F92236" w:rsidRPr="004C521D" w:rsidRDefault="00F92236" w:rsidP="00F92236">
      <w:pPr>
        <w:spacing w:line="360" w:lineRule="auto"/>
        <w:ind w:firstLine="540"/>
        <w:rPr>
          <w:rFonts w:ascii="Arial" w:hAnsi="Arial" w:cs="Arial"/>
          <w:sz w:val="24"/>
          <w:szCs w:val="24"/>
        </w:rPr>
      </w:pPr>
      <w:r w:rsidRPr="004C521D">
        <w:rPr>
          <w:rFonts w:ascii="Arial" w:hAnsi="Arial" w:cs="Arial"/>
          <w:sz w:val="24"/>
          <w:szCs w:val="24"/>
        </w:rPr>
        <w:t>De igual manera, sus arcas hacendarias podrán hacer uso de ingresos percibidos por contribuciones sobre la propiedad inmobiliaria, incluyendo tasas adicionales, o las provenientes de su fraccionamiento, división, consolidación, traslación, mejora o cambio de valor de los inmuebles</w:t>
      </w:r>
      <w:r w:rsidR="00B4082B" w:rsidRPr="004C521D">
        <w:rPr>
          <w:rFonts w:ascii="Arial" w:hAnsi="Arial" w:cs="Arial"/>
          <w:sz w:val="24"/>
          <w:szCs w:val="24"/>
        </w:rPr>
        <w:t>; las participaciones federales</w:t>
      </w:r>
      <w:r w:rsidRPr="004C521D">
        <w:rPr>
          <w:rFonts w:ascii="Arial" w:hAnsi="Arial" w:cs="Arial"/>
          <w:sz w:val="24"/>
          <w:szCs w:val="24"/>
        </w:rPr>
        <w:t xml:space="preserve"> que se cubrirán por la propia federación e igual aquellos ingresos derivados de las prestaciones d</w:t>
      </w:r>
      <w:r w:rsidR="00B4082B" w:rsidRPr="004C521D">
        <w:rPr>
          <w:rFonts w:ascii="Arial" w:hAnsi="Arial" w:cs="Arial"/>
          <w:sz w:val="24"/>
          <w:szCs w:val="24"/>
        </w:rPr>
        <w:t>e servicios públicos a su cargo;</w:t>
      </w:r>
      <w:r w:rsidRPr="004C521D">
        <w:rPr>
          <w:rFonts w:ascii="Arial" w:hAnsi="Arial" w:cs="Arial"/>
          <w:sz w:val="24"/>
          <w:szCs w:val="24"/>
        </w:rPr>
        <w:t xml:space="preserve"> todo ello debiendo ser contemplado en su ley de ingresos como una proyección íntimamente relacionada a su ley de hacienda. </w:t>
      </w:r>
    </w:p>
    <w:p w:rsidR="00F92236" w:rsidRPr="004C521D" w:rsidRDefault="00F92236" w:rsidP="00F92236">
      <w:pPr>
        <w:spacing w:line="360" w:lineRule="auto"/>
        <w:ind w:firstLine="540"/>
        <w:rPr>
          <w:rFonts w:ascii="Arial" w:hAnsi="Arial" w:cs="Arial"/>
          <w:bCs/>
          <w:sz w:val="24"/>
          <w:szCs w:val="24"/>
        </w:rPr>
      </w:pPr>
      <w:r w:rsidRPr="004C521D">
        <w:rPr>
          <w:rFonts w:ascii="Arial" w:hAnsi="Arial" w:cs="Arial"/>
          <w:sz w:val="24"/>
          <w:szCs w:val="24"/>
        </w:rPr>
        <w:t xml:space="preserve">Asimismo, y tal como se ha reiterado en dictámenes que contienen cargas tributarias, el citado artículo 31 fracción IV de la Constitución Política de los Estados Unidos Mexicanos, otorga el sustento para cualquier acto legislativo que pretenda crear o actualizar una contribución, puesto que el citado numeral acota, como una obligación del ciudadano mexicano, la de contribuir para los gastos públicos en los tres niveles de gobierno, a saber federal, estatal o municipal de una manera proporcional y equitativa en los términos que dispongan las leyes. </w:t>
      </w:r>
    </w:p>
    <w:p w:rsidR="00F92236" w:rsidRPr="004C521D" w:rsidRDefault="00F92236" w:rsidP="00F92236">
      <w:pPr>
        <w:spacing w:line="360" w:lineRule="auto"/>
        <w:ind w:firstLine="540"/>
        <w:rPr>
          <w:rFonts w:ascii="Arial" w:hAnsi="Arial" w:cs="Arial"/>
          <w:bCs/>
          <w:sz w:val="24"/>
          <w:szCs w:val="24"/>
        </w:rPr>
      </w:pPr>
      <w:r w:rsidRPr="004C521D">
        <w:rPr>
          <w:rFonts w:ascii="Arial" w:hAnsi="Arial" w:cs="Arial"/>
          <w:sz w:val="24"/>
          <w:szCs w:val="24"/>
        </w:rPr>
        <w:t xml:space="preserve">En referencia a esto último, no está de más advertir que el actuar tributario del poder público debe mantenerse dentro de los parámetros constitucionalmente definidos, en cuanto a la racionalidad y la equidad, así como bajo la observancia del </w:t>
      </w:r>
      <w:r w:rsidR="00CF2C1A" w:rsidRPr="004C521D">
        <w:rPr>
          <w:rFonts w:ascii="Arial" w:hAnsi="Arial" w:cs="Arial"/>
          <w:sz w:val="24"/>
          <w:szCs w:val="24"/>
        </w:rPr>
        <w:t>Principio de I</w:t>
      </w:r>
      <w:r w:rsidRPr="004C521D">
        <w:rPr>
          <w:rFonts w:ascii="Arial" w:hAnsi="Arial" w:cs="Arial"/>
          <w:sz w:val="24"/>
          <w:szCs w:val="24"/>
        </w:rPr>
        <w:t xml:space="preserve">gualdad, cuya inclusión en el ámbito recaudatorio cobra mayor importancia, sobre todo al momento de contemplar actividades en leyes hacendarias que serán fuente de ingreso, es decir, que el derecho fundamental a la igualdad impacta en la materia recaudatoria, de ahí que sea necesario hacer mención de la reflexión judicial del rubro </w:t>
      </w:r>
      <w:r w:rsidRPr="004C521D">
        <w:rPr>
          <w:rFonts w:ascii="Arial" w:hAnsi="Arial" w:cs="Arial"/>
          <w:b/>
          <w:i/>
          <w:sz w:val="24"/>
          <w:szCs w:val="24"/>
        </w:rPr>
        <w:t>“PRINCIPIO GENERAL DE IGUALDAD. SU CONTENIDO Y ALCANCE”</w:t>
      </w:r>
      <w:r w:rsidRPr="004C521D">
        <w:rPr>
          <w:rStyle w:val="Refdenotaalpie"/>
          <w:rFonts w:ascii="Arial" w:eastAsia="Times New Roman" w:hAnsi="Arial" w:cs="Arial"/>
          <w:i/>
          <w:sz w:val="24"/>
          <w:szCs w:val="24"/>
        </w:rPr>
        <w:footnoteReference w:id="2"/>
      </w:r>
      <w:r w:rsidRPr="004C521D">
        <w:rPr>
          <w:rFonts w:ascii="Arial" w:hAnsi="Arial" w:cs="Arial"/>
          <w:b/>
          <w:i/>
          <w:sz w:val="24"/>
          <w:szCs w:val="24"/>
        </w:rPr>
        <w:t xml:space="preserve">. </w:t>
      </w:r>
    </w:p>
    <w:p w:rsidR="00F92236" w:rsidRPr="004C521D" w:rsidRDefault="00F92236" w:rsidP="00F92236">
      <w:pPr>
        <w:spacing w:line="360" w:lineRule="auto"/>
        <w:ind w:firstLine="540"/>
        <w:rPr>
          <w:rFonts w:ascii="Arial" w:hAnsi="Arial" w:cs="Arial"/>
          <w:bCs/>
          <w:sz w:val="24"/>
          <w:szCs w:val="24"/>
        </w:rPr>
      </w:pPr>
      <w:r w:rsidRPr="004C521D">
        <w:rPr>
          <w:rFonts w:ascii="Arial" w:hAnsi="Arial" w:cs="Arial"/>
          <w:sz w:val="24"/>
          <w:szCs w:val="24"/>
        </w:rPr>
        <w:t>Bajo este panorama,</w:t>
      </w:r>
      <w:r w:rsidRPr="004C521D">
        <w:rPr>
          <w:rFonts w:ascii="Arial" w:hAnsi="Arial" w:cs="Arial"/>
          <w:b/>
          <w:i/>
          <w:sz w:val="24"/>
          <w:szCs w:val="24"/>
        </w:rPr>
        <w:t xml:space="preserve"> </w:t>
      </w:r>
      <w:r w:rsidRPr="004C521D">
        <w:rPr>
          <w:rFonts w:ascii="Arial" w:hAnsi="Arial" w:cs="Arial"/>
          <w:sz w:val="24"/>
          <w:szCs w:val="24"/>
        </w:rPr>
        <w:t xml:space="preserve">es de resaltarse que el actuar público en esta toral disciplina legislativa no puede verse ajena a la observancia de los derechos humanos, ya que su influencia y acatamiento evitan decisiones arbitrarias y desmedidas a los sujetos de derecho para gravar o ejercer sus atribuciones tributarias respecto a una situación de hecho o de derecho. </w:t>
      </w:r>
    </w:p>
    <w:p w:rsidR="00F92236" w:rsidRPr="004C521D" w:rsidRDefault="00F92236" w:rsidP="00F92236">
      <w:pPr>
        <w:spacing w:line="360" w:lineRule="auto"/>
        <w:ind w:firstLine="540"/>
        <w:rPr>
          <w:rFonts w:ascii="Arial" w:hAnsi="Arial" w:cs="Arial"/>
          <w:bCs/>
          <w:sz w:val="24"/>
          <w:szCs w:val="24"/>
        </w:rPr>
      </w:pPr>
      <w:r w:rsidRPr="004C521D">
        <w:rPr>
          <w:rFonts w:ascii="Arial" w:hAnsi="Arial" w:cs="Arial"/>
          <w:sz w:val="24"/>
          <w:szCs w:val="24"/>
        </w:rPr>
        <w:t xml:space="preserve">Por consiguiente al adentrarnos al estudio de adecuaciones al marco legal propuesto por la autoridad, y siendo que su finalidad es incorporar fuentes de ingresos a las normas vigentes no debe desatenderse el Principio de Igualdad como base al nacimiento de obligaciones o deberes específicos, pues en su máxima concepción se fijan límites al realizarse un ejercicio de razón básica en la diferencia de trato, sustentada tanto en una justificación objetiva y razonable, así como por medio de estándares y juicios de valor aceptados, cuya pertinencia, debe apreciarse en relación con la finalidad y efectos de la medida considerada. </w:t>
      </w:r>
    </w:p>
    <w:p w:rsidR="00F92236" w:rsidRPr="004C521D" w:rsidRDefault="00F92236" w:rsidP="00F92236">
      <w:pPr>
        <w:spacing w:line="360" w:lineRule="auto"/>
        <w:ind w:firstLine="540"/>
        <w:rPr>
          <w:rFonts w:ascii="Arial" w:hAnsi="Arial" w:cs="Arial"/>
          <w:bCs/>
          <w:sz w:val="24"/>
          <w:szCs w:val="24"/>
        </w:rPr>
      </w:pPr>
      <w:r w:rsidRPr="004C521D">
        <w:rPr>
          <w:rFonts w:ascii="Arial" w:hAnsi="Arial" w:cs="Arial"/>
          <w:sz w:val="24"/>
          <w:szCs w:val="24"/>
        </w:rPr>
        <w:t>No menos importante es considerar que las modificaciones propuestas en la iniciativa que se estudia, deben hallarse fundadas y motivadas como parte de un pro</w:t>
      </w:r>
      <w:r w:rsidR="00367E6C" w:rsidRPr="004C521D">
        <w:rPr>
          <w:rFonts w:ascii="Arial" w:hAnsi="Arial" w:cs="Arial"/>
          <w:sz w:val="24"/>
          <w:szCs w:val="24"/>
        </w:rPr>
        <w:t xml:space="preserve">ceso </w:t>
      </w:r>
      <w:r w:rsidRPr="004C521D">
        <w:rPr>
          <w:rFonts w:ascii="Arial" w:hAnsi="Arial" w:cs="Arial"/>
          <w:sz w:val="24"/>
          <w:szCs w:val="24"/>
        </w:rPr>
        <w:t xml:space="preserve">imprescindible para proceder a su regulación; es decir, que la construcción de un marco moderno, eficiente y vanguardista obedece a una estrecha colaboración </w:t>
      </w:r>
      <w:r w:rsidRPr="004C521D">
        <w:rPr>
          <w:rFonts w:ascii="Arial" w:hAnsi="Arial" w:cs="Arial"/>
          <w:sz w:val="24"/>
          <w:szCs w:val="24"/>
          <w:lang w:eastAsia="es-MX"/>
        </w:rPr>
        <w:t xml:space="preserve">entre el ámbito municipal y este poder público, principalmente para procurar el fortalecimiento </w:t>
      </w:r>
      <w:r w:rsidRPr="004C521D">
        <w:rPr>
          <w:rFonts w:ascii="Arial" w:hAnsi="Arial" w:cs="Arial"/>
          <w:bCs/>
          <w:sz w:val="24"/>
          <w:szCs w:val="24"/>
          <w:lang w:eastAsia="es-MX"/>
        </w:rPr>
        <w:t xml:space="preserve">del municipalismo </w:t>
      </w:r>
      <w:r w:rsidRPr="004C521D">
        <w:rPr>
          <w:rFonts w:ascii="Arial" w:hAnsi="Arial" w:cs="Arial"/>
          <w:sz w:val="24"/>
          <w:szCs w:val="24"/>
          <w:lang w:eastAsia="es-MX"/>
        </w:rPr>
        <w:t xml:space="preserve">bajo principios tales como la </w:t>
      </w:r>
      <w:r w:rsidRPr="004C521D">
        <w:rPr>
          <w:rFonts w:ascii="Arial" w:hAnsi="Arial" w:cs="Arial"/>
          <w:sz w:val="24"/>
          <w:szCs w:val="24"/>
        </w:rPr>
        <w:t xml:space="preserve">equidad, proporcionalidad y la racionalidad jurídica. </w:t>
      </w:r>
    </w:p>
    <w:p w:rsidR="00F92236" w:rsidRPr="004C521D" w:rsidRDefault="00F92236" w:rsidP="00F92236">
      <w:pPr>
        <w:spacing w:line="360" w:lineRule="auto"/>
        <w:ind w:firstLine="540"/>
        <w:rPr>
          <w:rFonts w:ascii="Arial" w:hAnsi="Arial" w:cs="Arial"/>
          <w:bCs/>
          <w:sz w:val="24"/>
          <w:szCs w:val="24"/>
        </w:rPr>
      </w:pPr>
      <w:r w:rsidRPr="004C521D">
        <w:rPr>
          <w:rFonts w:ascii="Arial" w:hAnsi="Arial" w:cs="Arial"/>
          <w:sz w:val="24"/>
          <w:szCs w:val="24"/>
        </w:rPr>
        <w:t xml:space="preserve">Con base a lo anterior, este cuerpo colegiado, opta por realizar un trabajo reformador, teniendo en cuenta </w:t>
      </w:r>
      <w:r w:rsidR="009026B6" w:rsidRPr="004C521D">
        <w:rPr>
          <w:rFonts w:ascii="Arial" w:hAnsi="Arial" w:cs="Arial"/>
          <w:sz w:val="24"/>
          <w:szCs w:val="24"/>
        </w:rPr>
        <w:t>que,</w:t>
      </w:r>
      <w:r w:rsidRPr="004C521D">
        <w:rPr>
          <w:rFonts w:ascii="Arial" w:hAnsi="Arial" w:cs="Arial"/>
          <w:sz w:val="24"/>
          <w:szCs w:val="24"/>
        </w:rPr>
        <w:t xml:space="preserve"> si bien las contribuciones impuestas gravan la riqueza de los particulares en el ámbito de la autonomía hacendaria municipal, no debe desatenderse la exhaustividad como un elemento técnico legislativo. </w:t>
      </w:r>
    </w:p>
    <w:p w:rsidR="00F92236" w:rsidRPr="004C521D" w:rsidRDefault="00F92236" w:rsidP="00F92236">
      <w:pPr>
        <w:spacing w:line="360" w:lineRule="auto"/>
        <w:ind w:firstLine="540"/>
        <w:rPr>
          <w:rFonts w:ascii="Arial" w:hAnsi="Arial" w:cs="Arial"/>
          <w:bCs/>
          <w:sz w:val="24"/>
          <w:szCs w:val="24"/>
        </w:rPr>
      </w:pPr>
      <w:r w:rsidRPr="004C521D">
        <w:rPr>
          <w:rFonts w:ascii="Arial" w:hAnsi="Arial" w:cs="Arial"/>
          <w:b/>
          <w:sz w:val="24"/>
          <w:szCs w:val="24"/>
        </w:rPr>
        <w:t xml:space="preserve">TERCERA.- </w:t>
      </w:r>
      <w:r w:rsidRPr="004C521D">
        <w:rPr>
          <w:rFonts w:ascii="Arial" w:hAnsi="Arial" w:cs="Arial"/>
          <w:sz w:val="24"/>
          <w:szCs w:val="24"/>
        </w:rPr>
        <w:t>Bajo esta óptica, quienes suscribimos</w:t>
      </w:r>
      <w:r w:rsidRPr="004C521D">
        <w:rPr>
          <w:rFonts w:ascii="Arial" w:hAnsi="Arial" w:cs="Arial"/>
          <w:b/>
          <w:sz w:val="24"/>
          <w:szCs w:val="24"/>
        </w:rPr>
        <w:t xml:space="preserve"> </w:t>
      </w:r>
      <w:r w:rsidRPr="004C521D">
        <w:rPr>
          <w:rFonts w:ascii="Arial" w:hAnsi="Arial" w:cs="Arial"/>
          <w:sz w:val="24"/>
          <w:szCs w:val="24"/>
        </w:rPr>
        <w:t xml:space="preserve">el presente documento público, hemos realizado una tarea imparcial, propositiva y en plena observancia a los Principios Constitucionales básicos, a saber, la equidad tributaria y la proporcionalidad, a fin de revestir de seguridad jurídica los cambios como parte del ejercicio fiscal para el año 2022, en miras de captar mayores recursos provenientes de servicios prestados a la ciudadanía. </w:t>
      </w:r>
    </w:p>
    <w:p w:rsidR="00F92236" w:rsidRPr="004C521D" w:rsidRDefault="00F92236" w:rsidP="00F92236">
      <w:pPr>
        <w:spacing w:line="360" w:lineRule="auto"/>
        <w:ind w:firstLine="540"/>
        <w:rPr>
          <w:rFonts w:ascii="Arial" w:hAnsi="Arial" w:cs="Arial"/>
          <w:bCs/>
          <w:sz w:val="24"/>
          <w:szCs w:val="24"/>
        </w:rPr>
      </w:pPr>
      <w:r w:rsidRPr="004C521D">
        <w:rPr>
          <w:rFonts w:ascii="Arial" w:hAnsi="Arial" w:cs="Arial"/>
          <w:sz w:val="24"/>
          <w:szCs w:val="24"/>
        </w:rPr>
        <w:t xml:space="preserve">Ahora bien, tomando como marco de referencia los argumentos a lo largo del presente documento, y como parte de nuestro actuar sustentado en criterios de </w:t>
      </w:r>
      <w:r w:rsidR="009026B6" w:rsidRPr="004C521D">
        <w:rPr>
          <w:rFonts w:ascii="Arial" w:hAnsi="Arial" w:cs="Arial"/>
          <w:sz w:val="24"/>
          <w:szCs w:val="24"/>
        </w:rPr>
        <w:t>proporcionalidad,</w:t>
      </w:r>
      <w:r w:rsidRPr="004C521D">
        <w:rPr>
          <w:rFonts w:ascii="Arial" w:hAnsi="Arial" w:cs="Arial"/>
          <w:sz w:val="24"/>
          <w:szCs w:val="24"/>
        </w:rPr>
        <w:t xml:space="preserve"> así como de equidad pugnamos por una actualización congruente y objetiva a las necesidades del ámbito municipal. Por tanto, y reiterando la responsabilidad política en el desarrollo del presente estudio y análisis a la ley hacendaria en comento, atendiendo a los principios constitucionales, observamos que los montos guarden proporción evitando cualquier forma de agravio en su modificación, tal como ha quedado definido en la siguiente reflexión judicial, </w:t>
      </w:r>
      <w:r w:rsidRPr="004C521D">
        <w:rPr>
          <w:rFonts w:ascii="Arial" w:hAnsi="Arial" w:cs="Arial"/>
          <w:b/>
          <w:i/>
          <w:sz w:val="24"/>
          <w:szCs w:val="24"/>
        </w:rPr>
        <w:t>“IMPUESTOS. EXISTE DISCRECIONALIDAD LEGISLATIVA PARA DETERMINAR SU OBJETO, SIEMPRE Y CUANDO SEAN PROPORCIONALES Y EQUITATIVOS”</w:t>
      </w:r>
      <w:r w:rsidRPr="004C521D">
        <w:rPr>
          <w:rStyle w:val="Refdenotaalpie"/>
          <w:rFonts w:ascii="Arial" w:eastAsia="Times New Roman" w:hAnsi="Arial" w:cs="Arial"/>
          <w:b/>
          <w:i/>
          <w:sz w:val="24"/>
          <w:szCs w:val="24"/>
        </w:rPr>
        <w:footnoteReference w:id="3"/>
      </w:r>
      <w:r w:rsidRPr="004C521D">
        <w:rPr>
          <w:rFonts w:ascii="Arial" w:hAnsi="Arial" w:cs="Arial"/>
          <w:b/>
          <w:i/>
          <w:sz w:val="24"/>
          <w:szCs w:val="24"/>
        </w:rPr>
        <w:t>.</w:t>
      </w:r>
    </w:p>
    <w:p w:rsidR="00F92236" w:rsidRPr="004C521D" w:rsidRDefault="00F92236" w:rsidP="00F92236">
      <w:pPr>
        <w:spacing w:line="360" w:lineRule="auto"/>
        <w:ind w:firstLine="540"/>
        <w:rPr>
          <w:rFonts w:ascii="Arial" w:hAnsi="Arial" w:cs="Arial"/>
          <w:bCs/>
          <w:sz w:val="24"/>
          <w:szCs w:val="24"/>
        </w:rPr>
      </w:pPr>
      <w:r w:rsidRPr="004C521D">
        <w:rPr>
          <w:rFonts w:ascii="Arial" w:hAnsi="Arial" w:cs="Arial"/>
          <w:sz w:val="24"/>
          <w:szCs w:val="24"/>
        </w:rPr>
        <w:t xml:space="preserve">Desde esa óptica, el precedente jurisdiccional citado, en su espíritu constitucionalista ha dejado ampliamente establecida la competencia y la obligación del legislador de tomar en cuenta los parámetros de proporcionalidad, sobre todo al momento de expedir normas o modificaciones que contemplen cargas al gobernado a fin de decretar políticas fiscales en franco respeto a lo ordenado en el artículo 31 fracción IV de la Constitución Política de los Estados Unidos Mexicanos, previamente referido. </w:t>
      </w:r>
    </w:p>
    <w:p w:rsidR="00F92236" w:rsidRPr="004C521D" w:rsidRDefault="00F92236" w:rsidP="00F92236">
      <w:pPr>
        <w:spacing w:line="360" w:lineRule="auto"/>
        <w:ind w:firstLine="540"/>
        <w:rPr>
          <w:rFonts w:ascii="Arial" w:hAnsi="Arial" w:cs="Arial"/>
          <w:bCs/>
          <w:sz w:val="24"/>
          <w:szCs w:val="24"/>
        </w:rPr>
      </w:pPr>
      <w:r w:rsidRPr="004C521D">
        <w:rPr>
          <w:rFonts w:ascii="Arial" w:hAnsi="Arial" w:cs="Arial"/>
          <w:sz w:val="24"/>
          <w:szCs w:val="24"/>
        </w:rPr>
        <w:t xml:space="preserve">De ahí que, tomando en consideración los objetivos planteados por el autor de la iniciativa, nos obliga a actuar en favor de una reforma que se encuentra en consonancia a la correcta recaudación de recursos municipales. </w:t>
      </w:r>
    </w:p>
    <w:p w:rsidR="00F92236" w:rsidRPr="004C521D" w:rsidRDefault="00F92236" w:rsidP="00F92236">
      <w:pPr>
        <w:spacing w:line="360" w:lineRule="auto"/>
        <w:ind w:firstLine="540"/>
        <w:rPr>
          <w:rFonts w:ascii="Arial" w:hAnsi="Arial" w:cs="Arial"/>
          <w:bCs/>
          <w:sz w:val="24"/>
          <w:szCs w:val="24"/>
        </w:rPr>
      </w:pPr>
      <w:r w:rsidRPr="004C521D">
        <w:rPr>
          <w:rFonts w:ascii="Arial" w:hAnsi="Arial" w:cs="Arial"/>
          <w:sz w:val="24"/>
          <w:szCs w:val="24"/>
        </w:rPr>
        <w:t>No obstante lo anterior, se reitera que este cuerpo dictaminador como instancia deliberativa del Congreso del Estado de Yucatán, ha sido respetuoso en todo sentido de los principios que imperan en materia fiscal y sobre todo de la autonomía municipal hacendaria que gozan los ayuntamientos.</w:t>
      </w:r>
    </w:p>
    <w:p w:rsidR="00F92236" w:rsidRPr="004C521D" w:rsidRDefault="00F92236" w:rsidP="00F92236">
      <w:pPr>
        <w:spacing w:line="360" w:lineRule="auto"/>
        <w:ind w:firstLine="540"/>
        <w:rPr>
          <w:rFonts w:ascii="Arial" w:hAnsi="Arial" w:cs="Arial"/>
          <w:bCs/>
          <w:sz w:val="24"/>
          <w:szCs w:val="24"/>
        </w:rPr>
      </w:pPr>
      <w:r w:rsidRPr="004C521D">
        <w:rPr>
          <w:rFonts w:ascii="Arial" w:hAnsi="Arial" w:cs="Arial"/>
          <w:sz w:val="24"/>
          <w:szCs w:val="24"/>
        </w:rPr>
        <w:t xml:space="preserve">En términos de lo anterior, es ilustrativa la tesis jurisprudencial </w:t>
      </w:r>
      <w:r w:rsidRPr="004C521D">
        <w:rPr>
          <w:rFonts w:ascii="Arial" w:hAnsi="Arial" w:cs="Arial"/>
          <w:b/>
          <w:i/>
          <w:sz w:val="24"/>
          <w:szCs w:val="24"/>
        </w:rPr>
        <w:t>“HACIENDA MUNICIPAL Y LIBRE ADMINISTRACIÓN HACENDARIA. SUS DIFERENCIAS (ARTÍCULO 115, FRACCIÓN IV, DE LA CONSTITUCIÓN FEDERAL)”.</w:t>
      </w:r>
      <w:r w:rsidRPr="004C521D">
        <w:rPr>
          <w:rStyle w:val="Refdenotaalpie"/>
          <w:rFonts w:ascii="Arial" w:hAnsi="Arial" w:cs="Arial"/>
          <w:b/>
          <w:i/>
          <w:sz w:val="24"/>
          <w:szCs w:val="24"/>
        </w:rPr>
        <w:footnoteReference w:id="4"/>
      </w:r>
    </w:p>
    <w:p w:rsidR="00F92236" w:rsidRPr="004C521D" w:rsidRDefault="00F92236" w:rsidP="00F92236">
      <w:pPr>
        <w:spacing w:line="360" w:lineRule="auto"/>
        <w:ind w:firstLine="540"/>
        <w:rPr>
          <w:rFonts w:ascii="Arial" w:hAnsi="Arial" w:cs="Arial"/>
          <w:bCs/>
          <w:sz w:val="24"/>
          <w:szCs w:val="24"/>
        </w:rPr>
      </w:pPr>
      <w:r w:rsidRPr="004C521D">
        <w:rPr>
          <w:rFonts w:ascii="Arial" w:hAnsi="Arial" w:cs="Arial"/>
          <w:sz w:val="24"/>
          <w:szCs w:val="24"/>
        </w:rPr>
        <w:t>En términos generales puede considerarse que la hacienda municipal se integra por los ingresos, activos y pasivos de los Municipios; por su parte, la libre administración hacendaria debe entenderse como el régimen que estableció el Poder Reformador de la Constitución a efecto de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w:t>
      </w:r>
    </w:p>
    <w:p w:rsidR="00F92236" w:rsidRPr="004C521D" w:rsidRDefault="00F92236" w:rsidP="00F92236">
      <w:pPr>
        <w:spacing w:line="360" w:lineRule="auto"/>
        <w:ind w:firstLine="540"/>
        <w:rPr>
          <w:rFonts w:ascii="Arial" w:hAnsi="Arial" w:cs="Arial"/>
          <w:bCs/>
          <w:sz w:val="24"/>
          <w:szCs w:val="24"/>
        </w:rPr>
      </w:pPr>
      <w:r w:rsidRPr="004C521D">
        <w:rPr>
          <w:rFonts w:ascii="Arial" w:hAnsi="Arial" w:cs="Arial"/>
          <w:sz w:val="24"/>
          <w:szCs w:val="24"/>
        </w:rPr>
        <w:t xml:space="preserve">Lo anterior, da la pauta para que este cuerpo colegiado establezca las directrices bajo un debido proceso legislativo que vele el cumplimiento de los principios de justicia consagrados en el pacto federal. En este orden de ideas, la comisión dictaminadora ha verificado que los planteamientos tengan sustento en la fundamentación y, por ende, de la debida motivación que exige la materia hacendaria. </w:t>
      </w:r>
    </w:p>
    <w:p w:rsidR="00F92236" w:rsidRPr="004C521D" w:rsidRDefault="00F92236" w:rsidP="00F92236">
      <w:pPr>
        <w:spacing w:line="360" w:lineRule="auto"/>
        <w:ind w:firstLine="540"/>
        <w:rPr>
          <w:rFonts w:ascii="Arial" w:hAnsi="Arial" w:cs="Arial"/>
          <w:bCs/>
          <w:sz w:val="24"/>
          <w:szCs w:val="24"/>
        </w:rPr>
      </w:pPr>
      <w:r w:rsidRPr="004C521D">
        <w:rPr>
          <w:rFonts w:ascii="Arial" w:hAnsi="Arial" w:cs="Arial"/>
          <w:sz w:val="24"/>
          <w:szCs w:val="24"/>
        </w:rPr>
        <w:t>Con base a lo anterior, y de la reflexión judicial contenida en la tesis del rubro, los suscritos legisladores acotamos que los sistemas normativos deben estar formados con características tales como la idoneidad y la motivación necesaria que respete la división de poderes, es decir, que se trate de instrumentos normativos idóneos que respondan a su función</w:t>
      </w:r>
      <w:r w:rsidR="00367E6C" w:rsidRPr="004C521D">
        <w:rPr>
          <w:rFonts w:ascii="Arial" w:hAnsi="Arial" w:cs="Arial"/>
          <w:sz w:val="24"/>
          <w:szCs w:val="24"/>
        </w:rPr>
        <w:t>.</w:t>
      </w:r>
      <w:r w:rsidRPr="004C521D">
        <w:rPr>
          <w:rFonts w:ascii="Arial" w:hAnsi="Arial" w:cs="Arial"/>
          <w:sz w:val="24"/>
          <w:szCs w:val="24"/>
        </w:rPr>
        <w:t xml:space="preserve"> De ahí que, este cuerpo legislativo deba abocarse a los estrictos criterios emanados del máximo tribunal de la nación. </w:t>
      </w:r>
    </w:p>
    <w:p w:rsidR="00F92236" w:rsidRPr="004C521D" w:rsidRDefault="00F92236" w:rsidP="00F92236">
      <w:pPr>
        <w:spacing w:line="360" w:lineRule="auto"/>
        <w:ind w:firstLine="540"/>
        <w:rPr>
          <w:rFonts w:ascii="Arial" w:hAnsi="Arial" w:cs="Arial"/>
          <w:bCs/>
          <w:sz w:val="24"/>
          <w:szCs w:val="24"/>
        </w:rPr>
      </w:pPr>
      <w:r w:rsidRPr="004C521D">
        <w:rPr>
          <w:rFonts w:ascii="Arial" w:hAnsi="Arial" w:cs="Arial"/>
          <w:sz w:val="24"/>
          <w:szCs w:val="24"/>
        </w:rPr>
        <w:t>Sirve de sustento al caso en análisis, la jurisprudencia emitida por el Pleno de la Corte Mexicana “</w:t>
      </w:r>
      <w:r w:rsidRPr="004C521D">
        <w:rPr>
          <w:rFonts w:ascii="Arial" w:hAnsi="Arial" w:cs="Arial"/>
          <w:b/>
          <w:i/>
          <w:sz w:val="24"/>
          <w:szCs w:val="24"/>
        </w:rPr>
        <w:t>MOTIVACIÓN LEGISLATIVA. CLASES, CONCEPTO Y CARACTERÍSTICAS”</w:t>
      </w:r>
      <w:r w:rsidRPr="004C521D">
        <w:rPr>
          <w:rStyle w:val="Refdenotaalpie"/>
          <w:rFonts w:ascii="Arial" w:hAnsi="Arial" w:cs="Arial"/>
          <w:b/>
          <w:i/>
          <w:sz w:val="24"/>
          <w:szCs w:val="24"/>
        </w:rPr>
        <w:footnoteReference w:id="5"/>
      </w:r>
      <w:r w:rsidRPr="004C521D">
        <w:rPr>
          <w:rFonts w:ascii="Arial" w:hAnsi="Arial" w:cs="Arial"/>
          <w:b/>
          <w:i/>
          <w:sz w:val="24"/>
          <w:szCs w:val="24"/>
        </w:rPr>
        <w:t xml:space="preserve">. </w:t>
      </w:r>
      <w:r w:rsidRPr="004C521D">
        <w:rPr>
          <w:rFonts w:ascii="Arial" w:hAnsi="Arial" w:cs="Arial"/>
          <w:sz w:val="24"/>
          <w:szCs w:val="24"/>
        </w:rPr>
        <w:t xml:space="preserve">Tesis que brinda meridiana claridad en aras de proteger la relación entre la propuesta del orden municipal y de la correlativa acción legislativa del acto en sí, de ahí que haya que considerar dos formas de motivación: reforzada y ordinaria. </w:t>
      </w:r>
    </w:p>
    <w:p w:rsidR="00F92236" w:rsidRPr="004C521D" w:rsidRDefault="00F92236" w:rsidP="00F92236">
      <w:pPr>
        <w:spacing w:line="360" w:lineRule="auto"/>
        <w:ind w:firstLine="540"/>
        <w:rPr>
          <w:rFonts w:ascii="Arial" w:hAnsi="Arial" w:cs="Arial"/>
          <w:bCs/>
          <w:sz w:val="24"/>
          <w:szCs w:val="24"/>
        </w:rPr>
      </w:pPr>
      <w:r w:rsidRPr="004C521D">
        <w:rPr>
          <w:rFonts w:ascii="Arial" w:hAnsi="Arial" w:cs="Arial"/>
          <w:sz w:val="24"/>
          <w:szCs w:val="24"/>
        </w:rPr>
        <w:t xml:space="preserve">Vale la pena introducir al presente dictamen, lo que la Corte ha definido por motivación reforzada, la cual se verifica como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w:t>
      </w:r>
    </w:p>
    <w:p w:rsidR="00F92236" w:rsidRPr="004C521D" w:rsidRDefault="00F92236" w:rsidP="00F92236">
      <w:pPr>
        <w:spacing w:line="360" w:lineRule="auto"/>
        <w:ind w:firstLine="540"/>
        <w:rPr>
          <w:rFonts w:ascii="Arial" w:hAnsi="Arial" w:cs="Arial"/>
          <w:bCs/>
          <w:sz w:val="24"/>
          <w:szCs w:val="24"/>
        </w:rPr>
      </w:pPr>
      <w:r w:rsidRPr="004C521D">
        <w:rPr>
          <w:rFonts w:ascii="Arial" w:hAnsi="Arial" w:cs="Arial"/>
          <w:sz w:val="24"/>
          <w:szCs w:val="24"/>
        </w:rPr>
        <w:t xml:space="preserve">Para el caso en particular, ésta se presenta cuando en las reformas legislativas, es desplegada cuando se detecta alguna "categoría sospechosa", es decir, algún acto legislativo en el que se ven involucrados determinados valores constitucionales que eventualmente pueden ponerse en peligro con la implementación de la reforma o adición de que se trate. </w:t>
      </w:r>
    </w:p>
    <w:p w:rsidR="00F92236" w:rsidRPr="004C521D" w:rsidRDefault="00F92236" w:rsidP="00F92236">
      <w:pPr>
        <w:spacing w:line="360" w:lineRule="auto"/>
        <w:ind w:firstLine="540"/>
        <w:rPr>
          <w:rFonts w:ascii="Arial" w:hAnsi="Arial" w:cs="Arial"/>
          <w:bCs/>
          <w:i/>
          <w:sz w:val="24"/>
          <w:szCs w:val="24"/>
        </w:rPr>
      </w:pPr>
      <w:r w:rsidRPr="004C521D">
        <w:rPr>
          <w:rFonts w:ascii="Arial" w:hAnsi="Arial" w:cs="Arial"/>
          <w:sz w:val="24"/>
          <w:szCs w:val="24"/>
        </w:rPr>
        <w:t xml:space="preserve">En estos supuestos se estima que el legislador debe llevar un balance cuidadoso entre los elementos que considera como requisitos necesarios para la emisión de una determinada norma o la realización de un acto, y los fines que pretende alcanzar. Además, este tipo de motivación implica el cumplimiento de los siguientes requisitos: </w:t>
      </w:r>
      <w:r w:rsidRPr="004C521D">
        <w:rPr>
          <w:rFonts w:ascii="Arial" w:hAnsi="Arial" w:cs="Arial"/>
          <w:i/>
          <w:sz w:val="24"/>
          <w:szCs w:val="24"/>
        </w:rPr>
        <w:t xml:space="preserve">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w:t>
      </w:r>
    </w:p>
    <w:p w:rsidR="00F92236" w:rsidRPr="004C521D" w:rsidRDefault="00F92236" w:rsidP="00F92236">
      <w:pPr>
        <w:spacing w:line="360" w:lineRule="auto"/>
        <w:ind w:firstLine="540"/>
        <w:rPr>
          <w:rFonts w:ascii="Arial" w:hAnsi="Arial" w:cs="Arial"/>
          <w:bCs/>
          <w:sz w:val="24"/>
          <w:szCs w:val="24"/>
        </w:rPr>
      </w:pPr>
      <w:r w:rsidRPr="004C521D">
        <w:rPr>
          <w:rFonts w:ascii="Arial" w:hAnsi="Arial" w:cs="Arial"/>
          <w:sz w:val="24"/>
          <w:szCs w:val="24"/>
        </w:rPr>
        <w:t xml:space="preserve">Por otra parte, la motivación ordinaria tiene lugar cuando no se presenta alguna "categoría sospechosa", esto es, cuando el acto o la norma de que se trate no </w:t>
      </w:r>
      <w:r w:rsidR="0085781A" w:rsidRPr="004C521D">
        <w:rPr>
          <w:rFonts w:ascii="Arial" w:hAnsi="Arial" w:cs="Arial"/>
          <w:sz w:val="24"/>
          <w:szCs w:val="24"/>
        </w:rPr>
        <w:t>tienen</w:t>
      </w:r>
      <w:r w:rsidRPr="004C521D">
        <w:rPr>
          <w:rFonts w:ascii="Arial" w:hAnsi="Arial" w:cs="Arial"/>
          <w:sz w:val="24"/>
          <w:szCs w:val="24"/>
        </w:rPr>
        <w:t xml:space="preserv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w:t>
      </w:r>
    </w:p>
    <w:p w:rsidR="00F92236" w:rsidRPr="004C521D" w:rsidRDefault="00F92236" w:rsidP="00F92236">
      <w:pPr>
        <w:spacing w:line="360" w:lineRule="auto"/>
        <w:ind w:firstLine="540"/>
        <w:rPr>
          <w:rFonts w:ascii="Arial" w:hAnsi="Arial" w:cs="Arial"/>
          <w:bCs/>
          <w:sz w:val="24"/>
          <w:szCs w:val="24"/>
        </w:rPr>
      </w:pPr>
      <w:r w:rsidRPr="004C521D">
        <w:rPr>
          <w:rFonts w:ascii="Arial" w:hAnsi="Arial" w:cs="Arial"/>
          <w:sz w:val="24"/>
          <w:szCs w:val="24"/>
        </w:rPr>
        <w:t>En</w:t>
      </w:r>
      <w:r w:rsidR="007A2BB8" w:rsidRPr="004C521D">
        <w:rPr>
          <w:rFonts w:ascii="Arial" w:hAnsi="Arial" w:cs="Arial"/>
          <w:sz w:val="24"/>
          <w:szCs w:val="24"/>
        </w:rPr>
        <w:t xml:space="preserve"> efecto, en determinados campos</w:t>
      </w:r>
      <w:r w:rsidRPr="004C521D">
        <w:rPr>
          <w:rFonts w:ascii="Arial" w:hAnsi="Arial" w:cs="Arial"/>
          <w:sz w:val="24"/>
          <w:szCs w:val="24"/>
        </w:rPr>
        <w:t xml:space="preserve"> como el económico, el de la organización administrativa del Estado y, en general, 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 </w:t>
      </w:r>
    </w:p>
    <w:p w:rsidR="00F92236" w:rsidRPr="004C521D" w:rsidRDefault="00F92236" w:rsidP="00F92236">
      <w:pPr>
        <w:spacing w:line="360" w:lineRule="auto"/>
        <w:ind w:firstLine="540"/>
        <w:rPr>
          <w:rFonts w:ascii="Arial" w:hAnsi="Arial" w:cs="Arial"/>
          <w:bCs/>
          <w:sz w:val="24"/>
          <w:szCs w:val="24"/>
        </w:rPr>
      </w:pPr>
      <w:r w:rsidRPr="004C521D">
        <w:rPr>
          <w:rFonts w:ascii="Arial" w:hAnsi="Arial" w:cs="Arial"/>
          <w:sz w:val="24"/>
          <w:szCs w:val="24"/>
        </w:rPr>
        <w:t xml:space="preserve">La fuerza normativa de los principios democráticos y de separación de poderes tiene como consecuencia obvia que los otros órganos del Estado y entre ellos, el juzgador constitucional debe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w:t>
      </w:r>
    </w:p>
    <w:p w:rsidR="00F92236" w:rsidRPr="004C521D" w:rsidRDefault="00F92236" w:rsidP="00F92236">
      <w:pPr>
        <w:spacing w:line="360" w:lineRule="auto"/>
        <w:ind w:firstLine="540"/>
        <w:rPr>
          <w:rFonts w:ascii="Arial" w:hAnsi="Arial" w:cs="Arial"/>
          <w:bCs/>
          <w:sz w:val="24"/>
          <w:szCs w:val="24"/>
        </w:rPr>
      </w:pPr>
      <w:r w:rsidRPr="004C521D">
        <w:rPr>
          <w:rFonts w:ascii="Arial" w:hAnsi="Arial" w:cs="Arial"/>
          <w:sz w:val="24"/>
          <w:szCs w:val="24"/>
        </w:rPr>
        <w:t xml:space="preserve">Por el contrario, en los asuntos en que el texto constitucional limita la discrecionalidad del Poder Legislativo, la intervención y control del tribunal constitucional debe ser mayor, a fin de respetar el diseño establecido por ella. </w:t>
      </w:r>
    </w:p>
    <w:p w:rsidR="00F92236" w:rsidRPr="004C521D" w:rsidRDefault="00F92236" w:rsidP="00F92236">
      <w:pPr>
        <w:spacing w:line="360" w:lineRule="auto"/>
        <w:ind w:firstLine="540"/>
        <w:rPr>
          <w:rFonts w:ascii="Arial" w:hAnsi="Arial" w:cs="Arial"/>
          <w:bCs/>
          <w:sz w:val="24"/>
          <w:szCs w:val="24"/>
        </w:rPr>
      </w:pPr>
      <w:r w:rsidRPr="004C521D">
        <w:rPr>
          <w:rFonts w:ascii="Arial" w:hAnsi="Arial" w:cs="Arial"/>
          <w:sz w:val="24"/>
          <w:szCs w:val="24"/>
        </w:rPr>
        <w:t>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F92236" w:rsidRPr="004C521D" w:rsidRDefault="00F92236" w:rsidP="00F92236">
      <w:pPr>
        <w:spacing w:line="360" w:lineRule="auto"/>
        <w:ind w:firstLine="540"/>
        <w:rPr>
          <w:rFonts w:ascii="Arial" w:hAnsi="Arial" w:cs="Arial"/>
          <w:bCs/>
          <w:sz w:val="24"/>
          <w:szCs w:val="24"/>
        </w:rPr>
      </w:pPr>
      <w:r w:rsidRPr="004C521D">
        <w:rPr>
          <w:rFonts w:ascii="Arial" w:hAnsi="Arial" w:cs="Arial"/>
          <w:sz w:val="24"/>
          <w:szCs w:val="24"/>
        </w:rPr>
        <w:t xml:space="preserve">Como es de notarse, las directrices con las que cuenta este cuerpo colegiado se encuentran tasadas a la luz del tipo de motivación que la propia </w:t>
      </w:r>
      <w:r w:rsidR="005A398F" w:rsidRPr="004C521D">
        <w:rPr>
          <w:rFonts w:ascii="Arial" w:hAnsi="Arial" w:cs="Arial"/>
          <w:sz w:val="24"/>
          <w:szCs w:val="24"/>
        </w:rPr>
        <w:t>C</w:t>
      </w:r>
      <w:r w:rsidRPr="004C521D">
        <w:rPr>
          <w:rFonts w:ascii="Arial" w:hAnsi="Arial" w:cs="Arial"/>
          <w:sz w:val="24"/>
          <w:szCs w:val="24"/>
        </w:rPr>
        <w:t xml:space="preserve">onstitución y sus órganos judiciales han establecido para gradar la intervención de poderes públicos dentro de sus decisiones, tal como es la aprobación o no de una ley de ingreso o de una ley de hacienda sobre todo si se considera que de ella dependerá la funcionalidad del aparato municipal. </w:t>
      </w:r>
    </w:p>
    <w:p w:rsidR="00F92236" w:rsidRPr="004C521D" w:rsidRDefault="00F92236" w:rsidP="00F92236">
      <w:pPr>
        <w:spacing w:line="360" w:lineRule="auto"/>
        <w:ind w:firstLine="540"/>
        <w:rPr>
          <w:rFonts w:ascii="Arial" w:hAnsi="Arial" w:cs="Arial"/>
          <w:sz w:val="24"/>
          <w:szCs w:val="24"/>
        </w:rPr>
      </w:pPr>
      <w:r w:rsidRPr="004C521D">
        <w:rPr>
          <w:rFonts w:ascii="Arial" w:hAnsi="Arial" w:cs="Arial"/>
          <w:sz w:val="24"/>
          <w:szCs w:val="24"/>
        </w:rPr>
        <w:t xml:space="preserve">Sin perjuicio de lo anterior, de igual manera, nuestra máxima Corte ha sido enfática en cuanto a la motivación reforzada, siendo ésta el instrumento que las legislaturas pueden aplicar cuando a su criterio y previa valoración se pudieren afectar derechos sustantivos de los ciudadanos, ello ha quedado consignado al resolverse la </w:t>
      </w:r>
      <w:r w:rsidRPr="004C521D">
        <w:rPr>
          <w:rFonts w:ascii="Arial" w:hAnsi="Arial" w:cs="Arial"/>
          <w:i/>
          <w:sz w:val="24"/>
          <w:szCs w:val="24"/>
        </w:rPr>
        <w:t xml:space="preserve">Controversia Constitucional 10/2014, </w:t>
      </w:r>
      <w:r w:rsidRPr="004C521D">
        <w:rPr>
          <w:rFonts w:ascii="Arial" w:hAnsi="Arial" w:cs="Arial"/>
          <w:sz w:val="24"/>
          <w:szCs w:val="24"/>
        </w:rPr>
        <w:t>en la que si bien se hace un riguroso análisis de la autonomía municipal no menos cierto es que sentó premisas tales como que</w:t>
      </w:r>
      <w:r w:rsidRPr="004C521D">
        <w:rPr>
          <w:rFonts w:ascii="Arial" w:hAnsi="Arial" w:cs="Arial"/>
          <w:i/>
          <w:sz w:val="24"/>
          <w:szCs w:val="24"/>
        </w:rPr>
        <w:t xml:space="preserve"> </w:t>
      </w:r>
      <w:r w:rsidRPr="004C521D">
        <w:rPr>
          <w:rFonts w:ascii="Arial" w:hAnsi="Arial" w:cs="Arial"/>
          <w:sz w:val="24"/>
          <w:szCs w:val="24"/>
        </w:rPr>
        <w:t>las legislaturas estatales no están obligadas a aprobar, sin más, las propuestas de los Municipios […], pues no deja de tratarse de la expedición de leyes tributarias a nivel municipal, cuya potestad conservan aquéllas</w:t>
      </w:r>
      <w:r w:rsidRPr="004C521D">
        <w:rPr>
          <w:rFonts w:ascii="Arial" w:hAnsi="Arial" w:cs="Arial"/>
          <w:i/>
          <w:sz w:val="24"/>
          <w:szCs w:val="24"/>
          <w:lang w:eastAsia="es-MX"/>
        </w:rPr>
        <w:t>…”</w:t>
      </w:r>
      <w:r w:rsidRPr="004C521D">
        <w:rPr>
          <w:rStyle w:val="Refdenotaalpie"/>
          <w:rFonts w:ascii="Arial" w:hAnsi="Arial" w:cs="Arial"/>
          <w:i/>
          <w:sz w:val="24"/>
          <w:szCs w:val="24"/>
          <w:lang w:eastAsia="es-MX"/>
        </w:rPr>
        <w:footnoteReference w:id="6"/>
      </w:r>
      <w:r w:rsidRPr="004C521D">
        <w:rPr>
          <w:rFonts w:ascii="Arial" w:hAnsi="Arial" w:cs="Arial"/>
          <w:i/>
          <w:sz w:val="24"/>
          <w:szCs w:val="24"/>
          <w:lang w:eastAsia="es-MX"/>
        </w:rPr>
        <w:t xml:space="preserve">. </w:t>
      </w:r>
      <w:r w:rsidRPr="004C521D">
        <w:rPr>
          <w:rFonts w:ascii="Arial" w:hAnsi="Arial" w:cs="Arial"/>
          <w:sz w:val="24"/>
          <w:szCs w:val="24"/>
        </w:rPr>
        <w:t xml:space="preserve">De ahí que sea válido y plenamente justificado </w:t>
      </w:r>
      <w:r w:rsidR="009026B6" w:rsidRPr="004C521D">
        <w:rPr>
          <w:rFonts w:ascii="Arial" w:hAnsi="Arial" w:cs="Arial"/>
          <w:sz w:val="24"/>
          <w:szCs w:val="24"/>
        </w:rPr>
        <w:t>que,</w:t>
      </w:r>
      <w:r w:rsidRPr="004C521D">
        <w:rPr>
          <w:rFonts w:ascii="Arial" w:hAnsi="Arial" w:cs="Arial"/>
          <w:sz w:val="24"/>
          <w:szCs w:val="24"/>
        </w:rPr>
        <w:t xml:space="preserve"> de ser el caso, este órgano dictaminador pueda reforzadamente reorientar la iniciativa hacia los principios constitucionales a los que nos debemos. </w:t>
      </w:r>
    </w:p>
    <w:p w:rsidR="00F92236" w:rsidRPr="004C521D" w:rsidRDefault="005A398F" w:rsidP="00F92236">
      <w:pPr>
        <w:spacing w:line="360" w:lineRule="auto"/>
        <w:ind w:firstLine="540"/>
        <w:rPr>
          <w:rFonts w:ascii="Arial" w:hAnsi="Arial" w:cs="Arial"/>
          <w:sz w:val="24"/>
          <w:szCs w:val="24"/>
        </w:rPr>
      </w:pPr>
      <w:r w:rsidRPr="004C521D">
        <w:rPr>
          <w:rFonts w:ascii="Arial" w:hAnsi="Arial" w:cs="Arial"/>
          <w:b/>
          <w:sz w:val="24"/>
          <w:szCs w:val="24"/>
        </w:rPr>
        <w:t>CUARTA.</w:t>
      </w:r>
      <w:r w:rsidR="00F92236" w:rsidRPr="004C521D">
        <w:rPr>
          <w:rFonts w:ascii="Arial" w:hAnsi="Arial" w:cs="Arial"/>
          <w:b/>
          <w:sz w:val="24"/>
          <w:szCs w:val="24"/>
        </w:rPr>
        <w:t xml:space="preserve"> </w:t>
      </w:r>
      <w:r w:rsidR="00F92236" w:rsidRPr="004C521D">
        <w:rPr>
          <w:rFonts w:ascii="Arial" w:hAnsi="Arial" w:cs="Arial"/>
          <w:sz w:val="24"/>
          <w:szCs w:val="24"/>
        </w:rPr>
        <w:t xml:space="preserve">Las </w:t>
      </w:r>
      <w:r w:rsidR="007A2BB8" w:rsidRPr="004C521D">
        <w:rPr>
          <w:rFonts w:ascii="Arial" w:hAnsi="Arial" w:cs="Arial"/>
          <w:sz w:val="24"/>
          <w:szCs w:val="24"/>
        </w:rPr>
        <w:t xml:space="preserve">diputadas </w:t>
      </w:r>
      <w:r w:rsidR="00F92236" w:rsidRPr="004C521D">
        <w:rPr>
          <w:rFonts w:ascii="Arial" w:hAnsi="Arial" w:cs="Arial"/>
          <w:sz w:val="24"/>
          <w:szCs w:val="24"/>
        </w:rPr>
        <w:t>y los diputados que dictaminamos, nos hemos dedicado a revisar y analizar el contenido de la iniciativa de reformas a la Ley de Hacienda del Municipio de Mérida para el ejercicio fiscal 2022, análisis del cual se han desprendido diversas modificaciones, que a nuestro parecer inciden para mejorar los servicios que presta el ayuntamiento, pues en la medida que sean puestos en marcha para el año venidero, han de verse cambios positivos en la prestación de los servicios.</w:t>
      </w:r>
    </w:p>
    <w:p w:rsidR="00F92236" w:rsidRPr="004C521D" w:rsidRDefault="00F92236" w:rsidP="00F92236">
      <w:pPr>
        <w:spacing w:line="360" w:lineRule="auto"/>
        <w:ind w:firstLine="540"/>
        <w:rPr>
          <w:rFonts w:ascii="Arial" w:hAnsi="Arial" w:cs="Arial"/>
          <w:sz w:val="24"/>
          <w:szCs w:val="24"/>
        </w:rPr>
      </w:pPr>
      <w:r w:rsidRPr="004C521D">
        <w:rPr>
          <w:rFonts w:ascii="Arial" w:hAnsi="Arial" w:cs="Arial"/>
          <w:sz w:val="24"/>
          <w:szCs w:val="24"/>
        </w:rPr>
        <w:t xml:space="preserve">Dichos cambios legales en el ámbito fiscal meridano establecen medidas certeras, seguridad </w:t>
      </w:r>
      <w:r w:rsidR="00FF309E" w:rsidRPr="004C521D">
        <w:rPr>
          <w:rFonts w:ascii="Arial" w:hAnsi="Arial" w:cs="Arial"/>
          <w:sz w:val="24"/>
          <w:szCs w:val="24"/>
        </w:rPr>
        <w:t>jurídica,</w:t>
      </w:r>
      <w:r w:rsidRPr="004C521D">
        <w:rPr>
          <w:rFonts w:ascii="Arial" w:hAnsi="Arial" w:cs="Arial"/>
          <w:sz w:val="24"/>
          <w:szCs w:val="24"/>
        </w:rPr>
        <w:t xml:space="preserve"> así como compatibilidad con los principios constitucionales ya citados, pues aseveramos que a partir de la entrada en vigor del presente dictamen se garantizará que el orden municipal sea parte en sus relaciones de un derecho tributario afianzado a los conceptos de legalidad, equidad, proporcionalidad y justicia.  </w:t>
      </w:r>
    </w:p>
    <w:p w:rsidR="00F92236" w:rsidRPr="004C521D" w:rsidRDefault="00F92236" w:rsidP="00F92236">
      <w:pPr>
        <w:spacing w:line="360" w:lineRule="auto"/>
        <w:ind w:firstLine="540"/>
        <w:rPr>
          <w:rFonts w:ascii="Arial" w:hAnsi="Arial" w:cs="Arial"/>
          <w:sz w:val="24"/>
          <w:szCs w:val="24"/>
        </w:rPr>
      </w:pPr>
      <w:r w:rsidRPr="004C521D">
        <w:rPr>
          <w:rFonts w:ascii="Arial" w:hAnsi="Arial" w:cs="Arial"/>
          <w:sz w:val="24"/>
          <w:szCs w:val="24"/>
        </w:rPr>
        <w:t xml:space="preserve">Ahora bien, no se deja de lado el impacto socioeconómico de la pandemia del virus Sars-Cov-2, denominado como Covid-19, </w:t>
      </w:r>
      <w:r w:rsidR="00D96843" w:rsidRPr="004C521D">
        <w:rPr>
          <w:rFonts w:ascii="Arial" w:hAnsi="Arial" w:cs="Arial"/>
          <w:sz w:val="24"/>
          <w:szCs w:val="24"/>
        </w:rPr>
        <w:t>la cual ha</w:t>
      </w:r>
      <w:r w:rsidRPr="004C521D">
        <w:rPr>
          <w:rFonts w:ascii="Arial" w:hAnsi="Arial" w:cs="Arial"/>
          <w:sz w:val="24"/>
          <w:szCs w:val="24"/>
        </w:rPr>
        <w:t xml:space="preserve"> obligado a tomar decisiones puntuales en prácticamente todas las áreas, y el área hacendaria en lo</w:t>
      </w:r>
      <w:r w:rsidR="005A398F" w:rsidRPr="004C521D">
        <w:rPr>
          <w:rFonts w:ascii="Arial" w:hAnsi="Arial" w:cs="Arial"/>
          <w:sz w:val="24"/>
          <w:szCs w:val="24"/>
        </w:rPr>
        <w:t xml:space="preserve">s municipios no es la excepción; pero </w:t>
      </w:r>
      <w:r w:rsidR="00D96843" w:rsidRPr="004C521D">
        <w:rPr>
          <w:rFonts w:ascii="Arial" w:hAnsi="Arial" w:cs="Arial"/>
          <w:sz w:val="24"/>
          <w:szCs w:val="24"/>
        </w:rPr>
        <w:t>es necesario</w:t>
      </w:r>
      <w:r w:rsidR="005A398F" w:rsidRPr="004C521D">
        <w:rPr>
          <w:rFonts w:ascii="Arial" w:hAnsi="Arial" w:cs="Arial"/>
          <w:sz w:val="24"/>
          <w:szCs w:val="24"/>
        </w:rPr>
        <w:t xml:space="preserve"> tomar en cuenta que estamos en un momento decisivo para alentar la inversión y abrir espacios de oportunidad para mantener la reapertura económica, el dinamismo de la actividad comercial y generar condiciones óptimas para el despegue de t</w:t>
      </w:r>
      <w:r w:rsidR="00D96843" w:rsidRPr="004C521D">
        <w:rPr>
          <w:rFonts w:ascii="Arial" w:hAnsi="Arial" w:cs="Arial"/>
          <w:sz w:val="24"/>
          <w:szCs w:val="24"/>
        </w:rPr>
        <w:t xml:space="preserve">odos los sectores del municipio; de ahí que el gobierno municipal deba proponer las herramientas para garantizar la disponibilidad </w:t>
      </w:r>
      <w:r w:rsidR="00F83D7E" w:rsidRPr="004C521D">
        <w:rPr>
          <w:rFonts w:ascii="Arial" w:hAnsi="Arial" w:cs="Arial"/>
          <w:sz w:val="24"/>
          <w:szCs w:val="24"/>
        </w:rPr>
        <w:t xml:space="preserve">y </w:t>
      </w:r>
      <w:r w:rsidR="00D96843" w:rsidRPr="004C521D">
        <w:rPr>
          <w:rFonts w:ascii="Arial" w:hAnsi="Arial" w:cs="Arial"/>
          <w:sz w:val="24"/>
          <w:szCs w:val="24"/>
        </w:rPr>
        <w:t xml:space="preserve">la interacción socioeconómica </w:t>
      </w:r>
      <w:r w:rsidR="00F83D7E" w:rsidRPr="004C521D">
        <w:rPr>
          <w:rFonts w:ascii="Arial" w:hAnsi="Arial" w:cs="Arial"/>
          <w:sz w:val="24"/>
          <w:szCs w:val="24"/>
        </w:rPr>
        <w:t xml:space="preserve">necesaria para fortalecer los servicios, los programas, proyectos y toda aquella política pública indispensable </w:t>
      </w:r>
      <w:r w:rsidR="00793536" w:rsidRPr="004C521D">
        <w:rPr>
          <w:rFonts w:ascii="Arial" w:hAnsi="Arial" w:cs="Arial"/>
          <w:sz w:val="24"/>
          <w:szCs w:val="24"/>
        </w:rPr>
        <w:t>para</w:t>
      </w:r>
      <w:r w:rsidR="00F83D7E" w:rsidRPr="004C521D">
        <w:rPr>
          <w:rFonts w:ascii="Arial" w:hAnsi="Arial" w:cs="Arial"/>
          <w:sz w:val="24"/>
          <w:szCs w:val="24"/>
        </w:rPr>
        <w:t xml:space="preserve"> </w:t>
      </w:r>
      <w:r w:rsidR="00793536" w:rsidRPr="004C521D">
        <w:rPr>
          <w:rFonts w:ascii="Arial" w:hAnsi="Arial" w:cs="Arial"/>
          <w:sz w:val="24"/>
          <w:szCs w:val="24"/>
        </w:rPr>
        <w:t xml:space="preserve">beneficio de </w:t>
      </w:r>
      <w:r w:rsidR="00F83D7E" w:rsidRPr="004C521D">
        <w:rPr>
          <w:rFonts w:ascii="Arial" w:hAnsi="Arial" w:cs="Arial"/>
          <w:sz w:val="24"/>
          <w:szCs w:val="24"/>
        </w:rPr>
        <w:t>la ciudadanía.</w:t>
      </w:r>
    </w:p>
    <w:p w:rsidR="00F92236" w:rsidRPr="004C521D" w:rsidRDefault="00F92236" w:rsidP="00F92236">
      <w:pPr>
        <w:spacing w:line="360" w:lineRule="auto"/>
        <w:ind w:firstLine="540"/>
        <w:rPr>
          <w:rFonts w:ascii="Arial" w:hAnsi="Arial" w:cs="Arial"/>
          <w:sz w:val="24"/>
          <w:szCs w:val="24"/>
        </w:rPr>
      </w:pPr>
      <w:r w:rsidRPr="004C521D">
        <w:rPr>
          <w:rFonts w:ascii="Arial" w:hAnsi="Arial" w:cs="Arial"/>
          <w:sz w:val="24"/>
          <w:szCs w:val="24"/>
        </w:rPr>
        <w:t>De igual manera, observamos modificaciones puntuales en cuanto al cobro del impuesto predial y de tasas impositivas progresivas, las cuales se plantean como una mejor y más completa manera de recaudar recurso</w:t>
      </w:r>
      <w:r w:rsidR="005A398F" w:rsidRPr="004C521D">
        <w:rPr>
          <w:rFonts w:ascii="Arial" w:hAnsi="Arial" w:cs="Arial"/>
          <w:sz w:val="24"/>
          <w:szCs w:val="24"/>
        </w:rPr>
        <w:t xml:space="preserve">s en este ámbito gubernamental. </w:t>
      </w:r>
    </w:p>
    <w:p w:rsidR="00F92236" w:rsidRPr="004C521D" w:rsidRDefault="00F92236" w:rsidP="00F92236">
      <w:pPr>
        <w:spacing w:line="360" w:lineRule="auto"/>
        <w:ind w:firstLine="540"/>
        <w:rPr>
          <w:rFonts w:ascii="Arial" w:hAnsi="Arial" w:cs="Arial"/>
          <w:sz w:val="24"/>
          <w:szCs w:val="24"/>
        </w:rPr>
      </w:pPr>
      <w:r w:rsidRPr="004C521D">
        <w:rPr>
          <w:rFonts w:ascii="Arial" w:hAnsi="Arial" w:cs="Arial"/>
          <w:sz w:val="24"/>
          <w:szCs w:val="24"/>
        </w:rPr>
        <w:t xml:space="preserve">No se pierde de vista que, en cuanto al impuesto predial, se realiza un ajuste derivado de los años previos en los cuales, por causa de la pandemia se consideró mantenerlo sin incrementos; por lo que, en cumplimiento a lo previsto en los transitorios de reforma al artículo 115 de finales del siglo pasado, este Congreso debe atender a la solicitud del gobierno municipal para actualizar y proteger el valor de los predios ubicados en el municipio meridano, en pleno cumplimiento a los mandados de la ley suprema. </w:t>
      </w:r>
    </w:p>
    <w:p w:rsidR="00F92236" w:rsidRPr="004C521D" w:rsidRDefault="00F92236" w:rsidP="00F92236">
      <w:pPr>
        <w:spacing w:line="360" w:lineRule="auto"/>
        <w:ind w:firstLine="540"/>
        <w:rPr>
          <w:rFonts w:ascii="Arial" w:hAnsi="Arial" w:cs="Arial"/>
          <w:b/>
          <w:i/>
          <w:sz w:val="24"/>
          <w:szCs w:val="24"/>
        </w:rPr>
      </w:pPr>
      <w:r w:rsidRPr="004C521D">
        <w:rPr>
          <w:rFonts w:ascii="Arial" w:hAnsi="Arial" w:cs="Arial"/>
          <w:sz w:val="24"/>
          <w:szCs w:val="24"/>
        </w:rPr>
        <w:t xml:space="preserve">Lo anterior, es compatible con lo establecido en la tesis del rubro </w:t>
      </w:r>
      <w:r w:rsidRPr="004C521D">
        <w:rPr>
          <w:rFonts w:ascii="Arial" w:hAnsi="Arial" w:cs="Arial"/>
          <w:b/>
          <w:i/>
          <w:sz w:val="24"/>
          <w:szCs w:val="24"/>
        </w:rPr>
        <w:t>“PREDIAL MUNICIPAL. LA OMISIÓN LEGISLATIVA ABSOLUTA DE LOS CONGRESOS LOCALES RESPECTO DEL CUMPLIMIENTO DE LA OBLIGACIÓN IMPUESTA EN EL ARTÍCULO QUINTO TRANSITORIO DE LA REFORMA DE 1999, AL ARTÍCULO 115 DE LA CONSTITUCIÓN POLÍTICA DE LOS ESTADOS UNIDOS MEXICANOS, VULNERA TANTO AL CITADO DISPOSITIVO TRANSITORIO COMO AL PROPIO PRECEPTO CONSTITUCIONAL”.</w:t>
      </w:r>
      <w:r w:rsidRPr="004C521D">
        <w:rPr>
          <w:rStyle w:val="Refdenotaalpie"/>
          <w:rFonts w:ascii="Arial" w:hAnsi="Arial" w:cs="Arial"/>
          <w:b/>
          <w:i/>
          <w:sz w:val="24"/>
          <w:szCs w:val="24"/>
        </w:rPr>
        <w:footnoteReference w:id="7"/>
      </w:r>
    </w:p>
    <w:p w:rsidR="00F92236" w:rsidRPr="004C521D" w:rsidRDefault="00F92236" w:rsidP="00F92236">
      <w:pPr>
        <w:spacing w:line="360" w:lineRule="auto"/>
        <w:ind w:firstLine="540"/>
        <w:rPr>
          <w:rFonts w:ascii="Arial" w:hAnsi="Arial" w:cs="Arial"/>
          <w:sz w:val="24"/>
          <w:szCs w:val="24"/>
        </w:rPr>
      </w:pPr>
      <w:r w:rsidRPr="004C521D">
        <w:rPr>
          <w:rFonts w:ascii="Arial" w:hAnsi="Arial" w:cs="Arial"/>
          <w:sz w:val="24"/>
          <w:szCs w:val="24"/>
        </w:rPr>
        <w:t xml:space="preserve">De ahí que, este Congreso se encuentre sujeto a </w:t>
      </w:r>
      <w:r w:rsidR="0085781A" w:rsidRPr="004C521D">
        <w:rPr>
          <w:rFonts w:ascii="Arial" w:hAnsi="Arial" w:cs="Arial"/>
          <w:sz w:val="24"/>
          <w:szCs w:val="24"/>
        </w:rPr>
        <w:t xml:space="preserve">la </w:t>
      </w:r>
      <w:r w:rsidRPr="004C521D">
        <w:rPr>
          <w:rFonts w:ascii="Arial" w:hAnsi="Arial" w:cs="Arial"/>
          <w:sz w:val="24"/>
          <w:szCs w:val="24"/>
        </w:rPr>
        <w:t xml:space="preserve">facultad conferida a las Legislaturas Estatales en el citado precepto transitorio del Decreto por el que se declara reformado y adicionado el artículo 115 de la Constitución Política de los Estados Unidos Mexicanos, publicado en el Diario Oficial de la Federación el 23 de diciembre de 1999, para que en coordinación y a propuesta de los Municipios respectivos adopten las medidas conducentes sobre la actualización de los valores unitarios del suelo que sirven de base para el cobro de las contribuciones sobre la propiedad inmobiliaria, lo que constituye una facultad de ejercicio obligatorio en tanto deriva de un mandato expreso del órgano reformador de la Constitución Federal. </w:t>
      </w:r>
    </w:p>
    <w:p w:rsidR="00F92236" w:rsidRPr="004C521D" w:rsidRDefault="00F92236" w:rsidP="00F92236">
      <w:pPr>
        <w:spacing w:line="360" w:lineRule="auto"/>
        <w:ind w:firstLine="540"/>
        <w:rPr>
          <w:rFonts w:ascii="Arial" w:hAnsi="Arial" w:cs="Arial"/>
          <w:sz w:val="24"/>
          <w:szCs w:val="24"/>
        </w:rPr>
      </w:pPr>
      <w:r w:rsidRPr="004C521D">
        <w:rPr>
          <w:rFonts w:ascii="Arial" w:hAnsi="Arial" w:cs="Arial"/>
          <w:sz w:val="24"/>
          <w:szCs w:val="24"/>
        </w:rPr>
        <w:t>En ese sentido, el hecho de que algún Congreso Local que haya recibido la propuesta relativa no se pronuncie al respecto, vulnera tanto al artículo quinto transitorio señalado como al propio 115 constitucional, pues con dicha omisión absoluta se impide que las disposiciones de la Carta Magna sean plenamente eficaces.</w:t>
      </w:r>
    </w:p>
    <w:p w:rsidR="00F92236" w:rsidRPr="004C521D" w:rsidRDefault="00F92236" w:rsidP="00F92236">
      <w:pPr>
        <w:spacing w:line="360" w:lineRule="auto"/>
        <w:ind w:firstLine="540"/>
        <w:rPr>
          <w:rFonts w:ascii="Arial" w:hAnsi="Arial" w:cs="Arial"/>
          <w:sz w:val="24"/>
          <w:szCs w:val="24"/>
        </w:rPr>
      </w:pPr>
      <w:r w:rsidRPr="004C521D">
        <w:rPr>
          <w:rFonts w:ascii="Arial" w:hAnsi="Arial" w:cs="Arial"/>
          <w:sz w:val="24"/>
          <w:szCs w:val="24"/>
        </w:rPr>
        <w:t>Por otro lado, y referente a medidas impositivas cuando estas se realicen de forma gradual y progresiva, para el caso de propiedad y transmisión inmobiliaria, como es el caso del Impuesto Sobre Adquisición de Bienes Inmuebles, los tribunales de la federación también han establecido directrices para estudiar y analizar los incrementos.</w:t>
      </w:r>
    </w:p>
    <w:p w:rsidR="00F92236" w:rsidRPr="004C521D" w:rsidRDefault="00F92236" w:rsidP="00F92236">
      <w:pPr>
        <w:spacing w:line="360" w:lineRule="auto"/>
        <w:ind w:firstLine="540"/>
        <w:rPr>
          <w:rFonts w:ascii="Arial" w:hAnsi="Arial" w:cs="Arial"/>
          <w:bCs/>
          <w:sz w:val="24"/>
          <w:szCs w:val="24"/>
        </w:rPr>
      </w:pPr>
      <w:r w:rsidRPr="004C521D">
        <w:rPr>
          <w:rFonts w:ascii="Arial" w:hAnsi="Arial" w:cs="Arial"/>
          <w:sz w:val="24"/>
          <w:szCs w:val="24"/>
        </w:rPr>
        <w:t xml:space="preserve">En el tema, es orientadora la jurisprudencia denominada </w:t>
      </w:r>
      <w:r w:rsidRPr="004C521D">
        <w:rPr>
          <w:rFonts w:ascii="Arial" w:hAnsi="Arial" w:cs="Arial"/>
          <w:b/>
          <w:i/>
          <w:sz w:val="24"/>
          <w:szCs w:val="24"/>
        </w:rPr>
        <w:t>“TARIFAS PROGRESIVAS QUE GRAVAN LA PROPIEDAD Y TRANSMISIÓN INMOBILIARIA. ES INNECESARIO EL DESAHOGO DE PRUEBA PERICIAL A EFECTO DE DETERMINAR SI LAS CUOTAS FIJAS QUE ESTABLECEN TIENEN INCREMENTOS DESPROPORCIONALES EN COMPARACIÓN CON LAS DE OTROS RANGOS”.</w:t>
      </w:r>
      <w:r w:rsidRPr="004C521D">
        <w:rPr>
          <w:rStyle w:val="Refdenotaalpie"/>
          <w:rFonts w:ascii="Arial" w:hAnsi="Arial" w:cs="Arial"/>
          <w:b/>
          <w:i/>
          <w:sz w:val="24"/>
          <w:szCs w:val="24"/>
        </w:rPr>
        <w:footnoteReference w:id="8"/>
      </w:r>
    </w:p>
    <w:p w:rsidR="00F92236" w:rsidRPr="004C521D" w:rsidRDefault="00F92236" w:rsidP="00F92236">
      <w:pPr>
        <w:spacing w:line="360" w:lineRule="auto"/>
        <w:ind w:firstLine="540"/>
        <w:rPr>
          <w:rFonts w:ascii="Arial" w:hAnsi="Arial" w:cs="Arial"/>
          <w:bCs/>
          <w:sz w:val="24"/>
          <w:szCs w:val="24"/>
        </w:rPr>
      </w:pPr>
      <w:r w:rsidRPr="004C521D">
        <w:rPr>
          <w:rFonts w:ascii="Arial" w:eastAsia="Times New Roman" w:hAnsi="Arial" w:cs="Arial"/>
          <w:sz w:val="24"/>
          <w:szCs w:val="24"/>
          <w:lang w:eastAsia="es-ES"/>
        </w:rPr>
        <w:t>Fijadas las temáticas más relevantes a la iniciativa municipal que se dictamina, nos permitimos referirnos a las diversas adecuaciones que la autoridad municipal ha tenido a bien proponer, con la finalidad de hacer valer sus facultades de libertad hacendaria y fiscal, que a criterio de esa instancia gubernamental ayudarán a consolidar el marco normativo-financiero del Municipio de Mérida.</w:t>
      </w:r>
    </w:p>
    <w:p w:rsidR="00F92236" w:rsidRPr="004C521D" w:rsidRDefault="00F92236" w:rsidP="00F92236">
      <w:pPr>
        <w:spacing w:line="360" w:lineRule="auto"/>
        <w:ind w:firstLine="540"/>
        <w:rPr>
          <w:rFonts w:ascii="Arial" w:hAnsi="Arial" w:cs="Arial"/>
          <w:bCs/>
          <w:sz w:val="24"/>
          <w:szCs w:val="24"/>
        </w:rPr>
      </w:pPr>
      <w:r w:rsidRPr="004C521D">
        <w:rPr>
          <w:rFonts w:ascii="Arial" w:eastAsia="Times New Roman" w:hAnsi="Arial" w:cs="Arial"/>
          <w:sz w:val="24"/>
          <w:szCs w:val="24"/>
          <w:lang w:eastAsia="es-ES"/>
        </w:rPr>
        <w:t xml:space="preserve">Por consiguiente, esta </w:t>
      </w:r>
      <w:r w:rsidR="00824D4D" w:rsidRPr="004C521D">
        <w:rPr>
          <w:rFonts w:ascii="Arial" w:eastAsia="Times New Roman" w:hAnsi="Arial" w:cs="Arial"/>
          <w:sz w:val="24"/>
          <w:szCs w:val="24"/>
          <w:lang w:eastAsia="es-ES"/>
        </w:rPr>
        <w:t>C</w:t>
      </w:r>
      <w:r w:rsidRPr="004C521D">
        <w:rPr>
          <w:rFonts w:ascii="Arial" w:eastAsia="Times New Roman" w:hAnsi="Arial" w:cs="Arial"/>
          <w:sz w:val="24"/>
          <w:szCs w:val="24"/>
          <w:lang w:eastAsia="es-ES"/>
        </w:rPr>
        <w:t>omisión dictaminadora, coincide en la importancia de fortalecer el sistema de recaudación</w:t>
      </w:r>
      <w:r w:rsidR="00824D4D" w:rsidRPr="004C521D">
        <w:rPr>
          <w:rFonts w:ascii="Arial" w:eastAsia="Times New Roman" w:hAnsi="Arial" w:cs="Arial"/>
          <w:sz w:val="24"/>
          <w:szCs w:val="24"/>
          <w:lang w:eastAsia="es-ES"/>
        </w:rPr>
        <w:t>,</w:t>
      </w:r>
      <w:r w:rsidRPr="004C521D">
        <w:rPr>
          <w:rFonts w:ascii="Arial" w:eastAsia="Times New Roman" w:hAnsi="Arial" w:cs="Arial"/>
          <w:sz w:val="24"/>
          <w:szCs w:val="24"/>
          <w:lang w:eastAsia="es-ES"/>
        </w:rPr>
        <w:t xml:space="preserve"> pero que estas medidas </w:t>
      </w:r>
      <w:r w:rsidR="00824D4D" w:rsidRPr="004C521D">
        <w:rPr>
          <w:rFonts w:ascii="Arial" w:eastAsia="Times New Roman" w:hAnsi="Arial" w:cs="Arial"/>
          <w:sz w:val="24"/>
          <w:szCs w:val="24"/>
          <w:lang w:eastAsia="es-ES"/>
        </w:rPr>
        <w:t xml:space="preserve">en su conjunto </w:t>
      </w:r>
      <w:r w:rsidRPr="004C521D">
        <w:rPr>
          <w:rFonts w:ascii="Arial" w:eastAsia="Times New Roman" w:hAnsi="Arial" w:cs="Arial"/>
          <w:sz w:val="24"/>
          <w:szCs w:val="24"/>
          <w:lang w:eastAsia="es-ES"/>
        </w:rPr>
        <w:t>brinden mayor certidumbre al contribuyente.</w:t>
      </w:r>
    </w:p>
    <w:p w:rsidR="00F92236" w:rsidRPr="004C521D" w:rsidRDefault="00F92236" w:rsidP="00F92236">
      <w:pPr>
        <w:spacing w:line="360" w:lineRule="auto"/>
        <w:ind w:firstLine="540"/>
        <w:rPr>
          <w:rFonts w:ascii="Arial" w:hAnsi="Arial" w:cs="Arial"/>
          <w:bCs/>
          <w:sz w:val="24"/>
          <w:szCs w:val="24"/>
        </w:rPr>
      </w:pPr>
      <w:r w:rsidRPr="004C521D">
        <w:rPr>
          <w:rFonts w:ascii="Arial" w:eastAsia="Times New Roman" w:hAnsi="Arial" w:cs="Arial"/>
          <w:sz w:val="24"/>
          <w:szCs w:val="24"/>
          <w:lang w:eastAsia="es-ES"/>
        </w:rPr>
        <w:t xml:space="preserve">Es así que, la iniciativa en cita, considera modificaciones para actualizar el contenido de la Ley de Hacienda del Municipio de Mérida, en cuanto a la referencia que se hace del valor de la Unidad de Medida y Actualización. Para ello, adicionan un </w:t>
      </w:r>
      <w:bookmarkStart w:id="0" w:name="_Hlk88398999"/>
      <w:r w:rsidRPr="004C521D">
        <w:rPr>
          <w:rFonts w:ascii="Arial" w:eastAsia="Times New Roman" w:hAnsi="Arial" w:cs="Arial"/>
          <w:sz w:val="24"/>
          <w:szCs w:val="24"/>
          <w:lang w:eastAsia="es-ES"/>
        </w:rPr>
        <w:t>último</w:t>
      </w:r>
      <w:bookmarkEnd w:id="0"/>
      <w:r w:rsidRPr="004C521D">
        <w:rPr>
          <w:rFonts w:ascii="Arial" w:eastAsia="Times New Roman" w:hAnsi="Arial" w:cs="Arial"/>
          <w:sz w:val="24"/>
          <w:szCs w:val="24"/>
          <w:lang w:eastAsia="es-ES"/>
        </w:rPr>
        <w:t xml:space="preserve"> párrafo al artículo 40, para precisar que el valor de la Unidad de Medida y Actualización a considerarse para efectos de la Ley de Hacienda, será el valor diario establecido por el Instituto Nacional de Estadística y Geografía.</w:t>
      </w:r>
    </w:p>
    <w:p w:rsidR="00F92236" w:rsidRPr="004C521D" w:rsidRDefault="00F92236" w:rsidP="00F92236">
      <w:pPr>
        <w:spacing w:line="360" w:lineRule="auto"/>
        <w:ind w:firstLine="540"/>
        <w:rPr>
          <w:rFonts w:ascii="Arial" w:hAnsi="Arial" w:cs="Arial"/>
          <w:bCs/>
          <w:sz w:val="24"/>
          <w:szCs w:val="24"/>
        </w:rPr>
      </w:pPr>
      <w:r w:rsidRPr="004C521D">
        <w:rPr>
          <w:rFonts w:ascii="Arial" w:eastAsia="Times New Roman" w:hAnsi="Arial" w:cs="Arial"/>
          <w:sz w:val="24"/>
          <w:szCs w:val="24"/>
          <w:lang w:eastAsia="es-ES"/>
        </w:rPr>
        <w:t xml:space="preserve">Como se ha dicho en la tesis del rubro, se precisa señalar que los cambios al impuesto predial, devienen como consecuencia </w:t>
      </w:r>
      <w:r w:rsidR="00824D4D" w:rsidRPr="004C521D">
        <w:rPr>
          <w:rFonts w:ascii="Arial" w:eastAsia="Times New Roman" w:hAnsi="Arial" w:cs="Arial"/>
          <w:sz w:val="24"/>
          <w:szCs w:val="24"/>
          <w:lang w:eastAsia="es-ES"/>
        </w:rPr>
        <w:t xml:space="preserve">directa </w:t>
      </w:r>
      <w:r w:rsidRPr="004C521D">
        <w:rPr>
          <w:rFonts w:ascii="Arial" w:eastAsia="Times New Roman" w:hAnsi="Arial" w:cs="Arial"/>
          <w:sz w:val="24"/>
          <w:szCs w:val="24"/>
          <w:lang w:eastAsia="es-ES"/>
        </w:rPr>
        <w:t xml:space="preserve">de que </w:t>
      </w:r>
      <w:r w:rsidR="00824D4D" w:rsidRPr="004C521D">
        <w:rPr>
          <w:rFonts w:ascii="Arial" w:eastAsia="Times New Roman" w:hAnsi="Arial" w:cs="Arial"/>
          <w:sz w:val="24"/>
          <w:szCs w:val="24"/>
          <w:lang w:eastAsia="es-ES"/>
        </w:rPr>
        <w:t xml:space="preserve">durante este </w:t>
      </w:r>
      <w:r w:rsidRPr="004C521D">
        <w:rPr>
          <w:rFonts w:ascii="Arial" w:eastAsia="Times New Roman" w:hAnsi="Arial" w:cs="Arial"/>
          <w:sz w:val="24"/>
          <w:szCs w:val="24"/>
          <w:lang w:eastAsia="es-ES"/>
        </w:rPr>
        <w:t xml:space="preserve">año </w:t>
      </w:r>
      <w:r w:rsidR="00824D4D" w:rsidRPr="004C521D">
        <w:rPr>
          <w:rFonts w:ascii="Arial" w:eastAsia="Times New Roman" w:hAnsi="Arial" w:cs="Arial"/>
          <w:sz w:val="24"/>
          <w:szCs w:val="24"/>
          <w:lang w:eastAsia="es-ES"/>
        </w:rPr>
        <w:t xml:space="preserve">2021, </w:t>
      </w:r>
      <w:r w:rsidRPr="004C521D">
        <w:rPr>
          <w:rFonts w:ascii="Arial" w:eastAsia="Times New Roman" w:hAnsi="Arial" w:cs="Arial"/>
          <w:sz w:val="24"/>
          <w:szCs w:val="24"/>
          <w:lang w:eastAsia="es-ES"/>
        </w:rPr>
        <w:t>no se realizó la actualización de valores catastrales debido a la incertidumbre económica derivada de la pandemia.</w:t>
      </w:r>
    </w:p>
    <w:p w:rsidR="00F92236" w:rsidRPr="004C521D" w:rsidRDefault="0066124F" w:rsidP="00F92236">
      <w:pPr>
        <w:spacing w:line="360" w:lineRule="auto"/>
        <w:ind w:firstLine="540"/>
        <w:rPr>
          <w:rFonts w:ascii="Arial" w:hAnsi="Arial" w:cs="Arial"/>
          <w:bCs/>
          <w:sz w:val="24"/>
          <w:szCs w:val="24"/>
        </w:rPr>
      </w:pPr>
      <w:r w:rsidRPr="004C521D">
        <w:rPr>
          <w:rFonts w:ascii="Arial" w:eastAsia="Times New Roman" w:hAnsi="Arial" w:cs="Arial"/>
          <w:sz w:val="24"/>
          <w:szCs w:val="24"/>
          <w:lang w:eastAsia="es-ES"/>
        </w:rPr>
        <w:t>No está de más expresar que, c</w:t>
      </w:r>
      <w:r w:rsidR="00F92236" w:rsidRPr="004C521D">
        <w:rPr>
          <w:rFonts w:ascii="Arial" w:eastAsia="Times New Roman" w:hAnsi="Arial" w:cs="Arial"/>
          <w:sz w:val="24"/>
          <w:szCs w:val="24"/>
          <w:lang w:eastAsia="es-ES"/>
        </w:rPr>
        <w:t xml:space="preserve">omo respuesta a garantizar y proteger el patrimonio de los meridanos, el dictamen considera atender a la solicitud del cabildo meridano para que, este año 2022 se realice una actualización en los valores catastrales con el fin de proteger la plusvalía del patrimonio de los meridanos. </w:t>
      </w:r>
    </w:p>
    <w:p w:rsidR="00F92236" w:rsidRPr="004C521D" w:rsidRDefault="00F92236" w:rsidP="00F92236">
      <w:pPr>
        <w:spacing w:line="360" w:lineRule="auto"/>
        <w:ind w:firstLine="540"/>
        <w:rPr>
          <w:rFonts w:ascii="Arial" w:hAnsi="Arial" w:cs="Arial"/>
          <w:bCs/>
          <w:sz w:val="24"/>
          <w:szCs w:val="24"/>
        </w:rPr>
      </w:pPr>
      <w:r w:rsidRPr="004C521D">
        <w:rPr>
          <w:rFonts w:ascii="Arial" w:eastAsia="Times New Roman" w:hAnsi="Arial" w:cs="Arial"/>
          <w:sz w:val="24"/>
          <w:szCs w:val="24"/>
          <w:lang w:eastAsia="es-ES"/>
        </w:rPr>
        <w:t xml:space="preserve">La modificación en comento, se ha valorado considerando que la actualización de valores catastrales implica un ejercicio masivo, tomando como referencia el estudio de valores comerciales del año 2020. </w:t>
      </w:r>
      <w:r w:rsidR="00824D4D" w:rsidRPr="004C521D">
        <w:rPr>
          <w:rFonts w:ascii="Arial" w:eastAsia="Times New Roman" w:hAnsi="Arial" w:cs="Arial"/>
          <w:sz w:val="24"/>
          <w:szCs w:val="24"/>
          <w:lang w:eastAsia="es-ES"/>
        </w:rPr>
        <w:t>Asimismo, p</w:t>
      </w:r>
      <w:r w:rsidRPr="004C521D">
        <w:rPr>
          <w:rFonts w:ascii="Arial" w:eastAsia="Times New Roman" w:hAnsi="Arial" w:cs="Arial"/>
          <w:sz w:val="24"/>
          <w:szCs w:val="24"/>
          <w:lang w:eastAsia="es-ES"/>
        </w:rPr>
        <w:t>ara este fin, fueron determinantes los argumentos respecto a los cálculos relativos a la inflación observada para el año 2020 y la proyectada para 2021 determinadas por el Instituto Nacional de Estadística y Geografía. Cabe señalar que la actualización únicamente contempla el suelo y la construcción nueva.</w:t>
      </w:r>
    </w:p>
    <w:p w:rsidR="00F92236" w:rsidRPr="004C521D" w:rsidRDefault="00F92236" w:rsidP="00F92236">
      <w:pPr>
        <w:spacing w:line="360" w:lineRule="auto"/>
        <w:ind w:firstLine="540"/>
        <w:rPr>
          <w:rFonts w:ascii="Arial" w:hAnsi="Arial" w:cs="Arial"/>
          <w:bCs/>
          <w:sz w:val="24"/>
          <w:szCs w:val="24"/>
        </w:rPr>
      </w:pPr>
      <w:r w:rsidRPr="004C521D">
        <w:rPr>
          <w:rFonts w:ascii="Arial" w:eastAsia="Times New Roman" w:hAnsi="Arial" w:cs="Arial"/>
          <w:sz w:val="24"/>
          <w:szCs w:val="24"/>
          <w:lang w:eastAsia="es-ES"/>
        </w:rPr>
        <w:t>Se reforman las tablas contenidas en las fracciones I, II y III, se reforma el párrafo primero y la tabla relativa a plazas comerciales de la fracción IV, se reforman las tablas de la fracción V relativas a Especificaciones y Valores Unitarios de Construcciones Tipo Antiguo T</w:t>
      </w:r>
      <w:r w:rsidR="0082760A" w:rsidRPr="004C521D">
        <w:rPr>
          <w:rFonts w:ascii="Arial" w:eastAsia="Times New Roman" w:hAnsi="Arial" w:cs="Arial"/>
          <w:sz w:val="24"/>
          <w:szCs w:val="24"/>
          <w:lang w:eastAsia="es-ES"/>
        </w:rPr>
        <w:t xml:space="preserve">ipo Moderno y Tipo Industrial, </w:t>
      </w:r>
      <w:r w:rsidRPr="004C521D">
        <w:rPr>
          <w:rFonts w:ascii="Arial" w:eastAsia="Times New Roman" w:hAnsi="Arial" w:cs="Arial"/>
          <w:sz w:val="24"/>
          <w:szCs w:val="24"/>
          <w:lang w:eastAsia="es-ES"/>
        </w:rPr>
        <w:t>se reforma la nota 2, se adiciona la nota 6, y se recorre el último párrafo, de la fracción VI, todo del artículo 46.</w:t>
      </w:r>
    </w:p>
    <w:p w:rsidR="00F92236" w:rsidRPr="004C521D" w:rsidRDefault="00F92236" w:rsidP="00F92236">
      <w:pPr>
        <w:spacing w:line="360" w:lineRule="auto"/>
        <w:ind w:firstLine="540"/>
        <w:rPr>
          <w:rFonts w:ascii="Arial" w:hAnsi="Arial" w:cs="Arial"/>
          <w:bCs/>
          <w:sz w:val="24"/>
          <w:szCs w:val="24"/>
        </w:rPr>
      </w:pPr>
      <w:r w:rsidRPr="004C521D">
        <w:rPr>
          <w:rFonts w:ascii="Arial" w:eastAsia="Times New Roman" w:hAnsi="Arial" w:cs="Arial"/>
          <w:sz w:val="24"/>
          <w:szCs w:val="24"/>
          <w:lang w:eastAsia="es-ES"/>
        </w:rPr>
        <w:t xml:space="preserve">Como se ha dicho, se introducen las tarifas progresivas, en cuanto al impuesto sobre adquisición de inmuebles, que contienen un sistema de rangos basados en un límite inferior, un límite superior, una cuota fija y una tasa marginal aplicable sólo al excedente del límite inferior, lo que permite que las mismas contengan los elementos necesarios para respetar el principio constitucional de proporcionalidad tributaria, pues le corresponde pagar una carga tributaria superior a quien revela mayor capacidad económica y menor, a quien expresa una capacidad económica inferior. Se resalta que este tipo de tarifa, actualmente, se observa en el cálculo y cobro del impuesto predial. </w:t>
      </w:r>
    </w:p>
    <w:p w:rsidR="00F92236" w:rsidRPr="004C521D" w:rsidRDefault="00F92236" w:rsidP="00F92236">
      <w:pPr>
        <w:spacing w:line="360" w:lineRule="auto"/>
        <w:ind w:firstLine="540"/>
        <w:rPr>
          <w:rFonts w:ascii="Arial" w:hAnsi="Arial" w:cs="Arial"/>
          <w:bCs/>
          <w:sz w:val="24"/>
          <w:szCs w:val="24"/>
        </w:rPr>
      </w:pPr>
      <w:r w:rsidRPr="004C521D">
        <w:rPr>
          <w:rFonts w:ascii="Arial" w:eastAsia="Times New Roman" w:hAnsi="Arial" w:cs="Arial"/>
          <w:sz w:val="24"/>
          <w:szCs w:val="24"/>
          <w:lang w:eastAsia="es-ES"/>
        </w:rPr>
        <w:t>En ese sentido, los elementos cuantitativos del Impuesto Predial e Impuesto sobre Adquisición de Inmuebles, como lo son la tasa, factor o tarifa imponible, el método de cálculo idóneo y acorde a la naturaleza especial de dichas contribuciones, que garantizan la eficacia y respeto a los principios constitucionales de proporcionalidad y equidad tributaria, se logra a través del esquema impositivo establecido en las Tarifas Progresivas.</w:t>
      </w:r>
    </w:p>
    <w:p w:rsidR="00F92236" w:rsidRPr="004C521D" w:rsidRDefault="00F92236" w:rsidP="00F92236">
      <w:pPr>
        <w:spacing w:line="360" w:lineRule="auto"/>
        <w:ind w:firstLine="540"/>
        <w:rPr>
          <w:rFonts w:ascii="Arial" w:hAnsi="Arial" w:cs="Arial"/>
          <w:bCs/>
          <w:sz w:val="24"/>
          <w:szCs w:val="24"/>
        </w:rPr>
      </w:pPr>
      <w:r w:rsidRPr="004C521D">
        <w:rPr>
          <w:rFonts w:ascii="Arial" w:eastAsia="Times New Roman" w:hAnsi="Arial" w:cs="Arial"/>
          <w:sz w:val="24"/>
          <w:szCs w:val="24"/>
          <w:lang w:eastAsia="es-ES"/>
        </w:rPr>
        <w:t>Es preciso mencionar que la comprobación de la proporcionalidad del factor aplicable sobre el excedente del límite inferior del Impuesto sobre Adquisición de Inmuebles que se propone en esta reforma es de 0.002; en tanto que la comprobación de la proporcionalidad del factor aplicable sobre el excedente del límite inferior del Impuesto Predial base valor Catastral correspondiente a los 5 rangos que se adicionan a la tarifa es de 0.02.</w:t>
      </w:r>
    </w:p>
    <w:p w:rsidR="00F92236" w:rsidRPr="004C521D" w:rsidRDefault="00F92236" w:rsidP="00F92236">
      <w:pPr>
        <w:spacing w:line="360" w:lineRule="auto"/>
        <w:ind w:firstLine="540"/>
        <w:rPr>
          <w:rFonts w:ascii="Arial" w:hAnsi="Arial" w:cs="Arial"/>
          <w:bCs/>
          <w:sz w:val="24"/>
          <w:szCs w:val="24"/>
        </w:rPr>
      </w:pPr>
      <w:r w:rsidRPr="004C521D">
        <w:rPr>
          <w:rFonts w:ascii="Arial" w:eastAsia="Times New Roman" w:hAnsi="Arial" w:cs="Arial"/>
          <w:sz w:val="24"/>
          <w:szCs w:val="24"/>
          <w:lang w:eastAsia="es-ES"/>
        </w:rPr>
        <w:t>Lo anterior, es compatible con lo previsto en el artículo 31 fracción IV de la Constitución Política de los Estados Unidos Mexicanos, cumpliendo con los principios de proporcionalidad y equidad tributaria, los cua</w:t>
      </w:r>
      <w:r w:rsidR="0082760A" w:rsidRPr="004C521D">
        <w:rPr>
          <w:rFonts w:ascii="Arial" w:eastAsia="Times New Roman" w:hAnsi="Arial" w:cs="Arial"/>
          <w:sz w:val="24"/>
          <w:szCs w:val="24"/>
          <w:lang w:eastAsia="es-ES"/>
        </w:rPr>
        <w:t xml:space="preserve">les se ajustan a los referidos </w:t>
      </w:r>
      <w:r w:rsidRPr="004C521D">
        <w:rPr>
          <w:rFonts w:ascii="Arial" w:eastAsia="Times New Roman" w:hAnsi="Arial" w:cs="Arial"/>
          <w:sz w:val="24"/>
          <w:szCs w:val="24"/>
          <w:lang w:eastAsia="es-ES"/>
        </w:rPr>
        <w:t>Impuesto Predial y el Impuesto sobre Adquisición de Inmuebles.</w:t>
      </w:r>
    </w:p>
    <w:p w:rsidR="00F92236" w:rsidRPr="004C521D" w:rsidRDefault="00F92236" w:rsidP="00F92236">
      <w:pPr>
        <w:spacing w:line="360" w:lineRule="auto"/>
        <w:ind w:firstLine="540"/>
        <w:rPr>
          <w:rFonts w:ascii="Arial" w:hAnsi="Arial" w:cs="Arial"/>
          <w:bCs/>
          <w:sz w:val="24"/>
          <w:szCs w:val="24"/>
        </w:rPr>
      </w:pPr>
      <w:r w:rsidRPr="004C521D">
        <w:rPr>
          <w:rFonts w:ascii="Arial" w:eastAsia="Times New Roman" w:hAnsi="Arial" w:cs="Arial"/>
          <w:sz w:val="24"/>
          <w:szCs w:val="24"/>
          <w:lang w:eastAsia="es-ES"/>
        </w:rPr>
        <w:t>No menos importante es que, los autores de la iniciativa, argumentan que las cargas impositivas referidas son fuentes de ingresos considerados de vital importancia para prestar servicios municipales con la eficiencia y calidad debida.</w:t>
      </w:r>
    </w:p>
    <w:p w:rsidR="00F92236" w:rsidRPr="004C521D" w:rsidRDefault="00F92236" w:rsidP="00F92236">
      <w:pPr>
        <w:spacing w:line="360" w:lineRule="auto"/>
        <w:ind w:firstLine="540"/>
        <w:rPr>
          <w:rFonts w:ascii="Arial" w:hAnsi="Arial" w:cs="Arial"/>
          <w:bCs/>
          <w:sz w:val="24"/>
          <w:szCs w:val="24"/>
        </w:rPr>
      </w:pPr>
      <w:r w:rsidRPr="004C521D">
        <w:rPr>
          <w:rFonts w:ascii="Arial" w:eastAsia="Times New Roman" w:hAnsi="Arial" w:cs="Arial"/>
          <w:sz w:val="24"/>
          <w:szCs w:val="24"/>
          <w:lang w:eastAsia="es-ES"/>
        </w:rPr>
        <w:t>Ante esto, el dictamen considera la reforma a la tabla correspondiente de tarifa del impuesto predial base valor catastral contenida en el artículo 47 al adicionar 5 nuevos rangos y se reforma el artículo 60 correspondiente al cálculo del Impuesto sobre Adquisición de Inmuebles al pasar de aplicar una tasa única a una tarifa progresiva</w:t>
      </w:r>
      <w:r w:rsidR="00854F4F">
        <w:rPr>
          <w:rFonts w:ascii="Arial" w:eastAsia="Times New Roman" w:hAnsi="Arial" w:cs="Arial"/>
          <w:sz w:val="24"/>
          <w:szCs w:val="24"/>
          <w:lang w:eastAsia="es-ES"/>
        </w:rPr>
        <w:t>; esta modalidad ha sido considerada dentro del análisis de la proporcionalidad del ámbito contributivo, indicando que es válido contemplarlo siempre y cuando exista congruencia entre el gravamen y capacidad contributiva del sujeto, tal como acontece en este caso.</w:t>
      </w:r>
      <w:r w:rsidR="00854F4F">
        <w:rPr>
          <w:rStyle w:val="Refdenotaalpie"/>
          <w:rFonts w:ascii="Arial" w:eastAsia="Times New Roman" w:hAnsi="Arial" w:cs="Arial"/>
          <w:sz w:val="24"/>
          <w:szCs w:val="24"/>
          <w:lang w:eastAsia="es-ES"/>
        </w:rPr>
        <w:footnoteReference w:id="9"/>
      </w:r>
    </w:p>
    <w:p w:rsidR="00F92236" w:rsidRPr="004C521D" w:rsidRDefault="00F92236" w:rsidP="00F92236">
      <w:pPr>
        <w:spacing w:line="360" w:lineRule="auto"/>
        <w:ind w:firstLine="540"/>
        <w:rPr>
          <w:rFonts w:ascii="Arial" w:eastAsia="Times New Roman" w:hAnsi="Arial" w:cs="Arial"/>
          <w:sz w:val="24"/>
          <w:szCs w:val="24"/>
          <w:lang w:eastAsia="es-ES"/>
        </w:rPr>
      </w:pPr>
      <w:r w:rsidRPr="004C521D">
        <w:rPr>
          <w:rFonts w:ascii="Arial" w:eastAsia="Times New Roman" w:hAnsi="Arial" w:cs="Arial"/>
          <w:sz w:val="24"/>
          <w:szCs w:val="24"/>
          <w:lang w:eastAsia="es-ES"/>
        </w:rPr>
        <w:t>Igualmente, y con el fin de continuar impulsando el fortalecimiento de la Hacienda Pública se propone actualizar diversos montos de los derechos por los servicios que presta el Ayuntamiento, por medio de mecanismos que faciliten administrativamente su recaudación y además contribuyan al objeto fundamental de la política fiscal de generar los recursos financieros indispensables para el desarrollo adecuado de sus funciones, tal es el caso de la Dirección de Desarrollo Urbano, Dirección de Catastro, Dirección de Servicios Públicos Municipales, Central de Abasto, Dirección de Obras Públicas y Dirección de Gobernación.</w:t>
      </w:r>
    </w:p>
    <w:p w:rsidR="0085781A" w:rsidRPr="004C521D" w:rsidRDefault="0085781A" w:rsidP="00F92236">
      <w:pPr>
        <w:spacing w:line="360" w:lineRule="auto"/>
        <w:ind w:firstLine="540"/>
        <w:rPr>
          <w:rFonts w:ascii="Arial" w:eastAsia="Times New Roman" w:hAnsi="Arial" w:cs="Arial"/>
          <w:sz w:val="24"/>
          <w:szCs w:val="24"/>
          <w:lang w:eastAsia="es-ES"/>
        </w:rPr>
      </w:pPr>
      <w:r w:rsidRPr="004C521D">
        <w:rPr>
          <w:rFonts w:ascii="Arial" w:eastAsia="Times New Roman" w:hAnsi="Arial" w:cs="Arial"/>
          <w:sz w:val="24"/>
          <w:szCs w:val="24"/>
          <w:lang w:eastAsia="es-ES"/>
        </w:rPr>
        <w:t xml:space="preserve">Como se ha mencionado, este cuerpo legislativo ha realizado una tarea responsable, seria y sobre todo objetiva para determinar la viabilidad respecto a las propuestas hechas por la autoridad municipal, pero siempre tomando en cuenta la autonomía municipal, la libertad hacendaria y la potestad del órgano de gobierno para establecer </w:t>
      </w:r>
      <w:r w:rsidR="0066124F" w:rsidRPr="004C521D">
        <w:rPr>
          <w:rFonts w:ascii="Arial" w:eastAsia="Times New Roman" w:hAnsi="Arial" w:cs="Arial"/>
          <w:sz w:val="24"/>
          <w:szCs w:val="24"/>
          <w:lang w:eastAsia="es-ES"/>
        </w:rPr>
        <w:t>contribuciones en su territorio.</w:t>
      </w:r>
    </w:p>
    <w:p w:rsidR="0066124F" w:rsidRPr="004C521D" w:rsidRDefault="0066124F" w:rsidP="00F92236">
      <w:pPr>
        <w:spacing w:line="360" w:lineRule="auto"/>
        <w:ind w:firstLine="540"/>
        <w:rPr>
          <w:rFonts w:ascii="Arial" w:eastAsia="Times New Roman" w:hAnsi="Arial" w:cs="Arial"/>
          <w:sz w:val="24"/>
          <w:szCs w:val="24"/>
          <w:lang w:eastAsia="es-ES"/>
        </w:rPr>
      </w:pPr>
      <w:r w:rsidRPr="004C521D">
        <w:rPr>
          <w:rFonts w:ascii="Arial" w:eastAsia="Times New Roman" w:hAnsi="Arial" w:cs="Arial"/>
          <w:sz w:val="24"/>
          <w:szCs w:val="24"/>
          <w:lang w:eastAsia="es-ES"/>
        </w:rPr>
        <w:t xml:space="preserve">Por consiguiente, dentro de los precedentes judiciales emanados del alto tribunal y demás instancias en materia contributiva, son especialmente relevantes aquellas donde se determina la complejidad de la equidad, proporcionalidad y capacidad contributiva, temas que han sido ampliamente dilucidados precisamente en el análisis y estudio de diversos ordenamientos que prevén impuestos, y que sin duda resultan parámetros que ilustran nuestro actuar para cuidar y respetar los elementos esenciales de la acción tributaria de la que gozan los ayuntamientos en nuestro país. </w:t>
      </w:r>
    </w:p>
    <w:p w:rsidR="0066124F" w:rsidRPr="004C521D" w:rsidRDefault="0066124F" w:rsidP="0066124F">
      <w:pPr>
        <w:spacing w:line="360" w:lineRule="auto"/>
        <w:ind w:firstLine="540"/>
        <w:rPr>
          <w:rFonts w:ascii="Arial" w:hAnsi="Arial" w:cs="Arial"/>
          <w:sz w:val="24"/>
          <w:szCs w:val="24"/>
        </w:rPr>
      </w:pPr>
      <w:r w:rsidRPr="004C521D">
        <w:rPr>
          <w:rFonts w:ascii="Arial" w:eastAsia="Times New Roman" w:hAnsi="Arial" w:cs="Arial"/>
          <w:sz w:val="24"/>
          <w:szCs w:val="24"/>
          <w:lang w:eastAsia="es-ES"/>
        </w:rPr>
        <w:t xml:space="preserve">Bajo esta óptica es orientadora la jurisprudencia del rubro, </w:t>
      </w:r>
      <w:r w:rsidRPr="004C521D">
        <w:rPr>
          <w:rFonts w:ascii="Arial" w:hAnsi="Arial" w:cs="Arial"/>
          <w:b/>
          <w:i/>
          <w:sz w:val="24"/>
          <w:szCs w:val="24"/>
        </w:rPr>
        <w:t>"EQUIDAD TRIBUTARIA. SUS ELEMENTOS”</w:t>
      </w:r>
      <w:r w:rsidRPr="004C521D">
        <w:rPr>
          <w:rStyle w:val="Refdenotaalpie"/>
          <w:rFonts w:ascii="Arial" w:hAnsi="Arial" w:cs="Arial"/>
          <w:b/>
          <w:i/>
          <w:sz w:val="24"/>
          <w:szCs w:val="24"/>
        </w:rPr>
        <w:footnoteReference w:id="10"/>
      </w:r>
      <w:r w:rsidRPr="004C521D">
        <w:rPr>
          <w:rFonts w:ascii="Arial" w:hAnsi="Arial" w:cs="Arial"/>
          <w:b/>
          <w:i/>
          <w:sz w:val="24"/>
          <w:szCs w:val="24"/>
        </w:rPr>
        <w:t xml:space="preserve">, </w:t>
      </w:r>
      <w:r w:rsidRPr="004C521D">
        <w:rPr>
          <w:rFonts w:ascii="Arial" w:hAnsi="Arial" w:cs="Arial"/>
          <w:sz w:val="24"/>
          <w:szCs w:val="24"/>
        </w:rPr>
        <w:t xml:space="preserve">resolución alcanzada para establecer que </w:t>
      </w:r>
      <w:r w:rsidRPr="004C521D">
        <w:rPr>
          <w:rFonts w:ascii="Arial" w:eastAsia="Times New Roman" w:hAnsi="Arial" w:cs="Arial"/>
          <w:sz w:val="24"/>
          <w:szCs w:val="24"/>
          <w:lang w:eastAsia="es-ES"/>
        </w:rPr>
        <w:t xml:space="preserve">el </w:t>
      </w:r>
      <w:r w:rsidRPr="004C521D">
        <w:rPr>
          <w:rFonts w:ascii="Arial" w:hAnsi="Arial" w:cs="Arial"/>
          <w:sz w:val="24"/>
          <w:szCs w:val="24"/>
        </w:rPr>
        <w:t xml:space="preserve">principio de equidad no implica la necesidad de que los sujetos se encuentren, en todo momento y ante cualquier circunstancia, en condiciones de absoluta igualdad, sino que, sin perjuicio del deber de los Poderes públicos de procurar la igualdad real, dicho principio se refiere a la igualdad jurídica, es decir, al derecho de todos los gobernados de recibir el mismo trato que quienes se ubican en similar situación de hecho porque la igualdad a que se refiere el artículo 31, fracción IV, constitucional, lo es ante la ley y ante la aplicación de la ley. </w:t>
      </w:r>
    </w:p>
    <w:p w:rsidR="0066124F" w:rsidRPr="004C521D" w:rsidRDefault="0066124F" w:rsidP="0066124F">
      <w:pPr>
        <w:spacing w:line="360" w:lineRule="auto"/>
        <w:ind w:firstLine="540"/>
        <w:rPr>
          <w:rFonts w:ascii="Arial" w:eastAsia="Times New Roman" w:hAnsi="Arial" w:cs="Arial"/>
          <w:sz w:val="24"/>
          <w:szCs w:val="24"/>
          <w:lang w:eastAsia="es-ES"/>
        </w:rPr>
      </w:pPr>
      <w:r w:rsidRPr="004C521D">
        <w:rPr>
          <w:rFonts w:ascii="Arial" w:hAnsi="Arial" w:cs="Arial"/>
          <w:sz w:val="24"/>
          <w:szCs w:val="24"/>
        </w:rPr>
        <w:t>De lo anterior derivan los siguientes elementos objetivos, que permiten delimitar al principio de equidad tributaria: a) no toda desigualdad de trato por la ley supone una violación al artículo 31, fracción IV, de la Constitución Política de los Estados Unidos Mexicanos, sino que dicha violación se configura únicamente si aquella desigualdad produce distinción entre situaciones tributarias que pueden considerarse iguales sin que exista para ello una justificación objetiva y razonable; b) a iguales supuestos de hecho deben corresponder idénticas consecuencias jurídicas; c) no se prohíbe al legislador contemplar la desigualdad de trato, sino sólo en los casos en que resulta artificiosa o injustificada la distinción; y d) para que la diferenciación tributaria resulte acorde con las garantías de igualdad, las consecuencias jurídicas que resultan de la ley, deben ser adecuadas y proporcionadas, para conseguir el trato equitativo, de manera que la relación entre la medida adoptada, el resultado que produce y el fin pretendido por el legislador, superen un juicio de equilibrio en sede constitucional.</w:t>
      </w:r>
    </w:p>
    <w:p w:rsidR="002F2463" w:rsidRPr="004C521D" w:rsidRDefault="0066124F" w:rsidP="002F2463">
      <w:pPr>
        <w:spacing w:line="360" w:lineRule="auto"/>
        <w:ind w:firstLine="540"/>
        <w:rPr>
          <w:rFonts w:ascii="Arial" w:hAnsi="Arial" w:cs="Arial"/>
          <w:sz w:val="24"/>
          <w:szCs w:val="24"/>
        </w:rPr>
      </w:pPr>
      <w:r w:rsidRPr="004C521D">
        <w:rPr>
          <w:rFonts w:ascii="Arial" w:eastAsia="Times New Roman" w:hAnsi="Arial" w:cs="Arial"/>
          <w:sz w:val="24"/>
          <w:szCs w:val="24"/>
          <w:lang w:eastAsia="es-ES"/>
        </w:rPr>
        <w:t xml:space="preserve">Asimismo, </w:t>
      </w:r>
      <w:r w:rsidR="002F2463" w:rsidRPr="004C521D">
        <w:rPr>
          <w:rFonts w:ascii="Arial" w:eastAsia="Times New Roman" w:hAnsi="Arial" w:cs="Arial"/>
          <w:sz w:val="24"/>
          <w:szCs w:val="24"/>
          <w:lang w:eastAsia="es-ES"/>
        </w:rPr>
        <w:t xml:space="preserve">y respecto a la proporcionalidad, la tesis visible bajo el rubro </w:t>
      </w:r>
      <w:r w:rsidR="002F2463" w:rsidRPr="004C521D">
        <w:rPr>
          <w:rFonts w:ascii="Arial" w:hAnsi="Arial" w:cs="Arial"/>
          <w:b/>
          <w:i/>
          <w:sz w:val="24"/>
          <w:szCs w:val="24"/>
        </w:rPr>
        <w:t>"PROPORCIONALIDAD TRIBUTARIA. DEBE EXISTIR CONGRUENCIA ENTRE EL TRIBUTO Y LA CAPACIDAD CONTRIBUTIVA DE LOS CAUSANTES</w:t>
      </w:r>
      <w:r w:rsidR="002F2463" w:rsidRPr="004C521D">
        <w:rPr>
          <w:rStyle w:val="Refdenotaalpie"/>
          <w:rFonts w:ascii="Arial" w:hAnsi="Arial" w:cs="Arial"/>
          <w:b/>
          <w:i/>
          <w:sz w:val="24"/>
          <w:szCs w:val="24"/>
        </w:rPr>
        <w:footnoteReference w:id="11"/>
      </w:r>
      <w:r w:rsidR="002F2463" w:rsidRPr="004C521D">
        <w:rPr>
          <w:rFonts w:ascii="Arial" w:hAnsi="Arial" w:cs="Arial"/>
          <w:b/>
          <w:i/>
          <w:sz w:val="24"/>
          <w:szCs w:val="24"/>
        </w:rPr>
        <w:t xml:space="preserve">, </w:t>
      </w:r>
      <w:r w:rsidR="002F2463" w:rsidRPr="004C521D">
        <w:rPr>
          <w:rFonts w:ascii="Arial" w:hAnsi="Arial" w:cs="Arial"/>
          <w:sz w:val="24"/>
          <w:szCs w:val="24"/>
        </w:rPr>
        <w:t xml:space="preserve">nos permite aseverar que el artículo 31, fracción IV, de la Constitución Federal establece que el mencionado principio de proporcionalidad, radica, medularmente, en que los sujetos pasivos deben contribuir al gasto público en función de su respectiva capacidad contributiva, debiendo aportar una parte adecuada de sus ingresos, utilidades, rendimientos, o la manifestación de riqueza gravada. Conforme a este principio los gravámenes deben fijarse de acuerdo con la capacidad económica de cada sujeto pasivo, de manera que las personas que obtengan ingresos elevados tributen en forma cualitativamente superior a los de medianos y reducidos recursos. Para que un gravamen sea proporcional debe existir congruencia entre el mismo y la capacidad contributiva de los causantes; entendida ésta como la potencialidad real de contribuir al gasto público que el legislador atribuye al sujeto pasivo del impuesto en el tributo de que se trate, tomando en consideración que todos los supuestos de las contribuciones tienen una naturaleza económica en la forma de una situación o de un movimiento de riqueza y las consecuencias tributarias son medidas en función de esa riqueza. La capacidad contributiva se vincula con la persona que tiene que soportar la carga del tributo, o sea, aquella que finalmente, según las diversas características de cada contribución, ve disminuido su patrimonio al pagar una cantidad específica por concepto de esos gravámenes, sea en su calidad de sujeto pasivo o como destinatario de los mismos. </w:t>
      </w:r>
    </w:p>
    <w:p w:rsidR="002F2463" w:rsidRPr="004C521D" w:rsidRDefault="002F2463" w:rsidP="002F2463">
      <w:pPr>
        <w:spacing w:line="360" w:lineRule="auto"/>
        <w:ind w:firstLine="540"/>
        <w:rPr>
          <w:rFonts w:ascii="Arial" w:hAnsi="Arial" w:cs="Arial"/>
          <w:sz w:val="24"/>
          <w:szCs w:val="24"/>
        </w:rPr>
      </w:pPr>
      <w:r w:rsidRPr="004C521D">
        <w:rPr>
          <w:rFonts w:ascii="Arial" w:hAnsi="Arial" w:cs="Arial"/>
          <w:sz w:val="24"/>
          <w:szCs w:val="24"/>
        </w:rPr>
        <w:t>De ahí que, para que un gravamen sea proporcional, debe existir congruencia entre el impuesto creado por el Estado y la capacidad contributiva de los causantes, en la medida en que debe pagar más quien tenga una mayor capacidad contributiva y menos el que la tenga en menor proporción.</w:t>
      </w:r>
    </w:p>
    <w:p w:rsidR="002F2463" w:rsidRPr="004C521D" w:rsidRDefault="002F2463" w:rsidP="002F2463">
      <w:pPr>
        <w:spacing w:line="360" w:lineRule="auto"/>
        <w:ind w:firstLine="540"/>
        <w:rPr>
          <w:rFonts w:ascii="Arial" w:hAnsi="Arial" w:cs="Arial"/>
          <w:sz w:val="24"/>
          <w:szCs w:val="24"/>
        </w:rPr>
      </w:pPr>
      <w:r w:rsidRPr="004C521D">
        <w:rPr>
          <w:rFonts w:ascii="Arial" w:hAnsi="Arial" w:cs="Arial"/>
          <w:sz w:val="24"/>
          <w:szCs w:val="24"/>
        </w:rPr>
        <w:t xml:space="preserve">Es importante añadir que la Suprema Corte de Justicia de la Nación sostiene que, para analizar la proporcionalidad de un impuesto, debe atenderse a los términos en los que se realiza el respectivo hecho imponible, tomando en cuenta sus características o su naturaleza, es decir, si grava una manifestación general de la riqueza de los gobernados. </w:t>
      </w:r>
    </w:p>
    <w:p w:rsidR="0085781A" w:rsidRPr="004C521D" w:rsidRDefault="0085781A" w:rsidP="00FF309E">
      <w:pPr>
        <w:spacing w:after="0"/>
        <w:ind w:firstLine="540"/>
        <w:rPr>
          <w:rFonts w:ascii="Arial" w:eastAsia="Times New Roman" w:hAnsi="Arial" w:cs="Arial"/>
          <w:sz w:val="24"/>
          <w:szCs w:val="24"/>
          <w:lang w:eastAsia="es-ES"/>
        </w:rPr>
      </w:pPr>
    </w:p>
    <w:p w:rsidR="00F92236" w:rsidRPr="004C521D" w:rsidRDefault="00824D4D" w:rsidP="00F92236">
      <w:pPr>
        <w:spacing w:line="360" w:lineRule="auto"/>
        <w:ind w:firstLine="540"/>
        <w:rPr>
          <w:rFonts w:ascii="Arial" w:hAnsi="Arial" w:cs="Arial"/>
          <w:sz w:val="24"/>
          <w:szCs w:val="24"/>
        </w:rPr>
      </w:pPr>
      <w:r w:rsidRPr="004C521D">
        <w:rPr>
          <w:rFonts w:ascii="Arial" w:hAnsi="Arial" w:cs="Arial"/>
          <w:b/>
          <w:sz w:val="24"/>
          <w:szCs w:val="24"/>
        </w:rPr>
        <w:t>QUINTA.</w:t>
      </w:r>
      <w:r w:rsidR="00F92236" w:rsidRPr="004C521D">
        <w:rPr>
          <w:rFonts w:ascii="Arial" w:hAnsi="Arial" w:cs="Arial"/>
          <w:b/>
          <w:sz w:val="24"/>
          <w:szCs w:val="24"/>
        </w:rPr>
        <w:t xml:space="preserve"> </w:t>
      </w:r>
      <w:r w:rsidR="00F92236" w:rsidRPr="004C521D">
        <w:rPr>
          <w:rFonts w:ascii="Arial" w:hAnsi="Arial" w:cs="Arial"/>
          <w:sz w:val="24"/>
          <w:szCs w:val="24"/>
        </w:rPr>
        <w:t xml:space="preserve">Por todos los razonamientos anteriormente vertidos, las </w:t>
      </w:r>
      <w:r w:rsidR="009336A4" w:rsidRPr="004C521D">
        <w:rPr>
          <w:rFonts w:ascii="Arial" w:hAnsi="Arial" w:cs="Arial"/>
          <w:sz w:val="24"/>
          <w:szCs w:val="24"/>
        </w:rPr>
        <w:t xml:space="preserve">diputadas </w:t>
      </w:r>
      <w:r w:rsidR="00F92236" w:rsidRPr="004C521D">
        <w:rPr>
          <w:rFonts w:ascii="Arial" w:hAnsi="Arial" w:cs="Arial"/>
          <w:sz w:val="24"/>
          <w:szCs w:val="24"/>
        </w:rPr>
        <w:t>y los diputados de esta Comisión Permanente de Presupuesto, Patrimonio Estatal y Municipal, damos por concluido el estudio de la iniciativa por la que se proponen reformas al marco hacendario del municipio de Mérida presentada por sus autoridades, toda vez que se estiman oportunas y favorables para la certeza jurídica de la  recaudación tributaria, no dejándose de lado el actual entorno económico de la nación, misma que obliga a las legislaturas y a los órdenes de gobierno a maximizar más con menos recursos</w:t>
      </w:r>
      <w:r w:rsidRPr="004C521D">
        <w:rPr>
          <w:rFonts w:ascii="Arial" w:hAnsi="Arial" w:cs="Arial"/>
          <w:sz w:val="24"/>
          <w:szCs w:val="24"/>
        </w:rPr>
        <w:t>.</w:t>
      </w:r>
    </w:p>
    <w:p w:rsidR="00F92236" w:rsidRPr="004C521D" w:rsidRDefault="00F92236" w:rsidP="00F92236">
      <w:pPr>
        <w:spacing w:line="360" w:lineRule="auto"/>
        <w:ind w:firstLine="540"/>
        <w:rPr>
          <w:rFonts w:ascii="Arial" w:hAnsi="Arial" w:cs="Arial"/>
          <w:bCs/>
          <w:sz w:val="24"/>
          <w:szCs w:val="24"/>
        </w:rPr>
      </w:pPr>
      <w:r w:rsidRPr="004C521D">
        <w:rPr>
          <w:rFonts w:ascii="Arial" w:hAnsi="Arial" w:cs="Arial"/>
          <w:sz w:val="24"/>
          <w:szCs w:val="24"/>
        </w:rPr>
        <w:t xml:space="preserve">Asimismo, consideramos que las medidas a las que damos nuestro aval, se encuentran justificadas y sustentadas en </w:t>
      </w:r>
      <w:r w:rsidR="009026B6" w:rsidRPr="004C521D">
        <w:rPr>
          <w:rFonts w:ascii="Arial" w:hAnsi="Arial" w:cs="Arial"/>
          <w:sz w:val="24"/>
          <w:szCs w:val="24"/>
        </w:rPr>
        <w:t>la</w:t>
      </w:r>
      <w:r w:rsidRPr="004C521D">
        <w:rPr>
          <w:rFonts w:ascii="Arial" w:hAnsi="Arial" w:cs="Arial"/>
          <w:sz w:val="24"/>
          <w:szCs w:val="24"/>
        </w:rPr>
        <w:t xml:space="preserve"> plena observancia de la división de poderes, la autonomía y liberta hacendaria municipal. </w:t>
      </w:r>
      <w:r w:rsidRPr="004C521D">
        <w:rPr>
          <w:rFonts w:ascii="Arial" w:hAnsi="Arial" w:cs="Arial"/>
          <w:sz w:val="24"/>
          <w:szCs w:val="24"/>
          <w:lang w:val="es-MX"/>
        </w:rPr>
        <w:t xml:space="preserve">Es importante mencionar que </w:t>
      </w:r>
      <w:r w:rsidRPr="004C521D">
        <w:rPr>
          <w:rFonts w:ascii="Arial" w:hAnsi="Arial" w:cs="Arial"/>
          <w:sz w:val="24"/>
          <w:szCs w:val="24"/>
          <w:lang w:val="es-ES_tradnl"/>
        </w:rPr>
        <w:t xml:space="preserve">durante las sesiones de trabajo de esta comisión dictaminadora, las y los integrantes tuvieron la oportunidad de expresar sus opiniones e ideas, coincidiendo en que el trabajo legislativo debía avocarse a respetar la autonomía municipal pero sin pasar por alto los principios constitucionales en el tema. </w:t>
      </w:r>
    </w:p>
    <w:p w:rsidR="00824D4D" w:rsidRPr="004C521D" w:rsidRDefault="00F92236" w:rsidP="00F92236">
      <w:pPr>
        <w:spacing w:line="360" w:lineRule="auto"/>
        <w:ind w:firstLine="540"/>
        <w:rPr>
          <w:rFonts w:ascii="Arial" w:hAnsi="Arial" w:cs="Arial"/>
          <w:sz w:val="24"/>
          <w:szCs w:val="24"/>
          <w:lang w:eastAsia="es-MX"/>
        </w:rPr>
      </w:pPr>
      <w:r w:rsidRPr="004C521D">
        <w:rPr>
          <w:rFonts w:ascii="Arial" w:hAnsi="Arial" w:cs="Arial"/>
          <w:sz w:val="24"/>
          <w:szCs w:val="24"/>
          <w:lang w:val="es-ES_tradnl"/>
        </w:rPr>
        <w:t>Basado en ello, podemos asegurar que el camino emprendido ha sido a través del ánimo político, de la responsabilidad democrática y representativa que distingue a cada uno de los miembros de este cuerpo colegiado, así como la suma de voluntad</w:t>
      </w:r>
      <w:r w:rsidR="00824D4D" w:rsidRPr="004C521D">
        <w:rPr>
          <w:rFonts w:ascii="Arial" w:hAnsi="Arial" w:cs="Arial"/>
          <w:sz w:val="24"/>
          <w:szCs w:val="24"/>
          <w:lang w:val="es-ES_tradnl"/>
        </w:rPr>
        <w:t>es</w:t>
      </w:r>
      <w:r w:rsidRPr="004C521D">
        <w:rPr>
          <w:rFonts w:ascii="Arial" w:hAnsi="Arial" w:cs="Arial"/>
          <w:sz w:val="24"/>
          <w:szCs w:val="24"/>
          <w:lang w:val="es-ES_tradnl"/>
        </w:rPr>
        <w:t xml:space="preserve"> para dotar al primer orden de gobierno con una ley que cumpla con </w:t>
      </w:r>
      <w:r w:rsidRPr="004C521D">
        <w:rPr>
          <w:rFonts w:ascii="Arial" w:hAnsi="Arial" w:cs="Arial"/>
          <w:sz w:val="24"/>
          <w:szCs w:val="24"/>
          <w:lang w:eastAsia="es-MX"/>
        </w:rPr>
        <w:t>los principios constitucionales en materia tributaria</w:t>
      </w:r>
      <w:r w:rsidR="00824D4D" w:rsidRPr="004C521D">
        <w:rPr>
          <w:rFonts w:ascii="Arial" w:hAnsi="Arial" w:cs="Arial"/>
          <w:sz w:val="24"/>
          <w:szCs w:val="24"/>
          <w:lang w:eastAsia="es-MX"/>
        </w:rPr>
        <w:t>.</w:t>
      </w:r>
    </w:p>
    <w:p w:rsidR="00F92236" w:rsidRPr="004C521D" w:rsidRDefault="00F92236" w:rsidP="00F92236">
      <w:pPr>
        <w:spacing w:line="360" w:lineRule="auto"/>
        <w:ind w:firstLine="540"/>
        <w:rPr>
          <w:rFonts w:ascii="Arial" w:hAnsi="Arial" w:cs="Arial"/>
          <w:bCs/>
          <w:sz w:val="24"/>
          <w:szCs w:val="24"/>
        </w:rPr>
      </w:pPr>
      <w:r w:rsidRPr="004C521D">
        <w:rPr>
          <w:rFonts w:ascii="Arial" w:hAnsi="Arial" w:cs="Arial"/>
          <w:sz w:val="24"/>
          <w:szCs w:val="24"/>
          <w:lang w:eastAsia="es-MX"/>
        </w:rPr>
        <w:t>R</w:t>
      </w:r>
      <w:r w:rsidR="00824D4D" w:rsidRPr="004C521D">
        <w:rPr>
          <w:rFonts w:ascii="Arial" w:hAnsi="Arial" w:cs="Arial"/>
          <w:sz w:val="24"/>
          <w:szCs w:val="24"/>
          <w:lang w:eastAsia="es-MX"/>
        </w:rPr>
        <w:t xml:space="preserve">eiteramos nuestra disposición al consenso </w:t>
      </w:r>
      <w:r w:rsidRPr="004C521D">
        <w:rPr>
          <w:rFonts w:ascii="Arial" w:hAnsi="Arial" w:cs="Arial"/>
          <w:sz w:val="24"/>
          <w:szCs w:val="24"/>
          <w:lang w:eastAsia="es-MX"/>
        </w:rPr>
        <w:t>para llevar a buen puerto los objetivos y metas que produzcan beneficio de</w:t>
      </w:r>
      <w:r w:rsidR="0085781A" w:rsidRPr="004C521D">
        <w:rPr>
          <w:rFonts w:ascii="Arial" w:hAnsi="Arial" w:cs="Arial"/>
          <w:sz w:val="24"/>
          <w:szCs w:val="24"/>
          <w:lang w:eastAsia="es-MX"/>
        </w:rPr>
        <w:t xml:space="preserve"> la ciudadanía de la capital de la entidad</w:t>
      </w:r>
      <w:r w:rsidRPr="004C521D">
        <w:rPr>
          <w:rFonts w:ascii="Arial" w:hAnsi="Arial" w:cs="Arial"/>
          <w:sz w:val="24"/>
          <w:szCs w:val="24"/>
          <w:lang w:eastAsia="es-MX"/>
        </w:rPr>
        <w:t xml:space="preserve">. </w:t>
      </w:r>
    </w:p>
    <w:p w:rsidR="00F92236" w:rsidRPr="004C521D" w:rsidRDefault="00F92236" w:rsidP="00F92236">
      <w:pPr>
        <w:spacing w:line="360" w:lineRule="auto"/>
        <w:ind w:firstLine="540"/>
        <w:rPr>
          <w:rFonts w:ascii="Arial" w:hAnsi="Arial" w:cs="Arial"/>
          <w:bCs/>
          <w:sz w:val="24"/>
          <w:szCs w:val="24"/>
        </w:rPr>
      </w:pPr>
      <w:r w:rsidRPr="004C521D">
        <w:rPr>
          <w:rFonts w:ascii="Arial" w:hAnsi="Arial" w:cs="Arial"/>
          <w:sz w:val="24"/>
          <w:szCs w:val="24"/>
          <w:lang w:val="es-ES_tradnl"/>
        </w:rPr>
        <w:t xml:space="preserve">Es por todo lo expuesto y fundado, las y los diputados integrantes de </w:t>
      </w:r>
      <w:r w:rsidRPr="004C521D">
        <w:rPr>
          <w:rFonts w:ascii="Arial" w:hAnsi="Arial" w:cs="Arial"/>
          <w:sz w:val="24"/>
          <w:szCs w:val="24"/>
        </w:rPr>
        <w:t xml:space="preserve">la Comisión Permanente de Presupuesto, Patrimonio Estatal y Municipal, damos nuestro aval </w:t>
      </w:r>
      <w:r w:rsidRPr="004C521D">
        <w:rPr>
          <w:rFonts w:ascii="Arial" w:hAnsi="Arial" w:cs="Arial"/>
          <w:sz w:val="24"/>
          <w:szCs w:val="24"/>
          <w:lang w:val="es-ES_tradnl"/>
        </w:rPr>
        <w:t xml:space="preserve">a las presentes reformas a la Ley de Hacienda del Municipio de Mérida. </w:t>
      </w:r>
      <w:r w:rsidRPr="004C521D">
        <w:rPr>
          <w:rFonts w:ascii="Arial" w:hAnsi="Arial" w:cs="Arial"/>
          <w:sz w:val="24"/>
          <w:szCs w:val="24"/>
        </w:rPr>
        <w:t>En tal virtud y con fundamento los artículos 30 fracción V de la Constitución Política, 18 y 43 fracción IV de la Ley de Gobierno del Poder Legislativo y 71 fracción II del Reglamento de la Ley de Gobierno del Poder Legislativo, todas del Estado de Yucatán, sometemos a consideración del Pleno del Congreso del Estado de Yucatán, el siguiente proyecto de:</w:t>
      </w:r>
    </w:p>
    <w:p w:rsidR="00F92236" w:rsidRPr="004C521D" w:rsidRDefault="00F92236" w:rsidP="00F92236">
      <w:pPr>
        <w:spacing w:line="360" w:lineRule="auto"/>
        <w:ind w:firstLine="709"/>
        <w:rPr>
          <w:rFonts w:ascii="Arial" w:hAnsi="Arial" w:cs="Arial"/>
        </w:rPr>
      </w:pPr>
    </w:p>
    <w:p w:rsidR="00C96FC0" w:rsidRPr="004C521D" w:rsidRDefault="00C96FC0" w:rsidP="00C96FC0">
      <w:pPr>
        <w:spacing w:line="276" w:lineRule="auto"/>
        <w:jc w:val="center"/>
        <w:rPr>
          <w:rFonts w:ascii="Arial" w:hAnsi="Arial" w:cs="Arial"/>
          <w:b/>
          <w:bCs/>
          <w:szCs w:val="20"/>
        </w:rPr>
      </w:pPr>
      <w:r w:rsidRPr="004C521D">
        <w:rPr>
          <w:rFonts w:ascii="Arial" w:hAnsi="Arial" w:cs="Arial"/>
          <w:b/>
          <w:bCs/>
          <w:szCs w:val="20"/>
        </w:rPr>
        <w:t>DECRETO</w:t>
      </w:r>
    </w:p>
    <w:p w:rsidR="00E6118E" w:rsidRPr="004C521D" w:rsidRDefault="00E6118E" w:rsidP="00E6118E">
      <w:pPr>
        <w:spacing w:line="276" w:lineRule="auto"/>
        <w:jc w:val="center"/>
        <w:rPr>
          <w:rFonts w:ascii="Arial" w:hAnsi="Arial" w:cs="Arial"/>
          <w:b/>
          <w:bCs/>
          <w:szCs w:val="20"/>
        </w:rPr>
      </w:pPr>
      <w:r w:rsidRPr="004C521D">
        <w:rPr>
          <w:rFonts w:ascii="Arial" w:hAnsi="Arial" w:cs="Arial"/>
          <w:b/>
          <w:bCs/>
          <w:szCs w:val="20"/>
        </w:rPr>
        <w:t>REFORMAS A LA LEY DE HACIENDA D</w:t>
      </w:r>
      <w:r w:rsidR="00912DB7" w:rsidRPr="004C521D">
        <w:rPr>
          <w:rFonts w:ascii="Arial" w:hAnsi="Arial" w:cs="Arial"/>
          <w:b/>
          <w:bCs/>
          <w:szCs w:val="20"/>
        </w:rPr>
        <w:t>EL MUNICIPIO DE MÉRIDA, YUCATÁN</w:t>
      </w:r>
    </w:p>
    <w:p w:rsidR="00E63185" w:rsidRPr="004C521D" w:rsidRDefault="00407DD7" w:rsidP="00EE70A7">
      <w:pPr>
        <w:spacing w:line="276" w:lineRule="auto"/>
        <w:rPr>
          <w:rFonts w:ascii="Arial" w:hAnsi="Arial" w:cs="Arial"/>
          <w:szCs w:val="20"/>
        </w:rPr>
      </w:pPr>
      <w:r w:rsidRPr="004C521D">
        <w:rPr>
          <w:rFonts w:ascii="Arial" w:hAnsi="Arial" w:cs="Arial"/>
          <w:b/>
          <w:szCs w:val="20"/>
        </w:rPr>
        <w:t>Artículo Único.-</w:t>
      </w:r>
      <w:r w:rsidRPr="004C521D">
        <w:rPr>
          <w:rFonts w:ascii="Arial" w:hAnsi="Arial" w:cs="Arial"/>
          <w:b/>
          <w:bCs/>
          <w:szCs w:val="20"/>
        </w:rPr>
        <w:t xml:space="preserve"> </w:t>
      </w:r>
      <w:r w:rsidR="001F5D40" w:rsidRPr="004C521D">
        <w:rPr>
          <w:rFonts w:ascii="Arial" w:hAnsi="Arial" w:cs="Arial"/>
          <w:szCs w:val="20"/>
        </w:rPr>
        <w:t>Se adiciona un</w:t>
      </w:r>
      <w:r w:rsidR="00250E74" w:rsidRPr="004C521D">
        <w:rPr>
          <w:rFonts w:ascii="Arial" w:hAnsi="Arial" w:cs="Arial"/>
          <w:szCs w:val="20"/>
        </w:rPr>
        <w:t xml:space="preserve"> </w:t>
      </w:r>
      <w:r w:rsidR="00250E74" w:rsidRPr="004C521D">
        <w:rPr>
          <w:rFonts w:ascii="Arial" w:hAnsi="Arial" w:cs="Arial"/>
          <w:iCs/>
          <w:szCs w:val="20"/>
          <w:lang w:val="es-MX"/>
        </w:rPr>
        <w:t>último</w:t>
      </w:r>
      <w:r w:rsidR="001F5D40" w:rsidRPr="004C521D">
        <w:rPr>
          <w:rFonts w:ascii="Arial" w:hAnsi="Arial" w:cs="Arial"/>
          <w:szCs w:val="20"/>
        </w:rPr>
        <w:t xml:space="preserve"> párrafo al artículo 40; se reforman las tablas contenidas en la</w:t>
      </w:r>
      <w:r w:rsidR="00C72943" w:rsidRPr="004C521D">
        <w:rPr>
          <w:rFonts w:ascii="Arial" w:hAnsi="Arial" w:cs="Arial"/>
          <w:szCs w:val="20"/>
        </w:rPr>
        <w:t xml:space="preserve">s fracciones I, II y </w:t>
      </w:r>
      <w:r w:rsidR="006B1FBF" w:rsidRPr="004C521D">
        <w:rPr>
          <w:rFonts w:ascii="Arial" w:hAnsi="Arial" w:cs="Arial"/>
          <w:szCs w:val="20"/>
        </w:rPr>
        <w:t>III,</w:t>
      </w:r>
      <w:r w:rsidR="00C72943" w:rsidRPr="004C521D">
        <w:rPr>
          <w:rFonts w:ascii="Arial" w:hAnsi="Arial" w:cs="Arial"/>
          <w:szCs w:val="20"/>
        </w:rPr>
        <w:t xml:space="preserve"> </w:t>
      </w:r>
      <w:r w:rsidR="00D432DD" w:rsidRPr="004C521D">
        <w:rPr>
          <w:rFonts w:ascii="Arial" w:hAnsi="Arial" w:cs="Arial"/>
          <w:szCs w:val="20"/>
        </w:rPr>
        <w:t>se reforma el párrafo primero y la tabla relativa a plazas comerciales de la fracción IV</w:t>
      </w:r>
      <w:r w:rsidR="00D432DD" w:rsidRPr="004C521D">
        <w:rPr>
          <w:rFonts w:ascii="Arial" w:hAnsi="Arial" w:cs="Arial"/>
          <w:iCs/>
          <w:szCs w:val="20"/>
          <w:lang w:val="es-MX"/>
        </w:rPr>
        <w:t>,</w:t>
      </w:r>
      <w:r w:rsidR="00C72943" w:rsidRPr="004C521D">
        <w:rPr>
          <w:rFonts w:ascii="Arial" w:hAnsi="Arial" w:cs="Arial"/>
          <w:szCs w:val="20"/>
        </w:rPr>
        <w:t xml:space="preserve"> se reforman las tablas relativas a Especificaciones y Valores Unitarios de Construcciones Tipo Antiguo (Más de 50 años), Tipo Moderno (Menos de 50 años) y Tipo Industrial</w:t>
      </w:r>
      <w:r w:rsidR="00EA3308" w:rsidRPr="004C521D">
        <w:rPr>
          <w:rFonts w:ascii="Arial" w:hAnsi="Arial" w:cs="Arial"/>
          <w:szCs w:val="20"/>
        </w:rPr>
        <w:t xml:space="preserve"> contenidas en la fracción V</w:t>
      </w:r>
      <w:r w:rsidR="006B1FBF" w:rsidRPr="004C521D">
        <w:rPr>
          <w:rFonts w:ascii="Arial" w:hAnsi="Arial" w:cs="Arial"/>
          <w:szCs w:val="20"/>
        </w:rPr>
        <w:t>,</w:t>
      </w:r>
      <w:r w:rsidR="001F5D40" w:rsidRPr="004C521D">
        <w:rPr>
          <w:rFonts w:ascii="Arial" w:hAnsi="Arial" w:cs="Arial"/>
          <w:szCs w:val="20"/>
        </w:rPr>
        <w:t xml:space="preserve"> se </w:t>
      </w:r>
      <w:r w:rsidR="006B1FBF" w:rsidRPr="004C521D">
        <w:rPr>
          <w:rFonts w:ascii="Arial" w:hAnsi="Arial" w:cs="Arial"/>
          <w:szCs w:val="20"/>
        </w:rPr>
        <w:t>reforma la nota 2</w:t>
      </w:r>
      <w:r w:rsidR="00D432DD" w:rsidRPr="004C521D">
        <w:rPr>
          <w:rFonts w:ascii="Arial" w:hAnsi="Arial" w:cs="Arial"/>
          <w:szCs w:val="20"/>
        </w:rPr>
        <w:t>,</w:t>
      </w:r>
      <w:r w:rsidR="006B1FBF" w:rsidRPr="004C521D">
        <w:rPr>
          <w:rFonts w:ascii="Arial" w:hAnsi="Arial" w:cs="Arial"/>
          <w:szCs w:val="20"/>
        </w:rPr>
        <w:t xml:space="preserve"> se adiciona</w:t>
      </w:r>
      <w:r w:rsidR="001F5D40" w:rsidRPr="004C521D">
        <w:rPr>
          <w:rFonts w:ascii="Arial" w:hAnsi="Arial" w:cs="Arial"/>
          <w:szCs w:val="20"/>
        </w:rPr>
        <w:t xml:space="preserve"> la nota 6</w:t>
      </w:r>
      <w:r w:rsidR="00D432DD" w:rsidRPr="004C521D">
        <w:rPr>
          <w:rFonts w:ascii="Arial" w:hAnsi="Arial" w:cs="Arial"/>
          <w:szCs w:val="20"/>
        </w:rPr>
        <w:t xml:space="preserve"> y se recorre el último párrafo,</w:t>
      </w:r>
      <w:r w:rsidR="00D432DD" w:rsidRPr="004C521D">
        <w:rPr>
          <w:rFonts w:ascii="Arial" w:hAnsi="Arial" w:cs="Arial"/>
          <w:iCs/>
          <w:szCs w:val="20"/>
          <w:lang w:val="es-MX"/>
        </w:rPr>
        <w:t xml:space="preserve"> de</w:t>
      </w:r>
      <w:r w:rsidR="001F5D40" w:rsidRPr="004C521D">
        <w:rPr>
          <w:rFonts w:ascii="Arial" w:hAnsi="Arial" w:cs="Arial"/>
          <w:szCs w:val="20"/>
        </w:rPr>
        <w:t xml:space="preserve"> la fracción VI, todo del artículo 46; se reforma la tabla correspondiente a la tarifa del artículo 47;</w:t>
      </w:r>
      <w:r w:rsidR="00E013CE" w:rsidRPr="004C521D">
        <w:rPr>
          <w:rFonts w:ascii="Arial" w:hAnsi="Arial" w:cs="Arial"/>
          <w:szCs w:val="20"/>
        </w:rPr>
        <w:t xml:space="preserve"> </w:t>
      </w:r>
      <w:r w:rsidR="001F5D40" w:rsidRPr="004C521D">
        <w:rPr>
          <w:rFonts w:ascii="Arial" w:hAnsi="Arial" w:cs="Arial"/>
          <w:szCs w:val="20"/>
        </w:rPr>
        <w:t>se reforma el artículo 60</w:t>
      </w:r>
      <w:r w:rsidR="00C15F22" w:rsidRPr="004C521D">
        <w:rPr>
          <w:rFonts w:ascii="Arial" w:hAnsi="Arial" w:cs="Arial"/>
          <w:szCs w:val="20"/>
        </w:rPr>
        <w:t>, se adiciona la tabla correspondiente a la tarifa y se adicionan un último y penúltimo párrafo</w:t>
      </w:r>
      <w:r w:rsidR="00777862" w:rsidRPr="004C521D">
        <w:rPr>
          <w:rFonts w:ascii="Arial" w:hAnsi="Arial" w:cs="Arial"/>
          <w:szCs w:val="20"/>
        </w:rPr>
        <w:t>s</w:t>
      </w:r>
      <w:r w:rsidR="001F5D40" w:rsidRPr="004C521D">
        <w:rPr>
          <w:rFonts w:ascii="Arial" w:hAnsi="Arial" w:cs="Arial"/>
          <w:szCs w:val="20"/>
        </w:rPr>
        <w:t>; se reforma el inciso c) de la fracción IV del artículo 75; se reforma el numeral 3 de la fracción IV y se le ad</w:t>
      </w:r>
      <w:r w:rsidR="005F7CCA" w:rsidRPr="004C521D">
        <w:rPr>
          <w:rFonts w:ascii="Arial" w:hAnsi="Arial" w:cs="Arial"/>
          <w:szCs w:val="20"/>
        </w:rPr>
        <w:t>icionan los incisos a), b) y c),</w:t>
      </w:r>
      <w:r w:rsidR="001F5D40" w:rsidRPr="004C521D">
        <w:rPr>
          <w:rFonts w:ascii="Arial" w:hAnsi="Arial" w:cs="Arial"/>
          <w:szCs w:val="20"/>
        </w:rPr>
        <w:t xml:space="preserve"> se deroga el numer</w:t>
      </w:r>
      <w:r w:rsidR="001B1366" w:rsidRPr="004C521D">
        <w:rPr>
          <w:rFonts w:ascii="Arial" w:hAnsi="Arial" w:cs="Arial"/>
          <w:szCs w:val="20"/>
        </w:rPr>
        <w:t>al 2 de la fracción VI,</w:t>
      </w:r>
      <w:r w:rsidR="001F5D40" w:rsidRPr="004C521D">
        <w:rPr>
          <w:rFonts w:ascii="Arial" w:hAnsi="Arial" w:cs="Arial"/>
          <w:szCs w:val="20"/>
        </w:rPr>
        <w:t xml:space="preserve"> se adiciona el numeral 5 con sus incisos a), b) y c) de la fracción VIII, todos del artículo 76; se adiciona un último párrafo al artículo 80; se reforma el inciso a) y se le adicionan los numerales 1, 2, 3, 4</w:t>
      </w:r>
      <w:r w:rsidR="00DA73D4" w:rsidRPr="004C521D">
        <w:rPr>
          <w:rFonts w:ascii="Arial" w:hAnsi="Arial" w:cs="Arial"/>
          <w:szCs w:val="20"/>
        </w:rPr>
        <w:t xml:space="preserve"> y </w:t>
      </w:r>
      <w:r w:rsidR="001F5D40" w:rsidRPr="004C521D">
        <w:rPr>
          <w:rFonts w:ascii="Arial" w:hAnsi="Arial" w:cs="Arial"/>
          <w:szCs w:val="20"/>
        </w:rPr>
        <w:t>5, asimismo se adiciona un último párrafo a</w:t>
      </w:r>
      <w:r w:rsidR="00E6655A" w:rsidRPr="004C521D">
        <w:rPr>
          <w:rFonts w:ascii="Arial" w:hAnsi="Arial" w:cs="Arial"/>
          <w:szCs w:val="20"/>
        </w:rPr>
        <w:t>l inciso a)</w:t>
      </w:r>
      <w:r w:rsidR="009537C2" w:rsidRPr="004C521D">
        <w:rPr>
          <w:rFonts w:ascii="Arial" w:hAnsi="Arial" w:cs="Arial"/>
          <w:szCs w:val="20"/>
        </w:rPr>
        <w:t>,</w:t>
      </w:r>
      <w:r w:rsidR="00E6655A" w:rsidRPr="004C521D">
        <w:rPr>
          <w:rFonts w:ascii="Arial" w:hAnsi="Arial" w:cs="Arial"/>
          <w:szCs w:val="20"/>
        </w:rPr>
        <w:t xml:space="preserve"> de</w:t>
      </w:r>
      <w:r w:rsidR="001F5D40" w:rsidRPr="004C521D">
        <w:rPr>
          <w:rFonts w:ascii="Arial" w:hAnsi="Arial" w:cs="Arial"/>
          <w:szCs w:val="20"/>
        </w:rPr>
        <w:t xml:space="preserve"> la fracción VI; </w:t>
      </w:r>
      <w:r w:rsidR="009537C2" w:rsidRPr="004C521D">
        <w:rPr>
          <w:rFonts w:ascii="Arial" w:hAnsi="Arial" w:cs="Arial"/>
          <w:szCs w:val="20"/>
        </w:rPr>
        <w:t xml:space="preserve">así como </w:t>
      </w:r>
      <w:r w:rsidR="001F5D40" w:rsidRPr="004C521D">
        <w:rPr>
          <w:rFonts w:ascii="Arial" w:hAnsi="Arial" w:cs="Arial"/>
          <w:szCs w:val="20"/>
        </w:rPr>
        <w:t>se reforman los incisos a) y b) de la fracción VII, todos del artículo 89; se reforma la fracción V</w:t>
      </w:r>
      <w:r w:rsidR="001809F5" w:rsidRPr="004C521D">
        <w:rPr>
          <w:rFonts w:ascii="Arial" w:hAnsi="Arial" w:cs="Arial"/>
          <w:szCs w:val="20"/>
        </w:rPr>
        <w:t>II y se le adicionan el inciso a) y el inciso b)</w:t>
      </w:r>
      <w:r w:rsidR="009537C2" w:rsidRPr="004C521D">
        <w:rPr>
          <w:rFonts w:ascii="Arial" w:hAnsi="Arial" w:cs="Arial"/>
          <w:szCs w:val="20"/>
        </w:rPr>
        <w:t>,</w:t>
      </w:r>
      <w:r w:rsidR="001809F5" w:rsidRPr="004C521D">
        <w:rPr>
          <w:rFonts w:ascii="Arial" w:hAnsi="Arial" w:cs="Arial"/>
          <w:szCs w:val="20"/>
        </w:rPr>
        <w:t xml:space="preserve"> este último</w:t>
      </w:r>
      <w:r w:rsidR="001F5D40" w:rsidRPr="004C521D">
        <w:rPr>
          <w:rFonts w:ascii="Arial" w:hAnsi="Arial" w:cs="Arial"/>
          <w:szCs w:val="20"/>
        </w:rPr>
        <w:t xml:space="preserve"> </w:t>
      </w:r>
      <w:r w:rsidR="001809F5" w:rsidRPr="004C521D">
        <w:rPr>
          <w:rFonts w:ascii="Arial" w:hAnsi="Arial" w:cs="Arial"/>
          <w:szCs w:val="20"/>
        </w:rPr>
        <w:t>con</w:t>
      </w:r>
      <w:r w:rsidR="001F5D40" w:rsidRPr="004C521D">
        <w:rPr>
          <w:rFonts w:ascii="Arial" w:hAnsi="Arial" w:cs="Arial"/>
          <w:szCs w:val="20"/>
        </w:rPr>
        <w:t xml:space="preserve"> </w:t>
      </w:r>
      <w:r w:rsidR="001809F5" w:rsidRPr="004C521D">
        <w:rPr>
          <w:rFonts w:ascii="Arial" w:hAnsi="Arial" w:cs="Arial"/>
          <w:szCs w:val="20"/>
        </w:rPr>
        <w:t>sus</w:t>
      </w:r>
      <w:r w:rsidR="001F5D40" w:rsidRPr="004C521D">
        <w:rPr>
          <w:rFonts w:ascii="Arial" w:hAnsi="Arial" w:cs="Arial"/>
          <w:szCs w:val="20"/>
        </w:rPr>
        <w:t xml:space="preserve"> numerales 1, 2, y 3 todos del artículo 95; se reforma el inciso d)</w:t>
      </w:r>
      <w:r w:rsidR="009537C2" w:rsidRPr="004C521D">
        <w:rPr>
          <w:rFonts w:ascii="Arial" w:hAnsi="Arial" w:cs="Arial"/>
          <w:szCs w:val="20"/>
        </w:rPr>
        <w:t xml:space="preserve">, </w:t>
      </w:r>
      <w:r w:rsidR="00715398" w:rsidRPr="004C521D">
        <w:rPr>
          <w:rFonts w:ascii="Arial" w:hAnsi="Arial" w:cs="Arial"/>
          <w:szCs w:val="20"/>
        </w:rPr>
        <w:t xml:space="preserve">de la </w:t>
      </w:r>
      <w:r w:rsidR="009537C2" w:rsidRPr="004C521D">
        <w:rPr>
          <w:rFonts w:ascii="Arial" w:hAnsi="Arial" w:cs="Arial"/>
          <w:szCs w:val="20"/>
        </w:rPr>
        <w:t>fracción I,</w:t>
      </w:r>
      <w:r w:rsidR="001F5D40" w:rsidRPr="004C521D">
        <w:rPr>
          <w:rFonts w:ascii="Arial" w:hAnsi="Arial" w:cs="Arial"/>
          <w:szCs w:val="20"/>
        </w:rPr>
        <w:t xml:space="preserve"> y se le adicionan </w:t>
      </w:r>
      <w:r w:rsidR="00715398" w:rsidRPr="004C521D">
        <w:rPr>
          <w:rFonts w:ascii="Arial" w:hAnsi="Arial" w:cs="Arial"/>
          <w:szCs w:val="20"/>
        </w:rPr>
        <w:t>los numerales 1, 2 y 3, así como</w:t>
      </w:r>
      <w:r w:rsidR="001F5D40" w:rsidRPr="004C521D">
        <w:rPr>
          <w:rFonts w:ascii="Arial" w:hAnsi="Arial" w:cs="Arial"/>
          <w:szCs w:val="20"/>
        </w:rPr>
        <w:t xml:space="preserve"> se adiciona un antepenúltimo párrafo al artículo 98</w:t>
      </w:r>
      <w:r w:rsidR="0049489B" w:rsidRPr="004C521D">
        <w:rPr>
          <w:rFonts w:ascii="Arial" w:hAnsi="Arial" w:cs="Arial"/>
          <w:szCs w:val="20"/>
        </w:rPr>
        <w:t xml:space="preserve"> recorriéndose los actuales</w:t>
      </w:r>
      <w:r w:rsidR="001F5D40" w:rsidRPr="004C521D">
        <w:rPr>
          <w:rFonts w:ascii="Arial" w:hAnsi="Arial" w:cs="Arial"/>
          <w:szCs w:val="20"/>
        </w:rPr>
        <w:t>; se adiciona l</w:t>
      </w:r>
      <w:r w:rsidR="001B1366" w:rsidRPr="004C521D">
        <w:rPr>
          <w:rFonts w:ascii="Arial" w:hAnsi="Arial" w:cs="Arial"/>
          <w:szCs w:val="20"/>
        </w:rPr>
        <w:t>a fracción XVII al artículo 101;</w:t>
      </w:r>
      <w:r w:rsidR="001F5D40" w:rsidRPr="004C521D">
        <w:rPr>
          <w:rFonts w:ascii="Arial" w:hAnsi="Arial" w:cs="Arial"/>
          <w:szCs w:val="20"/>
        </w:rPr>
        <w:t xml:space="preserve"> se reforman los incisos b) y c) de la fracción I del artículo 102; se reforma </w:t>
      </w:r>
      <w:r w:rsidR="001B1366" w:rsidRPr="004C521D">
        <w:rPr>
          <w:rFonts w:ascii="Arial" w:hAnsi="Arial" w:cs="Arial"/>
          <w:szCs w:val="20"/>
        </w:rPr>
        <w:t>el artículo 131; se reforma el artículo 133;</w:t>
      </w:r>
      <w:r w:rsidR="001F5D40" w:rsidRPr="004C521D">
        <w:rPr>
          <w:rFonts w:ascii="Arial" w:hAnsi="Arial" w:cs="Arial"/>
          <w:szCs w:val="20"/>
        </w:rPr>
        <w:t xml:space="preserve"> se adicionan las fracciones V, VI y VII al artículo 134; se adicionan las fracciones IV, V y VI al artículo 135; se reforma el </w:t>
      </w:r>
      <w:r w:rsidR="00777862" w:rsidRPr="004C521D">
        <w:rPr>
          <w:rFonts w:ascii="Arial" w:hAnsi="Arial" w:cs="Arial"/>
          <w:szCs w:val="20"/>
        </w:rPr>
        <w:t>primer párrafo y se deroga el último párrafo</w:t>
      </w:r>
      <w:r w:rsidR="00715398" w:rsidRPr="004C521D">
        <w:rPr>
          <w:rFonts w:ascii="Arial" w:hAnsi="Arial" w:cs="Arial"/>
          <w:szCs w:val="20"/>
        </w:rPr>
        <w:t>,</w:t>
      </w:r>
      <w:r w:rsidR="00777862" w:rsidRPr="004C521D">
        <w:rPr>
          <w:rFonts w:ascii="Arial" w:hAnsi="Arial" w:cs="Arial"/>
          <w:szCs w:val="20"/>
        </w:rPr>
        <w:t xml:space="preserve"> ambos del </w:t>
      </w:r>
      <w:r w:rsidR="001F5D40" w:rsidRPr="004C521D">
        <w:rPr>
          <w:rFonts w:ascii="Arial" w:hAnsi="Arial" w:cs="Arial"/>
          <w:szCs w:val="20"/>
        </w:rPr>
        <w:t>artículo 137; se reforma la fracción II y se deroga el último párrafo de la fracción III</w:t>
      </w:r>
      <w:r w:rsidR="00715398" w:rsidRPr="004C521D">
        <w:rPr>
          <w:rFonts w:ascii="Arial" w:hAnsi="Arial" w:cs="Arial"/>
          <w:szCs w:val="20"/>
        </w:rPr>
        <w:t>,</w:t>
      </w:r>
      <w:r w:rsidR="001F5D40" w:rsidRPr="004C521D">
        <w:rPr>
          <w:rFonts w:ascii="Arial" w:hAnsi="Arial" w:cs="Arial"/>
          <w:szCs w:val="20"/>
        </w:rPr>
        <w:t xml:space="preserve"> del artículo 140; se reforma el segundo párrafo y se adiciona un </w:t>
      </w:r>
      <w:r w:rsidR="001B1366" w:rsidRPr="004C521D">
        <w:rPr>
          <w:rFonts w:ascii="Arial" w:hAnsi="Arial" w:cs="Arial"/>
          <w:szCs w:val="20"/>
        </w:rPr>
        <w:t>pen</w:t>
      </w:r>
      <w:r w:rsidR="001F5D40" w:rsidRPr="004C521D">
        <w:rPr>
          <w:rFonts w:ascii="Arial" w:hAnsi="Arial" w:cs="Arial"/>
          <w:szCs w:val="20"/>
        </w:rPr>
        <w:t>último párrafo al artículo 141</w:t>
      </w:r>
      <w:r w:rsidR="0049489B" w:rsidRPr="004C521D">
        <w:rPr>
          <w:rFonts w:ascii="Arial" w:hAnsi="Arial" w:cs="Arial"/>
          <w:szCs w:val="20"/>
        </w:rPr>
        <w:t xml:space="preserve"> recorriéndose el tercero para pasar a ser cuarto</w:t>
      </w:r>
      <w:r w:rsidR="001F5D40" w:rsidRPr="004C521D">
        <w:rPr>
          <w:rFonts w:ascii="Arial" w:hAnsi="Arial" w:cs="Arial"/>
          <w:szCs w:val="20"/>
        </w:rPr>
        <w:t xml:space="preserve">; se reforma la fracción II y se adicionan las fracciones III, IV y V al artículo 144-B; se reforma la fracción II y se </w:t>
      </w:r>
      <w:r w:rsidR="00F50DF7" w:rsidRPr="004C521D">
        <w:rPr>
          <w:rFonts w:ascii="Arial" w:hAnsi="Arial" w:cs="Arial"/>
          <w:szCs w:val="20"/>
        </w:rPr>
        <w:t xml:space="preserve">le </w:t>
      </w:r>
      <w:r w:rsidR="001F5D40" w:rsidRPr="004C521D">
        <w:rPr>
          <w:rFonts w:ascii="Arial" w:hAnsi="Arial" w:cs="Arial"/>
          <w:szCs w:val="20"/>
        </w:rPr>
        <w:t xml:space="preserve">adicionan los incisos a), b), c) y d), se adiciona la fracción III con sus incisos a), b), c) y d); se adiciona la fracción IV con sus incisos a) y b), se adiciona la fracción V con los incisos a), b), c), d), e) y f), </w:t>
      </w:r>
      <w:r w:rsidR="00715398" w:rsidRPr="004C521D">
        <w:rPr>
          <w:rFonts w:ascii="Arial" w:hAnsi="Arial" w:cs="Arial"/>
          <w:szCs w:val="20"/>
        </w:rPr>
        <w:t>y</w:t>
      </w:r>
      <w:r w:rsidR="001F5D40" w:rsidRPr="004C521D">
        <w:rPr>
          <w:rFonts w:ascii="Arial" w:hAnsi="Arial" w:cs="Arial"/>
          <w:szCs w:val="20"/>
        </w:rPr>
        <w:t xml:space="preserve"> se a</w:t>
      </w:r>
      <w:r w:rsidR="00715398" w:rsidRPr="004C521D">
        <w:rPr>
          <w:rFonts w:ascii="Arial" w:hAnsi="Arial" w:cs="Arial"/>
          <w:szCs w:val="20"/>
        </w:rPr>
        <w:t>diciona un último párrafo, todo</w:t>
      </w:r>
      <w:r w:rsidR="001F5D40" w:rsidRPr="004C521D">
        <w:rPr>
          <w:rFonts w:ascii="Arial" w:hAnsi="Arial" w:cs="Arial"/>
          <w:szCs w:val="20"/>
        </w:rPr>
        <w:t xml:space="preserve"> del artículo 144-C; todos de la Ley de Hacienda del Municipio de Mérida, Yucatán, para quedar en los términos siguientes:</w:t>
      </w:r>
    </w:p>
    <w:p w:rsidR="00C345E9" w:rsidRPr="004C521D" w:rsidRDefault="00C345E9" w:rsidP="00DB5349">
      <w:pPr>
        <w:spacing w:line="276" w:lineRule="auto"/>
        <w:jc w:val="center"/>
        <w:rPr>
          <w:rFonts w:ascii="Arial" w:hAnsi="Arial" w:cs="Arial"/>
          <w:b/>
          <w:szCs w:val="20"/>
        </w:rPr>
      </w:pPr>
    </w:p>
    <w:p w:rsidR="00C345E9" w:rsidRPr="004C521D" w:rsidRDefault="00C345E9" w:rsidP="00DB5349">
      <w:pPr>
        <w:spacing w:line="276" w:lineRule="auto"/>
        <w:jc w:val="center"/>
        <w:rPr>
          <w:rFonts w:ascii="Arial" w:hAnsi="Arial" w:cs="Arial"/>
          <w:b/>
          <w:szCs w:val="20"/>
        </w:rPr>
      </w:pPr>
    </w:p>
    <w:p w:rsidR="00C345E9" w:rsidRPr="004C521D" w:rsidRDefault="00C345E9" w:rsidP="00DB5349">
      <w:pPr>
        <w:spacing w:line="276" w:lineRule="auto"/>
        <w:jc w:val="center"/>
        <w:rPr>
          <w:rFonts w:ascii="Arial" w:hAnsi="Arial" w:cs="Arial"/>
          <w:b/>
          <w:szCs w:val="20"/>
        </w:rPr>
      </w:pPr>
    </w:p>
    <w:p w:rsidR="00DB5349" w:rsidRPr="004C521D" w:rsidRDefault="00DB5349" w:rsidP="00DB5349">
      <w:pPr>
        <w:spacing w:line="276" w:lineRule="auto"/>
        <w:jc w:val="center"/>
        <w:rPr>
          <w:rFonts w:ascii="Arial" w:hAnsi="Arial" w:cs="Arial"/>
          <w:b/>
          <w:szCs w:val="20"/>
        </w:rPr>
      </w:pPr>
      <w:r w:rsidRPr="004C521D">
        <w:rPr>
          <w:rFonts w:ascii="Arial" w:hAnsi="Arial" w:cs="Arial"/>
          <w:b/>
          <w:szCs w:val="20"/>
        </w:rPr>
        <w:t>TÍTULO PRIMERO</w:t>
      </w:r>
    </w:p>
    <w:p w:rsidR="00DB5349" w:rsidRPr="004C521D" w:rsidRDefault="00DB5349" w:rsidP="00DB5349">
      <w:pPr>
        <w:spacing w:after="240"/>
        <w:jc w:val="center"/>
        <w:rPr>
          <w:rFonts w:ascii="Arial" w:hAnsi="Arial" w:cs="Arial"/>
          <w:b/>
          <w:szCs w:val="20"/>
        </w:rPr>
      </w:pPr>
      <w:r w:rsidRPr="004C521D">
        <w:rPr>
          <w:rFonts w:ascii="Arial" w:hAnsi="Arial" w:cs="Arial"/>
          <w:b/>
          <w:szCs w:val="20"/>
        </w:rPr>
        <w:t>GENERALIDADES</w:t>
      </w:r>
    </w:p>
    <w:p w:rsidR="00DD2872" w:rsidRPr="004C521D" w:rsidRDefault="00DD2872" w:rsidP="00DD2872">
      <w:pPr>
        <w:spacing w:after="0"/>
        <w:jc w:val="center"/>
        <w:rPr>
          <w:rFonts w:ascii="Arial" w:hAnsi="Arial" w:cs="Arial"/>
          <w:b/>
          <w:szCs w:val="20"/>
        </w:rPr>
      </w:pPr>
    </w:p>
    <w:p w:rsidR="00DB5349" w:rsidRPr="004C521D" w:rsidRDefault="00DB5349" w:rsidP="00DB5349">
      <w:pPr>
        <w:spacing w:after="120"/>
        <w:jc w:val="center"/>
        <w:rPr>
          <w:rFonts w:ascii="Arial" w:hAnsi="Arial" w:cs="Arial"/>
          <w:b/>
          <w:szCs w:val="20"/>
        </w:rPr>
      </w:pPr>
      <w:r w:rsidRPr="004C521D">
        <w:rPr>
          <w:rFonts w:ascii="Arial" w:hAnsi="Arial" w:cs="Arial"/>
          <w:b/>
          <w:szCs w:val="20"/>
        </w:rPr>
        <w:t>CAPÍTULO I</w:t>
      </w:r>
      <w:r w:rsidR="00CB35BC" w:rsidRPr="004C521D">
        <w:rPr>
          <w:rFonts w:ascii="Arial" w:hAnsi="Arial" w:cs="Arial"/>
          <w:b/>
          <w:szCs w:val="20"/>
        </w:rPr>
        <w:t>II</w:t>
      </w:r>
    </w:p>
    <w:p w:rsidR="00DB5349" w:rsidRPr="004C521D" w:rsidRDefault="00CB35BC" w:rsidP="00DB5349">
      <w:pPr>
        <w:spacing w:after="240"/>
        <w:jc w:val="center"/>
        <w:rPr>
          <w:rFonts w:ascii="Arial" w:hAnsi="Arial" w:cs="Arial"/>
          <w:b/>
          <w:szCs w:val="20"/>
        </w:rPr>
      </w:pPr>
      <w:r w:rsidRPr="004C521D">
        <w:rPr>
          <w:rFonts w:ascii="Arial" w:hAnsi="Arial" w:cs="Arial"/>
          <w:b/>
          <w:szCs w:val="20"/>
        </w:rPr>
        <w:t>DE LOS CRÉDITOS FISCALES</w:t>
      </w:r>
    </w:p>
    <w:p w:rsidR="00DB5349" w:rsidRPr="004C521D" w:rsidRDefault="00DB5349" w:rsidP="00DD2872">
      <w:pPr>
        <w:spacing w:after="0"/>
        <w:jc w:val="center"/>
        <w:rPr>
          <w:rFonts w:ascii="Arial" w:hAnsi="Arial" w:cs="Arial"/>
          <w:b/>
          <w:szCs w:val="20"/>
        </w:rPr>
      </w:pPr>
    </w:p>
    <w:p w:rsidR="00DB5349" w:rsidRPr="004C521D" w:rsidRDefault="00DB5349" w:rsidP="00DB5349">
      <w:pPr>
        <w:tabs>
          <w:tab w:val="left" w:pos="1838"/>
        </w:tabs>
        <w:spacing w:after="120"/>
        <w:jc w:val="center"/>
        <w:rPr>
          <w:rFonts w:ascii="Arial" w:hAnsi="Arial" w:cs="Arial"/>
          <w:b/>
          <w:bCs/>
          <w:szCs w:val="20"/>
        </w:rPr>
      </w:pPr>
      <w:r w:rsidRPr="004C521D">
        <w:rPr>
          <w:rFonts w:ascii="Arial" w:hAnsi="Arial" w:cs="Arial"/>
          <w:b/>
          <w:bCs/>
          <w:szCs w:val="20"/>
        </w:rPr>
        <w:t xml:space="preserve">Sección </w:t>
      </w:r>
      <w:r w:rsidR="00D918F2" w:rsidRPr="004C521D">
        <w:rPr>
          <w:rFonts w:ascii="Arial" w:hAnsi="Arial" w:cs="Arial"/>
          <w:b/>
          <w:bCs/>
          <w:szCs w:val="20"/>
        </w:rPr>
        <w:t>Décima Octava</w:t>
      </w:r>
    </w:p>
    <w:p w:rsidR="00DB5349" w:rsidRPr="004C521D" w:rsidRDefault="00D918F2" w:rsidP="00DB5349">
      <w:pPr>
        <w:tabs>
          <w:tab w:val="left" w:pos="1838"/>
        </w:tabs>
        <w:spacing w:after="120"/>
        <w:jc w:val="center"/>
        <w:rPr>
          <w:rFonts w:ascii="Arial" w:hAnsi="Arial" w:cs="Arial"/>
          <w:b/>
          <w:bCs/>
          <w:szCs w:val="20"/>
        </w:rPr>
      </w:pPr>
      <w:r w:rsidRPr="004C521D">
        <w:rPr>
          <w:rFonts w:ascii="Arial" w:hAnsi="Arial" w:cs="Arial"/>
          <w:b/>
          <w:bCs/>
          <w:szCs w:val="20"/>
        </w:rPr>
        <w:t>De la unidad de medida y actualización</w:t>
      </w:r>
    </w:p>
    <w:p w:rsidR="00DB5349" w:rsidRPr="004C521D" w:rsidRDefault="00DB5349" w:rsidP="00DB5349">
      <w:pPr>
        <w:spacing w:line="276" w:lineRule="auto"/>
        <w:rPr>
          <w:rFonts w:ascii="Arial" w:hAnsi="Arial" w:cs="Arial"/>
          <w:szCs w:val="20"/>
        </w:rPr>
      </w:pPr>
      <w:r w:rsidRPr="004C521D">
        <w:rPr>
          <w:rFonts w:ascii="Arial" w:hAnsi="Arial" w:cs="Arial"/>
          <w:b/>
          <w:szCs w:val="20"/>
        </w:rPr>
        <w:t>ARTÍCULO 4</w:t>
      </w:r>
      <w:r w:rsidR="00D918F2" w:rsidRPr="004C521D">
        <w:rPr>
          <w:rFonts w:ascii="Arial" w:hAnsi="Arial" w:cs="Arial"/>
          <w:b/>
          <w:szCs w:val="20"/>
        </w:rPr>
        <w:t>0</w:t>
      </w:r>
      <w:r w:rsidRPr="004C521D">
        <w:rPr>
          <w:rFonts w:ascii="Arial" w:hAnsi="Arial" w:cs="Arial"/>
          <w:b/>
          <w:szCs w:val="20"/>
        </w:rPr>
        <w:t>.-</w:t>
      </w:r>
      <w:r w:rsidRPr="004C521D">
        <w:rPr>
          <w:rFonts w:ascii="Arial" w:hAnsi="Arial" w:cs="Arial"/>
          <w:szCs w:val="20"/>
        </w:rPr>
        <w:t>…</w:t>
      </w:r>
    </w:p>
    <w:p w:rsidR="00DB5349" w:rsidRPr="004C521D" w:rsidRDefault="00CB35BC" w:rsidP="00CB35BC">
      <w:pPr>
        <w:spacing w:line="276" w:lineRule="auto"/>
        <w:rPr>
          <w:rFonts w:ascii="Arial" w:hAnsi="Arial" w:cs="Arial"/>
          <w:bCs/>
          <w:szCs w:val="20"/>
        </w:rPr>
      </w:pPr>
      <w:r w:rsidRPr="004C521D">
        <w:rPr>
          <w:rFonts w:ascii="Arial" w:hAnsi="Arial" w:cs="Arial"/>
          <w:bCs/>
          <w:szCs w:val="20"/>
        </w:rPr>
        <w:t>El valor a considerar cuando se haga mención en la presente Ley de la unidad de medida y actualización o U.M.A. será el valor diario vigente de dicha unidad multiplicado por el número de veces que la propia Ley establezca.</w:t>
      </w:r>
    </w:p>
    <w:p w:rsidR="00DD2872" w:rsidRPr="004C521D" w:rsidRDefault="00DD2872" w:rsidP="00DD2872">
      <w:pPr>
        <w:spacing w:after="0"/>
        <w:jc w:val="center"/>
        <w:rPr>
          <w:rFonts w:ascii="Arial" w:hAnsi="Arial" w:cs="Arial"/>
          <w:b/>
          <w:szCs w:val="20"/>
        </w:rPr>
      </w:pPr>
    </w:p>
    <w:p w:rsidR="001D2FA3" w:rsidRPr="004C521D" w:rsidRDefault="001D2FA3" w:rsidP="00EE70A7">
      <w:pPr>
        <w:spacing w:line="276" w:lineRule="auto"/>
        <w:jc w:val="center"/>
        <w:rPr>
          <w:rFonts w:ascii="Arial" w:hAnsi="Arial" w:cs="Arial"/>
          <w:b/>
          <w:szCs w:val="20"/>
        </w:rPr>
      </w:pPr>
      <w:r w:rsidRPr="004C521D">
        <w:rPr>
          <w:rFonts w:ascii="Arial" w:hAnsi="Arial" w:cs="Arial"/>
          <w:b/>
          <w:szCs w:val="20"/>
        </w:rPr>
        <w:t>TÍTULO SEGUNDO</w:t>
      </w:r>
    </w:p>
    <w:p w:rsidR="00615A2D" w:rsidRPr="004C521D" w:rsidRDefault="001D2FA3" w:rsidP="00E90A9A">
      <w:pPr>
        <w:spacing w:after="240"/>
        <w:jc w:val="center"/>
        <w:rPr>
          <w:rFonts w:ascii="Arial" w:hAnsi="Arial" w:cs="Arial"/>
          <w:b/>
          <w:szCs w:val="20"/>
        </w:rPr>
      </w:pPr>
      <w:r w:rsidRPr="004C521D">
        <w:rPr>
          <w:rFonts w:ascii="Arial" w:hAnsi="Arial" w:cs="Arial"/>
          <w:b/>
          <w:szCs w:val="20"/>
        </w:rPr>
        <w:t>DE LOS CONCEPTOS DE INGRESOS</w:t>
      </w:r>
    </w:p>
    <w:p w:rsidR="00DD2872" w:rsidRPr="004C521D" w:rsidRDefault="00DD2872" w:rsidP="00DD2872">
      <w:pPr>
        <w:spacing w:after="0"/>
        <w:jc w:val="center"/>
        <w:rPr>
          <w:rFonts w:ascii="Arial" w:hAnsi="Arial" w:cs="Arial"/>
          <w:b/>
          <w:szCs w:val="20"/>
        </w:rPr>
      </w:pPr>
    </w:p>
    <w:p w:rsidR="001D2FA3" w:rsidRPr="004C521D" w:rsidRDefault="001D2FA3" w:rsidP="00E90A9A">
      <w:pPr>
        <w:spacing w:after="120"/>
        <w:jc w:val="center"/>
        <w:rPr>
          <w:rFonts w:ascii="Arial" w:hAnsi="Arial" w:cs="Arial"/>
          <w:b/>
          <w:szCs w:val="20"/>
        </w:rPr>
      </w:pPr>
      <w:r w:rsidRPr="004C521D">
        <w:rPr>
          <w:rFonts w:ascii="Arial" w:hAnsi="Arial" w:cs="Arial"/>
          <w:b/>
          <w:szCs w:val="20"/>
        </w:rPr>
        <w:t>CAPÍTULO I</w:t>
      </w:r>
    </w:p>
    <w:p w:rsidR="001D2FA3" w:rsidRPr="004C521D" w:rsidRDefault="001D2FA3" w:rsidP="00E90A9A">
      <w:pPr>
        <w:spacing w:after="240"/>
        <w:jc w:val="center"/>
        <w:rPr>
          <w:rFonts w:ascii="Arial" w:hAnsi="Arial" w:cs="Arial"/>
          <w:b/>
          <w:szCs w:val="20"/>
        </w:rPr>
      </w:pPr>
      <w:r w:rsidRPr="004C521D">
        <w:rPr>
          <w:rFonts w:ascii="Arial" w:hAnsi="Arial" w:cs="Arial"/>
          <w:b/>
          <w:szCs w:val="20"/>
        </w:rPr>
        <w:t>IMPUESTOS</w:t>
      </w:r>
    </w:p>
    <w:p w:rsidR="00DD2872" w:rsidRPr="004C521D" w:rsidRDefault="00DD2872" w:rsidP="00DD2872">
      <w:pPr>
        <w:tabs>
          <w:tab w:val="left" w:pos="1838"/>
        </w:tabs>
        <w:spacing w:after="0"/>
        <w:jc w:val="center"/>
        <w:rPr>
          <w:rFonts w:ascii="Arial" w:hAnsi="Arial" w:cs="Arial"/>
          <w:b/>
          <w:bCs/>
          <w:szCs w:val="20"/>
        </w:rPr>
      </w:pPr>
    </w:p>
    <w:p w:rsidR="001D2FA3" w:rsidRPr="004C521D" w:rsidRDefault="001D2FA3" w:rsidP="00DE2946">
      <w:pPr>
        <w:tabs>
          <w:tab w:val="left" w:pos="1838"/>
        </w:tabs>
        <w:spacing w:after="120"/>
        <w:jc w:val="center"/>
        <w:rPr>
          <w:rFonts w:ascii="Arial" w:hAnsi="Arial" w:cs="Arial"/>
          <w:b/>
          <w:bCs/>
          <w:szCs w:val="20"/>
        </w:rPr>
      </w:pPr>
      <w:r w:rsidRPr="004C521D">
        <w:rPr>
          <w:rFonts w:ascii="Arial" w:hAnsi="Arial" w:cs="Arial"/>
          <w:b/>
          <w:bCs/>
          <w:szCs w:val="20"/>
        </w:rPr>
        <w:t>Sección Primera</w:t>
      </w:r>
    </w:p>
    <w:p w:rsidR="001D2FA3" w:rsidRPr="004C521D" w:rsidRDefault="001D2FA3" w:rsidP="00DE2946">
      <w:pPr>
        <w:tabs>
          <w:tab w:val="left" w:pos="1838"/>
        </w:tabs>
        <w:spacing w:after="120"/>
        <w:jc w:val="center"/>
        <w:rPr>
          <w:rFonts w:ascii="Arial" w:hAnsi="Arial" w:cs="Arial"/>
          <w:b/>
          <w:bCs/>
          <w:szCs w:val="20"/>
        </w:rPr>
      </w:pPr>
      <w:r w:rsidRPr="004C521D">
        <w:rPr>
          <w:rFonts w:ascii="Arial" w:hAnsi="Arial" w:cs="Arial"/>
          <w:b/>
          <w:bCs/>
          <w:szCs w:val="20"/>
        </w:rPr>
        <w:t>Impuesto Predial</w:t>
      </w:r>
    </w:p>
    <w:p w:rsidR="00DD2872" w:rsidRPr="004C521D" w:rsidRDefault="00DD2872" w:rsidP="004D0A09">
      <w:pPr>
        <w:spacing w:after="240"/>
        <w:rPr>
          <w:rFonts w:ascii="Arial" w:hAnsi="Arial" w:cs="Arial"/>
          <w:b/>
          <w:szCs w:val="20"/>
        </w:rPr>
      </w:pPr>
    </w:p>
    <w:p w:rsidR="0007597F" w:rsidRPr="004C521D" w:rsidRDefault="0007597F" w:rsidP="004D0A09">
      <w:pPr>
        <w:spacing w:after="240"/>
        <w:rPr>
          <w:rFonts w:ascii="Arial" w:hAnsi="Arial" w:cs="Arial"/>
          <w:b/>
          <w:szCs w:val="20"/>
        </w:rPr>
      </w:pPr>
      <w:r w:rsidRPr="004C521D">
        <w:rPr>
          <w:rFonts w:ascii="Arial" w:hAnsi="Arial" w:cs="Arial"/>
          <w:b/>
          <w:szCs w:val="20"/>
        </w:rPr>
        <w:t>De la base Valor Catastral</w:t>
      </w:r>
    </w:p>
    <w:p w:rsidR="0083542E" w:rsidRPr="004C521D" w:rsidRDefault="0083542E" w:rsidP="00D63780">
      <w:pPr>
        <w:spacing w:line="276" w:lineRule="auto"/>
        <w:rPr>
          <w:rFonts w:ascii="Arial" w:hAnsi="Arial" w:cs="Arial"/>
          <w:b/>
          <w:szCs w:val="20"/>
        </w:rPr>
      </w:pPr>
      <w:r w:rsidRPr="004C521D">
        <w:rPr>
          <w:rFonts w:ascii="Arial" w:hAnsi="Arial" w:cs="Arial"/>
          <w:b/>
          <w:szCs w:val="20"/>
        </w:rPr>
        <w:t>ARTÍCULO 46.-</w:t>
      </w:r>
      <w:r w:rsidRPr="004C521D">
        <w:rPr>
          <w:rFonts w:ascii="Arial" w:hAnsi="Arial" w:cs="Arial"/>
          <w:szCs w:val="20"/>
        </w:rPr>
        <w:t>…</w:t>
      </w:r>
    </w:p>
    <w:p w:rsidR="00DE5AD5" w:rsidRPr="004C521D" w:rsidRDefault="000430C8" w:rsidP="00674250">
      <w:pPr>
        <w:spacing w:line="276" w:lineRule="auto"/>
        <w:rPr>
          <w:rFonts w:ascii="Arial" w:hAnsi="Arial" w:cs="Arial"/>
          <w:sz w:val="20"/>
          <w:szCs w:val="20"/>
        </w:rPr>
      </w:pPr>
      <w:r w:rsidRPr="004C521D">
        <w:rPr>
          <w:rFonts w:ascii="Arial" w:hAnsi="Arial" w:cs="Arial"/>
          <w:sz w:val="20"/>
          <w:szCs w:val="20"/>
        </w:rPr>
        <w:t>I.-…</w:t>
      </w:r>
    </w:p>
    <w:p w:rsidR="000343C4" w:rsidRPr="004C521D" w:rsidRDefault="00DD2872" w:rsidP="00B35348">
      <w:pPr>
        <w:spacing w:line="276" w:lineRule="auto"/>
        <w:rPr>
          <w:rFonts w:ascii="Arial" w:hAnsi="Arial" w:cs="Arial"/>
          <w:b/>
          <w:sz w:val="20"/>
          <w:szCs w:val="20"/>
        </w:rPr>
      </w:pPr>
      <w:r w:rsidRPr="004C521D">
        <w:rPr>
          <w:rFonts w:ascii="Arial" w:hAnsi="Arial" w:cs="Arial"/>
          <w:sz w:val="20"/>
          <w:szCs w:val="20"/>
        </w:rPr>
        <w:br w:type="page"/>
      </w:r>
      <w:bookmarkStart w:id="1" w:name="_Hlk55821517"/>
      <w:r w:rsidR="000343C4" w:rsidRPr="004C521D">
        <w:rPr>
          <w:rFonts w:ascii="Arial" w:hAnsi="Arial" w:cs="Arial"/>
          <w:b/>
          <w:sz w:val="20"/>
          <w:szCs w:val="20"/>
        </w:rPr>
        <w:t>SECCIÓN 1</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1A7455" w:rsidRPr="004C521D" w:rsidTr="001A7455">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1A7455" w:rsidRPr="004C521D" w:rsidRDefault="001A7455" w:rsidP="001A7455">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1A7455" w:rsidRPr="004C521D" w:rsidTr="001A7455">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1A7455" w:rsidRPr="004C521D" w:rsidRDefault="001A7455" w:rsidP="001A7455">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1A7455" w:rsidRPr="004C521D" w:rsidRDefault="001A7455" w:rsidP="001A7455">
            <w:pPr>
              <w:spacing w:after="0"/>
              <w:rPr>
                <w:rFonts w:ascii="Arial" w:eastAsia="Times New Roman" w:hAnsi="Arial"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1A7455" w:rsidRPr="004C521D" w:rsidRDefault="001A7455" w:rsidP="001A7455">
            <w:pPr>
              <w:spacing w:after="0"/>
              <w:rPr>
                <w:rFonts w:ascii="Arial" w:eastAsia="Times New Roman" w:hAnsi="Arial" w:cs="Arial"/>
                <w:b/>
                <w:bCs/>
                <w:sz w:val="20"/>
                <w:szCs w:val="20"/>
                <w:lang w:eastAsia="es-ES_tradnl"/>
              </w:rPr>
            </w:pPr>
          </w:p>
        </w:tc>
      </w:tr>
      <w:tr w:rsidR="001A7455" w:rsidRPr="004C521D" w:rsidTr="001A7455">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52</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1A7455" w:rsidRPr="004C521D" w:rsidTr="0025560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52</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54</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1A7455" w:rsidRPr="004C521D" w:rsidTr="00255603">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54</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56-A</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2,445.00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56-A</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2,965.00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2,010.00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64</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64</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47-A</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64</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49</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54</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1A7455" w:rsidRPr="004C521D" w:rsidTr="0064435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49</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54</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1A7455" w:rsidRPr="004C521D" w:rsidTr="0064435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49</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1,135.00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49</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64</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49</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51</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52</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1A7455" w:rsidRPr="004C521D" w:rsidTr="000767AB">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51</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52</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54</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1A7455" w:rsidRPr="004C521D" w:rsidTr="000767AB">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54</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1A7455" w:rsidRPr="004C521D" w:rsidTr="00D67167">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51</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1,135.00 </w:t>
            </w:r>
          </w:p>
        </w:tc>
      </w:tr>
      <w:tr w:rsidR="001A7455" w:rsidRPr="004C521D" w:rsidTr="00D67167">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68</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1A7455" w:rsidRPr="004C521D" w:rsidTr="00B06464">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52</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1A7455" w:rsidRPr="004C521D" w:rsidTr="00E63185">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52</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54</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1A7455" w:rsidRPr="004C521D" w:rsidTr="00D271FD">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53</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54</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1A7455" w:rsidRPr="004C521D" w:rsidTr="00D271FD">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53</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64</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1,135.00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53</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64</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1A7455" w:rsidRPr="004C521D" w:rsidTr="00B628C1">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53</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68</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1A7455" w:rsidRPr="004C521D" w:rsidTr="00B628C1">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68</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52</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52</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54</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54</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1,225.00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64</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1,570.00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64</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1,225.00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55-A</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68</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1,310.00 </w:t>
            </w:r>
          </w:p>
        </w:tc>
      </w:tr>
      <w:tr w:rsidR="001A7455" w:rsidRPr="004C521D" w:rsidTr="00DD287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57</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52</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1,310.00 </w:t>
            </w:r>
          </w:p>
        </w:tc>
      </w:tr>
      <w:tr w:rsidR="001A7455"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57</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52</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w:t>
            </w:r>
          </w:p>
        </w:tc>
        <w:tc>
          <w:tcPr>
            <w:tcW w:w="4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1,310.00 </w:t>
            </w:r>
          </w:p>
        </w:tc>
      </w:tr>
      <w:tr w:rsidR="001A7455"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57</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1,835.00 </w:t>
            </w:r>
          </w:p>
        </w:tc>
      </w:tr>
      <w:tr w:rsidR="001A7455" w:rsidRPr="004C521D" w:rsidTr="00C400D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57</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2,965.00 </w:t>
            </w:r>
          </w:p>
        </w:tc>
      </w:tr>
      <w:tr w:rsidR="001A7455" w:rsidRPr="004C521D" w:rsidTr="001A7455">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57</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64</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3,490.00 </w:t>
            </w:r>
          </w:p>
        </w:tc>
      </w:tr>
      <w:tr w:rsidR="001A7455" w:rsidRPr="004C521D" w:rsidTr="001A7455">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57</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64</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w:t>
            </w:r>
          </w:p>
        </w:tc>
        <w:tc>
          <w:tcPr>
            <w:tcW w:w="4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2,620.00 </w:t>
            </w:r>
          </w:p>
        </w:tc>
      </w:tr>
      <w:tr w:rsidR="001A7455" w:rsidRPr="004C521D" w:rsidTr="001A7455">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57</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1,310.00 </w:t>
            </w:r>
          </w:p>
        </w:tc>
      </w:tr>
      <w:tr w:rsidR="001A7455" w:rsidRPr="004C521D" w:rsidTr="0025560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57-A</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3,665.00 </w:t>
            </w:r>
          </w:p>
        </w:tc>
      </w:tr>
      <w:tr w:rsidR="001A7455" w:rsidRPr="004C521D" w:rsidTr="00255603">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52</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1,835.00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52</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54</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2,620.00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54</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4,190.00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7,325.00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9,420.00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9,680.00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64</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5,670.00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64</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2,530.00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2,620.00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52</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1,225.00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52</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54</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2,180.00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54</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5,495.00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10,555.00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15,350.00 </w:t>
            </w:r>
          </w:p>
        </w:tc>
      </w:tr>
      <w:tr w:rsidR="001A7455" w:rsidRPr="004C521D" w:rsidTr="0064435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38,895.00 </w:t>
            </w:r>
          </w:p>
        </w:tc>
      </w:tr>
      <w:tr w:rsidR="001A7455" w:rsidRPr="004C521D" w:rsidTr="0064435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64</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15,350.00 </w:t>
            </w:r>
          </w:p>
        </w:tc>
      </w:tr>
      <w:tr w:rsidR="001A7455" w:rsidRPr="004C521D" w:rsidTr="0064435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64</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2,445.00 </w:t>
            </w:r>
          </w:p>
        </w:tc>
      </w:tr>
      <w:tr w:rsidR="001A7455" w:rsidRPr="004C521D" w:rsidTr="0064435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1,225.00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61-A</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10,640.00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63</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52</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1,920.00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63</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52</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54</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6,455.00 </w:t>
            </w:r>
          </w:p>
        </w:tc>
      </w:tr>
      <w:tr w:rsidR="001A7455" w:rsidRPr="004C521D" w:rsidTr="000767AB">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63</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54</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19,970.00 </w:t>
            </w:r>
          </w:p>
        </w:tc>
      </w:tr>
      <w:tr w:rsidR="001A7455" w:rsidRPr="004C521D" w:rsidTr="000767AB">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23,810.00 </w:t>
            </w:r>
          </w:p>
        </w:tc>
      </w:tr>
      <w:tr w:rsidR="001A7455" w:rsidRPr="004C521D" w:rsidTr="00D67167">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63</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38,980.00 </w:t>
            </w:r>
          </w:p>
        </w:tc>
      </w:tr>
      <w:tr w:rsidR="001A7455" w:rsidRPr="004C521D" w:rsidTr="00D67167">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64</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6,805.00 </w:t>
            </w:r>
          </w:p>
        </w:tc>
      </w:tr>
      <w:tr w:rsidR="001A7455" w:rsidRPr="004C521D" w:rsidTr="00E6318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63</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64</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3,230.00 </w:t>
            </w:r>
          </w:p>
        </w:tc>
      </w:tr>
      <w:tr w:rsidR="001A7455" w:rsidRPr="004C521D" w:rsidTr="00E63185">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1,570.00 </w:t>
            </w:r>
          </w:p>
        </w:tc>
      </w:tr>
      <w:tr w:rsidR="001A7455" w:rsidRPr="004C521D" w:rsidTr="00E6318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63-A</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27,820.00 </w:t>
            </w:r>
          </w:p>
        </w:tc>
      </w:tr>
      <w:tr w:rsidR="001A7455" w:rsidRPr="004C521D" w:rsidTr="00E63185">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63-A</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38,895.00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54</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19,970.00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54</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43,775.00 </w:t>
            </w:r>
          </w:p>
        </w:tc>
      </w:tr>
      <w:tr w:rsidR="001A7455" w:rsidRPr="004C521D" w:rsidTr="00B628C1">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21,190.00 </w:t>
            </w:r>
          </w:p>
        </w:tc>
      </w:tr>
      <w:tr w:rsidR="001A7455" w:rsidRPr="004C521D" w:rsidTr="00B628C1">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64</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4,535.00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64</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2,620.00 </w:t>
            </w:r>
          </w:p>
        </w:tc>
      </w:tr>
      <w:tr w:rsidR="001A7455" w:rsidRPr="004C521D" w:rsidTr="00DD287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1A7455"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52</w:t>
            </w:r>
          </w:p>
        </w:tc>
        <w:tc>
          <w:tcPr>
            <w:tcW w:w="4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4,970.00 </w:t>
            </w:r>
          </w:p>
        </w:tc>
      </w:tr>
      <w:tr w:rsidR="001A7455"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52</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54</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8,985.00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54</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56-A</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31,915.00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56-A</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34,710.00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34,710.00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22,325.00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64</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3,840.00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64</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2,705.00 </w:t>
            </w:r>
          </w:p>
        </w:tc>
      </w:tr>
      <w:tr w:rsidR="001A7455" w:rsidRPr="004C521D" w:rsidTr="00C400D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1A7455" w:rsidRPr="004C521D" w:rsidTr="00C400D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67-A</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64</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2,620.00 </w:t>
            </w:r>
          </w:p>
        </w:tc>
      </w:tr>
      <w:tr w:rsidR="001A7455" w:rsidRPr="004C521D" w:rsidTr="001A7455">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54</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2,620.00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54</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8,985.00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4,800.00 </w:t>
            </w:r>
          </w:p>
        </w:tc>
      </w:tr>
      <w:tr w:rsidR="001A7455" w:rsidRPr="004C521D" w:rsidTr="001A7455">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64</w:t>
            </w:r>
          </w:p>
        </w:tc>
        <w:tc>
          <w:tcPr>
            <w:tcW w:w="4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2,445.00 </w:t>
            </w:r>
          </w:p>
        </w:tc>
      </w:tr>
      <w:tr w:rsidR="001A7455" w:rsidRPr="004C521D" w:rsidTr="001A7455">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64</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2,445.00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68</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2,445.00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68</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2,880.00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69-A</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64</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2,445.00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71</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71</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1,225.00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71</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73</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57</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1,570.00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57</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1,835.00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63</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1,745.00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63</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5,670.00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6,280.00 </w:t>
            </w:r>
          </w:p>
        </w:tc>
      </w:tr>
      <w:tr w:rsidR="001A7455" w:rsidRPr="004C521D" w:rsidTr="0064435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2,965.00 </w:t>
            </w:r>
          </w:p>
        </w:tc>
      </w:tr>
      <w:tr w:rsidR="001A7455" w:rsidRPr="004C521D" w:rsidTr="0064435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71</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875.00 </w:t>
            </w:r>
          </w:p>
        </w:tc>
      </w:tr>
      <w:tr w:rsidR="001A7455" w:rsidRPr="004C521D" w:rsidTr="0064435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71</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73</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1A7455" w:rsidRPr="004C521D" w:rsidTr="0064435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50-A</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57</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2,010.00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52</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52</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1,920.00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52</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63</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2,010.00 </w:t>
            </w:r>
          </w:p>
        </w:tc>
      </w:tr>
      <w:tr w:rsidR="001A7455" w:rsidRPr="004C521D" w:rsidTr="000767AB">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52</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63</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4,970.00 </w:t>
            </w:r>
          </w:p>
        </w:tc>
      </w:tr>
      <w:tr w:rsidR="001A7455" w:rsidRPr="004C521D" w:rsidTr="000767AB">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7,240.00 </w:t>
            </w:r>
          </w:p>
        </w:tc>
      </w:tr>
      <w:tr w:rsidR="001A7455" w:rsidRPr="004C521D" w:rsidTr="00D67167">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52</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2,445.00 </w:t>
            </w:r>
          </w:p>
        </w:tc>
      </w:tr>
      <w:tr w:rsidR="001A7455" w:rsidRPr="004C521D" w:rsidTr="00D67167">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71</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1A7455" w:rsidRPr="004C521D" w:rsidTr="00E6318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52</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71</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73</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1A7455" w:rsidRPr="004C521D" w:rsidTr="00E63185">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54</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1,310.00 </w:t>
            </w:r>
          </w:p>
        </w:tc>
      </w:tr>
      <w:tr w:rsidR="001A7455" w:rsidRPr="004C521D" w:rsidTr="00BD1A96">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54</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2,010.00 </w:t>
            </w:r>
          </w:p>
        </w:tc>
      </w:tr>
      <w:tr w:rsidR="001A7455" w:rsidRPr="004C521D" w:rsidTr="00BD1A96">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54</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2,620.00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54</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63</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7,325.00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54</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63</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22,585.00 </w:t>
            </w:r>
          </w:p>
        </w:tc>
      </w:tr>
      <w:tr w:rsidR="001A7455" w:rsidRPr="004C521D" w:rsidTr="00B628C1">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54</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28,430.00 </w:t>
            </w:r>
          </w:p>
        </w:tc>
      </w:tr>
      <w:tr w:rsidR="001A7455" w:rsidRPr="004C521D" w:rsidTr="00B628C1">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54</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14,305.00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54</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71</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1,835.00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54</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71</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73</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54-A</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11,340.00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1,745.00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57</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1,745.00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57</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6,805.00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22,585.00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63</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27,555.00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63</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34,795.00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29,825.00 </w:t>
            </w:r>
          </w:p>
        </w:tc>
      </w:tr>
      <w:tr w:rsidR="001A7455" w:rsidRPr="004C521D" w:rsidTr="00C400D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71</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2,620.00 </w:t>
            </w:r>
          </w:p>
        </w:tc>
      </w:tr>
      <w:tr w:rsidR="001A7455" w:rsidRPr="004C521D" w:rsidTr="00C400D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71</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73</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1,135.00 </w:t>
            </w:r>
          </w:p>
        </w:tc>
      </w:tr>
      <w:tr w:rsidR="001A7455" w:rsidRPr="004C521D" w:rsidTr="001A7455">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56-A</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49</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6,370.00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56-A</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32,180.00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49</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2,010.00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49</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53</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2,010.00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53</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57</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2,530.00 </w:t>
            </w:r>
          </w:p>
        </w:tc>
      </w:tr>
      <w:tr w:rsidR="001A7455" w:rsidRPr="004C521D" w:rsidTr="001A7455">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57</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4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8,375.00 </w:t>
            </w:r>
          </w:p>
        </w:tc>
      </w:tr>
      <w:tr w:rsidR="001A7455" w:rsidRPr="004C521D" w:rsidTr="001A7455">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63</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27,555.00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63</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42,815.00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33,750.00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11,340.00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71</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7,500.00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71</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73</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1,135.00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3,405.00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57</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11,425.00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57</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14,650.00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27,645.00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63</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38,980.00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63</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38,980.00 </w:t>
            </w:r>
          </w:p>
        </w:tc>
      </w:tr>
      <w:tr w:rsidR="001A7455" w:rsidRPr="004C521D" w:rsidTr="0064435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31,480.00 </w:t>
            </w:r>
          </w:p>
        </w:tc>
      </w:tr>
      <w:tr w:rsidR="001A7455" w:rsidRPr="004C521D" w:rsidTr="0064435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8,375.00 </w:t>
            </w:r>
          </w:p>
        </w:tc>
      </w:tr>
      <w:tr w:rsidR="001A7455" w:rsidRPr="004C521D" w:rsidTr="0064435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71</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1,835.00 </w:t>
            </w:r>
          </w:p>
        </w:tc>
      </w:tr>
      <w:tr w:rsidR="001A7455" w:rsidRPr="004C521D" w:rsidTr="0064435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71</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73</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1,310.00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1,570.00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57</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3,405.00 </w:t>
            </w:r>
          </w:p>
        </w:tc>
      </w:tr>
      <w:tr w:rsidR="001A7455" w:rsidRPr="004C521D" w:rsidTr="00DD287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57</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6,805.00 </w:t>
            </w:r>
          </w:p>
        </w:tc>
      </w:tr>
      <w:tr w:rsidR="001A7455"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w:t>
            </w:r>
          </w:p>
        </w:tc>
        <w:tc>
          <w:tcPr>
            <w:tcW w:w="4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14,915.00 </w:t>
            </w:r>
          </w:p>
        </w:tc>
      </w:tr>
      <w:tr w:rsidR="001A7455"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63</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38,980.00 </w:t>
            </w:r>
          </w:p>
        </w:tc>
      </w:tr>
      <w:tr w:rsidR="001A7455" w:rsidRPr="004C521D" w:rsidTr="00D67167">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63</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19,970.00 </w:t>
            </w:r>
          </w:p>
        </w:tc>
      </w:tr>
      <w:tr w:rsidR="001A7455" w:rsidRPr="004C521D" w:rsidTr="00D67167">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10,290.00 </w:t>
            </w:r>
          </w:p>
        </w:tc>
      </w:tr>
      <w:tr w:rsidR="001A7455" w:rsidRPr="004C521D" w:rsidTr="00E6318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3,575.00 </w:t>
            </w:r>
          </w:p>
        </w:tc>
      </w:tr>
      <w:tr w:rsidR="001A7455" w:rsidRPr="004C521D" w:rsidTr="00E63185">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71</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2,530.00 </w:t>
            </w:r>
          </w:p>
        </w:tc>
      </w:tr>
      <w:tr w:rsidR="001A7455" w:rsidRPr="004C521D" w:rsidTr="00BD1A96">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71</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73</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1A7455" w:rsidRPr="004C521D" w:rsidTr="00BD1A96">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64</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57</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1,310.00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64</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57</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1,835.00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64</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2,270.00 </w:t>
            </w:r>
          </w:p>
        </w:tc>
      </w:tr>
      <w:tr w:rsidR="001A7455" w:rsidRPr="004C521D" w:rsidTr="00B628C1">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64</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63</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2,270.00 </w:t>
            </w:r>
          </w:p>
        </w:tc>
      </w:tr>
      <w:tr w:rsidR="001A7455" w:rsidRPr="004C521D" w:rsidTr="00B628C1">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64</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63</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3,490.00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64</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2,180.00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64</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71</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1,135.00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64</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71</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73</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53</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53</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57</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1,310.00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57</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1,835.00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1,835.00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1,920.00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1,310.00 </w:t>
            </w:r>
          </w:p>
        </w:tc>
      </w:tr>
      <w:tr w:rsidR="001A7455" w:rsidRPr="004C521D" w:rsidTr="00C400D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71</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1A7455" w:rsidRPr="004C521D" w:rsidTr="00C400D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71</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73</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1A7455" w:rsidRPr="004C521D" w:rsidTr="001A7455">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66-A</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63</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68</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53</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68</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53</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68</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1,660.00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68</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63</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1,310.00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68</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63</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68</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1A7455" w:rsidRPr="004C521D" w:rsidTr="001A7455">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68</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71</w:t>
            </w:r>
          </w:p>
        </w:tc>
        <w:tc>
          <w:tcPr>
            <w:tcW w:w="4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1,920.00 </w:t>
            </w:r>
          </w:p>
        </w:tc>
      </w:tr>
      <w:tr w:rsidR="001A7455" w:rsidRPr="004C521D" w:rsidTr="001A7455">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68</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71</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73</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55-A</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55-A</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57</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1,225.00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57</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3,925.00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1,310.00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1,225.00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71</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1,835.00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71</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73</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1A7455" w:rsidRPr="004C521D" w:rsidTr="001A7455">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bl>
    <w:p w:rsidR="001A7455" w:rsidRPr="004C521D" w:rsidRDefault="001A7455" w:rsidP="000343C4">
      <w:pPr>
        <w:spacing w:line="276" w:lineRule="auto"/>
        <w:jc w:val="left"/>
        <w:rPr>
          <w:rFonts w:ascii="Arial" w:hAnsi="Arial" w:cs="Arial"/>
          <w:b/>
          <w:sz w:val="20"/>
          <w:szCs w:val="20"/>
        </w:rPr>
      </w:pPr>
    </w:p>
    <w:p w:rsidR="000343C4" w:rsidRPr="004C521D" w:rsidRDefault="000343C4" w:rsidP="000343C4">
      <w:pPr>
        <w:spacing w:line="276" w:lineRule="auto"/>
        <w:jc w:val="left"/>
        <w:rPr>
          <w:rFonts w:ascii="Arial" w:hAnsi="Arial" w:cs="Arial"/>
          <w:b/>
          <w:sz w:val="20"/>
          <w:szCs w:val="20"/>
        </w:rPr>
      </w:pPr>
      <w:r w:rsidRPr="004C521D">
        <w:rPr>
          <w:rFonts w:ascii="Arial" w:hAnsi="Arial" w:cs="Arial"/>
          <w:b/>
          <w:sz w:val="20"/>
          <w:szCs w:val="20"/>
        </w:rPr>
        <w:t>SECCIÓN 2</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1A7455" w:rsidRPr="004C521D" w:rsidTr="003A024C">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1A7455" w:rsidRPr="004C521D" w:rsidRDefault="001A7455" w:rsidP="001A7455">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1A7455" w:rsidRPr="004C521D" w:rsidTr="003A024C">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1A7455" w:rsidRPr="004C521D" w:rsidRDefault="001A7455" w:rsidP="001A7455">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1A7455" w:rsidRPr="004C521D" w:rsidRDefault="001A7455" w:rsidP="001A7455">
            <w:pPr>
              <w:spacing w:after="0"/>
              <w:rPr>
                <w:rFonts w:ascii="Arial" w:eastAsia="Times New Roman" w:hAnsi="Arial"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1A7455" w:rsidRPr="004C521D" w:rsidRDefault="001A7455" w:rsidP="001A7455">
            <w:pPr>
              <w:spacing w:after="0"/>
              <w:rPr>
                <w:rFonts w:ascii="Arial" w:eastAsia="Times New Roman" w:hAnsi="Arial" w:cs="Arial"/>
                <w:b/>
                <w:bCs/>
                <w:sz w:val="20"/>
                <w:szCs w:val="20"/>
                <w:lang w:eastAsia="es-ES_tradnl"/>
              </w:rPr>
            </w:pPr>
          </w:p>
        </w:tc>
      </w:tr>
      <w:tr w:rsidR="001A7455" w:rsidRPr="004C521D" w:rsidTr="003A024C">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73</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77</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1A7455"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73</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77</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1A7455" w:rsidRPr="004C521D" w:rsidTr="003A024C">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73</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77</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1A7455" w:rsidRPr="004C521D" w:rsidTr="00D67167">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73</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1A7455" w:rsidRPr="004C521D" w:rsidTr="00D67167">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1,225.00 </w:t>
            </w:r>
          </w:p>
        </w:tc>
      </w:tr>
      <w:tr w:rsidR="001A7455"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73</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1,310.00 </w:t>
            </w:r>
          </w:p>
        </w:tc>
      </w:tr>
      <w:tr w:rsidR="001A7455" w:rsidRPr="004C521D" w:rsidTr="003A024C">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1A7455" w:rsidRPr="004C521D" w:rsidRDefault="001A7455" w:rsidP="001A7455">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1A7455" w:rsidRPr="004C521D" w:rsidRDefault="001A7455" w:rsidP="001A7455">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1A7455" w:rsidRPr="004C521D" w:rsidRDefault="001A7455" w:rsidP="001A7455">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bl>
    <w:p w:rsidR="000343C4" w:rsidRPr="004C521D" w:rsidRDefault="000343C4" w:rsidP="000343C4">
      <w:pPr>
        <w:autoSpaceDE w:val="0"/>
        <w:autoSpaceDN w:val="0"/>
        <w:adjustRightInd w:val="0"/>
        <w:spacing w:line="276" w:lineRule="auto"/>
        <w:rPr>
          <w:rFonts w:ascii="Arial" w:hAnsi="Arial" w:cs="Arial"/>
          <w:bCs/>
          <w:sz w:val="20"/>
          <w:szCs w:val="20"/>
        </w:rPr>
      </w:pPr>
    </w:p>
    <w:p w:rsidR="000343C4" w:rsidRPr="004C521D" w:rsidRDefault="000343C4" w:rsidP="001A7455">
      <w:pPr>
        <w:spacing w:line="276" w:lineRule="auto"/>
        <w:jc w:val="left"/>
        <w:rPr>
          <w:rFonts w:ascii="Arial" w:hAnsi="Arial" w:cs="Arial"/>
          <w:b/>
          <w:sz w:val="20"/>
          <w:szCs w:val="20"/>
        </w:rPr>
      </w:pPr>
      <w:r w:rsidRPr="004C521D">
        <w:rPr>
          <w:rFonts w:ascii="Arial" w:hAnsi="Arial" w:cs="Arial"/>
          <w:b/>
          <w:sz w:val="20"/>
          <w:szCs w:val="20"/>
        </w:rPr>
        <w:t>SECCIÓN 3</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3C0841" w:rsidRPr="004C521D" w:rsidTr="003A024C">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3C0841" w:rsidRPr="004C521D" w:rsidRDefault="003C0841" w:rsidP="003C0841">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3C0841" w:rsidRPr="004C521D" w:rsidTr="003A024C">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3C0841" w:rsidRPr="004C521D" w:rsidRDefault="003C0841" w:rsidP="003C0841">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3C0841" w:rsidRPr="004C521D" w:rsidRDefault="003C0841" w:rsidP="003C0841">
            <w:pPr>
              <w:spacing w:after="0"/>
              <w:rPr>
                <w:rFonts w:ascii="Arial" w:eastAsia="Times New Roman" w:hAnsi="Arial"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3C0841" w:rsidRPr="004C521D" w:rsidRDefault="003C0841" w:rsidP="003C0841">
            <w:pPr>
              <w:spacing w:after="0"/>
              <w:rPr>
                <w:rFonts w:ascii="Arial" w:eastAsia="Times New Roman" w:hAnsi="Arial" w:cs="Arial"/>
                <w:b/>
                <w:bCs/>
                <w:sz w:val="20"/>
                <w:szCs w:val="20"/>
                <w:lang w:eastAsia="es-ES_tradnl"/>
              </w:rPr>
            </w:pPr>
          </w:p>
        </w:tc>
      </w:tr>
      <w:tr w:rsidR="003C0841" w:rsidRPr="004C521D" w:rsidTr="003A024C">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72</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72</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74</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74</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84-A</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84-A</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ITZÁES</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ITZÁES</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90</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875.00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49</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72</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49</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72</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74</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49</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74</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84-A</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49</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84-A</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ITZÁES</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3C0841" w:rsidRPr="004C521D" w:rsidTr="00C400D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49</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ITZÁES</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90-A</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3C0841" w:rsidRPr="004C521D" w:rsidTr="00C400D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72</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3C0841" w:rsidRPr="004C521D" w:rsidTr="003A024C">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72</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74</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51</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74</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84-A</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51</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84-A</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ITZÁES</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53</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72</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53</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72</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74</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53</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74</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82</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74</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74</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82</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57</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72</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2,010.00 </w:t>
            </w:r>
          </w:p>
        </w:tc>
      </w:tr>
      <w:tr w:rsidR="003C0841" w:rsidRPr="004C521D" w:rsidTr="00DD287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57</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72</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78</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3C0841"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72</w:t>
            </w:r>
          </w:p>
        </w:tc>
        <w:tc>
          <w:tcPr>
            <w:tcW w:w="4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3,665.00 </w:t>
            </w:r>
          </w:p>
        </w:tc>
      </w:tr>
      <w:tr w:rsidR="003C0841"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72</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74</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1,835.00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74</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82</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1,745.00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82</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ITZÁES</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1,835.00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18"/>
                <w:szCs w:val="20"/>
                <w:lang w:eastAsia="es-ES_tradnl"/>
              </w:rPr>
              <w:t>AV. ITZÁES</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90</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59-A</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74-A</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82</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59-A</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82</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ITZÁES</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59-A</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ITZÁES</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90</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1,135.00 </w:t>
            </w:r>
          </w:p>
        </w:tc>
      </w:tr>
      <w:tr w:rsidR="003C0841" w:rsidRPr="004C521D" w:rsidTr="0064435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84</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3C0841" w:rsidRPr="004C521D" w:rsidTr="0064435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76</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ITZÁES</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18"/>
                <w:szCs w:val="20"/>
                <w:lang w:eastAsia="es-ES_tradnl"/>
              </w:rPr>
              <w:t>AV. ITZÁES</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90</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65-A</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76</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ITZÁES</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65-A</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18"/>
                <w:szCs w:val="20"/>
                <w:lang w:eastAsia="es-ES_tradnl"/>
              </w:rPr>
              <w:t>AV. ITZAES</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90</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65-B</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84</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88-A</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72</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3C0841" w:rsidRPr="004C521D" w:rsidTr="003A024C">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72</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80</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3C0841" w:rsidRPr="004C521D" w:rsidTr="00D67167">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84</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ITZAES</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3C0841" w:rsidRPr="004C521D" w:rsidTr="00D67167">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18"/>
                <w:szCs w:val="20"/>
                <w:lang w:eastAsia="es-ES_tradnl"/>
              </w:rPr>
              <w:t>AV. ITZAES</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90</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55-A</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1,135.00 </w:t>
            </w:r>
          </w:p>
        </w:tc>
      </w:tr>
      <w:tr w:rsidR="003C0841" w:rsidRPr="004C521D" w:rsidTr="003A024C">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55-A</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57</w:t>
            </w:r>
          </w:p>
        </w:tc>
        <w:tc>
          <w:tcPr>
            <w:tcW w:w="4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3C0841" w:rsidRPr="004C521D" w:rsidTr="003A024C">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57</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4,360.00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3C0841" w:rsidRPr="004C521D" w:rsidTr="003A024C">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1,310.00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71</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2,530.00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71</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73</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875.00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72</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57</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1,135.00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72</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57</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72</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1,570.00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72</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63</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72</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63</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73</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74</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73</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74-A</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76</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73</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78</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73</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80</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73</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82</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3C0841" w:rsidRPr="004C521D" w:rsidTr="00C400D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82</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1,225.00 </w:t>
            </w:r>
          </w:p>
        </w:tc>
      </w:tr>
      <w:tr w:rsidR="003C0841" w:rsidRPr="004C521D" w:rsidTr="00C400D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73</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3C0841" w:rsidRPr="004C521D" w:rsidTr="003A024C">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84</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3C0841" w:rsidRPr="004C521D" w:rsidTr="00DD287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84</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3C0841"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w:t>
            </w:r>
          </w:p>
        </w:tc>
        <w:tc>
          <w:tcPr>
            <w:tcW w:w="4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3C0841"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84-A</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59-A</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1,225.00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84-A</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59-A</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1,570.00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86</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73</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90</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59-A</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3C0841" w:rsidRPr="004C521D" w:rsidTr="003A024C">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jc w:val="center"/>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bl>
    <w:p w:rsidR="00C400D2" w:rsidRPr="004C521D" w:rsidRDefault="00C400D2" w:rsidP="001A7455">
      <w:pPr>
        <w:spacing w:line="276" w:lineRule="auto"/>
        <w:jc w:val="left"/>
        <w:rPr>
          <w:rFonts w:ascii="Arial" w:hAnsi="Arial" w:cs="Arial"/>
          <w:bCs/>
          <w:sz w:val="20"/>
          <w:szCs w:val="20"/>
        </w:rPr>
      </w:pPr>
    </w:p>
    <w:p w:rsidR="00EA37A3" w:rsidRPr="004C521D" w:rsidRDefault="00EA37A3" w:rsidP="001A7455">
      <w:pPr>
        <w:spacing w:line="276" w:lineRule="auto"/>
        <w:jc w:val="left"/>
        <w:rPr>
          <w:rFonts w:ascii="Arial" w:hAnsi="Arial" w:cs="Arial"/>
          <w:bCs/>
          <w:sz w:val="20"/>
          <w:szCs w:val="20"/>
        </w:rPr>
      </w:pPr>
    </w:p>
    <w:p w:rsidR="000343C4" w:rsidRPr="004C521D" w:rsidRDefault="000343C4" w:rsidP="000343C4">
      <w:pPr>
        <w:spacing w:line="276" w:lineRule="auto"/>
        <w:jc w:val="left"/>
        <w:rPr>
          <w:rFonts w:ascii="Arial" w:hAnsi="Arial" w:cs="Arial"/>
          <w:b/>
          <w:sz w:val="20"/>
          <w:szCs w:val="20"/>
        </w:rPr>
      </w:pPr>
      <w:r w:rsidRPr="004C521D">
        <w:rPr>
          <w:rFonts w:ascii="Arial" w:hAnsi="Arial" w:cs="Arial"/>
          <w:b/>
          <w:sz w:val="20"/>
          <w:szCs w:val="20"/>
        </w:rPr>
        <w:t>SECCIÓN 4</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3C0841" w:rsidRPr="004C521D" w:rsidTr="003A024C">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3C0841" w:rsidRPr="004C521D" w:rsidRDefault="003C0841" w:rsidP="003C0841">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3C0841" w:rsidRPr="004C521D" w:rsidTr="003A024C">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3C0841" w:rsidRPr="004C521D" w:rsidRDefault="003C0841" w:rsidP="003C0841">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3C0841" w:rsidRPr="004C521D" w:rsidRDefault="003C0841" w:rsidP="003C0841">
            <w:pPr>
              <w:spacing w:after="0"/>
              <w:rPr>
                <w:rFonts w:ascii="Arial" w:eastAsia="Times New Roman" w:hAnsi="Arial"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3C0841" w:rsidRPr="004C521D" w:rsidRDefault="003C0841" w:rsidP="003C0841">
            <w:pPr>
              <w:spacing w:after="0"/>
              <w:rPr>
                <w:rFonts w:ascii="Arial" w:eastAsia="Times New Roman" w:hAnsi="Arial" w:cs="Arial"/>
                <w:b/>
                <w:bCs/>
                <w:sz w:val="20"/>
                <w:szCs w:val="20"/>
                <w:lang w:eastAsia="es-ES_tradnl"/>
              </w:rPr>
            </w:pPr>
          </w:p>
        </w:tc>
      </w:tr>
      <w:tr w:rsidR="003C0841" w:rsidRPr="004C521D" w:rsidTr="003A024C">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27</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58-A</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ITZIMNÁ</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1,835.00 </w:t>
            </w:r>
          </w:p>
        </w:tc>
      </w:tr>
      <w:tr w:rsidR="003C0841" w:rsidRPr="004C521D" w:rsidTr="0064435E">
        <w:trPr>
          <w:trHeight w:val="51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27-A</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PASEO MONTEJO</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ITZIMNÁ</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1,920.00 </w:t>
            </w:r>
          </w:p>
        </w:tc>
      </w:tr>
      <w:tr w:rsidR="003C0841" w:rsidRPr="004C521D" w:rsidTr="0064435E">
        <w:trPr>
          <w:trHeight w:val="510"/>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33-B</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REFORMA</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33-C</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PRIVADA</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3C0841" w:rsidRPr="004C521D" w:rsidTr="003A024C">
        <w:trPr>
          <w:trHeight w:val="51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33-C</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REFORMA</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PRIVADA</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35</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1,225.00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35</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56-A</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2,180.00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35</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56-A</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2,095.00 </w:t>
            </w:r>
          </w:p>
        </w:tc>
      </w:tr>
      <w:tr w:rsidR="003C0841" w:rsidRPr="004C521D" w:rsidTr="003A024C">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45</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56-A</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2,095.00 </w:t>
            </w:r>
          </w:p>
        </w:tc>
      </w:tr>
      <w:tr w:rsidR="003C0841" w:rsidRPr="004C521D" w:rsidTr="00D67167">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45</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1,310.00 </w:t>
            </w:r>
          </w:p>
        </w:tc>
      </w:tr>
      <w:tr w:rsidR="003C0841" w:rsidRPr="004C521D" w:rsidTr="00D67167">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45</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1,310.00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45</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64</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3C0841" w:rsidRPr="004C521D" w:rsidTr="003A024C">
        <w:trPr>
          <w:trHeight w:val="51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45</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64</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REFORMA</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52</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875.00 </w:t>
            </w:r>
          </w:p>
        </w:tc>
      </w:tr>
      <w:tr w:rsidR="003C0841" w:rsidRPr="004C521D" w:rsidTr="003A024C">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52</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54</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54</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1,225.00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56-A</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2,620.00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56-A</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2,095.00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64</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1,570.00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64</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72</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3C0841" w:rsidRPr="004C521D" w:rsidTr="00DD287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43</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1,570.00 </w:t>
            </w:r>
          </w:p>
        </w:tc>
      </w:tr>
      <w:tr w:rsidR="003C0841"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33</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33-A</w:t>
            </w:r>
          </w:p>
        </w:tc>
        <w:tc>
          <w:tcPr>
            <w:tcW w:w="4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3,230.00 </w:t>
            </w:r>
          </w:p>
        </w:tc>
      </w:tr>
      <w:tr w:rsidR="003C0841"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33-A</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35</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2,180.00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35</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45</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1,660.00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45</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2,445.00 </w:t>
            </w:r>
          </w:p>
        </w:tc>
      </w:tr>
      <w:tr w:rsidR="003C0841" w:rsidRPr="004C521D" w:rsidTr="00C400D2">
        <w:trPr>
          <w:trHeight w:val="51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CUPULES</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35</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2,010.00 </w:t>
            </w:r>
          </w:p>
        </w:tc>
      </w:tr>
      <w:tr w:rsidR="003C0841" w:rsidRPr="004C521D" w:rsidTr="00C400D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35</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1,135.00 </w:t>
            </w:r>
          </w:p>
        </w:tc>
      </w:tr>
      <w:tr w:rsidR="003C0841" w:rsidRPr="004C521D" w:rsidTr="003A024C">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ALCALA MARTIN</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1,835.00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ITZIMNA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1,920.00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FRACC. LA HUERTA </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SANTA CECILIA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3C0841" w:rsidRPr="004C521D" w:rsidTr="003A024C">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875.00 </w:t>
            </w:r>
          </w:p>
        </w:tc>
      </w:tr>
    </w:tbl>
    <w:p w:rsidR="000343C4" w:rsidRPr="004C521D" w:rsidRDefault="000343C4" w:rsidP="000343C4">
      <w:pPr>
        <w:autoSpaceDE w:val="0"/>
        <w:autoSpaceDN w:val="0"/>
        <w:adjustRightInd w:val="0"/>
        <w:spacing w:line="276" w:lineRule="auto"/>
        <w:rPr>
          <w:rFonts w:ascii="Arial" w:hAnsi="Arial" w:cs="Arial"/>
          <w:bCs/>
          <w:sz w:val="20"/>
          <w:szCs w:val="20"/>
        </w:rPr>
      </w:pPr>
    </w:p>
    <w:p w:rsidR="000343C4" w:rsidRPr="004C521D" w:rsidRDefault="000343C4" w:rsidP="000343C4">
      <w:pPr>
        <w:spacing w:line="276" w:lineRule="auto"/>
        <w:jc w:val="left"/>
        <w:rPr>
          <w:rFonts w:ascii="Arial" w:hAnsi="Arial" w:cs="Arial"/>
          <w:b/>
          <w:sz w:val="20"/>
          <w:szCs w:val="20"/>
        </w:rPr>
      </w:pPr>
      <w:r w:rsidRPr="004C521D">
        <w:rPr>
          <w:rFonts w:ascii="Arial" w:hAnsi="Arial" w:cs="Arial"/>
          <w:b/>
          <w:sz w:val="20"/>
          <w:szCs w:val="20"/>
        </w:rPr>
        <w:t>SECCIÓN 5</w:t>
      </w:r>
    </w:p>
    <w:tbl>
      <w:tblPr>
        <w:tblW w:w="9744" w:type="dxa"/>
        <w:jc w:val="center"/>
        <w:tblCellMar>
          <w:left w:w="70" w:type="dxa"/>
          <w:right w:w="70" w:type="dxa"/>
        </w:tblCellMar>
        <w:tblLook w:val="04A0" w:firstRow="1" w:lastRow="0" w:firstColumn="1" w:lastColumn="0" w:noHBand="0" w:noVBand="1"/>
      </w:tblPr>
      <w:tblGrid>
        <w:gridCol w:w="1300"/>
        <w:gridCol w:w="1180"/>
        <w:gridCol w:w="1400"/>
        <w:gridCol w:w="4511"/>
        <w:gridCol w:w="1353"/>
      </w:tblGrid>
      <w:tr w:rsidR="003C0841" w:rsidRPr="004C521D" w:rsidTr="003A024C">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3C0841" w:rsidRPr="004C521D" w:rsidRDefault="003C0841" w:rsidP="003C0841">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3C0841" w:rsidRPr="004C521D" w:rsidTr="003A024C">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3C0841" w:rsidRPr="004C521D" w:rsidRDefault="003C0841" w:rsidP="003C0841">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11" w:type="dxa"/>
            <w:vMerge/>
            <w:tcBorders>
              <w:top w:val="single" w:sz="4" w:space="0" w:color="auto"/>
              <w:left w:val="single" w:sz="4" w:space="0" w:color="auto"/>
              <w:bottom w:val="single" w:sz="4" w:space="0" w:color="000000"/>
              <w:right w:val="single" w:sz="4" w:space="0" w:color="auto"/>
            </w:tcBorders>
            <w:vAlign w:val="center"/>
            <w:hideMark/>
          </w:tcPr>
          <w:p w:rsidR="003C0841" w:rsidRPr="004C521D" w:rsidRDefault="003C0841" w:rsidP="003C0841">
            <w:pPr>
              <w:spacing w:after="0"/>
              <w:rPr>
                <w:rFonts w:ascii="Arial" w:eastAsia="Times New Roman" w:hAnsi="Arial" w:cs="Arial"/>
                <w:b/>
                <w:bCs/>
                <w:sz w:val="20"/>
                <w:szCs w:val="20"/>
                <w:lang w:eastAsia="es-ES_tradnl"/>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3C0841" w:rsidRPr="004C521D" w:rsidRDefault="003C0841" w:rsidP="003C0841">
            <w:pPr>
              <w:spacing w:after="0"/>
              <w:rPr>
                <w:rFonts w:ascii="Arial" w:eastAsia="Times New Roman" w:hAnsi="Arial" w:cs="Arial"/>
                <w:b/>
                <w:bCs/>
                <w:sz w:val="20"/>
                <w:szCs w:val="20"/>
                <w:lang w:eastAsia="es-ES_tradnl"/>
              </w:rPr>
            </w:pPr>
          </w:p>
        </w:tc>
      </w:tr>
      <w:tr w:rsidR="003C0841" w:rsidRPr="004C521D" w:rsidTr="003A024C">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EMILIANO ZAPATA NORTE</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2,180.00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FELIPE CARRILLO PUERTO NORTE</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GUSTAVO DIAZ ORDAZ</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ITZIMNA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1,920.00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MÉXICO</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2,530.00 </w:t>
            </w:r>
          </w:p>
        </w:tc>
      </w:tr>
      <w:tr w:rsidR="003C0841" w:rsidRPr="004C521D" w:rsidTr="0064435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MEXICO NORTE</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2,445.00 </w:t>
            </w:r>
          </w:p>
        </w:tc>
      </w:tr>
      <w:tr w:rsidR="003C0841" w:rsidRPr="004C521D" w:rsidTr="0064435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MEXICO ORIENTE</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1,835.00 </w:t>
            </w:r>
          </w:p>
        </w:tc>
      </w:tr>
      <w:tr w:rsidR="003C0841" w:rsidRPr="004C521D" w:rsidTr="0064435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COLONIA SAN ANTONIO CINTA </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2,270.00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CAMPESTRE</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2,445.00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JARDINES DE MÉRIDA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1,660.00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MONTECRISTO</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2,965.00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PRADO NORTE</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1,745.00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RESIDENCIAL COLONIA MEXICO</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2,530.00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RESIDENCIAL MONTECRISTO</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2,965.00 </w:t>
            </w:r>
          </w:p>
        </w:tc>
      </w:tr>
      <w:tr w:rsidR="003C0841" w:rsidRPr="004C521D" w:rsidTr="003A024C">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bl>
    <w:p w:rsidR="00B628C1" w:rsidRPr="004C521D" w:rsidRDefault="00B628C1" w:rsidP="000343C4">
      <w:pPr>
        <w:autoSpaceDE w:val="0"/>
        <w:autoSpaceDN w:val="0"/>
        <w:adjustRightInd w:val="0"/>
        <w:spacing w:line="276" w:lineRule="auto"/>
        <w:rPr>
          <w:rFonts w:ascii="Arial" w:hAnsi="Arial" w:cs="Arial"/>
          <w:bCs/>
          <w:sz w:val="20"/>
          <w:szCs w:val="20"/>
        </w:rPr>
      </w:pPr>
    </w:p>
    <w:p w:rsidR="000343C4" w:rsidRPr="004C521D" w:rsidRDefault="000343C4" w:rsidP="000343C4">
      <w:pPr>
        <w:spacing w:line="276" w:lineRule="auto"/>
        <w:jc w:val="left"/>
        <w:rPr>
          <w:rFonts w:ascii="Arial" w:hAnsi="Arial" w:cs="Arial"/>
          <w:b/>
          <w:sz w:val="20"/>
          <w:szCs w:val="20"/>
        </w:rPr>
      </w:pPr>
      <w:r w:rsidRPr="004C521D">
        <w:rPr>
          <w:rFonts w:ascii="Arial" w:hAnsi="Arial" w:cs="Arial"/>
          <w:b/>
          <w:sz w:val="20"/>
          <w:szCs w:val="20"/>
        </w:rPr>
        <w:t>SECCIÓN 6</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3C0841" w:rsidRPr="004C521D" w:rsidTr="003A024C">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3C0841" w:rsidRPr="004C521D" w:rsidRDefault="003C0841" w:rsidP="003C0841">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3C0841" w:rsidRPr="004C521D" w:rsidTr="003A024C">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3C0841" w:rsidRPr="004C521D" w:rsidRDefault="003C0841" w:rsidP="003C0841">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3C0841" w:rsidRPr="004C521D" w:rsidRDefault="003C0841" w:rsidP="003C0841">
            <w:pPr>
              <w:spacing w:after="0"/>
              <w:rPr>
                <w:rFonts w:ascii="Arial" w:eastAsia="Times New Roman" w:hAnsi="Arial"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3C0841" w:rsidRPr="004C521D" w:rsidRDefault="003C0841" w:rsidP="003C0841">
            <w:pPr>
              <w:spacing w:after="0"/>
              <w:rPr>
                <w:rFonts w:ascii="Arial" w:eastAsia="Times New Roman" w:hAnsi="Arial" w:cs="Arial"/>
                <w:b/>
                <w:bCs/>
                <w:sz w:val="20"/>
                <w:szCs w:val="20"/>
                <w:lang w:eastAsia="es-ES_tradnl"/>
              </w:rPr>
            </w:pPr>
          </w:p>
        </w:tc>
      </w:tr>
      <w:tr w:rsidR="003C0841"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ADOLFO LOPEZ MATEOS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3C0841"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EMILIANO ZAPATA ORIENTE</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875.00 </w:t>
            </w:r>
          </w:p>
        </w:tc>
      </w:tr>
      <w:tr w:rsidR="003C0841" w:rsidRPr="004C521D" w:rsidTr="00DD2872">
        <w:trPr>
          <w:trHeight w:val="510"/>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FERROCARRILERA HECTOR VICTORIA AGUILAR</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HECTOR VICTORIA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JESUS CARRANZA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1,225.00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LAS PALMAS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MIGUEL ALEMAN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1,660.00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NUEVO YUCATAN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1,310.00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PETKANCHÉ</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1,135.00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 ESTEBAN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1,835.00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 JUAN GRANDE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 NICOLAS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1,570.00 </w:t>
            </w:r>
          </w:p>
        </w:tc>
      </w:tr>
      <w:tr w:rsidR="003C0841" w:rsidRPr="004C521D" w:rsidTr="00C400D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AMPLIACIÓN SAN MIGUEL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1,660.00 </w:t>
            </w:r>
          </w:p>
        </w:tc>
      </w:tr>
      <w:tr w:rsidR="003C0841" w:rsidRPr="004C521D" w:rsidTr="00C400D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ARBOLEDAS</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3C0841" w:rsidRPr="004C521D" w:rsidTr="003A024C">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BRISAS</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JARDINES DE MÉRIDA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1,660.00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NUEVA ALEMAN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1,660.00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SAN LUIS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SAN MIGUEL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1,835.00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TABIA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3C0841" w:rsidRPr="004C521D" w:rsidTr="003A024C">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875.00 </w:t>
            </w:r>
          </w:p>
        </w:tc>
      </w:tr>
    </w:tbl>
    <w:p w:rsidR="003C0841" w:rsidRPr="004C521D" w:rsidRDefault="003C0841" w:rsidP="003C0841">
      <w:pPr>
        <w:autoSpaceDE w:val="0"/>
        <w:autoSpaceDN w:val="0"/>
        <w:adjustRightInd w:val="0"/>
        <w:spacing w:line="276" w:lineRule="auto"/>
        <w:rPr>
          <w:rFonts w:ascii="Arial" w:hAnsi="Arial" w:cs="Arial"/>
          <w:bCs/>
          <w:sz w:val="20"/>
          <w:szCs w:val="20"/>
        </w:rPr>
      </w:pPr>
    </w:p>
    <w:p w:rsidR="000343C4" w:rsidRPr="004C521D" w:rsidRDefault="000343C4" w:rsidP="000343C4">
      <w:pPr>
        <w:spacing w:line="276" w:lineRule="auto"/>
        <w:jc w:val="left"/>
        <w:rPr>
          <w:rFonts w:ascii="Arial" w:hAnsi="Arial" w:cs="Arial"/>
          <w:b/>
          <w:sz w:val="20"/>
          <w:szCs w:val="20"/>
        </w:rPr>
      </w:pPr>
      <w:r w:rsidRPr="004C521D">
        <w:rPr>
          <w:rFonts w:ascii="Arial" w:hAnsi="Arial" w:cs="Arial"/>
          <w:b/>
          <w:sz w:val="20"/>
          <w:szCs w:val="20"/>
        </w:rPr>
        <w:t>SECCIÓN 7</w:t>
      </w:r>
    </w:p>
    <w:tbl>
      <w:tblPr>
        <w:tblW w:w="9744" w:type="dxa"/>
        <w:jc w:val="center"/>
        <w:tblCellMar>
          <w:left w:w="70" w:type="dxa"/>
          <w:right w:w="70" w:type="dxa"/>
        </w:tblCellMar>
        <w:tblLook w:val="04A0" w:firstRow="1" w:lastRow="0" w:firstColumn="1" w:lastColumn="0" w:noHBand="0" w:noVBand="1"/>
      </w:tblPr>
      <w:tblGrid>
        <w:gridCol w:w="1300"/>
        <w:gridCol w:w="1180"/>
        <w:gridCol w:w="1400"/>
        <w:gridCol w:w="4511"/>
        <w:gridCol w:w="1353"/>
      </w:tblGrid>
      <w:tr w:rsidR="003C0841" w:rsidRPr="004C521D" w:rsidTr="003737C3">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3C0841" w:rsidRPr="004C521D" w:rsidRDefault="003C0841" w:rsidP="003C0841">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3C0841" w:rsidRPr="004C521D" w:rsidTr="003737C3">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3C0841" w:rsidRPr="004C521D" w:rsidRDefault="003C0841" w:rsidP="003C0841">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11" w:type="dxa"/>
            <w:vMerge/>
            <w:tcBorders>
              <w:top w:val="single" w:sz="4" w:space="0" w:color="auto"/>
              <w:left w:val="single" w:sz="4" w:space="0" w:color="auto"/>
              <w:bottom w:val="single" w:sz="4" w:space="0" w:color="000000"/>
              <w:right w:val="single" w:sz="4" w:space="0" w:color="auto"/>
            </w:tcBorders>
            <w:vAlign w:val="center"/>
            <w:hideMark/>
          </w:tcPr>
          <w:p w:rsidR="003C0841" w:rsidRPr="004C521D" w:rsidRDefault="003C0841" w:rsidP="003C0841">
            <w:pPr>
              <w:spacing w:after="0"/>
              <w:rPr>
                <w:rFonts w:ascii="Arial" w:eastAsia="Times New Roman" w:hAnsi="Arial" w:cs="Arial"/>
                <w:b/>
                <w:bCs/>
                <w:sz w:val="20"/>
                <w:szCs w:val="20"/>
                <w:lang w:eastAsia="es-ES_tradnl"/>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3C0841" w:rsidRPr="004C521D" w:rsidRDefault="003C0841" w:rsidP="003C0841">
            <w:pPr>
              <w:spacing w:after="0"/>
              <w:rPr>
                <w:rFonts w:ascii="Arial" w:eastAsia="Times New Roman" w:hAnsi="Arial" w:cs="Arial"/>
                <w:b/>
                <w:bCs/>
                <w:sz w:val="20"/>
                <w:szCs w:val="20"/>
                <w:lang w:eastAsia="es-ES_tradnl"/>
              </w:rPr>
            </w:pPr>
          </w:p>
        </w:tc>
      </w:tr>
      <w:tr w:rsidR="003C0841" w:rsidRPr="004C521D" w:rsidTr="003737C3">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48</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875.00 </w:t>
            </w:r>
          </w:p>
        </w:tc>
      </w:tr>
      <w:tr w:rsidR="003C0841"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48</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4511"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3C0841"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43</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57</w:t>
            </w:r>
          </w:p>
        </w:tc>
        <w:tc>
          <w:tcPr>
            <w:tcW w:w="4511"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1,570.00 </w:t>
            </w:r>
          </w:p>
        </w:tc>
      </w:tr>
      <w:tr w:rsidR="003C0841" w:rsidRPr="004C521D" w:rsidTr="0064435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57</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4511"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1,835.00 </w:t>
            </w:r>
          </w:p>
        </w:tc>
      </w:tr>
      <w:tr w:rsidR="003C0841" w:rsidRPr="004C521D" w:rsidTr="0064435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46</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1,225.00 </w:t>
            </w:r>
          </w:p>
        </w:tc>
      </w:tr>
      <w:tr w:rsidR="003C0841"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CHUMINOPOLIS</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3C0841"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ESPERANZA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3C0841" w:rsidRPr="004C521D" w:rsidTr="003737C3">
        <w:trPr>
          <w:trHeight w:val="51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FERROCARRILERA HECTOR VICTORIA AGUILAR</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3C0841"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HECTOR VICTORIA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3C0841"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INDUSTRIAL</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3C0841"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LAZARO CARDENAS</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875.00 </w:t>
            </w:r>
          </w:p>
        </w:tc>
      </w:tr>
      <w:tr w:rsidR="003C0841" w:rsidRPr="004C521D" w:rsidTr="003737C3">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MAXIMO ANCONA</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875.00 </w:t>
            </w:r>
          </w:p>
        </w:tc>
      </w:tr>
      <w:tr w:rsidR="003C0841" w:rsidRPr="004C521D" w:rsidTr="00DD287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MAYAPAN</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875.00 </w:t>
            </w:r>
          </w:p>
        </w:tc>
      </w:tr>
      <w:tr w:rsidR="003C0841"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NUEVA MAYAPAN</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875.00 </w:t>
            </w:r>
          </w:p>
        </w:tc>
      </w:tr>
      <w:tr w:rsidR="003C0841"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DEL CARMEN</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875.00 </w:t>
            </w:r>
          </w:p>
        </w:tc>
      </w:tr>
      <w:tr w:rsidR="003C0841"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EL FENIX</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1,135.00 </w:t>
            </w:r>
          </w:p>
        </w:tc>
      </w:tr>
      <w:tr w:rsidR="003C0841"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LOURDES INDUSTRIAL</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875.00 </w:t>
            </w:r>
          </w:p>
        </w:tc>
      </w:tr>
      <w:tr w:rsidR="003C0841"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MAYAPAN</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875.00 </w:t>
            </w:r>
          </w:p>
        </w:tc>
      </w:tr>
      <w:tr w:rsidR="003C0841"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VILLA FONTANA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3C0841"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WALLIS</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875.00 </w:t>
            </w:r>
          </w:p>
        </w:tc>
      </w:tr>
      <w:tr w:rsidR="003C0841"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WASPA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3C0841" w:rsidRPr="004C521D" w:rsidTr="003737C3">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875.00 </w:t>
            </w:r>
          </w:p>
        </w:tc>
      </w:tr>
    </w:tbl>
    <w:p w:rsidR="003C0841" w:rsidRPr="004C521D" w:rsidRDefault="003C0841" w:rsidP="000343C4">
      <w:pPr>
        <w:autoSpaceDE w:val="0"/>
        <w:autoSpaceDN w:val="0"/>
        <w:adjustRightInd w:val="0"/>
        <w:spacing w:line="276" w:lineRule="auto"/>
        <w:rPr>
          <w:rFonts w:ascii="Arial" w:hAnsi="Arial" w:cs="Arial"/>
          <w:bCs/>
          <w:sz w:val="20"/>
          <w:szCs w:val="20"/>
        </w:rPr>
      </w:pPr>
    </w:p>
    <w:p w:rsidR="000343C4" w:rsidRPr="004C521D" w:rsidRDefault="000343C4" w:rsidP="000343C4">
      <w:pPr>
        <w:spacing w:line="276" w:lineRule="auto"/>
        <w:jc w:val="left"/>
        <w:rPr>
          <w:rFonts w:ascii="Arial" w:hAnsi="Arial" w:cs="Arial"/>
          <w:b/>
          <w:sz w:val="20"/>
          <w:szCs w:val="20"/>
        </w:rPr>
      </w:pPr>
      <w:r w:rsidRPr="004C521D">
        <w:rPr>
          <w:rFonts w:ascii="Arial" w:hAnsi="Arial" w:cs="Arial"/>
          <w:b/>
          <w:sz w:val="20"/>
          <w:szCs w:val="20"/>
        </w:rPr>
        <w:t xml:space="preserve">SECCIÓN </w:t>
      </w:r>
      <w:r w:rsidR="00A545DD" w:rsidRPr="004C521D">
        <w:rPr>
          <w:rFonts w:ascii="Arial" w:hAnsi="Arial" w:cs="Arial"/>
          <w:b/>
          <w:sz w:val="20"/>
          <w:szCs w:val="20"/>
        </w:rPr>
        <w:t>8</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76191C" w:rsidRPr="004C521D" w:rsidTr="003737C3">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76191C" w:rsidRPr="004C521D" w:rsidRDefault="0076191C" w:rsidP="0072625B">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76191C" w:rsidRPr="004C521D" w:rsidTr="003737C3">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76191C" w:rsidRPr="004C521D" w:rsidRDefault="0076191C" w:rsidP="0072625B">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76191C" w:rsidRPr="004C521D" w:rsidRDefault="0076191C" w:rsidP="0072625B">
            <w:pPr>
              <w:spacing w:after="0"/>
              <w:rPr>
                <w:rFonts w:ascii="Arial" w:eastAsia="Times New Roman" w:hAnsi="Arial"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76191C" w:rsidRPr="004C521D" w:rsidRDefault="0076191C" w:rsidP="0072625B">
            <w:pPr>
              <w:spacing w:after="0"/>
              <w:rPr>
                <w:rFonts w:ascii="Arial" w:eastAsia="Times New Roman" w:hAnsi="Arial" w:cs="Arial"/>
                <w:b/>
                <w:bCs/>
                <w:sz w:val="20"/>
                <w:szCs w:val="20"/>
                <w:lang w:eastAsia="es-ES_tradnl"/>
              </w:rPr>
            </w:pPr>
          </w:p>
        </w:tc>
      </w:tr>
      <w:tr w:rsidR="0076191C" w:rsidRPr="004C521D" w:rsidTr="003737C3">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46</w:t>
            </w:r>
          </w:p>
        </w:tc>
        <w:tc>
          <w:tcPr>
            <w:tcW w:w="1180"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1400"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76191C"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48</w:t>
            </w:r>
          </w:p>
        </w:tc>
        <w:tc>
          <w:tcPr>
            <w:tcW w:w="1180"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1400"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4517"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76191C"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48</w:t>
            </w:r>
          </w:p>
        </w:tc>
        <w:tc>
          <w:tcPr>
            <w:tcW w:w="1180"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w:t>
            </w:r>
          </w:p>
        </w:tc>
        <w:tc>
          <w:tcPr>
            <w:tcW w:w="1400"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73</w:t>
            </w:r>
          </w:p>
        </w:tc>
        <w:tc>
          <w:tcPr>
            <w:tcW w:w="4517"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76191C"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180"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1400"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w:t>
            </w:r>
          </w:p>
        </w:tc>
        <w:tc>
          <w:tcPr>
            <w:tcW w:w="4517"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1,310.00 </w:t>
            </w:r>
          </w:p>
        </w:tc>
      </w:tr>
      <w:tr w:rsidR="0076191C" w:rsidRPr="004C521D" w:rsidTr="003737C3">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1,745.00 </w:t>
            </w:r>
          </w:p>
        </w:tc>
      </w:tr>
      <w:tr w:rsidR="0076191C" w:rsidRPr="004C521D" w:rsidTr="003737C3">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71</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76191C"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180"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71</w:t>
            </w:r>
          </w:p>
        </w:tc>
        <w:tc>
          <w:tcPr>
            <w:tcW w:w="1400"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73</w:t>
            </w:r>
          </w:p>
        </w:tc>
        <w:tc>
          <w:tcPr>
            <w:tcW w:w="4517"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875.00 </w:t>
            </w:r>
          </w:p>
        </w:tc>
      </w:tr>
      <w:tr w:rsidR="0076191C"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w:t>
            </w:r>
          </w:p>
        </w:tc>
        <w:tc>
          <w:tcPr>
            <w:tcW w:w="1180"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42</w:t>
            </w:r>
          </w:p>
        </w:tc>
        <w:tc>
          <w:tcPr>
            <w:tcW w:w="1400"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48</w:t>
            </w:r>
          </w:p>
        </w:tc>
        <w:tc>
          <w:tcPr>
            <w:tcW w:w="4517"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76191C"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w:t>
            </w:r>
          </w:p>
        </w:tc>
        <w:tc>
          <w:tcPr>
            <w:tcW w:w="1180"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48</w:t>
            </w:r>
          </w:p>
        </w:tc>
        <w:tc>
          <w:tcPr>
            <w:tcW w:w="1400"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4517"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1,135.00 </w:t>
            </w:r>
          </w:p>
        </w:tc>
      </w:tr>
      <w:tr w:rsidR="0076191C"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1180"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w:t>
            </w:r>
          </w:p>
        </w:tc>
        <w:tc>
          <w:tcPr>
            <w:tcW w:w="1400"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42</w:t>
            </w:r>
          </w:p>
        </w:tc>
        <w:tc>
          <w:tcPr>
            <w:tcW w:w="4517"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1,225.00 </w:t>
            </w:r>
          </w:p>
        </w:tc>
      </w:tr>
      <w:tr w:rsidR="0076191C"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1180"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42</w:t>
            </w:r>
          </w:p>
        </w:tc>
        <w:tc>
          <w:tcPr>
            <w:tcW w:w="1400"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46</w:t>
            </w:r>
          </w:p>
        </w:tc>
        <w:tc>
          <w:tcPr>
            <w:tcW w:w="4517"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1,225.00 </w:t>
            </w:r>
          </w:p>
        </w:tc>
      </w:tr>
      <w:tr w:rsidR="0076191C"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1180"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46</w:t>
            </w:r>
          </w:p>
        </w:tc>
        <w:tc>
          <w:tcPr>
            <w:tcW w:w="1400"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48</w:t>
            </w:r>
          </w:p>
        </w:tc>
        <w:tc>
          <w:tcPr>
            <w:tcW w:w="4517"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1,835.00 </w:t>
            </w:r>
          </w:p>
        </w:tc>
      </w:tr>
      <w:tr w:rsidR="0076191C"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1180"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48</w:t>
            </w:r>
          </w:p>
        </w:tc>
        <w:tc>
          <w:tcPr>
            <w:tcW w:w="1400"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4517"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2,010.00 </w:t>
            </w:r>
          </w:p>
        </w:tc>
      </w:tr>
      <w:tr w:rsidR="0076191C"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w:t>
            </w:r>
          </w:p>
        </w:tc>
        <w:tc>
          <w:tcPr>
            <w:tcW w:w="1180"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42</w:t>
            </w:r>
          </w:p>
        </w:tc>
        <w:tc>
          <w:tcPr>
            <w:tcW w:w="1400"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46</w:t>
            </w:r>
          </w:p>
        </w:tc>
        <w:tc>
          <w:tcPr>
            <w:tcW w:w="4517"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76191C"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w:t>
            </w:r>
          </w:p>
        </w:tc>
        <w:tc>
          <w:tcPr>
            <w:tcW w:w="1180"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46</w:t>
            </w:r>
          </w:p>
        </w:tc>
        <w:tc>
          <w:tcPr>
            <w:tcW w:w="1400"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4517"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1,225.00 </w:t>
            </w:r>
          </w:p>
        </w:tc>
      </w:tr>
      <w:tr w:rsidR="0076191C"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CORTES SARMIENTO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875.00 </w:t>
            </w:r>
          </w:p>
        </w:tc>
      </w:tr>
      <w:tr w:rsidR="0076191C"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ESPERANZA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76191C"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MIRAFLORES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76191C"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JARDINES MIRAFLORES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76191C"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LOURDES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76191C" w:rsidRPr="004C521D" w:rsidTr="003737C3">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bl>
    <w:p w:rsidR="00DD2872" w:rsidRPr="004C521D" w:rsidRDefault="00DD2872" w:rsidP="000343C4">
      <w:pPr>
        <w:autoSpaceDE w:val="0"/>
        <w:autoSpaceDN w:val="0"/>
        <w:adjustRightInd w:val="0"/>
        <w:spacing w:line="276" w:lineRule="auto"/>
        <w:rPr>
          <w:rFonts w:ascii="Arial" w:hAnsi="Arial" w:cs="Arial"/>
          <w:bCs/>
          <w:sz w:val="20"/>
          <w:szCs w:val="20"/>
        </w:rPr>
      </w:pPr>
    </w:p>
    <w:p w:rsidR="000343C4" w:rsidRPr="004C521D" w:rsidRDefault="00DD2872" w:rsidP="00DD2872">
      <w:pPr>
        <w:autoSpaceDE w:val="0"/>
        <w:autoSpaceDN w:val="0"/>
        <w:adjustRightInd w:val="0"/>
        <w:spacing w:line="276" w:lineRule="auto"/>
        <w:rPr>
          <w:rFonts w:ascii="Arial" w:hAnsi="Arial" w:cs="Arial"/>
          <w:b/>
          <w:sz w:val="20"/>
          <w:szCs w:val="20"/>
        </w:rPr>
      </w:pPr>
      <w:r w:rsidRPr="004C521D">
        <w:rPr>
          <w:rFonts w:ascii="Arial" w:hAnsi="Arial" w:cs="Arial"/>
          <w:bCs/>
          <w:sz w:val="20"/>
          <w:szCs w:val="20"/>
        </w:rPr>
        <w:br w:type="page"/>
      </w:r>
      <w:r w:rsidR="000343C4" w:rsidRPr="004C521D">
        <w:rPr>
          <w:rFonts w:ascii="Arial" w:hAnsi="Arial" w:cs="Arial"/>
          <w:b/>
          <w:sz w:val="20"/>
          <w:szCs w:val="20"/>
        </w:rPr>
        <w:t>SECCIÓN 9</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76191C" w:rsidRPr="004C521D" w:rsidTr="003737C3">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76191C" w:rsidRPr="004C521D" w:rsidRDefault="0076191C" w:rsidP="0072625B">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76191C" w:rsidRPr="004C521D" w:rsidTr="003737C3">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76191C" w:rsidRPr="004C521D" w:rsidRDefault="0076191C" w:rsidP="0072625B">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76191C" w:rsidRPr="004C521D" w:rsidRDefault="0076191C" w:rsidP="0072625B">
            <w:pPr>
              <w:spacing w:after="0"/>
              <w:rPr>
                <w:rFonts w:ascii="Arial" w:eastAsia="Times New Roman" w:hAnsi="Arial"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76191C" w:rsidRPr="004C521D" w:rsidRDefault="0076191C" w:rsidP="0072625B">
            <w:pPr>
              <w:spacing w:after="0"/>
              <w:rPr>
                <w:rFonts w:ascii="Arial" w:eastAsia="Times New Roman" w:hAnsi="Arial" w:cs="Arial"/>
                <w:b/>
                <w:bCs/>
                <w:sz w:val="20"/>
                <w:szCs w:val="20"/>
                <w:lang w:eastAsia="es-ES_tradnl"/>
              </w:rPr>
            </w:pPr>
          </w:p>
        </w:tc>
      </w:tr>
      <w:tr w:rsidR="0076191C" w:rsidRPr="004C521D" w:rsidTr="003737C3">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42</w:t>
            </w:r>
          </w:p>
        </w:tc>
        <w:tc>
          <w:tcPr>
            <w:tcW w:w="1180"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73</w:t>
            </w:r>
          </w:p>
        </w:tc>
        <w:tc>
          <w:tcPr>
            <w:tcW w:w="1400"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77</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76191C"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44</w:t>
            </w:r>
          </w:p>
        </w:tc>
        <w:tc>
          <w:tcPr>
            <w:tcW w:w="1180"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73</w:t>
            </w:r>
          </w:p>
        </w:tc>
        <w:tc>
          <w:tcPr>
            <w:tcW w:w="1400"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77</w:t>
            </w:r>
          </w:p>
        </w:tc>
        <w:tc>
          <w:tcPr>
            <w:tcW w:w="4517"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76191C"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46</w:t>
            </w:r>
          </w:p>
        </w:tc>
        <w:tc>
          <w:tcPr>
            <w:tcW w:w="1180"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73</w:t>
            </w:r>
          </w:p>
        </w:tc>
        <w:tc>
          <w:tcPr>
            <w:tcW w:w="1400"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77</w:t>
            </w:r>
          </w:p>
        </w:tc>
        <w:tc>
          <w:tcPr>
            <w:tcW w:w="4517"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76191C" w:rsidRPr="004C521D" w:rsidTr="003737C3">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48</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73</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77</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875.00 </w:t>
            </w:r>
          </w:p>
        </w:tc>
      </w:tr>
      <w:tr w:rsidR="0076191C"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180"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73</w:t>
            </w:r>
          </w:p>
        </w:tc>
        <w:tc>
          <w:tcPr>
            <w:tcW w:w="1400"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77</w:t>
            </w:r>
          </w:p>
        </w:tc>
        <w:tc>
          <w:tcPr>
            <w:tcW w:w="4517"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76191C"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AZCORRA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700.00 </w:t>
            </w:r>
          </w:p>
        </w:tc>
      </w:tr>
      <w:tr w:rsidR="0076191C" w:rsidRPr="004C521D" w:rsidTr="003737C3">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CANTO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700.00 </w:t>
            </w:r>
          </w:p>
        </w:tc>
      </w:tr>
      <w:tr w:rsidR="0076191C"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CINCO COLONIAS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700.00 </w:t>
            </w:r>
          </w:p>
        </w:tc>
      </w:tr>
      <w:tr w:rsidR="0076191C"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MARIA LUISA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700.00 </w:t>
            </w:r>
          </w:p>
        </w:tc>
      </w:tr>
      <w:tr w:rsidR="0076191C"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 JOSÉ</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76191C"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SANTA ROSA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76191C"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VICENTE SOLIS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700.00 </w:t>
            </w:r>
          </w:p>
        </w:tc>
      </w:tr>
      <w:tr w:rsidR="0076191C" w:rsidRPr="004C521D" w:rsidTr="003737C3">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700.00 </w:t>
            </w:r>
          </w:p>
        </w:tc>
      </w:tr>
    </w:tbl>
    <w:p w:rsidR="000343C4" w:rsidRPr="004C521D" w:rsidRDefault="000343C4" w:rsidP="000343C4">
      <w:pPr>
        <w:autoSpaceDE w:val="0"/>
        <w:autoSpaceDN w:val="0"/>
        <w:adjustRightInd w:val="0"/>
        <w:spacing w:line="276" w:lineRule="auto"/>
        <w:rPr>
          <w:rFonts w:ascii="Arial" w:hAnsi="Arial" w:cs="Arial"/>
          <w:bCs/>
          <w:sz w:val="20"/>
          <w:szCs w:val="20"/>
        </w:rPr>
      </w:pPr>
    </w:p>
    <w:p w:rsidR="000343C4" w:rsidRPr="004C521D" w:rsidRDefault="000343C4" w:rsidP="000343C4">
      <w:pPr>
        <w:spacing w:line="276" w:lineRule="auto"/>
        <w:jc w:val="left"/>
        <w:rPr>
          <w:rFonts w:ascii="Arial" w:hAnsi="Arial" w:cs="Arial"/>
          <w:b/>
          <w:sz w:val="20"/>
          <w:szCs w:val="20"/>
        </w:rPr>
      </w:pPr>
      <w:r w:rsidRPr="004C521D">
        <w:rPr>
          <w:rFonts w:ascii="Arial" w:hAnsi="Arial" w:cs="Arial"/>
          <w:b/>
          <w:sz w:val="20"/>
          <w:szCs w:val="20"/>
        </w:rPr>
        <w:t>SECCIÓN 10</w:t>
      </w:r>
    </w:p>
    <w:tbl>
      <w:tblPr>
        <w:tblW w:w="9772" w:type="dxa"/>
        <w:jc w:val="center"/>
        <w:tblCellMar>
          <w:left w:w="70" w:type="dxa"/>
          <w:right w:w="70" w:type="dxa"/>
        </w:tblCellMar>
        <w:tblLook w:val="04A0" w:firstRow="1" w:lastRow="0" w:firstColumn="1" w:lastColumn="0" w:noHBand="0" w:noVBand="1"/>
      </w:tblPr>
      <w:tblGrid>
        <w:gridCol w:w="1320"/>
        <w:gridCol w:w="1180"/>
        <w:gridCol w:w="1400"/>
        <w:gridCol w:w="4505"/>
        <w:gridCol w:w="1367"/>
      </w:tblGrid>
      <w:tr w:rsidR="0072625B" w:rsidRPr="004C521D" w:rsidTr="003737C3">
        <w:trPr>
          <w:trHeight w:val="420"/>
          <w:jc w:val="center"/>
        </w:trPr>
        <w:tc>
          <w:tcPr>
            <w:tcW w:w="13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625B" w:rsidRPr="004C521D" w:rsidRDefault="0072625B" w:rsidP="0072625B">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72625B" w:rsidRPr="004C521D" w:rsidRDefault="0072625B" w:rsidP="0072625B">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625B" w:rsidRPr="004C521D" w:rsidRDefault="0072625B" w:rsidP="0072625B">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625B" w:rsidRPr="004C521D" w:rsidRDefault="0072625B" w:rsidP="0072625B">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72625B" w:rsidRPr="004C521D" w:rsidTr="003737C3">
        <w:trPr>
          <w:trHeight w:val="420"/>
          <w:jc w:val="center"/>
        </w:trPr>
        <w:tc>
          <w:tcPr>
            <w:tcW w:w="1320" w:type="dxa"/>
            <w:vMerge/>
            <w:tcBorders>
              <w:top w:val="single" w:sz="4" w:space="0" w:color="auto"/>
              <w:left w:val="single" w:sz="4" w:space="0" w:color="auto"/>
              <w:bottom w:val="single" w:sz="4" w:space="0" w:color="000000"/>
              <w:right w:val="single" w:sz="4" w:space="0" w:color="auto"/>
            </w:tcBorders>
            <w:vAlign w:val="center"/>
            <w:hideMark/>
          </w:tcPr>
          <w:p w:rsidR="0072625B" w:rsidRPr="004C521D" w:rsidRDefault="0072625B" w:rsidP="0072625B">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25B" w:rsidRPr="004C521D" w:rsidRDefault="0072625B" w:rsidP="0072625B">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2625B" w:rsidRPr="004C521D" w:rsidRDefault="0072625B" w:rsidP="0072625B">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05" w:type="dxa"/>
            <w:vMerge/>
            <w:tcBorders>
              <w:top w:val="single" w:sz="4" w:space="0" w:color="auto"/>
              <w:left w:val="single" w:sz="4" w:space="0" w:color="auto"/>
              <w:bottom w:val="single" w:sz="4" w:space="0" w:color="000000"/>
              <w:right w:val="single" w:sz="4" w:space="0" w:color="auto"/>
            </w:tcBorders>
            <w:vAlign w:val="center"/>
            <w:hideMark/>
          </w:tcPr>
          <w:p w:rsidR="0072625B" w:rsidRPr="004C521D" w:rsidRDefault="0072625B" w:rsidP="0072625B">
            <w:pPr>
              <w:spacing w:after="0"/>
              <w:rPr>
                <w:rFonts w:ascii="Arial" w:eastAsia="Times New Roman" w:hAnsi="Arial" w:cs="Arial"/>
                <w:b/>
                <w:bCs/>
                <w:sz w:val="20"/>
                <w:szCs w:val="20"/>
                <w:lang w:eastAsia="es-ES_tradnl"/>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rsidR="0072625B" w:rsidRPr="004C521D" w:rsidRDefault="0072625B" w:rsidP="0072625B">
            <w:pPr>
              <w:spacing w:after="0"/>
              <w:rPr>
                <w:rFonts w:ascii="Arial" w:eastAsia="Times New Roman" w:hAnsi="Arial" w:cs="Arial"/>
                <w:b/>
                <w:bCs/>
                <w:sz w:val="20"/>
                <w:szCs w:val="20"/>
                <w:lang w:eastAsia="es-ES_tradnl"/>
              </w:rPr>
            </w:pPr>
          </w:p>
        </w:tc>
      </w:tr>
      <w:tr w:rsidR="0072625B" w:rsidRPr="004C521D" w:rsidTr="003737C3">
        <w:trPr>
          <w:trHeight w:val="255"/>
          <w:jc w:val="center"/>
        </w:trPr>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4505" w:type="dxa"/>
            <w:tcBorders>
              <w:top w:val="single" w:sz="4" w:space="0" w:color="auto"/>
              <w:left w:val="nil"/>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CASTILLA CAMARA</w:t>
            </w:r>
          </w:p>
        </w:tc>
        <w:tc>
          <w:tcPr>
            <w:tcW w:w="1367" w:type="dxa"/>
            <w:tcBorders>
              <w:top w:val="nil"/>
              <w:left w:val="single" w:sz="4" w:space="0" w:color="auto"/>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700.00 </w:t>
            </w:r>
          </w:p>
        </w:tc>
      </w:tr>
      <w:tr w:rsidR="0072625B" w:rsidRPr="004C521D" w:rsidTr="003737C3">
        <w:trPr>
          <w:trHeight w:val="255"/>
          <w:jc w:val="center"/>
        </w:trPr>
        <w:tc>
          <w:tcPr>
            <w:tcW w:w="1320" w:type="dxa"/>
            <w:tcBorders>
              <w:top w:val="nil"/>
              <w:left w:val="single" w:sz="4" w:space="0" w:color="auto"/>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4505" w:type="dxa"/>
            <w:tcBorders>
              <w:top w:val="nil"/>
              <w:left w:val="nil"/>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CINCO COLONIAS</w:t>
            </w:r>
          </w:p>
        </w:tc>
        <w:tc>
          <w:tcPr>
            <w:tcW w:w="1367" w:type="dxa"/>
            <w:tcBorders>
              <w:top w:val="nil"/>
              <w:left w:val="single" w:sz="4" w:space="0" w:color="auto"/>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700.00 </w:t>
            </w:r>
          </w:p>
        </w:tc>
      </w:tr>
      <w:tr w:rsidR="0072625B" w:rsidRPr="004C521D" w:rsidTr="003737C3">
        <w:trPr>
          <w:trHeight w:val="255"/>
          <w:jc w:val="center"/>
        </w:trPr>
        <w:tc>
          <w:tcPr>
            <w:tcW w:w="1320" w:type="dxa"/>
            <w:tcBorders>
              <w:top w:val="nil"/>
              <w:left w:val="single" w:sz="4" w:space="0" w:color="auto"/>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4505" w:type="dxa"/>
            <w:tcBorders>
              <w:top w:val="nil"/>
              <w:left w:val="nil"/>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DELIO MORENO CANTÓN</w:t>
            </w:r>
          </w:p>
        </w:tc>
        <w:tc>
          <w:tcPr>
            <w:tcW w:w="1367" w:type="dxa"/>
            <w:tcBorders>
              <w:top w:val="nil"/>
              <w:left w:val="single" w:sz="4" w:space="0" w:color="auto"/>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700.00 </w:t>
            </w:r>
          </w:p>
        </w:tc>
      </w:tr>
      <w:tr w:rsidR="0072625B" w:rsidRPr="004C521D" w:rsidTr="003737C3">
        <w:trPr>
          <w:trHeight w:val="255"/>
          <w:jc w:val="center"/>
        </w:trPr>
        <w:tc>
          <w:tcPr>
            <w:tcW w:w="1320" w:type="dxa"/>
            <w:tcBorders>
              <w:top w:val="nil"/>
              <w:left w:val="single" w:sz="4" w:space="0" w:color="auto"/>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4505" w:type="dxa"/>
            <w:tcBorders>
              <w:top w:val="nil"/>
              <w:left w:val="nil"/>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DOLORES OTERO</w:t>
            </w:r>
          </w:p>
        </w:tc>
        <w:tc>
          <w:tcPr>
            <w:tcW w:w="1367" w:type="dxa"/>
            <w:tcBorders>
              <w:top w:val="nil"/>
              <w:left w:val="single" w:sz="4" w:space="0" w:color="auto"/>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700.00 </w:t>
            </w:r>
          </w:p>
        </w:tc>
      </w:tr>
      <w:tr w:rsidR="0072625B" w:rsidRPr="004C521D" w:rsidTr="00C400D2">
        <w:trPr>
          <w:trHeight w:val="255"/>
          <w:jc w:val="center"/>
        </w:trPr>
        <w:tc>
          <w:tcPr>
            <w:tcW w:w="1320" w:type="dxa"/>
            <w:tcBorders>
              <w:top w:val="nil"/>
              <w:left w:val="single" w:sz="4" w:space="0" w:color="auto"/>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4505" w:type="dxa"/>
            <w:tcBorders>
              <w:top w:val="nil"/>
              <w:left w:val="nil"/>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MELITON SALAZAR</w:t>
            </w:r>
          </w:p>
        </w:tc>
        <w:tc>
          <w:tcPr>
            <w:tcW w:w="1367" w:type="dxa"/>
            <w:tcBorders>
              <w:top w:val="nil"/>
              <w:left w:val="single" w:sz="4" w:space="0" w:color="auto"/>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700.00 </w:t>
            </w:r>
          </w:p>
        </w:tc>
      </w:tr>
      <w:tr w:rsidR="0072625B" w:rsidRPr="004C521D" w:rsidTr="00C400D2">
        <w:trPr>
          <w:trHeight w:val="255"/>
          <w:jc w:val="center"/>
        </w:trPr>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4505" w:type="dxa"/>
            <w:tcBorders>
              <w:top w:val="single" w:sz="4" w:space="0" w:color="auto"/>
              <w:left w:val="nil"/>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MERCEDES BARRERA</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700.00 </w:t>
            </w:r>
          </w:p>
        </w:tc>
      </w:tr>
      <w:tr w:rsidR="0072625B" w:rsidRPr="004C521D" w:rsidTr="003737C3">
        <w:trPr>
          <w:trHeight w:val="270"/>
          <w:jc w:val="center"/>
        </w:trPr>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4505" w:type="dxa"/>
            <w:tcBorders>
              <w:top w:val="single" w:sz="4" w:space="0" w:color="auto"/>
              <w:left w:val="nil"/>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700.00 </w:t>
            </w:r>
          </w:p>
        </w:tc>
      </w:tr>
    </w:tbl>
    <w:p w:rsidR="000343C4" w:rsidRPr="004C521D" w:rsidRDefault="000343C4" w:rsidP="000343C4">
      <w:pPr>
        <w:autoSpaceDE w:val="0"/>
        <w:autoSpaceDN w:val="0"/>
        <w:adjustRightInd w:val="0"/>
        <w:spacing w:line="276" w:lineRule="auto"/>
        <w:rPr>
          <w:rFonts w:ascii="Arial" w:hAnsi="Arial" w:cs="Arial"/>
          <w:bCs/>
          <w:sz w:val="20"/>
          <w:szCs w:val="20"/>
        </w:rPr>
      </w:pPr>
    </w:p>
    <w:p w:rsidR="000343C4" w:rsidRPr="004C521D" w:rsidRDefault="000343C4" w:rsidP="000343C4">
      <w:pPr>
        <w:rPr>
          <w:rFonts w:ascii="Arial" w:hAnsi="Arial" w:cs="Arial"/>
          <w:b/>
          <w:sz w:val="20"/>
          <w:szCs w:val="20"/>
        </w:rPr>
      </w:pPr>
      <w:r w:rsidRPr="004C521D">
        <w:rPr>
          <w:rFonts w:ascii="Arial" w:hAnsi="Arial" w:cs="Arial"/>
          <w:b/>
          <w:sz w:val="20"/>
          <w:szCs w:val="20"/>
        </w:rPr>
        <w:t>SECCIÓN 11</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72625B" w:rsidRPr="004C521D" w:rsidTr="003737C3">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625B" w:rsidRPr="004C521D" w:rsidRDefault="0072625B" w:rsidP="0072625B">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72625B" w:rsidRPr="004C521D" w:rsidRDefault="0072625B" w:rsidP="0072625B">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625B" w:rsidRPr="004C521D" w:rsidRDefault="0072625B" w:rsidP="0072625B">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625B" w:rsidRPr="004C521D" w:rsidRDefault="0072625B" w:rsidP="0072625B">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72625B" w:rsidRPr="004C521D" w:rsidTr="003737C3">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72625B" w:rsidRPr="004C521D" w:rsidRDefault="0072625B" w:rsidP="0072625B">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25B" w:rsidRPr="004C521D" w:rsidRDefault="0072625B" w:rsidP="0072625B">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2625B" w:rsidRPr="004C521D" w:rsidRDefault="0072625B" w:rsidP="0072625B">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72625B" w:rsidRPr="004C521D" w:rsidRDefault="0072625B" w:rsidP="0072625B">
            <w:pPr>
              <w:spacing w:after="0"/>
              <w:rPr>
                <w:rFonts w:ascii="Arial" w:eastAsia="Times New Roman" w:hAnsi="Arial"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72625B" w:rsidRPr="004C521D" w:rsidRDefault="0072625B" w:rsidP="0072625B">
            <w:pPr>
              <w:spacing w:after="0"/>
              <w:rPr>
                <w:rFonts w:ascii="Arial" w:eastAsia="Times New Roman" w:hAnsi="Arial" w:cs="Arial"/>
                <w:b/>
                <w:bCs/>
                <w:sz w:val="20"/>
                <w:szCs w:val="20"/>
                <w:lang w:eastAsia="es-ES_tradnl"/>
              </w:rPr>
            </w:pPr>
          </w:p>
        </w:tc>
      </w:tr>
      <w:tr w:rsidR="0072625B" w:rsidRPr="004C521D" w:rsidTr="003737C3">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CASTILLA CAMARA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700.00 </w:t>
            </w:r>
          </w:p>
        </w:tc>
      </w:tr>
      <w:tr w:rsidR="0072625B"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CIRCUITO COLONIAS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700.00 </w:t>
            </w:r>
          </w:p>
        </w:tc>
      </w:tr>
      <w:tr w:rsidR="0072625B" w:rsidRPr="004C521D" w:rsidTr="00DD287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LIBERTAD</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700.00 </w:t>
            </w:r>
          </w:p>
        </w:tc>
      </w:tr>
      <w:tr w:rsidR="0072625B"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4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MULSAY</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72625B"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NUEVA SAMBULA</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700.00 </w:t>
            </w:r>
          </w:p>
        </w:tc>
      </w:tr>
      <w:tr w:rsidR="0072625B"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OBRERA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700.00 </w:t>
            </w:r>
          </w:p>
        </w:tc>
      </w:tr>
      <w:tr w:rsidR="0072625B"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SAMBULA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700.00 </w:t>
            </w:r>
          </w:p>
        </w:tc>
      </w:tr>
      <w:tr w:rsidR="0072625B"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LOMAS DEL SUR</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700.00 </w:t>
            </w:r>
          </w:p>
        </w:tc>
      </w:tr>
      <w:tr w:rsidR="0072625B"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LOS REYES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700.00 </w:t>
            </w:r>
          </w:p>
        </w:tc>
      </w:tr>
      <w:tr w:rsidR="0072625B" w:rsidRPr="004C521D" w:rsidTr="0064435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MANZANA 115</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700.00 </w:t>
            </w:r>
          </w:p>
        </w:tc>
      </w:tr>
      <w:tr w:rsidR="0072625B" w:rsidRPr="004C521D" w:rsidTr="0064435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NUEVA OBRERA</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700.00 </w:t>
            </w:r>
          </w:p>
        </w:tc>
      </w:tr>
      <w:tr w:rsidR="0072625B"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PEDREGALES DE CIRCUITO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700.00 </w:t>
            </w:r>
          </w:p>
        </w:tc>
      </w:tr>
      <w:tr w:rsidR="0072625B"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RENACIMIENTO 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700.00 </w:t>
            </w:r>
          </w:p>
        </w:tc>
      </w:tr>
      <w:tr w:rsidR="0072625B"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SANTA MARIA DE GUADALUPE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700.00 </w:t>
            </w:r>
          </w:p>
        </w:tc>
      </w:tr>
      <w:tr w:rsidR="0072625B"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VILLA MODERNA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700.00 </w:t>
            </w:r>
          </w:p>
        </w:tc>
      </w:tr>
      <w:tr w:rsidR="0072625B"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VILLAS DEL MAYAB</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700.00 </w:t>
            </w:r>
          </w:p>
        </w:tc>
      </w:tr>
      <w:tr w:rsidR="0072625B" w:rsidRPr="004C521D" w:rsidTr="003737C3">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700.00 </w:t>
            </w:r>
          </w:p>
        </w:tc>
      </w:tr>
    </w:tbl>
    <w:p w:rsidR="00D67167" w:rsidRPr="004C521D" w:rsidRDefault="00D67167" w:rsidP="000343C4">
      <w:pPr>
        <w:autoSpaceDE w:val="0"/>
        <w:autoSpaceDN w:val="0"/>
        <w:adjustRightInd w:val="0"/>
        <w:spacing w:line="276" w:lineRule="auto"/>
        <w:rPr>
          <w:rFonts w:ascii="Arial" w:hAnsi="Arial" w:cs="Arial"/>
          <w:bCs/>
          <w:sz w:val="20"/>
          <w:szCs w:val="20"/>
        </w:rPr>
      </w:pPr>
    </w:p>
    <w:p w:rsidR="000343C4" w:rsidRPr="004C521D" w:rsidRDefault="000343C4" w:rsidP="000343C4">
      <w:pPr>
        <w:spacing w:line="276" w:lineRule="auto"/>
        <w:jc w:val="left"/>
        <w:rPr>
          <w:rFonts w:ascii="Arial" w:hAnsi="Arial" w:cs="Arial"/>
          <w:b/>
          <w:sz w:val="20"/>
          <w:szCs w:val="20"/>
        </w:rPr>
      </w:pPr>
      <w:r w:rsidRPr="004C521D">
        <w:rPr>
          <w:rFonts w:ascii="Arial" w:hAnsi="Arial" w:cs="Arial"/>
          <w:b/>
          <w:sz w:val="20"/>
          <w:szCs w:val="20"/>
        </w:rPr>
        <w:t>SECCIÓN 12</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72625B" w:rsidRPr="004C521D" w:rsidTr="003737C3">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625B" w:rsidRPr="004C521D" w:rsidRDefault="0072625B" w:rsidP="0072625B">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72625B" w:rsidRPr="004C521D" w:rsidRDefault="0072625B" w:rsidP="0072625B">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625B" w:rsidRPr="004C521D" w:rsidRDefault="0072625B" w:rsidP="0072625B">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625B" w:rsidRPr="004C521D" w:rsidRDefault="0072625B" w:rsidP="0072625B">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72625B" w:rsidRPr="004C521D" w:rsidTr="003737C3">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72625B" w:rsidRPr="004C521D" w:rsidRDefault="0072625B" w:rsidP="0072625B">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25B" w:rsidRPr="004C521D" w:rsidRDefault="0072625B" w:rsidP="0072625B">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2625B" w:rsidRPr="004C521D" w:rsidRDefault="0072625B" w:rsidP="0072625B">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72625B" w:rsidRPr="004C521D" w:rsidRDefault="0072625B" w:rsidP="0072625B">
            <w:pPr>
              <w:spacing w:after="0"/>
              <w:rPr>
                <w:rFonts w:ascii="Arial" w:eastAsia="Times New Roman" w:hAnsi="Arial"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72625B" w:rsidRPr="004C521D" w:rsidRDefault="0072625B" w:rsidP="0072625B">
            <w:pPr>
              <w:spacing w:after="0"/>
              <w:rPr>
                <w:rFonts w:ascii="Arial" w:eastAsia="Times New Roman" w:hAnsi="Arial" w:cs="Arial"/>
                <w:b/>
                <w:bCs/>
                <w:sz w:val="20"/>
                <w:szCs w:val="20"/>
                <w:lang w:eastAsia="es-ES_tradnl"/>
              </w:rPr>
            </w:pPr>
          </w:p>
        </w:tc>
      </w:tr>
      <w:tr w:rsidR="0072625B" w:rsidRPr="004C521D" w:rsidTr="003737C3">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BOJORQUEZ</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72625B"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FRANCISCO I MADERO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72625B"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MULSAY</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72625B"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XOCLAN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610.00 </w:t>
            </w:r>
          </w:p>
        </w:tc>
      </w:tr>
      <w:tr w:rsidR="0072625B"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XOCLAN SANTOS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610.00 </w:t>
            </w:r>
          </w:p>
        </w:tc>
      </w:tr>
      <w:tr w:rsidR="0072625B"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PRIVADA DEL CARMEN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875.00 </w:t>
            </w:r>
          </w:p>
        </w:tc>
      </w:tr>
      <w:tr w:rsidR="0072625B" w:rsidRPr="004C521D" w:rsidTr="00BD1A96">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SAN LORENZO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875.00 </w:t>
            </w:r>
          </w:p>
        </w:tc>
      </w:tr>
      <w:tr w:rsidR="0072625B" w:rsidRPr="004C521D" w:rsidTr="00BD1A96">
        <w:trPr>
          <w:trHeight w:val="270"/>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bl>
    <w:p w:rsidR="000343C4" w:rsidRPr="004C521D" w:rsidRDefault="000343C4" w:rsidP="000343C4">
      <w:pPr>
        <w:rPr>
          <w:rFonts w:ascii="Arial" w:hAnsi="Arial" w:cs="Arial"/>
          <w:bCs/>
          <w:sz w:val="20"/>
          <w:szCs w:val="20"/>
        </w:rPr>
      </w:pPr>
    </w:p>
    <w:p w:rsidR="0064435E" w:rsidRPr="004C521D" w:rsidRDefault="0064435E" w:rsidP="000343C4">
      <w:pPr>
        <w:rPr>
          <w:rFonts w:ascii="Arial" w:hAnsi="Arial" w:cs="Arial"/>
          <w:bCs/>
          <w:sz w:val="20"/>
          <w:szCs w:val="20"/>
        </w:rPr>
      </w:pPr>
      <w:r w:rsidRPr="004C521D">
        <w:rPr>
          <w:rFonts w:ascii="Arial" w:hAnsi="Arial" w:cs="Arial"/>
          <w:b/>
          <w:sz w:val="20"/>
          <w:szCs w:val="20"/>
        </w:rPr>
        <w:t>SECCIÓN 13</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64435E" w:rsidRPr="004C521D"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64435E" w:rsidRPr="004C521D"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64435E" w:rsidRPr="004C521D" w:rsidRDefault="0064435E" w:rsidP="009C7E7E">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64435E" w:rsidRPr="004C521D" w:rsidRDefault="0064435E" w:rsidP="009C7E7E">
            <w:pPr>
              <w:spacing w:after="0"/>
              <w:rPr>
                <w:rFonts w:ascii="Arial" w:eastAsia="Times New Roman" w:hAnsi="Arial"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64435E" w:rsidRPr="004C521D" w:rsidRDefault="0064435E" w:rsidP="009C7E7E">
            <w:pPr>
              <w:spacing w:after="0"/>
              <w:rPr>
                <w:rFonts w:ascii="Arial" w:eastAsia="Times New Roman" w:hAnsi="Arial" w:cs="Arial"/>
                <w:b/>
                <w:bCs/>
                <w:sz w:val="20"/>
                <w:szCs w:val="20"/>
                <w:lang w:eastAsia="es-ES_tradnl"/>
              </w:rPr>
            </w:pPr>
          </w:p>
        </w:tc>
      </w:tr>
      <w:tr w:rsidR="0064435E"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45</w:t>
            </w:r>
          </w:p>
        </w:tc>
        <w:tc>
          <w:tcPr>
            <w:tcW w:w="1180"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72</w:t>
            </w:r>
          </w:p>
        </w:tc>
        <w:tc>
          <w:tcPr>
            <w:tcW w:w="1400"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84-A</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180"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72</w:t>
            </w:r>
          </w:p>
        </w:tc>
        <w:tc>
          <w:tcPr>
            <w:tcW w:w="1400"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74</w:t>
            </w: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64435E"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74</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ITZAES</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GARCIA GINERES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1,660.00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INALAMBRICA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64435E" w:rsidRPr="004C521D" w:rsidTr="00DD287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LUIS ECHEVERRIA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64435E"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MIGUEL HIDALGO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875.00 </w:t>
            </w:r>
          </w:p>
        </w:tc>
      </w:tr>
      <w:tr w:rsidR="0064435E"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PENSIONES</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64435E" w:rsidRPr="004C521D" w:rsidTr="009C7E7E">
        <w:trPr>
          <w:trHeight w:val="51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REPARTO DOLORES PATRON PENICHE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1,660.00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ROMA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 DAMIAN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FUENTE DORADA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HACIENDA INN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PASEO DE LAS FUENTES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1,135.00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PEDREGALES DE TANLUM</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1,135.00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PRIVADA SAN PEDRO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1,135.00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VILLAS ZONA DORADA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1,135.00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XCOM</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64435E" w:rsidRPr="004C521D" w:rsidTr="009C7E7E">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875.00 </w:t>
            </w:r>
          </w:p>
        </w:tc>
      </w:tr>
    </w:tbl>
    <w:p w:rsidR="00D67167" w:rsidRPr="004C521D" w:rsidRDefault="00D67167" w:rsidP="000343C4">
      <w:pPr>
        <w:rPr>
          <w:rFonts w:ascii="Arial" w:hAnsi="Arial" w:cs="Arial"/>
          <w:b/>
          <w:sz w:val="20"/>
          <w:szCs w:val="20"/>
        </w:rPr>
      </w:pPr>
    </w:p>
    <w:p w:rsidR="0064435E" w:rsidRPr="004C521D" w:rsidRDefault="0064435E" w:rsidP="000343C4">
      <w:pPr>
        <w:rPr>
          <w:rFonts w:ascii="Arial" w:hAnsi="Arial" w:cs="Arial"/>
          <w:bCs/>
          <w:sz w:val="20"/>
          <w:szCs w:val="20"/>
        </w:rPr>
      </w:pPr>
      <w:r w:rsidRPr="004C521D">
        <w:rPr>
          <w:rFonts w:ascii="Arial" w:hAnsi="Arial" w:cs="Arial"/>
          <w:b/>
          <w:sz w:val="20"/>
          <w:szCs w:val="20"/>
        </w:rPr>
        <w:t>SECCIÓN 14</w:t>
      </w:r>
    </w:p>
    <w:tbl>
      <w:tblPr>
        <w:tblW w:w="9744" w:type="dxa"/>
        <w:jc w:val="center"/>
        <w:tblCellMar>
          <w:left w:w="70" w:type="dxa"/>
          <w:right w:w="70" w:type="dxa"/>
        </w:tblCellMar>
        <w:tblLook w:val="04A0" w:firstRow="1" w:lastRow="0" w:firstColumn="1" w:lastColumn="0" w:noHBand="0" w:noVBand="1"/>
      </w:tblPr>
      <w:tblGrid>
        <w:gridCol w:w="1300"/>
        <w:gridCol w:w="1180"/>
        <w:gridCol w:w="1400"/>
        <w:gridCol w:w="4511"/>
        <w:gridCol w:w="1353"/>
      </w:tblGrid>
      <w:tr w:rsidR="0064435E" w:rsidRPr="004C521D"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64435E" w:rsidRPr="004C521D"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64435E" w:rsidRPr="004C521D" w:rsidRDefault="0064435E" w:rsidP="009C7E7E">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11" w:type="dxa"/>
            <w:vMerge/>
            <w:tcBorders>
              <w:top w:val="single" w:sz="4" w:space="0" w:color="auto"/>
              <w:left w:val="single" w:sz="4" w:space="0" w:color="auto"/>
              <w:bottom w:val="single" w:sz="4" w:space="0" w:color="000000"/>
              <w:right w:val="single" w:sz="4" w:space="0" w:color="auto"/>
            </w:tcBorders>
            <w:vAlign w:val="center"/>
            <w:hideMark/>
          </w:tcPr>
          <w:p w:rsidR="0064435E" w:rsidRPr="004C521D" w:rsidRDefault="0064435E" w:rsidP="009C7E7E">
            <w:pPr>
              <w:spacing w:after="0"/>
              <w:rPr>
                <w:rFonts w:ascii="Arial" w:eastAsia="Times New Roman" w:hAnsi="Arial" w:cs="Arial"/>
                <w:b/>
                <w:bCs/>
                <w:sz w:val="20"/>
                <w:szCs w:val="20"/>
                <w:lang w:eastAsia="es-ES_tradnl"/>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64435E" w:rsidRPr="004C521D" w:rsidRDefault="0064435E" w:rsidP="009C7E7E">
            <w:pPr>
              <w:spacing w:after="0"/>
              <w:rPr>
                <w:rFonts w:ascii="Arial" w:eastAsia="Times New Roman" w:hAnsi="Arial" w:cs="Arial"/>
                <w:b/>
                <w:bCs/>
                <w:sz w:val="20"/>
                <w:szCs w:val="20"/>
                <w:lang w:eastAsia="es-ES_tradnl"/>
              </w:rPr>
            </w:pPr>
          </w:p>
        </w:tc>
      </w:tr>
      <w:tr w:rsidR="0064435E"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AMPLIACION PLAN DE AYALA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2,355.00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BUENAVISTA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2,620.00 </w:t>
            </w:r>
          </w:p>
        </w:tc>
      </w:tr>
      <w:tr w:rsidR="0064435E" w:rsidRPr="004C521D" w:rsidTr="00D67167">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CHUBURNA DE HIDALGO</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1,395.00 </w:t>
            </w:r>
          </w:p>
        </w:tc>
      </w:tr>
      <w:tr w:rsidR="0064435E" w:rsidRPr="004C521D" w:rsidTr="00D67167">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FELIPE CARRILLO PUERTO</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LA NORIA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1,310.00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PLAN DE AYALA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2,445.00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 VICENTE</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1,395.00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TANLUM</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YUCATAN</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1,570.00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AGUILAS DE CHUBURNA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1,570.00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BOULEVARES CHUBURNA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CAMPESTRE</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2,445.00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COLONIAL BUENAVISTA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2,180.00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COLONIAL CHUBURNA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1,660.00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DEL NORTE</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1,835.00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EL CORTIJO</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EL CORTIJO II</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EL ROSARIO</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1,310.00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JARDINES DE CHUBURNA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1,310.00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JOAQUIN CEBALLOS MIMENZA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1,310.00 </w:t>
            </w:r>
          </w:p>
        </w:tc>
      </w:tr>
      <w:tr w:rsidR="0064435E" w:rsidRPr="004C521D" w:rsidTr="00DD287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LAS AGUILAS</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1,570.00 </w:t>
            </w:r>
          </w:p>
        </w:tc>
      </w:tr>
      <w:tr w:rsidR="0064435E"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4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LOMAS RESIDENCIAL CHUBURNA</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1,310.00 </w:t>
            </w:r>
          </w:p>
        </w:tc>
      </w:tr>
      <w:tr w:rsidR="0064435E"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MALAGA</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1,310.00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MONTEJO</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2,180.00 </w:t>
            </w:r>
          </w:p>
        </w:tc>
      </w:tr>
      <w:tr w:rsidR="0064435E"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PEDREGALES DE TANLUM</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1,135.00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PRIVADA CHUBURNA DE HIDALGO</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PRIVADA LA HACIENDA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RESIDENCIAL LAS AVES</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val="en-US" w:eastAsia="es-ES_tradnl"/>
              </w:rPr>
            </w:pPr>
            <w:r w:rsidRPr="004C521D">
              <w:rPr>
                <w:rFonts w:ascii="Arial" w:eastAsia="Times New Roman" w:hAnsi="Arial" w:cs="Arial"/>
                <w:sz w:val="20"/>
                <w:szCs w:val="20"/>
                <w:lang w:val="en-US" w:eastAsia="es-ES_tradnl"/>
              </w:rPr>
              <w:t>FRACC. SAN JOSÉ CHUBURNA I</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val="en-US" w:eastAsia="es-ES_tradnl"/>
              </w:rPr>
              <w:t xml:space="preserve"> </w:t>
            </w:r>
            <w:r w:rsidRPr="004C521D">
              <w:rPr>
                <w:rFonts w:ascii="Arial" w:eastAsia="Times New Roman" w:hAnsi="Arial" w:cs="Arial"/>
                <w:sz w:val="20"/>
                <w:szCs w:val="20"/>
                <w:lang w:eastAsia="es-ES_tradnl"/>
              </w:rPr>
              <w:t xml:space="preserve">$    1,310.00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SAN JOSÉ CHUBURNA II</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1,310.00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TECNOLOGICO</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1,310.00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VILLAS DE CHUBURNA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1,310.00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VILLAS PALMA REAL</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1,570.00 </w:t>
            </w:r>
          </w:p>
        </w:tc>
      </w:tr>
      <w:tr w:rsidR="0064435E" w:rsidRPr="004C521D" w:rsidTr="009C7E7E">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1,310.00 </w:t>
            </w:r>
          </w:p>
        </w:tc>
      </w:tr>
    </w:tbl>
    <w:p w:rsidR="007B5E25" w:rsidRPr="004C521D" w:rsidRDefault="007B5E25" w:rsidP="000343C4">
      <w:pPr>
        <w:rPr>
          <w:rFonts w:ascii="Arial" w:hAnsi="Arial" w:cs="Arial"/>
          <w:bCs/>
          <w:sz w:val="20"/>
          <w:szCs w:val="20"/>
        </w:rPr>
      </w:pPr>
    </w:p>
    <w:p w:rsidR="0064435E" w:rsidRPr="004C521D" w:rsidRDefault="0064435E" w:rsidP="000343C4">
      <w:pPr>
        <w:rPr>
          <w:rFonts w:ascii="Arial" w:hAnsi="Arial" w:cs="Arial"/>
          <w:bCs/>
          <w:sz w:val="20"/>
          <w:szCs w:val="20"/>
        </w:rPr>
      </w:pPr>
      <w:r w:rsidRPr="004C521D">
        <w:rPr>
          <w:rFonts w:ascii="Arial" w:hAnsi="Arial" w:cs="Arial"/>
          <w:b/>
          <w:sz w:val="20"/>
          <w:szCs w:val="20"/>
        </w:rPr>
        <w:t>SECCIÓN 15</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64435E" w:rsidRPr="004C521D"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64435E" w:rsidRPr="004C521D"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64435E" w:rsidRPr="004C521D" w:rsidRDefault="0064435E" w:rsidP="009C7E7E">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64435E" w:rsidRPr="004C521D" w:rsidRDefault="0064435E" w:rsidP="009C7E7E">
            <w:pPr>
              <w:spacing w:after="0"/>
              <w:rPr>
                <w:rFonts w:ascii="Arial" w:eastAsia="Times New Roman" w:hAnsi="Arial"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64435E" w:rsidRPr="004C521D" w:rsidRDefault="0064435E" w:rsidP="009C7E7E">
            <w:pPr>
              <w:spacing w:after="0"/>
              <w:rPr>
                <w:rFonts w:ascii="Arial" w:eastAsia="Times New Roman" w:hAnsi="Arial" w:cs="Arial"/>
                <w:b/>
                <w:bCs/>
                <w:sz w:val="20"/>
                <w:szCs w:val="20"/>
                <w:lang w:eastAsia="es-ES_tradnl"/>
              </w:rPr>
            </w:pPr>
          </w:p>
        </w:tc>
      </w:tr>
      <w:tr w:rsidR="0064435E"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AZCORRA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700.00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UNIDAD MORELOS ORIENTE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745.00 </w:t>
            </w:r>
          </w:p>
        </w:tc>
      </w:tr>
      <w:tr w:rsidR="0064435E" w:rsidRPr="004C521D" w:rsidTr="0064435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VICENTE SOLIS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700.00 </w:t>
            </w:r>
          </w:p>
        </w:tc>
      </w:tr>
      <w:tr w:rsidR="0064435E" w:rsidRPr="004C521D" w:rsidTr="0064435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MORELOS</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745.00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UNIDAD MORELOS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745.00 </w:t>
            </w:r>
          </w:p>
        </w:tc>
      </w:tr>
      <w:tr w:rsidR="0064435E" w:rsidRPr="004C521D" w:rsidTr="009C7E7E">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745.00 </w:t>
            </w:r>
          </w:p>
        </w:tc>
      </w:tr>
    </w:tbl>
    <w:p w:rsidR="007B5E25" w:rsidRPr="004C521D" w:rsidRDefault="007B5E25" w:rsidP="000343C4">
      <w:pPr>
        <w:rPr>
          <w:rFonts w:ascii="Arial" w:hAnsi="Arial" w:cs="Arial"/>
          <w:bCs/>
          <w:sz w:val="20"/>
          <w:szCs w:val="20"/>
        </w:rPr>
      </w:pPr>
    </w:p>
    <w:p w:rsidR="0064435E" w:rsidRPr="004C521D" w:rsidRDefault="0064435E" w:rsidP="000343C4">
      <w:pPr>
        <w:rPr>
          <w:rFonts w:ascii="Arial" w:hAnsi="Arial" w:cs="Arial"/>
          <w:bCs/>
          <w:sz w:val="20"/>
          <w:szCs w:val="20"/>
        </w:rPr>
      </w:pPr>
      <w:r w:rsidRPr="004C521D">
        <w:rPr>
          <w:rFonts w:ascii="Arial" w:hAnsi="Arial" w:cs="Arial"/>
          <w:b/>
          <w:sz w:val="20"/>
          <w:szCs w:val="20"/>
        </w:rPr>
        <w:t>SECCIÓN 16</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64435E" w:rsidRPr="004C521D"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64435E" w:rsidRPr="004C521D"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64435E" w:rsidRPr="004C521D" w:rsidRDefault="0064435E" w:rsidP="009C7E7E">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64435E" w:rsidRPr="004C521D" w:rsidRDefault="0064435E" w:rsidP="009C7E7E">
            <w:pPr>
              <w:spacing w:after="0"/>
              <w:rPr>
                <w:rFonts w:ascii="Arial" w:eastAsia="Times New Roman" w:hAnsi="Arial"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64435E" w:rsidRPr="004C521D" w:rsidRDefault="0064435E" w:rsidP="009C7E7E">
            <w:pPr>
              <w:spacing w:after="0"/>
              <w:rPr>
                <w:rFonts w:ascii="Arial" w:eastAsia="Times New Roman" w:hAnsi="Arial" w:cs="Arial"/>
                <w:b/>
                <w:bCs/>
                <w:sz w:val="20"/>
                <w:szCs w:val="20"/>
                <w:lang w:eastAsia="es-ES_tradnl"/>
              </w:rPr>
            </w:pPr>
          </w:p>
        </w:tc>
      </w:tr>
      <w:tr w:rsidR="0064435E"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AMPLIACION PLAN DE AYALA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2,530.00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AMPLIACIÓN REVOLUCIÓN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1,570.00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AMPLIACION SODZIL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BENITO JUAREZ NORTE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3,315.00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EMILIANO ZAPATA NORTE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2,180.00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GONZALO GUERRERO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3,315.00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MONTES DE AME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3,315.00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REVOLUCION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1,570.00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 RAMON NORTE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3,315.00 </w:t>
            </w:r>
          </w:p>
        </w:tc>
      </w:tr>
      <w:tr w:rsidR="0064435E" w:rsidRPr="004C521D" w:rsidTr="00DD287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SODZIL NORTE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64435E"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LOFT 38</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3,315.00 </w:t>
            </w:r>
          </w:p>
        </w:tc>
      </w:tr>
      <w:tr w:rsidR="0064435E"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PRIVADA SODZIL</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2,620.00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VERONA DE SAN ANGELO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2,620.00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CAMPESTRE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2,445.00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GONZALO GUERRERO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3,315.00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SAN RAMON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3,315.00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SAN RAMON NORTE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3,315.00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VILLAREAL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4,275.00 </w:t>
            </w:r>
          </w:p>
        </w:tc>
      </w:tr>
      <w:tr w:rsidR="0064435E"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VILLAS DEL REY</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3,840.00 </w:t>
            </w:r>
          </w:p>
        </w:tc>
      </w:tr>
      <w:tr w:rsidR="0064435E" w:rsidRPr="004C521D" w:rsidTr="00C400D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VILLAS LA HACIENDA</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3,315.00 </w:t>
            </w:r>
          </w:p>
        </w:tc>
      </w:tr>
      <w:tr w:rsidR="0064435E" w:rsidRPr="004C521D" w:rsidTr="00C400D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XAMAN-KAB</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3,925.00 </w:t>
            </w:r>
          </w:p>
        </w:tc>
      </w:tr>
      <w:tr w:rsidR="0064435E" w:rsidRPr="004C521D" w:rsidTr="009C7E7E">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1,570.00 </w:t>
            </w:r>
          </w:p>
        </w:tc>
      </w:tr>
    </w:tbl>
    <w:p w:rsidR="007B5E25" w:rsidRPr="004C521D" w:rsidRDefault="007B5E25" w:rsidP="000343C4">
      <w:pPr>
        <w:rPr>
          <w:rFonts w:ascii="Arial" w:hAnsi="Arial" w:cs="Arial"/>
          <w:bCs/>
          <w:sz w:val="20"/>
          <w:szCs w:val="20"/>
        </w:rPr>
      </w:pPr>
    </w:p>
    <w:p w:rsidR="0064435E" w:rsidRPr="004C521D" w:rsidRDefault="0064435E" w:rsidP="000343C4">
      <w:pPr>
        <w:rPr>
          <w:rFonts w:ascii="Arial" w:hAnsi="Arial" w:cs="Arial"/>
          <w:bCs/>
          <w:sz w:val="20"/>
          <w:szCs w:val="20"/>
        </w:rPr>
      </w:pPr>
      <w:r w:rsidRPr="004C521D">
        <w:rPr>
          <w:rFonts w:ascii="Arial" w:hAnsi="Arial" w:cs="Arial"/>
          <w:b/>
          <w:sz w:val="20"/>
          <w:szCs w:val="20"/>
        </w:rPr>
        <w:t>SECCIÓN 17</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64435E" w:rsidRPr="004C521D"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64435E" w:rsidRPr="004C521D"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64435E" w:rsidRPr="004C521D" w:rsidRDefault="0064435E" w:rsidP="009C7E7E">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64435E" w:rsidRPr="004C521D" w:rsidRDefault="0064435E" w:rsidP="009C7E7E">
            <w:pPr>
              <w:spacing w:after="0"/>
              <w:rPr>
                <w:rFonts w:ascii="Arial" w:eastAsia="Times New Roman" w:hAnsi="Arial"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64435E" w:rsidRPr="004C521D" w:rsidRDefault="0064435E" w:rsidP="009C7E7E">
            <w:pPr>
              <w:spacing w:after="0"/>
              <w:rPr>
                <w:rFonts w:ascii="Arial" w:eastAsia="Times New Roman" w:hAnsi="Arial" w:cs="Arial"/>
                <w:b/>
                <w:bCs/>
                <w:sz w:val="20"/>
                <w:szCs w:val="20"/>
                <w:lang w:eastAsia="es-ES_tradnl"/>
              </w:rPr>
            </w:pPr>
          </w:p>
        </w:tc>
      </w:tr>
      <w:tr w:rsidR="0064435E"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AMALIA SOLORZANO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745.00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BENITO JUAREZ ORIENTE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745.00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CHICHÉN ITZÁ</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EMILIO PORTES GIL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830.00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MIRAFLORES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NUEVA CHICHEN ITZA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830.00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 ANTONIO KAUA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830.00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 ANTONIO KAUA 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830.00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 ANTONIO KAUA III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595.00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 JOSÉ VERGEL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64435E" w:rsidRPr="004C521D" w:rsidTr="0064435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 PABLO ORIENTE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745.00 </w:t>
            </w:r>
          </w:p>
        </w:tc>
      </w:tr>
      <w:tr w:rsidR="0064435E" w:rsidRPr="004C521D" w:rsidTr="0064435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AQUAPARQUE</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830.00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EL VERGEL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830.00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MISNE 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830.00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MISNE 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830.00 </w:t>
            </w:r>
          </w:p>
        </w:tc>
      </w:tr>
      <w:tr w:rsidR="0064435E"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PASEOS DE VERGEL</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830.00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REAL SAN JOSÉ</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830.00 </w:t>
            </w:r>
          </w:p>
        </w:tc>
      </w:tr>
      <w:tr w:rsidR="0064435E"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SAN ANTONIO KAUA</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830.00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VERGEL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830.00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VERGEL 65</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830.00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VERGEL 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830.00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VERGEL 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830.00 </w:t>
            </w:r>
          </w:p>
        </w:tc>
      </w:tr>
      <w:tr w:rsidR="0064435E" w:rsidRPr="004C521D" w:rsidTr="00DD287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VERGEL III CTM</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830.00 </w:t>
            </w:r>
          </w:p>
        </w:tc>
      </w:tr>
      <w:tr w:rsidR="0064435E"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VERGEL IV</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830.00 </w:t>
            </w:r>
          </w:p>
        </w:tc>
      </w:tr>
      <w:tr w:rsidR="0064435E" w:rsidRPr="004C521D" w:rsidTr="00DD2872">
        <w:trPr>
          <w:trHeight w:val="270"/>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630.00 </w:t>
            </w:r>
          </w:p>
        </w:tc>
      </w:tr>
    </w:tbl>
    <w:p w:rsidR="0064435E" w:rsidRPr="004C521D" w:rsidRDefault="0064435E" w:rsidP="000343C4">
      <w:pPr>
        <w:rPr>
          <w:rFonts w:ascii="Arial" w:hAnsi="Arial" w:cs="Arial"/>
          <w:bCs/>
          <w:sz w:val="20"/>
          <w:szCs w:val="20"/>
        </w:rPr>
      </w:pPr>
    </w:p>
    <w:p w:rsidR="0064435E" w:rsidRPr="004C521D" w:rsidRDefault="0064435E" w:rsidP="000343C4">
      <w:pPr>
        <w:rPr>
          <w:rFonts w:ascii="Arial" w:hAnsi="Arial" w:cs="Arial"/>
          <w:bCs/>
          <w:sz w:val="20"/>
          <w:szCs w:val="20"/>
        </w:rPr>
      </w:pPr>
      <w:r w:rsidRPr="004C521D">
        <w:rPr>
          <w:rFonts w:ascii="Arial" w:hAnsi="Arial" w:cs="Arial"/>
          <w:b/>
          <w:sz w:val="20"/>
          <w:szCs w:val="20"/>
        </w:rPr>
        <w:t>SECCIÓN 18</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64435E" w:rsidRPr="004C521D"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64435E" w:rsidRPr="004C521D"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64435E" w:rsidRPr="004C521D" w:rsidRDefault="0064435E" w:rsidP="009C7E7E">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64435E" w:rsidRPr="004C521D" w:rsidRDefault="0064435E" w:rsidP="009C7E7E">
            <w:pPr>
              <w:spacing w:after="0"/>
              <w:rPr>
                <w:rFonts w:ascii="Arial" w:eastAsia="Times New Roman" w:hAnsi="Arial"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64435E" w:rsidRPr="004C521D" w:rsidRDefault="0064435E" w:rsidP="009C7E7E">
            <w:pPr>
              <w:spacing w:after="0"/>
              <w:rPr>
                <w:rFonts w:ascii="Arial" w:eastAsia="Times New Roman" w:hAnsi="Arial" w:cs="Arial"/>
                <w:b/>
                <w:bCs/>
                <w:sz w:val="20"/>
                <w:szCs w:val="20"/>
                <w:lang w:eastAsia="es-ES_tradnl"/>
              </w:rPr>
            </w:pPr>
          </w:p>
        </w:tc>
      </w:tr>
      <w:tr w:rsidR="0064435E"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AMPLIACION MIRAFLORES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830.00 </w:t>
            </w:r>
          </w:p>
        </w:tc>
      </w:tr>
      <w:tr w:rsidR="0064435E" w:rsidRPr="004C521D" w:rsidTr="009C7E7E">
        <w:trPr>
          <w:trHeight w:val="51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AMPLIACIÓN SALVADOR ALVARADO SUR</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655.00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AZCORRA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700.00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CECILIO CHI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440.00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MARIA LUISA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700.00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MORELOS ORIENTE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64435E"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MULCHECHEN</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570.00 </w:t>
            </w:r>
          </w:p>
        </w:tc>
      </w:tr>
      <w:tr w:rsidR="0064435E" w:rsidRPr="004C521D" w:rsidTr="00C400D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NUEVA KUKULCÁN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745.00 </w:t>
            </w:r>
          </w:p>
        </w:tc>
      </w:tr>
      <w:tr w:rsidR="0064435E" w:rsidRPr="004C521D" w:rsidTr="00C400D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NUEVA SALVADOR ALVARADO SUR</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610.00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SALVADOR ALVARADO SUR</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610.00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 ANTONIO KAUA 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830.00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 ANTONIO KAUA 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830.00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 ANTONIO KAUA III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595.00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 ANTONIO KAUA IV</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830.00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 JOSÉ TZAL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395.00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REPARTO LAS GRANJAS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655.00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SAN ANTONIO KAUA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830.00 </w:t>
            </w:r>
          </w:p>
        </w:tc>
      </w:tr>
      <w:tr w:rsidR="0064435E" w:rsidRPr="004C521D" w:rsidTr="009C7E7E">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570.00 </w:t>
            </w:r>
          </w:p>
        </w:tc>
      </w:tr>
    </w:tbl>
    <w:p w:rsidR="007B5E25" w:rsidRPr="004C521D" w:rsidRDefault="007B5E25" w:rsidP="000343C4">
      <w:pPr>
        <w:rPr>
          <w:rFonts w:ascii="Arial" w:hAnsi="Arial" w:cs="Arial"/>
          <w:bCs/>
          <w:sz w:val="20"/>
          <w:szCs w:val="20"/>
        </w:rPr>
      </w:pPr>
    </w:p>
    <w:p w:rsidR="00C400D2" w:rsidRPr="004C521D" w:rsidRDefault="00C400D2" w:rsidP="000343C4">
      <w:pPr>
        <w:rPr>
          <w:rFonts w:ascii="Arial" w:hAnsi="Arial" w:cs="Arial"/>
          <w:bCs/>
          <w:sz w:val="20"/>
          <w:szCs w:val="20"/>
        </w:rPr>
      </w:pPr>
    </w:p>
    <w:p w:rsidR="0064435E" w:rsidRPr="004C521D" w:rsidRDefault="0064435E" w:rsidP="000343C4">
      <w:pPr>
        <w:rPr>
          <w:rFonts w:ascii="Arial" w:hAnsi="Arial" w:cs="Arial"/>
          <w:bCs/>
          <w:sz w:val="20"/>
          <w:szCs w:val="20"/>
        </w:rPr>
      </w:pPr>
      <w:r w:rsidRPr="004C521D">
        <w:rPr>
          <w:rFonts w:ascii="Arial" w:hAnsi="Arial" w:cs="Arial"/>
          <w:b/>
          <w:sz w:val="20"/>
          <w:szCs w:val="20"/>
        </w:rPr>
        <w:t>SECCIÓN 19</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64435E" w:rsidRPr="004C521D"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64435E" w:rsidRPr="004C521D"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64435E" w:rsidRPr="004C521D" w:rsidRDefault="0064435E" w:rsidP="009C7E7E">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64435E" w:rsidRPr="004C521D" w:rsidRDefault="0064435E" w:rsidP="009C7E7E">
            <w:pPr>
              <w:spacing w:after="0"/>
              <w:rPr>
                <w:rFonts w:ascii="Arial" w:eastAsia="Times New Roman" w:hAnsi="Arial"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64435E" w:rsidRPr="004C521D" w:rsidRDefault="0064435E" w:rsidP="009C7E7E">
            <w:pPr>
              <w:spacing w:after="0"/>
              <w:rPr>
                <w:rFonts w:ascii="Arial" w:eastAsia="Times New Roman" w:hAnsi="Arial" w:cs="Arial"/>
                <w:b/>
                <w:bCs/>
                <w:sz w:val="20"/>
                <w:szCs w:val="20"/>
                <w:lang w:eastAsia="es-ES_tradnl"/>
              </w:rPr>
            </w:pPr>
          </w:p>
        </w:tc>
      </w:tr>
      <w:tr w:rsidR="0064435E"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AMPLIACION NUEVA MULSAY</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745.00 </w:t>
            </w:r>
          </w:p>
        </w:tc>
      </w:tr>
      <w:tr w:rsidR="0064435E" w:rsidRPr="004C521D" w:rsidTr="0064435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CIUDAD INDUSTRIAL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610.00 </w:t>
            </w:r>
          </w:p>
        </w:tc>
      </w:tr>
      <w:tr w:rsidR="0064435E" w:rsidRPr="004C521D" w:rsidTr="0064435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MULSAY DE LA MAGDALENA</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745.00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MULSAY MAGDALENA Y LIBERTAD</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745.00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NUEVA MULSAY</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745.00 </w:t>
            </w:r>
          </w:p>
        </w:tc>
      </w:tr>
      <w:tr w:rsidR="0064435E" w:rsidRPr="004C521D" w:rsidTr="00D67167">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PLANTEL MEXICO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700.00 </w:t>
            </w:r>
          </w:p>
        </w:tc>
      </w:tr>
      <w:tr w:rsidR="0064435E" w:rsidRPr="004C521D" w:rsidTr="00D67167">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SUSULA XOCLAN</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745.00 </w:t>
            </w:r>
          </w:p>
        </w:tc>
      </w:tr>
      <w:tr w:rsidR="0064435E"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XOCLAN</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610.00 </w:t>
            </w:r>
          </w:p>
        </w:tc>
      </w:tr>
      <w:tr w:rsidR="0064435E" w:rsidRPr="004C521D" w:rsidTr="009C7E7E">
        <w:trPr>
          <w:trHeight w:val="51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PRIVADA HABITACIONAL SUSULA XOCLAN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745.00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AMPLIACION CIUDAD INDUSTRIAL.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480.00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BRISAS DEL PONIENTE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875.00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CIUDAD INDUSTRIAL (INFONAVIT)</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480.00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DIAMANTE 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830.00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DIAMANTE PASEOS DE OPICHEN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875.00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GIRASOLES DE OPICHEN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830.00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HACIENDA MULSAY</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HACIENDA OPICHEN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JARDINES DE MULSAY</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JARDINES DE NUEVA MULSAY 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JARDINES DE NUEVA MULSAY III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LOL BE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NUEVA MULSAY</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PASEOS DE OPICHEN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64435E" w:rsidRPr="004C521D" w:rsidTr="009C7E7E">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485.00 </w:t>
            </w:r>
          </w:p>
        </w:tc>
      </w:tr>
    </w:tbl>
    <w:p w:rsidR="00C400D2" w:rsidRPr="004C521D" w:rsidRDefault="00C400D2" w:rsidP="000343C4">
      <w:pPr>
        <w:rPr>
          <w:rFonts w:ascii="Arial" w:hAnsi="Arial" w:cs="Arial"/>
          <w:bCs/>
          <w:sz w:val="20"/>
          <w:szCs w:val="20"/>
        </w:rPr>
      </w:pPr>
    </w:p>
    <w:p w:rsidR="0064435E" w:rsidRPr="004C521D" w:rsidRDefault="0064435E" w:rsidP="000343C4">
      <w:pPr>
        <w:rPr>
          <w:rFonts w:ascii="Arial" w:hAnsi="Arial" w:cs="Arial"/>
          <w:bCs/>
          <w:sz w:val="20"/>
          <w:szCs w:val="20"/>
        </w:rPr>
      </w:pPr>
      <w:r w:rsidRPr="004C521D">
        <w:rPr>
          <w:rFonts w:ascii="Arial" w:hAnsi="Arial" w:cs="Arial"/>
          <w:b/>
          <w:sz w:val="20"/>
          <w:szCs w:val="20"/>
        </w:rPr>
        <w:t>SECCIÓN 20</w:t>
      </w:r>
    </w:p>
    <w:tbl>
      <w:tblPr>
        <w:tblW w:w="9744" w:type="dxa"/>
        <w:jc w:val="center"/>
        <w:tblCellMar>
          <w:left w:w="70" w:type="dxa"/>
          <w:right w:w="70" w:type="dxa"/>
        </w:tblCellMar>
        <w:tblLook w:val="04A0" w:firstRow="1" w:lastRow="0" w:firstColumn="1" w:lastColumn="0" w:noHBand="0" w:noVBand="1"/>
      </w:tblPr>
      <w:tblGrid>
        <w:gridCol w:w="1300"/>
        <w:gridCol w:w="1180"/>
        <w:gridCol w:w="1400"/>
        <w:gridCol w:w="4511"/>
        <w:gridCol w:w="1353"/>
      </w:tblGrid>
      <w:tr w:rsidR="0064435E" w:rsidRPr="004C521D"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64435E" w:rsidRPr="004C521D"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64435E" w:rsidRPr="004C521D" w:rsidRDefault="0064435E" w:rsidP="009C7E7E">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11" w:type="dxa"/>
            <w:vMerge/>
            <w:tcBorders>
              <w:top w:val="single" w:sz="4" w:space="0" w:color="auto"/>
              <w:left w:val="single" w:sz="4" w:space="0" w:color="auto"/>
              <w:bottom w:val="single" w:sz="4" w:space="0" w:color="000000"/>
              <w:right w:val="single" w:sz="4" w:space="0" w:color="auto"/>
            </w:tcBorders>
            <w:vAlign w:val="center"/>
            <w:hideMark/>
          </w:tcPr>
          <w:p w:rsidR="0064435E" w:rsidRPr="004C521D" w:rsidRDefault="0064435E" w:rsidP="009C7E7E">
            <w:pPr>
              <w:spacing w:after="0"/>
              <w:rPr>
                <w:rFonts w:ascii="Arial" w:eastAsia="Times New Roman" w:hAnsi="Arial" w:cs="Arial"/>
                <w:b/>
                <w:bCs/>
                <w:sz w:val="20"/>
                <w:szCs w:val="20"/>
                <w:lang w:eastAsia="es-ES_tradnl"/>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64435E" w:rsidRPr="004C521D" w:rsidRDefault="0064435E" w:rsidP="009C7E7E">
            <w:pPr>
              <w:spacing w:after="0"/>
              <w:rPr>
                <w:rFonts w:ascii="Arial" w:eastAsia="Times New Roman" w:hAnsi="Arial" w:cs="Arial"/>
                <w:b/>
                <w:bCs/>
                <w:sz w:val="20"/>
                <w:szCs w:val="20"/>
                <w:lang w:eastAsia="es-ES_tradnl"/>
              </w:rPr>
            </w:pPr>
          </w:p>
        </w:tc>
      </w:tr>
      <w:tr w:rsidR="0064435E"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CINCO COLONIAS</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700.00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MERCEDES BARRERA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700.00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NUEVA SAN JOSE TECOH</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440.00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PLAN DE AYALA SUR</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430.00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 JOSÉ TECOH</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480.00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 JOSÉ TECOH SUR</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480.00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 JOSÉ TECOH SUR II</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480.00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ALAMOS DEL SUR</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715.00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BRISAS DE SAN JOSÉ</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715.00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BRISAS DEL SUR</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715.00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DEL SUR</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715.00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JARDINES DEL SUR</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715.00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LA HACIENDA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715.00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LAS NUBES</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64435E" w:rsidRPr="004C521D" w:rsidTr="00DD287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PALMAS DEL SUR</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700.00 </w:t>
            </w:r>
          </w:p>
        </w:tc>
      </w:tr>
      <w:tr w:rsidR="0064435E"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PRIVADA ZAZIL-HA</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610.00 </w:t>
            </w:r>
          </w:p>
        </w:tc>
      </w:tr>
      <w:tr w:rsidR="0064435E"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SAN CARLOS DEL SUR II</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655.00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SAN NICOLAS DEL SUR</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655.00 </w:t>
            </w:r>
          </w:p>
        </w:tc>
      </w:tr>
      <w:tr w:rsidR="0064435E" w:rsidRPr="004C521D" w:rsidTr="0064435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SANTA RITA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655.00 </w:t>
            </w:r>
          </w:p>
        </w:tc>
      </w:tr>
      <w:tr w:rsidR="0064435E" w:rsidRPr="004C521D" w:rsidTr="0064435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SERAPIO RENDON</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665.00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SERAPIO RENDON II</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665.00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SERAPIO RENDON III</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665.00 </w:t>
            </w:r>
          </w:p>
        </w:tc>
      </w:tr>
      <w:tr w:rsidR="0064435E" w:rsidRPr="004C521D" w:rsidTr="00D67167">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VALLE DORADO</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655.00 </w:t>
            </w:r>
          </w:p>
        </w:tc>
      </w:tr>
      <w:tr w:rsidR="0064435E" w:rsidRPr="004C521D" w:rsidTr="00D67167">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VILLA MAGNA DEL SUR</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745.00 </w:t>
            </w:r>
          </w:p>
        </w:tc>
      </w:tr>
      <w:tr w:rsidR="0064435E"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VILLAS DEL SUR</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655.00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ZAZIL-HA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570.00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ZAZIL HA II</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570.00 </w:t>
            </w:r>
          </w:p>
        </w:tc>
      </w:tr>
      <w:tr w:rsidR="0064435E" w:rsidRPr="004C521D" w:rsidTr="009C7E7E">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440.00 </w:t>
            </w:r>
          </w:p>
        </w:tc>
      </w:tr>
    </w:tbl>
    <w:p w:rsidR="007B5E25" w:rsidRPr="004C521D" w:rsidRDefault="007B5E25" w:rsidP="000343C4">
      <w:pPr>
        <w:rPr>
          <w:rFonts w:ascii="Arial" w:hAnsi="Arial" w:cs="Arial"/>
          <w:bCs/>
          <w:sz w:val="20"/>
          <w:szCs w:val="20"/>
        </w:rPr>
      </w:pPr>
    </w:p>
    <w:p w:rsidR="000343C4" w:rsidRPr="004C521D" w:rsidRDefault="0064435E" w:rsidP="000343C4">
      <w:pPr>
        <w:spacing w:line="276" w:lineRule="auto"/>
        <w:jc w:val="left"/>
        <w:rPr>
          <w:rFonts w:ascii="Arial" w:hAnsi="Arial" w:cs="Arial"/>
          <w:b/>
          <w:sz w:val="20"/>
          <w:szCs w:val="20"/>
        </w:rPr>
      </w:pPr>
      <w:r w:rsidRPr="004C521D">
        <w:rPr>
          <w:rFonts w:ascii="Arial" w:hAnsi="Arial" w:cs="Arial"/>
          <w:b/>
          <w:sz w:val="20"/>
          <w:szCs w:val="20"/>
        </w:rPr>
        <w:t>SECCIÓN 21</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64435E" w:rsidRPr="004C521D"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64435E" w:rsidRPr="004C521D"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64435E" w:rsidRPr="004C521D" w:rsidRDefault="0064435E" w:rsidP="009C7E7E">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64435E" w:rsidRPr="004C521D" w:rsidRDefault="0064435E" w:rsidP="009C7E7E">
            <w:pPr>
              <w:spacing w:after="0"/>
              <w:rPr>
                <w:rFonts w:ascii="Arial" w:eastAsia="Times New Roman" w:hAnsi="Arial"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64435E" w:rsidRPr="004C521D" w:rsidRDefault="0064435E" w:rsidP="009C7E7E">
            <w:pPr>
              <w:spacing w:after="0"/>
              <w:rPr>
                <w:rFonts w:ascii="Arial" w:eastAsia="Times New Roman" w:hAnsi="Arial" w:cs="Arial"/>
                <w:b/>
                <w:bCs/>
                <w:sz w:val="20"/>
                <w:szCs w:val="20"/>
                <w:lang w:eastAsia="es-ES_tradnl"/>
              </w:rPr>
            </w:pPr>
          </w:p>
        </w:tc>
      </w:tr>
      <w:tr w:rsidR="0064435E"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EMILIANO ZAPATA SUR</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490.00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EMILIANO ZAPATA SUR III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490.00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MIL PIEDRAS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490.00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RENACIMIENTO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490.00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 ANTONIO XLUCH</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490.00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 ANTONIO XLUCH Y NOCOH</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490.00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 JOSÉ TECOH SUR</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480.00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VALLE DORADO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655.00 </w:t>
            </w:r>
          </w:p>
        </w:tc>
      </w:tr>
      <w:tr w:rsidR="0064435E" w:rsidRPr="004C521D" w:rsidTr="009C7E7E">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490.00 </w:t>
            </w:r>
          </w:p>
        </w:tc>
      </w:tr>
    </w:tbl>
    <w:p w:rsidR="00EA37A3" w:rsidRPr="004C521D" w:rsidRDefault="00EA37A3" w:rsidP="000343C4">
      <w:pPr>
        <w:rPr>
          <w:rFonts w:ascii="Arial" w:hAnsi="Arial" w:cs="Arial"/>
          <w:b/>
          <w:sz w:val="20"/>
          <w:szCs w:val="20"/>
        </w:rPr>
      </w:pPr>
    </w:p>
    <w:p w:rsidR="000343C4" w:rsidRPr="004C521D" w:rsidRDefault="0064435E" w:rsidP="000343C4">
      <w:pPr>
        <w:rPr>
          <w:rFonts w:ascii="Arial" w:hAnsi="Arial" w:cs="Arial"/>
          <w:b/>
          <w:sz w:val="20"/>
          <w:szCs w:val="20"/>
        </w:rPr>
      </w:pPr>
      <w:r w:rsidRPr="004C521D">
        <w:rPr>
          <w:rFonts w:ascii="Arial" w:hAnsi="Arial" w:cs="Arial"/>
          <w:b/>
          <w:sz w:val="20"/>
          <w:szCs w:val="20"/>
        </w:rPr>
        <w:t>SECCIÓN 22</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64435E" w:rsidRPr="004C521D"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64435E" w:rsidRPr="004C521D"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64435E" w:rsidRPr="004C521D" w:rsidRDefault="0064435E" w:rsidP="009C7E7E">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64435E" w:rsidRPr="004C521D" w:rsidRDefault="0064435E" w:rsidP="009C7E7E">
            <w:pPr>
              <w:spacing w:after="0"/>
              <w:rPr>
                <w:rFonts w:ascii="Arial" w:eastAsia="Times New Roman" w:hAnsi="Arial"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64435E" w:rsidRPr="004C521D" w:rsidRDefault="0064435E" w:rsidP="009C7E7E">
            <w:pPr>
              <w:spacing w:after="0"/>
              <w:rPr>
                <w:rFonts w:ascii="Arial" w:eastAsia="Times New Roman" w:hAnsi="Arial" w:cs="Arial"/>
                <w:b/>
                <w:bCs/>
                <w:sz w:val="20"/>
                <w:szCs w:val="20"/>
                <w:lang w:eastAsia="es-ES_tradnl"/>
              </w:rPr>
            </w:pPr>
          </w:p>
        </w:tc>
      </w:tr>
      <w:tr w:rsidR="0064435E"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DZUNUNCAN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265.00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EMILIANO ZAPATA SUR</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490.00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EMILIANO ZAPATA SUR I Y 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490.00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EMILIANO ZAPATA SUR III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490.00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 ANTONIO XLUCH III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490.00 </w:t>
            </w:r>
          </w:p>
        </w:tc>
      </w:tr>
      <w:tr w:rsidR="0064435E" w:rsidRPr="004C521D" w:rsidTr="00DD287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DZUNUNCÁN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350.00 </w:t>
            </w:r>
          </w:p>
        </w:tc>
      </w:tr>
      <w:tr w:rsidR="0064435E"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EL ROSAL II</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490.00 </w:t>
            </w:r>
          </w:p>
        </w:tc>
      </w:tr>
      <w:tr w:rsidR="0064435E"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ESTRELLA DEL SUR</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490.00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REVOLUCION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490.00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VILLAS QUETZAL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490.00 </w:t>
            </w:r>
          </w:p>
        </w:tc>
      </w:tr>
      <w:tr w:rsidR="0064435E" w:rsidRPr="004C521D" w:rsidTr="009C7E7E">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265.00 </w:t>
            </w:r>
          </w:p>
        </w:tc>
      </w:tr>
    </w:tbl>
    <w:p w:rsidR="0064435E" w:rsidRPr="004C521D" w:rsidRDefault="0064435E" w:rsidP="000343C4">
      <w:pPr>
        <w:autoSpaceDE w:val="0"/>
        <w:autoSpaceDN w:val="0"/>
        <w:adjustRightInd w:val="0"/>
        <w:spacing w:line="276" w:lineRule="auto"/>
        <w:rPr>
          <w:rFonts w:ascii="Arial" w:hAnsi="Arial" w:cs="Arial"/>
          <w:bCs/>
          <w:sz w:val="20"/>
          <w:szCs w:val="20"/>
        </w:rPr>
      </w:pPr>
    </w:p>
    <w:p w:rsidR="0064435E" w:rsidRPr="004C521D" w:rsidRDefault="007B5E25" w:rsidP="000343C4">
      <w:pPr>
        <w:autoSpaceDE w:val="0"/>
        <w:autoSpaceDN w:val="0"/>
        <w:adjustRightInd w:val="0"/>
        <w:spacing w:line="276" w:lineRule="auto"/>
        <w:rPr>
          <w:rFonts w:ascii="Arial" w:hAnsi="Arial" w:cs="Arial"/>
          <w:bCs/>
          <w:sz w:val="20"/>
          <w:szCs w:val="20"/>
        </w:rPr>
      </w:pPr>
      <w:r w:rsidRPr="004C521D">
        <w:rPr>
          <w:rFonts w:ascii="Arial" w:hAnsi="Arial" w:cs="Arial"/>
          <w:b/>
          <w:sz w:val="20"/>
          <w:szCs w:val="20"/>
        </w:rPr>
        <w:t>SECCIÓN 23</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7B5E25" w:rsidRPr="004C521D"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7B5E25" w:rsidRPr="004C521D"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CARMELITAS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680.00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HACIENDA OPICHEN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480.00 </w:t>
            </w:r>
          </w:p>
        </w:tc>
      </w:tr>
      <w:tr w:rsidR="007B5E25" w:rsidRPr="004C521D" w:rsidTr="00D67167">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LA REJA</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655.00 </w:t>
            </w:r>
          </w:p>
        </w:tc>
      </w:tr>
      <w:tr w:rsidR="007B5E25" w:rsidRPr="004C521D" w:rsidTr="00D67167">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NUEVA REFORMA AGRARIA</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570.00 </w:t>
            </w: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XBECH</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745.00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XOCLAN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610.00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XOCLAN CANTO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745.00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XOCLAN SANTOS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610.00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AMPLIACION JUAN PABLO 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875.00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AMPLIACION TIXCACAL OPICHEN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830.00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BOSQUES DE MULSAY</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830.00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BOSQUES DEL PONIENTE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JARDINES DE YUCALPETEN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JUAN PABLO 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875.00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JUAN PABLO II 2A ETAPA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875.00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LAS FLORES 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830.00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MONTE VERDE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MONTES DE TIXCACAL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MULSAY</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NORA QUINTANA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875.00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PASEO DE LAS CARMELITAS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815.00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RESIDENCIAL VALPARAISO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TIXCACAL OPICHEN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7B5E25" w:rsidRPr="004C521D" w:rsidTr="00FB3F8F">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VILLA MAGNA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745.00 </w:t>
            </w:r>
          </w:p>
        </w:tc>
      </w:tr>
      <w:tr w:rsidR="007B5E25" w:rsidRPr="004C521D" w:rsidTr="00FB3F8F">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VILLA MAGNA II</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745.00 </w:t>
            </w: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VILLAS DE TIXCACAL</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YUCALPETÉN</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7B5E25" w:rsidRPr="004C521D" w:rsidTr="009C7E7E">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480.00 </w:t>
            </w:r>
          </w:p>
        </w:tc>
      </w:tr>
    </w:tbl>
    <w:p w:rsidR="0064435E" w:rsidRPr="004C521D" w:rsidRDefault="0064435E" w:rsidP="000343C4">
      <w:pPr>
        <w:autoSpaceDE w:val="0"/>
        <w:autoSpaceDN w:val="0"/>
        <w:adjustRightInd w:val="0"/>
        <w:spacing w:line="276" w:lineRule="auto"/>
        <w:rPr>
          <w:rFonts w:ascii="Arial" w:hAnsi="Arial" w:cs="Arial"/>
          <w:bCs/>
          <w:sz w:val="20"/>
          <w:szCs w:val="20"/>
        </w:rPr>
      </w:pPr>
    </w:p>
    <w:p w:rsidR="007B5E25" w:rsidRPr="004C521D" w:rsidRDefault="007B5E25" w:rsidP="007B5E25">
      <w:pPr>
        <w:autoSpaceDE w:val="0"/>
        <w:autoSpaceDN w:val="0"/>
        <w:adjustRightInd w:val="0"/>
        <w:spacing w:line="276" w:lineRule="auto"/>
        <w:rPr>
          <w:rFonts w:ascii="Arial" w:hAnsi="Arial" w:cs="Arial"/>
          <w:bCs/>
          <w:sz w:val="20"/>
          <w:szCs w:val="20"/>
        </w:rPr>
      </w:pPr>
      <w:r w:rsidRPr="004C521D">
        <w:rPr>
          <w:rFonts w:ascii="Arial" w:hAnsi="Arial" w:cs="Arial"/>
          <w:b/>
          <w:sz w:val="20"/>
          <w:szCs w:val="20"/>
        </w:rPr>
        <w:t>SECCIÓN 24</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7B5E25" w:rsidRPr="004C521D"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7B5E25" w:rsidRPr="004C521D"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AMAPOLA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AMP. MIGUEL HIDALGO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1,135.00 </w:t>
            </w:r>
          </w:p>
        </w:tc>
      </w:tr>
      <w:tr w:rsidR="007B5E25" w:rsidRPr="004C521D" w:rsidTr="009C7E7E">
        <w:trPr>
          <w:trHeight w:val="51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AMPLIACION PEDREGALES DE LINDAVISTA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1,310.00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EL PORVENIR</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FRANCISCO VILLA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1,225.00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HIDALGO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1,135.00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JACINTO CANEK</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1,135.00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MIGUEL HIDALGO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875.00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NUEVA MIGUEL HIDALGO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1,135.00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RESIDENCIAL DEL NORTE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1,310.00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 FRANCISCO PORVENIR</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FOVISSSTE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1,310.00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HACIENDA SAN ANTONIO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JARDINES DE LINDAVISTA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1,225.00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LAS VIGAS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1,135.00 </w:t>
            </w:r>
          </w:p>
        </w:tc>
      </w:tr>
      <w:tr w:rsidR="007B5E25" w:rsidRPr="004C521D" w:rsidTr="00D67167">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LIMONES</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7B5E25" w:rsidRPr="004C521D" w:rsidTr="00D67167">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LINDAVISTA</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1,310.00 </w:t>
            </w: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LINDAVISTA II</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1,310.00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NUEVA MIGUEL HIDALGO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1,135.00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PALMAS PENSIONES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1,440.00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PASEOS DE CHENKU</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PASEOS DE PENSIONES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PEDREGALES DE LINDAVISTA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1,310.00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PEDREGALES DE TANLUM</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1,135.00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PENSIONES NORTE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1,440.00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RESIDENCIAL PENSIONES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1,440.00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RESIDENCIAL PENSIONES III ETAPA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1,440.00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RESIDENCIAL PENSIONES IV ETAPA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1,440.00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RESIDENCIAL PENSIONES V ETAPA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1,440.00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RESIDENCIAL PENSIONES VI ETAPA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1,440.00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RESIDENCIAL PENSIONES VII ETAPA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1,440.00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ZONA DORADA 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7B5E25" w:rsidRPr="004C521D" w:rsidTr="009C7E7E">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bl>
    <w:p w:rsidR="00DD2872" w:rsidRPr="004C521D" w:rsidRDefault="00DD2872" w:rsidP="000343C4">
      <w:pPr>
        <w:spacing w:line="276" w:lineRule="auto"/>
        <w:jc w:val="left"/>
        <w:rPr>
          <w:rFonts w:ascii="Arial" w:hAnsi="Arial" w:cs="Arial"/>
          <w:b/>
          <w:sz w:val="20"/>
          <w:szCs w:val="20"/>
        </w:rPr>
      </w:pPr>
    </w:p>
    <w:p w:rsidR="000343C4" w:rsidRPr="004C521D" w:rsidRDefault="00DD2872" w:rsidP="00DD2872">
      <w:pPr>
        <w:spacing w:line="276" w:lineRule="auto"/>
        <w:jc w:val="left"/>
        <w:rPr>
          <w:rFonts w:ascii="Arial" w:hAnsi="Arial" w:cs="Arial"/>
          <w:bCs/>
          <w:sz w:val="20"/>
          <w:szCs w:val="20"/>
        </w:rPr>
      </w:pPr>
      <w:r w:rsidRPr="004C521D">
        <w:rPr>
          <w:rFonts w:ascii="Arial" w:hAnsi="Arial" w:cs="Arial"/>
          <w:b/>
          <w:sz w:val="20"/>
          <w:szCs w:val="20"/>
        </w:rPr>
        <w:br w:type="page"/>
      </w:r>
      <w:r w:rsidR="007B5E25" w:rsidRPr="004C521D">
        <w:rPr>
          <w:rFonts w:ascii="Arial" w:hAnsi="Arial" w:cs="Arial"/>
          <w:b/>
          <w:sz w:val="20"/>
          <w:szCs w:val="20"/>
        </w:rPr>
        <w:t>SECCIÓN 25</w:t>
      </w:r>
    </w:p>
    <w:tbl>
      <w:tblPr>
        <w:tblW w:w="9824" w:type="dxa"/>
        <w:jc w:val="center"/>
        <w:tblCellMar>
          <w:left w:w="70" w:type="dxa"/>
          <w:right w:w="70" w:type="dxa"/>
        </w:tblCellMar>
        <w:tblLook w:val="04A0" w:firstRow="1" w:lastRow="0" w:firstColumn="1" w:lastColumn="0" w:noHBand="0" w:noVBand="1"/>
      </w:tblPr>
      <w:tblGrid>
        <w:gridCol w:w="1215"/>
        <w:gridCol w:w="1112"/>
        <w:gridCol w:w="1300"/>
        <w:gridCol w:w="4804"/>
        <w:gridCol w:w="1393"/>
      </w:tblGrid>
      <w:tr w:rsidR="007B5E25" w:rsidRPr="004C521D" w:rsidTr="009C7E7E">
        <w:trPr>
          <w:trHeight w:val="420"/>
          <w:jc w:val="center"/>
        </w:trPr>
        <w:tc>
          <w:tcPr>
            <w:tcW w:w="12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412"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8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7B5E25" w:rsidRPr="004C521D" w:rsidTr="009C7E7E">
        <w:trPr>
          <w:trHeight w:val="420"/>
          <w:jc w:val="center"/>
        </w:trPr>
        <w:tc>
          <w:tcPr>
            <w:tcW w:w="1215"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804"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r>
      <w:tr w:rsidR="007B5E25" w:rsidRPr="004C521D" w:rsidTr="009C7E7E">
        <w:trPr>
          <w:trHeight w:val="255"/>
          <w:jc w:val="center"/>
        </w:trPr>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CHUBURNA DE HIDALGO</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1,395.00 </w:t>
            </w:r>
          </w:p>
        </w:tc>
      </w:tr>
      <w:tr w:rsidR="007B5E25" w:rsidRPr="004C521D"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FELIPE CARRILLO PUERTO</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7B5E25" w:rsidRPr="004C521D"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JUAN B. SOSA</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1,440.00 </w:t>
            </w:r>
          </w:p>
        </w:tc>
      </w:tr>
      <w:tr w:rsidR="007B5E25" w:rsidRPr="004C521D"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MÉRIDA</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1,310.00 </w:t>
            </w:r>
          </w:p>
        </w:tc>
      </w:tr>
      <w:tr w:rsidR="007B5E25" w:rsidRPr="004C521D"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PINZONES</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7B5E25" w:rsidRPr="004C521D"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REVOLUCION</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1,395.00 </w:t>
            </w:r>
          </w:p>
        </w:tc>
      </w:tr>
      <w:tr w:rsidR="007B5E25" w:rsidRPr="004C521D"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 LUIS</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7B5E25" w:rsidRPr="004C521D"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 VICENTE</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1,395.00 </w:t>
            </w:r>
          </w:p>
        </w:tc>
      </w:tr>
      <w:tr w:rsidR="007B5E25" w:rsidRPr="004C521D"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UXMAL</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7B5E25" w:rsidRPr="004C521D"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VIA MONTEJO</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5,235.00 </w:t>
            </w:r>
          </w:p>
        </w:tc>
      </w:tr>
      <w:tr w:rsidR="007B5E25" w:rsidRPr="004C521D"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XCUMPICH</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1,745.00 </w:t>
            </w:r>
          </w:p>
        </w:tc>
      </w:tr>
      <w:tr w:rsidR="007B5E25" w:rsidRPr="004C521D"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ROYAL PALM</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1,745.00 </w:t>
            </w:r>
          </w:p>
        </w:tc>
      </w:tr>
      <w:tr w:rsidR="007B5E25" w:rsidRPr="004C521D"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AMPLIACION FRANCISCO DE MONTEJO</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1,570.00 </w:t>
            </w:r>
          </w:p>
        </w:tc>
      </w:tr>
      <w:tr w:rsidR="007B5E25" w:rsidRPr="004C521D"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ARCOS DEL SOL</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7B5E25" w:rsidRPr="004C521D"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AUREA RESIDENCIAL</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1,920.00 </w:t>
            </w:r>
          </w:p>
        </w:tc>
      </w:tr>
      <w:tr w:rsidR="007B5E25" w:rsidRPr="004C521D"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BUGAMBILIAS</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1,660.00 </w:t>
            </w:r>
          </w:p>
        </w:tc>
      </w:tr>
      <w:tr w:rsidR="007B5E25" w:rsidRPr="004C521D"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CAMARA DE LA CONSTRUCCION</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7B5E25" w:rsidRPr="004C521D"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CHUBURNA INN II</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7B5E25" w:rsidRPr="004C521D"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EL PRADO</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7B5E25" w:rsidRPr="004C521D"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FRANCISCO DE MONTEJO</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1,570.00 </w:t>
            </w:r>
          </w:p>
        </w:tc>
      </w:tr>
      <w:tr w:rsidR="007B5E25" w:rsidRPr="004C521D"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FRANCISCO DE MONTEJO 2A ETAPA</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1,570.00 </w:t>
            </w:r>
          </w:p>
        </w:tc>
      </w:tr>
      <w:tr w:rsidR="007B5E25" w:rsidRPr="004C521D"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FRANCISCO DE MONTEJO II</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1,570.00 </w:t>
            </w:r>
          </w:p>
        </w:tc>
      </w:tr>
      <w:tr w:rsidR="007B5E25" w:rsidRPr="004C521D"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FRANCISCO DE MONTEJO III</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1,570.00 </w:t>
            </w:r>
          </w:p>
        </w:tc>
      </w:tr>
      <w:tr w:rsidR="007B5E25" w:rsidRPr="004C521D"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FRANCISCO DE MONTEJO IV ETAPA</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1,570.00 </w:t>
            </w:r>
          </w:p>
        </w:tc>
      </w:tr>
      <w:tr w:rsidR="007B5E25" w:rsidRPr="004C521D" w:rsidTr="00D67167">
        <w:trPr>
          <w:trHeight w:val="255"/>
          <w:jc w:val="center"/>
        </w:trPr>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FRANCISCO DE MONTEJO V</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1,570.00 </w:t>
            </w:r>
          </w:p>
        </w:tc>
      </w:tr>
      <w:tr w:rsidR="007B5E25" w:rsidRPr="004C521D" w:rsidTr="00D67167">
        <w:trPr>
          <w:trHeight w:val="255"/>
          <w:jc w:val="center"/>
        </w:trPr>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HACIENDA XCUMPICH</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1,920.00 </w:t>
            </w:r>
          </w:p>
        </w:tc>
      </w:tr>
      <w:tr w:rsidR="007B5E25" w:rsidRPr="004C521D" w:rsidTr="009C7E7E">
        <w:trPr>
          <w:trHeight w:val="255"/>
          <w:jc w:val="center"/>
        </w:trPr>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LA CASTELLANA</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2,140.00 </w:t>
            </w:r>
          </w:p>
        </w:tc>
      </w:tr>
      <w:tr w:rsidR="007B5E25" w:rsidRPr="004C521D"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LAS MAGNOLIAS</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7B5E25" w:rsidRPr="004C521D"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LOMA BONITA</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1,920.00 </w:t>
            </w:r>
          </w:p>
        </w:tc>
      </w:tr>
      <w:tr w:rsidR="007B5E25" w:rsidRPr="004C521D"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PASEO DEL CONQUISTADOR</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7B5E25" w:rsidRPr="004C521D"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PASEO DEL CONQUISTADOR II</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7B5E25" w:rsidRPr="004C521D"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PINZONES</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7B5E25" w:rsidRPr="004C521D"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PRIVADA LAS PALMAS</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1,745.00 </w:t>
            </w:r>
          </w:p>
        </w:tc>
      </w:tr>
      <w:tr w:rsidR="007B5E25" w:rsidRPr="004C521D"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PUESTA DEL SOL</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7B5E25" w:rsidRPr="004C521D"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RESIDENCIAL GALERIAS</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1,745.00 </w:t>
            </w:r>
          </w:p>
        </w:tc>
      </w:tr>
      <w:tr w:rsidR="007B5E25" w:rsidRPr="004C521D"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RESIDENCIAL PIEDRASUL</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1,660.00 </w:t>
            </w:r>
          </w:p>
        </w:tc>
      </w:tr>
      <w:tr w:rsidR="007B5E25" w:rsidRPr="004C521D" w:rsidTr="00DD2872">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RINCONADA DE CHUBURNA</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1,440.00 </w:t>
            </w:r>
          </w:p>
        </w:tc>
      </w:tr>
      <w:tr w:rsidR="007B5E25" w:rsidRPr="004C521D" w:rsidTr="00DD2872">
        <w:trPr>
          <w:trHeight w:val="255"/>
          <w:jc w:val="center"/>
        </w:trPr>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SAN FRANCISCO CHUBURNA</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1,440.00 </w:t>
            </w:r>
          </w:p>
        </w:tc>
      </w:tr>
      <w:tr w:rsidR="007B5E25" w:rsidRPr="004C521D" w:rsidTr="00DD2872">
        <w:trPr>
          <w:trHeight w:val="255"/>
          <w:jc w:val="center"/>
        </w:trPr>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SAN FRANCISCO II</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1,440.00 </w:t>
            </w:r>
          </w:p>
        </w:tc>
      </w:tr>
      <w:tr w:rsidR="007B5E25" w:rsidRPr="004C521D"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TERRANOVA</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1,440.00 </w:t>
            </w:r>
          </w:p>
        </w:tc>
      </w:tr>
      <w:tr w:rsidR="007B5E25" w:rsidRPr="004C521D"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TULIAS DE CHUBURNA</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7B5E25" w:rsidRPr="004C521D"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VILLAS DE CHUBURNA VI</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7B5E25" w:rsidRPr="004C521D"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XCUMPICH</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1,745.00 </w:t>
            </w:r>
          </w:p>
        </w:tc>
      </w:tr>
      <w:tr w:rsidR="007B5E25" w:rsidRPr="004C521D" w:rsidTr="009C7E7E">
        <w:trPr>
          <w:trHeight w:val="270"/>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1,310.00 </w:t>
            </w:r>
          </w:p>
        </w:tc>
      </w:tr>
    </w:tbl>
    <w:p w:rsidR="00EA37A3" w:rsidRPr="004C521D" w:rsidRDefault="00EA37A3" w:rsidP="000343C4">
      <w:pPr>
        <w:spacing w:line="276" w:lineRule="auto"/>
        <w:jc w:val="left"/>
        <w:rPr>
          <w:rFonts w:ascii="Arial" w:hAnsi="Arial" w:cs="Arial"/>
          <w:b/>
          <w:sz w:val="20"/>
          <w:szCs w:val="20"/>
        </w:rPr>
      </w:pPr>
    </w:p>
    <w:p w:rsidR="000343C4" w:rsidRPr="004C521D" w:rsidRDefault="007B5E25" w:rsidP="000343C4">
      <w:pPr>
        <w:spacing w:line="276" w:lineRule="auto"/>
        <w:jc w:val="left"/>
        <w:rPr>
          <w:rFonts w:ascii="Arial" w:hAnsi="Arial" w:cs="Arial"/>
          <w:b/>
          <w:sz w:val="20"/>
          <w:szCs w:val="20"/>
        </w:rPr>
      </w:pPr>
      <w:r w:rsidRPr="004C521D">
        <w:rPr>
          <w:rFonts w:ascii="Arial" w:hAnsi="Arial" w:cs="Arial"/>
          <w:b/>
          <w:sz w:val="20"/>
          <w:szCs w:val="20"/>
        </w:rPr>
        <w:t>SECCIÓN 26</w:t>
      </w:r>
    </w:p>
    <w:tbl>
      <w:tblPr>
        <w:tblW w:w="9809" w:type="dxa"/>
        <w:jc w:val="center"/>
        <w:tblCellMar>
          <w:left w:w="70" w:type="dxa"/>
          <w:right w:w="70" w:type="dxa"/>
        </w:tblCellMar>
        <w:tblLook w:val="04A0" w:firstRow="1" w:lastRow="0" w:firstColumn="1" w:lastColumn="0" w:noHBand="0" w:noVBand="1"/>
      </w:tblPr>
      <w:tblGrid>
        <w:gridCol w:w="1195"/>
        <w:gridCol w:w="1134"/>
        <w:gridCol w:w="1276"/>
        <w:gridCol w:w="4819"/>
        <w:gridCol w:w="1385"/>
      </w:tblGrid>
      <w:tr w:rsidR="007B5E25" w:rsidRPr="004C521D" w:rsidTr="009C7E7E">
        <w:trPr>
          <w:trHeight w:val="420"/>
          <w:jc w:val="center"/>
        </w:trPr>
        <w:tc>
          <w:tcPr>
            <w:tcW w:w="11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410"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8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7B5E25" w:rsidRPr="004C521D" w:rsidTr="009C7E7E">
        <w:trPr>
          <w:trHeight w:val="420"/>
          <w:jc w:val="center"/>
        </w:trPr>
        <w:tc>
          <w:tcPr>
            <w:tcW w:w="1195"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819"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r>
      <w:tr w:rsidR="007B5E25" w:rsidRPr="004C521D" w:rsidTr="009C7E7E">
        <w:trPr>
          <w:trHeight w:val="255"/>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 ANTONIO CUCUL</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3,315.00 </w:t>
            </w:r>
          </w:p>
        </w:tc>
      </w:tr>
      <w:tr w:rsidR="007B5E25" w:rsidRPr="004C521D" w:rsidTr="009C7E7E">
        <w:trPr>
          <w:trHeight w:val="255"/>
          <w:jc w:val="center"/>
        </w:trPr>
        <w:tc>
          <w:tcPr>
            <w:tcW w:w="119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SANTA GERTRUDIS COPO</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2,270.00 </w:t>
            </w:r>
          </w:p>
        </w:tc>
      </w:tr>
      <w:tr w:rsidR="007B5E25" w:rsidRPr="004C521D" w:rsidTr="009C7E7E">
        <w:trPr>
          <w:trHeight w:val="255"/>
          <w:jc w:val="center"/>
        </w:trPr>
        <w:tc>
          <w:tcPr>
            <w:tcW w:w="119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VISTA ALEGRE</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2,095.00 </w:t>
            </w:r>
          </w:p>
        </w:tc>
      </w:tr>
      <w:tr w:rsidR="007B5E25" w:rsidRPr="004C521D" w:rsidTr="009C7E7E">
        <w:trPr>
          <w:trHeight w:val="255"/>
          <w:jc w:val="center"/>
        </w:trPr>
        <w:tc>
          <w:tcPr>
            <w:tcW w:w="119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HACIENDA SAN ANTONIO CUCUL</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3,925.00 </w:t>
            </w:r>
          </w:p>
        </w:tc>
      </w:tr>
      <w:tr w:rsidR="007B5E25" w:rsidRPr="004C521D" w:rsidTr="009C7E7E">
        <w:trPr>
          <w:trHeight w:val="255"/>
          <w:jc w:val="center"/>
        </w:trPr>
        <w:tc>
          <w:tcPr>
            <w:tcW w:w="119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PALMAS ALTABRISA</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4,885.00 </w:t>
            </w:r>
          </w:p>
        </w:tc>
      </w:tr>
      <w:tr w:rsidR="007B5E25" w:rsidRPr="004C521D" w:rsidTr="009C7E7E">
        <w:trPr>
          <w:trHeight w:val="255"/>
          <w:jc w:val="center"/>
        </w:trPr>
        <w:tc>
          <w:tcPr>
            <w:tcW w:w="119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ALTABRISA</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3,490.00 </w:t>
            </w:r>
          </w:p>
        </w:tc>
      </w:tr>
      <w:tr w:rsidR="007B5E25" w:rsidRPr="004C521D" w:rsidTr="009C7E7E">
        <w:trPr>
          <w:trHeight w:val="255"/>
          <w:jc w:val="center"/>
        </w:trPr>
        <w:tc>
          <w:tcPr>
            <w:tcW w:w="119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MONTEALBAN</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3,140.00 </w:t>
            </w:r>
          </w:p>
        </w:tc>
      </w:tr>
      <w:tr w:rsidR="007B5E25" w:rsidRPr="004C521D" w:rsidTr="009C7E7E">
        <w:trPr>
          <w:trHeight w:val="255"/>
          <w:jc w:val="center"/>
        </w:trPr>
        <w:tc>
          <w:tcPr>
            <w:tcW w:w="119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MONTEBELLO</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3,140.00 </w:t>
            </w:r>
          </w:p>
        </w:tc>
      </w:tr>
      <w:tr w:rsidR="007B5E25" w:rsidRPr="004C521D" w:rsidTr="009C7E7E">
        <w:trPr>
          <w:trHeight w:val="255"/>
          <w:jc w:val="center"/>
        </w:trPr>
        <w:tc>
          <w:tcPr>
            <w:tcW w:w="119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MONTEBELLO II</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3,140.00 </w:t>
            </w:r>
          </w:p>
        </w:tc>
      </w:tr>
      <w:tr w:rsidR="007B5E25" w:rsidRPr="004C521D" w:rsidTr="009C7E7E">
        <w:trPr>
          <w:trHeight w:val="255"/>
          <w:jc w:val="center"/>
        </w:trPr>
        <w:tc>
          <w:tcPr>
            <w:tcW w:w="119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MONTECARLO</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2,270.00 </w:t>
            </w:r>
          </w:p>
        </w:tc>
      </w:tr>
      <w:tr w:rsidR="007B5E25" w:rsidRPr="004C521D" w:rsidTr="009C7E7E">
        <w:trPr>
          <w:trHeight w:val="255"/>
          <w:jc w:val="center"/>
        </w:trPr>
        <w:tc>
          <w:tcPr>
            <w:tcW w:w="119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MONTECRISTO</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2,965.00 </w:t>
            </w:r>
          </w:p>
        </w:tc>
      </w:tr>
      <w:tr w:rsidR="007B5E25" w:rsidRPr="004C521D" w:rsidTr="009C7E7E">
        <w:trPr>
          <w:trHeight w:val="255"/>
          <w:jc w:val="center"/>
        </w:trPr>
        <w:tc>
          <w:tcPr>
            <w:tcW w:w="119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MONTERREAL</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3,575.00 </w:t>
            </w:r>
          </w:p>
        </w:tc>
      </w:tr>
      <w:tr w:rsidR="007B5E25" w:rsidRPr="004C521D" w:rsidTr="009C7E7E">
        <w:trPr>
          <w:trHeight w:val="255"/>
          <w:jc w:val="center"/>
        </w:trPr>
        <w:tc>
          <w:tcPr>
            <w:tcW w:w="119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MONTEVIDEO</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2,445.00 </w:t>
            </w:r>
          </w:p>
        </w:tc>
      </w:tr>
      <w:tr w:rsidR="007B5E25" w:rsidRPr="004C521D" w:rsidTr="009C7E7E">
        <w:trPr>
          <w:trHeight w:val="510"/>
          <w:jc w:val="center"/>
        </w:trPr>
        <w:tc>
          <w:tcPr>
            <w:tcW w:w="119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RESIDENCIAL CAMARA DE COMERCIO NORTE</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2,445.00 </w:t>
            </w:r>
          </w:p>
        </w:tc>
      </w:tr>
      <w:tr w:rsidR="007B5E25" w:rsidRPr="004C521D" w:rsidTr="009C7E7E">
        <w:trPr>
          <w:trHeight w:val="255"/>
          <w:jc w:val="center"/>
        </w:trPr>
        <w:tc>
          <w:tcPr>
            <w:tcW w:w="119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RESIDENCIAL MONTECRISTO</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2,965.00 </w:t>
            </w:r>
          </w:p>
        </w:tc>
      </w:tr>
      <w:tr w:rsidR="007B5E25" w:rsidRPr="004C521D" w:rsidTr="009C7E7E">
        <w:trPr>
          <w:trHeight w:val="255"/>
          <w:jc w:val="center"/>
        </w:trPr>
        <w:tc>
          <w:tcPr>
            <w:tcW w:w="119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RESIDENCIAL SAN ANTONIO</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2,790.00 </w:t>
            </w:r>
          </w:p>
        </w:tc>
      </w:tr>
      <w:tr w:rsidR="007B5E25" w:rsidRPr="004C521D" w:rsidTr="009C7E7E">
        <w:trPr>
          <w:trHeight w:val="255"/>
          <w:jc w:val="center"/>
        </w:trPr>
        <w:tc>
          <w:tcPr>
            <w:tcW w:w="119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RESIDENCIAL SOL CAMPESTRE</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2,445.00 </w:t>
            </w:r>
          </w:p>
        </w:tc>
      </w:tr>
      <w:tr w:rsidR="007B5E25" w:rsidRPr="004C521D" w:rsidTr="009C7E7E">
        <w:trPr>
          <w:trHeight w:val="255"/>
          <w:jc w:val="center"/>
        </w:trPr>
        <w:tc>
          <w:tcPr>
            <w:tcW w:w="119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SAN CARLOS</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1,835.00 </w:t>
            </w:r>
          </w:p>
        </w:tc>
      </w:tr>
      <w:tr w:rsidR="007B5E25" w:rsidRPr="004C521D" w:rsidTr="009C7E7E">
        <w:trPr>
          <w:trHeight w:val="255"/>
          <w:jc w:val="center"/>
        </w:trPr>
        <w:tc>
          <w:tcPr>
            <w:tcW w:w="119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VISTA ALEGRE NORTE</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2,180.00 </w:t>
            </w:r>
          </w:p>
        </w:tc>
      </w:tr>
      <w:tr w:rsidR="007B5E25" w:rsidRPr="004C521D" w:rsidTr="009C7E7E">
        <w:trPr>
          <w:trHeight w:val="255"/>
          <w:jc w:val="center"/>
        </w:trPr>
        <w:tc>
          <w:tcPr>
            <w:tcW w:w="119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XAMAN-TAN</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3,575.00 </w:t>
            </w:r>
          </w:p>
        </w:tc>
      </w:tr>
      <w:tr w:rsidR="007B5E25" w:rsidRPr="004C521D" w:rsidTr="009C7E7E">
        <w:trPr>
          <w:trHeight w:val="27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1,835.00 </w:t>
            </w:r>
          </w:p>
        </w:tc>
      </w:tr>
    </w:tbl>
    <w:p w:rsidR="000343C4" w:rsidRPr="004C521D" w:rsidRDefault="000343C4" w:rsidP="000343C4">
      <w:pPr>
        <w:autoSpaceDE w:val="0"/>
        <w:autoSpaceDN w:val="0"/>
        <w:adjustRightInd w:val="0"/>
        <w:spacing w:line="276" w:lineRule="auto"/>
        <w:rPr>
          <w:rFonts w:ascii="Arial" w:hAnsi="Arial" w:cs="Arial"/>
          <w:bCs/>
          <w:sz w:val="20"/>
          <w:szCs w:val="20"/>
        </w:rPr>
      </w:pPr>
    </w:p>
    <w:p w:rsidR="000343C4" w:rsidRPr="004C521D" w:rsidRDefault="00DD2872" w:rsidP="00DD2872">
      <w:pPr>
        <w:autoSpaceDE w:val="0"/>
        <w:autoSpaceDN w:val="0"/>
        <w:adjustRightInd w:val="0"/>
        <w:spacing w:line="276" w:lineRule="auto"/>
        <w:rPr>
          <w:rFonts w:ascii="Arial" w:hAnsi="Arial" w:cs="Arial"/>
          <w:b/>
          <w:sz w:val="20"/>
          <w:szCs w:val="20"/>
        </w:rPr>
      </w:pPr>
      <w:r w:rsidRPr="004C521D">
        <w:rPr>
          <w:rFonts w:ascii="Arial" w:hAnsi="Arial" w:cs="Arial"/>
          <w:bCs/>
          <w:sz w:val="20"/>
          <w:szCs w:val="20"/>
        </w:rPr>
        <w:br w:type="page"/>
      </w:r>
      <w:r w:rsidR="007B5E25" w:rsidRPr="004C521D">
        <w:rPr>
          <w:rFonts w:ascii="Arial" w:hAnsi="Arial" w:cs="Arial"/>
          <w:b/>
          <w:sz w:val="20"/>
          <w:szCs w:val="20"/>
        </w:rPr>
        <w:t>SECCIÓN 27</w:t>
      </w:r>
    </w:p>
    <w:tbl>
      <w:tblPr>
        <w:tblW w:w="9845" w:type="dxa"/>
        <w:jc w:val="center"/>
        <w:tblCellMar>
          <w:left w:w="70" w:type="dxa"/>
          <w:right w:w="70" w:type="dxa"/>
        </w:tblCellMar>
        <w:tblLook w:val="04A0" w:firstRow="1" w:lastRow="0" w:firstColumn="1" w:lastColumn="0" w:noHBand="0" w:noVBand="1"/>
      </w:tblPr>
      <w:tblGrid>
        <w:gridCol w:w="1213"/>
        <w:gridCol w:w="1134"/>
        <w:gridCol w:w="1276"/>
        <w:gridCol w:w="4819"/>
        <w:gridCol w:w="1403"/>
      </w:tblGrid>
      <w:tr w:rsidR="007B5E25" w:rsidRPr="004C521D" w:rsidTr="009C7E7E">
        <w:trPr>
          <w:trHeight w:val="420"/>
          <w:jc w:val="center"/>
        </w:trPr>
        <w:tc>
          <w:tcPr>
            <w:tcW w:w="12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410"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8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7B5E25" w:rsidRPr="004C521D" w:rsidTr="009C7E7E">
        <w:trPr>
          <w:trHeight w:val="420"/>
          <w:jc w:val="center"/>
        </w:trPr>
        <w:tc>
          <w:tcPr>
            <w:tcW w:w="1213"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819"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r>
      <w:tr w:rsidR="007B5E25" w:rsidRPr="004C521D" w:rsidTr="009C7E7E">
        <w:trPr>
          <w:trHeight w:val="255"/>
          <w:jc w:val="center"/>
        </w:trPr>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GUSTAVO DIAZ ORDAZ</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7B5E25" w:rsidRPr="004C521D" w:rsidTr="009C7E7E">
        <w:trPr>
          <w:trHeight w:val="255"/>
          <w:jc w:val="center"/>
        </w:trPr>
        <w:tc>
          <w:tcPr>
            <w:tcW w:w="1213"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MAYA</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1,920.00 </w:t>
            </w:r>
          </w:p>
        </w:tc>
      </w:tr>
      <w:tr w:rsidR="007B5E25" w:rsidRPr="004C521D" w:rsidTr="009C7E7E">
        <w:trPr>
          <w:trHeight w:val="255"/>
          <w:jc w:val="center"/>
        </w:trPr>
        <w:tc>
          <w:tcPr>
            <w:tcW w:w="1213"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NUEVO YUCATAN</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1,310.00 </w:t>
            </w:r>
          </w:p>
        </w:tc>
      </w:tr>
      <w:tr w:rsidR="007B5E25" w:rsidRPr="004C521D" w:rsidTr="009C7E7E">
        <w:trPr>
          <w:trHeight w:val="255"/>
          <w:jc w:val="center"/>
        </w:trPr>
        <w:tc>
          <w:tcPr>
            <w:tcW w:w="1213"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 PEDRO CHOLUL</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1,835.00 </w:t>
            </w:r>
          </w:p>
        </w:tc>
      </w:tr>
      <w:tr w:rsidR="007B5E25" w:rsidRPr="004C521D" w:rsidTr="009C7E7E">
        <w:trPr>
          <w:trHeight w:val="255"/>
          <w:jc w:val="center"/>
        </w:trPr>
        <w:tc>
          <w:tcPr>
            <w:tcW w:w="1213"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SANTA MARIA</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7B5E25" w:rsidRPr="004C521D" w:rsidTr="009C7E7E">
        <w:trPr>
          <w:trHeight w:val="255"/>
          <w:jc w:val="center"/>
        </w:trPr>
        <w:tc>
          <w:tcPr>
            <w:tcW w:w="1213"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SANTA MARIA CHI</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7B5E25" w:rsidRPr="004C521D" w:rsidTr="009C7E7E">
        <w:trPr>
          <w:trHeight w:val="255"/>
          <w:jc w:val="center"/>
        </w:trPr>
        <w:tc>
          <w:tcPr>
            <w:tcW w:w="1213"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VISTA ALEGRE</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2,095.00 </w:t>
            </w:r>
          </w:p>
        </w:tc>
      </w:tr>
      <w:tr w:rsidR="007B5E25" w:rsidRPr="004C521D" w:rsidTr="009C7E7E">
        <w:trPr>
          <w:trHeight w:val="255"/>
          <w:jc w:val="center"/>
        </w:trPr>
        <w:tc>
          <w:tcPr>
            <w:tcW w:w="1213"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AVENIDA YUCATAN</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3,315.00 </w:t>
            </w:r>
          </w:p>
        </w:tc>
      </w:tr>
      <w:tr w:rsidR="007B5E25" w:rsidRPr="004C521D" w:rsidTr="009C7E7E">
        <w:trPr>
          <w:trHeight w:val="255"/>
          <w:jc w:val="center"/>
        </w:trPr>
        <w:tc>
          <w:tcPr>
            <w:tcW w:w="1213"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AMPLIACION PINOS DEL NORTE</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1,745.00 </w:t>
            </w:r>
          </w:p>
        </w:tc>
      </w:tr>
      <w:tr w:rsidR="007B5E25" w:rsidRPr="004C521D" w:rsidTr="009C7E7E">
        <w:trPr>
          <w:trHeight w:val="255"/>
          <w:jc w:val="center"/>
        </w:trPr>
        <w:tc>
          <w:tcPr>
            <w:tcW w:w="1213"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DEL ARCO</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1,920.00 </w:t>
            </w:r>
          </w:p>
        </w:tc>
      </w:tr>
      <w:tr w:rsidR="007B5E25" w:rsidRPr="004C521D" w:rsidTr="009C7E7E">
        <w:trPr>
          <w:trHeight w:val="255"/>
          <w:jc w:val="center"/>
        </w:trPr>
        <w:tc>
          <w:tcPr>
            <w:tcW w:w="1213"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FLORIDA NORTE</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1,745.00 </w:t>
            </w:r>
          </w:p>
        </w:tc>
      </w:tr>
      <w:tr w:rsidR="007B5E25" w:rsidRPr="004C521D" w:rsidTr="009C7E7E">
        <w:trPr>
          <w:trHeight w:val="255"/>
          <w:jc w:val="center"/>
        </w:trPr>
        <w:tc>
          <w:tcPr>
            <w:tcW w:w="1213"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ITZIMNA POLIGONO 108</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1,570.00 </w:t>
            </w:r>
          </w:p>
        </w:tc>
      </w:tr>
      <w:tr w:rsidR="007B5E25" w:rsidRPr="004C521D" w:rsidTr="009C7E7E">
        <w:trPr>
          <w:trHeight w:val="255"/>
          <w:jc w:val="center"/>
        </w:trPr>
        <w:tc>
          <w:tcPr>
            <w:tcW w:w="1213"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JARDINES DE MÉRIDA</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1,660.00 </w:t>
            </w:r>
          </w:p>
        </w:tc>
      </w:tr>
      <w:tr w:rsidR="007B5E25" w:rsidRPr="004C521D" w:rsidTr="009C7E7E">
        <w:trPr>
          <w:trHeight w:val="255"/>
          <w:jc w:val="center"/>
        </w:trPr>
        <w:tc>
          <w:tcPr>
            <w:tcW w:w="1213"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JARDINES DE VISTA ALEGRE</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2,010.00 </w:t>
            </w:r>
          </w:p>
        </w:tc>
      </w:tr>
      <w:tr w:rsidR="007B5E25" w:rsidRPr="004C521D" w:rsidTr="00C400D2">
        <w:trPr>
          <w:trHeight w:val="255"/>
          <w:jc w:val="center"/>
        </w:trPr>
        <w:tc>
          <w:tcPr>
            <w:tcW w:w="1213"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JARDINES DEL NORESTE</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1,745.00 </w:t>
            </w:r>
          </w:p>
        </w:tc>
      </w:tr>
      <w:tr w:rsidR="007B5E25" w:rsidRPr="004C521D" w:rsidTr="00C400D2">
        <w:trPr>
          <w:trHeight w:val="255"/>
          <w:jc w:val="center"/>
        </w:trPr>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JARDINES DEL NORTE</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1,745.00 </w:t>
            </w:r>
          </w:p>
        </w:tc>
      </w:tr>
      <w:tr w:rsidR="007B5E25" w:rsidRPr="004C521D" w:rsidTr="009C7E7E">
        <w:trPr>
          <w:trHeight w:val="255"/>
          <w:jc w:val="center"/>
        </w:trPr>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JOSE MARIA ITURRALDE</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7B5E25" w:rsidRPr="004C521D" w:rsidTr="009C7E7E">
        <w:trPr>
          <w:trHeight w:val="255"/>
          <w:jc w:val="center"/>
        </w:trPr>
        <w:tc>
          <w:tcPr>
            <w:tcW w:w="1213"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LA FLORIDA</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1,920.00 </w:t>
            </w:r>
          </w:p>
        </w:tc>
      </w:tr>
      <w:tr w:rsidR="007B5E25" w:rsidRPr="004C521D" w:rsidTr="009C7E7E">
        <w:trPr>
          <w:trHeight w:val="255"/>
          <w:jc w:val="center"/>
        </w:trPr>
        <w:tc>
          <w:tcPr>
            <w:tcW w:w="1213"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PARAISO MAYA</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1,920.00 </w:t>
            </w:r>
          </w:p>
        </w:tc>
      </w:tr>
      <w:tr w:rsidR="007B5E25" w:rsidRPr="004C521D" w:rsidTr="009C7E7E">
        <w:trPr>
          <w:trHeight w:val="255"/>
          <w:jc w:val="center"/>
        </w:trPr>
        <w:tc>
          <w:tcPr>
            <w:tcW w:w="1213"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PINOS DEL NORTE</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1,570.00 </w:t>
            </w:r>
          </w:p>
        </w:tc>
      </w:tr>
      <w:tr w:rsidR="007B5E25" w:rsidRPr="004C521D" w:rsidTr="009C7E7E">
        <w:trPr>
          <w:trHeight w:val="255"/>
          <w:jc w:val="center"/>
        </w:trPr>
        <w:tc>
          <w:tcPr>
            <w:tcW w:w="1213"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PRIVADA LOS ALAMOS</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2,705.00 </w:t>
            </w:r>
          </w:p>
        </w:tc>
      </w:tr>
      <w:tr w:rsidR="007B5E25" w:rsidRPr="004C521D" w:rsidTr="009C7E7E">
        <w:trPr>
          <w:trHeight w:val="255"/>
          <w:jc w:val="center"/>
        </w:trPr>
        <w:tc>
          <w:tcPr>
            <w:tcW w:w="1213"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REAL DE PINOS</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1,570.00 </w:t>
            </w:r>
          </w:p>
        </w:tc>
      </w:tr>
      <w:tr w:rsidR="007B5E25" w:rsidRPr="004C521D" w:rsidTr="009C7E7E">
        <w:trPr>
          <w:trHeight w:val="255"/>
          <w:jc w:val="center"/>
        </w:trPr>
        <w:tc>
          <w:tcPr>
            <w:tcW w:w="1213"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RESIDENCIAL DEL ARCO</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1,920.00 </w:t>
            </w:r>
          </w:p>
        </w:tc>
      </w:tr>
      <w:tr w:rsidR="007B5E25" w:rsidRPr="004C521D" w:rsidTr="009C7E7E">
        <w:trPr>
          <w:trHeight w:val="255"/>
          <w:jc w:val="center"/>
        </w:trPr>
        <w:tc>
          <w:tcPr>
            <w:tcW w:w="1213"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RESIDENCIAL LAS AGUILAS</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7B5E25" w:rsidRPr="004C521D" w:rsidTr="009C7E7E">
        <w:trPr>
          <w:trHeight w:val="255"/>
          <w:jc w:val="center"/>
        </w:trPr>
        <w:tc>
          <w:tcPr>
            <w:tcW w:w="1213"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RESIDENCIAL LOS PINOS</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1,835.00 </w:t>
            </w:r>
          </w:p>
        </w:tc>
      </w:tr>
      <w:tr w:rsidR="007B5E25" w:rsidRPr="004C521D" w:rsidTr="009C7E7E">
        <w:trPr>
          <w:trHeight w:val="255"/>
          <w:jc w:val="center"/>
        </w:trPr>
        <w:tc>
          <w:tcPr>
            <w:tcW w:w="1213"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RESIDENCIAL VISTA ALEGRE</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2,010.00 </w:t>
            </w:r>
          </w:p>
        </w:tc>
      </w:tr>
      <w:tr w:rsidR="007B5E25" w:rsidRPr="004C521D" w:rsidTr="009C7E7E">
        <w:trPr>
          <w:trHeight w:val="270"/>
          <w:jc w:val="center"/>
        </w:trPr>
        <w:tc>
          <w:tcPr>
            <w:tcW w:w="1213"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bl>
    <w:p w:rsidR="000343C4" w:rsidRPr="004C521D" w:rsidRDefault="000343C4" w:rsidP="00DD2872">
      <w:pPr>
        <w:autoSpaceDE w:val="0"/>
        <w:autoSpaceDN w:val="0"/>
        <w:adjustRightInd w:val="0"/>
        <w:rPr>
          <w:rFonts w:ascii="Arial" w:hAnsi="Arial" w:cs="Arial"/>
          <w:bCs/>
          <w:sz w:val="20"/>
          <w:szCs w:val="20"/>
        </w:rPr>
      </w:pPr>
    </w:p>
    <w:p w:rsidR="000343C4" w:rsidRPr="004C521D" w:rsidRDefault="007B5E25" w:rsidP="00A545DD">
      <w:pPr>
        <w:autoSpaceDE w:val="0"/>
        <w:autoSpaceDN w:val="0"/>
        <w:adjustRightInd w:val="0"/>
        <w:spacing w:line="276" w:lineRule="auto"/>
        <w:rPr>
          <w:rFonts w:ascii="Arial" w:hAnsi="Arial" w:cs="Arial"/>
          <w:b/>
          <w:sz w:val="20"/>
          <w:szCs w:val="20"/>
        </w:rPr>
      </w:pPr>
      <w:r w:rsidRPr="004C521D">
        <w:rPr>
          <w:rFonts w:ascii="Arial" w:hAnsi="Arial" w:cs="Arial"/>
          <w:b/>
          <w:sz w:val="20"/>
          <w:szCs w:val="20"/>
        </w:rPr>
        <w:t>SECCIÓN 28</w:t>
      </w:r>
    </w:p>
    <w:tbl>
      <w:tblPr>
        <w:tblW w:w="9809" w:type="dxa"/>
        <w:jc w:val="center"/>
        <w:tblCellMar>
          <w:left w:w="70" w:type="dxa"/>
          <w:right w:w="70" w:type="dxa"/>
        </w:tblCellMar>
        <w:tblLook w:val="04A0" w:firstRow="1" w:lastRow="0" w:firstColumn="1" w:lastColumn="0" w:noHBand="0" w:noVBand="1"/>
      </w:tblPr>
      <w:tblGrid>
        <w:gridCol w:w="1300"/>
        <w:gridCol w:w="1180"/>
        <w:gridCol w:w="1400"/>
        <w:gridCol w:w="4544"/>
        <w:gridCol w:w="1385"/>
      </w:tblGrid>
      <w:tr w:rsidR="007B5E25" w:rsidRPr="004C521D"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7B5E25" w:rsidRPr="004C521D"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44"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44"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EMILIANO ZAPATA ORIENTE</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4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LEANDRO VALLE</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1,395.00 </w:t>
            </w:r>
          </w:p>
        </w:tc>
      </w:tr>
      <w:tr w:rsidR="007B5E25" w:rsidRPr="004C521D" w:rsidTr="00DD287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4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 ANGEL</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610.00 </w:t>
            </w:r>
          </w:p>
        </w:tc>
      </w:tr>
      <w:tr w:rsidR="007B5E25"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VICENTE GUERRERO</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7B5E25"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44"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ANTONIA JIMENEZ TRAVA</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4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ANTONIA JIMENEZ TRAVA II</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4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BOULEVARES DE ORIENTE</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4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BRISAS</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44"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BRISAS DEL BOSQUE</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4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BRISAS DEL NORTE</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44"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POLIGONO 108</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4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POLIGONO ITZIMNA 108</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1,570.00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4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SAN VICENTE ORIENTE</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4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UNIDAD HABITACIONAL CTM</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7B5E25" w:rsidRPr="004C521D" w:rsidTr="009C7E7E">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4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610.00 </w:t>
            </w:r>
          </w:p>
        </w:tc>
      </w:tr>
    </w:tbl>
    <w:p w:rsidR="000343C4" w:rsidRPr="004C521D" w:rsidRDefault="000343C4" w:rsidP="00DD2872">
      <w:pPr>
        <w:autoSpaceDE w:val="0"/>
        <w:autoSpaceDN w:val="0"/>
        <w:adjustRightInd w:val="0"/>
        <w:rPr>
          <w:rFonts w:ascii="Arial" w:hAnsi="Arial" w:cs="Arial"/>
          <w:b/>
          <w:sz w:val="20"/>
          <w:szCs w:val="20"/>
        </w:rPr>
      </w:pPr>
    </w:p>
    <w:p w:rsidR="000343C4" w:rsidRPr="004C521D" w:rsidRDefault="007B5E25" w:rsidP="000343C4">
      <w:pPr>
        <w:spacing w:line="276" w:lineRule="auto"/>
        <w:jc w:val="left"/>
        <w:rPr>
          <w:rFonts w:ascii="Arial" w:hAnsi="Arial" w:cs="Arial"/>
          <w:b/>
          <w:sz w:val="20"/>
          <w:szCs w:val="20"/>
        </w:rPr>
      </w:pPr>
      <w:r w:rsidRPr="004C521D">
        <w:rPr>
          <w:rFonts w:ascii="Arial" w:hAnsi="Arial" w:cs="Arial"/>
          <w:b/>
          <w:sz w:val="20"/>
          <w:szCs w:val="20"/>
        </w:rPr>
        <w:t>SECCIÓN 29</w:t>
      </w:r>
    </w:p>
    <w:tbl>
      <w:tblPr>
        <w:tblW w:w="9815" w:type="dxa"/>
        <w:jc w:val="center"/>
        <w:tblCellMar>
          <w:left w:w="70" w:type="dxa"/>
          <w:right w:w="70" w:type="dxa"/>
        </w:tblCellMar>
        <w:tblLook w:val="04A0" w:firstRow="1" w:lastRow="0" w:firstColumn="1" w:lastColumn="0" w:noHBand="0" w:noVBand="1"/>
      </w:tblPr>
      <w:tblGrid>
        <w:gridCol w:w="1300"/>
        <w:gridCol w:w="1180"/>
        <w:gridCol w:w="1400"/>
        <w:gridCol w:w="4547"/>
        <w:gridCol w:w="1388"/>
      </w:tblGrid>
      <w:tr w:rsidR="007B5E25" w:rsidRPr="004C521D"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7B5E25" w:rsidRPr="004C521D"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47"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4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AVILA CAMACHO</w:t>
            </w:r>
          </w:p>
        </w:tc>
        <w:tc>
          <w:tcPr>
            <w:tcW w:w="138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875.00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4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AVILA CAMACHO II</w:t>
            </w:r>
          </w:p>
        </w:tc>
        <w:tc>
          <w:tcPr>
            <w:tcW w:w="138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875.00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4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LOS REYES</w:t>
            </w:r>
          </w:p>
        </w:tc>
        <w:tc>
          <w:tcPr>
            <w:tcW w:w="138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4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MELCHOR OCAMPO</w:t>
            </w:r>
          </w:p>
        </w:tc>
        <w:tc>
          <w:tcPr>
            <w:tcW w:w="138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745.00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4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MELCHOR OCAMPO II</w:t>
            </w:r>
          </w:p>
        </w:tc>
        <w:tc>
          <w:tcPr>
            <w:tcW w:w="138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610.00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4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NUEVA PACABTUN</w:t>
            </w:r>
          </w:p>
        </w:tc>
        <w:tc>
          <w:tcPr>
            <w:tcW w:w="138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4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PACABTUN</w:t>
            </w:r>
          </w:p>
        </w:tc>
        <w:tc>
          <w:tcPr>
            <w:tcW w:w="138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7B5E25" w:rsidRPr="004C521D" w:rsidTr="00C400D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4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SALVADOR ALVARADO ORIENTE</w:t>
            </w:r>
          </w:p>
        </w:tc>
        <w:tc>
          <w:tcPr>
            <w:tcW w:w="138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7B5E25" w:rsidRPr="004C521D" w:rsidTr="00C400D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4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DEL PARQUE</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4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FIDEL VELAZQUEZ</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7B5E25" w:rsidRPr="004C521D" w:rsidTr="009C7E7E">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4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8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610.00 </w:t>
            </w:r>
          </w:p>
        </w:tc>
      </w:tr>
    </w:tbl>
    <w:p w:rsidR="000343C4" w:rsidRPr="004C521D" w:rsidRDefault="000343C4" w:rsidP="00DD2872">
      <w:pPr>
        <w:autoSpaceDE w:val="0"/>
        <w:autoSpaceDN w:val="0"/>
        <w:adjustRightInd w:val="0"/>
        <w:rPr>
          <w:rFonts w:ascii="Arial" w:hAnsi="Arial" w:cs="Arial"/>
          <w:bCs/>
          <w:sz w:val="20"/>
          <w:szCs w:val="20"/>
        </w:rPr>
      </w:pPr>
    </w:p>
    <w:p w:rsidR="000343C4" w:rsidRPr="004C521D" w:rsidRDefault="007B5E25" w:rsidP="000343C4">
      <w:pPr>
        <w:spacing w:line="276" w:lineRule="auto"/>
        <w:jc w:val="left"/>
        <w:rPr>
          <w:rFonts w:ascii="Arial" w:hAnsi="Arial" w:cs="Arial"/>
          <w:b/>
          <w:sz w:val="20"/>
          <w:szCs w:val="20"/>
        </w:rPr>
      </w:pPr>
      <w:r w:rsidRPr="004C521D">
        <w:rPr>
          <w:rFonts w:ascii="Arial" w:hAnsi="Arial" w:cs="Arial"/>
          <w:b/>
          <w:sz w:val="20"/>
          <w:szCs w:val="20"/>
        </w:rPr>
        <w:t>SECCIÓN 30</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7B5E25" w:rsidRPr="004C521D"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7B5E25" w:rsidRPr="004C521D"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CIUDAD INDUSTRIAL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610.00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EL ROBLE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480.00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EL ROBLE AGRICOLA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480.00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EMILIANO ZAPATA SUR</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490.00 </w:t>
            </w:r>
          </w:p>
        </w:tc>
      </w:tr>
      <w:tr w:rsidR="007B5E25" w:rsidRPr="004C521D" w:rsidTr="00DD287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GRACIANO RICALDE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480.00 </w:t>
            </w:r>
          </w:p>
        </w:tc>
      </w:tr>
      <w:tr w:rsidR="007B5E25"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MANUEL CRESCENCIO REJON</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480.00 </w:t>
            </w:r>
          </w:p>
        </w:tc>
      </w:tr>
      <w:tr w:rsidR="007B5E25"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MERCEDES BARRERA</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700.00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 MARCOS NOCOH</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480.00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ALVARO TORRE DIAZ</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480.00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BICENTENARIO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440.00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CIUDAD INDUSTRIAL (INFONAVIT)</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480.00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EL ROBLE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480.00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EL ROBLE AGRICOLA 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480.00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GRAN ROBLE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480.00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JARDINES DEL ROBLE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440.00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LA PALMA DEL SUR</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440.00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LIBERTAD 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440.00 </w:t>
            </w: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PASEOS DEL ROBLE</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440.00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ROBLE AGRICOLA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450.00 </w:t>
            </w: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SAN MARCOS</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700.00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VILLA DE LA OBRERA 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VILLAS DEL MAYAB IV</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655.00 </w:t>
            </w:r>
          </w:p>
        </w:tc>
      </w:tr>
      <w:tr w:rsidR="007B5E25" w:rsidRPr="004C521D" w:rsidTr="009C7E7E">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480.00 </w:t>
            </w:r>
          </w:p>
        </w:tc>
      </w:tr>
    </w:tbl>
    <w:p w:rsidR="000343C4" w:rsidRPr="004C521D" w:rsidRDefault="000343C4" w:rsidP="00DD2872">
      <w:pPr>
        <w:jc w:val="left"/>
        <w:rPr>
          <w:rFonts w:ascii="Arial" w:hAnsi="Arial" w:cs="Arial"/>
          <w:b/>
          <w:sz w:val="20"/>
          <w:szCs w:val="20"/>
        </w:rPr>
      </w:pPr>
    </w:p>
    <w:p w:rsidR="00A545DD" w:rsidRPr="004C521D" w:rsidRDefault="007B5E25" w:rsidP="00A545DD">
      <w:pPr>
        <w:autoSpaceDE w:val="0"/>
        <w:autoSpaceDN w:val="0"/>
        <w:adjustRightInd w:val="0"/>
        <w:spacing w:line="276" w:lineRule="auto"/>
        <w:rPr>
          <w:rFonts w:ascii="Arial" w:hAnsi="Arial" w:cs="Arial"/>
          <w:bCs/>
          <w:sz w:val="20"/>
          <w:szCs w:val="20"/>
        </w:rPr>
      </w:pPr>
      <w:r w:rsidRPr="004C521D">
        <w:rPr>
          <w:rFonts w:ascii="Arial" w:hAnsi="Arial" w:cs="Arial"/>
          <w:b/>
          <w:sz w:val="20"/>
          <w:szCs w:val="20"/>
        </w:rPr>
        <w:t>SECCIÓN 31</w:t>
      </w:r>
    </w:p>
    <w:tbl>
      <w:tblPr>
        <w:tblW w:w="9744" w:type="dxa"/>
        <w:jc w:val="center"/>
        <w:tblCellMar>
          <w:left w:w="70" w:type="dxa"/>
          <w:right w:w="70" w:type="dxa"/>
        </w:tblCellMar>
        <w:tblLook w:val="04A0" w:firstRow="1" w:lastRow="0" w:firstColumn="1" w:lastColumn="0" w:noHBand="0" w:noVBand="1"/>
      </w:tblPr>
      <w:tblGrid>
        <w:gridCol w:w="1300"/>
        <w:gridCol w:w="1180"/>
        <w:gridCol w:w="1400"/>
        <w:gridCol w:w="4511"/>
        <w:gridCol w:w="1353"/>
      </w:tblGrid>
      <w:tr w:rsidR="007B5E25" w:rsidRPr="004C521D"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7B5E25" w:rsidRPr="004C521D"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11"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TIXCACAL</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280.00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LOS FAISANES DE TIXCACAL</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745.00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PASEO ALEGRIA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PROVIDENCIA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SOLANA RESIDENCIAL</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TIXCACAL</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7B5E25" w:rsidRPr="004C521D" w:rsidTr="009C7E7E">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280.00 </w:t>
            </w:r>
          </w:p>
        </w:tc>
      </w:tr>
    </w:tbl>
    <w:p w:rsidR="000343C4" w:rsidRPr="004C521D" w:rsidRDefault="000343C4" w:rsidP="00DD2872">
      <w:pPr>
        <w:jc w:val="left"/>
        <w:rPr>
          <w:rFonts w:ascii="Arial" w:hAnsi="Arial" w:cs="Arial"/>
          <w:b/>
          <w:sz w:val="20"/>
          <w:szCs w:val="20"/>
        </w:rPr>
      </w:pPr>
    </w:p>
    <w:p w:rsidR="00A545DD" w:rsidRPr="004C521D" w:rsidRDefault="007B5E25" w:rsidP="00A545DD">
      <w:pPr>
        <w:autoSpaceDE w:val="0"/>
        <w:autoSpaceDN w:val="0"/>
        <w:adjustRightInd w:val="0"/>
        <w:spacing w:line="276" w:lineRule="auto"/>
        <w:rPr>
          <w:rFonts w:ascii="Arial" w:hAnsi="Arial" w:cs="Arial"/>
          <w:bCs/>
          <w:sz w:val="20"/>
          <w:szCs w:val="20"/>
        </w:rPr>
      </w:pPr>
      <w:r w:rsidRPr="004C521D">
        <w:rPr>
          <w:rFonts w:ascii="Arial" w:hAnsi="Arial" w:cs="Arial"/>
          <w:b/>
          <w:sz w:val="20"/>
          <w:szCs w:val="20"/>
        </w:rPr>
        <w:t>SECCIÓN 32</w:t>
      </w:r>
    </w:p>
    <w:tbl>
      <w:tblPr>
        <w:tblW w:w="9738" w:type="dxa"/>
        <w:jc w:val="center"/>
        <w:tblCellMar>
          <w:left w:w="70" w:type="dxa"/>
          <w:right w:w="70" w:type="dxa"/>
        </w:tblCellMar>
        <w:tblLook w:val="04A0" w:firstRow="1" w:lastRow="0" w:firstColumn="1" w:lastColumn="0" w:noHBand="0" w:noVBand="1"/>
      </w:tblPr>
      <w:tblGrid>
        <w:gridCol w:w="1300"/>
        <w:gridCol w:w="1180"/>
        <w:gridCol w:w="1400"/>
        <w:gridCol w:w="4508"/>
        <w:gridCol w:w="1350"/>
      </w:tblGrid>
      <w:tr w:rsidR="007B5E25" w:rsidRPr="004C521D"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7B5E25" w:rsidRPr="004C521D"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08"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08"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SUSULA</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265.00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ESKALA</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7B5E25" w:rsidRPr="004C521D" w:rsidTr="00DD287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SANTA LORETO</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7B5E25"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LA CIUDADELA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7B5E25" w:rsidRPr="004C521D" w:rsidTr="00DD2872">
        <w:trPr>
          <w:trHeight w:val="270"/>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08"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265.00 </w:t>
            </w:r>
          </w:p>
        </w:tc>
      </w:tr>
    </w:tbl>
    <w:p w:rsidR="000343C4" w:rsidRPr="004C521D" w:rsidRDefault="000343C4" w:rsidP="000343C4">
      <w:pPr>
        <w:spacing w:line="276" w:lineRule="auto"/>
        <w:jc w:val="left"/>
        <w:rPr>
          <w:rFonts w:ascii="Arial" w:hAnsi="Arial" w:cs="Arial"/>
          <w:b/>
          <w:sz w:val="20"/>
          <w:szCs w:val="20"/>
        </w:rPr>
      </w:pPr>
    </w:p>
    <w:p w:rsidR="00A545DD" w:rsidRPr="004C521D" w:rsidRDefault="007B5E25" w:rsidP="00A545DD">
      <w:pPr>
        <w:autoSpaceDE w:val="0"/>
        <w:autoSpaceDN w:val="0"/>
        <w:adjustRightInd w:val="0"/>
        <w:spacing w:line="276" w:lineRule="auto"/>
        <w:rPr>
          <w:rFonts w:ascii="Arial" w:hAnsi="Arial" w:cs="Arial"/>
          <w:bCs/>
          <w:sz w:val="20"/>
          <w:szCs w:val="20"/>
        </w:rPr>
      </w:pPr>
      <w:r w:rsidRPr="004C521D">
        <w:rPr>
          <w:rFonts w:ascii="Arial" w:hAnsi="Arial" w:cs="Arial"/>
          <w:b/>
          <w:sz w:val="20"/>
          <w:szCs w:val="20"/>
        </w:rPr>
        <w:t>SECCIÓN 33</w:t>
      </w:r>
    </w:p>
    <w:tbl>
      <w:tblPr>
        <w:tblW w:w="9738" w:type="dxa"/>
        <w:jc w:val="center"/>
        <w:tblCellMar>
          <w:left w:w="70" w:type="dxa"/>
          <w:right w:w="70" w:type="dxa"/>
        </w:tblCellMar>
        <w:tblLook w:val="04A0" w:firstRow="1" w:lastRow="0" w:firstColumn="1" w:lastColumn="0" w:noHBand="0" w:noVBand="1"/>
      </w:tblPr>
      <w:tblGrid>
        <w:gridCol w:w="1300"/>
        <w:gridCol w:w="1180"/>
        <w:gridCol w:w="1400"/>
        <w:gridCol w:w="4508"/>
        <w:gridCol w:w="1350"/>
      </w:tblGrid>
      <w:tr w:rsidR="007B5E25" w:rsidRPr="004C521D"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7B5E25" w:rsidRPr="004C521D"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08"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08"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DZITYA</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525.00 </w:t>
            </w: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DZITYA POLIGONO CHUBURNA</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525.00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REAL MONTEJO</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1,660.00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 ANTONIO HOOL</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525.00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TAMARINDOS</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525.00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DZITYA</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440.00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SAN ANTONIO HOOL</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290.00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ALERA</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1,005.00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ALDEA DZITYA</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1,005.00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AVELLANEDA</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1,005.00 </w:t>
            </w: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08"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DISTRITO DE ARTE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1,835.00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DZITYA 20</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1,005.00 </w:t>
            </w:r>
          </w:p>
        </w:tc>
      </w:tr>
      <w:tr w:rsidR="007B5E25" w:rsidRPr="004C521D" w:rsidTr="009C7E7E">
        <w:trPr>
          <w:trHeight w:val="510"/>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08"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FRACCIONAMIENTO VILLAS SAMSARA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1,005.00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GRAN CIELO</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1,005.00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MERIDA FUTURA</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1,835.00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MORATTA PRIVADA RESIDENCIAL</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1,005.00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PARQUE CORPORATIVO CAPITOL</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1,310.00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PETRA</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1,005.00 </w:t>
            </w:r>
          </w:p>
        </w:tc>
      </w:tr>
      <w:tr w:rsidR="007B5E25" w:rsidRPr="004C521D" w:rsidTr="009C7E7E">
        <w:trPr>
          <w:trHeight w:val="51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REAL LAGUNA PRIVADA RESIDENCIAL</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1,660.00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SIARA PRIVADA RESIDENCIAL</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1,745.00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LAS AMERICAS MERIDA</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1,005.00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PARQUE INDUSTRIAL YUCATAN</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1,310.00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PEDREGALES LAS AMERICAS</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1,005.00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REAL DE DZITYA</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7B5E25" w:rsidRPr="004C521D" w:rsidTr="009C7E7E">
        <w:trPr>
          <w:trHeight w:val="51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RESIDENCIAL PUERTA DE PIEDRA DZITYA</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1,005.00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RESIDENCIAL SAC-UH</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875.00 </w:t>
            </w:r>
          </w:p>
        </w:tc>
      </w:tr>
      <w:tr w:rsidR="007B5E25" w:rsidRPr="004C521D" w:rsidTr="00C400D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ROYAL DEL PARQUE</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1,005.00 </w:t>
            </w:r>
          </w:p>
        </w:tc>
      </w:tr>
      <w:tr w:rsidR="007B5E25" w:rsidRPr="004C521D" w:rsidTr="00C400D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08"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SAN ANTONIO RESIDENCIAL</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1,005.00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XO´TIK</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1,005.00 </w:t>
            </w:r>
          </w:p>
        </w:tc>
      </w:tr>
      <w:tr w:rsidR="007B5E25" w:rsidRPr="004C521D" w:rsidTr="009C7E7E">
        <w:trPr>
          <w:trHeight w:val="270"/>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08"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525.00 </w:t>
            </w:r>
          </w:p>
        </w:tc>
      </w:tr>
    </w:tbl>
    <w:p w:rsidR="000343C4" w:rsidRPr="004C521D" w:rsidRDefault="000343C4" w:rsidP="000343C4">
      <w:pPr>
        <w:spacing w:line="276" w:lineRule="auto"/>
        <w:jc w:val="left"/>
        <w:rPr>
          <w:rFonts w:ascii="Arial" w:hAnsi="Arial" w:cs="Arial"/>
          <w:b/>
          <w:sz w:val="20"/>
          <w:szCs w:val="20"/>
        </w:rPr>
      </w:pPr>
    </w:p>
    <w:p w:rsidR="00A545DD" w:rsidRPr="004C521D" w:rsidRDefault="007B5E25" w:rsidP="00A545DD">
      <w:pPr>
        <w:autoSpaceDE w:val="0"/>
        <w:autoSpaceDN w:val="0"/>
        <w:adjustRightInd w:val="0"/>
        <w:spacing w:line="276" w:lineRule="auto"/>
        <w:rPr>
          <w:rFonts w:ascii="Arial" w:hAnsi="Arial" w:cs="Arial"/>
          <w:bCs/>
          <w:sz w:val="20"/>
          <w:szCs w:val="20"/>
        </w:rPr>
      </w:pPr>
      <w:r w:rsidRPr="004C521D">
        <w:rPr>
          <w:rFonts w:ascii="Arial" w:hAnsi="Arial" w:cs="Arial"/>
          <w:b/>
          <w:sz w:val="20"/>
          <w:szCs w:val="20"/>
        </w:rPr>
        <w:t>SECCIÓN 34</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7B5E25" w:rsidRPr="004C521D"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7B5E25" w:rsidRPr="004C521D"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NUCLEO SODZIL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1,745.00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TEMOZON NORTE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1,135.00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ALTEZA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2,180.00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ALTO VIENTO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4,190.00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AMIDANAH</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ANONA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ASTORIA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3,665.00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ATIKA #1 TEMOZON NORTE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3,665.00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AVEA TOWNHOUSES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BAOBA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1,745.00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BUREA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CABO NORTE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5,670.00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CAMPUS UNIVERSITY CITY</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3,315.00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CONJUNTO CATENA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CORAZON DE TIERRA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ECO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3,315.00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EMERALD TEMOZON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3,315.00 </w:t>
            </w: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FARO DEL MAYAB</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3,315.00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KAHUNA VILLAS TEMOZON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3,315.00 </w:t>
            </w: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KATNA</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2,095.00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KURO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3,315.00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LA VISTA LUXURY TOWERS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4,800.00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LAS FINCAS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4,190.00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LOS AZULEJOS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2,095.00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LOS BALCHES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2,790.00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LUCERA TOWN HOUSES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3,315.00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MADERO 54</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2,445.00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MAIA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MAKENA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2,445.00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MARELA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3,665.00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MIRARI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3,315.00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MODENA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MURANTA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7B5E25" w:rsidRPr="004C521D" w:rsidTr="00DD287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MUUNYAL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3,315.00 </w:t>
            </w:r>
          </w:p>
        </w:tc>
      </w:tr>
      <w:tr w:rsidR="007B5E25"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MYKONOS RESIDENCIAL</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3,665.00 </w:t>
            </w:r>
          </w:p>
        </w:tc>
      </w:tr>
      <w:tr w:rsidR="007B5E25"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NORDEN 48</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NOVARA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2,790.00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OCOCO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3,315.00 </w:t>
            </w:r>
          </w:p>
        </w:tc>
      </w:tr>
      <w:tr w:rsidR="007B5E25" w:rsidRPr="004C521D" w:rsidTr="00C400D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PALMEQUEN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2,790.00 </w:t>
            </w:r>
          </w:p>
        </w:tc>
      </w:tr>
      <w:tr w:rsidR="007B5E25" w:rsidRPr="004C521D" w:rsidTr="00C400D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PARQUE TUUNICH</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2,445.00 </w:t>
            </w:r>
          </w:p>
        </w:tc>
      </w:tr>
      <w:tr w:rsidR="007B5E25" w:rsidRPr="004C521D" w:rsidTr="00C400D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PIEDRA ANTIGUA</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3,665.00 </w:t>
            </w: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PRIVADA ALPHA</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2,790.00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PRIVADA KA'AN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7B5E25" w:rsidRPr="004C521D" w:rsidTr="009C7E7E">
        <w:trPr>
          <w:trHeight w:val="51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PRIVADA RESIDENCIAL QUINTA PUERTO RICO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PRIVADA RESIDENCIAL YAXCHE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2,445.00 </w:t>
            </w: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PRIVADA TEMOZON</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PRIVADA TEMOZON NORTE</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7B5E25" w:rsidRPr="004C521D" w:rsidTr="009C7E7E">
        <w:trPr>
          <w:trHeight w:val="51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PUNTA LAGO PRIVADA RESIDENCIAL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4,535.00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PUNTA LOMAS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PURANA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3,315.00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RESIDENCIAL PRIVADA TEMOZON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RESIDENCIAL TANAJ</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2,445.00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S18 TEMOZON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3,315.00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SAN ANDRÉS COCOYOLES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3,665.00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SAN JERONIMO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SAO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SIMARUBA 1</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SIMARUBA DOS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SKYWORK</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3,925.00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SOHO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SOLASTA RESIDENCIAL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SOLUNA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SYRAH</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3,315.00 </w:t>
            </w:r>
          </w:p>
        </w:tc>
      </w:tr>
      <w:tr w:rsidR="007B5E25" w:rsidRPr="004C521D" w:rsidTr="009C7E7E">
        <w:trPr>
          <w:trHeight w:val="510"/>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TAMARINDOS TEMOZON, PRIVADA RESIDENCIAL</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TANAMERA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TEMOZON 39</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TEMOZON CASA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TEMOZON QUATRO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2,445.00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TIARA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3,665.00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TOWN HOUSES SARO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7B5E25" w:rsidRPr="004C521D" w:rsidTr="00DD287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TOWNHOUSES VIA 29</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7B5E25"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TRAVIATA</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2,790.00 </w:t>
            </w:r>
          </w:p>
        </w:tc>
      </w:tr>
      <w:tr w:rsidR="007B5E25"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VILLAS MALBEC</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2,445.00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VOLU</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2,445.00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XA'AN TEMOZON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ZEBRINA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3,665.00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RESIDENCIAL ANDALUCÍA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1,745.00 </w:t>
            </w:r>
          </w:p>
        </w:tc>
      </w:tr>
      <w:tr w:rsidR="007B5E25" w:rsidRPr="004C521D" w:rsidTr="009C7E7E">
        <w:trPr>
          <w:trHeight w:val="51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 II PRIVADA LAURELES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2,445.00 </w:t>
            </w:r>
          </w:p>
        </w:tc>
      </w:tr>
      <w:tr w:rsidR="007B5E25" w:rsidRPr="004C521D" w:rsidTr="009C7E7E">
        <w:trPr>
          <w:trHeight w:val="52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 III RESID. DEL MAYAB</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2,445.00 </w:t>
            </w:r>
          </w:p>
        </w:tc>
      </w:tr>
    </w:tbl>
    <w:p w:rsidR="000343C4" w:rsidRPr="004C521D" w:rsidRDefault="000343C4" w:rsidP="000343C4">
      <w:pPr>
        <w:spacing w:line="276" w:lineRule="auto"/>
        <w:jc w:val="left"/>
        <w:rPr>
          <w:rFonts w:ascii="Arial" w:hAnsi="Arial" w:cs="Arial"/>
          <w:b/>
          <w:sz w:val="20"/>
          <w:szCs w:val="20"/>
        </w:rPr>
      </w:pPr>
    </w:p>
    <w:p w:rsidR="00A545DD" w:rsidRPr="004C521D" w:rsidRDefault="007B5E25" w:rsidP="00A545DD">
      <w:pPr>
        <w:autoSpaceDE w:val="0"/>
        <w:autoSpaceDN w:val="0"/>
        <w:adjustRightInd w:val="0"/>
        <w:spacing w:line="276" w:lineRule="auto"/>
        <w:rPr>
          <w:rFonts w:ascii="Arial" w:hAnsi="Arial" w:cs="Arial"/>
          <w:bCs/>
          <w:sz w:val="20"/>
          <w:szCs w:val="20"/>
        </w:rPr>
      </w:pPr>
      <w:r w:rsidRPr="004C521D">
        <w:rPr>
          <w:rFonts w:ascii="Arial" w:hAnsi="Arial" w:cs="Arial"/>
          <w:b/>
          <w:sz w:val="20"/>
          <w:szCs w:val="20"/>
        </w:rPr>
        <w:t>SECCIÓN 35</w:t>
      </w:r>
    </w:p>
    <w:tbl>
      <w:tblPr>
        <w:tblW w:w="9744" w:type="dxa"/>
        <w:jc w:val="center"/>
        <w:tblCellMar>
          <w:left w:w="70" w:type="dxa"/>
          <w:right w:w="70" w:type="dxa"/>
        </w:tblCellMar>
        <w:tblLook w:val="04A0" w:firstRow="1" w:lastRow="0" w:firstColumn="1" w:lastColumn="0" w:noHBand="0" w:noVBand="1"/>
      </w:tblPr>
      <w:tblGrid>
        <w:gridCol w:w="1300"/>
        <w:gridCol w:w="1180"/>
        <w:gridCol w:w="1400"/>
        <w:gridCol w:w="4511"/>
        <w:gridCol w:w="1353"/>
      </w:tblGrid>
      <w:tr w:rsidR="007B5E25" w:rsidRPr="004C521D"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7B5E25" w:rsidRPr="004C521D"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11"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GRANJAS CHOLUL</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1,395.00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GUADALUPE CHOLUL</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1,395.00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SANTA GERTRUDIS COPO</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2,270.00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SANTA RITA CHOLUL</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1,745.00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CHOLUL</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TIXCUYTUN</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510.00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ALAMO</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2,315.00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ALESSIA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1,835.00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ALLEGRA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3,925.00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ALTAVISTA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2,620.00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AMANTEA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2,620.00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AMARA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ANTALYA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2,790.00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ANTARA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ANTURIO</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2,180.00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AQUA NATIVA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1,835.00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ARBORETTOS</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3,490.00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AZULENA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2,620.00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BOLONIA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1,395.00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BOSQUES DE SAN JOSE I</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2,010.00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BOSQUES DE SAN JOSE II</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2,010.00 </w:t>
            </w: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CIERZO RESIDENCIAL</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1,835.00 </w:t>
            </w:r>
          </w:p>
        </w:tc>
      </w:tr>
      <w:tr w:rsidR="007B5E25"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COLIBRI</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1,835.00 </w:t>
            </w:r>
          </w:p>
        </w:tc>
      </w:tr>
      <w:tr w:rsidR="007B5E25" w:rsidRPr="004C521D" w:rsidTr="00DD2872">
        <w:trPr>
          <w:trHeight w:val="510"/>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EL SECRETO PRIVADA MANANTIALES DE COCOYOLES</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4,710.00 </w:t>
            </w:r>
          </w:p>
        </w:tc>
      </w:tr>
      <w:tr w:rsidR="007B5E25"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FIORA RESIDENCIAL</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2,095.00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FONTANA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2,355.00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GARDENA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2,790.00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GRAN VALLE</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1,920.00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HELIA CONDOS</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2,270.00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INARA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1,920.00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ITACA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1,920.00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JULIETA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2,355.00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KINISH</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KOPO</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2,095.00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LA RUA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2,355.00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LA VIDA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1,835.00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LAS MARGARITAS</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1,745.00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LOS GAVIONES</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2,355.00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LUANA LIVING PLACE</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LUMTANA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3,230.00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MACORA 86</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2,095.00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MACULI</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1,745.00 </w:t>
            </w:r>
          </w:p>
        </w:tc>
      </w:tr>
      <w:tr w:rsidR="007B5E25" w:rsidRPr="004C521D" w:rsidTr="00C400D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MAGNUS</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2,445.00 </w:t>
            </w:r>
          </w:p>
        </w:tc>
      </w:tr>
      <w:tr w:rsidR="007B5E25" w:rsidRPr="004C521D" w:rsidTr="00C400D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MANANTIALES DE COCOYOLES</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3,750.00 </w:t>
            </w: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MARENTA</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1,920.00 </w:t>
            </w: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MARGARITAS 202</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2,355.00 </w:t>
            </w: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MARUVA</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2,355.00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MUSME</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1,920.00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NAVITA RESIDENCIAL</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3,315.00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NUMERO 64</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1,920.00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OASIS CHOLUL</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2,355.00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PALMETOS</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3,230.00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PALTA 152</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2,620.00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PASADENA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2,095.00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PEDREGALES DE TIXCUYTUN</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1,395.00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PIEDRA VERDE</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2,355.00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PORTO</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3,750.00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PRIVADA ALTAMIRA RESIDENCIAL</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2,620.00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PRIVADA CONKAL</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1,835.00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PRIVADA CUSPIDE</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2,095.00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PRIVADA EL TRIUNFO</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2,095.00 </w:t>
            </w:r>
          </w:p>
        </w:tc>
      </w:tr>
      <w:tr w:rsidR="007B5E25" w:rsidRPr="004C521D" w:rsidTr="00DD287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PRIVADA GRAND VIEW</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2,095.00 </w:t>
            </w:r>
          </w:p>
        </w:tc>
      </w:tr>
      <w:tr w:rsidR="007B5E25"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PRIVADA MONTEBELLO NORTE</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4,710.00 </w:t>
            </w:r>
          </w:p>
        </w:tc>
      </w:tr>
      <w:tr w:rsidR="007B5E25"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PRIVADA OLIVA</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2,620.00 </w:t>
            </w:r>
          </w:p>
        </w:tc>
      </w:tr>
      <w:tr w:rsidR="007B5E25" w:rsidRPr="004C521D" w:rsidTr="009C7E7E">
        <w:trPr>
          <w:trHeight w:val="51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PRIVADA RESIDENCIAL ALBARELLA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2,355.00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PRIVADA REY PAKAL</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1,920.00 </w:t>
            </w: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PRIVADA SEVILLA</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2,355.00 </w:t>
            </w: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PRIVADA TIXCUYTUN</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1,135.00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PRIVADAS COPO</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2,620.00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SAC CHACA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2,095.00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SAN GABRIEL TULIPANES</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2,095.00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SAN JAVIER TULIPANES</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3,230.00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SAN JOSE TULIPANES</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2,095.00 </w:t>
            </w:r>
          </w:p>
        </w:tc>
      </w:tr>
      <w:tr w:rsidR="007B5E25" w:rsidRPr="004C521D" w:rsidTr="009C7E7E">
        <w:trPr>
          <w:trHeight w:val="51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SANTA GERTRUDIS PRIVADA RESIDENCIAL</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2,095.00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SENDA NORTE</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2,095.00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SENTINELLO</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2,445.00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SIANKA AN</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2,095.00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SILVANO</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4,190.00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SONATA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2,095.00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TINTARELA RESIDENCIAL</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2,095.00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TORRE ONZE</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4,710.00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TRINUM</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2,355.00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U-TARA TOWERS</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2,095.00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VARENA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VILLAS DEL BOSQUE CHOLUL</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2,095.00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VILLAS RUE</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2,180.00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YUKAN</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2,095.00 </w:t>
            </w:r>
          </w:p>
        </w:tc>
      </w:tr>
      <w:tr w:rsidR="007B5E25" w:rsidRPr="004C521D" w:rsidTr="00C400D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ZENTURA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2,355.00 </w:t>
            </w:r>
          </w:p>
        </w:tc>
      </w:tr>
      <w:tr w:rsidR="007B5E25" w:rsidRPr="004C521D" w:rsidTr="00C400D2">
        <w:trPr>
          <w:trHeight w:val="510"/>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ALGARROBOS DESARROLLO RESIDENCIAL</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4,800.00 </w:t>
            </w: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ALURA</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2,010.00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BOGDAN</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1,920.00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BOSQUES DE CHOLUL</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1,920.00 </w:t>
            </w: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CHOLUL</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1,920.00 </w:t>
            </w: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CHOLUL 26</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1,920.00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CLOVERLEAF CHOLUL</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1,920.00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JALAPA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1,920.00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LAS FINCAS CHOLUL</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1,920.00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RESIDENCIAL CAMPESTRE VILADIU</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1,920.00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SAN PEDRO CHOLUL</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1,920.00 </w:t>
            </w:r>
          </w:p>
        </w:tc>
      </w:tr>
      <w:tr w:rsidR="007B5E25" w:rsidRPr="004C521D" w:rsidTr="00DD287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SANTA GERTRUDIS</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2,445.00 </w:t>
            </w:r>
          </w:p>
        </w:tc>
      </w:tr>
      <w:tr w:rsidR="007B5E25"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VIDA VERDE</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1,920.00 </w:t>
            </w:r>
          </w:p>
        </w:tc>
      </w:tr>
      <w:tr w:rsidR="007B5E25" w:rsidRPr="004C521D" w:rsidTr="00DD2872">
        <w:trPr>
          <w:trHeight w:val="270"/>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bl>
    <w:p w:rsidR="00BD1A96" w:rsidRPr="004C521D" w:rsidRDefault="00BD1A96" w:rsidP="000343C4">
      <w:pPr>
        <w:autoSpaceDE w:val="0"/>
        <w:autoSpaceDN w:val="0"/>
        <w:adjustRightInd w:val="0"/>
        <w:spacing w:line="276" w:lineRule="auto"/>
        <w:rPr>
          <w:rFonts w:ascii="Arial" w:hAnsi="Arial" w:cs="Arial"/>
          <w:b/>
          <w:sz w:val="20"/>
          <w:szCs w:val="20"/>
        </w:rPr>
      </w:pPr>
    </w:p>
    <w:p w:rsidR="00BD1A96" w:rsidRPr="004C521D" w:rsidRDefault="007B5E25" w:rsidP="000343C4">
      <w:pPr>
        <w:autoSpaceDE w:val="0"/>
        <w:autoSpaceDN w:val="0"/>
        <w:adjustRightInd w:val="0"/>
        <w:spacing w:line="276" w:lineRule="auto"/>
        <w:rPr>
          <w:rFonts w:ascii="Arial" w:hAnsi="Arial" w:cs="Arial"/>
          <w:b/>
          <w:sz w:val="20"/>
          <w:szCs w:val="20"/>
        </w:rPr>
      </w:pPr>
      <w:r w:rsidRPr="004C521D">
        <w:rPr>
          <w:rFonts w:ascii="Arial" w:hAnsi="Arial" w:cs="Arial"/>
          <w:b/>
          <w:sz w:val="20"/>
          <w:szCs w:val="20"/>
        </w:rPr>
        <w:t>SECCIÓN 36</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7B5E25" w:rsidRPr="004C521D"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7B5E25" w:rsidRPr="004C521D"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LEANDRO VALLE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1,395.00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CHICHI SUAREZ</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FLORESTA RESIDENCIAL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1,395.00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LOS HEROES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920.00 </w:t>
            </w: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LOS HEROES II</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920.00 </w:t>
            </w: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PUNTA ESMERALDA</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920.00 </w:t>
            </w:r>
          </w:p>
        </w:tc>
      </w:tr>
      <w:tr w:rsidR="007B5E25" w:rsidRPr="004C521D" w:rsidTr="009C7E7E">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bl>
    <w:p w:rsidR="007B5E25" w:rsidRPr="004C521D" w:rsidRDefault="007B5E25" w:rsidP="000343C4">
      <w:pPr>
        <w:autoSpaceDE w:val="0"/>
        <w:autoSpaceDN w:val="0"/>
        <w:adjustRightInd w:val="0"/>
        <w:spacing w:line="276" w:lineRule="auto"/>
        <w:rPr>
          <w:rFonts w:ascii="Arial" w:hAnsi="Arial" w:cs="Arial"/>
          <w:b/>
          <w:sz w:val="20"/>
          <w:szCs w:val="20"/>
        </w:rPr>
      </w:pPr>
    </w:p>
    <w:p w:rsidR="00BD1A96" w:rsidRPr="004C521D" w:rsidRDefault="007B5E25" w:rsidP="000343C4">
      <w:pPr>
        <w:autoSpaceDE w:val="0"/>
        <w:autoSpaceDN w:val="0"/>
        <w:adjustRightInd w:val="0"/>
        <w:spacing w:line="276" w:lineRule="auto"/>
        <w:rPr>
          <w:rFonts w:ascii="Arial" w:hAnsi="Arial" w:cs="Arial"/>
          <w:b/>
          <w:sz w:val="20"/>
          <w:szCs w:val="20"/>
        </w:rPr>
      </w:pPr>
      <w:r w:rsidRPr="004C521D">
        <w:rPr>
          <w:rFonts w:ascii="Arial" w:hAnsi="Arial" w:cs="Arial"/>
          <w:b/>
          <w:sz w:val="20"/>
          <w:szCs w:val="20"/>
        </w:rPr>
        <w:t>SECCIÓN 37</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7B5E25" w:rsidRPr="004C521D"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7B5E25" w:rsidRPr="004C521D"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GUADALUPANA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335.00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JACINTO CANEK</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335.00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JARDINES DE TAHZIBICHEN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335.00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LEONA VICARIO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335.00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NUEVA SAN JOSE TECOH</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430.00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PLAN DE AYALA SUR</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430.00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PLAN DE AYALA SUR 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430.00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PLAN DE AYALA SUR III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430.00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 JOSÉ TZAL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235.00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TAHZIBICHEN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290.00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XMATKUIL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290.00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BELLAVISTA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380.00 </w:t>
            </w:r>
          </w:p>
        </w:tc>
      </w:tr>
      <w:tr w:rsidR="007B5E25" w:rsidRPr="004C521D" w:rsidTr="00C400D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REYES DEL SUR</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380.00 </w:t>
            </w:r>
          </w:p>
        </w:tc>
      </w:tr>
      <w:tr w:rsidR="007B5E25" w:rsidRPr="004C521D" w:rsidTr="00C400D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VILLA BONITA</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610.00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VILLA BONITA III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610.00 </w:t>
            </w:r>
          </w:p>
        </w:tc>
      </w:tr>
      <w:tr w:rsidR="007B5E25" w:rsidRPr="004C521D" w:rsidTr="009C7E7E">
        <w:trPr>
          <w:trHeight w:val="270"/>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235.00 </w:t>
            </w:r>
          </w:p>
        </w:tc>
      </w:tr>
    </w:tbl>
    <w:p w:rsidR="00DD2872" w:rsidRPr="004C521D" w:rsidRDefault="00DD2872" w:rsidP="000343C4">
      <w:pPr>
        <w:autoSpaceDE w:val="0"/>
        <w:autoSpaceDN w:val="0"/>
        <w:adjustRightInd w:val="0"/>
        <w:spacing w:line="276" w:lineRule="auto"/>
        <w:rPr>
          <w:rFonts w:ascii="Arial" w:hAnsi="Arial" w:cs="Arial"/>
          <w:b/>
          <w:sz w:val="20"/>
          <w:szCs w:val="20"/>
        </w:rPr>
      </w:pPr>
    </w:p>
    <w:p w:rsidR="007B5E25" w:rsidRPr="004C521D" w:rsidRDefault="00DD2872" w:rsidP="000343C4">
      <w:pPr>
        <w:autoSpaceDE w:val="0"/>
        <w:autoSpaceDN w:val="0"/>
        <w:adjustRightInd w:val="0"/>
        <w:spacing w:line="276" w:lineRule="auto"/>
        <w:rPr>
          <w:rFonts w:ascii="Arial" w:hAnsi="Arial" w:cs="Arial"/>
          <w:b/>
          <w:sz w:val="20"/>
          <w:szCs w:val="20"/>
        </w:rPr>
      </w:pPr>
      <w:r w:rsidRPr="004C521D">
        <w:rPr>
          <w:rFonts w:ascii="Arial" w:hAnsi="Arial" w:cs="Arial"/>
          <w:b/>
          <w:sz w:val="20"/>
          <w:szCs w:val="20"/>
        </w:rPr>
        <w:br w:type="page"/>
      </w:r>
    </w:p>
    <w:p w:rsidR="00BD1A96" w:rsidRPr="004C521D" w:rsidRDefault="007B5E25" w:rsidP="000343C4">
      <w:pPr>
        <w:autoSpaceDE w:val="0"/>
        <w:autoSpaceDN w:val="0"/>
        <w:adjustRightInd w:val="0"/>
        <w:spacing w:line="276" w:lineRule="auto"/>
        <w:rPr>
          <w:rFonts w:ascii="Arial" w:hAnsi="Arial" w:cs="Arial"/>
          <w:b/>
          <w:sz w:val="20"/>
          <w:szCs w:val="20"/>
        </w:rPr>
      </w:pPr>
      <w:r w:rsidRPr="004C521D">
        <w:rPr>
          <w:rFonts w:ascii="Arial" w:hAnsi="Arial" w:cs="Arial"/>
          <w:b/>
          <w:sz w:val="20"/>
          <w:szCs w:val="20"/>
        </w:rPr>
        <w:t>SECCIÓN 38</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7B5E25" w:rsidRPr="004C521D"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7B5E25" w:rsidRPr="004C521D"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DZUNUNCAN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280.00 </w:t>
            </w:r>
          </w:p>
        </w:tc>
      </w:tr>
      <w:tr w:rsidR="007B5E25" w:rsidRPr="004C521D" w:rsidTr="009C7E7E">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280.00 </w:t>
            </w:r>
          </w:p>
        </w:tc>
      </w:tr>
    </w:tbl>
    <w:p w:rsidR="00EA37A3" w:rsidRPr="004C521D" w:rsidRDefault="00EA37A3" w:rsidP="000343C4">
      <w:pPr>
        <w:autoSpaceDE w:val="0"/>
        <w:autoSpaceDN w:val="0"/>
        <w:adjustRightInd w:val="0"/>
        <w:spacing w:line="276" w:lineRule="auto"/>
        <w:rPr>
          <w:rFonts w:ascii="Arial" w:hAnsi="Arial" w:cs="Arial"/>
          <w:b/>
          <w:sz w:val="20"/>
          <w:szCs w:val="20"/>
        </w:rPr>
      </w:pPr>
    </w:p>
    <w:p w:rsidR="00BD1A96" w:rsidRPr="004C521D" w:rsidRDefault="007B5E25" w:rsidP="000343C4">
      <w:pPr>
        <w:autoSpaceDE w:val="0"/>
        <w:autoSpaceDN w:val="0"/>
        <w:adjustRightInd w:val="0"/>
        <w:spacing w:line="276" w:lineRule="auto"/>
        <w:rPr>
          <w:rFonts w:ascii="Arial" w:hAnsi="Arial" w:cs="Arial"/>
          <w:b/>
          <w:sz w:val="20"/>
          <w:szCs w:val="20"/>
        </w:rPr>
      </w:pPr>
      <w:r w:rsidRPr="004C521D">
        <w:rPr>
          <w:rFonts w:ascii="Arial" w:hAnsi="Arial" w:cs="Arial"/>
          <w:b/>
          <w:sz w:val="20"/>
          <w:szCs w:val="20"/>
        </w:rPr>
        <w:t>SECCIÓN 39</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7B5E25" w:rsidRPr="004C521D"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7B5E25" w:rsidRPr="004C521D"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SANTA CRUZ PALOMEQUE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325.00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SANTA CRUZ</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410.00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SANTA CRUZ 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410.00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SANTA CRUZ NORTE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410.00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SANTA CRUZ SEGUNDA ETAPA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410.00 </w:t>
            </w:r>
          </w:p>
        </w:tc>
      </w:tr>
      <w:tr w:rsidR="007B5E25" w:rsidRPr="004C521D" w:rsidTr="009C7E7E">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325.00 </w:t>
            </w:r>
          </w:p>
        </w:tc>
      </w:tr>
    </w:tbl>
    <w:p w:rsidR="007B5E25" w:rsidRPr="004C521D" w:rsidRDefault="007B5E25" w:rsidP="000343C4">
      <w:pPr>
        <w:autoSpaceDE w:val="0"/>
        <w:autoSpaceDN w:val="0"/>
        <w:adjustRightInd w:val="0"/>
        <w:spacing w:line="276" w:lineRule="auto"/>
        <w:rPr>
          <w:rFonts w:ascii="Arial" w:hAnsi="Arial" w:cs="Arial"/>
          <w:b/>
          <w:sz w:val="20"/>
          <w:szCs w:val="20"/>
        </w:rPr>
      </w:pPr>
    </w:p>
    <w:p w:rsidR="00BD1A96" w:rsidRPr="004C521D" w:rsidRDefault="007B5E25" w:rsidP="000343C4">
      <w:pPr>
        <w:autoSpaceDE w:val="0"/>
        <w:autoSpaceDN w:val="0"/>
        <w:adjustRightInd w:val="0"/>
        <w:spacing w:line="276" w:lineRule="auto"/>
        <w:rPr>
          <w:rFonts w:ascii="Arial" w:hAnsi="Arial" w:cs="Arial"/>
          <w:b/>
          <w:sz w:val="20"/>
          <w:szCs w:val="20"/>
        </w:rPr>
      </w:pPr>
      <w:r w:rsidRPr="004C521D">
        <w:rPr>
          <w:rFonts w:ascii="Arial" w:hAnsi="Arial" w:cs="Arial"/>
          <w:b/>
          <w:sz w:val="20"/>
          <w:szCs w:val="20"/>
        </w:rPr>
        <w:t>SECCIÓN 40</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7B5E25" w:rsidRPr="004C521D"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7B5E25" w:rsidRPr="004C521D"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CHALMUCH</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190.00 </w:t>
            </w:r>
          </w:p>
        </w:tc>
      </w:tr>
      <w:tr w:rsidR="007B5E25" w:rsidRPr="004C521D" w:rsidTr="009C7E7E">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190.00 </w:t>
            </w:r>
          </w:p>
        </w:tc>
      </w:tr>
    </w:tbl>
    <w:p w:rsidR="007B5E25" w:rsidRPr="004C521D" w:rsidRDefault="007B5E25" w:rsidP="000343C4">
      <w:pPr>
        <w:autoSpaceDE w:val="0"/>
        <w:autoSpaceDN w:val="0"/>
        <w:adjustRightInd w:val="0"/>
        <w:spacing w:line="276" w:lineRule="auto"/>
        <w:rPr>
          <w:rFonts w:ascii="Arial" w:hAnsi="Arial" w:cs="Arial"/>
          <w:b/>
          <w:sz w:val="20"/>
          <w:szCs w:val="20"/>
        </w:rPr>
      </w:pPr>
    </w:p>
    <w:p w:rsidR="00BD1A96" w:rsidRPr="004C521D" w:rsidRDefault="007B5E25" w:rsidP="000343C4">
      <w:pPr>
        <w:autoSpaceDE w:val="0"/>
        <w:autoSpaceDN w:val="0"/>
        <w:adjustRightInd w:val="0"/>
        <w:spacing w:line="276" w:lineRule="auto"/>
        <w:rPr>
          <w:rFonts w:ascii="Arial" w:hAnsi="Arial" w:cs="Arial"/>
          <w:b/>
          <w:sz w:val="20"/>
          <w:szCs w:val="20"/>
        </w:rPr>
      </w:pPr>
      <w:r w:rsidRPr="004C521D">
        <w:rPr>
          <w:rFonts w:ascii="Arial" w:hAnsi="Arial" w:cs="Arial"/>
          <w:b/>
          <w:sz w:val="20"/>
          <w:szCs w:val="20"/>
        </w:rPr>
        <w:t>SECCIÓN 41</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7B5E25" w:rsidRPr="004C521D"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7B5E25" w:rsidRPr="004C521D"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CAUCEL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570.00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CAUCEL 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745.00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CERRADAS DE GRAN SANTA FE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1,310.00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CIUDAD CAUCEL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7B5E25" w:rsidRPr="004C521D" w:rsidTr="00C400D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GRAN SANTA FE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7B5E25" w:rsidRPr="004C521D" w:rsidTr="00C400D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GRAN SANTA FE II</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GRAN SANTA FE NORTE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7B5E25" w:rsidRPr="004C521D" w:rsidTr="00FB3F8F">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GRAN SANTA FE NORTE 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7B5E25" w:rsidRPr="004C521D" w:rsidTr="00FB3F8F">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GRAN SANTA FE NORTE III</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PIEDRA NORTE CAUCEL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745.00 </w:t>
            </w: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SIAN KA´AN</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1,265.00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val="en-US" w:eastAsia="es-ES_tradnl"/>
              </w:rPr>
            </w:pPr>
            <w:r w:rsidRPr="004C521D">
              <w:rPr>
                <w:rFonts w:ascii="Arial" w:eastAsia="Times New Roman" w:hAnsi="Arial" w:cs="Arial"/>
                <w:sz w:val="20"/>
                <w:szCs w:val="20"/>
                <w:lang w:val="en-US" w:eastAsia="es-ES_tradnl"/>
              </w:rPr>
              <w:t>FRACC. SIAN KA´AN 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val="en-US" w:eastAsia="es-ES_tradnl"/>
              </w:rPr>
              <w:t xml:space="preserve"> </w:t>
            </w:r>
            <w:r w:rsidRPr="004C521D">
              <w:rPr>
                <w:rFonts w:ascii="Arial" w:eastAsia="Times New Roman" w:hAnsi="Arial" w:cs="Arial"/>
                <w:sz w:val="20"/>
                <w:szCs w:val="20"/>
                <w:lang w:eastAsia="es-ES_tradnl"/>
              </w:rPr>
              <w:t xml:space="preserve">$    1,265.00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SIAN KAAN III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1,265.00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SIAN KAAN IV</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1,265.00 </w:t>
            </w:r>
          </w:p>
        </w:tc>
      </w:tr>
      <w:tr w:rsidR="007B5E25" w:rsidRPr="004C521D" w:rsidTr="009C7E7E">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570.00 </w:t>
            </w:r>
          </w:p>
        </w:tc>
      </w:tr>
    </w:tbl>
    <w:p w:rsidR="007B5E25" w:rsidRPr="004C521D" w:rsidRDefault="007B5E25" w:rsidP="000343C4">
      <w:pPr>
        <w:autoSpaceDE w:val="0"/>
        <w:autoSpaceDN w:val="0"/>
        <w:adjustRightInd w:val="0"/>
        <w:spacing w:line="276" w:lineRule="auto"/>
        <w:rPr>
          <w:rFonts w:ascii="Arial" w:hAnsi="Arial" w:cs="Arial"/>
          <w:b/>
          <w:sz w:val="20"/>
          <w:szCs w:val="20"/>
        </w:rPr>
      </w:pPr>
    </w:p>
    <w:p w:rsidR="000343C4" w:rsidRPr="004C521D" w:rsidRDefault="007B5E25" w:rsidP="000343C4">
      <w:pPr>
        <w:spacing w:line="276" w:lineRule="auto"/>
        <w:jc w:val="left"/>
        <w:rPr>
          <w:rFonts w:ascii="Arial" w:hAnsi="Arial" w:cs="Arial"/>
          <w:b/>
          <w:sz w:val="20"/>
          <w:szCs w:val="20"/>
        </w:rPr>
      </w:pPr>
      <w:r w:rsidRPr="004C521D">
        <w:rPr>
          <w:rFonts w:ascii="Arial" w:hAnsi="Arial" w:cs="Arial"/>
          <w:b/>
          <w:sz w:val="20"/>
          <w:szCs w:val="20"/>
        </w:rPr>
        <w:t>SECCIÓN 42</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7B5E25" w:rsidRPr="004C521D"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7B5E25" w:rsidRPr="004C521D"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CHEUMAN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NOC-AC</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SAN MATIAS COSGAYA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SIERRA PAPACAL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SUYTUNCHÉN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CAMPO BRAVO SUYTUNCHEN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310.00 </w:t>
            </w:r>
          </w:p>
        </w:tc>
      </w:tr>
      <w:tr w:rsidR="007B5E25" w:rsidRPr="004C521D" w:rsidTr="009C7E7E">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65.00 </w:t>
            </w:r>
          </w:p>
        </w:tc>
      </w:tr>
    </w:tbl>
    <w:p w:rsidR="00A545DD" w:rsidRPr="004C521D" w:rsidRDefault="00A545DD" w:rsidP="00A545DD">
      <w:pPr>
        <w:autoSpaceDE w:val="0"/>
        <w:autoSpaceDN w:val="0"/>
        <w:adjustRightInd w:val="0"/>
        <w:spacing w:line="276" w:lineRule="auto"/>
        <w:rPr>
          <w:rFonts w:ascii="Arial" w:hAnsi="Arial" w:cs="Arial"/>
          <w:bCs/>
          <w:sz w:val="20"/>
          <w:szCs w:val="20"/>
        </w:rPr>
      </w:pPr>
    </w:p>
    <w:p w:rsidR="000343C4" w:rsidRPr="004C521D" w:rsidRDefault="007B5E25" w:rsidP="000343C4">
      <w:pPr>
        <w:spacing w:line="276" w:lineRule="auto"/>
        <w:jc w:val="left"/>
        <w:rPr>
          <w:rFonts w:ascii="Arial" w:hAnsi="Arial" w:cs="Arial"/>
          <w:b/>
          <w:sz w:val="20"/>
          <w:szCs w:val="20"/>
        </w:rPr>
      </w:pPr>
      <w:r w:rsidRPr="004C521D">
        <w:rPr>
          <w:rFonts w:ascii="Arial" w:hAnsi="Arial" w:cs="Arial"/>
          <w:b/>
          <w:sz w:val="20"/>
          <w:szCs w:val="20"/>
        </w:rPr>
        <w:t>SECCIÓN 43</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7B5E25" w:rsidRPr="004C521D"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7B5E25" w:rsidRPr="004C521D"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DZIDZILCHÉ</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KIKTEIL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KOMCHÉN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BLANCA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1,000.00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BLUE CEDAR</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3,315.00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JARDINES DE REJOYADA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1,000.00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LA REJOYADA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1,000.00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NORTEMERIDA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3,040.00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RESIDENCIAL KANTARA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665.00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TAPIOLA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3,315.00 </w:t>
            </w:r>
          </w:p>
        </w:tc>
      </w:tr>
      <w:tr w:rsidR="007B5E25" w:rsidRPr="004C521D" w:rsidTr="00DD287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LAS AMERICAS 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7B5E25"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LAS AMERICAS III</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7B5E25"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LAS AMERICAS IV</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LAS AMERICAS VI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RESIDENCIAL XCANATUN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7B5E25" w:rsidRPr="004C521D" w:rsidTr="009C7E7E">
        <w:trPr>
          <w:trHeight w:val="270"/>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150.00 </w:t>
            </w:r>
          </w:p>
        </w:tc>
      </w:tr>
      <w:tr w:rsidR="007B5E25" w:rsidRPr="004C521D" w:rsidTr="009C7E7E">
        <w:trPr>
          <w:trHeight w:val="270"/>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 DZIDZILCHE</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665.00</w:t>
            </w:r>
          </w:p>
        </w:tc>
      </w:tr>
    </w:tbl>
    <w:p w:rsidR="003C3E91" w:rsidRPr="004C521D" w:rsidRDefault="003C3E91" w:rsidP="000343C4">
      <w:pPr>
        <w:autoSpaceDE w:val="0"/>
        <w:autoSpaceDN w:val="0"/>
        <w:adjustRightInd w:val="0"/>
        <w:spacing w:line="276" w:lineRule="auto"/>
        <w:rPr>
          <w:rFonts w:ascii="Arial" w:hAnsi="Arial" w:cs="Arial"/>
          <w:b/>
          <w:sz w:val="20"/>
          <w:szCs w:val="20"/>
        </w:rPr>
      </w:pPr>
    </w:p>
    <w:p w:rsidR="000343C4" w:rsidRPr="004C521D" w:rsidRDefault="007B5E25" w:rsidP="000343C4">
      <w:pPr>
        <w:spacing w:line="276" w:lineRule="auto"/>
        <w:jc w:val="left"/>
        <w:rPr>
          <w:rFonts w:ascii="Arial" w:hAnsi="Arial" w:cs="Arial"/>
          <w:b/>
          <w:sz w:val="20"/>
          <w:szCs w:val="20"/>
        </w:rPr>
      </w:pPr>
      <w:r w:rsidRPr="004C521D">
        <w:rPr>
          <w:rFonts w:ascii="Arial" w:hAnsi="Arial" w:cs="Arial"/>
          <w:b/>
          <w:sz w:val="20"/>
          <w:szCs w:val="20"/>
        </w:rPr>
        <w:t>SECCIÓN 44</w:t>
      </w:r>
    </w:p>
    <w:tbl>
      <w:tblPr>
        <w:tblW w:w="9783" w:type="dxa"/>
        <w:jc w:val="center"/>
        <w:tblCellMar>
          <w:left w:w="70" w:type="dxa"/>
          <w:right w:w="70" w:type="dxa"/>
        </w:tblCellMar>
        <w:tblLook w:val="04A0" w:firstRow="1" w:lastRow="0" w:firstColumn="1" w:lastColumn="0" w:noHBand="0" w:noVBand="1"/>
      </w:tblPr>
      <w:tblGrid>
        <w:gridCol w:w="1401"/>
        <w:gridCol w:w="1153"/>
        <w:gridCol w:w="1321"/>
        <w:gridCol w:w="4536"/>
        <w:gridCol w:w="1372"/>
      </w:tblGrid>
      <w:tr w:rsidR="007B5E25" w:rsidRPr="004C521D" w:rsidTr="009C7E7E">
        <w:trPr>
          <w:trHeight w:val="420"/>
          <w:jc w:val="center"/>
        </w:trPr>
        <w:tc>
          <w:tcPr>
            <w:tcW w:w="14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474"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7B5E25" w:rsidRPr="004C521D" w:rsidTr="009C7E7E">
        <w:trPr>
          <w:trHeight w:val="420"/>
          <w:jc w:val="center"/>
        </w:trPr>
        <w:tc>
          <w:tcPr>
            <w:tcW w:w="1401"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36"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r>
      <w:tr w:rsidR="007B5E25" w:rsidRPr="004C521D" w:rsidTr="009C7E7E">
        <w:trPr>
          <w:trHeight w:val="255"/>
          <w:jc w:val="center"/>
        </w:trPr>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53"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21"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SACNICTÉ</w:t>
            </w:r>
          </w:p>
        </w:tc>
        <w:tc>
          <w:tcPr>
            <w:tcW w:w="1372"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140.00 </w:t>
            </w:r>
          </w:p>
        </w:tc>
      </w:tr>
      <w:tr w:rsidR="007B5E25" w:rsidRPr="004C521D" w:rsidTr="009C7E7E">
        <w:trPr>
          <w:trHeight w:val="255"/>
          <w:jc w:val="center"/>
        </w:trPr>
        <w:tc>
          <w:tcPr>
            <w:tcW w:w="1401"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53"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21"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SANTA MARIA YAXCHÉ</w:t>
            </w:r>
          </w:p>
        </w:tc>
        <w:tc>
          <w:tcPr>
            <w:tcW w:w="1372"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140.00 </w:t>
            </w:r>
          </w:p>
        </w:tc>
      </w:tr>
      <w:tr w:rsidR="007B5E25" w:rsidRPr="004C521D" w:rsidTr="009C7E7E">
        <w:trPr>
          <w:trHeight w:val="255"/>
          <w:jc w:val="center"/>
        </w:trPr>
        <w:tc>
          <w:tcPr>
            <w:tcW w:w="1401"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53"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21"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TAMANCHÉ</w:t>
            </w:r>
          </w:p>
        </w:tc>
        <w:tc>
          <w:tcPr>
            <w:tcW w:w="1372"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235.00 </w:t>
            </w:r>
          </w:p>
        </w:tc>
      </w:tr>
      <w:tr w:rsidR="007B5E25" w:rsidRPr="004C521D" w:rsidTr="009C7E7E">
        <w:trPr>
          <w:trHeight w:val="255"/>
          <w:jc w:val="center"/>
        </w:trPr>
        <w:tc>
          <w:tcPr>
            <w:tcW w:w="1401"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53"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21"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XCUNYA</w:t>
            </w:r>
          </w:p>
        </w:tc>
        <w:tc>
          <w:tcPr>
            <w:tcW w:w="1372"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235.00 </w:t>
            </w:r>
          </w:p>
        </w:tc>
      </w:tr>
      <w:tr w:rsidR="007B5E25" w:rsidRPr="004C521D" w:rsidTr="009C7E7E">
        <w:trPr>
          <w:trHeight w:val="510"/>
          <w:jc w:val="center"/>
        </w:trPr>
        <w:tc>
          <w:tcPr>
            <w:tcW w:w="1401"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53"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21"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ALTOZANO LA NUEVA MERIDA FOGATA</w:t>
            </w:r>
          </w:p>
        </w:tc>
        <w:tc>
          <w:tcPr>
            <w:tcW w:w="1372"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3,925.00 </w:t>
            </w:r>
          </w:p>
        </w:tc>
      </w:tr>
      <w:tr w:rsidR="007B5E25" w:rsidRPr="004C521D" w:rsidTr="009C7E7E">
        <w:trPr>
          <w:trHeight w:val="510"/>
          <w:jc w:val="center"/>
        </w:trPr>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53"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21"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ALTOZANO LA NUEVA MERIDA LAGO</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3,925.00 </w:t>
            </w:r>
          </w:p>
        </w:tc>
      </w:tr>
      <w:tr w:rsidR="007B5E25" w:rsidRPr="004C521D" w:rsidTr="009C7E7E">
        <w:trPr>
          <w:trHeight w:val="510"/>
          <w:jc w:val="center"/>
        </w:trPr>
        <w:tc>
          <w:tcPr>
            <w:tcW w:w="1401"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53"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21"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ALTOZANO LA NUEVA MERIDA OCEANO</w:t>
            </w:r>
          </w:p>
        </w:tc>
        <w:tc>
          <w:tcPr>
            <w:tcW w:w="1372"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3,925.00 </w:t>
            </w:r>
          </w:p>
        </w:tc>
      </w:tr>
      <w:tr w:rsidR="007B5E25" w:rsidRPr="004C521D" w:rsidTr="009C7E7E">
        <w:trPr>
          <w:trHeight w:val="510"/>
          <w:jc w:val="center"/>
        </w:trPr>
        <w:tc>
          <w:tcPr>
            <w:tcW w:w="1401"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53"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21"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ALTOZANO LA NUEVA MERIDA PLANICIE</w:t>
            </w:r>
          </w:p>
        </w:tc>
        <w:tc>
          <w:tcPr>
            <w:tcW w:w="1372"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3,925.00 </w:t>
            </w:r>
          </w:p>
        </w:tc>
      </w:tr>
      <w:tr w:rsidR="007B5E25" w:rsidRPr="004C521D" w:rsidTr="009C7E7E">
        <w:trPr>
          <w:trHeight w:val="510"/>
          <w:jc w:val="center"/>
        </w:trPr>
        <w:tc>
          <w:tcPr>
            <w:tcW w:w="1401"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53"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21"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ALTOZANO LA NUEVA MERIDA RIO</w:t>
            </w:r>
          </w:p>
        </w:tc>
        <w:tc>
          <w:tcPr>
            <w:tcW w:w="1372"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3,925.00 </w:t>
            </w:r>
          </w:p>
        </w:tc>
      </w:tr>
      <w:tr w:rsidR="007B5E25" w:rsidRPr="004C521D" w:rsidTr="009C7E7E">
        <w:trPr>
          <w:trHeight w:val="510"/>
          <w:jc w:val="center"/>
        </w:trPr>
        <w:tc>
          <w:tcPr>
            <w:tcW w:w="1401"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53"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21"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ALTOZANO LA NUEVA MERIDA RISCO</w:t>
            </w:r>
          </w:p>
        </w:tc>
        <w:tc>
          <w:tcPr>
            <w:tcW w:w="1372"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3,925.00 </w:t>
            </w:r>
          </w:p>
        </w:tc>
      </w:tr>
      <w:tr w:rsidR="007B5E25" w:rsidRPr="004C521D" w:rsidTr="009C7E7E">
        <w:trPr>
          <w:trHeight w:val="255"/>
          <w:jc w:val="center"/>
        </w:trPr>
        <w:tc>
          <w:tcPr>
            <w:tcW w:w="1401"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53"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21"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EL CORTIJO</w:t>
            </w:r>
          </w:p>
        </w:tc>
        <w:tc>
          <w:tcPr>
            <w:tcW w:w="1372"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2,790.00 </w:t>
            </w:r>
          </w:p>
        </w:tc>
      </w:tr>
      <w:tr w:rsidR="007B5E25" w:rsidRPr="004C521D" w:rsidTr="009C7E7E">
        <w:trPr>
          <w:trHeight w:val="255"/>
          <w:jc w:val="center"/>
        </w:trPr>
        <w:tc>
          <w:tcPr>
            <w:tcW w:w="1401"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53"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21"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LUA ELITE COUNTRY</w:t>
            </w:r>
          </w:p>
        </w:tc>
        <w:tc>
          <w:tcPr>
            <w:tcW w:w="1372"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3,665.00 </w:t>
            </w:r>
          </w:p>
        </w:tc>
      </w:tr>
      <w:tr w:rsidR="007B5E25" w:rsidRPr="004C521D" w:rsidTr="009C7E7E">
        <w:trPr>
          <w:trHeight w:val="510"/>
          <w:jc w:val="center"/>
        </w:trPr>
        <w:tc>
          <w:tcPr>
            <w:tcW w:w="1401"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53"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21"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RESIDENCIAL AMARANTO LUXURY HOMES</w:t>
            </w:r>
          </w:p>
        </w:tc>
        <w:tc>
          <w:tcPr>
            <w:tcW w:w="1372"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3,665.00 </w:t>
            </w:r>
          </w:p>
        </w:tc>
      </w:tr>
      <w:tr w:rsidR="007B5E25" w:rsidRPr="004C521D" w:rsidTr="009C7E7E">
        <w:trPr>
          <w:trHeight w:val="255"/>
          <w:jc w:val="center"/>
        </w:trPr>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53"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21"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ROCIO COUNTRY LIVING</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3,665.00 </w:t>
            </w:r>
          </w:p>
        </w:tc>
      </w:tr>
      <w:tr w:rsidR="007B5E25" w:rsidRPr="004C521D" w:rsidTr="009C7E7E">
        <w:trPr>
          <w:trHeight w:val="255"/>
          <w:jc w:val="center"/>
        </w:trPr>
        <w:tc>
          <w:tcPr>
            <w:tcW w:w="1401"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53"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21"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YUCATAN VILLAGE &amp; RESORT</w:t>
            </w:r>
          </w:p>
        </w:tc>
        <w:tc>
          <w:tcPr>
            <w:tcW w:w="1372"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4,360.00 </w:t>
            </w:r>
          </w:p>
        </w:tc>
      </w:tr>
      <w:tr w:rsidR="007B5E25" w:rsidRPr="004C521D" w:rsidTr="009C7E7E">
        <w:trPr>
          <w:trHeight w:val="255"/>
          <w:jc w:val="center"/>
        </w:trPr>
        <w:tc>
          <w:tcPr>
            <w:tcW w:w="1401"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53"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21"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CEIBA II</w:t>
            </w:r>
          </w:p>
        </w:tc>
        <w:tc>
          <w:tcPr>
            <w:tcW w:w="1372"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570.00 </w:t>
            </w:r>
          </w:p>
        </w:tc>
      </w:tr>
      <w:tr w:rsidR="007B5E25" w:rsidRPr="004C521D" w:rsidTr="009C7E7E">
        <w:trPr>
          <w:trHeight w:val="255"/>
          <w:jc w:val="center"/>
        </w:trPr>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53"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21"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MISNEBALAM</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135.00 </w:t>
            </w:r>
          </w:p>
        </w:tc>
      </w:tr>
      <w:tr w:rsidR="007B5E25" w:rsidRPr="004C521D" w:rsidTr="009C7E7E">
        <w:trPr>
          <w:trHeight w:val="255"/>
          <w:jc w:val="center"/>
        </w:trPr>
        <w:tc>
          <w:tcPr>
            <w:tcW w:w="1401"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53"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21"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MISNEBALAM I</w:t>
            </w:r>
          </w:p>
        </w:tc>
        <w:tc>
          <w:tcPr>
            <w:tcW w:w="1372"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135.00 </w:t>
            </w:r>
          </w:p>
        </w:tc>
      </w:tr>
      <w:tr w:rsidR="007B5E25" w:rsidRPr="004C521D" w:rsidTr="009C7E7E">
        <w:trPr>
          <w:trHeight w:val="270"/>
          <w:jc w:val="center"/>
        </w:trPr>
        <w:tc>
          <w:tcPr>
            <w:tcW w:w="1401"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53"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21"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72"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235.00 </w:t>
            </w:r>
          </w:p>
        </w:tc>
      </w:tr>
    </w:tbl>
    <w:p w:rsidR="00DD2872" w:rsidRPr="004C521D" w:rsidRDefault="00DD2872" w:rsidP="00A545DD">
      <w:pPr>
        <w:autoSpaceDE w:val="0"/>
        <w:autoSpaceDN w:val="0"/>
        <w:adjustRightInd w:val="0"/>
        <w:spacing w:line="276" w:lineRule="auto"/>
        <w:rPr>
          <w:rFonts w:ascii="Arial" w:hAnsi="Arial" w:cs="Arial"/>
          <w:bCs/>
          <w:sz w:val="20"/>
          <w:szCs w:val="20"/>
        </w:rPr>
      </w:pPr>
    </w:p>
    <w:p w:rsidR="000343C4" w:rsidRPr="004C521D" w:rsidRDefault="00DD2872" w:rsidP="00DD2872">
      <w:pPr>
        <w:autoSpaceDE w:val="0"/>
        <w:autoSpaceDN w:val="0"/>
        <w:adjustRightInd w:val="0"/>
        <w:spacing w:line="276" w:lineRule="auto"/>
        <w:rPr>
          <w:rFonts w:ascii="Arial" w:hAnsi="Arial" w:cs="Arial"/>
          <w:b/>
          <w:sz w:val="20"/>
          <w:szCs w:val="20"/>
        </w:rPr>
      </w:pPr>
      <w:r w:rsidRPr="004C521D">
        <w:rPr>
          <w:rFonts w:ascii="Arial" w:hAnsi="Arial" w:cs="Arial"/>
          <w:bCs/>
          <w:sz w:val="20"/>
          <w:szCs w:val="20"/>
        </w:rPr>
        <w:br w:type="page"/>
      </w:r>
      <w:r w:rsidR="007B5E25" w:rsidRPr="004C521D">
        <w:rPr>
          <w:rFonts w:ascii="Arial" w:hAnsi="Arial" w:cs="Arial"/>
          <w:b/>
          <w:sz w:val="20"/>
          <w:szCs w:val="20"/>
        </w:rPr>
        <w:t>SECCIÓN 45</w:t>
      </w:r>
    </w:p>
    <w:tbl>
      <w:tblPr>
        <w:tblW w:w="9812" w:type="dxa"/>
        <w:jc w:val="center"/>
        <w:tblCellMar>
          <w:left w:w="70" w:type="dxa"/>
          <w:right w:w="70" w:type="dxa"/>
        </w:tblCellMar>
        <w:tblLook w:val="04A0" w:firstRow="1" w:lastRow="0" w:firstColumn="1" w:lastColumn="0" w:noHBand="0" w:noVBand="1"/>
      </w:tblPr>
      <w:tblGrid>
        <w:gridCol w:w="1449"/>
        <w:gridCol w:w="1134"/>
        <w:gridCol w:w="1306"/>
        <w:gridCol w:w="4536"/>
        <w:gridCol w:w="1387"/>
      </w:tblGrid>
      <w:tr w:rsidR="007B5E25" w:rsidRPr="004C521D" w:rsidTr="009C7E7E">
        <w:trPr>
          <w:trHeight w:val="420"/>
          <w:jc w:val="center"/>
        </w:trPr>
        <w:tc>
          <w:tcPr>
            <w:tcW w:w="14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440"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7B5E25" w:rsidRPr="004C521D" w:rsidTr="009C7E7E">
        <w:trPr>
          <w:trHeight w:val="420"/>
          <w:jc w:val="center"/>
        </w:trPr>
        <w:tc>
          <w:tcPr>
            <w:tcW w:w="1449"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36"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387" w:type="dxa"/>
            <w:vMerge/>
            <w:tcBorders>
              <w:top w:val="single" w:sz="4" w:space="0" w:color="auto"/>
              <w:left w:val="single" w:sz="4" w:space="0" w:color="auto"/>
              <w:bottom w:val="single" w:sz="4" w:space="0" w:color="auto"/>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r>
      <w:tr w:rsidR="007B5E25" w:rsidRPr="004C521D" w:rsidTr="009C7E7E">
        <w:trPr>
          <w:trHeight w:val="255"/>
          <w:jc w:val="center"/>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CHABLEKAL</w:t>
            </w:r>
          </w:p>
        </w:tc>
        <w:tc>
          <w:tcPr>
            <w:tcW w:w="1387"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290.00 </w:t>
            </w:r>
          </w:p>
        </w:tc>
      </w:tr>
      <w:tr w:rsidR="007B5E25" w:rsidRPr="004C521D" w:rsidTr="009C7E7E">
        <w:trPr>
          <w:trHeight w:val="255"/>
          <w:jc w:val="center"/>
        </w:trPr>
        <w:tc>
          <w:tcPr>
            <w:tcW w:w="1449"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DZIBICHALTÚN</w:t>
            </w:r>
          </w:p>
        </w:tc>
        <w:tc>
          <w:tcPr>
            <w:tcW w:w="1387"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235.00 </w:t>
            </w:r>
          </w:p>
        </w:tc>
      </w:tr>
      <w:tr w:rsidR="007B5E25" w:rsidRPr="004C521D" w:rsidTr="009C7E7E">
        <w:trPr>
          <w:trHeight w:val="255"/>
          <w:jc w:val="center"/>
        </w:trPr>
        <w:tc>
          <w:tcPr>
            <w:tcW w:w="1449"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XCANATÚN</w:t>
            </w:r>
          </w:p>
        </w:tc>
        <w:tc>
          <w:tcPr>
            <w:tcW w:w="1387"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290.00 </w:t>
            </w:r>
          </w:p>
        </w:tc>
      </w:tr>
      <w:tr w:rsidR="007B5E25" w:rsidRPr="004C521D" w:rsidTr="009C7E7E">
        <w:trPr>
          <w:trHeight w:val="255"/>
          <w:jc w:val="center"/>
        </w:trPr>
        <w:tc>
          <w:tcPr>
            <w:tcW w:w="1449"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ARCADIA</w:t>
            </w:r>
          </w:p>
        </w:tc>
        <w:tc>
          <w:tcPr>
            <w:tcW w:w="1387"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2,010.00 </w:t>
            </w:r>
          </w:p>
        </w:tc>
      </w:tr>
      <w:tr w:rsidR="007B5E25" w:rsidRPr="004C521D" w:rsidTr="009C7E7E">
        <w:trPr>
          <w:trHeight w:val="255"/>
          <w:jc w:val="center"/>
        </w:trPr>
        <w:tc>
          <w:tcPr>
            <w:tcW w:w="1449"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AREL XCANATUN</w:t>
            </w:r>
          </w:p>
        </w:tc>
        <w:tc>
          <w:tcPr>
            <w:tcW w:w="1387"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2,355.00 </w:t>
            </w:r>
          </w:p>
        </w:tc>
      </w:tr>
      <w:tr w:rsidR="007B5E25" w:rsidRPr="004C521D" w:rsidTr="009C7E7E">
        <w:trPr>
          <w:trHeight w:val="255"/>
          <w:jc w:val="center"/>
        </w:trPr>
        <w:tc>
          <w:tcPr>
            <w:tcW w:w="1449"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ARTISANA</w:t>
            </w:r>
          </w:p>
        </w:tc>
        <w:tc>
          <w:tcPr>
            <w:tcW w:w="1387"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2,010.00 </w:t>
            </w:r>
          </w:p>
        </w:tc>
      </w:tr>
      <w:tr w:rsidR="007B5E25" w:rsidRPr="004C521D" w:rsidTr="009C7E7E">
        <w:trPr>
          <w:trHeight w:val="255"/>
          <w:jc w:val="center"/>
        </w:trPr>
        <w:tc>
          <w:tcPr>
            <w:tcW w:w="1449"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CHAACTUN</w:t>
            </w:r>
          </w:p>
        </w:tc>
        <w:tc>
          <w:tcPr>
            <w:tcW w:w="1387"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2,010.00 </w:t>
            </w:r>
          </w:p>
        </w:tc>
      </w:tr>
      <w:tr w:rsidR="007B5E25" w:rsidRPr="004C521D" w:rsidTr="009C7E7E">
        <w:trPr>
          <w:trHeight w:val="255"/>
          <w:jc w:val="center"/>
        </w:trPr>
        <w:tc>
          <w:tcPr>
            <w:tcW w:w="1449"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COMPOSTELA</w:t>
            </w:r>
          </w:p>
        </w:tc>
        <w:tc>
          <w:tcPr>
            <w:tcW w:w="1387"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2,010.00 </w:t>
            </w:r>
          </w:p>
        </w:tc>
      </w:tr>
      <w:tr w:rsidR="007B5E25" w:rsidRPr="004C521D" w:rsidTr="009C7E7E">
        <w:trPr>
          <w:trHeight w:val="255"/>
          <w:jc w:val="center"/>
        </w:trPr>
        <w:tc>
          <w:tcPr>
            <w:tcW w:w="1449"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EL ORIGEN</w:t>
            </w:r>
          </w:p>
        </w:tc>
        <w:tc>
          <w:tcPr>
            <w:tcW w:w="1387"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2,010.00 </w:t>
            </w:r>
          </w:p>
        </w:tc>
      </w:tr>
      <w:tr w:rsidR="007B5E25" w:rsidRPr="004C521D" w:rsidTr="009C7E7E">
        <w:trPr>
          <w:trHeight w:val="255"/>
          <w:jc w:val="center"/>
        </w:trPr>
        <w:tc>
          <w:tcPr>
            <w:tcW w:w="1449"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EL SUEÑO</w:t>
            </w:r>
          </w:p>
        </w:tc>
        <w:tc>
          <w:tcPr>
            <w:tcW w:w="1387"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2,270.00 </w:t>
            </w:r>
          </w:p>
        </w:tc>
      </w:tr>
      <w:tr w:rsidR="007B5E25" w:rsidRPr="004C521D" w:rsidTr="00C400D2">
        <w:trPr>
          <w:trHeight w:val="255"/>
          <w:jc w:val="center"/>
        </w:trPr>
        <w:tc>
          <w:tcPr>
            <w:tcW w:w="1449"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PASEO COUNTRY</w:t>
            </w:r>
          </w:p>
        </w:tc>
        <w:tc>
          <w:tcPr>
            <w:tcW w:w="1387"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2,095.00 </w:t>
            </w:r>
          </w:p>
        </w:tc>
      </w:tr>
      <w:tr w:rsidR="007B5E25" w:rsidRPr="004C521D" w:rsidTr="00C400D2">
        <w:trPr>
          <w:trHeight w:val="255"/>
          <w:jc w:val="center"/>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6"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PRIVADA CLUB DE GOLF</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2,095.00 </w:t>
            </w:r>
          </w:p>
        </w:tc>
      </w:tr>
      <w:tr w:rsidR="007B5E25" w:rsidRPr="004C521D" w:rsidTr="009C7E7E">
        <w:trPr>
          <w:trHeight w:val="255"/>
          <w:jc w:val="center"/>
        </w:trPr>
        <w:tc>
          <w:tcPr>
            <w:tcW w:w="1449"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TAMARA</w:t>
            </w:r>
          </w:p>
        </w:tc>
        <w:tc>
          <w:tcPr>
            <w:tcW w:w="1387"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2,095.00 </w:t>
            </w:r>
          </w:p>
        </w:tc>
      </w:tr>
      <w:tr w:rsidR="007B5E25" w:rsidRPr="004C521D" w:rsidTr="009C7E7E">
        <w:trPr>
          <w:trHeight w:val="255"/>
          <w:jc w:val="center"/>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6"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UNICA LIVING</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2,010.00 </w:t>
            </w:r>
          </w:p>
        </w:tc>
      </w:tr>
      <w:tr w:rsidR="007B5E25" w:rsidRPr="004C521D" w:rsidTr="009C7E7E">
        <w:trPr>
          <w:trHeight w:val="255"/>
          <w:jc w:val="center"/>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6"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VILLAREAL</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1,835.00 </w:t>
            </w:r>
          </w:p>
        </w:tc>
      </w:tr>
      <w:tr w:rsidR="007B5E25" w:rsidRPr="004C521D" w:rsidTr="009C7E7E">
        <w:trPr>
          <w:trHeight w:val="255"/>
          <w:jc w:val="center"/>
        </w:trPr>
        <w:tc>
          <w:tcPr>
            <w:tcW w:w="1449"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VILLAS KANAN</w:t>
            </w:r>
          </w:p>
        </w:tc>
        <w:tc>
          <w:tcPr>
            <w:tcW w:w="1387"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2,355.00 </w:t>
            </w:r>
          </w:p>
        </w:tc>
      </w:tr>
      <w:tr w:rsidR="007B5E25" w:rsidRPr="004C521D" w:rsidTr="009C7E7E">
        <w:trPr>
          <w:trHeight w:val="255"/>
          <w:jc w:val="center"/>
        </w:trPr>
        <w:tc>
          <w:tcPr>
            <w:tcW w:w="1449"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CEIBA</w:t>
            </w:r>
          </w:p>
        </w:tc>
        <w:tc>
          <w:tcPr>
            <w:tcW w:w="1387"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3,000.00 </w:t>
            </w:r>
          </w:p>
        </w:tc>
      </w:tr>
      <w:tr w:rsidR="007B5E25" w:rsidRPr="004C521D" w:rsidTr="009C7E7E">
        <w:trPr>
          <w:trHeight w:val="255"/>
          <w:jc w:val="center"/>
        </w:trPr>
        <w:tc>
          <w:tcPr>
            <w:tcW w:w="1449"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CEIBA II</w:t>
            </w:r>
          </w:p>
        </w:tc>
        <w:tc>
          <w:tcPr>
            <w:tcW w:w="1387"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570.00 </w:t>
            </w:r>
          </w:p>
        </w:tc>
      </w:tr>
      <w:tr w:rsidR="007B5E25" w:rsidRPr="004C521D" w:rsidTr="009C7E7E">
        <w:trPr>
          <w:trHeight w:val="255"/>
          <w:jc w:val="center"/>
        </w:trPr>
        <w:tc>
          <w:tcPr>
            <w:tcW w:w="1449"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RESIDENCIAL QUINTA REAL</w:t>
            </w:r>
          </w:p>
        </w:tc>
        <w:tc>
          <w:tcPr>
            <w:tcW w:w="1387"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2,010.00 </w:t>
            </w:r>
          </w:p>
        </w:tc>
      </w:tr>
      <w:tr w:rsidR="007B5E25" w:rsidRPr="004C521D" w:rsidTr="009C7E7E">
        <w:trPr>
          <w:trHeight w:val="255"/>
          <w:jc w:val="center"/>
        </w:trPr>
        <w:tc>
          <w:tcPr>
            <w:tcW w:w="1449"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XCANATUN</w:t>
            </w:r>
          </w:p>
        </w:tc>
        <w:tc>
          <w:tcPr>
            <w:tcW w:w="1387"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7B5E25" w:rsidRPr="004C521D" w:rsidTr="009C7E7E">
        <w:trPr>
          <w:trHeight w:val="270"/>
          <w:jc w:val="center"/>
        </w:trPr>
        <w:tc>
          <w:tcPr>
            <w:tcW w:w="1449"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87"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290.00 </w:t>
            </w:r>
          </w:p>
        </w:tc>
      </w:tr>
    </w:tbl>
    <w:p w:rsidR="003C3E91" w:rsidRPr="004C521D" w:rsidRDefault="003C3E91" w:rsidP="000343C4">
      <w:pPr>
        <w:autoSpaceDE w:val="0"/>
        <w:autoSpaceDN w:val="0"/>
        <w:adjustRightInd w:val="0"/>
        <w:spacing w:line="276" w:lineRule="auto"/>
        <w:rPr>
          <w:rFonts w:ascii="Arial" w:hAnsi="Arial" w:cs="Arial"/>
          <w:b/>
          <w:sz w:val="20"/>
          <w:szCs w:val="20"/>
        </w:rPr>
      </w:pPr>
    </w:p>
    <w:p w:rsidR="000343C4" w:rsidRPr="004C521D" w:rsidRDefault="007B5E25" w:rsidP="000343C4">
      <w:pPr>
        <w:spacing w:line="276" w:lineRule="auto"/>
        <w:jc w:val="left"/>
        <w:rPr>
          <w:rFonts w:ascii="Arial" w:hAnsi="Arial" w:cs="Arial"/>
          <w:b/>
          <w:sz w:val="20"/>
          <w:szCs w:val="20"/>
        </w:rPr>
      </w:pPr>
      <w:r w:rsidRPr="004C521D">
        <w:rPr>
          <w:rFonts w:ascii="Arial" w:hAnsi="Arial" w:cs="Arial"/>
          <w:b/>
          <w:sz w:val="20"/>
          <w:szCs w:val="20"/>
        </w:rPr>
        <w:t>SECCIÓN 46</w:t>
      </w:r>
    </w:p>
    <w:tbl>
      <w:tblPr>
        <w:tblW w:w="9897" w:type="dxa"/>
        <w:jc w:val="center"/>
        <w:tblCellMar>
          <w:left w:w="70" w:type="dxa"/>
          <w:right w:w="70" w:type="dxa"/>
        </w:tblCellMar>
        <w:tblLook w:val="04A0" w:firstRow="1" w:lastRow="0" w:firstColumn="1" w:lastColumn="0" w:noHBand="0" w:noVBand="1"/>
      </w:tblPr>
      <w:tblGrid>
        <w:gridCol w:w="1579"/>
        <w:gridCol w:w="1089"/>
        <w:gridCol w:w="1264"/>
        <w:gridCol w:w="4536"/>
        <w:gridCol w:w="1429"/>
      </w:tblGrid>
      <w:tr w:rsidR="007B5E25" w:rsidRPr="004C521D" w:rsidTr="009C7E7E">
        <w:trPr>
          <w:trHeight w:val="420"/>
          <w:jc w:val="center"/>
        </w:trPr>
        <w:tc>
          <w:tcPr>
            <w:tcW w:w="15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353"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4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7B5E25" w:rsidRPr="004C521D" w:rsidTr="009C7E7E">
        <w:trPr>
          <w:trHeight w:val="420"/>
          <w:jc w:val="center"/>
        </w:trPr>
        <w:tc>
          <w:tcPr>
            <w:tcW w:w="1579"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36"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r>
      <w:tr w:rsidR="007B5E25" w:rsidRPr="004C521D" w:rsidTr="009C7E7E">
        <w:trPr>
          <w:trHeight w:val="255"/>
          <w:jc w:val="center"/>
        </w:trPr>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089"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6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SANTA MARIA CHI</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160.00 </w:t>
            </w:r>
          </w:p>
        </w:tc>
      </w:tr>
      <w:tr w:rsidR="007B5E25" w:rsidRPr="004C521D" w:rsidTr="009C7E7E">
        <w:trPr>
          <w:trHeight w:val="255"/>
          <w:jc w:val="center"/>
        </w:trPr>
        <w:tc>
          <w:tcPr>
            <w:tcW w:w="1579"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089"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6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SITPACH</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160.00 </w:t>
            </w:r>
          </w:p>
        </w:tc>
      </w:tr>
      <w:tr w:rsidR="007B5E25" w:rsidRPr="004C521D" w:rsidTr="009C7E7E">
        <w:trPr>
          <w:trHeight w:val="255"/>
          <w:jc w:val="center"/>
        </w:trPr>
        <w:tc>
          <w:tcPr>
            <w:tcW w:w="1579"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089"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6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YAXCHE CASARES</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160.00 </w:t>
            </w:r>
          </w:p>
        </w:tc>
      </w:tr>
      <w:tr w:rsidR="007B5E25" w:rsidRPr="004C521D" w:rsidTr="009C7E7E">
        <w:trPr>
          <w:trHeight w:val="255"/>
          <w:jc w:val="center"/>
        </w:trPr>
        <w:tc>
          <w:tcPr>
            <w:tcW w:w="1579"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089"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6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PARQUE CENTRAL</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1,920.00 </w:t>
            </w:r>
          </w:p>
        </w:tc>
      </w:tr>
      <w:tr w:rsidR="007B5E25" w:rsidRPr="004C521D" w:rsidTr="009C7E7E">
        <w:trPr>
          <w:trHeight w:val="255"/>
          <w:jc w:val="center"/>
        </w:trPr>
        <w:tc>
          <w:tcPr>
            <w:tcW w:w="1579"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089"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6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PARQUE NATURA</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2,095.00 </w:t>
            </w:r>
          </w:p>
        </w:tc>
      </w:tr>
      <w:tr w:rsidR="007B5E25" w:rsidRPr="004C521D" w:rsidTr="009C7E7E">
        <w:trPr>
          <w:trHeight w:val="255"/>
          <w:jc w:val="center"/>
        </w:trPr>
        <w:tc>
          <w:tcPr>
            <w:tcW w:w="1579"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089"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6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EL ARCA</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610.00 </w:t>
            </w:r>
          </w:p>
        </w:tc>
      </w:tr>
      <w:tr w:rsidR="007B5E25" w:rsidRPr="004C521D" w:rsidTr="009C7E7E">
        <w:trPr>
          <w:trHeight w:val="270"/>
          <w:jc w:val="center"/>
        </w:trPr>
        <w:tc>
          <w:tcPr>
            <w:tcW w:w="1579"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089"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6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160.00 </w:t>
            </w:r>
          </w:p>
        </w:tc>
      </w:tr>
    </w:tbl>
    <w:p w:rsidR="000343C4" w:rsidRPr="004C521D" w:rsidRDefault="000343C4" w:rsidP="000343C4">
      <w:pPr>
        <w:autoSpaceDE w:val="0"/>
        <w:autoSpaceDN w:val="0"/>
        <w:adjustRightInd w:val="0"/>
        <w:spacing w:line="276" w:lineRule="auto"/>
        <w:rPr>
          <w:rFonts w:ascii="Arial" w:hAnsi="Arial" w:cs="Arial"/>
          <w:bCs/>
          <w:sz w:val="20"/>
          <w:szCs w:val="20"/>
        </w:rPr>
      </w:pPr>
    </w:p>
    <w:p w:rsidR="000343C4" w:rsidRPr="004C521D" w:rsidRDefault="007B5E25" w:rsidP="000343C4">
      <w:pPr>
        <w:spacing w:line="276" w:lineRule="auto"/>
        <w:jc w:val="left"/>
        <w:rPr>
          <w:rFonts w:ascii="Arial" w:hAnsi="Arial" w:cs="Arial"/>
          <w:b/>
          <w:sz w:val="20"/>
          <w:szCs w:val="20"/>
        </w:rPr>
      </w:pPr>
      <w:r w:rsidRPr="004C521D">
        <w:rPr>
          <w:rFonts w:ascii="Arial" w:hAnsi="Arial" w:cs="Arial"/>
          <w:b/>
          <w:sz w:val="20"/>
          <w:szCs w:val="20"/>
        </w:rPr>
        <w:t>SECCIÓN 47</w:t>
      </w:r>
    </w:p>
    <w:tbl>
      <w:tblPr>
        <w:tblW w:w="9920" w:type="dxa"/>
        <w:jc w:val="center"/>
        <w:tblCellMar>
          <w:left w:w="70" w:type="dxa"/>
          <w:right w:w="70" w:type="dxa"/>
        </w:tblCellMar>
        <w:tblLook w:val="04A0" w:firstRow="1" w:lastRow="0" w:firstColumn="1" w:lastColumn="0" w:noHBand="0" w:noVBand="1"/>
      </w:tblPr>
      <w:tblGrid>
        <w:gridCol w:w="1534"/>
        <w:gridCol w:w="1134"/>
        <w:gridCol w:w="1275"/>
        <w:gridCol w:w="4536"/>
        <w:gridCol w:w="1441"/>
      </w:tblGrid>
      <w:tr w:rsidR="007B5E25" w:rsidRPr="004C521D" w:rsidTr="009C7E7E">
        <w:trPr>
          <w:trHeight w:val="420"/>
          <w:jc w:val="center"/>
        </w:trPr>
        <w:tc>
          <w:tcPr>
            <w:tcW w:w="15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409"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7B5E25" w:rsidRPr="004C521D" w:rsidTr="009C7E7E">
        <w:trPr>
          <w:trHeight w:val="420"/>
          <w:jc w:val="center"/>
        </w:trPr>
        <w:tc>
          <w:tcPr>
            <w:tcW w:w="1534"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36"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441" w:type="dxa"/>
            <w:vMerge/>
            <w:tcBorders>
              <w:top w:val="single" w:sz="4" w:space="0" w:color="auto"/>
              <w:left w:val="single" w:sz="4" w:space="0" w:color="auto"/>
              <w:bottom w:val="single" w:sz="4" w:space="0" w:color="auto"/>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r>
      <w:tr w:rsidR="007B5E25" w:rsidRPr="004C521D" w:rsidTr="009C7E7E">
        <w:trPr>
          <w:trHeight w:val="255"/>
          <w:jc w:val="center"/>
        </w:trPr>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ONCAN</w:t>
            </w:r>
          </w:p>
        </w:tc>
        <w:tc>
          <w:tcPr>
            <w:tcW w:w="1441"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90.00 </w:t>
            </w:r>
          </w:p>
        </w:tc>
      </w:tr>
      <w:tr w:rsidR="007B5E25" w:rsidRPr="004C521D" w:rsidTr="009C7E7E">
        <w:trPr>
          <w:trHeight w:val="270"/>
          <w:jc w:val="center"/>
        </w:trPr>
        <w:tc>
          <w:tcPr>
            <w:tcW w:w="1534"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441"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90.00 </w:t>
            </w:r>
          </w:p>
        </w:tc>
      </w:tr>
    </w:tbl>
    <w:p w:rsidR="000343C4" w:rsidRPr="004C521D" w:rsidRDefault="000343C4" w:rsidP="000343C4">
      <w:pPr>
        <w:autoSpaceDE w:val="0"/>
        <w:autoSpaceDN w:val="0"/>
        <w:adjustRightInd w:val="0"/>
        <w:spacing w:line="276" w:lineRule="auto"/>
        <w:rPr>
          <w:rFonts w:ascii="Arial" w:hAnsi="Arial" w:cs="Arial"/>
          <w:b/>
          <w:sz w:val="20"/>
          <w:szCs w:val="20"/>
        </w:rPr>
      </w:pPr>
    </w:p>
    <w:p w:rsidR="005128E0" w:rsidRPr="004C521D" w:rsidRDefault="007B5E25" w:rsidP="000343C4">
      <w:pPr>
        <w:spacing w:line="276" w:lineRule="auto"/>
        <w:jc w:val="left"/>
        <w:rPr>
          <w:rFonts w:ascii="Arial" w:hAnsi="Arial" w:cs="Arial"/>
          <w:b/>
          <w:sz w:val="20"/>
          <w:szCs w:val="20"/>
        </w:rPr>
      </w:pPr>
      <w:r w:rsidRPr="004C521D">
        <w:rPr>
          <w:rFonts w:ascii="Arial" w:hAnsi="Arial" w:cs="Arial"/>
          <w:b/>
          <w:sz w:val="20"/>
          <w:szCs w:val="20"/>
        </w:rPr>
        <w:t>SECCIÓN 48</w:t>
      </w:r>
    </w:p>
    <w:tbl>
      <w:tblPr>
        <w:tblW w:w="9755" w:type="dxa"/>
        <w:jc w:val="center"/>
        <w:tblCellMar>
          <w:left w:w="70" w:type="dxa"/>
          <w:right w:w="70" w:type="dxa"/>
        </w:tblCellMar>
        <w:tblLook w:val="04A0" w:firstRow="1" w:lastRow="0" w:firstColumn="1" w:lastColumn="0" w:noHBand="0" w:noVBand="1"/>
      </w:tblPr>
      <w:tblGrid>
        <w:gridCol w:w="1534"/>
        <w:gridCol w:w="1134"/>
        <w:gridCol w:w="1212"/>
        <w:gridCol w:w="4517"/>
        <w:gridCol w:w="1358"/>
      </w:tblGrid>
      <w:tr w:rsidR="007B5E25" w:rsidRPr="004C521D" w:rsidTr="009C7E7E">
        <w:trPr>
          <w:trHeight w:val="420"/>
          <w:jc w:val="center"/>
        </w:trPr>
        <w:tc>
          <w:tcPr>
            <w:tcW w:w="15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346"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7B5E25" w:rsidRPr="004C521D" w:rsidTr="009C7E7E">
        <w:trPr>
          <w:trHeight w:val="420"/>
          <w:jc w:val="center"/>
        </w:trPr>
        <w:tc>
          <w:tcPr>
            <w:tcW w:w="1534"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r>
      <w:tr w:rsidR="007B5E25" w:rsidRPr="004C521D" w:rsidTr="009C7E7E">
        <w:trPr>
          <w:trHeight w:val="255"/>
          <w:jc w:val="center"/>
        </w:trPr>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DZOYAXCHE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75.00 </w:t>
            </w:r>
          </w:p>
        </w:tc>
      </w:tr>
      <w:tr w:rsidR="007B5E25" w:rsidRPr="004C521D" w:rsidTr="009C7E7E">
        <w:trPr>
          <w:trHeight w:val="255"/>
          <w:jc w:val="center"/>
        </w:trPr>
        <w:tc>
          <w:tcPr>
            <w:tcW w:w="1534"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HUNXECTAMAN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75.00 </w:t>
            </w:r>
          </w:p>
        </w:tc>
      </w:tr>
      <w:tr w:rsidR="007B5E25" w:rsidRPr="004C521D" w:rsidTr="009C7E7E">
        <w:trPr>
          <w:trHeight w:val="255"/>
          <w:jc w:val="center"/>
        </w:trPr>
        <w:tc>
          <w:tcPr>
            <w:tcW w:w="1534"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SAN IGNACIO TESIP</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75.00 </w:t>
            </w:r>
          </w:p>
        </w:tc>
      </w:tr>
      <w:tr w:rsidR="007B5E25" w:rsidRPr="004C521D" w:rsidTr="009C7E7E">
        <w:trPr>
          <w:trHeight w:val="255"/>
          <w:jc w:val="center"/>
        </w:trPr>
        <w:tc>
          <w:tcPr>
            <w:tcW w:w="1534"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SAN PEDRO CHIMAY</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75.00 </w:t>
            </w:r>
          </w:p>
        </w:tc>
      </w:tr>
      <w:tr w:rsidR="007B5E25" w:rsidRPr="004C521D" w:rsidTr="009C7E7E">
        <w:trPr>
          <w:trHeight w:val="255"/>
          <w:jc w:val="center"/>
        </w:trPr>
        <w:tc>
          <w:tcPr>
            <w:tcW w:w="1534"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YAXNIC</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75.00 </w:t>
            </w:r>
          </w:p>
        </w:tc>
      </w:tr>
      <w:tr w:rsidR="007B5E25" w:rsidRPr="004C521D" w:rsidTr="009C7E7E">
        <w:trPr>
          <w:trHeight w:val="270"/>
          <w:jc w:val="center"/>
        </w:trPr>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12"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75.00 </w:t>
            </w:r>
          </w:p>
        </w:tc>
      </w:tr>
    </w:tbl>
    <w:p w:rsidR="003C3E91" w:rsidRPr="004C521D" w:rsidRDefault="007B5E25" w:rsidP="000343C4">
      <w:pPr>
        <w:autoSpaceDE w:val="0"/>
        <w:autoSpaceDN w:val="0"/>
        <w:adjustRightInd w:val="0"/>
        <w:spacing w:line="276" w:lineRule="auto"/>
        <w:rPr>
          <w:rFonts w:ascii="Arial" w:hAnsi="Arial" w:cs="Arial"/>
          <w:b/>
          <w:sz w:val="20"/>
          <w:szCs w:val="20"/>
        </w:rPr>
      </w:pPr>
      <w:r w:rsidRPr="004C521D">
        <w:rPr>
          <w:rFonts w:ascii="Arial" w:hAnsi="Arial" w:cs="Arial"/>
          <w:b/>
          <w:sz w:val="20"/>
          <w:szCs w:val="20"/>
        </w:rPr>
        <w:t>SECCIÓN 49</w:t>
      </w:r>
    </w:p>
    <w:tbl>
      <w:tblPr>
        <w:tblW w:w="9778" w:type="dxa"/>
        <w:jc w:val="center"/>
        <w:tblCellMar>
          <w:left w:w="70" w:type="dxa"/>
          <w:right w:w="70" w:type="dxa"/>
        </w:tblCellMar>
        <w:tblLook w:val="04A0" w:firstRow="1" w:lastRow="0" w:firstColumn="1" w:lastColumn="0" w:noHBand="0" w:noVBand="1"/>
      </w:tblPr>
      <w:tblGrid>
        <w:gridCol w:w="1216"/>
        <w:gridCol w:w="1114"/>
        <w:gridCol w:w="1302"/>
        <w:gridCol w:w="4776"/>
        <w:gridCol w:w="1370"/>
      </w:tblGrid>
      <w:tr w:rsidR="007B5E25" w:rsidRPr="004C521D" w:rsidTr="009C7E7E">
        <w:trPr>
          <w:trHeight w:val="420"/>
          <w:jc w:val="center"/>
        </w:trPr>
        <w:tc>
          <w:tcPr>
            <w:tcW w:w="12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416"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7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7B5E25" w:rsidRPr="004C521D" w:rsidTr="009C7E7E">
        <w:trPr>
          <w:trHeight w:val="420"/>
          <w:jc w:val="center"/>
        </w:trPr>
        <w:tc>
          <w:tcPr>
            <w:tcW w:w="1216"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776"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r>
      <w:tr w:rsidR="007B5E25" w:rsidRPr="004C521D" w:rsidTr="009C7E7E">
        <w:trPr>
          <w:trHeight w:val="255"/>
          <w:jc w:val="center"/>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776"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MOLAS</w:t>
            </w:r>
          </w:p>
        </w:tc>
        <w:tc>
          <w:tcPr>
            <w:tcW w:w="137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75.00 </w:t>
            </w:r>
          </w:p>
        </w:tc>
      </w:tr>
      <w:tr w:rsidR="007B5E25" w:rsidRPr="004C521D" w:rsidTr="009C7E7E">
        <w:trPr>
          <w:trHeight w:val="255"/>
          <w:jc w:val="center"/>
        </w:trPr>
        <w:tc>
          <w:tcPr>
            <w:tcW w:w="1216"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77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SAN JOSÉ TZAL</w:t>
            </w:r>
          </w:p>
        </w:tc>
        <w:tc>
          <w:tcPr>
            <w:tcW w:w="137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75.00 </w:t>
            </w:r>
          </w:p>
        </w:tc>
      </w:tr>
      <w:tr w:rsidR="007B5E25" w:rsidRPr="004C521D" w:rsidTr="009C7E7E">
        <w:trPr>
          <w:trHeight w:val="255"/>
          <w:jc w:val="center"/>
        </w:trPr>
        <w:tc>
          <w:tcPr>
            <w:tcW w:w="1216"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77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TEXAN CÁMARA</w:t>
            </w:r>
          </w:p>
        </w:tc>
        <w:tc>
          <w:tcPr>
            <w:tcW w:w="137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75.00 </w:t>
            </w:r>
          </w:p>
        </w:tc>
      </w:tr>
      <w:tr w:rsidR="007B5E25" w:rsidRPr="004C521D" w:rsidTr="009C7E7E">
        <w:trPr>
          <w:trHeight w:val="255"/>
          <w:jc w:val="center"/>
        </w:trPr>
        <w:tc>
          <w:tcPr>
            <w:tcW w:w="1216"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77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CHUNTUAK</w:t>
            </w:r>
          </w:p>
        </w:tc>
        <w:tc>
          <w:tcPr>
            <w:tcW w:w="137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75.00 </w:t>
            </w:r>
          </w:p>
        </w:tc>
      </w:tr>
      <w:tr w:rsidR="007B5E25" w:rsidRPr="004C521D" w:rsidTr="009C7E7E">
        <w:trPr>
          <w:trHeight w:val="270"/>
          <w:jc w:val="center"/>
        </w:trPr>
        <w:tc>
          <w:tcPr>
            <w:tcW w:w="1216"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77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7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75.00 </w:t>
            </w:r>
          </w:p>
        </w:tc>
      </w:tr>
    </w:tbl>
    <w:p w:rsidR="000343C4" w:rsidRPr="004C521D" w:rsidRDefault="000343C4" w:rsidP="000343C4">
      <w:pPr>
        <w:spacing w:line="276" w:lineRule="auto"/>
        <w:jc w:val="left"/>
        <w:rPr>
          <w:rFonts w:ascii="Arial" w:hAnsi="Arial" w:cs="Arial"/>
          <w:b/>
          <w:sz w:val="20"/>
          <w:szCs w:val="20"/>
        </w:rPr>
      </w:pPr>
    </w:p>
    <w:p w:rsidR="00BF0C34" w:rsidRPr="004C521D" w:rsidRDefault="007B5E25" w:rsidP="00BF0C34">
      <w:pPr>
        <w:autoSpaceDE w:val="0"/>
        <w:autoSpaceDN w:val="0"/>
        <w:adjustRightInd w:val="0"/>
        <w:spacing w:line="276" w:lineRule="auto"/>
        <w:rPr>
          <w:rFonts w:ascii="Arial" w:hAnsi="Arial" w:cs="Arial"/>
          <w:bCs/>
          <w:sz w:val="20"/>
          <w:szCs w:val="20"/>
        </w:rPr>
      </w:pPr>
      <w:r w:rsidRPr="004C521D">
        <w:rPr>
          <w:rFonts w:ascii="Arial" w:hAnsi="Arial" w:cs="Arial"/>
          <w:b/>
          <w:sz w:val="20"/>
          <w:szCs w:val="20"/>
        </w:rPr>
        <w:t>SECCIÓN 50</w:t>
      </w:r>
    </w:p>
    <w:tbl>
      <w:tblPr>
        <w:tblW w:w="9777" w:type="dxa"/>
        <w:jc w:val="center"/>
        <w:tblCellMar>
          <w:left w:w="70" w:type="dxa"/>
          <w:right w:w="70" w:type="dxa"/>
        </w:tblCellMar>
        <w:tblLook w:val="04A0" w:firstRow="1" w:lastRow="0" w:firstColumn="1" w:lastColumn="0" w:noHBand="0" w:noVBand="1"/>
      </w:tblPr>
      <w:tblGrid>
        <w:gridCol w:w="1174"/>
        <w:gridCol w:w="1134"/>
        <w:gridCol w:w="1276"/>
        <w:gridCol w:w="4824"/>
        <w:gridCol w:w="1369"/>
      </w:tblGrid>
      <w:tr w:rsidR="007B5E25" w:rsidRPr="004C521D" w:rsidTr="009C7E7E">
        <w:trPr>
          <w:trHeight w:val="420"/>
          <w:jc w:val="center"/>
        </w:trPr>
        <w:tc>
          <w:tcPr>
            <w:tcW w:w="11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410"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8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7B5E25" w:rsidRPr="004C521D" w:rsidTr="009C7E7E">
        <w:trPr>
          <w:trHeight w:val="420"/>
          <w:jc w:val="center"/>
        </w:trPr>
        <w:tc>
          <w:tcPr>
            <w:tcW w:w="1174"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824"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r>
      <w:tr w:rsidR="007B5E25" w:rsidRPr="004C521D" w:rsidTr="009C7E7E">
        <w:trPr>
          <w:trHeight w:val="255"/>
          <w:jc w:val="center"/>
        </w:trPr>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24"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PETAC</w:t>
            </w:r>
          </w:p>
        </w:tc>
        <w:tc>
          <w:tcPr>
            <w:tcW w:w="1369"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75.00 </w:t>
            </w:r>
          </w:p>
        </w:tc>
      </w:tr>
      <w:tr w:rsidR="007B5E25" w:rsidRPr="004C521D" w:rsidTr="009C7E7E">
        <w:trPr>
          <w:trHeight w:val="255"/>
          <w:jc w:val="center"/>
        </w:trPr>
        <w:tc>
          <w:tcPr>
            <w:tcW w:w="1174"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2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SAN ANTONIO TZACALÁ</w:t>
            </w:r>
          </w:p>
        </w:tc>
        <w:tc>
          <w:tcPr>
            <w:tcW w:w="1369"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75.00 </w:t>
            </w:r>
          </w:p>
        </w:tc>
      </w:tr>
      <w:tr w:rsidR="007B5E25" w:rsidRPr="004C521D" w:rsidTr="009C7E7E">
        <w:trPr>
          <w:trHeight w:val="270"/>
          <w:jc w:val="center"/>
        </w:trPr>
        <w:tc>
          <w:tcPr>
            <w:tcW w:w="1174"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2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69"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75.00 </w:t>
            </w:r>
          </w:p>
        </w:tc>
      </w:tr>
    </w:tbl>
    <w:p w:rsidR="00BF0C34" w:rsidRPr="004C521D" w:rsidRDefault="00BF0C34" w:rsidP="00BF0C34">
      <w:pPr>
        <w:autoSpaceDE w:val="0"/>
        <w:autoSpaceDN w:val="0"/>
        <w:adjustRightInd w:val="0"/>
        <w:spacing w:line="276" w:lineRule="auto"/>
        <w:rPr>
          <w:rFonts w:ascii="Arial" w:hAnsi="Arial" w:cs="Arial"/>
          <w:bCs/>
          <w:sz w:val="20"/>
          <w:szCs w:val="20"/>
        </w:rPr>
      </w:pPr>
    </w:p>
    <w:bookmarkEnd w:id="1"/>
    <w:p w:rsidR="00AB748D" w:rsidRPr="004C521D" w:rsidRDefault="00AB3C89" w:rsidP="00674250">
      <w:pPr>
        <w:spacing w:line="276" w:lineRule="auto"/>
        <w:rPr>
          <w:rFonts w:ascii="Arial" w:hAnsi="Arial" w:cs="Arial"/>
          <w:sz w:val="20"/>
          <w:szCs w:val="20"/>
          <w:lang w:val="es-MX"/>
        </w:rPr>
      </w:pPr>
      <w:r w:rsidRPr="004C521D">
        <w:rPr>
          <w:rFonts w:ascii="Arial" w:hAnsi="Arial" w:cs="Arial"/>
          <w:sz w:val="20"/>
          <w:szCs w:val="20"/>
          <w:lang w:val="es-MX"/>
        </w:rPr>
        <w:t>…</w:t>
      </w:r>
    </w:p>
    <w:p w:rsidR="00AE35FD" w:rsidRPr="004C521D" w:rsidRDefault="002319AB" w:rsidP="00AE35FD">
      <w:pPr>
        <w:spacing w:line="276" w:lineRule="auto"/>
        <w:rPr>
          <w:rFonts w:ascii="Arial" w:hAnsi="Arial" w:cs="Arial"/>
          <w:sz w:val="20"/>
          <w:szCs w:val="20"/>
          <w:lang w:val="es-MX"/>
        </w:rPr>
      </w:pPr>
      <w:r w:rsidRPr="004C521D">
        <w:rPr>
          <w:rFonts w:ascii="Arial" w:hAnsi="Arial" w:cs="Arial"/>
          <w:sz w:val="20"/>
          <w:szCs w:val="20"/>
          <w:lang w:val="es-MX"/>
        </w:rPr>
        <w:t xml:space="preserve">ll.- </w:t>
      </w:r>
      <w:r w:rsidR="00FD5814" w:rsidRPr="004C521D">
        <w:rPr>
          <w:rFonts w:ascii="Arial" w:hAnsi="Arial" w:cs="Arial"/>
          <w:sz w:val="20"/>
          <w:szCs w:val="20"/>
          <w:lang w:val="es-MX"/>
        </w:rPr>
        <w:t>…</w:t>
      </w:r>
    </w:p>
    <w:p w:rsidR="00DD2872" w:rsidRPr="004C521D" w:rsidRDefault="00DD2872" w:rsidP="00DD2872">
      <w:pPr>
        <w:spacing w:after="0" w:line="276" w:lineRule="auto"/>
        <w:rPr>
          <w:rFonts w:ascii="Arial" w:hAnsi="Arial" w:cs="Arial"/>
          <w:sz w:val="20"/>
          <w:szCs w:val="20"/>
          <w:lang w:val="es-MX"/>
        </w:rPr>
      </w:pPr>
    </w:p>
    <w:tbl>
      <w:tblPr>
        <w:tblW w:w="9753" w:type="dxa"/>
        <w:jc w:val="center"/>
        <w:tblCellMar>
          <w:left w:w="70" w:type="dxa"/>
          <w:right w:w="70" w:type="dxa"/>
        </w:tblCellMar>
        <w:tblLook w:val="04A0" w:firstRow="1" w:lastRow="0" w:firstColumn="1" w:lastColumn="0" w:noHBand="0" w:noVBand="1"/>
      </w:tblPr>
      <w:tblGrid>
        <w:gridCol w:w="1876"/>
        <w:gridCol w:w="1805"/>
        <w:gridCol w:w="2306"/>
        <w:gridCol w:w="2409"/>
        <w:gridCol w:w="1357"/>
      </w:tblGrid>
      <w:tr w:rsidR="001727DC" w:rsidRPr="004C521D" w:rsidTr="003C3E91">
        <w:trPr>
          <w:trHeight w:val="405"/>
          <w:jc w:val="center"/>
        </w:trPr>
        <w:tc>
          <w:tcPr>
            <w:tcW w:w="18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4111" w:type="dxa"/>
            <w:gridSpan w:val="2"/>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REFERENCIA</w:t>
            </w:r>
          </w:p>
        </w:tc>
        <w:tc>
          <w:tcPr>
            <w:tcW w:w="13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1727DC" w:rsidRPr="004C521D" w:rsidTr="003C3E91">
        <w:trPr>
          <w:trHeight w:val="420"/>
          <w:jc w:val="center"/>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1727DC" w:rsidRPr="004C521D" w:rsidRDefault="001727DC" w:rsidP="008F350D">
            <w:pPr>
              <w:spacing w:after="0"/>
              <w:rPr>
                <w:rFonts w:ascii="Arial" w:eastAsia="Times New Roman" w:hAnsi="Arial" w:cs="Arial"/>
                <w:b/>
                <w:bCs/>
                <w:sz w:val="20"/>
                <w:szCs w:val="20"/>
                <w:lang w:eastAsia="es-ES_tradnl"/>
              </w:rPr>
            </w:pP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727DC" w:rsidRPr="004C521D" w:rsidRDefault="001727DC" w:rsidP="008F350D">
            <w:pPr>
              <w:spacing w:after="0"/>
              <w:rPr>
                <w:rFonts w:ascii="Arial" w:eastAsia="Times New Roman" w:hAnsi="Arial" w:cs="Arial"/>
                <w:b/>
                <w:bCs/>
                <w:sz w:val="20"/>
                <w:szCs w:val="20"/>
                <w:lang w:eastAsia="es-ES_tradnl"/>
              </w:rPr>
            </w:pPr>
          </w:p>
        </w:tc>
        <w:tc>
          <w:tcPr>
            <w:tcW w:w="1357" w:type="dxa"/>
            <w:vMerge/>
            <w:tcBorders>
              <w:top w:val="single" w:sz="4" w:space="0" w:color="auto"/>
              <w:left w:val="single" w:sz="4" w:space="0" w:color="auto"/>
              <w:bottom w:val="single" w:sz="4" w:space="0" w:color="auto"/>
              <w:right w:val="single" w:sz="4" w:space="0" w:color="auto"/>
            </w:tcBorders>
            <w:vAlign w:val="center"/>
            <w:hideMark/>
          </w:tcPr>
          <w:p w:rsidR="001727DC" w:rsidRPr="004C521D" w:rsidRDefault="001727DC" w:rsidP="008F350D">
            <w:pPr>
              <w:spacing w:after="0"/>
              <w:rPr>
                <w:rFonts w:ascii="Arial" w:eastAsia="Times New Roman" w:hAnsi="Arial" w:cs="Arial"/>
                <w:b/>
                <w:bCs/>
                <w:sz w:val="20"/>
                <w:szCs w:val="20"/>
                <w:lang w:eastAsia="es-ES_tradnl"/>
              </w:rPr>
            </w:pPr>
          </w:p>
        </w:tc>
      </w:tr>
      <w:tr w:rsidR="001727DC" w:rsidRPr="004C521D" w:rsidTr="003C3E91">
        <w:trPr>
          <w:trHeight w:val="25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Tecnológico</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Cupules</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Circuito Colonias</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3,565.00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Tecnológico</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Circuito Colonias</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19 (Plan de Ayala)</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De Circuito Colonias a Instituto Tecnológico de Mérida</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3,990.00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Tecnológico</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19 (Plan de Ayala)</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1-B (Gonzalo Guerrero)</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3,650.00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Tecnológico</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1-B (Gonzalo Guerrero)</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Marcelino Champagnat</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4,070.00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Av. Marcelino Champagnat </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8,060.00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Circuito Colonias</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Tecnológico</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32 (Buenavista)</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4,665.00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Circuito Colonias</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32 (Buenavista)</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28 (México)</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6,190.00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Circuito Colonias</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28 (México)</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22 (México Oriente)</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4,240.00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Circuito Colonias </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22 (México Oriente)</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Alemán</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2,800.00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Circuito Colonias</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Alemán</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35 (Miguel Alemán)</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De Av. Alemán a Cohete</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2,800.00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Circuito Colonias </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35 (Miguel Alemán)</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Av. Quetzalcóatl </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De Cohete a Plaza Oriente</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2,205.00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Circuito Colonias</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Quetzalcóatl</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Av. Leandro Valle </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De Plaza Oriente a Ex-Fuente Maya</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1,785.00 </w:t>
            </w:r>
          </w:p>
        </w:tc>
      </w:tr>
      <w:tr w:rsidR="001727DC" w:rsidRPr="004C521D"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Circuito Colonias </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Av. Leandro Valle </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28 (Morelos Oriente)</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De Ex-Fuente Maya a Estadio Kukulcán</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1,785.00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Circuito Colonias </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28 (Morelos Oriente)</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42 (Santa Rosa)</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De Estadio Kukulcán a 42 Sur</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1,700.00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Circuito Colonias </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42 (Santa Rosa)</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 (Melitón Salazar - Castilla Cámara)</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1,700.00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Circuito Colonias</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 (Melitón Salazar - Castilla Cámara)</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Itzaes</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1,615.00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Circuito Colonias </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Itzaes</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Jacinto Canek</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Circuito Colonias </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Jacinto Canek</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Av. Itzaes </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De Av. Jacinto Canek a Hospital Juárez</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1,785.00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Circuito Colonias </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Av. Itzaes </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Tecnológico</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3,565.00 </w:t>
            </w:r>
          </w:p>
        </w:tc>
      </w:tr>
      <w:tr w:rsidR="001727DC" w:rsidRPr="004C521D" w:rsidTr="00DD2872">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Paseo Montejo</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37</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De Remate de Paseo Montejo a Monumento a Felipe Carrillo Puerto</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8,480.00 </w:t>
            </w:r>
          </w:p>
        </w:tc>
      </w:tr>
      <w:tr w:rsidR="001727DC" w:rsidRPr="004C521D" w:rsidTr="00DD2872">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Paseo Montejo</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37</w:t>
            </w: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27-A (Itzimna)</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De Monumento a Felipe Carrillo Puerto a Monumento a la Patria</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8,480.00 </w:t>
            </w:r>
          </w:p>
        </w:tc>
      </w:tr>
      <w:tr w:rsidR="001727DC" w:rsidRPr="004C521D" w:rsidTr="00DD2872">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Prolongación Paseo Montejo</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27-A (Itzimna)</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21 (Itzimna)</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De Monumento a la Patria a rieles del tren.</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8,480.00 </w:t>
            </w:r>
          </w:p>
        </w:tc>
      </w:tr>
      <w:tr w:rsidR="001727DC" w:rsidRPr="004C521D"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Prolongación Paseo Montejo </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21 (Itzimna)</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Circuito Colonias </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De rieles del tren a Circuito Colonias</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8,480.00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Prolongación Paseo Montejo </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Circuito Colonias</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Av. Cámara de Comercio </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8,480.00 </w:t>
            </w:r>
          </w:p>
        </w:tc>
      </w:tr>
      <w:tr w:rsidR="001727DC" w:rsidRPr="004C521D"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Prolongación Paseo Montejo </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Cámara de Comercio</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31 (Gonzalo Guerrero)</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12,720.00 </w:t>
            </w:r>
          </w:p>
        </w:tc>
      </w:tr>
      <w:tr w:rsidR="001727DC" w:rsidRPr="004C521D" w:rsidTr="003C3E91">
        <w:trPr>
          <w:trHeight w:val="25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Itzaes</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Colon</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Jacinto Canek</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4,240.00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Itzaes</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Jacinto Canek</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3,480.00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Itzaes</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77</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Av. Itzaes </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77</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Circuito Colonias</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2,460.00 </w:t>
            </w:r>
          </w:p>
        </w:tc>
      </w:tr>
      <w:tr w:rsidR="001727DC" w:rsidRPr="004C521D"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Aviación</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Circuito Colonias</w:t>
            </w: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Pedro Sáenz de Baranda</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2,460.00 </w:t>
            </w:r>
          </w:p>
        </w:tc>
      </w:tr>
      <w:tr w:rsidR="001727DC" w:rsidRPr="004C521D"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Benito Juárez</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Pedro Sáenz de Baranda</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2,460.00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Av. Alemán </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Pérez Ponce</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26 (Miguel Alemán)</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Av. Alemán </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26 (Miguel Alemán)</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36 (Residencial Los Pinos)</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3,225.00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Alfredo Barrera V.</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Circuito Colonias</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42 (Residencial Pensiones)</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Alfredo Barrera V.</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42 (Residencial Pensiones)</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 (Residencial Pensiones III Etapa)</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2,800.00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Alfredo Barrera V.</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 (Residencial Pensiones III Etapa)</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23 Diag. (Residencial Pensiones V Etapa)</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2,120.00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Alfredo Barrera V.</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23 Diag. (Residencial Pensiones V Etapa)</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90 (Paseos de Pensiones)</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1,785.00 </w:t>
            </w:r>
          </w:p>
        </w:tc>
      </w:tr>
      <w:tr w:rsidR="001727DC" w:rsidRPr="004C521D"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Av. Andrés García Lavín </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1-C Diag. (México Norte)</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val="en-US" w:eastAsia="es-ES_tradnl"/>
              </w:rPr>
            </w:pPr>
            <w:r w:rsidRPr="004C521D">
              <w:rPr>
                <w:rFonts w:ascii="Arial" w:eastAsia="Times New Roman" w:hAnsi="Arial" w:cs="Arial"/>
                <w:sz w:val="20"/>
                <w:szCs w:val="20"/>
                <w:lang w:val="en-US" w:eastAsia="es-ES_tradnl"/>
              </w:rPr>
              <w:t>De Casino Golden Island a City Center</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val="en-US" w:eastAsia="es-ES_tradnl"/>
              </w:rPr>
              <w:t xml:space="preserve"> </w:t>
            </w:r>
            <w:r w:rsidRPr="004C521D">
              <w:rPr>
                <w:rFonts w:ascii="Arial" w:eastAsia="Times New Roman" w:hAnsi="Arial" w:cs="Arial"/>
                <w:sz w:val="20"/>
                <w:szCs w:val="20"/>
                <w:lang w:eastAsia="es-ES_tradnl"/>
              </w:rPr>
              <w:t xml:space="preserve">$   5,090.00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Cámara de Comercio</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Prolongación Paseo Montejo </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52 (Benito Juárez Norte)</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4,240.00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Cámara de Comercio</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52 (Benito Juárez Norte)</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Andrés García Lavín</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3,820.00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Av. Cámara de Comercio </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Andrés García Lavín</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22 (Monterreal)</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5,090.00 </w:t>
            </w:r>
          </w:p>
        </w:tc>
      </w:tr>
      <w:tr w:rsidR="001727DC" w:rsidRPr="004C521D" w:rsidTr="00DD2872">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Av. Cámara de Comercio </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22 (Monterreal)</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15 (Residencial Cámara de Comercio Norte)</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5,090.00 </w:t>
            </w:r>
          </w:p>
        </w:tc>
      </w:tr>
      <w:tr w:rsidR="001727DC" w:rsidRPr="004C521D" w:rsidTr="00DD2872">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Av. Cámara de Comercio </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15 (Residencial Cámara de Comercio Norte)</w:t>
            </w: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Av. Correa Racho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4,240.00 </w:t>
            </w:r>
          </w:p>
        </w:tc>
      </w:tr>
      <w:tr w:rsidR="001727DC" w:rsidRPr="004C521D" w:rsidTr="00DD2872">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Campestre</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21 (Campestre)</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Prolongación Paseo Montejo </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4,240.00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Carlos Castillo Peraza</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42</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Francisco de Montejo</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3,820.00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Colon</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Paseo Montejo</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12,720.00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Colon</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Reforma</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8,480.00 </w:t>
            </w:r>
          </w:p>
        </w:tc>
      </w:tr>
      <w:tr w:rsidR="001727DC" w:rsidRPr="004C521D" w:rsidTr="003C3E91">
        <w:trPr>
          <w:trHeight w:val="25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Av. Colon </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Reforma</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Itzaes</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6,785.00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Correa Racho</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Jose Díaz Bolio</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13 (Gustavo Díaz Ordaz)</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3,565.00 </w:t>
            </w:r>
          </w:p>
        </w:tc>
      </w:tr>
      <w:tr w:rsidR="001727DC" w:rsidRPr="004C521D"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Av. Correa Racho </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13 (Gustavo Díaz Ordaz)</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12 (Vista Alegre)</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1727DC" w:rsidRPr="004C521D" w:rsidTr="00C22260">
        <w:trPr>
          <w:trHeight w:val="572"/>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Av. Correa Racho </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12 (Vista Alegre)</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Cámara de Comercio</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4,240.00 </w:t>
            </w:r>
          </w:p>
        </w:tc>
      </w:tr>
      <w:tr w:rsidR="001727DC" w:rsidRPr="004C521D" w:rsidTr="00C22260">
        <w:trPr>
          <w:trHeight w:val="25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Cronista Deportivo</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31</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117 Diag.</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Ciudad Caucel</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2,460.00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Cupules</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Paseo Montejo</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De Monumento Justo Sierra a Hotel Fiesta Americana</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6,785.00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Cupules</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Reforma</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De Hotel Fiesta Americana a Av. Reforma</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6,785.00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Cupules</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Reforma</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Circuito Colonias </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2,970.00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del Deportista</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Paseo Montejo</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5,090.00 </w:t>
            </w:r>
          </w:p>
        </w:tc>
      </w:tr>
      <w:tr w:rsidR="001727DC" w:rsidRPr="004C521D"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Felipe Carrillo Puerto</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Av. Alemán </w:t>
            </w: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Circuito Colonias</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De Av. Alemán a Circuito Colonias</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2,545.00 </w:t>
            </w:r>
          </w:p>
        </w:tc>
      </w:tr>
      <w:tr w:rsidR="001727DC" w:rsidRPr="004C521D"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Felipe Carrillo Puerto</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Circuito Colonias </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Jose Díaz Bolio</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2,970.00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Fidel Velázquez</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Circuito Colonias </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 (Pacabtún)</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2,545.00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Fidel Velázquez</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 (Pacabtún)</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2,290.00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Jacinto Canek</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Itzaes</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Circuito Colonias </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De Hospital Juárez a Circuito Colonias</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2,290.00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Jacinto Canek</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Circuito Colonias </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De Circuito Colonias a Periférico</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2,290.00 </w:t>
            </w:r>
          </w:p>
        </w:tc>
      </w:tr>
      <w:tr w:rsidR="001727DC" w:rsidRPr="004C521D"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Del Rogers Hall</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Tecnológico</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Prolongación Paseo Montejo </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5,090.00 </w:t>
            </w:r>
          </w:p>
        </w:tc>
      </w:tr>
      <w:tr w:rsidR="001727DC" w:rsidRPr="004C521D"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José Díaz Bolio</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Prolongación Paseo Montejo </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 (México)</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México</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5,090.00 </w:t>
            </w:r>
          </w:p>
        </w:tc>
      </w:tr>
      <w:tr w:rsidR="001727DC" w:rsidRPr="004C521D" w:rsidTr="00DD2872">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José Díaz Bolio</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22</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México Oriente</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4,240.00 </w:t>
            </w:r>
          </w:p>
        </w:tc>
      </w:tr>
      <w:tr w:rsidR="001727DC" w:rsidRPr="004C521D" w:rsidTr="00DD2872">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José Díaz Bolio</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10 (Gustavo Díaz Ordaz)</w:t>
            </w: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Correa Racho</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Gustavo Diaz Ordaz</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4,240.00 </w:t>
            </w:r>
          </w:p>
        </w:tc>
      </w:tr>
      <w:tr w:rsidR="001727DC" w:rsidRPr="004C521D" w:rsidTr="00DD2872">
        <w:trPr>
          <w:trHeight w:val="25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José Díaz Bolio</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Av. Correa Racho </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Av. Yucatán </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De Plaza Fiesta a Av. Yucatán</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4,240.00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José Vasconcelos</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Correa Racho</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Yucatán</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3,820.00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Juan Pablo II</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65-B (Mulsay)</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26 (Juan Pablo II)</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1,870.00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Leandro Valle</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28 (Azcorra)</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Circuito Colonias</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1,870.00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Líbano</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Circuito Colonias</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1-C Diag. (México Norte)</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De Circuito Colonias a Casino Golden Island</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3,820.00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Marcelino Champagnat</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14 (Juan B. Sosa)</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26 (Bugambilias)</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2,545.00 </w:t>
            </w:r>
          </w:p>
        </w:tc>
      </w:tr>
      <w:tr w:rsidR="001727DC" w:rsidRPr="004C521D"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Mérida 2000</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21 Diag. (Mérida - San Luis)</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35 Diag. (Mérida - San Luis)</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2,545.00 </w:t>
            </w:r>
          </w:p>
        </w:tc>
      </w:tr>
      <w:tr w:rsidR="001727DC" w:rsidRPr="004C521D"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Mérida 2000</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19 (Resid. del Norte - Ped. de Lindavista)</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42-A Diag. (Lindavista)</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2,545.00 </w:t>
            </w:r>
          </w:p>
        </w:tc>
      </w:tr>
      <w:tr w:rsidR="001727DC" w:rsidRPr="004C521D" w:rsidTr="00C22260">
        <w:trPr>
          <w:trHeight w:val="76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Mérida 2000</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42-A Diag. (Lindavista)</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128 (El Porvenir) - 90 (Resid. Pensiones VII Etapa)</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2,545.00 </w:t>
            </w:r>
          </w:p>
        </w:tc>
      </w:tr>
      <w:tr w:rsidR="001727DC" w:rsidRPr="004C521D" w:rsidTr="00C22260">
        <w:trPr>
          <w:trHeight w:val="86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Mérida 2000</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90 (Resid. Pensiones VII Etapa)</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Jacinto Canek</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De Av. Mérida 2000 a Av. Jacinto Canek</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2,545.00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Mérida 2000</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Jacinto Canek</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71-D</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Yucalpetén</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2,545.00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Av. Omar G. Diaz y Diaz </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 (Montecristo)</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18 (Montecristo)</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De Iglesia Cristo Resucitado a Deportivo Cumbres</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4,665.00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Av. Omar G. Diaz y Diaz </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18</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15</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Montecristo</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3,820.00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Av. Pérez Ponce </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Paseo de Montejo</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21 (Itzimna)</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De Paseo Montejo a Parque de Itzimna</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4,240.00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Quetzalcóatl</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Circuito Colonias</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2,120.00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Reforma</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Cupules</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35</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De Av. Cupules a Monumento al Maestro</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3,395.00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Reforma</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35</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2,970.00 </w:t>
            </w:r>
          </w:p>
        </w:tc>
      </w:tr>
      <w:tr w:rsidR="001727DC" w:rsidRPr="004C521D" w:rsidTr="003C3E91">
        <w:trPr>
          <w:trHeight w:val="25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Remigio Aguilar</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 (San Esteban)</w:t>
            </w: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36 (Miguel Alemán)</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2,545.00 </w:t>
            </w:r>
          </w:p>
        </w:tc>
      </w:tr>
      <w:tr w:rsidR="001727DC" w:rsidRPr="004C521D"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República de Corea</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Av. Cámara de Comercio </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16-A (Paraíso Maya)</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4,240.00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República de Corea</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16-A (Paraíso Maya)</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4,240.00 </w:t>
            </w:r>
          </w:p>
        </w:tc>
      </w:tr>
      <w:tr w:rsidR="001727DC" w:rsidRPr="004C521D" w:rsidTr="00DD2872">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Shutan Medina C.</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Montecristo</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4,240.00 </w:t>
            </w:r>
          </w:p>
        </w:tc>
      </w:tr>
      <w:tr w:rsidR="001727DC" w:rsidRPr="004C521D" w:rsidTr="00DD2872">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Yucatán</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36 (Residencial Los Pinos)</w:t>
            </w: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2,545.00 </w:t>
            </w:r>
          </w:p>
        </w:tc>
      </w:tr>
      <w:tr w:rsidR="001727DC" w:rsidRPr="004C521D" w:rsidTr="00DD2872">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Universidad Pedagógica</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Quetzalcóatl</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1,700.00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Zamna</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Jacinto Canek</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71-D</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Yucalpetén</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2,120.00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58-A</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Cupules</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Paseo Montejo</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De Av. Cupules a Monumento a la Patria</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5,090.00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58-A</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Prolongación Paseo Montejo</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21 (Itzimna)</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De Monumento Patria al crucero de Itzimná.</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4,665.00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35</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2,545.00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35</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2,545.00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25 (Itzimna)</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58-A</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 (Yucatán)</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2,545.00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Av. Alemán </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37</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2,545.00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37</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43</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2,205.00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 (México)</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Circuito Colonias</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15 (México Oriente)</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2,970.00 </w:t>
            </w:r>
          </w:p>
        </w:tc>
      </w:tr>
      <w:tr w:rsidR="001727DC" w:rsidRPr="004C521D" w:rsidTr="003C3E91">
        <w:trPr>
          <w:trHeight w:val="25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22 (México Oriente)</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Circuito Colonias</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15 (México Oriente)</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3,395.00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1-G (Residencial Montecristo)</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 (Montecristo)</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4-A (Residencial Montecristo)</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3,225.00 </w:t>
            </w:r>
          </w:p>
        </w:tc>
      </w:tr>
      <w:tr w:rsidR="001727DC" w:rsidRPr="004C521D" w:rsidTr="003C3E91">
        <w:trPr>
          <w:trHeight w:val="25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1-H</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Av. Líbano </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Residencial Colonia México</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3,480.00 </w:t>
            </w:r>
          </w:p>
        </w:tc>
      </w:tr>
      <w:tr w:rsidR="001727DC" w:rsidRPr="004C521D" w:rsidTr="00C22260">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Av. Alemán </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Felipe Carrillo Puerto</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Felipe Carrillo Puerto Norte</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1,785.00 </w:t>
            </w:r>
          </w:p>
        </w:tc>
      </w:tr>
      <w:tr w:rsidR="001727DC" w:rsidRPr="004C521D" w:rsidTr="00C22260">
        <w:trPr>
          <w:trHeight w:val="25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Av. Alemán </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Felipe Carrillo Puerto Norte</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1,785.00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17 (México)</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Líbano</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Correa Rachó</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3,480.00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22 (México Oriente)</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15 (México Oriente)</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35 (Montebello)</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3,480.00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22</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Av. Alemán </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31-F</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Miguel Alemán</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2,545.00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24</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Alemán</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35</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Miguel Alemán</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2,545.00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26</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Alemán</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35 Diag.</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Miguel Alemán</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2,545.00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36 (Miguel Alemán - Jesús Carranza)</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Alemán</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31 (Miguel Alemán - Jesús Carranza)</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Colonias Miguel Alemán, Jesús Carranza</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2,120.00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35</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Circuito Colonias </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 Diag. (Nuevo Yucatán)</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De Cohete a 50 Diag. (Nuevo Yucatán)</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2,545.00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20 (Las Palmas)</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Circuito Colonias</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 Diag. (Petcanché)</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2,545.00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39 (Máximo Ancona)</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20-A (Máximo Ancona)</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30 (San Luis)</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2,120.00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39-B (Máximo Ancona)</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20 (Máximo Ancona)</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30 (El Fénix)</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2,545.00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43</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14</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Mayapan</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2,120.00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30</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39 (Máximo Ancona)</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41 (El Fénix)</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2,545.00 </w:t>
            </w:r>
          </w:p>
        </w:tc>
      </w:tr>
      <w:tr w:rsidR="001727DC" w:rsidRPr="004C521D"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17-A</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52 (Residencial Pensiones)</w:t>
            </w: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 (Roma)</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Jacinto Canek</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3,990.00 </w:t>
            </w:r>
          </w:p>
        </w:tc>
      </w:tr>
      <w:tr w:rsidR="001727DC" w:rsidRPr="004C521D" w:rsidTr="00C22260">
        <w:trPr>
          <w:trHeight w:val="362"/>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36</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1-A Diag.</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Alfredo Barrera V.</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Pensiones</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2,545.00 </w:t>
            </w:r>
          </w:p>
        </w:tc>
      </w:tr>
      <w:tr w:rsidR="001727DC" w:rsidRPr="004C521D"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43</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Cupules</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34</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Pedregales de Tanlum</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2,545.00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52</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 (Fovissste)</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21 (Roma)</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Residencial Pensiones</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1-A Diag.</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43 (Pedregales de Tanlum)</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 (Fovissste)</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2,545.00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 (Gonzalo Guerrero)</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 (Gonzalo Guerrero)</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Calle 17 (Plan de Ayala)</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3,395.00 </w:t>
            </w:r>
          </w:p>
        </w:tc>
      </w:tr>
      <w:tr w:rsidR="001727DC" w:rsidRPr="004C521D" w:rsidTr="00C22260">
        <w:trPr>
          <w:trHeight w:val="594"/>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9 (Ampliación Plan de Ayala)</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Tecnológico</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Prolongación Paseo Montejo</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4,240.00 </w:t>
            </w:r>
          </w:p>
        </w:tc>
      </w:tr>
      <w:tr w:rsidR="001727DC" w:rsidRPr="004C521D" w:rsidTr="003C3E91">
        <w:trPr>
          <w:trHeight w:val="102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27 (San Vicente), 103 Diag.(Fco. Villa), 19 (Limones, Resid. del Norte)</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34 (Pedregales de Tanlum)</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30 (San Luis)</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2,545.00 </w:t>
            </w:r>
          </w:p>
        </w:tc>
      </w:tr>
      <w:tr w:rsidR="001727DC" w:rsidRPr="004C521D"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21 (Chuburná de Hidalgo)</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Tecnológico</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 (Francisco de Montejo)</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2,545.00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20 (Chuburná de Hidalgo)</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14 (Juan B. Sosa)</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Circuito Colonias</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2,545.00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42 (Revolución, Montes de Ame)</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35 (Ampliación Sodzil)</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 (Revolución)</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2,545.00 </w:t>
            </w:r>
          </w:p>
        </w:tc>
      </w:tr>
      <w:tr w:rsidR="001727DC" w:rsidRPr="004C521D"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27 (Revolución), 31 (Sodzil Norte)</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 (Revolución)</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38 (Sodzil Norte)</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2,375.00 </w:t>
            </w:r>
          </w:p>
        </w:tc>
      </w:tr>
      <w:tr w:rsidR="001727DC" w:rsidRPr="004C521D" w:rsidTr="003C3E91">
        <w:trPr>
          <w:trHeight w:val="25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 (Montes de Ame)</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32 (San Ramón Norte)</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32 (Ampliación Sodzil)</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del City Center</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3,820.00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75</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42</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Revolución</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3,820.00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14</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Fidel Velázquez</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Quetzalcóatl</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Amalia Solorzano</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1,785.00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14, 4, 4-B</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Quetzalcóatl</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25-B (Vergel IV)</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Misne II, Fracc. Paseos de Vergel, Colonia San Pablo Ote.</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1,785.00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25-B</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4-B</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Vergel IV</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1,785.00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101</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26</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Paseos de Opichen</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1,785.00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137</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140-C</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Diamante Paseos de Opichen</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1,785.00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124-C (Jacinto Canek)</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15 (Miguel Hidalgo)</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Jacinto Canek</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2,375.00 </w:t>
            </w:r>
          </w:p>
        </w:tc>
      </w:tr>
      <w:tr w:rsidR="001727DC" w:rsidRPr="004C521D" w:rsidTr="00DD2872">
        <w:trPr>
          <w:trHeight w:val="76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15 (Miguel Hidalgo)</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Jacinto Canek</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Fraccs. Zona Dorada II, Hacienda San Antonio, Cols. Miguel Hidalgo, Jacinto Canek</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2,375.00 </w:t>
            </w:r>
          </w:p>
        </w:tc>
      </w:tr>
      <w:tr w:rsidR="001727DC" w:rsidRPr="004C521D" w:rsidTr="00DD2872">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15 (Miguel Hidalgo)</w:t>
            </w: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Jacinto Canek</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Zona Dorada II, Colonias Miguel Hidalgo, Hidalgo</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2,375.00 </w:t>
            </w:r>
          </w:p>
        </w:tc>
      </w:tr>
      <w:tr w:rsidR="001727DC" w:rsidRPr="004C521D" w:rsidTr="00DD2872">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15</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Av. Mérida 2000 </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52 (Residencial Pensiones)</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Jacinto Canek</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3,820.00 </w:t>
            </w:r>
          </w:p>
        </w:tc>
      </w:tr>
      <w:tr w:rsidR="001727DC" w:rsidRPr="004C521D"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21</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Av. Mérida 2000 </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52 (Residencial Pensiones)</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De Av. Mérida 2000 a Plaza Las Américas</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3,820.00 </w:t>
            </w:r>
          </w:p>
        </w:tc>
      </w:tr>
      <w:tr w:rsidR="001727DC" w:rsidRPr="004C521D" w:rsidTr="00C400D2">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29</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Mérida 2000</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Jacinto Canek</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2,375.00 </w:t>
            </w:r>
          </w:p>
        </w:tc>
      </w:tr>
      <w:tr w:rsidR="001727DC" w:rsidRPr="004C521D" w:rsidTr="00C400D2">
        <w:trPr>
          <w:trHeight w:val="25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49</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Jacinto Canek</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2,375.00 </w:t>
            </w:r>
          </w:p>
        </w:tc>
      </w:tr>
      <w:tr w:rsidR="001727DC" w:rsidRPr="004C521D"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28 (Limones, Residencial del Norte)</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19</w:t>
            </w: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37</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Residencial del Norte, Fracc. Limones</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2,120.00 </w:t>
            </w:r>
          </w:p>
        </w:tc>
      </w:tr>
      <w:tr w:rsidR="001727DC" w:rsidRPr="004C521D"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37 (Limones, Residencial del Norte)</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20 Diag. (Limones)</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40 (Residencial del Norte)</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Residencial del Norte, Fracc. Limones</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2,120.00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36</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37</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Residencial del Norte</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2,120.00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52 (Residencial Pensiones III Etapa)</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1-A (Fovissste)</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Fovissste, Fracc. Residencial Pensiones III Etapa</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2,120.00 </w:t>
            </w:r>
          </w:p>
        </w:tc>
      </w:tr>
      <w:tr w:rsidR="001727DC" w:rsidRPr="004C521D" w:rsidTr="003C3E91">
        <w:trPr>
          <w:trHeight w:val="102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35 Diag.(Mérida, San Luis), 19 (Resid. del Norte, Pedregales de Lindavista)</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30 (San Luis)</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2,375.00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48-A (Terranova - Uxmal)</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21 (Uxmal)</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 (Paseos del Conquistador  II)</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2,715.00 </w:t>
            </w:r>
          </w:p>
        </w:tc>
      </w:tr>
      <w:tr w:rsidR="001727DC" w:rsidRPr="004C521D"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 (Paseos del Conquistador  II)</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23 (Fco. de Montejo IV Etapa)</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2,715.00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21 (Terranova)</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 (Francisco de Montejo)</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2,375.00 </w:t>
            </w:r>
          </w:p>
        </w:tc>
      </w:tr>
      <w:tr w:rsidR="001727DC" w:rsidRPr="004C521D" w:rsidTr="003C3E91">
        <w:trPr>
          <w:trHeight w:val="25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 (Xcumpich)</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 (Revolución)</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24 (Aurea Residencial)</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2,375.00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41 (Francisco de Montejo)</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24 (Aurea Residencial)</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 (Francisco de Montejo)</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1,785.00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17</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10</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24</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Loma Bonita</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4,070.00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20-C Diag. (Xcumpich)</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14 (Juan B. Sosa)</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22-A (Bugambilias)</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2,970.00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22-A (Bugambilias)</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42 (Francisco de Montejo)</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3,565.00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42</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Francisco de Montejo</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2,375.00 </w:t>
            </w:r>
          </w:p>
        </w:tc>
      </w:tr>
      <w:tr w:rsidR="001727DC" w:rsidRPr="004C521D" w:rsidTr="00DD2872">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 (Uxmal), 61 (Francisco de Montejo)</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32 (Uxmal)</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 (Francisco de Montejo)</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Uxmal, Fracc. Francisco de Montejo</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2,375.00 </w:t>
            </w:r>
          </w:p>
        </w:tc>
      </w:tr>
      <w:tr w:rsidR="001727DC" w:rsidRPr="004C521D" w:rsidTr="00DD2872">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13 Chuburná de Hidalgo - El Prado </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22 (Chuburná de Hidalgo)</w:t>
            </w: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30 (El Prado)</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2,120.00 </w:t>
            </w:r>
          </w:p>
        </w:tc>
      </w:tr>
      <w:tr w:rsidR="001727DC" w:rsidRPr="004C521D" w:rsidTr="00DD2872">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42</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Carlos Castillo Peraza</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Francisco de Montejo</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2,120.00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3-A (Revolución)</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 (Revolución)</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20-B (Xcumpich)</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2,120.00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20-A</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5-B</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3-A</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Xcumpich</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2,120.00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20-B</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3-A</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Xcumpich</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2,120.00 </w:t>
            </w:r>
          </w:p>
        </w:tc>
      </w:tr>
      <w:tr w:rsidR="001727DC" w:rsidRPr="004C521D"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10 (Montebello)</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35 (Montebello)</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11 (Santa Gertrudis Copo)</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3,820.00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15</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24 Diag.</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Montecristo</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3,820.00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23</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24</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36</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Montecarlo</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2,970.00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18</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1-B</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Vista Alegre Norte</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2,970.00 </w:t>
            </w:r>
          </w:p>
        </w:tc>
      </w:tr>
      <w:tr w:rsidR="001727DC" w:rsidRPr="004C521D" w:rsidTr="00C400D2">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18-A</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19</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23</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Altabrisa</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3,905.00 </w:t>
            </w:r>
          </w:p>
        </w:tc>
      </w:tr>
      <w:tr w:rsidR="001727DC" w:rsidRPr="004C521D" w:rsidTr="00C400D2">
        <w:trPr>
          <w:trHeight w:val="25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20</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23</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Altabrisa</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3,905.00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22</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23</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Altabrisa</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4,240.00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15 (Altabrisa)</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18 (Vista Alegre Norte)</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Cámara de Comercio</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4,920.00 </w:t>
            </w:r>
          </w:p>
        </w:tc>
      </w:tr>
      <w:tr w:rsidR="001727DC" w:rsidRPr="004C521D" w:rsidTr="003C3E91">
        <w:trPr>
          <w:trHeight w:val="25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19 (Altabrisa)</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23 (Montecarlo)</w:t>
            </w: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Cámara de Comercio</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4,410.00 </w:t>
            </w:r>
          </w:p>
        </w:tc>
      </w:tr>
      <w:tr w:rsidR="001727DC" w:rsidRPr="004C521D"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23 (Altabrisa), 2 (Montebello)</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20</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22</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Altabrisa, Fracc. Montebello</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4,410.00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16-A</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19</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Paraíso Maya</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3,140.00 </w:t>
            </w:r>
          </w:p>
        </w:tc>
      </w:tr>
      <w:tr w:rsidR="001727DC" w:rsidRPr="004C521D" w:rsidTr="003C3E91">
        <w:trPr>
          <w:trHeight w:val="25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19-A Diag.</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17</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20-LL</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Jardines del Norte</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1,700.00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32</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Yucatán</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27</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La Florida</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1,700.00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24 (San Pedro Cholul)</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21 (San Pedro Cholul)</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40 (Residencial Los Pinos)</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2,460.00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23-A (San Pedro Cholul)</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24 (San Pedro Cholul)</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16-A Diag. (Pinos del Norte)</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1727DC" w:rsidRPr="004C521D"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40 (Residencial Los Pinos)</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Yucatán</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33 (Itzimna Polígono 108)</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2,460.00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33 Diag. </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33</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35</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Itzimna Polígono 108</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2,970.00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20 (Del Arco)</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Av. Correa Racho </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Yucatán</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Fraccs. Del Arco, Privada Los Alamos</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2,460.00 </w:t>
            </w:r>
          </w:p>
        </w:tc>
      </w:tr>
      <w:tr w:rsidR="001727DC" w:rsidRPr="004C521D"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35 (Leandro Valle)</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20 (Leandro Valle)</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De Monumento a la Xtabay a Periférico</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1,785.00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35</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 Diag. (Nuevo Yucatán)</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20 (Leandro Valle - Polígono 108)</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2,460.00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45</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48-A</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Emiliano Zapata Oriente</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2,460.00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20 Leandro Valle - Polígono 108</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35 (Leandro Valle)</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37 (Polígono 108)</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2,460.00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26 Diag. (Brisas)</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35 (San Nicolás)</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45 (Emiliano Zapata Oriente)</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1,950.00 </w:t>
            </w:r>
          </w:p>
        </w:tc>
      </w:tr>
      <w:tr w:rsidR="001727DC" w:rsidRPr="004C521D" w:rsidTr="00DD2872">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27</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16</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Ávila Camacho</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2,460.00 </w:t>
            </w:r>
          </w:p>
        </w:tc>
      </w:tr>
      <w:tr w:rsidR="001727DC" w:rsidRPr="004C521D" w:rsidTr="00DD2872">
        <w:trPr>
          <w:trHeight w:val="25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12</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27</w:t>
            </w: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Ávila Camacho</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2,460.00 </w:t>
            </w:r>
          </w:p>
        </w:tc>
      </w:tr>
      <w:tr w:rsidR="001727DC" w:rsidRPr="004C521D" w:rsidTr="00DD2872">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 (Nueva Pacabtún - Los Reyes)</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54 (Nueva Pacabtún)</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2,460.00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38</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51</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Fidel Velázquez</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Fidel Velázquez</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2,460.00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51</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38</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46</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Fidel Velázquez</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1,950.00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Circuito Colonias</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10</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Del Parque</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1,785.00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57</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Circuito Colonias</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10</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Del Parque</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1,785.00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14</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Del Parque</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1,785.00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14 (Ávila Camacho II)</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 (Ávila Camacho II)</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 (Fracc. Del Parque)</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2,460.00 </w:t>
            </w:r>
          </w:p>
        </w:tc>
      </w:tr>
      <w:tr w:rsidR="001727DC" w:rsidRPr="004C521D" w:rsidTr="003C3E91">
        <w:trPr>
          <w:trHeight w:val="25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21</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Fidel Velázquez</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Pacabtún</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2,970.00 </w:t>
            </w:r>
          </w:p>
        </w:tc>
      </w:tr>
      <w:tr w:rsidR="001727DC" w:rsidRPr="004C521D" w:rsidTr="00C400D2">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Circuito Colonias</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Cols. Mercedes Barrera, Cinco Colonias, Plan de Ayala Sur</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1,700.00 </w:t>
            </w:r>
          </w:p>
        </w:tc>
      </w:tr>
      <w:tr w:rsidR="001727DC" w:rsidRPr="004C521D" w:rsidTr="00C400D2">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28</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Leandro Valle</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Circuito Colonias</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Azorra, Colonia Morelos Oriente</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1,700.00 </w:t>
            </w:r>
          </w:p>
        </w:tc>
      </w:tr>
      <w:tr w:rsidR="001727DC" w:rsidRPr="004C521D" w:rsidTr="003C3E91">
        <w:trPr>
          <w:trHeight w:val="76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 69-A, 33</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Circuito Colonias</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Cols. Miraflores, Amp. Miraflores, Fraccs. Vergel I, San Antonio Kaua, Col. San Antonio Kaua II</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2,120.00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145</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52</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 José Tecoh Sur</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850.00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46-B</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131</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Villa Magna del Sur</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850.00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131</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42 (Serapio Rendon II)</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48 (Serapio Rendón)</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Serapio Rendón, Fracc. Serapio Rendón II</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850.00 </w:t>
            </w:r>
          </w:p>
        </w:tc>
      </w:tr>
      <w:tr w:rsidR="001727DC" w:rsidRPr="004C521D"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42 (Centenario del Ejercito Mexicano)</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123 (La Hacienda)</w:t>
            </w: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850.00 </w:t>
            </w:r>
          </w:p>
        </w:tc>
      </w:tr>
      <w:tr w:rsidR="001727DC" w:rsidRPr="004C521D" w:rsidTr="003C3E91">
        <w:trPr>
          <w:trHeight w:val="25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86</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127</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Colonia Emiliano Zapata Sur</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850.00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145</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 José Tecoh Sur</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850.00 </w:t>
            </w:r>
          </w:p>
        </w:tc>
      </w:tr>
      <w:tr w:rsidR="001727DC" w:rsidRPr="004C521D"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132</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Jacinto Canek</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67-LL (Bosques del Poniente)</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Yucalpeten, Fracc. Bosques del Poniente</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1,275.00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140</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Jacinto Canek</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65-A</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Nora Quintana</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1,275.00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22</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Juan Pablo II</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Juan Pablo II</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1,275.00 </w:t>
            </w:r>
          </w:p>
        </w:tc>
      </w:tr>
      <w:tr w:rsidR="001727DC" w:rsidRPr="004C521D"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32</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 (Juan Pablo II 2a Etapa)</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51 (Ampliación Juan Pablo II)</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1,275.00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5-B</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28</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32</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Juan Pablo II 2a. Etapa</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1,275.00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3-G</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20</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26</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Juan Pablo II</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1,275.00 </w:t>
            </w:r>
          </w:p>
        </w:tc>
      </w:tr>
      <w:tr w:rsidR="001727DC" w:rsidRPr="004C521D" w:rsidTr="00DD2872">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132</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138</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Bosques del Poniente</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1,275.00 </w:t>
            </w:r>
          </w:p>
        </w:tc>
      </w:tr>
      <w:tr w:rsidR="001727DC" w:rsidRPr="004C521D" w:rsidTr="00DD2872">
        <w:trPr>
          <w:trHeight w:val="25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 Diag.</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32</w:t>
            </w: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38</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Juan Pablo II 2a. Etapa</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1,275.00 </w:t>
            </w:r>
          </w:p>
        </w:tc>
      </w:tr>
      <w:tr w:rsidR="001727DC" w:rsidRPr="004C521D" w:rsidTr="00DD2872">
        <w:trPr>
          <w:trHeight w:val="25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28</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32</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Juan Pablo II</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1,275.00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41</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12 Diag. (Mulsay)</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Juan Pablo II</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1,275.00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12 Diag.</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41</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Mulsay</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1,275.00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26</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Juan Pablo II</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81 (Ampliación Tixcacal Opichen)</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Fraccs. Residencial Valparaíso, Villa Magna II, Tixcacal Opichen</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1,275.00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26, 28 (Paseos de Opichen)</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81 (Ampliación Tixcacal Opichen)</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137 (Diamante Paseos de Opichen)</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1,275.00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77</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26</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Tixcacal Opichen</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1,275.00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81</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26</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Amp. Tixcacal Opichen</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1,275.00 </w:t>
            </w:r>
          </w:p>
        </w:tc>
      </w:tr>
      <w:tr w:rsidR="001727DC" w:rsidRPr="004C521D" w:rsidTr="00C400D2">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45-A</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34-F</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Bicentenario</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1,275.00 </w:t>
            </w:r>
          </w:p>
        </w:tc>
      </w:tr>
      <w:tr w:rsidR="001727DC" w:rsidRPr="004C521D" w:rsidTr="00C400D2">
        <w:trPr>
          <w:trHeight w:val="25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34-D</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41</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55-A</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Bicentenario</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1,275.00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23</w:t>
            </w:r>
          </w:p>
        </w:tc>
        <w:tc>
          <w:tcPr>
            <w:tcW w:w="1805" w:type="dxa"/>
            <w:tcBorders>
              <w:top w:val="nil"/>
              <w:left w:val="nil"/>
              <w:bottom w:val="single" w:sz="4" w:space="0" w:color="auto"/>
              <w:right w:val="single" w:sz="4" w:space="0" w:color="auto"/>
            </w:tcBorders>
            <w:shd w:val="clear" w:color="auto" w:fill="auto"/>
            <w:noWrap/>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Aviación</w:t>
            </w:r>
          </w:p>
        </w:tc>
        <w:tc>
          <w:tcPr>
            <w:tcW w:w="2306" w:type="dxa"/>
            <w:tcBorders>
              <w:top w:val="nil"/>
              <w:left w:val="nil"/>
              <w:bottom w:val="single" w:sz="4" w:space="0" w:color="auto"/>
              <w:right w:val="single" w:sz="4" w:space="0" w:color="auto"/>
            </w:tcBorders>
            <w:shd w:val="clear" w:color="auto" w:fill="auto"/>
            <w:noWrap/>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21</w:t>
            </w:r>
          </w:p>
        </w:tc>
        <w:tc>
          <w:tcPr>
            <w:tcW w:w="2409" w:type="dxa"/>
            <w:tcBorders>
              <w:top w:val="nil"/>
              <w:left w:val="nil"/>
              <w:bottom w:val="single" w:sz="4" w:space="0" w:color="auto"/>
              <w:right w:val="single" w:sz="4" w:space="0" w:color="auto"/>
            </w:tcBorders>
            <w:shd w:val="clear" w:color="auto" w:fill="auto"/>
            <w:noWrap/>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Manuel Crescencio Rejón</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1,275.00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54</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23</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39-A</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La Ciudadela</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1,275.00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54-A</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39-A</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La Ciudadela</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1,275.00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31</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23</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110-B</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Ciudad Caucel</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1,950.00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37</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74</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Ciudad Caucel</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64-A</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Ciudad Caucel</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1,950.00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108</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Ciudad Caucel</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2,460.00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113</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Ciudad Caucel</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1,950.00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23</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49-A</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Ciudad Caucel</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1,950.00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23</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117 Diag.</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Ciudad Caucel</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2,460.00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74-A</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74</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31</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Ciudad Caucel</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80</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31</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Ciudad Caucel</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1,950.00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88</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31</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117 Diag.</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Ciudad Caucel</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1,950.00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106</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31</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117 Diag.</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Ciudad Caucel</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1,950.00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 Diag.</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64-A</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Ciudad Caucel</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1,950.00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 Diag.</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49-A</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Ciudad Caucel</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1,950.00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71 Diag.</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64-A</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Ciudad Caucel</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23</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21-A</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Gran Santa Fe</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1,700.00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21-A</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Gran Santa Fe</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1,700.00 </w:t>
            </w:r>
          </w:p>
        </w:tc>
      </w:tr>
      <w:tr w:rsidR="001727DC" w:rsidRPr="004C521D" w:rsidTr="003C3E91">
        <w:trPr>
          <w:trHeight w:val="25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21-A Diag.</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w:t>
            </w: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Gran Santa Fe</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1,700.00 </w:t>
            </w:r>
          </w:p>
        </w:tc>
      </w:tr>
      <w:tr w:rsidR="001727DC" w:rsidRPr="004C521D" w:rsidTr="003C3E91">
        <w:trPr>
          <w:trHeight w:val="25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72 Diag.</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70-B</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Gran Santa Fe II</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1,700.00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72</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70-B</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11-C</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Gran Santa Fe II</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1,700.00 </w:t>
            </w:r>
          </w:p>
        </w:tc>
      </w:tr>
      <w:tr w:rsidR="001727DC" w:rsidRPr="004C521D" w:rsidTr="003C3E91">
        <w:trPr>
          <w:trHeight w:val="25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74</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17-D</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11-C</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Gran Santa Fe II</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1,700.00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17-D</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72</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74</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Gran Santa Fe II</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1,700.00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11-C</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82</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Gran Santa Fe Norte</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1,700.00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88</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117 Diag.</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74</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Caucel II</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1727DC" w:rsidRPr="004C521D" w:rsidTr="003C3E91">
        <w:trPr>
          <w:trHeight w:val="25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103</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74</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Caucel II</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96</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117 Diag.</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95</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Caucel II</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106</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117 Diag.</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117-F Diag.</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Caucel II</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77</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106</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114</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Caucel II</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114</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31 (Ciudad Caucel)</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91-A (Caucel II)</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51</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53 Diag.</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90</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Real Montejo</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1,700.00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74</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57-A</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Las Américas Mérida</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1,950.00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74</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140</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Las Américas Mérida</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1,950.00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Dzitya Polígono Chuburná</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1,190.00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74</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53</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57-A</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Las Américas Mérida</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39</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Carretera a Motul</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14</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San Pedro Cholul</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39-A</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18-D</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14</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San Pedro Cholul</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1727DC" w:rsidRPr="004C521D" w:rsidTr="00741045">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16-E</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33</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39-F</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San Pedro Cholul</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1727DC" w:rsidRPr="004C521D" w:rsidTr="00741045">
        <w:trPr>
          <w:trHeight w:val="25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16</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39-A</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San Pedro Cholul</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1727DC" w:rsidRPr="004C521D" w:rsidTr="00C22260">
        <w:trPr>
          <w:trHeight w:val="438"/>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135</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158</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176</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Los Héroes</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1727DC" w:rsidRPr="004C521D" w:rsidTr="00C22260">
        <w:trPr>
          <w:trHeight w:val="416"/>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139</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124</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154</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Los Héroes</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1727DC" w:rsidRPr="004C521D" w:rsidTr="00C22260">
        <w:trPr>
          <w:trHeight w:val="421"/>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136</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95</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139</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Los Héroes</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1727DC" w:rsidRPr="004C521D" w:rsidTr="00C22260">
        <w:trPr>
          <w:trHeight w:val="414"/>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154 Diag.</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139</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149</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Los Héroes</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1727DC" w:rsidRPr="004C521D" w:rsidTr="00C22260">
        <w:trPr>
          <w:trHeight w:val="42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158 Diag.</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121</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135</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Los Héroes</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1727DC" w:rsidRPr="004C521D" w:rsidTr="00C22260">
        <w:trPr>
          <w:trHeight w:val="412"/>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96</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53</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59-E</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Las Américas II</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1727DC" w:rsidRPr="004C521D" w:rsidTr="00C22260">
        <w:trPr>
          <w:trHeight w:val="418"/>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98</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53</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59-E</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Las Américas II</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1727DC" w:rsidRPr="004C521D" w:rsidTr="00C22260">
        <w:trPr>
          <w:trHeight w:val="39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108</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49</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Las Américas II</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1727DC" w:rsidRPr="004C521D" w:rsidTr="00C22260">
        <w:trPr>
          <w:trHeight w:val="416"/>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 Diag.</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98</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100-2</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Las Américas II</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1727DC" w:rsidRPr="004C521D" w:rsidTr="00C22260">
        <w:trPr>
          <w:trHeight w:val="422"/>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 Diag.</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112</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Las Américas II</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1727DC" w:rsidRPr="004C521D" w:rsidTr="00C22260">
        <w:trPr>
          <w:trHeight w:val="413"/>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55-A</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 Diag.</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104</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Las Américas II</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1727DC" w:rsidRPr="004C521D" w:rsidTr="00C22260">
        <w:trPr>
          <w:trHeight w:val="42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108</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45-E</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49</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Las Américas II</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bl>
    <w:p w:rsidR="00DD2872" w:rsidRPr="004C521D" w:rsidRDefault="00DD2872" w:rsidP="001B75AD">
      <w:pPr>
        <w:spacing w:line="276" w:lineRule="auto"/>
        <w:rPr>
          <w:rFonts w:ascii="Arial" w:hAnsi="Arial" w:cs="Arial"/>
          <w:sz w:val="20"/>
          <w:szCs w:val="20"/>
          <w:lang w:val="es-MX"/>
        </w:rPr>
      </w:pPr>
    </w:p>
    <w:p w:rsidR="001B75AD" w:rsidRPr="004C521D" w:rsidRDefault="00DD2872" w:rsidP="001B75AD">
      <w:pPr>
        <w:spacing w:line="276" w:lineRule="auto"/>
        <w:rPr>
          <w:rFonts w:ascii="Arial" w:hAnsi="Arial" w:cs="Arial"/>
          <w:sz w:val="20"/>
          <w:szCs w:val="20"/>
          <w:lang w:val="es-MX"/>
        </w:rPr>
      </w:pPr>
      <w:r w:rsidRPr="004C521D">
        <w:rPr>
          <w:rFonts w:ascii="Arial" w:hAnsi="Arial" w:cs="Arial"/>
          <w:sz w:val="20"/>
          <w:szCs w:val="20"/>
          <w:lang w:val="es-MX"/>
        </w:rPr>
        <w:br w:type="page"/>
      </w:r>
      <w:r w:rsidR="001B75AD" w:rsidRPr="004C521D">
        <w:rPr>
          <w:rFonts w:ascii="Arial" w:hAnsi="Arial" w:cs="Arial"/>
          <w:sz w:val="20"/>
          <w:szCs w:val="20"/>
          <w:lang w:val="es-MX"/>
        </w:rPr>
        <w:t>lll.-</w:t>
      </w:r>
      <w:r w:rsidR="002319AB" w:rsidRPr="004C521D">
        <w:rPr>
          <w:rFonts w:ascii="Arial" w:hAnsi="Arial" w:cs="Arial"/>
          <w:sz w:val="20"/>
          <w:szCs w:val="20"/>
          <w:lang w:val="es-MX"/>
        </w:rPr>
        <w:t xml:space="preserve"> </w:t>
      </w:r>
      <w:r w:rsidR="00FD5814" w:rsidRPr="004C521D">
        <w:rPr>
          <w:rFonts w:ascii="Arial" w:hAnsi="Arial" w:cs="Arial"/>
          <w:sz w:val="20"/>
          <w:szCs w:val="20"/>
          <w:lang w:val="es-MX"/>
        </w:rPr>
        <w:t>…</w:t>
      </w:r>
    </w:p>
    <w:tbl>
      <w:tblPr>
        <w:tblW w:w="9754" w:type="dxa"/>
        <w:jc w:val="center"/>
        <w:tblCellMar>
          <w:left w:w="70" w:type="dxa"/>
          <w:right w:w="70" w:type="dxa"/>
        </w:tblCellMar>
        <w:tblLook w:val="04A0" w:firstRow="1" w:lastRow="0" w:firstColumn="1" w:lastColumn="0" w:noHBand="0" w:noVBand="1"/>
      </w:tblPr>
      <w:tblGrid>
        <w:gridCol w:w="2120"/>
        <w:gridCol w:w="2120"/>
        <w:gridCol w:w="1888"/>
        <w:gridCol w:w="2410"/>
        <w:gridCol w:w="1216"/>
      </w:tblGrid>
      <w:tr w:rsidR="0065425E" w:rsidRPr="004C521D" w:rsidTr="00741045">
        <w:trPr>
          <w:trHeight w:val="342"/>
          <w:jc w:val="center"/>
        </w:trPr>
        <w:tc>
          <w:tcPr>
            <w:tcW w:w="2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40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REFERENCIA</w:t>
            </w:r>
          </w:p>
        </w:tc>
        <w:tc>
          <w:tcPr>
            <w:tcW w:w="12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65425E" w:rsidRPr="004C521D" w:rsidTr="00741045">
        <w:trPr>
          <w:trHeight w:val="347"/>
          <w:jc w:val="center"/>
        </w:trPr>
        <w:tc>
          <w:tcPr>
            <w:tcW w:w="2120" w:type="dxa"/>
            <w:vMerge/>
            <w:tcBorders>
              <w:top w:val="single" w:sz="4" w:space="0" w:color="auto"/>
              <w:left w:val="single" w:sz="4" w:space="0" w:color="auto"/>
              <w:bottom w:val="single" w:sz="4" w:space="0" w:color="000000"/>
              <w:right w:val="single" w:sz="4" w:space="0" w:color="auto"/>
            </w:tcBorders>
            <w:vAlign w:val="center"/>
            <w:hideMark/>
          </w:tcPr>
          <w:p w:rsidR="0065425E" w:rsidRPr="004C521D" w:rsidRDefault="0065425E" w:rsidP="0065425E">
            <w:pPr>
              <w:spacing w:after="0"/>
              <w:rPr>
                <w:rFonts w:ascii="Arial" w:eastAsia="Times New Roman" w:hAnsi="Arial" w:cs="Arial"/>
                <w:b/>
                <w:bCs/>
                <w:sz w:val="20"/>
                <w:szCs w:val="20"/>
                <w:lang w:eastAsia="es-ES_tradnl"/>
              </w:rPr>
            </w:pPr>
          </w:p>
        </w:tc>
        <w:tc>
          <w:tcPr>
            <w:tcW w:w="2120" w:type="dxa"/>
            <w:tcBorders>
              <w:top w:val="nil"/>
              <w:left w:val="single" w:sz="4" w:space="0" w:color="auto"/>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888" w:type="dxa"/>
            <w:tcBorders>
              <w:top w:val="nil"/>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5425E" w:rsidRPr="004C521D" w:rsidRDefault="0065425E" w:rsidP="0065425E">
            <w:pPr>
              <w:spacing w:after="0"/>
              <w:rPr>
                <w:rFonts w:ascii="Arial" w:eastAsia="Times New Roman" w:hAnsi="Arial" w:cs="Arial"/>
                <w:b/>
                <w:bCs/>
                <w:sz w:val="20"/>
                <w:szCs w:val="20"/>
                <w:lang w:eastAsia="es-ES_tradnl"/>
              </w:rPr>
            </w:pPr>
          </w:p>
        </w:tc>
        <w:tc>
          <w:tcPr>
            <w:tcW w:w="12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425E" w:rsidRPr="004C521D" w:rsidRDefault="0065425E" w:rsidP="0065425E">
            <w:pPr>
              <w:spacing w:after="0"/>
              <w:rPr>
                <w:rFonts w:ascii="Arial" w:eastAsia="Times New Roman" w:hAnsi="Arial" w:cs="Arial"/>
                <w:b/>
                <w:bCs/>
                <w:sz w:val="20"/>
                <w:szCs w:val="20"/>
                <w:lang w:eastAsia="es-ES_tradnl"/>
              </w:rPr>
            </w:pPr>
          </w:p>
        </w:tc>
      </w:tr>
      <w:tr w:rsidR="0065425E" w:rsidRPr="004C521D" w:rsidTr="00741045">
        <w:trPr>
          <w:trHeight w:val="510"/>
          <w:jc w:val="center"/>
        </w:trPr>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2120" w:type="dxa"/>
            <w:tcBorders>
              <w:top w:val="nil"/>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Carretera a Progreso</w:t>
            </w:r>
          </w:p>
        </w:tc>
        <w:tc>
          <w:tcPr>
            <w:tcW w:w="1888" w:type="dxa"/>
            <w:tcBorders>
              <w:top w:val="nil"/>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Carretera a Cholul</w:t>
            </w:r>
          </w:p>
        </w:tc>
        <w:tc>
          <w:tcPr>
            <w:tcW w:w="2410" w:type="dxa"/>
            <w:tcBorders>
              <w:top w:val="nil"/>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Del Km. 32 al Km. 25</w:t>
            </w:r>
          </w:p>
        </w:tc>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65425E" w:rsidRPr="004C521D" w:rsidRDefault="0065425E" w:rsidP="0065425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4,070.00 </w:t>
            </w:r>
          </w:p>
        </w:tc>
      </w:tr>
      <w:tr w:rsidR="0065425E" w:rsidRPr="004C521D" w:rsidTr="00741045">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2120" w:type="dxa"/>
            <w:tcBorders>
              <w:top w:val="nil"/>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Carretera a Cholul</w:t>
            </w:r>
          </w:p>
        </w:tc>
        <w:tc>
          <w:tcPr>
            <w:tcW w:w="1888" w:type="dxa"/>
            <w:tcBorders>
              <w:top w:val="nil"/>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Carretera a Motul</w:t>
            </w:r>
          </w:p>
        </w:tc>
        <w:tc>
          <w:tcPr>
            <w:tcW w:w="2410" w:type="dxa"/>
            <w:tcBorders>
              <w:top w:val="nil"/>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Del Km. 25 al Km. 24.5</w:t>
            </w:r>
          </w:p>
        </w:tc>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65425E" w:rsidRPr="004C521D" w:rsidRDefault="0065425E" w:rsidP="0065425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4,070.00 </w:t>
            </w:r>
          </w:p>
        </w:tc>
      </w:tr>
      <w:tr w:rsidR="0065425E" w:rsidRPr="004C521D" w:rsidTr="00741045">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2120" w:type="dxa"/>
            <w:tcBorders>
              <w:top w:val="nil"/>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Carretera a Motul</w:t>
            </w:r>
          </w:p>
        </w:tc>
        <w:tc>
          <w:tcPr>
            <w:tcW w:w="1888" w:type="dxa"/>
            <w:tcBorders>
              <w:top w:val="nil"/>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Calle 7 Colonia Melchor Ocampo</w:t>
            </w:r>
          </w:p>
        </w:tc>
        <w:tc>
          <w:tcPr>
            <w:tcW w:w="2410" w:type="dxa"/>
            <w:tcBorders>
              <w:top w:val="nil"/>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Del Km. 24.5 al Km. 20</w:t>
            </w:r>
          </w:p>
        </w:tc>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65425E" w:rsidRPr="004C521D" w:rsidRDefault="0065425E" w:rsidP="0065425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2,885.00 </w:t>
            </w:r>
          </w:p>
        </w:tc>
      </w:tr>
      <w:tr w:rsidR="0065425E" w:rsidRPr="004C521D" w:rsidTr="00741045">
        <w:trPr>
          <w:trHeight w:val="510"/>
          <w:jc w:val="center"/>
        </w:trPr>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Calle 7 Colonia Melchor Ocampo</w:t>
            </w:r>
          </w:p>
        </w:tc>
        <w:tc>
          <w:tcPr>
            <w:tcW w:w="1888" w:type="dxa"/>
            <w:tcBorders>
              <w:top w:val="single" w:sz="4" w:space="0" w:color="auto"/>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Carretera a Valladolid</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Del Km. 20 al Km. 17.5</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5E" w:rsidRPr="004C521D" w:rsidRDefault="0065425E" w:rsidP="0065425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2,120.00 </w:t>
            </w:r>
          </w:p>
        </w:tc>
      </w:tr>
      <w:tr w:rsidR="0065425E" w:rsidRPr="004C521D" w:rsidTr="00741045">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2120" w:type="dxa"/>
            <w:tcBorders>
              <w:top w:val="nil"/>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Carretera a Valladolid</w:t>
            </w:r>
          </w:p>
        </w:tc>
        <w:tc>
          <w:tcPr>
            <w:tcW w:w="1888" w:type="dxa"/>
            <w:tcBorders>
              <w:top w:val="nil"/>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Carretera a Umán</w:t>
            </w:r>
          </w:p>
        </w:tc>
        <w:tc>
          <w:tcPr>
            <w:tcW w:w="2410" w:type="dxa"/>
            <w:tcBorders>
              <w:top w:val="nil"/>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Del Km. 17.5 al Km. 0</w:t>
            </w:r>
          </w:p>
        </w:tc>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65425E" w:rsidRPr="004C521D" w:rsidRDefault="0065425E" w:rsidP="0065425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1,700.00 </w:t>
            </w:r>
          </w:p>
        </w:tc>
      </w:tr>
      <w:tr w:rsidR="0065425E" w:rsidRPr="004C521D" w:rsidTr="00741045">
        <w:trPr>
          <w:trHeight w:val="510"/>
          <w:jc w:val="center"/>
        </w:trPr>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Carretera a Umán</w:t>
            </w:r>
          </w:p>
        </w:tc>
        <w:tc>
          <w:tcPr>
            <w:tcW w:w="1888" w:type="dxa"/>
            <w:tcBorders>
              <w:top w:val="single" w:sz="4" w:space="0" w:color="auto"/>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Carretera Caucel</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Del Km. 0 al Km. 40</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5E" w:rsidRPr="004C521D" w:rsidRDefault="0065425E" w:rsidP="0065425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1,870.00 </w:t>
            </w:r>
          </w:p>
        </w:tc>
      </w:tr>
      <w:tr w:rsidR="0065425E" w:rsidRPr="004C521D" w:rsidTr="00741045">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2120" w:type="dxa"/>
            <w:tcBorders>
              <w:top w:val="nil"/>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Carretera a Caucel</w:t>
            </w:r>
          </w:p>
        </w:tc>
        <w:tc>
          <w:tcPr>
            <w:tcW w:w="1888" w:type="dxa"/>
            <w:tcBorders>
              <w:top w:val="nil"/>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Calle 21 Colonia Terranova</w:t>
            </w:r>
          </w:p>
        </w:tc>
        <w:tc>
          <w:tcPr>
            <w:tcW w:w="2410" w:type="dxa"/>
            <w:tcBorders>
              <w:top w:val="nil"/>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Del Km. 40 al Km. 35.5</w:t>
            </w:r>
          </w:p>
        </w:tc>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65425E" w:rsidRPr="004C521D" w:rsidRDefault="0065425E" w:rsidP="0065425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2,375.00 </w:t>
            </w:r>
          </w:p>
        </w:tc>
      </w:tr>
      <w:tr w:rsidR="0065425E" w:rsidRPr="004C521D" w:rsidTr="00741045">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2120" w:type="dxa"/>
            <w:tcBorders>
              <w:top w:val="nil"/>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Calle 21 Colonia Terranova</w:t>
            </w:r>
          </w:p>
        </w:tc>
        <w:tc>
          <w:tcPr>
            <w:tcW w:w="1888" w:type="dxa"/>
            <w:tcBorders>
              <w:top w:val="nil"/>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Carretera a Progreso</w:t>
            </w:r>
          </w:p>
        </w:tc>
        <w:tc>
          <w:tcPr>
            <w:tcW w:w="2410" w:type="dxa"/>
            <w:tcBorders>
              <w:top w:val="nil"/>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Del Km. 35.5 al Km. 32</w:t>
            </w:r>
          </w:p>
        </w:tc>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65425E" w:rsidRPr="004C521D" w:rsidRDefault="0065425E" w:rsidP="0065425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2,715.00 </w:t>
            </w:r>
          </w:p>
        </w:tc>
      </w:tr>
      <w:tr w:rsidR="0065425E" w:rsidRPr="004C521D" w:rsidTr="00741045">
        <w:trPr>
          <w:trHeight w:val="510"/>
          <w:jc w:val="center"/>
        </w:trPr>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Carretera a Progreso</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1888" w:type="dxa"/>
            <w:tcBorders>
              <w:top w:val="single" w:sz="4" w:space="0" w:color="auto"/>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13 (Xcanatún)</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5E" w:rsidRPr="004C521D" w:rsidRDefault="0065425E" w:rsidP="0065425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2,630.00 </w:t>
            </w:r>
          </w:p>
        </w:tc>
      </w:tr>
      <w:tr w:rsidR="0065425E" w:rsidRPr="004C521D" w:rsidTr="00741045">
        <w:trPr>
          <w:trHeight w:val="510"/>
          <w:jc w:val="center"/>
        </w:trPr>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Carretera a Cholul</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1888" w:type="dxa"/>
            <w:tcBorders>
              <w:top w:val="single" w:sz="4" w:space="0" w:color="auto"/>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22 (Cholul)</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5E" w:rsidRPr="004C521D" w:rsidRDefault="0065425E" w:rsidP="0065425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2,375.00 </w:t>
            </w:r>
          </w:p>
        </w:tc>
      </w:tr>
      <w:tr w:rsidR="0065425E" w:rsidRPr="004C521D" w:rsidTr="00741045">
        <w:trPr>
          <w:trHeight w:val="510"/>
          <w:jc w:val="center"/>
        </w:trPr>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Carretera a Motul</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1888" w:type="dxa"/>
            <w:tcBorders>
              <w:top w:val="single" w:sz="4" w:space="0" w:color="auto"/>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Libramiento a Conkal</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5E" w:rsidRPr="004C521D" w:rsidRDefault="0065425E" w:rsidP="0065425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2,035.00 </w:t>
            </w:r>
          </w:p>
        </w:tc>
      </w:tr>
      <w:tr w:rsidR="0065425E" w:rsidRPr="004C521D" w:rsidTr="00741045">
        <w:trPr>
          <w:trHeight w:val="510"/>
          <w:jc w:val="center"/>
        </w:trPr>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Carretera a Caucel</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1888" w:type="dxa"/>
            <w:tcBorders>
              <w:top w:val="single" w:sz="4" w:space="0" w:color="auto"/>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 (Gran Santa Fe)</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5E" w:rsidRPr="004C521D" w:rsidRDefault="0065425E" w:rsidP="0065425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2,290.00 </w:t>
            </w:r>
          </w:p>
        </w:tc>
      </w:tr>
      <w:tr w:rsidR="0065425E" w:rsidRPr="004C521D" w:rsidTr="00741045">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Carretera a Dzitya</w:t>
            </w:r>
          </w:p>
        </w:tc>
        <w:tc>
          <w:tcPr>
            <w:tcW w:w="2120" w:type="dxa"/>
            <w:tcBorders>
              <w:top w:val="nil"/>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Carretera Mérida - Progreso</w:t>
            </w:r>
          </w:p>
        </w:tc>
        <w:tc>
          <w:tcPr>
            <w:tcW w:w="1888" w:type="dxa"/>
            <w:tcBorders>
              <w:top w:val="nil"/>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10 (Diztya)</w:t>
            </w:r>
          </w:p>
        </w:tc>
        <w:tc>
          <w:tcPr>
            <w:tcW w:w="2410" w:type="dxa"/>
            <w:tcBorders>
              <w:top w:val="nil"/>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p>
        </w:tc>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65425E" w:rsidRPr="004C521D" w:rsidRDefault="0065425E" w:rsidP="0065425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1,785.00 </w:t>
            </w:r>
          </w:p>
        </w:tc>
      </w:tr>
      <w:tr w:rsidR="0065425E" w:rsidRPr="004C521D" w:rsidTr="00741045">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Carretera a Tixcuytun</w:t>
            </w:r>
          </w:p>
        </w:tc>
        <w:tc>
          <w:tcPr>
            <w:tcW w:w="2120" w:type="dxa"/>
            <w:tcBorders>
              <w:top w:val="nil"/>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1888" w:type="dxa"/>
            <w:tcBorders>
              <w:top w:val="nil"/>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21 (Comisaria Tixcuytun)</w:t>
            </w:r>
          </w:p>
        </w:tc>
        <w:tc>
          <w:tcPr>
            <w:tcW w:w="2410" w:type="dxa"/>
            <w:tcBorders>
              <w:top w:val="nil"/>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p>
        </w:tc>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65425E" w:rsidRPr="004C521D" w:rsidRDefault="0065425E" w:rsidP="0065425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1,275.00 </w:t>
            </w:r>
          </w:p>
        </w:tc>
      </w:tr>
      <w:tr w:rsidR="0065425E" w:rsidRPr="004C521D" w:rsidTr="00741045">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Carretera a Temozón Norte</w:t>
            </w:r>
          </w:p>
        </w:tc>
        <w:tc>
          <w:tcPr>
            <w:tcW w:w="2120" w:type="dxa"/>
            <w:tcBorders>
              <w:top w:val="nil"/>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Carretera Mérida-Progreso</w:t>
            </w:r>
          </w:p>
        </w:tc>
        <w:tc>
          <w:tcPr>
            <w:tcW w:w="1888" w:type="dxa"/>
            <w:tcBorders>
              <w:top w:val="nil"/>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20 (Comisaria Temozón Norte)</w:t>
            </w:r>
          </w:p>
        </w:tc>
        <w:tc>
          <w:tcPr>
            <w:tcW w:w="2410" w:type="dxa"/>
            <w:tcBorders>
              <w:top w:val="nil"/>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p>
        </w:tc>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65425E" w:rsidRPr="004C521D" w:rsidRDefault="0065425E" w:rsidP="0065425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3,395.00 </w:t>
            </w:r>
          </w:p>
        </w:tc>
      </w:tr>
      <w:tr w:rsidR="0065425E" w:rsidRPr="004C521D" w:rsidTr="00741045">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Carretera a Temozón Norte</w:t>
            </w:r>
          </w:p>
        </w:tc>
        <w:tc>
          <w:tcPr>
            <w:tcW w:w="2120" w:type="dxa"/>
            <w:tcBorders>
              <w:top w:val="nil"/>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1888" w:type="dxa"/>
            <w:tcBorders>
              <w:top w:val="nil"/>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20 (Comisaria Temozón Norte)</w:t>
            </w:r>
          </w:p>
        </w:tc>
        <w:tc>
          <w:tcPr>
            <w:tcW w:w="2410" w:type="dxa"/>
            <w:tcBorders>
              <w:top w:val="nil"/>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p>
        </w:tc>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65425E" w:rsidRPr="004C521D" w:rsidRDefault="0065425E" w:rsidP="0065425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2,545.00 </w:t>
            </w:r>
          </w:p>
        </w:tc>
      </w:tr>
      <w:tr w:rsidR="0065425E" w:rsidRPr="004C521D" w:rsidTr="00741045">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Carretera a Dzibilchaltun</w:t>
            </w:r>
          </w:p>
        </w:tc>
        <w:tc>
          <w:tcPr>
            <w:tcW w:w="2120" w:type="dxa"/>
            <w:tcBorders>
              <w:top w:val="nil"/>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Carretera Mérida-Progreso</w:t>
            </w:r>
          </w:p>
        </w:tc>
        <w:tc>
          <w:tcPr>
            <w:tcW w:w="1888" w:type="dxa"/>
            <w:tcBorders>
              <w:top w:val="nil"/>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24 (Comisaria Dzibilchaltun)</w:t>
            </w:r>
          </w:p>
        </w:tc>
        <w:tc>
          <w:tcPr>
            <w:tcW w:w="2410" w:type="dxa"/>
            <w:tcBorders>
              <w:top w:val="nil"/>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p>
        </w:tc>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65425E" w:rsidRPr="004C521D" w:rsidRDefault="0065425E" w:rsidP="0065425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1,275.00 </w:t>
            </w:r>
          </w:p>
        </w:tc>
      </w:tr>
      <w:tr w:rsidR="0065425E" w:rsidRPr="004C521D" w:rsidTr="00741045">
        <w:trPr>
          <w:trHeight w:val="510"/>
          <w:jc w:val="center"/>
        </w:trPr>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149</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1888" w:type="dxa"/>
            <w:tcBorders>
              <w:top w:val="single" w:sz="4" w:space="0" w:color="auto"/>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154 (Fracc. Los Heroes)</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Salida del Fracc. Los Heroes</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5E" w:rsidRPr="004C521D" w:rsidRDefault="0065425E" w:rsidP="0065425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65425E" w:rsidRPr="004C521D" w:rsidTr="00DD2872">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53</w:t>
            </w:r>
          </w:p>
        </w:tc>
        <w:tc>
          <w:tcPr>
            <w:tcW w:w="2120" w:type="dxa"/>
            <w:tcBorders>
              <w:top w:val="nil"/>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Carretera Mérida - Progreso</w:t>
            </w:r>
          </w:p>
        </w:tc>
        <w:tc>
          <w:tcPr>
            <w:tcW w:w="1888" w:type="dxa"/>
            <w:tcBorders>
              <w:top w:val="nil"/>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98 (La Américas II)</w:t>
            </w:r>
          </w:p>
        </w:tc>
        <w:tc>
          <w:tcPr>
            <w:tcW w:w="2410" w:type="dxa"/>
            <w:tcBorders>
              <w:top w:val="nil"/>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Acceso al Fracc.Las Américas II</w:t>
            </w:r>
          </w:p>
        </w:tc>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65425E" w:rsidRPr="004C521D" w:rsidRDefault="0065425E" w:rsidP="0065425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1,700.00 </w:t>
            </w:r>
          </w:p>
        </w:tc>
      </w:tr>
      <w:tr w:rsidR="0065425E" w:rsidRPr="004C521D" w:rsidTr="00DD2872">
        <w:trPr>
          <w:trHeight w:val="510"/>
          <w:jc w:val="center"/>
        </w:trPr>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Tablaje 40</w:t>
            </w:r>
            <w:r w:rsidR="00405487" w:rsidRPr="004C521D">
              <w:rPr>
                <w:rFonts w:ascii="Arial" w:eastAsia="Times New Roman" w:hAnsi="Arial" w:cs="Arial"/>
                <w:sz w:val="20"/>
                <w:szCs w:val="20"/>
                <w:lang w:eastAsia="es-ES_tradnl"/>
              </w:rPr>
              <w:t>3</w:t>
            </w:r>
            <w:r w:rsidRPr="004C521D">
              <w:rPr>
                <w:rFonts w:ascii="Arial" w:eastAsia="Times New Roman" w:hAnsi="Arial" w:cs="Arial"/>
                <w:sz w:val="20"/>
                <w:szCs w:val="20"/>
                <w:lang w:eastAsia="es-ES_tradnl"/>
              </w:rPr>
              <w:t>57</w:t>
            </w:r>
          </w:p>
        </w:tc>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23 (Comisaria Caucel)</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 (Ciudad Caucel)</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5E" w:rsidRPr="004C521D" w:rsidRDefault="0065425E" w:rsidP="0065425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1,275.00 </w:t>
            </w:r>
          </w:p>
        </w:tc>
      </w:tr>
    </w:tbl>
    <w:p w:rsidR="0065425E" w:rsidRPr="004C521D" w:rsidRDefault="0065425E" w:rsidP="001B75AD">
      <w:pPr>
        <w:spacing w:line="276" w:lineRule="auto"/>
        <w:rPr>
          <w:rFonts w:ascii="Arial" w:hAnsi="Arial" w:cs="Arial"/>
          <w:sz w:val="20"/>
          <w:szCs w:val="20"/>
          <w:lang w:val="es-MX"/>
        </w:rPr>
      </w:pPr>
    </w:p>
    <w:p w:rsidR="0065425E" w:rsidRPr="004C521D" w:rsidRDefault="0065425E" w:rsidP="001B75AD">
      <w:pPr>
        <w:spacing w:line="276" w:lineRule="auto"/>
        <w:rPr>
          <w:rFonts w:ascii="Arial" w:hAnsi="Arial" w:cs="Arial"/>
          <w:sz w:val="20"/>
          <w:szCs w:val="20"/>
          <w:lang w:val="es-MX"/>
        </w:rPr>
      </w:pPr>
      <w:r w:rsidRPr="004C521D">
        <w:rPr>
          <w:rFonts w:ascii="Arial" w:hAnsi="Arial" w:cs="Arial"/>
          <w:sz w:val="20"/>
          <w:szCs w:val="20"/>
          <w:lang w:val="es-MX"/>
        </w:rPr>
        <w:t>…</w:t>
      </w:r>
    </w:p>
    <w:p w:rsidR="00043797" w:rsidRPr="004C521D" w:rsidRDefault="00AD7148" w:rsidP="00043797">
      <w:pPr>
        <w:spacing w:line="276" w:lineRule="auto"/>
        <w:rPr>
          <w:rFonts w:ascii="Arial" w:hAnsi="Arial" w:cs="Arial"/>
          <w:sz w:val="20"/>
          <w:szCs w:val="20"/>
          <w:lang w:val="es-MX"/>
        </w:rPr>
      </w:pPr>
      <w:r w:rsidRPr="004C521D">
        <w:rPr>
          <w:rFonts w:ascii="Arial" w:hAnsi="Arial" w:cs="Arial"/>
          <w:b/>
          <w:sz w:val="20"/>
          <w:szCs w:val="20"/>
          <w:lang w:val="es-MX"/>
        </w:rPr>
        <w:t>lV.</w:t>
      </w:r>
      <w:r w:rsidRPr="004C521D">
        <w:rPr>
          <w:rFonts w:ascii="Arial" w:hAnsi="Arial" w:cs="Arial"/>
          <w:sz w:val="20"/>
          <w:szCs w:val="20"/>
          <w:lang w:val="es-MX"/>
        </w:rPr>
        <w:t>-</w:t>
      </w:r>
      <w:r w:rsidR="002319AB" w:rsidRPr="004C521D">
        <w:rPr>
          <w:rFonts w:ascii="Arial" w:hAnsi="Arial" w:cs="Arial"/>
          <w:sz w:val="20"/>
          <w:szCs w:val="20"/>
          <w:lang w:val="es-MX"/>
        </w:rPr>
        <w:t xml:space="preserve"> </w:t>
      </w:r>
      <w:r w:rsidR="00A9781A" w:rsidRPr="004C521D">
        <w:rPr>
          <w:rFonts w:ascii="Arial" w:hAnsi="Arial" w:cs="Arial"/>
          <w:sz w:val="20"/>
          <w:szCs w:val="20"/>
          <w:lang w:val="es-MX"/>
        </w:rPr>
        <w:t>Los valores unitarios para los locales correspondientes a las plazas comerciales, que incluyan su unidad de propiedad exclusiva y su cuota de participación de las áreas comunes (antes, área privativa y proindiviso), de acuerdo a la siguiente tabla:</w:t>
      </w:r>
    </w:p>
    <w:p w:rsidR="00D22ACE" w:rsidRPr="004C521D" w:rsidRDefault="00D22ACE" w:rsidP="008D262B">
      <w:pPr>
        <w:spacing w:line="276" w:lineRule="auto"/>
        <w:ind w:left="709" w:firstLine="709"/>
        <w:rPr>
          <w:rFonts w:ascii="Arial" w:hAnsi="Arial" w:cs="Arial"/>
          <w:b/>
          <w:sz w:val="18"/>
          <w:szCs w:val="18"/>
          <w:lang w:val="es-MX"/>
        </w:rPr>
      </w:pPr>
    </w:p>
    <w:p w:rsidR="00D22ACE" w:rsidRPr="004C521D" w:rsidRDefault="00D22ACE" w:rsidP="008D262B">
      <w:pPr>
        <w:spacing w:line="276" w:lineRule="auto"/>
        <w:ind w:left="709" w:firstLine="709"/>
        <w:rPr>
          <w:rFonts w:ascii="Arial" w:hAnsi="Arial" w:cs="Arial"/>
          <w:b/>
          <w:sz w:val="18"/>
          <w:szCs w:val="18"/>
          <w:lang w:val="es-MX"/>
        </w:rPr>
      </w:pPr>
    </w:p>
    <w:p w:rsidR="00D22ACE" w:rsidRPr="004C521D" w:rsidRDefault="00D22ACE" w:rsidP="008D262B">
      <w:pPr>
        <w:spacing w:line="276" w:lineRule="auto"/>
        <w:ind w:left="709" w:firstLine="709"/>
        <w:rPr>
          <w:rFonts w:ascii="Arial" w:hAnsi="Arial" w:cs="Arial"/>
          <w:b/>
          <w:sz w:val="18"/>
          <w:szCs w:val="18"/>
          <w:lang w:val="es-MX"/>
        </w:rPr>
      </w:pPr>
    </w:p>
    <w:p w:rsidR="00B337AC" w:rsidRPr="004C521D" w:rsidRDefault="00B337AC" w:rsidP="008D262B">
      <w:pPr>
        <w:spacing w:line="276" w:lineRule="auto"/>
        <w:ind w:left="709" w:firstLine="709"/>
        <w:rPr>
          <w:rFonts w:ascii="Arial" w:hAnsi="Arial" w:cs="Arial"/>
          <w:b/>
          <w:sz w:val="18"/>
          <w:szCs w:val="18"/>
          <w:lang w:val="es-MX"/>
        </w:rPr>
      </w:pPr>
      <w:r w:rsidRPr="004C521D">
        <w:rPr>
          <w:rFonts w:ascii="Arial" w:hAnsi="Arial" w:cs="Arial"/>
          <w:b/>
          <w:sz w:val="18"/>
          <w:szCs w:val="18"/>
          <w:lang w:val="es-MX"/>
        </w:rPr>
        <w:t>PLAZAS COMERCIALES</w:t>
      </w:r>
    </w:p>
    <w:tbl>
      <w:tblPr>
        <w:tblpPr w:leftFromText="141" w:rightFromText="141" w:vertAnchor="text" w:horzAnchor="margin" w:tblpXSpec="center" w:tblpY="65"/>
        <w:tblW w:w="5760" w:type="dxa"/>
        <w:tblCellMar>
          <w:left w:w="70" w:type="dxa"/>
          <w:right w:w="70" w:type="dxa"/>
        </w:tblCellMar>
        <w:tblLook w:val="04A0" w:firstRow="1" w:lastRow="0" w:firstColumn="1" w:lastColumn="0" w:noHBand="0" w:noVBand="1"/>
      </w:tblPr>
      <w:tblGrid>
        <w:gridCol w:w="1920"/>
        <w:gridCol w:w="1920"/>
        <w:gridCol w:w="1920"/>
      </w:tblGrid>
      <w:tr w:rsidR="00B337AC" w:rsidRPr="004C521D" w:rsidTr="00346782">
        <w:trPr>
          <w:trHeight w:hRule="exact" w:val="522"/>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7AC" w:rsidRPr="004C521D" w:rsidRDefault="00B337AC" w:rsidP="00B337AC">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TIPO</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B337AC" w:rsidRPr="004C521D" w:rsidRDefault="00B337AC" w:rsidP="00B337AC">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UBICACIÓN</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B337AC" w:rsidRPr="004C521D" w:rsidRDefault="00B337AC" w:rsidP="00B337AC">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 xml:space="preserve">VALOR UNITARIO POR M2 </w:t>
            </w:r>
          </w:p>
        </w:tc>
      </w:tr>
      <w:tr w:rsidR="00B337AC" w:rsidRPr="004C521D" w:rsidTr="00346782">
        <w:trPr>
          <w:trHeight w:hRule="exact" w:val="522"/>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B337AC" w:rsidRPr="004C521D" w:rsidRDefault="00B337AC" w:rsidP="00B337AC">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ECONÓMICO</w:t>
            </w:r>
          </w:p>
        </w:tc>
        <w:tc>
          <w:tcPr>
            <w:tcW w:w="1920" w:type="dxa"/>
            <w:tcBorders>
              <w:top w:val="nil"/>
              <w:left w:val="nil"/>
              <w:bottom w:val="single" w:sz="4" w:space="0" w:color="auto"/>
              <w:right w:val="single" w:sz="4" w:space="0" w:color="auto"/>
            </w:tcBorders>
            <w:shd w:val="clear" w:color="auto" w:fill="auto"/>
            <w:vAlign w:val="center"/>
            <w:hideMark/>
          </w:tcPr>
          <w:p w:rsidR="00B337AC" w:rsidRPr="004C521D" w:rsidRDefault="00B337AC" w:rsidP="00B337AC">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MENOR</w:t>
            </w:r>
          </w:p>
        </w:tc>
        <w:tc>
          <w:tcPr>
            <w:tcW w:w="1920" w:type="dxa"/>
            <w:tcBorders>
              <w:top w:val="nil"/>
              <w:left w:val="nil"/>
              <w:bottom w:val="single" w:sz="4" w:space="0" w:color="auto"/>
              <w:right w:val="single" w:sz="4" w:space="0" w:color="auto"/>
            </w:tcBorders>
            <w:shd w:val="clear" w:color="auto" w:fill="auto"/>
            <w:vAlign w:val="center"/>
            <w:hideMark/>
          </w:tcPr>
          <w:p w:rsidR="00B337AC" w:rsidRPr="004C521D" w:rsidRDefault="00B337AC" w:rsidP="00B337AC">
            <w:pPr>
              <w:spacing w:after="0"/>
              <w:jc w:val="right"/>
              <w:rPr>
                <w:rFonts w:ascii="Arial" w:eastAsia="Times New Roman" w:hAnsi="Arial" w:cs="Arial"/>
                <w:sz w:val="20"/>
                <w:szCs w:val="20"/>
                <w:lang w:eastAsia="es-ES_tradnl"/>
              </w:rPr>
            </w:pPr>
            <w:r w:rsidRPr="004C521D">
              <w:rPr>
                <w:rFonts w:ascii="Arial" w:hAnsi="Arial" w:cs="Arial"/>
                <w:sz w:val="20"/>
                <w:szCs w:val="20"/>
              </w:rPr>
              <w:t xml:space="preserve"> $  8,905.00 </w:t>
            </w:r>
          </w:p>
        </w:tc>
      </w:tr>
      <w:tr w:rsidR="00B337AC" w:rsidRPr="004C521D" w:rsidTr="00346782">
        <w:trPr>
          <w:trHeight w:hRule="exact" w:val="522"/>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B337AC" w:rsidRPr="004C521D" w:rsidRDefault="00B337AC" w:rsidP="00B337AC">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ECONÓMICO</w:t>
            </w:r>
          </w:p>
        </w:tc>
        <w:tc>
          <w:tcPr>
            <w:tcW w:w="1920" w:type="dxa"/>
            <w:tcBorders>
              <w:top w:val="nil"/>
              <w:left w:val="nil"/>
              <w:bottom w:val="single" w:sz="4" w:space="0" w:color="auto"/>
              <w:right w:val="single" w:sz="4" w:space="0" w:color="auto"/>
            </w:tcBorders>
            <w:shd w:val="clear" w:color="auto" w:fill="auto"/>
            <w:vAlign w:val="center"/>
            <w:hideMark/>
          </w:tcPr>
          <w:p w:rsidR="00B337AC" w:rsidRPr="004C521D" w:rsidRDefault="00B337AC" w:rsidP="00B337AC">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MEDIA</w:t>
            </w:r>
          </w:p>
        </w:tc>
        <w:tc>
          <w:tcPr>
            <w:tcW w:w="1920" w:type="dxa"/>
            <w:tcBorders>
              <w:top w:val="nil"/>
              <w:left w:val="nil"/>
              <w:bottom w:val="single" w:sz="4" w:space="0" w:color="auto"/>
              <w:right w:val="single" w:sz="4" w:space="0" w:color="auto"/>
            </w:tcBorders>
            <w:shd w:val="clear" w:color="auto" w:fill="auto"/>
            <w:vAlign w:val="center"/>
            <w:hideMark/>
          </w:tcPr>
          <w:p w:rsidR="00B337AC" w:rsidRPr="004C521D" w:rsidRDefault="00B337AC" w:rsidP="00B337AC">
            <w:pPr>
              <w:spacing w:after="0"/>
              <w:jc w:val="right"/>
              <w:rPr>
                <w:rFonts w:ascii="Arial" w:eastAsia="Times New Roman" w:hAnsi="Arial" w:cs="Arial"/>
                <w:sz w:val="20"/>
                <w:szCs w:val="20"/>
                <w:lang w:eastAsia="es-ES_tradnl"/>
              </w:rPr>
            </w:pPr>
            <w:r w:rsidRPr="004C521D">
              <w:rPr>
                <w:rFonts w:ascii="Arial" w:hAnsi="Arial" w:cs="Arial"/>
                <w:sz w:val="20"/>
                <w:szCs w:val="20"/>
              </w:rPr>
              <w:t xml:space="preserve"> $28,835.00 </w:t>
            </w:r>
          </w:p>
        </w:tc>
      </w:tr>
      <w:tr w:rsidR="00B337AC" w:rsidRPr="004C521D" w:rsidTr="00346782">
        <w:trPr>
          <w:trHeight w:hRule="exact" w:val="522"/>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7AC" w:rsidRPr="004C521D" w:rsidRDefault="00B337AC" w:rsidP="00B337AC">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ECONÓMICO</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B337AC" w:rsidRPr="004C521D" w:rsidRDefault="00B337AC" w:rsidP="00B337AC">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ÓPTIMA</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B337AC" w:rsidRPr="004C521D" w:rsidRDefault="00B337AC" w:rsidP="00B337AC">
            <w:pPr>
              <w:spacing w:after="0"/>
              <w:jc w:val="right"/>
              <w:rPr>
                <w:rFonts w:ascii="Arial" w:eastAsia="Times New Roman" w:hAnsi="Arial" w:cs="Arial"/>
                <w:sz w:val="20"/>
                <w:szCs w:val="20"/>
                <w:lang w:eastAsia="es-ES_tradnl"/>
              </w:rPr>
            </w:pPr>
            <w:r w:rsidRPr="004C521D">
              <w:rPr>
                <w:rFonts w:ascii="Arial" w:hAnsi="Arial" w:cs="Arial"/>
                <w:sz w:val="20"/>
                <w:szCs w:val="20"/>
              </w:rPr>
              <w:t xml:space="preserve"> $32,225.00 </w:t>
            </w:r>
          </w:p>
        </w:tc>
      </w:tr>
      <w:tr w:rsidR="00B337AC" w:rsidRPr="004C521D" w:rsidTr="00346782">
        <w:trPr>
          <w:trHeight w:val="68"/>
        </w:trPr>
        <w:tc>
          <w:tcPr>
            <w:tcW w:w="5760" w:type="dxa"/>
            <w:gridSpan w:val="3"/>
            <w:tcBorders>
              <w:top w:val="nil"/>
              <w:left w:val="nil"/>
              <w:bottom w:val="nil"/>
              <w:right w:val="nil"/>
            </w:tcBorders>
            <w:shd w:val="clear" w:color="auto" w:fill="auto"/>
            <w:noWrap/>
            <w:vAlign w:val="center"/>
            <w:hideMark/>
          </w:tcPr>
          <w:p w:rsidR="00B337AC" w:rsidRPr="004C521D" w:rsidRDefault="00B337AC" w:rsidP="00B337AC">
            <w:pPr>
              <w:spacing w:after="0"/>
              <w:rPr>
                <w:rFonts w:ascii="Arial" w:eastAsia="Times New Roman" w:hAnsi="Arial" w:cs="Arial"/>
                <w:sz w:val="20"/>
                <w:szCs w:val="20"/>
                <w:lang w:eastAsia="es-ES_tradnl"/>
              </w:rPr>
            </w:pPr>
          </w:p>
        </w:tc>
      </w:tr>
      <w:tr w:rsidR="00B337AC" w:rsidRPr="004C521D" w:rsidTr="00346782">
        <w:trPr>
          <w:trHeight w:hRule="exact" w:val="522"/>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7AC" w:rsidRPr="004C521D" w:rsidRDefault="00B337AC" w:rsidP="00B337AC">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MEDIO</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B337AC" w:rsidRPr="004C521D" w:rsidRDefault="00B337AC" w:rsidP="00B337AC">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MENOR</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B337AC" w:rsidRPr="004C521D" w:rsidRDefault="00B337AC" w:rsidP="00B337AC">
            <w:pPr>
              <w:spacing w:after="0"/>
              <w:jc w:val="right"/>
              <w:rPr>
                <w:rFonts w:ascii="Arial" w:eastAsia="Times New Roman" w:hAnsi="Arial" w:cs="Arial"/>
                <w:sz w:val="20"/>
                <w:szCs w:val="20"/>
                <w:lang w:eastAsia="es-ES_tradnl"/>
              </w:rPr>
            </w:pPr>
            <w:r w:rsidRPr="004C521D">
              <w:rPr>
                <w:rFonts w:ascii="Arial" w:hAnsi="Arial" w:cs="Arial"/>
                <w:sz w:val="20"/>
                <w:szCs w:val="20"/>
              </w:rPr>
              <w:t xml:space="preserve"> $16,540.00 </w:t>
            </w:r>
          </w:p>
        </w:tc>
      </w:tr>
      <w:tr w:rsidR="00B337AC" w:rsidRPr="004C521D" w:rsidTr="00346782">
        <w:trPr>
          <w:trHeight w:hRule="exact" w:val="522"/>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B337AC" w:rsidRPr="004C521D" w:rsidRDefault="00B337AC" w:rsidP="00B337AC">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MEDIO</w:t>
            </w:r>
          </w:p>
        </w:tc>
        <w:tc>
          <w:tcPr>
            <w:tcW w:w="1920" w:type="dxa"/>
            <w:tcBorders>
              <w:top w:val="nil"/>
              <w:left w:val="nil"/>
              <w:bottom w:val="single" w:sz="4" w:space="0" w:color="auto"/>
              <w:right w:val="single" w:sz="4" w:space="0" w:color="auto"/>
            </w:tcBorders>
            <w:shd w:val="clear" w:color="auto" w:fill="auto"/>
            <w:vAlign w:val="center"/>
            <w:hideMark/>
          </w:tcPr>
          <w:p w:rsidR="00B337AC" w:rsidRPr="004C521D" w:rsidRDefault="00B337AC" w:rsidP="00B337AC">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MEDIA</w:t>
            </w:r>
          </w:p>
        </w:tc>
        <w:tc>
          <w:tcPr>
            <w:tcW w:w="1920" w:type="dxa"/>
            <w:tcBorders>
              <w:top w:val="nil"/>
              <w:left w:val="nil"/>
              <w:bottom w:val="single" w:sz="4" w:space="0" w:color="auto"/>
              <w:right w:val="single" w:sz="4" w:space="0" w:color="auto"/>
            </w:tcBorders>
            <w:shd w:val="clear" w:color="auto" w:fill="auto"/>
            <w:vAlign w:val="center"/>
            <w:hideMark/>
          </w:tcPr>
          <w:p w:rsidR="00B337AC" w:rsidRPr="004C521D" w:rsidRDefault="00B337AC" w:rsidP="00B337AC">
            <w:pPr>
              <w:spacing w:after="0"/>
              <w:jc w:val="right"/>
              <w:rPr>
                <w:rFonts w:ascii="Arial" w:eastAsia="Times New Roman" w:hAnsi="Arial" w:cs="Arial"/>
                <w:sz w:val="20"/>
                <w:szCs w:val="20"/>
                <w:lang w:eastAsia="es-ES_tradnl"/>
              </w:rPr>
            </w:pPr>
            <w:r w:rsidRPr="004C521D">
              <w:rPr>
                <w:rFonts w:ascii="Arial" w:hAnsi="Arial" w:cs="Arial"/>
                <w:sz w:val="20"/>
                <w:szCs w:val="20"/>
              </w:rPr>
              <w:t xml:space="preserve"> $32,225.00 </w:t>
            </w:r>
          </w:p>
        </w:tc>
      </w:tr>
      <w:tr w:rsidR="00B337AC" w:rsidRPr="004C521D" w:rsidTr="00346782">
        <w:trPr>
          <w:trHeight w:hRule="exact" w:val="522"/>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B337AC" w:rsidRPr="004C521D" w:rsidRDefault="00B337AC" w:rsidP="00B337AC">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MEDIO</w:t>
            </w:r>
          </w:p>
        </w:tc>
        <w:tc>
          <w:tcPr>
            <w:tcW w:w="1920" w:type="dxa"/>
            <w:tcBorders>
              <w:top w:val="nil"/>
              <w:left w:val="nil"/>
              <w:bottom w:val="single" w:sz="4" w:space="0" w:color="auto"/>
              <w:right w:val="single" w:sz="4" w:space="0" w:color="auto"/>
            </w:tcBorders>
            <w:shd w:val="clear" w:color="auto" w:fill="auto"/>
            <w:vAlign w:val="center"/>
            <w:hideMark/>
          </w:tcPr>
          <w:p w:rsidR="00B337AC" w:rsidRPr="004C521D" w:rsidRDefault="00B337AC" w:rsidP="00B337AC">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ÓPTIMA</w:t>
            </w:r>
          </w:p>
        </w:tc>
        <w:tc>
          <w:tcPr>
            <w:tcW w:w="1920" w:type="dxa"/>
            <w:tcBorders>
              <w:top w:val="nil"/>
              <w:left w:val="nil"/>
              <w:bottom w:val="single" w:sz="4" w:space="0" w:color="auto"/>
              <w:right w:val="single" w:sz="4" w:space="0" w:color="auto"/>
            </w:tcBorders>
            <w:shd w:val="clear" w:color="auto" w:fill="auto"/>
            <w:vAlign w:val="center"/>
            <w:hideMark/>
          </w:tcPr>
          <w:p w:rsidR="00B337AC" w:rsidRPr="004C521D" w:rsidRDefault="00B337AC" w:rsidP="00B337AC">
            <w:pPr>
              <w:spacing w:after="0"/>
              <w:jc w:val="right"/>
              <w:rPr>
                <w:rFonts w:ascii="Arial" w:eastAsia="Times New Roman" w:hAnsi="Arial" w:cs="Arial"/>
                <w:sz w:val="20"/>
                <w:szCs w:val="20"/>
                <w:lang w:eastAsia="es-ES_tradnl"/>
              </w:rPr>
            </w:pPr>
            <w:r w:rsidRPr="004C521D">
              <w:rPr>
                <w:rFonts w:ascii="Arial" w:hAnsi="Arial" w:cs="Arial"/>
                <w:sz w:val="20"/>
                <w:szCs w:val="20"/>
              </w:rPr>
              <w:t xml:space="preserve"> $48,340.00 </w:t>
            </w:r>
          </w:p>
        </w:tc>
      </w:tr>
      <w:tr w:rsidR="00B337AC" w:rsidRPr="004C521D" w:rsidTr="00346782">
        <w:trPr>
          <w:trHeight w:val="68"/>
        </w:trPr>
        <w:tc>
          <w:tcPr>
            <w:tcW w:w="5760" w:type="dxa"/>
            <w:gridSpan w:val="3"/>
            <w:tcBorders>
              <w:top w:val="nil"/>
              <w:left w:val="nil"/>
              <w:bottom w:val="nil"/>
              <w:right w:val="nil"/>
            </w:tcBorders>
            <w:shd w:val="clear" w:color="auto" w:fill="auto"/>
            <w:noWrap/>
            <w:vAlign w:val="center"/>
            <w:hideMark/>
          </w:tcPr>
          <w:p w:rsidR="00B337AC" w:rsidRPr="004C521D" w:rsidRDefault="00B337AC" w:rsidP="00B337AC">
            <w:pPr>
              <w:spacing w:after="0"/>
              <w:rPr>
                <w:rFonts w:ascii="Arial" w:eastAsia="Times New Roman" w:hAnsi="Arial" w:cs="Arial"/>
                <w:sz w:val="20"/>
                <w:szCs w:val="20"/>
                <w:lang w:eastAsia="es-ES_tradnl"/>
              </w:rPr>
            </w:pPr>
          </w:p>
        </w:tc>
      </w:tr>
      <w:tr w:rsidR="00B337AC" w:rsidRPr="004C521D" w:rsidTr="00346782">
        <w:trPr>
          <w:trHeight w:hRule="exact" w:val="522"/>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7AC" w:rsidRPr="004C521D" w:rsidRDefault="00B337AC" w:rsidP="00B337AC">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SUPERIOR</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B337AC" w:rsidRPr="004C521D" w:rsidRDefault="00B337AC" w:rsidP="00B337AC">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MENOR</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B337AC" w:rsidRPr="004C521D" w:rsidRDefault="00B337AC" w:rsidP="00B337AC">
            <w:pPr>
              <w:spacing w:after="0"/>
              <w:jc w:val="right"/>
              <w:rPr>
                <w:rFonts w:ascii="Arial" w:eastAsia="Times New Roman" w:hAnsi="Arial" w:cs="Arial"/>
                <w:sz w:val="20"/>
                <w:szCs w:val="20"/>
                <w:lang w:eastAsia="es-ES_tradnl"/>
              </w:rPr>
            </w:pPr>
            <w:r w:rsidRPr="004C521D">
              <w:rPr>
                <w:rFonts w:ascii="Arial" w:hAnsi="Arial" w:cs="Arial"/>
                <w:sz w:val="20"/>
                <w:szCs w:val="20"/>
              </w:rPr>
              <w:t xml:space="preserve"> $26,715.00 </w:t>
            </w:r>
          </w:p>
        </w:tc>
      </w:tr>
      <w:tr w:rsidR="00B337AC" w:rsidRPr="004C521D" w:rsidTr="00346782">
        <w:trPr>
          <w:trHeight w:hRule="exact" w:val="522"/>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7AC" w:rsidRPr="004C521D" w:rsidRDefault="00B337AC" w:rsidP="00B337AC">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SUPERIOR</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B337AC" w:rsidRPr="004C521D" w:rsidRDefault="00B337AC" w:rsidP="00B337AC">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MEDIA</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B337AC" w:rsidRPr="004C521D" w:rsidRDefault="00B337AC" w:rsidP="00B337AC">
            <w:pPr>
              <w:spacing w:after="0"/>
              <w:jc w:val="right"/>
              <w:rPr>
                <w:rFonts w:ascii="Arial" w:eastAsia="Times New Roman" w:hAnsi="Arial" w:cs="Arial"/>
                <w:sz w:val="20"/>
                <w:szCs w:val="20"/>
                <w:lang w:eastAsia="es-ES_tradnl"/>
              </w:rPr>
            </w:pPr>
            <w:r w:rsidRPr="004C521D">
              <w:rPr>
                <w:rFonts w:ascii="Arial" w:hAnsi="Arial" w:cs="Arial"/>
                <w:sz w:val="20"/>
                <w:szCs w:val="20"/>
              </w:rPr>
              <w:t xml:space="preserve"> $57,665.00 </w:t>
            </w:r>
          </w:p>
        </w:tc>
      </w:tr>
      <w:tr w:rsidR="00B337AC" w:rsidRPr="004C521D" w:rsidTr="00346782">
        <w:trPr>
          <w:trHeight w:hRule="exact" w:val="522"/>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B337AC" w:rsidRPr="004C521D" w:rsidRDefault="00B337AC" w:rsidP="00B337AC">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SUPERIOR</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B337AC" w:rsidRPr="004C521D" w:rsidRDefault="00B337AC" w:rsidP="00B337AC">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ÓPTIMA</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B337AC" w:rsidRPr="004C521D" w:rsidRDefault="00B337AC" w:rsidP="00B337AC">
            <w:pPr>
              <w:spacing w:after="0"/>
              <w:jc w:val="right"/>
              <w:rPr>
                <w:rFonts w:ascii="Arial" w:eastAsia="Times New Roman" w:hAnsi="Arial" w:cs="Arial"/>
                <w:sz w:val="20"/>
                <w:szCs w:val="20"/>
                <w:lang w:eastAsia="es-ES_tradnl"/>
              </w:rPr>
            </w:pPr>
            <w:r w:rsidRPr="004C521D">
              <w:rPr>
                <w:rFonts w:ascii="Arial" w:hAnsi="Arial" w:cs="Arial"/>
                <w:sz w:val="20"/>
                <w:szCs w:val="20"/>
              </w:rPr>
              <w:t xml:space="preserve"> $84,800.00 </w:t>
            </w:r>
          </w:p>
        </w:tc>
      </w:tr>
    </w:tbl>
    <w:p w:rsidR="00FF2D08" w:rsidRPr="004C521D" w:rsidRDefault="00FF2D08" w:rsidP="00C053AC">
      <w:pPr>
        <w:spacing w:line="276" w:lineRule="auto"/>
        <w:rPr>
          <w:rFonts w:ascii="Arial" w:hAnsi="Arial" w:cs="Arial"/>
          <w:sz w:val="20"/>
          <w:szCs w:val="20"/>
          <w:lang w:val="es-MX"/>
        </w:rPr>
      </w:pPr>
    </w:p>
    <w:p w:rsidR="00B337AC" w:rsidRPr="004C521D" w:rsidRDefault="00B337AC" w:rsidP="00C053AC">
      <w:pPr>
        <w:spacing w:line="276" w:lineRule="auto"/>
        <w:rPr>
          <w:rFonts w:ascii="Arial" w:hAnsi="Arial" w:cs="Arial"/>
          <w:sz w:val="20"/>
          <w:szCs w:val="20"/>
          <w:lang w:val="es-MX"/>
        </w:rPr>
      </w:pPr>
    </w:p>
    <w:p w:rsidR="00FF2D08" w:rsidRPr="004C521D" w:rsidRDefault="00FF2D08" w:rsidP="00C053AC">
      <w:pPr>
        <w:spacing w:line="276" w:lineRule="auto"/>
        <w:rPr>
          <w:rFonts w:ascii="Arial" w:hAnsi="Arial" w:cs="Arial"/>
          <w:sz w:val="20"/>
          <w:szCs w:val="20"/>
          <w:lang w:val="es-MX"/>
        </w:rPr>
      </w:pPr>
    </w:p>
    <w:p w:rsidR="00EA37A3" w:rsidRPr="004C521D" w:rsidRDefault="00EA37A3" w:rsidP="00C053AC">
      <w:pPr>
        <w:spacing w:line="276" w:lineRule="auto"/>
        <w:rPr>
          <w:rFonts w:ascii="Arial" w:hAnsi="Arial" w:cs="Arial"/>
          <w:sz w:val="20"/>
          <w:szCs w:val="20"/>
          <w:lang w:val="es-MX"/>
        </w:rPr>
      </w:pPr>
    </w:p>
    <w:p w:rsidR="00EA37A3" w:rsidRPr="004C521D" w:rsidRDefault="00EA37A3" w:rsidP="00C053AC">
      <w:pPr>
        <w:spacing w:line="276" w:lineRule="auto"/>
        <w:rPr>
          <w:rFonts w:ascii="Arial" w:hAnsi="Arial" w:cs="Arial"/>
          <w:sz w:val="20"/>
          <w:szCs w:val="20"/>
          <w:lang w:val="es-MX"/>
        </w:rPr>
      </w:pPr>
    </w:p>
    <w:p w:rsidR="00EA37A3" w:rsidRPr="004C521D" w:rsidRDefault="00EA37A3" w:rsidP="00C053AC">
      <w:pPr>
        <w:spacing w:line="276" w:lineRule="auto"/>
        <w:rPr>
          <w:rFonts w:ascii="Arial" w:hAnsi="Arial" w:cs="Arial"/>
          <w:sz w:val="20"/>
          <w:szCs w:val="20"/>
          <w:lang w:val="es-MX"/>
        </w:rPr>
      </w:pPr>
    </w:p>
    <w:p w:rsidR="00EA37A3" w:rsidRPr="004C521D" w:rsidRDefault="00EA37A3" w:rsidP="00C053AC">
      <w:pPr>
        <w:spacing w:line="276" w:lineRule="auto"/>
        <w:rPr>
          <w:rFonts w:ascii="Arial" w:hAnsi="Arial" w:cs="Arial"/>
          <w:sz w:val="20"/>
          <w:szCs w:val="20"/>
          <w:lang w:val="es-MX"/>
        </w:rPr>
      </w:pPr>
    </w:p>
    <w:p w:rsidR="004428E8" w:rsidRPr="004C521D" w:rsidRDefault="004428E8" w:rsidP="00C053AC">
      <w:pPr>
        <w:spacing w:line="276" w:lineRule="auto"/>
        <w:rPr>
          <w:rFonts w:ascii="Arial" w:hAnsi="Arial" w:cs="Arial"/>
          <w:sz w:val="20"/>
          <w:szCs w:val="20"/>
          <w:lang w:val="es-MX"/>
        </w:rPr>
      </w:pPr>
    </w:p>
    <w:p w:rsidR="00D22ACE" w:rsidRPr="004C521D" w:rsidRDefault="00D22ACE" w:rsidP="00C053AC">
      <w:pPr>
        <w:spacing w:line="276" w:lineRule="auto"/>
        <w:rPr>
          <w:rFonts w:ascii="Arial" w:hAnsi="Arial" w:cs="Arial"/>
          <w:sz w:val="20"/>
          <w:szCs w:val="20"/>
          <w:lang w:val="es-MX"/>
        </w:rPr>
      </w:pPr>
    </w:p>
    <w:p w:rsidR="00D22ACE" w:rsidRPr="004C521D" w:rsidRDefault="00D22ACE" w:rsidP="00C053AC">
      <w:pPr>
        <w:spacing w:line="276" w:lineRule="auto"/>
        <w:rPr>
          <w:rFonts w:ascii="Arial" w:hAnsi="Arial" w:cs="Arial"/>
          <w:sz w:val="20"/>
          <w:szCs w:val="20"/>
          <w:lang w:val="es-MX"/>
        </w:rPr>
      </w:pPr>
    </w:p>
    <w:p w:rsidR="00D22ACE" w:rsidRPr="004C521D" w:rsidRDefault="00D22ACE" w:rsidP="00C053AC">
      <w:pPr>
        <w:spacing w:line="276" w:lineRule="auto"/>
        <w:rPr>
          <w:rFonts w:ascii="Arial" w:hAnsi="Arial" w:cs="Arial"/>
          <w:sz w:val="20"/>
          <w:szCs w:val="20"/>
          <w:lang w:val="es-MX"/>
        </w:rPr>
      </w:pPr>
    </w:p>
    <w:p w:rsidR="00D22ACE" w:rsidRPr="004C521D" w:rsidRDefault="00D22ACE" w:rsidP="00C053AC">
      <w:pPr>
        <w:spacing w:line="276" w:lineRule="auto"/>
        <w:rPr>
          <w:rFonts w:ascii="Arial" w:hAnsi="Arial" w:cs="Arial"/>
          <w:sz w:val="20"/>
          <w:szCs w:val="20"/>
          <w:lang w:val="es-MX"/>
        </w:rPr>
      </w:pPr>
    </w:p>
    <w:p w:rsidR="00D22ACE" w:rsidRPr="004C521D" w:rsidRDefault="00D22ACE" w:rsidP="00C053AC">
      <w:pPr>
        <w:spacing w:line="276" w:lineRule="auto"/>
        <w:rPr>
          <w:rFonts w:ascii="Arial" w:hAnsi="Arial" w:cs="Arial"/>
          <w:sz w:val="20"/>
          <w:szCs w:val="20"/>
          <w:lang w:val="es-MX"/>
        </w:rPr>
      </w:pPr>
    </w:p>
    <w:p w:rsidR="003A43D3" w:rsidRPr="004C521D" w:rsidRDefault="003A43D3" w:rsidP="002B6C6B">
      <w:pPr>
        <w:tabs>
          <w:tab w:val="left" w:pos="10932"/>
        </w:tabs>
        <w:spacing w:after="0"/>
        <w:ind w:left="70"/>
        <w:rPr>
          <w:rFonts w:ascii="Arial" w:hAnsi="Arial" w:cs="Arial"/>
          <w:sz w:val="20"/>
          <w:szCs w:val="20"/>
          <w:lang w:val="es-MX"/>
        </w:rPr>
      </w:pPr>
    </w:p>
    <w:p w:rsidR="00D22ACE" w:rsidRPr="004C521D" w:rsidRDefault="00D22ACE" w:rsidP="002B6C6B">
      <w:pPr>
        <w:tabs>
          <w:tab w:val="left" w:pos="10932"/>
        </w:tabs>
        <w:spacing w:after="0"/>
        <w:ind w:left="70"/>
        <w:rPr>
          <w:rFonts w:ascii="Arial" w:hAnsi="Arial" w:cs="Arial"/>
          <w:sz w:val="20"/>
          <w:szCs w:val="20"/>
          <w:lang w:val="es-MX"/>
        </w:rPr>
      </w:pPr>
    </w:p>
    <w:p w:rsidR="00D22ACE" w:rsidRPr="004C521D" w:rsidRDefault="00D22ACE" w:rsidP="002B6C6B">
      <w:pPr>
        <w:tabs>
          <w:tab w:val="left" w:pos="10932"/>
        </w:tabs>
        <w:spacing w:after="0"/>
        <w:ind w:left="70"/>
        <w:rPr>
          <w:rFonts w:ascii="Arial" w:hAnsi="Arial" w:cs="Arial"/>
          <w:sz w:val="20"/>
          <w:szCs w:val="20"/>
          <w:lang w:val="es-MX"/>
        </w:rPr>
      </w:pPr>
    </w:p>
    <w:p w:rsidR="00D22ACE" w:rsidRPr="004C521D" w:rsidRDefault="00D22ACE" w:rsidP="002B6C6B">
      <w:pPr>
        <w:tabs>
          <w:tab w:val="left" w:pos="10932"/>
        </w:tabs>
        <w:spacing w:after="0"/>
        <w:ind w:left="70"/>
        <w:rPr>
          <w:rFonts w:ascii="Arial" w:hAnsi="Arial" w:cs="Arial"/>
          <w:sz w:val="20"/>
          <w:szCs w:val="20"/>
          <w:lang w:val="es-MX"/>
        </w:rPr>
      </w:pPr>
    </w:p>
    <w:p w:rsidR="00D22ACE" w:rsidRPr="004C521D" w:rsidRDefault="00D22ACE" w:rsidP="002B6C6B">
      <w:pPr>
        <w:tabs>
          <w:tab w:val="left" w:pos="10932"/>
        </w:tabs>
        <w:spacing w:after="0"/>
        <w:ind w:left="70"/>
        <w:rPr>
          <w:rFonts w:ascii="Arial" w:hAnsi="Arial" w:cs="Arial"/>
          <w:sz w:val="20"/>
          <w:szCs w:val="20"/>
          <w:lang w:val="es-MX"/>
        </w:rPr>
      </w:pPr>
    </w:p>
    <w:p w:rsidR="00320DCD" w:rsidRPr="004C521D" w:rsidRDefault="00320DCD" w:rsidP="002B6C6B">
      <w:pPr>
        <w:tabs>
          <w:tab w:val="left" w:pos="10932"/>
        </w:tabs>
        <w:spacing w:after="0"/>
        <w:ind w:left="70"/>
        <w:rPr>
          <w:rFonts w:ascii="Arial" w:eastAsia="Times New Roman" w:hAnsi="Arial" w:cs="Arial"/>
          <w:sz w:val="16"/>
          <w:szCs w:val="16"/>
          <w:lang w:eastAsia="es-ES"/>
        </w:rPr>
      </w:pPr>
      <w:r w:rsidRPr="004C521D">
        <w:rPr>
          <w:rFonts w:ascii="Arial" w:eastAsia="Times New Roman" w:hAnsi="Arial" w:cs="Arial"/>
          <w:sz w:val="16"/>
          <w:szCs w:val="16"/>
          <w:lang w:eastAsia="es-ES"/>
        </w:rPr>
        <w:t>Definición de la ubicación dentro de la plaza</w:t>
      </w:r>
    </w:p>
    <w:p w:rsidR="00320DCD" w:rsidRPr="004C521D" w:rsidRDefault="00320DCD" w:rsidP="002B6C6B">
      <w:pPr>
        <w:tabs>
          <w:tab w:val="left" w:pos="2197"/>
          <w:tab w:val="left" w:pos="10932"/>
        </w:tabs>
        <w:spacing w:after="0"/>
        <w:ind w:left="567" w:hanging="497"/>
        <w:rPr>
          <w:rFonts w:ascii="Arial" w:eastAsia="Times New Roman" w:hAnsi="Arial" w:cs="Arial"/>
          <w:sz w:val="16"/>
          <w:szCs w:val="16"/>
          <w:lang w:eastAsia="es-ES"/>
        </w:rPr>
      </w:pPr>
      <w:r w:rsidRPr="004C521D">
        <w:rPr>
          <w:rFonts w:ascii="Arial" w:eastAsia="Times New Roman" w:hAnsi="Arial" w:cs="Arial"/>
          <w:sz w:val="16"/>
          <w:szCs w:val="16"/>
          <w:lang w:eastAsia="es-ES"/>
        </w:rPr>
        <w:t>Um = Ubicación menor: Locales en plazas comerciales que tienen la capacidad de generar por sí mismos el tráfico de clientes hacia el Centro Comercial.</w:t>
      </w:r>
    </w:p>
    <w:p w:rsidR="00320DCD" w:rsidRPr="004C521D" w:rsidRDefault="00320DCD" w:rsidP="002B6C6B">
      <w:pPr>
        <w:tabs>
          <w:tab w:val="left" w:pos="2197"/>
          <w:tab w:val="left" w:pos="10932"/>
        </w:tabs>
        <w:spacing w:after="0"/>
        <w:ind w:left="70"/>
        <w:rPr>
          <w:rFonts w:ascii="Arial" w:eastAsia="Times New Roman" w:hAnsi="Arial" w:cs="Arial"/>
          <w:sz w:val="16"/>
          <w:szCs w:val="16"/>
          <w:lang w:eastAsia="es-ES"/>
        </w:rPr>
      </w:pPr>
      <w:r w:rsidRPr="004C521D">
        <w:rPr>
          <w:rFonts w:ascii="Arial" w:eastAsia="Times New Roman" w:hAnsi="Arial" w:cs="Arial"/>
          <w:sz w:val="16"/>
          <w:szCs w:val="16"/>
          <w:lang w:eastAsia="es-ES"/>
        </w:rPr>
        <w:t>UM= Ubicación media: Locales en plazas comerciales con una vista al área transitable.</w:t>
      </w:r>
    </w:p>
    <w:p w:rsidR="00320DCD" w:rsidRPr="004C521D" w:rsidRDefault="00320DCD" w:rsidP="002B6C6B">
      <w:pPr>
        <w:tabs>
          <w:tab w:val="left" w:pos="2197"/>
          <w:tab w:val="left" w:pos="10932"/>
        </w:tabs>
        <w:spacing w:after="0"/>
        <w:ind w:left="70"/>
        <w:rPr>
          <w:rFonts w:ascii="Arial" w:eastAsia="Times New Roman" w:hAnsi="Arial" w:cs="Arial"/>
          <w:sz w:val="16"/>
          <w:szCs w:val="16"/>
          <w:lang w:eastAsia="es-ES"/>
        </w:rPr>
      </w:pPr>
      <w:r w:rsidRPr="004C521D">
        <w:rPr>
          <w:rFonts w:ascii="Arial" w:eastAsia="Times New Roman" w:hAnsi="Arial" w:cs="Arial"/>
          <w:sz w:val="16"/>
          <w:szCs w:val="16"/>
          <w:lang w:eastAsia="es-ES"/>
        </w:rPr>
        <w:t>UO= Ubicación óptima: Locales en plazas comerciales con más de una vista al área transitable.</w:t>
      </w:r>
    </w:p>
    <w:p w:rsidR="004428E8" w:rsidRPr="004C521D" w:rsidRDefault="004428E8" w:rsidP="00320DCD">
      <w:pPr>
        <w:spacing w:after="0"/>
        <w:rPr>
          <w:rFonts w:ascii="Arial" w:hAnsi="Arial" w:cs="Arial"/>
          <w:sz w:val="20"/>
          <w:szCs w:val="20"/>
        </w:rPr>
      </w:pPr>
    </w:p>
    <w:p w:rsidR="00320DCD" w:rsidRPr="004C521D" w:rsidRDefault="0006607C" w:rsidP="00320DCD">
      <w:pPr>
        <w:spacing w:after="0"/>
        <w:rPr>
          <w:rFonts w:ascii="Arial" w:eastAsia="Times New Roman" w:hAnsi="Arial" w:cs="Arial"/>
          <w:lang w:eastAsia="es-ES_tradnl"/>
        </w:rPr>
      </w:pPr>
      <w:r w:rsidRPr="004C521D">
        <w:rPr>
          <w:rFonts w:ascii="Arial" w:hAnsi="Arial" w:cs="Arial"/>
          <w:noProof/>
          <w:lang w:val="es-MX" w:eastAsia="es-MX"/>
        </w:rPr>
        <w:drawing>
          <wp:anchor distT="0" distB="0" distL="114300" distR="114300" simplePos="0" relativeHeight="251658240" behindDoc="1" locked="0" layoutInCell="1" allowOverlap="1">
            <wp:simplePos x="0" y="0"/>
            <wp:positionH relativeFrom="column">
              <wp:posOffset>27305</wp:posOffset>
            </wp:positionH>
            <wp:positionV relativeFrom="paragraph">
              <wp:posOffset>51435</wp:posOffset>
            </wp:positionV>
            <wp:extent cx="600075" cy="628650"/>
            <wp:effectExtent l="0" t="0" r="0" b="0"/>
            <wp:wrapNone/>
            <wp:docPr id="9" name="Imagen 2" descr="escudo_pequeno_pl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pequeno_plan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0DCD" w:rsidRPr="004C521D" w:rsidRDefault="00320DCD" w:rsidP="00320DCD">
      <w:pPr>
        <w:spacing w:after="0"/>
        <w:jc w:val="center"/>
        <w:rPr>
          <w:rFonts w:ascii="Arial" w:eastAsia="Times New Roman" w:hAnsi="Arial" w:cs="Arial"/>
          <w:b/>
          <w:bCs/>
          <w:sz w:val="28"/>
          <w:szCs w:val="28"/>
          <w:lang w:eastAsia="es-ES_tradnl"/>
        </w:rPr>
      </w:pPr>
      <w:r w:rsidRPr="004C521D">
        <w:rPr>
          <w:rFonts w:ascii="Arial" w:eastAsia="Times New Roman" w:hAnsi="Arial" w:cs="Arial"/>
          <w:b/>
          <w:bCs/>
          <w:sz w:val="28"/>
          <w:szCs w:val="28"/>
          <w:lang w:eastAsia="es-ES_tradnl"/>
        </w:rPr>
        <w:t xml:space="preserve">TABLA DE ESPECIFICACIONES </w:t>
      </w:r>
    </w:p>
    <w:p w:rsidR="00320DCD" w:rsidRPr="004C521D" w:rsidRDefault="00320DCD" w:rsidP="00320DCD">
      <w:pPr>
        <w:spacing w:after="0"/>
        <w:jc w:val="center"/>
        <w:rPr>
          <w:rFonts w:ascii="Arial" w:eastAsia="Times New Roman" w:hAnsi="Arial" w:cs="Arial"/>
          <w:b/>
          <w:bCs/>
          <w:sz w:val="28"/>
          <w:szCs w:val="28"/>
          <w:lang w:eastAsia="es-ES_tradnl"/>
        </w:rPr>
      </w:pPr>
      <w:r w:rsidRPr="004C521D">
        <w:rPr>
          <w:rFonts w:ascii="Arial" w:eastAsia="Times New Roman" w:hAnsi="Arial" w:cs="Arial"/>
          <w:b/>
          <w:bCs/>
          <w:sz w:val="28"/>
          <w:szCs w:val="28"/>
          <w:lang w:eastAsia="es-ES_tradnl"/>
        </w:rPr>
        <w:t>PARA PLAZAS COMERCIALES</w:t>
      </w:r>
    </w:p>
    <w:p w:rsidR="00320DCD" w:rsidRPr="004C521D" w:rsidRDefault="00320DCD" w:rsidP="00320DCD">
      <w:pPr>
        <w:spacing w:after="0"/>
        <w:jc w:val="center"/>
        <w:rPr>
          <w:rFonts w:ascii="Arial" w:eastAsia="Times New Roman" w:hAnsi="Arial" w:cs="Arial"/>
          <w:b/>
          <w:bCs/>
          <w:sz w:val="28"/>
          <w:szCs w:val="28"/>
          <w:lang w:eastAsia="es-ES_tradnl"/>
        </w:rPr>
      </w:pPr>
    </w:p>
    <w:tbl>
      <w:tblPr>
        <w:tblW w:w="9759" w:type="dxa"/>
        <w:jc w:val="center"/>
        <w:tblCellMar>
          <w:left w:w="70" w:type="dxa"/>
          <w:right w:w="70" w:type="dxa"/>
        </w:tblCellMar>
        <w:tblLook w:val="04A0" w:firstRow="1" w:lastRow="0" w:firstColumn="1" w:lastColumn="0" w:noHBand="0" w:noVBand="1"/>
      </w:tblPr>
      <w:tblGrid>
        <w:gridCol w:w="1102"/>
        <w:gridCol w:w="1721"/>
        <w:gridCol w:w="2458"/>
        <w:gridCol w:w="2268"/>
        <w:gridCol w:w="2210"/>
      </w:tblGrid>
      <w:tr w:rsidR="00320DCD" w:rsidRPr="004C521D" w:rsidTr="00346782">
        <w:trPr>
          <w:trHeight w:hRule="exact" w:val="567"/>
          <w:jc w:val="center"/>
        </w:trPr>
        <w:tc>
          <w:tcPr>
            <w:tcW w:w="28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DCD" w:rsidRPr="004C521D" w:rsidRDefault="00320DCD" w:rsidP="000767AB">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w:t>
            </w:r>
          </w:p>
        </w:tc>
        <w:tc>
          <w:tcPr>
            <w:tcW w:w="693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20DCD" w:rsidRPr="004C521D" w:rsidRDefault="00320DCD" w:rsidP="000767AB">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w:t>
            </w:r>
          </w:p>
        </w:tc>
      </w:tr>
      <w:tr w:rsidR="00320DCD" w:rsidRPr="004C521D" w:rsidTr="00346782">
        <w:trPr>
          <w:trHeight w:hRule="exact" w:val="567"/>
          <w:jc w:val="center"/>
        </w:trPr>
        <w:tc>
          <w:tcPr>
            <w:tcW w:w="2823" w:type="dxa"/>
            <w:gridSpan w:val="2"/>
            <w:vMerge/>
            <w:tcBorders>
              <w:top w:val="single" w:sz="4" w:space="0" w:color="auto"/>
              <w:left w:val="single" w:sz="4" w:space="0" w:color="auto"/>
              <w:bottom w:val="single" w:sz="4" w:space="0" w:color="auto"/>
              <w:right w:val="single" w:sz="4" w:space="0" w:color="auto"/>
            </w:tcBorders>
            <w:vAlign w:val="center"/>
            <w:hideMark/>
          </w:tcPr>
          <w:p w:rsidR="00320DCD" w:rsidRPr="004C521D" w:rsidRDefault="00320DCD" w:rsidP="000767AB">
            <w:pPr>
              <w:spacing w:after="0"/>
              <w:rPr>
                <w:rFonts w:ascii="Arial" w:eastAsia="Times New Roman" w:hAnsi="Arial" w:cs="Arial"/>
                <w:b/>
                <w:bCs/>
                <w:sz w:val="20"/>
                <w:szCs w:val="20"/>
                <w:lang w:eastAsia="es-ES_tradnl"/>
              </w:rPr>
            </w:pPr>
          </w:p>
        </w:tc>
        <w:tc>
          <w:tcPr>
            <w:tcW w:w="2458" w:type="dxa"/>
            <w:tcBorders>
              <w:top w:val="single" w:sz="4" w:space="0" w:color="auto"/>
              <w:left w:val="single" w:sz="4" w:space="0" w:color="auto"/>
              <w:bottom w:val="nil"/>
              <w:right w:val="nil"/>
            </w:tcBorders>
            <w:shd w:val="clear" w:color="auto" w:fill="auto"/>
            <w:vAlign w:val="center"/>
            <w:hideMark/>
          </w:tcPr>
          <w:p w:rsidR="00320DCD" w:rsidRPr="004C521D" w:rsidRDefault="00320DCD" w:rsidP="000767AB">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w:t>
            </w:r>
          </w:p>
        </w:tc>
        <w:tc>
          <w:tcPr>
            <w:tcW w:w="2268" w:type="dxa"/>
            <w:tcBorders>
              <w:top w:val="single" w:sz="4" w:space="0" w:color="auto"/>
              <w:left w:val="single" w:sz="8" w:space="0" w:color="auto"/>
              <w:bottom w:val="nil"/>
              <w:right w:val="single" w:sz="8" w:space="0" w:color="000000"/>
            </w:tcBorders>
            <w:shd w:val="clear" w:color="auto" w:fill="auto"/>
            <w:vAlign w:val="center"/>
            <w:hideMark/>
          </w:tcPr>
          <w:p w:rsidR="00320DCD" w:rsidRPr="004C521D" w:rsidRDefault="00320DCD" w:rsidP="000767AB">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w:t>
            </w:r>
          </w:p>
        </w:tc>
        <w:tc>
          <w:tcPr>
            <w:tcW w:w="2210" w:type="dxa"/>
            <w:tcBorders>
              <w:top w:val="single" w:sz="4" w:space="0" w:color="auto"/>
              <w:left w:val="nil"/>
              <w:bottom w:val="nil"/>
              <w:right w:val="single" w:sz="8" w:space="0" w:color="000000"/>
            </w:tcBorders>
            <w:shd w:val="clear" w:color="auto" w:fill="auto"/>
            <w:vAlign w:val="center"/>
            <w:hideMark/>
          </w:tcPr>
          <w:p w:rsidR="00320DCD" w:rsidRPr="004C521D" w:rsidRDefault="00320DCD" w:rsidP="000767AB">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w:t>
            </w:r>
          </w:p>
        </w:tc>
      </w:tr>
      <w:tr w:rsidR="00320DCD" w:rsidRPr="004C521D" w:rsidTr="00346782">
        <w:trPr>
          <w:trHeight w:hRule="exact" w:val="567"/>
          <w:jc w:val="center"/>
        </w:trPr>
        <w:tc>
          <w:tcPr>
            <w:tcW w:w="1102" w:type="dxa"/>
            <w:vMerge w:val="restart"/>
            <w:tcBorders>
              <w:top w:val="single" w:sz="4" w:space="0" w:color="auto"/>
              <w:left w:val="single" w:sz="8" w:space="0" w:color="auto"/>
              <w:bottom w:val="single" w:sz="8" w:space="0" w:color="000000"/>
              <w:right w:val="single" w:sz="4" w:space="0" w:color="auto"/>
            </w:tcBorders>
            <w:shd w:val="clear" w:color="auto" w:fill="auto"/>
            <w:textDirection w:val="btLr"/>
            <w:vAlign w:val="center"/>
            <w:hideMark/>
          </w:tcPr>
          <w:p w:rsidR="00320DCD" w:rsidRPr="004C521D" w:rsidRDefault="00320DCD" w:rsidP="000767AB">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w:t>
            </w:r>
          </w:p>
        </w:tc>
        <w:tc>
          <w:tcPr>
            <w:tcW w:w="1721" w:type="dxa"/>
            <w:tcBorders>
              <w:top w:val="single" w:sz="4" w:space="0" w:color="auto"/>
              <w:left w:val="nil"/>
              <w:bottom w:val="single" w:sz="4" w:space="0" w:color="auto"/>
              <w:right w:val="single" w:sz="8" w:space="0" w:color="auto"/>
            </w:tcBorders>
            <w:shd w:val="clear" w:color="auto" w:fill="auto"/>
            <w:vAlign w:val="center"/>
            <w:hideMark/>
          </w:tcPr>
          <w:p w:rsidR="00320DCD" w:rsidRPr="004C521D" w:rsidRDefault="00320DCD" w:rsidP="000767AB">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w:t>
            </w:r>
          </w:p>
        </w:tc>
        <w:tc>
          <w:tcPr>
            <w:tcW w:w="2458" w:type="dxa"/>
            <w:tcBorders>
              <w:top w:val="single" w:sz="8" w:space="0" w:color="auto"/>
              <w:left w:val="nil"/>
              <w:bottom w:val="single" w:sz="4" w:space="0" w:color="auto"/>
              <w:right w:val="nil"/>
            </w:tcBorders>
            <w:shd w:val="clear" w:color="auto" w:fill="auto"/>
            <w:vAlign w:val="center"/>
            <w:hideMark/>
          </w:tcPr>
          <w:p w:rsidR="00320DCD" w:rsidRPr="004C521D" w:rsidRDefault="00320DCD" w:rsidP="000767A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w:t>
            </w:r>
          </w:p>
        </w:tc>
        <w:tc>
          <w:tcPr>
            <w:tcW w:w="2268" w:type="dxa"/>
            <w:tcBorders>
              <w:top w:val="single" w:sz="8" w:space="0" w:color="auto"/>
              <w:left w:val="single" w:sz="8" w:space="0" w:color="auto"/>
              <w:bottom w:val="single" w:sz="4" w:space="0" w:color="auto"/>
              <w:right w:val="single" w:sz="8" w:space="0" w:color="000000"/>
            </w:tcBorders>
            <w:shd w:val="clear" w:color="auto" w:fill="auto"/>
            <w:vAlign w:val="center"/>
            <w:hideMark/>
          </w:tcPr>
          <w:p w:rsidR="00320DCD" w:rsidRPr="004C521D" w:rsidRDefault="00320DCD" w:rsidP="000767A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w:t>
            </w:r>
          </w:p>
        </w:tc>
        <w:tc>
          <w:tcPr>
            <w:tcW w:w="2210" w:type="dxa"/>
            <w:tcBorders>
              <w:top w:val="single" w:sz="8" w:space="0" w:color="auto"/>
              <w:left w:val="nil"/>
              <w:bottom w:val="single" w:sz="4" w:space="0" w:color="auto"/>
              <w:right w:val="single" w:sz="8" w:space="0" w:color="000000"/>
            </w:tcBorders>
            <w:shd w:val="clear" w:color="auto" w:fill="auto"/>
            <w:vAlign w:val="center"/>
            <w:hideMark/>
          </w:tcPr>
          <w:p w:rsidR="00320DCD" w:rsidRPr="004C521D" w:rsidRDefault="00320DCD" w:rsidP="000767A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w:t>
            </w:r>
          </w:p>
        </w:tc>
      </w:tr>
      <w:tr w:rsidR="00320DCD" w:rsidRPr="004C521D" w:rsidTr="00346782">
        <w:trPr>
          <w:trHeight w:hRule="exact" w:val="567"/>
          <w:jc w:val="center"/>
        </w:trPr>
        <w:tc>
          <w:tcPr>
            <w:tcW w:w="1102" w:type="dxa"/>
            <w:vMerge/>
            <w:tcBorders>
              <w:top w:val="nil"/>
              <w:left w:val="single" w:sz="8" w:space="0" w:color="auto"/>
              <w:bottom w:val="single" w:sz="8" w:space="0" w:color="000000"/>
              <w:right w:val="single" w:sz="4" w:space="0" w:color="auto"/>
            </w:tcBorders>
            <w:vAlign w:val="center"/>
            <w:hideMark/>
          </w:tcPr>
          <w:p w:rsidR="00320DCD" w:rsidRPr="004C521D" w:rsidRDefault="00320DCD" w:rsidP="000767AB">
            <w:pPr>
              <w:spacing w:after="0"/>
              <w:rPr>
                <w:rFonts w:ascii="Arial" w:eastAsia="Times New Roman" w:hAnsi="Arial" w:cs="Arial"/>
                <w:b/>
                <w:bCs/>
                <w:sz w:val="20"/>
                <w:szCs w:val="20"/>
                <w:lang w:eastAsia="es-ES_tradnl"/>
              </w:rPr>
            </w:pPr>
          </w:p>
        </w:tc>
        <w:tc>
          <w:tcPr>
            <w:tcW w:w="1721" w:type="dxa"/>
            <w:tcBorders>
              <w:top w:val="nil"/>
              <w:left w:val="nil"/>
              <w:bottom w:val="single" w:sz="4" w:space="0" w:color="auto"/>
              <w:right w:val="single" w:sz="8" w:space="0" w:color="auto"/>
            </w:tcBorders>
            <w:shd w:val="clear" w:color="auto" w:fill="auto"/>
            <w:vAlign w:val="center"/>
            <w:hideMark/>
          </w:tcPr>
          <w:p w:rsidR="00320DCD" w:rsidRPr="004C521D" w:rsidRDefault="00320DCD" w:rsidP="000767AB">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w:t>
            </w:r>
          </w:p>
        </w:tc>
        <w:tc>
          <w:tcPr>
            <w:tcW w:w="2458" w:type="dxa"/>
            <w:tcBorders>
              <w:top w:val="single" w:sz="4" w:space="0" w:color="auto"/>
              <w:left w:val="nil"/>
              <w:bottom w:val="single" w:sz="4" w:space="0" w:color="auto"/>
              <w:right w:val="nil"/>
            </w:tcBorders>
            <w:shd w:val="clear" w:color="auto" w:fill="auto"/>
            <w:vAlign w:val="center"/>
            <w:hideMark/>
          </w:tcPr>
          <w:p w:rsidR="00320DCD" w:rsidRPr="004C521D" w:rsidRDefault="00320DCD" w:rsidP="000767A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w:t>
            </w:r>
          </w:p>
        </w:tc>
        <w:tc>
          <w:tcPr>
            <w:tcW w:w="2268"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320DCD" w:rsidRPr="004C521D" w:rsidRDefault="00320DCD" w:rsidP="000767A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w:t>
            </w:r>
          </w:p>
        </w:tc>
        <w:tc>
          <w:tcPr>
            <w:tcW w:w="2210" w:type="dxa"/>
            <w:tcBorders>
              <w:top w:val="single" w:sz="4" w:space="0" w:color="auto"/>
              <w:left w:val="nil"/>
              <w:bottom w:val="single" w:sz="4" w:space="0" w:color="auto"/>
              <w:right w:val="single" w:sz="8" w:space="0" w:color="000000"/>
            </w:tcBorders>
            <w:shd w:val="clear" w:color="auto" w:fill="auto"/>
            <w:vAlign w:val="center"/>
            <w:hideMark/>
          </w:tcPr>
          <w:p w:rsidR="00320DCD" w:rsidRPr="004C521D" w:rsidRDefault="00320DCD" w:rsidP="000767A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w:t>
            </w:r>
          </w:p>
        </w:tc>
      </w:tr>
      <w:tr w:rsidR="00320DCD" w:rsidRPr="004C521D" w:rsidTr="00346782">
        <w:trPr>
          <w:trHeight w:hRule="exact" w:val="567"/>
          <w:jc w:val="center"/>
        </w:trPr>
        <w:tc>
          <w:tcPr>
            <w:tcW w:w="1102" w:type="dxa"/>
            <w:vMerge/>
            <w:tcBorders>
              <w:top w:val="nil"/>
              <w:left w:val="single" w:sz="8" w:space="0" w:color="auto"/>
              <w:bottom w:val="single" w:sz="8" w:space="0" w:color="000000"/>
              <w:right w:val="single" w:sz="4" w:space="0" w:color="auto"/>
            </w:tcBorders>
            <w:vAlign w:val="center"/>
            <w:hideMark/>
          </w:tcPr>
          <w:p w:rsidR="00320DCD" w:rsidRPr="004C521D" w:rsidRDefault="00320DCD" w:rsidP="000767AB">
            <w:pPr>
              <w:spacing w:after="0"/>
              <w:rPr>
                <w:rFonts w:ascii="Arial" w:eastAsia="Times New Roman" w:hAnsi="Arial" w:cs="Arial"/>
                <w:b/>
                <w:bCs/>
                <w:sz w:val="20"/>
                <w:szCs w:val="20"/>
                <w:lang w:eastAsia="es-ES_tradnl"/>
              </w:rPr>
            </w:pPr>
          </w:p>
        </w:tc>
        <w:tc>
          <w:tcPr>
            <w:tcW w:w="1721" w:type="dxa"/>
            <w:tcBorders>
              <w:top w:val="nil"/>
              <w:left w:val="nil"/>
              <w:bottom w:val="single" w:sz="4" w:space="0" w:color="auto"/>
              <w:right w:val="single" w:sz="8" w:space="0" w:color="auto"/>
            </w:tcBorders>
            <w:shd w:val="clear" w:color="auto" w:fill="auto"/>
            <w:vAlign w:val="center"/>
            <w:hideMark/>
          </w:tcPr>
          <w:p w:rsidR="00320DCD" w:rsidRPr="004C521D" w:rsidRDefault="00320DCD" w:rsidP="000767AB">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w:t>
            </w:r>
          </w:p>
        </w:tc>
        <w:tc>
          <w:tcPr>
            <w:tcW w:w="2458" w:type="dxa"/>
            <w:tcBorders>
              <w:top w:val="single" w:sz="4" w:space="0" w:color="auto"/>
              <w:left w:val="nil"/>
              <w:bottom w:val="single" w:sz="4" w:space="0" w:color="auto"/>
              <w:right w:val="nil"/>
            </w:tcBorders>
            <w:shd w:val="clear" w:color="auto" w:fill="auto"/>
            <w:vAlign w:val="center"/>
            <w:hideMark/>
          </w:tcPr>
          <w:p w:rsidR="00320DCD" w:rsidRPr="004C521D" w:rsidRDefault="00320DCD" w:rsidP="000767A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w:t>
            </w:r>
          </w:p>
        </w:tc>
        <w:tc>
          <w:tcPr>
            <w:tcW w:w="2268"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320DCD" w:rsidRPr="004C521D" w:rsidRDefault="00320DCD" w:rsidP="000767A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w:t>
            </w:r>
          </w:p>
        </w:tc>
        <w:tc>
          <w:tcPr>
            <w:tcW w:w="2210" w:type="dxa"/>
            <w:tcBorders>
              <w:top w:val="single" w:sz="4" w:space="0" w:color="auto"/>
              <w:left w:val="nil"/>
              <w:bottom w:val="single" w:sz="4" w:space="0" w:color="auto"/>
              <w:right w:val="single" w:sz="8" w:space="0" w:color="000000"/>
            </w:tcBorders>
            <w:shd w:val="clear" w:color="auto" w:fill="auto"/>
            <w:vAlign w:val="center"/>
            <w:hideMark/>
          </w:tcPr>
          <w:p w:rsidR="00320DCD" w:rsidRPr="004C521D" w:rsidRDefault="00320DCD" w:rsidP="000767A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w:t>
            </w:r>
          </w:p>
        </w:tc>
      </w:tr>
      <w:tr w:rsidR="00320DCD" w:rsidRPr="004C521D" w:rsidTr="00346782">
        <w:trPr>
          <w:trHeight w:hRule="exact" w:val="567"/>
          <w:jc w:val="center"/>
        </w:trPr>
        <w:tc>
          <w:tcPr>
            <w:tcW w:w="1102" w:type="dxa"/>
            <w:vMerge/>
            <w:tcBorders>
              <w:top w:val="nil"/>
              <w:left w:val="single" w:sz="8" w:space="0" w:color="auto"/>
              <w:bottom w:val="single" w:sz="4" w:space="0" w:color="auto"/>
              <w:right w:val="single" w:sz="4" w:space="0" w:color="auto"/>
            </w:tcBorders>
            <w:vAlign w:val="center"/>
            <w:hideMark/>
          </w:tcPr>
          <w:p w:rsidR="00320DCD" w:rsidRPr="004C521D" w:rsidRDefault="00320DCD" w:rsidP="000767AB">
            <w:pPr>
              <w:spacing w:after="0"/>
              <w:rPr>
                <w:rFonts w:ascii="Arial" w:eastAsia="Times New Roman" w:hAnsi="Arial" w:cs="Arial"/>
                <w:b/>
                <w:bCs/>
                <w:sz w:val="20"/>
                <w:szCs w:val="20"/>
                <w:lang w:eastAsia="es-ES_tradnl"/>
              </w:rPr>
            </w:pPr>
          </w:p>
        </w:tc>
        <w:tc>
          <w:tcPr>
            <w:tcW w:w="1721" w:type="dxa"/>
            <w:tcBorders>
              <w:top w:val="single" w:sz="4" w:space="0" w:color="auto"/>
              <w:left w:val="nil"/>
              <w:bottom w:val="single" w:sz="4" w:space="0" w:color="auto"/>
              <w:right w:val="single" w:sz="8" w:space="0" w:color="auto"/>
            </w:tcBorders>
            <w:shd w:val="clear" w:color="auto" w:fill="auto"/>
            <w:vAlign w:val="center"/>
            <w:hideMark/>
          </w:tcPr>
          <w:p w:rsidR="00320DCD" w:rsidRPr="004C521D" w:rsidRDefault="00320DCD" w:rsidP="000767AB">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w:t>
            </w:r>
          </w:p>
        </w:tc>
        <w:tc>
          <w:tcPr>
            <w:tcW w:w="2458" w:type="dxa"/>
            <w:tcBorders>
              <w:top w:val="single" w:sz="4" w:space="0" w:color="auto"/>
              <w:left w:val="nil"/>
              <w:bottom w:val="single" w:sz="8" w:space="0" w:color="auto"/>
              <w:right w:val="nil"/>
            </w:tcBorders>
            <w:shd w:val="clear" w:color="auto" w:fill="auto"/>
            <w:vAlign w:val="center"/>
            <w:hideMark/>
          </w:tcPr>
          <w:p w:rsidR="00320DCD" w:rsidRPr="004C521D" w:rsidRDefault="00320DCD" w:rsidP="000767A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w:t>
            </w:r>
          </w:p>
        </w:tc>
        <w:tc>
          <w:tcPr>
            <w:tcW w:w="2268" w:type="dxa"/>
            <w:tcBorders>
              <w:top w:val="single" w:sz="4" w:space="0" w:color="auto"/>
              <w:left w:val="single" w:sz="8" w:space="0" w:color="auto"/>
              <w:bottom w:val="single" w:sz="8" w:space="0" w:color="auto"/>
              <w:right w:val="single" w:sz="8" w:space="0" w:color="000000"/>
            </w:tcBorders>
            <w:shd w:val="clear" w:color="auto" w:fill="auto"/>
            <w:vAlign w:val="center"/>
            <w:hideMark/>
          </w:tcPr>
          <w:p w:rsidR="00320DCD" w:rsidRPr="004C521D" w:rsidRDefault="00320DCD" w:rsidP="000767A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w:t>
            </w:r>
          </w:p>
        </w:tc>
        <w:tc>
          <w:tcPr>
            <w:tcW w:w="2210" w:type="dxa"/>
            <w:tcBorders>
              <w:top w:val="single" w:sz="4" w:space="0" w:color="auto"/>
              <w:left w:val="nil"/>
              <w:bottom w:val="single" w:sz="8" w:space="0" w:color="auto"/>
              <w:right w:val="single" w:sz="8" w:space="0" w:color="000000"/>
            </w:tcBorders>
            <w:shd w:val="clear" w:color="auto" w:fill="auto"/>
            <w:vAlign w:val="center"/>
            <w:hideMark/>
          </w:tcPr>
          <w:p w:rsidR="00320DCD" w:rsidRPr="004C521D" w:rsidRDefault="00320DCD" w:rsidP="000767A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w:t>
            </w:r>
          </w:p>
        </w:tc>
      </w:tr>
      <w:tr w:rsidR="00320DCD" w:rsidRPr="004C521D" w:rsidTr="00346782">
        <w:trPr>
          <w:trHeight w:hRule="exact" w:val="567"/>
          <w:jc w:val="center"/>
        </w:trPr>
        <w:tc>
          <w:tcPr>
            <w:tcW w:w="1102" w:type="dxa"/>
            <w:vMerge w:val="restart"/>
            <w:tcBorders>
              <w:top w:val="single" w:sz="4" w:space="0" w:color="auto"/>
              <w:left w:val="single" w:sz="8" w:space="0" w:color="auto"/>
              <w:bottom w:val="single" w:sz="8" w:space="0" w:color="000000"/>
              <w:right w:val="single" w:sz="4" w:space="0" w:color="auto"/>
            </w:tcBorders>
            <w:shd w:val="clear" w:color="auto" w:fill="auto"/>
            <w:textDirection w:val="btLr"/>
            <w:vAlign w:val="center"/>
            <w:hideMark/>
          </w:tcPr>
          <w:p w:rsidR="00320DCD" w:rsidRPr="004C521D" w:rsidRDefault="00320DCD" w:rsidP="000767AB">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w:t>
            </w:r>
          </w:p>
        </w:tc>
        <w:tc>
          <w:tcPr>
            <w:tcW w:w="1721" w:type="dxa"/>
            <w:tcBorders>
              <w:top w:val="single" w:sz="4" w:space="0" w:color="auto"/>
              <w:left w:val="nil"/>
              <w:bottom w:val="single" w:sz="4" w:space="0" w:color="auto"/>
              <w:right w:val="single" w:sz="8" w:space="0" w:color="auto"/>
            </w:tcBorders>
            <w:shd w:val="clear" w:color="auto" w:fill="auto"/>
            <w:vAlign w:val="center"/>
            <w:hideMark/>
          </w:tcPr>
          <w:p w:rsidR="00320DCD" w:rsidRPr="004C521D" w:rsidRDefault="00320DCD" w:rsidP="000767AB">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w:t>
            </w:r>
          </w:p>
        </w:tc>
        <w:tc>
          <w:tcPr>
            <w:tcW w:w="2458" w:type="dxa"/>
            <w:tcBorders>
              <w:top w:val="single" w:sz="8" w:space="0" w:color="auto"/>
              <w:left w:val="nil"/>
              <w:bottom w:val="single" w:sz="4" w:space="0" w:color="auto"/>
              <w:right w:val="nil"/>
            </w:tcBorders>
            <w:shd w:val="clear" w:color="auto" w:fill="auto"/>
            <w:vAlign w:val="center"/>
            <w:hideMark/>
          </w:tcPr>
          <w:p w:rsidR="00320DCD" w:rsidRPr="004C521D" w:rsidRDefault="00320DCD" w:rsidP="000767A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w:t>
            </w:r>
          </w:p>
        </w:tc>
        <w:tc>
          <w:tcPr>
            <w:tcW w:w="2268" w:type="dxa"/>
            <w:tcBorders>
              <w:top w:val="single" w:sz="8" w:space="0" w:color="auto"/>
              <w:left w:val="single" w:sz="8" w:space="0" w:color="auto"/>
              <w:bottom w:val="single" w:sz="4" w:space="0" w:color="auto"/>
              <w:right w:val="single" w:sz="8" w:space="0" w:color="000000"/>
            </w:tcBorders>
            <w:shd w:val="clear" w:color="auto" w:fill="auto"/>
            <w:vAlign w:val="center"/>
            <w:hideMark/>
          </w:tcPr>
          <w:p w:rsidR="00320DCD" w:rsidRPr="004C521D" w:rsidRDefault="00320DCD" w:rsidP="000767A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w:t>
            </w:r>
          </w:p>
        </w:tc>
        <w:tc>
          <w:tcPr>
            <w:tcW w:w="2210" w:type="dxa"/>
            <w:tcBorders>
              <w:top w:val="single" w:sz="8" w:space="0" w:color="auto"/>
              <w:left w:val="nil"/>
              <w:bottom w:val="single" w:sz="4" w:space="0" w:color="auto"/>
              <w:right w:val="single" w:sz="8" w:space="0" w:color="000000"/>
            </w:tcBorders>
            <w:shd w:val="clear" w:color="auto" w:fill="auto"/>
            <w:vAlign w:val="center"/>
            <w:hideMark/>
          </w:tcPr>
          <w:p w:rsidR="00320DCD" w:rsidRPr="004C521D" w:rsidRDefault="00320DCD" w:rsidP="000767A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w:t>
            </w:r>
          </w:p>
        </w:tc>
      </w:tr>
      <w:tr w:rsidR="00320DCD" w:rsidRPr="004C521D" w:rsidTr="00346782">
        <w:trPr>
          <w:trHeight w:hRule="exact" w:val="567"/>
          <w:jc w:val="center"/>
        </w:trPr>
        <w:tc>
          <w:tcPr>
            <w:tcW w:w="1102" w:type="dxa"/>
            <w:vMerge/>
            <w:tcBorders>
              <w:top w:val="nil"/>
              <w:left w:val="single" w:sz="8" w:space="0" w:color="auto"/>
              <w:bottom w:val="single" w:sz="8" w:space="0" w:color="000000"/>
              <w:right w:val="single" w:sz="4" w:space="0" w:color="auto"/>
            </w:tcBorders>
            <w:vAlign w:val="center"/>
            <w:hideMark/>
          </w:tcPr>
          <w:p w:rsidR="00320DCD" w:rsidRPr="004C521D" w:rsidRDefault="00320DCD" w:rsidP="000767AB">
            <w:pPr>
              <w:spacing w:after="0"/>
              <w:rPr>
                <w:rFonts w:ascii="Arial" w:eastAsia="Times New Roman" w:hAnsi="Arial" w:cs="Arial"/>
                <w:b/>
                <w:bCs/>
                <w:sz w:val="20"/>
                <w:szCs w:val="20"/>
                <w:lang w:eastAsia="es-ES_tradnl"/>
              </w:rPr>
            </w:pPr>
          </w:p>
        </w:tc>
        <w:tc>
          <w:tcPr>
            <w:tcW w:w="1721" w:type="dxa"/>
            <w:tcBorders>
              <w:top w:val="nil"/>
              <w:left w:val="nil"/>
              <w:bottom w:val="single" w:sz="4" w:space="0" w:color="auto"/>
              <w:right w:val="single" w:sz="8" w:space="0" w:color="auto"/>
            </w:tcBorders>
            <w:shd w:val="clear" w:color="auto" w:fill="auto"/>
            <w:vAlign w:val="center"/>
            <w:hideMark/>
          </w:tcPr>
          <w:p w:rsidR="00320DCD" w:rsidRPr="004C521D" w:rsidRDefault="00320DCD" w:rsidP="000767AB">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w:t>
            </w:r>
          </w:p>
        </w:tc>
        <w:tc>
          <w:tcPr>
            <w:tcW w:w="2458" w:type="dxa"/>
            <w:tcBorders>
              <w:top w:val="single" w:sz="4" w:space="0" w:color="auto"/>
              <w:left w:val="nil"/>
              <w:bottom w:val="single" w:sz="4" w:space="0" w:color="auto"/>
              <w:right w:val="nil"/>
            </w:tcBorders>
            <w:shd w:val="clear" w:color="auto" w:fill="auto"/>
            <w:vAlign w:val="center"/>
            <w:hideMark/>
          </w:tcPr>
          <w:p w:rsidR="00320DCD" w:rsidRPr="004C521D" w:rsidRDefault="00320DCD" w:rsidP="000767A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w:t>
            </w:r>
          </w:p>
        </w:tc>
        <w:tc>
          <w:tcPr>
            <w:tcW w:w="2268"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320DCD" w:rsidRPr="004C521D" w:rsidRDefault="00320DCD" w:rsidP="000767A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w:t>
            </w:r>
          </w:p>
        </w:tc>
        <w:tc>
          <w:tcPr>
            <w:tcW w:w="2210" w:type="dxa"/>
            <w:tcBorders>
              <w:top w:val="single" w:sz="4" w:space="0" w:color="auto"/>
              <w:left w:val="nil"/>
              <w:bottom w:val="single" w:sz="4" w:space="0" w:color="auto"/>
              <w:right w:val="single" w:sz="8" w:space="0" w:color="000000"/>
            </w:tcBorders>
            <w:shd w:val="clear" w:color="auto" w:fill="auto"/>
            <w:vAlign w:val="center"/>
            <w:hideMark/>
          </w:tcPr>
          <w:p w:rsidR="00320DCD" w:rsidRPr="004C521D" w:rsidRDefault="00320DCD" w:rsidP="000767A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w:t>
            </w:r>
          </w:p>
        </w:tc>
      </w:tr>
      <w:tr w:rsidR="00320DCD" w:rsidRPr="004C521D" w:rsidTr="00346782">
        <w:trPr>
          <w:trHeight w:hRule="exact" w:val="567"/>
          <w:jc w:val="center"/>
        </w:trPr>
        <w:tc>
          <w:tcPr>
            <w:tcW w:w="1102" w:type="dxa"/>
            <w:vMerge/>
            <w:tcBorders>
              <w:top w:val="nil"/>
              <w:left w:val="single" w:sz="8" w:space="0" w:color="auto"/>
              <w:bottom w:val="single" w:sz="8" w:space="0" w:color="000000"/>
              <w:right w:val="single" w:sz="4" w:space="0" w:color="auto"/>
            </w:tcBorders>
            <w:vAlign w:val="center"/>
            <w:hideMark/>
          </w:tcPr>
          <w:p w:rsidR="00320DCD" w:rsidRPr="004C521D" w:rsidRDefault="00320DCD" w:rsidP="00320DCD">
            <w:pPr>
              <w:spacing w:after="0"/>
              <w:rPr>
                <w:rFonts w:ascii="Arial" w:eastAsia="Times New Roman" w:hAnsi="Arial" w:cs="Arial"/>
                <w:b/>
                <w:bCs/>
                <w:sz w:val="20"/>
                <w:szCs w:val="20"/>
                <w:lang w:eastAsia="es-ES_tradnl"/>
              </w:rPr>
            </w:pPr>
          </w:p>
        </w:tc>
        <w:tc>
          <w:tcPr>
            <w:tcW w:w="1721" w:type="dxa"/>
            <w:tcBorders>
              <w:top w:val="nil"/>
              <w:left w:val="nil"/>
              <w:bottom w:val="single" w:sz="4" w:space="0" w:color="auto"/>
              <w:right w:val="single" w:sz="8" w:space="0" w:color="auto"/>
            </w:tcBorders>
            <w:shd w:val="clear" w:color="auto" w:fill="auto"/>
            <w:vAlign w:val="center"/>
            <w:hideMark/>
          </w:tcPr>
          <w:p w:rsidR="00320DCD" w:rsidRPr="004C521D" w:rsidRDefault="00320DCD" w:rsidP="00320DCD">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w:t>
            </w:r>
          </w:p>
        </w:tc>
        <w:tc>
          <w:tcPr>
            <w:tcW w:w="2458" w:type="dxa"/>
            <w:tcBorders>
              <w:top w:val="single" w:sz="4" w:space="0" w:color="auto"/>
              <w:left w:val="nil"/>
              <w:bottom w:val="single" w:sz="4" w:space="0" w:color="auto"/>
              <w:right w:val="nil"/>
            </w:tcBorders>
            <w:shd w:val="clear" w:color="auto" w:fill="auto"/>
            <w:vAlign w:val="center"/>
            <w:hideMark/>
          </w:tcPr>
          <w:p w:rsidR="00320DCD" w:rsidRPr="004C521D" w:rsidRDefault="00320DCD" w:rsidP="00320DC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w:t>
            </w:r>
          </w:p>
        </w:tc>
        <w:tc>
          <w:tcPr>
            <w:tcW w:w="2268"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320DCD" w:rsidRPr="004C521D" w:rsidRDefault="00320DCD" w:rsidP="00320DC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w:t>
            </w:r>
          </w:p>
        </w:tc>
        <w:tc>
          <w:tcPr>
            <w:tcW w:w="2210" w:type="dxa"/>
            <w:tcBorders>
              <w:top w:val="single" w:sz="4" w:space="0" w:color="auto"/>
              <w:left w:val="nil"/>
              <w:bottom w:val="single" w:sz="4" w:space="0" w:color="auto"/>
              <w:right w:val="single" w:sz="8" w:space="0" w:color="000000"/>
            </w:tcBorders>
            <w:shd w:val="clear" w:color="auto" w:fill="auto"/>
            <w:vAlign w:val="center"/>
            <w:hideMark/>
          </w:tcPr>
          <w:p w:rsidR="00320DCD" w:rsidRPr="004C521D" w:rsidRDefault="00320DCD" w:rsidP="00320DC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w:t>
            </w:r>
          </w:p>
        </w:tc>
      </w:tr>
      <w:tr w:rsidR="00320DCD" w:rsidRPr="004C521D" w:rsidTr="00346782">
        <w:trPr>
          <w:trHeight w:hRule="exact" w:val="567"/>
          <w:jc w:val="center"/>
        </w:trPr>
        <w:tc>
          <w:tcPr>
            <w:tcW w:w="1102" w:type="dxa"/>
            <w:vMerge/>
            <w:tcBorders>
              <w:top w:val="nil"/>
              <w:left w:val="single" w:sz="8" w:space="0" w:color="auto"/>
              <w:bottom w:val="single" w:sz="8" w:space="0" w:color="000000"/>
              <w:right w:val="single" w:sz="4" w:space="0" w:color="auto"/>
            </w:tcBorders>
            <w:vAlign w:val="center"/>
            <w:hideMark/>
          </w:tcPr>
          <w:p w:rsidR="00320DCD" w:rsidRPr="004C521D" w:rsidRDefault="00320DCD" w:rsidP="00320DCD">
            <w:pPr>
              <w:spacing w:after="0"/>
              <w:rPr>
                <w:rFonts w:ascii="Arial" w:eastAsia="Times New Roman" w:hAnsi="Arial" w:cs="Arial"/>
                <w:b/>
                <w:bCs/>
                <w:sz w:val="20"/>
                <w:szCs w:val="20"/>
                <w:lang w:eastAsia="es-ES_tradnl"/>
              </w:rPr>
            </w:pPr>
          </w:p>
        </w:tc>
        <w:tc>
          <w:tcPr>
            <w:tcW w:w="1721" w:type="dxa"/>
            <w:tcBorders>
              <w:top w:val="nil"/>
              <w:left w:val="nil"/>
              <w:bottom w:val="single" w:sz="4" w:space="0" w:color="auto"/>
              <w:right w:val="single" w:sz="8" w:space="0" w:color="auto"/>
            </w:tcBorders>
            <w:shd w:val="clear" w:color="auto" w:fill="auto"/>
            <w:vAlign w:val="center"/>
            <w:hideMark/>
          </w:tcPr>
          <w:p w:rsidR="00320DCD" w:rsidRPr="004C521D" w:rsidRDefault="00320DCD" w:rsidP="00320DCD">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w:t>
            </w:r>
          </w:p>
        </w:tc>
        <w:tc>
          <w:tcPr>
            <w:tcW w:w="2458" w:type="dxa"/>
            <w:tcBorders>
              <w:top w:val="single" w:sz="4" w:space="0" w:color="auto"/>
              <w:left w:val="nil"/>
              <w:bottom w:val="single" w:sz="4" w:space="0" w:color="auto"/>
              <w:right w:val="nil"/>
            </w:tcBorders>
            <w:shd w:val="clear" w:color="auto" w:fill="auto"/>
            <w:vAlign w:val="center"/>
            <w:hideMark/>
          </w:tcPr>
          <w:p w:rsidR="00320DCD" w:rsidRPr="004C521D" w:rsidRDefault="00320DCD" w:rsidP="00320DC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w:t>
            </w:r>
          </w:p>
        </w:tc>
        <w:tc>
          <w:tcPr>
            <w:tcW w:w="2268"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320DCD" w:rsidRPr="004C521D" w:rsidRDefault="00320DCD" w:rsidP="00320DC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w:t>
            </w:r>
          </w:p>
        </w:tc>
        <w:tc>
          <w:tcPr>
            <w:tcW w:w="2210" w:type="dxa"/>
            <w:tcBorders>
              <w:top w:val="single" w:sz="4" w:space="0" w:color="auto"/>
              <w:left w:val="nil"/>
              <w:bottom w:val="single" w:sz="4" w:space="0" w:color="auto"/>
              <w:right w:val="single" w:sz="8" w:space="0" w:color="000000"/>
            </w:tcBorders>
            <w:shd w:val="clear" w:color="auto" w:fill="auto"/>
            <w:vAlign w:val="center"/>
            <w:hideMark/>
          </w:tcPr>
          <w:p w:rsidR="00320DCD" w:rsidRPr="004C521D" w:rsidRDefault="00320DCD" w:rsidP="00320DC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w:t>
            </w:r>
          </w:p>
        </w:tc>
      </w:tr>
      <w:tr w:rsidR="00320DCD" w:rsidRPr="004C521D" w:rsidTr="00346782">
        <w:trPr>
          <w:trHeight w:hRule="exact" w:val="567"/>
          <w:jc w:val="center"/>
        </w:trPr>
        <w:tc>
          <w:tcPr>
            <w:tcW w:w="1102" w:type="dxa"/>
            <w:vMerge/>
            <w:tcBorders>
              <w:top w:val="nil"/>
              <w:left w:val="single" w:sz="8" w:space="0" w:color="auto"/>
              <w:bottom w:val="single" w:sz="8" w:space="0" w:color="000000"/>
              <w:right w:val="single" w:sz="4" w:space="0" w:color="auto"/>
            </w:tcBorders>
            <w:vAlign w:val="center"/>
            <w:hideMark/>
          </w:tcPr>
          <w:p w:rsidR="00320DCD" w:rsidRPr="004C521D" w:rsidRDefault="00320DCD" w:rsidP="00320DCD">
            <w:pPr>
              <w:spacing w:after="0"/>
              <w:rPr>
                <w:rFonts w:ascii="Arial" w:eastAsia="Times New Roman" w:hAnsi="Arial" w:cs="Arial"/>
                <w:b/>
                <w:bCs/>
                <w:sz w:val="20"/>
                <w:szCs w:val="20"/>
                <w:lang w:eastAsia="es-ES_tradnl"/>
              </w:rPr>
            </w:pPr>
          </w:p>
        </w:tc>
        <w:tc>
          <w:tcPr>
            <w:tcW w:w="1721" w:type="dxa"/>
            <w:tcBorders>
              <w:top w:val="nil"/>
              <w:left w:val="nil"/>
              <w:bottom w:val="single" w:sz="8" w:space="0" w:color="auto"/>
              <w:right w:val="single" w:sz="8" w:space="0" w:color="auto"/>
            </w:tcBorders>
            <w:shd w:val="clear" w:color="auto" w:fill="auto"/>
            <w:vAlign w:val="center"/>
            <w:hideMark/>
          </w:tcPr>
          <w:p w:rsidR="00320DCD" w:rsidRPr="004C521D" w:rsidRDefault="00320DCD" w:rsidP="00320DCD">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w:t>
            </w:r>
          </w:p>
        </w:tc>
        <w:tc>
          <w:tcPr>
            <w:tcW w:w="2458" w:type="dxa"/>
            <w:tcBorders>
              <w:top w:val="single" w:sz="4" w:space="0" w:color="auto"/>
              <w:left w:val="nil"/>
              <w:bottom w:val="single" w:sz="8" w:space="0" w:color="auto"/>
              <w:right w:val="nil"/>
            </w:tcBorders>
            <w:shd w:val="clear" w:color="auto" w:fill="auto"/>
            <w:vAlign w:val="center"/>
            <w:hideMark/>
          </w:tcPr>
          <w:p w:rsidR="00320DCD" w:rsidRPr="004C521D" w:rsidRDefault="00320DCD" w:rsidP="00320DC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w:t>
            </w:r>
          </w:p>
        </w:tc>
        <w:tc>
          <w:tcPr>
            <w:tcW w:w="2268" w:type="dxa"/>
            <w:tcBorders>
              <w:top w:val="single" w:sz="4" w:space="0" w:color="auto"/>
              <w:left w:val="single" w:sz="8" w:space="0" w:color="auto"/>
              <w:bottom w:val="single" w:sz="8" w:space="0" w:color="auto"/>
              <w:right w:val="single" w:sz="8" w:space="0" w:color="000000"/>
            </w:tcBorders>
            <w:shd w:val="clear" w:color="auto" w:fill="auto"/>
            <w:vAlign w:val="center"/>
            <w:hideMark/>
          </w:tcPr>
          <w:p w:rsidR="00320DCD" w:rsidRPr="004C521D" w:rsidRDefault="00320DCD" w:rsidP="00320DC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w:t>
            </w:r>
          </w:p>
        </w:tc>
        <w:tc>
          <w:tcPr>
            <w:tcW w:w="2210" w:type="dxa"/>
            <w:tcBorders>
              <w:top w:val="single" w:sz="4" w:space="0" w:color="auto"/>
              <w:left w:val="nil"/>
              <w:bottom w:val="single" w:sz="8" w:space="0" w:color="auto"/>
              <w:right w:val="single" w:sz="8" w:space="0" w:color="000000"/>
            </w:tcBorders>
            <w:shd w:val="clear" w:color="auto" w:fill="auto"/>
            <w:vAlign w:val="center"/>
            <w:hideMark/>
          </w:tcPr>
          <w:p w:rsidR="00320DCD" w:rsidRPr="004C521D" w:rsidRDefault="00320DCD" w:rsidP="00320DC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w:t>
            </w:r>
          </w:p>
        </w:tc>
      </w:tr>
      <w:tr w:rsidR="00320DCD" w:rsidRPr="004C521D" w:rsidTr="00346782">
        <w:trPr>
          <w:trHeight w:hRule="exact" w:val="567"/>
          <w:jc w:val="center"/>
        </w:trPr>
        <w:tc>
          <w:tcPr>
            <w:tcW w:w="1102" w:type="dxa"/>
            <w:tcBorders>
              <w:top w:val="nil"/>
              <w:left w:val="single" w:sz="8" w:space="0" w:color="auto"/>
              <w:bottom w:val="single" w:sz="8" w:space="0" w:color="auto"/>
              <w:right w:val="single" w:sz="4" w:space="0" w:color="auto"/>
            </w:tcBorders>
            <w:shd w:val="clear" w:color="auto" w:fill="auto"/>
            <w:textDirection w:val="btLr"/>
            <w:vAlign w:val="center"/>
            <w:hideMark/>
          </w:tcPr>
          <w:p w:rsidR="00320DCD" w:rsidRPr="004C521D" w:rsidRDefault="00320DCD" w:rsidP="00320DCD">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w:t>
            </w:r>
          </w:p>
        </w:tc>
        <w:tc>
          <w:tcPr>
            <w:tcW w:w="1721" w:type="dxa"/>
            <w:tcBorders>
              <w:top w:val="nil"/>
              <w:left w:val="nil"/>
              <w:bottom w:val="single" w:sz="8" w:space="0" w:color="auto"/>
              <w:right w:val="single" w:sz="8" w:space="0" w:color="auto"/>
            </w:tcBorders>
            <w:shd w:val="clear" w:color="auto" w:fill="auto"/>
            <w:vAlign w:val="center"/>
            <w:hideMark/>
          </w:tcPr>
          <w:p w:rsidR="00320DCD" w:rsidRPr="004C521D" w:rsidRDefault="00320DCD" w:rsidP="00320DCD">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w:t>
            </w:r>
          </w:p>
        </w:tc>
        <w:tc>
          <w:tcPr>
            <w:tcW w:w="2458" w:type="dxa"/>
            <w:tcBorders>
              <w:top w:val="single" w:sz="8" w:space="0" w:color="auto"/>
              <w:left w:val="nil"/>
              <w:bottom w:val="single" w:sz="8" w:space="0" w:color="auto"/>
              <w:right w:val="single" w:sz="8" w:space="0" w:color="000000"/>
            </w:tcBorders>
            <w:shd w:val="clear" w:color="auto" w:fill="auto"/>
            <w:vAlign w:val="center"/>
            <w:hideMark/>
          </w:tcPr>
          <w:p w:rsidR="00320DCD" w:rsidRPr="004C521D" w:rsidRDefault="00320DCD" w:rsidP="00320DC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320DCD" w:rsidRPr="004C521D" w:rsidRDefault="00320DCD" w:rsidP="00320DC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w:t>
            </w:r>
          </w:p>
        </w:tc>
        <w:tc>
          <w:tcPr>
            <w:tcW w:w="2210" w:type="dxa"/>
            <w:tcBorders>
              <w:top w:val="single" w:sz="8" w:space="0" w:color="auto"/>
              <w:left w:val="nil"/>
              <w:bottom w:val="single" w:sz="8" w:space="0" w:color="auto"/>
              <w:right w:val="single" w:sz="8" w:space="0" w:color="000000"/>
            </w:tcBorders>
            <w:shd w:val="clear" w:color="auto" w:fill="auto"/>
            <w:vAlign w:val="center"/>
            <w:hideMark/>
          </w:tcPr>
          <w:p w:rsidR="00320DCD" w:rsidRPr="004C521D" w:rsidRDefault="00320DCD" w:rsidP="00320DC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w:t>
            </w:r>
          </w:p>
        </w:tc>
      </w:tr>
      <w:tr w:rsidR="0039669B" w:rsidRPr="004C521D" w:rsidTr="00346782">
        <w:trPr>
          <w:trHeight w:hRule="exact" w:val="567"/>
          <w:jc w:val="center"/>
        </w:trPr>
        <w:tc>
          <w:tcPr>
            <w:tcW w:w="1102"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39669B" w:rsidRPr="004C521D" w:rsidRDefault="0039669B" w:rsidP="0039669B">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w:t>
            </w:r>
          </w:p>
        </w:tc>
        <w:tc>
          <w:tcPr>
            <w:tcW w:w="1721" w:type="dxa"/>
            <w:tcBorders>
              <w:top w:val="nil"/>
              <w:left w:val="nil"/>
              <w:bottom w:val="single" w:sz="4" w:space="0" w:color="auto"/>
              <w:right w:val="single" w:sz="8" w:space="0" w:color="auto"/>
            </w:tcBorders>
            <w:shd w:val="clear" w:color="auto" w:fill="auto"/>
            <w:vAlign w:val="center"/>
            <w:hideMark/>
          </w:tcPr>
          <w:p w:rsidR="0039669B" w:rsidRPr="004C521D" w:rsidRDefault="0039669B" w:rsidP="0039669B">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w:t>
            </w:r>
          </w:p>
        </w:tc>
        <w:tc>
          <w:tcPr>
            <w:tcW w:w="2458" w:type="dxa"/>
            <w:tcBorders>
              <w:top w:val="single" w:sz="8" w:space="0" w:color="auto"/>
              <w:left w:val="nil"/>
              <w:bottom w:val="single" w:sz="4" w:space="0" w:color="auto"/>
              <w:right w:val="nil"/>
            </w:tcBorders>
            <w:shd w:val="clear" w:color="auto" w:fill="auto"/>
            <w:vAlign w:val="center"/>
            <w:hideMark/>
          </w:tcPr>
          <w:p w:rsidR="0039669B" w:rsidRPr="004C521D" w:rsidRDefault="0039669B" w:rsidP="0039669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w:t>
            </w:r>
          </w:p>
        </w:tc>
        <w:tc>
          <w:tcPr>
            <w:tcW w:w="2268" w:type="dxa"/>
            <w:tcBorders>
              <w:top w:val="single" w:sz="8" w:space="0" w:color="auto"/>
              <w:left w:val="single" w:sz="8" w:space="0" w:color="auto"/>
              <w:bottom w:val="single" w:sz="4" w:space="0" w:color="auto"/>
              <w:right w:val="single" w:sz="8" w:space="0" w:color="000000"/>
            </w:tcBorders>
            <w:shd w:val="clear" w:color="auto" w:fill="auto"/>
            <w:vAlign w:val="center"/>
            <w:hideMark/>
          </w:tcPr>
          <w:p w:rsidR="0039669B" w:rsidRPr="004C521D" w:rsidRDefault="0039669B" w:rsidP="0039669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w:t>
            </w:r>
          </w:p>
        </w:tc>
        <w:tc>
          <w:tcPr>
            <w:tcW w:w="2210" w:type="dxa"/>
            <w:tcBorders>
              <w:top w:val="single" w:sz="8" w:space="0" w:color="auto"/>
              <w:left w:val="nil"/>
              <w:bottom w:val="single" w:sz="4" w:space="0" w:color="auto"/>
              <w:right w:val="single" w:sz="8" w:space="0" w:color="000000"/>
            </w:tcBorders>
            <w:shd w:val="clear" w:color="auto" w:fill="auto"/>
            <w:vAlign w:val="center"/>
            <w:hideMark/>
          </w:tcPr>
          <w:p w:rsidR="0039669B" w:rsidRPr="004C521D" w:rsidRDefault="0039669B" w:rsidP="0039669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w:t>
            </w:r>
          </w:p>
        </w:tc>
      </w:tr>
      <w:tr w:rsidR="0039669B" w:rsidRPr="004C521D" w:rsidTr="00346782">
        <w:trPr>
          <w:trHeight w:hRule="exact" w:val="567"/>
          <w:jc w:val="center"/>
        </w:trPr>
        <w:tc>
          <w:tcPr>
            <w:tcW w:w="1102" w:type="dxa"/>
            <w:vMerge/>
            <w:tcBorders>
              <w:top w:val="nil"/>
              <w:left w:val="single" w:sz="8" w:space="0" w:color="auto"/>
              <w:bottom w:val="single" w:sz="8" w:space="0" w:color="000000"/>
              <w:right w:val="single" w:sz="4" w:space="0" w:color="auto"/>
            </w:tcBorders>
            <w:vAlign w:val="center"/>
            <w:hideMark/>
          </w:tcPr>
          <w:p w:rsidR="0039669B" w:rsidRPr="004C521D" w:rsidRDefault="0039669B" w:rsidP="0039669B">
            <w:pPr>
              <w:spacing w:after="0"/>
              <w:rPr>
                <w:rFonts w:ascii="Arial" w:eastAsia="Times New Roman" w:hAnsi="Arial" w:cs="Arial"/>
                <w:b/>
                <w:bCs/>
                <w:sz w:val="20"/>
                <w:szCs w:val="20"/>
                <w:lang w:eastAsia="es-ES_tradnl"/>
              </w:rPr>
            </w:pPr>
          </w:p>
        </w:tc>
        <w:tc>
          <w:tcPr>
            <w:tcW w:w="1721" w:type="dxa"/>
            <w:tcBorders>
              <w:top w:val="nil"/>
              <w:left w:val="nil"/>
              <w:bottom w:val="single" w:sz="4" w:space="0" w:color="auto"/>
              <w:right w:val="single" w:sz="8" w:space="0" w:color="auto"/>
            </w:tcBorders>
            <w:shd w:val="clear" w:color="auto" w:fill="auto"/>
            <w:vAlign w:val="center"/>
            <w:hideMark/>
          </w:tcPr>
          <w:p w:rsidR="0039669B" w:rsidRPr="004C521D" w:rsidRDefault="0039669B" w:rsidP="0039669B">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w:t>
            </w:r>
          </w:p>
        </w:tc>
        <w:tc>
          <w:tcPr>
            <w:tcW w:w="2458" w:type="dxa"/>
            <w:tcBorders>
              <w:top w:val="single" w:sz="4" w:space="0" w:color="auto"/>
              <w:left w:val="nil"/>
              <w:bottom w:val="single" w:sz="4" w:space="0" w:color="auto"/>
              <w:right w:val="nil"/>
            </w:tcBorders>
            <w:shd w:val="clear" w:color="auto" w:fill="auto"/>
            <w:vAlign w:val="center"/>
            <w:hideMark/>
          </w:tcPr>
          <w:p w:rsidR="0039669B" w:rsidRPr="004C521D" w:rsidRDefault="0039669B" w:rsidP="0039669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w:t>
            </w:r>
          </w:p>
        </w:tc>
        <w:tc>
          <w:tcPr>
            <w:tcW w:w="2268"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39669B" w:rsidRPr="004C521D" w:rsidRDefault="0039669B" w:rsidP="0039669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w:t>
            </w:r>
          </w:p>
        </w:tc>
        <w:tc>
          <w:tcPr>
            <w:tcW w:w="2210" w:type="dxa"/>
            <w:tcBorders>
              <w:top w:val="single" w:sz="4" w:space="0" w:color="auto"/>
              <w:left w:val="nil"/>
              <w:bottom w:val="single" w:sz="4" w:space="0" w:color="auto"/>
              <w:right w:val="single" w:sz="8" w:space="0" w:color="000000"/>
            </w:tcBorders>
            <w:shd w:val="clear" w:color="auto" w:fill="auto"/>
            <w:vAlign w:val="center"/>
            <w:hideMark/>
          </w:tcPr>
          <w:p w:rsidR="0039669B" w:rsidRPr="004C521D" w:rsidRDefault="0039669B" w:rsidP="0039669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w:t>
            </w:r>
          </w:p>
        </w:tc>
      </w:tr>
      <w:tr w:rsidR="0039669B" w:rsidRPr="004C521D" w:rsidTr="00346782">
        <w:trPr>
          <w:trHeight w:hRule="exact" w:val="567"/>
          <w:jc w:val="center"/>
        </w:trPr>
        <w:tc>
          <w:tcPr>
            <w:tcW w:w="1102" w:type="dxa"/>
            <w:vMerge/>
            <w:tcBorders>
              <w:top w:val="nil"/>
              <w:left w:val="single" w:sz="8" w:space="0" w:color="auto"/>
              <w:bottom w:val="single" w:sz="8" w:space="0" w:color="000000"/>
              <w:right w:val="single" w:sz="4" w:space="0" w:color="auto"/>
            </w:tcBorders>
            <w:vAlign w:val="center"/>
            <w:hideMark/>
          </w:tcPr>
          <w:p w:rsidR="0039669B" w:rsidRPr="004C521D" w:rsidRDefault="0039669B" w:rsidP="0039669B">
            <w:pPr>
              <w:spacing w:after="0"/>
              <w:rPr>
                <w:rFonts w:ascii="Arial" w:eastAsia="Times New Roman" w:hAnsi="Arial" w:cs="Arial"/>
                <w:b/>
                <w:bCs/>
                <w:sz w:val="20"/>
                <w:szCs w:val="20"/>
                <w:lang w:eastAsia="es-ES_tradnl"/>
              </w:rPr>
            </w:pPr>
          </w:p>
        </w:tc>
        <w:tc>
          <w:tcPr>
            <w:tcW w:w="1721" w:type="dxa"/>
            <w:tcBorders>
              <w:top w:val="single" w:sz="4" w:space="0" w:color="auto"/>
              <w:left w:val="nil"/>
              <w:bottom w:val="single" w:sz="8" w:space="0" w:color="auto"/>
              <w:right w:val="single" w:sz="8" w:space="0" w:color="auto"/>
            </w:tcBorders>
            <w:shd w:val="clear" w:color="auto" w:fill="auto"/>
            <w:vAlign w:val="center"/>
            <w:hideMark/>
          </w:tcPr>
          <w:p w:rsidR="0039669B" w:rsidRPr="004C521D" w:rsidRDefault="0039669B" w:rsidP="0039669B">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w:t>
            </w:r>
          </w:p>
        </w:tc>
        <w:tc>
          <w:tcPr>
            <w:tcW w:w="2458" w:type="dxa"/>
            <w:tcBorders>
              <w:top w:val="single" w:sz="4" w:space="0" w:color="auto"/>
              <w:left w:val="nil"/>
              <w:bottom w:val="single" w:sz="8" w:space="0" w:color="auto"/>
              <w:right w:val="nil"/>
            </w:tcBorders>
            <w:shd w:val="clear" w:color="auto" w:fill="auto"/>
            <w:vAlign w:val="center"/>
            <w:hideMark/>
          </w:tcPr>
          <w:p w:rsidR="0039669B" w:rsidRPr="004C521D" w:rsidRDefault="0039669B" w:rsidP="0039669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w:t>
            </w:r>
          </w:p>
        </w:tc>
        <w:tc>
          <w:tcPr>
            <w:tcW w:w="2268" w:type="dxa"/>
            <w:tcBorders>
              <w:top w:val="single" w:sz="4" w:space="0" w:color="auto"/>
              <w:left w:val="single" w:sz="8" w:space="0" w:color="auto"/>
              <w:bottom w:val="single" w:sz="8" w:space="0" w:color="auto"/>
              <w:right w:val="single" w:sz="8" w:space="0" w:color="000000"/>
            </w:tcBorders>
            <w:shd w:val="clear" w:color="auto" w:fill="auto"/>
            <w:vAlign w:val="center"/>
            <w:hideMark/>
          </w:tcPr>
          <w:p w:rsidR="0039669B" w:rsidRPr="004C521D" w:rsidRDefault="0039669B" w:rsidP="0039669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w:t>
            </w:r>
          </w:p>
        </w:tc>
        <w:tc>
          <w:tcPr>
            <w:tcW w:w="2210" w:type="dxa"/>
            <w:tcBorders>
              <w:top w:val="single" w:sz="4" w:space="0" w:color="auto"/>
              <w:left w:val="nil"/>
              <w:bottom w:val="single" w:sz="8" w:space="0" w:color="auto"/>
              <w:right w:val="single" w:sz="8" w:space="0" w:color="000000"/>
            </w:tcBorders>
            <w:shd w:val="clear" w:color="auto" w:fill="auto"/>
            <w:vAlign w:val="center"/>
            <w:hideMark/>
          </w:tcPr>
          <w:p w:rsidR="0039669B" w:rsidRPr="004C521D" w:rsidRDefault="0039669B" w:rsidP="0039669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w:t>
            </w:r>
          </w:p>
        </w:tc>
      </w:tr>
    </w:tbl>
    <w:p w:rsidR="007749D8" w:rsidRPr="004C521D" w:rsidRDefault="007749D8" w:rsidP="007749D8">
      <w:pPr>
        <w:spacing w:line="276" w:lineRule="auto"/>
        <w:rPr>
          <w:rFonts w:ascii="Arial" w:hAnsi="Arial" w:cs="Arial"/>
          <w:b/>
          <w:sz w:val="20"/>
          <w:szCs w:val="20"/>
          <w:lang w:val="es-MX"/>
        </w:rPr>
      </w:pPr>
      <w:r w:rsidRPr="004C521D">
        <w:rPr>
          <w:rFonts w:ascii="Arial" w:hAnsi="Arial" w:cs="Arial"/>
          <w:b/>
          <w:sz w:val="20"/>
          <w:szCs w:val="20"/>
          <w:lang w:val="es-MX"/>
        </w:rPr>
        <w:t>V.-…</w:t>
      </w:r>
    </w:p>
    <w:p w:rsidR="007749D8" w:rsidRPr="004C521D" w:rsidRDefault="0006607C" w:rsidP="000D2513">
      <w:pPr>
        <w:spacing w:line="276" w:lineRule="auto"/>
        <w:rPr>
          <w:rFonts w:ascii="Arial" w:hAnsi="Arial" w:cs="Arial"/>
          <w:sz w:val="20"/>
          <w:szCs w:val="20"/>
          <w:lang w:val="es-MX"/>
        </w:rPr>
      </w:pPr>
      <w:r w:rsidRPr="004C521D">
        <w:rPr>
          <w:rFonts w:ascii="Arial" w:hAnsi="Arial" w:cs="Arial"/>
          <w:noProof/>
          <w:sz w:val="20"/>
          <w:szCs w:val="20"/>
          <w:lang w:val="es-MX" w:eastAsia="es-MX"/>
        </w:rPr>
        <w:drawing>
          <wp:anchor distT="0" distB="0" distL="114300" distR="114300" simplePos="0" relativeHeight="251659264" behindDoc="0" locked="0" layoutInCell="1" allowOverlap="1">
            <wp:simplePos x="0" y="0"/>
            <wp:positionH relativeFrom="column">
              <wp:posOffset>172085</wp:posOffset>
            </wp:positionH>
            <wp:positionV relativeFrom="paragraph">
              <wp:posOffset>102870</wp:posOffset>
            </wp:positionV>
            <wp:extent cx="5275580" cy="716978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5580" cy="7169785"/>
                    </a:xfrm>
                    <a:prstGeom prst="rect">
                      <a:avLst/>
                    </a:prstGeom>
                    <a:noFill/>
                  </pic:spPr>
                </pic:pic>
              </a:graphicData>
            </a:graphic>
            <wp14:sizeRelH relativeFrom="page">
              <wp14:pctWidth>0</wp14:pctWidth>
            </wp14:sizeRelH>
            <wp14:sizeRelV relativeFrom="page">
              <wp14:pctHeight>0</wp14:pctHeight>
            </wp14:sizeRelV>
          </wp:anchor>
        </w:drawing>
      </w:r>
    </w:p>
    <w:p w:rsidR="007749D8" w:rsidRPr="004C521D" w:rsidRDefault="007749D8" w:rsidP="000D2513">
      <w:pPr>
        <w:spacing w:line="276" w:lineRule="auto"/>
        <w:rPr>
          <w:rFonts w:ascii="Arial" w:hAnsi="Arial" w:cs="Arial"/>
          <w:sz w:val="20"/>
          <w:szCs w:val="20"/>
          <w:lang w:val="es-MX"/>
        </w:rPr>
      </w:pPr>
    </w:p>
    <w:p w:rsidR="007749D8" w:rsidRPr="004C521D" w:rsidRDefault="007749D8" w:rsidP="000D2513">
      <w:pPr>
        <w:spacing w:line="276" w:lineRule="auto"/>
        <w:rPr>
          <w:rFonts w:ascii="Arial" w:hAnsi="Arial" w:cs="Arial"/>
          <w:sz w:val="20"/>
          <w:szCs w:val="20"/>
          <w:lang w:val="es-MX"/>
        </w:rPr>
      </w:pPr>
    </w:p>
    <w:p w:rsidR="007749D8" w:rsidRPr="004C521D" w:rsidRDefault="007749D8" w:rsidP="000D2513">
      <w:pPr>
        <w:spacing w:line="276" w:lineRule="auto"/>
        <w:rPr>
          <w:rFonts w:ascii="Arial" w:hAnsi="Arial" w:cs="Arial"/>
          <w:sz w:val="20"/>
          <w:szCs w:val="20"/>
          <w:lang w:val="es-MX"/>
        </w:rPr>
      </w:pPr>
    </w:p>
    <w:p w:rsidR="007749D8" w:rsidRPr="004C521D" w:rsidRDefault="007749D8" w:rsidP="000D2513">
      <w:pPr>
        <w:spacing w:line="276" w:lineRule="auto"/>
        <w:rPr>
          <w:rFonts w:ascii="Arial" w:hAnsi="Arial" w:cs="Arial"/>
          <w:sz w:val="20"/>
          <w:szCs w:val="20"/>
          <w:lang w:val="es-MX"/>
        </w:rPr>
      </w:pPr>
    </w:p>
    <w:p w:rsidR="007749D8" w:rsidRPr="004C521D" w:rsidRDefault="007749D8" w:rsidP="000D2513">
      <w:pPr>
        <w:spacing w:line="276" w:lineRule="auto"/>
        <w:rPr>
          <w:rFonts w:ascii="Arial" w:hAnsi="Arial" w:cs="Arial"/>
          <w:sz w:val="20"/>
          <w:szCs w:val="20"/>
          <w:lang w:val="es-MX"/>
        </w:rPr>
      </w:pPr>
    </w:p>
    <w:p w:rsidR="007749D8" w:rsidRPr="004C521D" w:rsidRDefault="007749D8" w:rsidP="000D2513">
      <w:pPr>
        <w:spacing w:line="276" w:lineRule="auto"/>
        <w:rPr>
          <w:rFonts w:ascii="Arial" w:hAnsi="Arial" w:cs="Arial"/>
          <w:sz w:val="20"/>
          <w:szCs w:val="20"/>
          <w:lang w:val="es-MX"/>
        </w:rPr>
      </w:pPr>
    </w:p>
    <w:p w:rsidR="007749D8" w:rsidRPr="004C521D" w:rsidRDefault="007749D8" w:rsidP="000D2513">
      <w:pPr>
        <w:spacing w:line="276" w:lineRule="auto"/>
        <w:rPr>
          <w:rFonts w:ascii="Arial" w:hAnsi="Arial" w:cs="Arial"/>
          <w:sz w:val="20"/>
          <w:szCs w:val="20"/>
          <w:lang w:val="es-MX"/>
        </w:rPr>
      </w:pPr>
    </w:p>
    <w:p w:rsidR="007749D8" w:rsidRPr="004C521D" w:rsidRDefault="007749D8" w:rsidP="000D2513">
      <w:pPr>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p w:rsidR="00E342A3" w:rsidRPr="004C521D" w:rsidRDefault="0006607C" w:rsidP="000D2513">
      <w:pPr>
        <w:spacing w:line="276" w:lineRule="auto"/>
        <w:rPr>
          <w:rFonts w:ascii="Arial" w:hAnsi="Arial" w:cs="Arial"/>
          <w:sz w:val="20"/>
          <w:szCs w:val="20"/>
          <w:lang w:val="es-MX"/>
        </w:rPr>
      </w:pPr>
      <w:r w:rsidRPr="004C521D">
        <w:rPr>
          <w:rFonts w:ascii="Arial" w:hAnsi="Arial" w:cs="Arial"/>
          <w:noProof/>
          <w:sz w:val="20"/>
          <w:szCs w:val="20"/>
          <w:lang w:val="es-MX" w:eastAsia="es-MX"/>
        </w:rPr>
        <w:drawing>
          <wp:anchor distT="0" distB="0" distL="114300" distR="114300" simplePos="0" relativeHeight="251656192" behindDoc="0" locked="0" layoutInCell="1" allowOverlap="1">
            <wp:simplePos x="0" y="0"/>
            <wp:positionH relativeFrom="column">
              <wp:posOffset>208915</wp:posOffset>
            </wp:positionH>
            <wp:positionV relativeFrom="paragraph">
              <wp:posOffset>139065</wp:posOffset>
            </wp:positionV>
            <wp:extent cx="4713605" cy="6592570"/>
            <wp:effectExtent l="0" t="0" r="0" b="0"/>
            <wp:wrapNone/>
            <wp:docPr id="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3605" cy="6592570"/>
                    </a:xfrm>
                    <a:prstGeom prst="rect">
                      <a:avLst/>
                    </a:prstGeom>
                    <a:noFill/>
                  </pic:spPr>
                </pic:pic>
              </a:graphicData>
            </a:graphic>
            <wp14:sizeRelH relativeFrom="page">
              <wp14:pctWidth>0</wp14:pctWidth>
            </wp14:sizeRelH>
            <wp14:sizeRelV relativeFrom="page">
              <wp14:pctHeight>0</wp14:pctHeight>
            </wp14:sizeRelV>
          </wp:anchor>
        </w:drawing>
      </w:r>
    </w:p>
    <w:p w:rsidR="00E342A3" w:rsidRPr="004C521D" w:rsidRDefault="00E342A3" w:rsidP="000D2513">
      <w:pPr>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p w:rsidR="007749D8" w:rsidRPr="004C521D" w:rsidRDefault="007749D8" w:rsidP="000D2513">
      <w:pPr>
        <w:spacing w:line="276" w:lineRule="auto"/>
        <w:rPr>
          <w:rFonts w:ascii="Arial" w:hAnsi="Arial" w:cs="Arial"/>
          <w:sz w:val="20"/>
          <w:szCs w:val="20"/>
          <w:lang w:val="es-MX"/>
        </w:rPr>
      </w:pPr>
    </w:p>
    <w:p w:rsidR="007749D8" w:rsidRPr="004C521D" w:rsidRDefault="007749D8" w:rsidP="000D2513">
      <w:pPr>
        <w:spacing w:line="276" w:lineRule="auto"/>
        <w:rPr>
          <w:rFonts w:ascii="Arial" w:hAnsi="Arial" w:cs="Arial"/>
          <w:sz w:val="20"/>
          <w:szCs w:val="20"/>
          <w:lang w:val="es-MX"/>
        </w:rPr>
      </w:pPr>
    </w:p>
    <w:p w:rsidR="007749D8" w:rsidRPr="004C521D" w:rsidRDefault="007749D8" w:rsidP="000D2513">
      <w:pPr>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p w:rsidR="003A1F95" w:rsidRPr="004C521D" w:rsidRDefault="003A1F95" w:rsidP="000D2513">
      <w:pPr>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p w:rsidR="00E342A3" w:rsidRPr="004C521D" w:rsidRDefault="00E342A3" w:rsidP="00E342A3">
      <w:pPr>
        <w:tabs>
          <w:tab w:val="left" w:pos="1515"/>
        </w:tabs>
        <w:spacing w:line="276" w:lineRule="auto"/>
        <w:rPr>
          <w:rFonts w:ascii="Arial" w:hAnsi="Arial" w:cs="Arial"/>
          <w:sz w:val="20"/>
          <w:szCs w:val="20"/>
          <w:lang w:val="es-MX"/>
        </w:rPr>
      </w:pPr>
    </w:p>
    <w:p w:rsidR="00E342A3" w:rsidRPr="004C521D" w:rsidRDefault="00E342A3" w:rsidP="00E342A3">
      <w:pPr>
        <w:tabs>
          <w:tab w:val="left" w:pos="1515"/>
        </w:tabs>
        <w:spacing w:line="276" w:lineRule="auto"/>
        <w:rPr>
          <w:rFonts w:ascii="Arial" w:hAnsi="Arial" w:cs="Arial"/>
          <w:sz w:val="20"/>
          <w:szCs w:val="20"/>
          <w:lang w:val="es-MX"/>
        </w:rPr>
      </w:pPr>
    </w:p>
    <w:p w:rsidR="00E342A3" w:rsidRPr="004C521D" w:rsidRDefault="00E342A3" w:rsidP="00E342A3">
      <w:pPr>
        <w:tabs>
          <w:tab w:val="left" w:pos="1515"/>
        </w:tabs>
        <w:spacing w:line="276" w:lineRule="auto"/>
        <w:rPr>
          <w:rFonts w:ascii="Arial" w:hAnsi="Arial" w:cs="Arial"/>
          <w:sz w:val="20"/>
          <w:szCs w:val="20"/>
          <w:lang w:val="es-MX"/>
        </w:rPr>
      </w:pPr>
    </w:p>
    <w:p w:rsidR="00E342A3" w:rsidRPr="004C521D" w:rsidRDefault="00E342A3" w:rsidP="00E342A3">
      <w:pPr>
        <w:tabs>
          <w:tab w:val="left" w:pos="1515"/>
        </w:tabs>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p w:rsidR="00E342A3" w:rsidRPr="004C521D" w:rsidRDefault="0006607C" w:rsidP="000D2513">
      <w:pPr>
        <w:spacing w:line="276" w:lineRule="auto"/>
        <w:rPr>
          <w:rFonts w:ascii="Arial" w:hAnsi="Arial" w:cs="Arial"/>
          <w:sz w:val="20"/>
          <w:szCs w:val="20"/>
          <w:lang w:val="es-MX"/>
        </w:rPr>
      </w:pPr>
      <w:r w:rsidRPr="004C521D">
        <w:rPr>
          <w:rFonts w:ascii="Arial" w:hAnsi="Arial" w:cs="Arial"/>
          <w:noProof/>
          <w:sz w:val="20"/>
          <w:szCs w:val="20"/>
          <w:lang w:val="es-MX" w:eastAsia="es-MX"/>
        </w:rPr>
        <w:drawing>
          <wp:anchor distT="0" distB="0" distL="114300" distR="114300" simplePos="0" relativeHeight="251657216" behindDoc="0" locked="0" layoutInCell="1" allowOverlap="1">
            <wp:simplePos x="0" y="0"/>
            <wp:positionH relativeFrom="column">
              <wp:posOffset>1270</wp:posOffset>
            </wp:positionH>
            <wp:positionV relativeFrom="paragraph">
              <wp:posOffset>-156210</wp:posOffset>
            </wp:positionV>
            <wp:extent cx="5471795" cy="705739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1795" cy="7057390"/>
                    </a:xfrm>
                    <a:prstGeom prst="rect">
                      <a:avLst/>
                    </a:prstGeom>
                    <a:noFill/>
                  </pic:spPr>
                </pic:pic>
              </a:graphicData>
            </a:graphic>
            <wp14:sizeRelH relativeFrom="page">
              <wp14:pctWidth>0</wp14:pctWidth>
            </wp14:sizeRelH>
            <wp14:sizeRelV relativeFrom="page">
              <wp14:pctHeight>0</wp14:pctHeight>
            </wp14:sizeRelV>
          </wp:anchor>
        </w:drawing>
      </w:r>
    </w:p>
    <w:p w:rsidR="00E342A3" w:rsidRPr="004C521D" w:rsidRDefault="00E342A3" w:rsidP="000D2513">
      <w:pPr>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p w:rsidR="007749D8" w:rsidRPr="004C521D" w:rsidRDefault="007749D8" w:rsidP="000D2513">
      <w:pPr>
        <w:spacing w:line="276" w:lineRule="auto"/>
        <w:rPr>
          <w:rFonts w:ascii="Arial" w:hAnsi="Arial" w:cs="Arial"/>
          <w:sz w:val="20"/>
          <w:szCs w:val="20"/>
          <w:lang w:val="es-MX"/>
        </w:rPr>
      </w:pPr>
    </w:p>
    <w:p w:rsidR="007749D8" w:rsidRPr="004C521D" w:rsidRDefault="007749D8" w:rsidP="000D2513">
      <w:pPr>
        <w:spacing w:line="276" w:lineRule="auto"/>
        <w:rPr>
          <w:rFonts w:ascii="Arial" w:hAnsi="Arial" w:cs="Arial"/>
          <w:sz w:val="20"/>
          <w:szCs w:val="20"/>
          <w:lang w:val="es-MX"/>
        </w:rPr>
      </w:pPr>
    </w:p>
    <w:p w:rsidR="007749D8" w:rsidRPr="004C521D" w:rsidRDefault="007749D8" w:rsidP="000D2513">
      <w:pPr>
        <w:spacing w:line="276" w:lineRule="auto"/>
        <w:rPr>
          <w:rFonts w:ascii="Arial" w:hAnsi="Arial" w:cs="Arial"/>
          <w:sz w:val="20"/>
          <w:szCs w:val="20"/>
          <w:lang w:val="es-MX"/>
        </w:rPr>
      </w:pPr>
    </w:p>
    <w:p w:rsidR="007749D8" w:rsidRPr="004C521D" w:rsidRDefault="007749D8" w:rsidP="000D2513">
      <w:pPr>
        <w:spacing w:line="276" w:lineRule="auto"/>
        <w:rPr>
          <w:rFonts w:ascii="Arial" w:hAnsi="Arial" w:cs="Arial"/>
          <w:sz w:val="20"/>
          <w:szCs w:val="20"/>
          <w:lang w:val="es-MX"/>
        </w:rPr>
      </w:pPr>
    </w:p>
    <w:p w:rsidR="007749D8" w:rsidRPr="004C521D" w:rsidRDefault="007749D8" w:rsidP="000D2513">
      <w:pPr>
        <w:spacing w:line="276" w:lineRule="auto"/>
        <w:rPr>
          <w:rFonts w:ascii="Arial" w:hAnsi="Arial" w:cs="Arial"/>
          <w:sz w:val="20"/>
          <w:szCs w:val="20"/>
          <w:lang w:val="es-MX"/>
        </w:rPr>
      </w:pPr>
    </w:p>
    <w:p w:rsidR="007749D8" w:rsidRPr="004C521D" w:rsidRDefault="007749D8" w:rsidP="000D2513">
      <w:pPr>
        <w:spacing w:line="276" w:lineRule="auto"/>
        <w:rPr>
          <w:rFonts w:ascii="Arial" w:hAnsi="Arial" w:cs="Arial"/>
          <w:sz w:val="20"/>
          <w:szCs w:val="20"/>
          <w:lang w:val="es-MX"/>
        </w:rPr>
      </w:pPr>
    </w:p>
    <w:p w:rsidR="007749D8" w:rsidRPr="004C521D" w:rsidRDefault="007749D8" w:rsidP="000D2513">
      <w:pPr>
        <w:spacing w:line="276" w:lineRule="auto"/>
        <w:rPr>
          <w:rFonts w:ascii="Arial" w:hAnsi="Arial" w:cs="Arial"/>
          <w:sz w:val="20"/>
          <w:szCs w:val="20"/>
          <w:lang w:val="es-MX"/>
        </w:rPr>
      </w:pPr>
    </w:p>
    <w:p w:rsidR="007749D8" w:rsidRPr="004C521D" w:rsidRDefault="007749D8" w:rsidP="000D2513">
      <w:pPr>
        <w:spacing w:line="276" w:lineRule="auto"/>
        <w:rPr>
          <w:rFonts w:ascii="Arial" w:hAnsi="Arial" w:cs="Arial"/>
          <w:sz w:val="20"/>
          <w:szCs w:val="20"/>
          <w:lang w:val="es-MX"/>
        </w:rPr>
      </w:pPr>
    </w:p>
    <w:p w:rsidR="007749D8" w:rsidRPr="004C521D" w:rsidRDefault="007749D8" w:rsidP="000D2513">
      <w:pPr>
        <w:spacing w:line="276" w:lineRule="auto"/>
        <w:rPr>
          <w:rFonts w:ascii="Arial" w:hAnsi="Arial" w:cs="Arial"/>
          <w:sz w:val="20"/>
          <w:szCs w:val="20"/>
          <w:lang w:val="es-MX"/>
        </w:rPr>
      </w:pPr>
    </w:p>
    <w:p w:rsidR="007749D8" w:rsidRPr="004C521D" w:rsidRDefault="007749D8" w:rsidP="000D2513">
      <w:pPr>
        <w:spacing w:line="276" w:lineRule="auto"/>
        <w:rPr>
          <w:rFonts w:ascii="Arial" w:hAnsi="Arial" w:cs="Arial"/>
          <w:sz w:val="20"/>
          <w:szCs w:val="20"/>
          <w:lang w:val="es-MX"/>
        </w:rPr>
      </w:pPr>
    </w:p>
    <w:p w:rsidR="007749D8" w:rsidRPr="004C521D" w:rsidRDefault="007749D8" w:rsidP="000D2513">
      <w:pPr>
        <w:spacing w:line="276" w:lineRule="auto"/>
        <w:rPr>
          <w:rFonts w:ascii="Arial" w:hAnsi="Arial" w:cs="Arial"/>
          <w:sz w:val="20"/>
          <w:szCs w:val="20"/>
          <w:lang w:val="es-MX"/>
        </w:rPr>
      </w:pPr>
    </w:p>
    <w:p w:rsidR="007749D8" w:rsidRPr="004C521D" w:rsidRDefault="007749D8" w:rsidP="000D2513">
      <w:pPr>
        <w:spacing w:line="276" w:lineRule="auto"/>
        <w:rPr>
          <w:rFonts w:ascii="Arial" w:hAnsi="Arial" w:cs="Arial"/>
          <w:sz w:val="20"/>
          <w:szCs w:val="20"/>
          <w:lang w:val="es-MX"/>
        </w:rPr>
      </w:pPr>
    </w:p>
    <w:p w:rsidR="007749D8" w:rsidRPr="004C521D" w:rsidRDefault="007749D8" w:rsidP="000D2513">
      <w:pPr>
        <w:spacing w:line="276" w:lineRule="auto"/>
        <w:rPr>
          <w:rFonts w:ascii="Arial" w:hAnsi="Arial" w:cs="Arial"/>
          <w:sz w:val="20"/>
          <w:szCs w:val="20"/>
          <w:lang w:val="es-MX"/>
        </w:rPr>
      </w:pPr>
    </w:p>
    <w:p w:rsidR="007749D8" w:rsidRPr="004C521D" w:rsidRDefault="007749D8" w:rsidP="000D2513">
      <w:pPr>
        <w:spacing w:line="276" w:lineRule="auto"/>
        <w:rPr>
          <w:rFonts w:ascii="Arial" w:hAnsi="Arial" w:cs="Arial"/>
          <w:sz w:val="20"/>
          <w:szCs w:val="20"/>
          <w:lang w:val="es-MX"/>
        </w:rPr>
      </w:pPr>
    </w:p>
    <w:p w:rsidR="007749D8" w:rsidRPr="004C521D" w:rsidRDefault="007749D8" w:rsidP="000D2513">
      <w:pPr>
        <w:spacing w:line="276" w:lineRule="auto"/>
        <w:rPr>
          <w:rFonts w:ascii="Arial" w:hAnsi="Arial" w:cs="Arial"/>
          <w:sz w:val="20"/>
          <w:szCs w:val="20"/>
          <w:lang w:val="es-MX"/>
        </w:rPr>
      </w:pPr>
    </w:p>
    <w:p w:rsidR="007749D8" w:rsidRPr="004C521D" w:rsidRDefault="007749D8" w:rsidP="000D2513">
      <w:pPr>
        <w:spacing w:line="276" w:lineRule="auto"/>
        <w:rPr>
          <w:rFonts w:ascii="Arial" w:hAnsi="Arial" w:cs="Arial"/>
          <w:sz w:val="20"/>
          <w:szCs w:val="20"/>
          <w:lang w:val="es-MX"/>
        </w:rPr>
      </w:pPr>
    </w:p>
    <w:p w:rsidR="007749D8" w:rsidRPr="004C521D" w:rsidRDefault="007749D8" w:rsidP="000D2513">
      <w:pPr>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tbl>
      <w:tblPr>
        <w:tblpPr w:leftFromText="141" w:rightFromText="141" w:vertAnchor="text" w:horzAnchor="margin" w:tblpXSpec="center" w:tblpY="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1985"/>
      </w:tblGrid>
      <w:tr w:rsidR="00200971" w:rsidRPr="004C521D" w:rsidTr="00FF2D08">
        <w:trPr>
          <w:trHeight w:hRule="exact" w:val="397"/>
        </w:trPr>
        <w:tc>
          <w:tcPr>
            <w:tcW w:w="3969" w:type="dxa"/>
            <w:gridSpan w:val="2"/>
            <w:shd w:val="clear" w:color="auto" w:fill="auto"/>
            <w:vAlign w:val="center"/>
          </w:tcPr>
          <w:p w:rsidR="00200971" w:rsidRPr="004C521D" w:rsidRDefault="00200971" w:rsidP="006410DE">
            <w:pPr>
              <w:spacing w:line="276" w:lineRule="auto"/>
              <w:jc w:val="center"/>
              <w:rPr>
                <w:rFonts w:ascii="Arial" w:hAnsi="Arial" w:cs="Arial"/>
                <w:b/>
                <w:bCs/>
                <w:sz w:val="20"/>
                <w:szCs w:val="20"/>
                <w:lang w:val="es-MX"/>
              </w:rPr>
            </w:pPr>
            <w:r w:rsidRPr="004C521D">
              <w:rPr>
                <w:rFonts w:ascii="Arial" w:hAnsi="Arial" w:cs="Arial"/>
                <w:b/>
                <w:bCs/>
                <w:sz w:val="20"/>
                <w:szCs w:val="20"/>
                <w:lang w:val="es-MX"/>
              </w:rPr>
              <w:t>…</w:t>
            </w:r>
          </w:p>
        </w:tc>
      </w:tr>
      <w:tr w:rsidR="00200971" w:rsidRPr="004C521D" w:rsidTr="00FF2D08">
        <w:trPr>
          <w:trHeight w:hRule="exact" w:val="397"/>
        </w:trPr>
        <w:tc>
          <w:tcPr>
            <w:tcW w:w="1984" w:type="dxa"/>
            <w:shd w:val="clear" w:color="auto" w:fill="auto"/>
            <w:vAlign w:val="center"/>
          </w:tcPr>
          <w:p w:rsidR="00200971" w:rsidRPr="004C521D" w:rsidRDefault="00200971" w:rsidP="006410DE">
            <w:pPr>
              <w:spacing w:line="276" w:lineRule="auto"/>
              <w:jc w:val="center"/>
              <w:rPr>
                <w:rFonts w:ascii="Arial" w:hAnsi="Arial" w:cs="Arial"/>
                <w:b/>
                <w:bCs/>
                <w:sz w:val="20"/>
                <w:szCs w:val="20"/>
                <w:lang w:val="es-MX"/>
              </w:rPr>
            </w:pPr>
            <w:r w:rsidRPr="004C521D">
              <w:rPr>
                <w:rFonts w:ascii="Arial" w:hAnsi="Arial" w:cs="Arial"/>
                <w:b/>
                <w:bCs/>
                <w:sz w:val="20"/>
                <w:szCs w:val="20"/>
                <w:lang w:val="es-MX"/>
              </w:rPr>
              <w:t>…</w:t>
            </w:r>
          </w:p>
        </w:tc>
        <w:tc>
          <w:tcPr>
            <w:tcW w:w="1985" w:type="dxa"/>
            <w:shd w:val="clear" w:color="auto" w:fill="auto"/>
            <w:vAlign w:val="center"/>
          </w:tcPr>
          <w:p w:rsidR="00200971" w:rsidRPr="004C521D" w:rsidRDefault="00200971" w:rsidP="006410DE">
            <w:pPr>
              <w:spacing w:line="276" w:lineRule="auto"/>
              <w:jc w:val="center"/>
              <w:rPr>
                <w:rFonts w:ascii="Arial" w:hAnsi="Arial" w:cs="Arial"/>
                <w:b/>
                <w:bCs/>
                <w:sz w:val="20"/>
                <w:szCs w:val="20"/>
                <w:lang w:val="es-MX"/>
              </w:rPr>
            </w:pPr>
            <w:r w:rsidRPr="004C521D">
              <w:rPr>
                <w:rFonts w:ascii="Arial" w:hAnsi="Arial" w:cs="Arial"/>
                <w:b/>
                <w:bCs/>
                <w:sz w:val="20"/>
                <w:szCs w:val="20"/>
                <w:lang w:val="es-MX"/>
              </w:rPr>
              <w:t>…</w:t>
            </w:r>
          </w:p>
        </w:tc>
      </w:tr>
      <w:tr w:rsidR="00200971" w:rsidRPr="004C521D" w:rsidTr="00FF2D08">
        <w:trPr>
          <w:trHeight w:hRule="exact" w:val="397"/>
        </w:trPr>
        <w:tc>
          <w:tcPr>
            <w:tcW w:w="1984" w:type="dxa"/>
            <w:shd w:val="clear" w:color="auto" w:fill="auto"/>
            <w:vAlign w:val="center"/>
          </w:tcPr>
          <w:p w:rsidR="00200971" w:rsidRPr="004C521D" w:rsidRDefault="00200971" w:rsidP="006410DE">
            <w:pPr>
              <w:spacing w:line="276" w:lineRule="auto"/>
              <w:jc w:val="center"/>
              <w:rPr>
                <w:rFonts w:ascii="Arial" w:hAnsi="Arial" w:cs="Arial"/>
                <w:sz w:val="20"/>
                <w:szCs w:val="20"/>
                <w:lang w:val="es-MX"/>
              </w:rPr>
            </w:pPr>
            <w:r w:rsidRPr="004C521D">
              <w:rPr>
                <w:rFonts w:ascii="Arial" w:hAnsi="Arial" w:cs="Arial"/>
                <w:sz w:val="20"/>
                <w:szCs w:val="20"/>
                <w:lang w:val="es-MX"/>
              </w:rPr>
              <w:t>…</w:t>
            </w:r>
          </w:p>
        </w:tc>
        <w:tc>
          <w:tcPr>
            <w:tcW w:w="1985" w:type="dxa"/>
            <w:shd w:val="clear" w:color="auto" w:fill="auto"/>
            <w:vAlign w:val="center"/>
          </w:tcPr>
          <w:p w:rsidR="00200971" w:rsidRPr="004C521D" w:rsidRDefault="00200971" w:rsidP="006410DE">
            <w:pPr>
              <w:spacing w:line="276" w:lineRule="auto"/>
              <w:jc w:val="center"/>
              <w:rPr>
                <w:rFonts w:ascii="Arial" w:hAnsi="Arial" w:cs="Arial"/>
                <w:sz w:val="20"/>
                <w:szCs w:val="20"/>
                <w:lang w:val="es-MX"/>
              </w:rPr>
            </w:pPr>
            <w:r w:rsidRPr="004C521D">
              <w:rPr>
                <w:rFonts w:ascii="Arial" w:hAnsi="Arial" w:cs="Arial"/>
                <w:sz w:val="20"/>
                <w:szCs w:val="20"/>
                <w:lang w:val="es-MX"/>
              </w:rPr>
              <w:t>…</w:t>
            </w:r>
          </w:p>
        </w:tc>
      </w:tr>
      <w:tr w:rsidR="00200971" w:rsidRPr="004C521D" w:rsidTr="00FF2D08">
        <w:trPr>
          <w:trHeight w:hRule="exact" w:val="397"/>
        </w:trPr>
        <w:tc>
          <w:tcPr>
            <w:tcW w:w="1984" w:type="dxa"/>
            <w:shd w:val="clear" w:color="auto" w:fill="auto"/>
            <w:vAlign w:val="center"/>
          </w:tcPr>
          <w:p w:rsidR="00200971" w:rsidRPr="004C521D" w:rsidRDefault="00200971" w:rsidP="006410DE">
            <w:pPr>
              <w:spacing w:line="276" w:lineRule="auto"/>
              <w:jc w:val="center"/>
              <w:rPr>
                <w:rFonts w:ascii="Arial" w:hAnsi="Arial" w:cs="Arial"/>
                <w:sz w:val="20"/>
                <w:szCs w:val="20"/>
                <w:lang w:val="es-MX"/>
              </w:rPr>
            </w:pPr>
            <w:r w:rsidRPr="004C521D">
              <w:rPr>
                <w:rFonts w:ascii="Arial" w:hAnsi="Arial" w:cs="Arial"/>
                <w:sz w:val="20"/>
                <w:szCs w:val="20"/>
                <w:lang w:val="es-MX"/>
              </w:rPr>
              <w:t>…</w:t>
            </w:r>
          </w:p>
        </w:tc>
        <w:tc>
          <w:tcPr>
            <w:tcW w:w="1985" w:type="dxa"/>
            <w:shd w:val="clear" w:color="auto" w:fill="auto"/>
            <w:vAlign w:val="center"/>
          </w:tcPr>
          <w:p w:rsidR="00200971" w:rsidRPr="004C521D" w:rsidRDefault="00200971" w:rsidP="006410DE">
            <w:pPr>
              <w:spacing w:line="276" w:lineRule="auto"/>
              <w:jc w:val="center"/>
              <w:rPr>
                <w:rFonts w:ascii="Arial" w:hAnsi="Arial" w:cs="Arial"/>
                <w:sz w:val="20"/>
                <w:szCs w:val="20"/>
                <w:lang w:val="es-MX"/>
              </w:rPr>
            </w:pPr>
            <w:r w:rsidRPr="004C521D">
              <w:rPr>
                <w:rFonts w:ascii="Arial" w:hAnsi="Arial" w:cs="Arial"/>
                <w:sz w:val="20"/>
                <w:szCs w:val="20"/>
                <w:lang w:val="es-MX"/>
              </w:rPr>
              <w:t>…</w:t>
            </w:r>
          </w:p>
        </w:tc>
      </w:tr>
      <w:tr w:rsidR="00200971" w:rsidRPr="004C521D" w:rsidTr="00FF2D08">
        <w:trPr>
          <w:trHeight w:hRule="exact" w:val="397"/>
        </w:trPr>
        <w:tc>
          <w:tcPr>
            <w:tcW w:w="1984" w:type="dxa"/>
            <w:shd w:val="clear" w:color="auto" w:fill="auto"/>
            <w:vAlign w:val="center"/>
          </w:tcPr>
          <w:p w:rsidR="00200971" w:rsidRPr="004C521D" w:rsidRDefault="00200971" w:rsidP="006410DE">
            <w:pPr>
              <w:spacing w:line="276" w:lineRule="auto"/>
              <w:jc w:val="center"/>
              <w:rPr>
                <w:rFonts w:ascii="Arial" w:hAnsi="Arial" w:cs="Arial"/>
                <w:sz w:val="20"/>
                <w:szCs w:val="20"/>
                <w:lang w:val="es-MX"/>
              </w:rPr>
            </w:pPr>
            <w:r w:rsidRPr="004C521D">
              <w:rPr>
                <w:rFonts w:ascii="Arial" w:hAnsi="Arial" w:cs="Arial"/>
                <w:sz w:val="20"/>
                <w:szCs w:val="20"/>
                <w:lang w:val="es-MX"/>
              </w:rPr>
              <w:t>…</w:t>
            </w:r>
          </w:p>
        </w:tc>
        <w:tc>
          <w:tcPr>
            <w:tcW w:w="1985" w:type="dxa"/>
            <w:shd w:val="clear" w:color="auto" w:fill="auto"/>
            <w:vAlign w:val="center"/>
          </w:tcPr>
          <w:p w:rsidR="00200971" w:rsidRPr="004C521D" w:rsidRDefault="00200971" w:rsidP="006410DE">
            <w:pPr>
              <w:spacing w:line="276" w:lineRule="auto"/>
              <w:jc w:val="center"/>
              <w:rPr>
                <w:rFonts w:ascii="Arial" w:hAnsi="Arial" w:cs="Arial"/>
                <w:sz w:val="20"/>
                <w:szCs w:val="20"/>
                <w:lang w:val="es-MX"/>
              </w:rPr>
            </w:pPr>
            <w:r w:rsidRPr="004C521D">
              <w:rPr>
                <w:rFonts w:ascii="Arial" w:hAnsi="Arial" w:cs="Arial"/>
                <w:sz w:val="20"/>
                <w:szCs w:val="20"/>
                <w:lang w:val="es-MX"/>
              </w:rPr>
              <w:t>…</w:t>
            </w:r>
          </w:p>
        </w:tc>
      </w:tr>
      <w:tr w:rsidR="00200971" w:rsidRPr="004C521D" w:rsidTr="00FF2D08">
        <w:trPr>
          <w:trHeight w:hRule="exact" w:val="397"/>
        </w:trPr>
        <w:tc>
          <w:tcPr>
            <w:tcW w:w="1984" w:type="dxa"/>
            <w:shd w:val="clear" w:color="auto" w:fill="auto"/>
            <w:vAlign w:val="center"/>
          </w:tcPr>
          <w:p w:rsidR="00200971" w:rsidRPr="004C521D" w:rsidRDefault="00200971" w:rsidP="006410DE">
            <w:pPr>
              <w:spacing w:line="276" w:lineRule="auto"/>
              <w:jc w:val="center"/>
              <w:rPr>
                <w:rFonts w:ascii="Arial" w:hAnsi="Arial" w:cs="Arial"/>
                <w:sz w:val="20"/>
                <w:szCs w:val="20"/>
                <w:lang w:val="es-MX"/>
              </w:rPr>
            </w:pPr>
            <w:r w:rsidRPr="004C521D">
              <w:rPr>
                <w:rFonts w:ascii="Arial" w:hAnsi="Arial" w:cs="Arial"/>
                <w:sz w:val="20"/>
                <w:szCs w:val="20"/>
                <w:lang w:val="es-MX"/>
              </w:rPr>
              <w:t>…</w:t>
            </w:r>
          </w:p>
        </w:tc>
        <w:tc>
          <w:tcPr>
            <w:tcW w:w="1985" w:type="dxa"/>
            <w:shd w:val="clear" w:color="auto" w:fill="auto"/>
            <w:vAlign w:val="center"/>
          </w:tcPr>
          <w:p w:rsidR="00200971" w:rsidRPr="004C521D" w:rsidRDefault="00200971" w:rsidP="006410DE">
            <w:pPr>
              <w:spacing w:line="276" w:lineRule="auto"/>
              <w:jc w:val="center"/>
              <w:rPr>
                <w:rFonts w:ascii="Arial" w:hAnsi="Arial" w:cs="Arial"/>
                <w:sz w:val="20"/>
                <w:szCs w:val="20"/>
                <w:lang w:val="es-MX"/>
              </w:rPr>
            </w:pPr>
            <w:r w:rsidRPr="004C521D">
              <w:rPr>
                <w:rFonts w:ascii="Arial" w:hAnsi="Arial" w:cs="Arial"/>
                <w:sz w:val="20"/>
                <w:szCs w:val="20"/>
                <w:lang w:val="es-MX"/>
              </w:rPr>
              <w:t>…</w:t>
            </w:r>
          </w:p>
        </w:tc>
      </w:tr>
      <w:tr w:rsidR="00200971" w:rsidRPr="004C521D" w:rsidTr="00FF2D08">
        <w:trPr>
          <w:trHeight w:hRule="exact" w:val="397"/>
        </w:trPr>
        <w:tc>
          <w:tcPr>
            <w:tcW w:w="1984" w:type="dxa"/>
            <w:shd w:val="clear" w:color="auto" w:fill="auto"/>
            <w:vAlign w:val="center"/>
          </w:tcPr>
          <w:p w:rsidR="00200971" w:rsidRPr="004C521D" w:rsidRDefault="00200971" w:rsidP="006410DE">
            <w:pPr>
              <w:spacing w:line="276" w:lineRule="auto"/>
              <w:jc w:val="center"/>
              <w:rPr>
                <w:rFonts w:ascii="Arial" w:hAnsi="Arial" w:cs="Arial"/>
                <w:sz w:val="20"/>
                <w:szCs w:val="20"/>
                <w:lang w:val="es-MX"/>
              </w:rPr>
            </w:pPr>
            <w:r w:rsidRPr="004C521D">
              <w:rPr>
                <w:rFonts w:ascii="Arial" w:hAnsi="Arial" w:cs="Arial"/>
                <w:sz w:val="20"/>
                <w:szCs w:val="20"/>
                <w:lang w:val="es-MX"/>
              </w:rPr>
              <w:t>…</w:t>
            </w:r>
          </w:p>
        </w:tc>
        <w:tc>
          <w:tcPr>
            <w:tcW w:w="1985" w:type="dxa"/>
            <w:shd w:val="clear" w:color="auto" w:fill="auto"/>
            <w:vAlign w:val="center"/>
          </w:tcPr>
          <w:p w:rsidR="00200971" w:rsidRPr="004C521D" w:rsidRDefault="00200971" w:rsidP="006410DE">
            <w:pPr>
              <w:spacing w:line="276" w:lineRule="auto"/>
              <w:jc w:val="center"/>
              <w:rPr>
                <w:rFonts w:ascii="Arial" w:hAnsi="Arial" w:cs="Arial"/>
                <w:sz w:val="20"/>
                <w:szCs w:val="20"/>
                <w:lang w:val="es-MX"/>
              </w:rPr>
            </w:pPr>
            <w:r w:rsidRPr="004C521D">
              <w:rPr>
                <w:rFonts w:ascii="Arial" w:hAnsi="Arial" w:cs="Arial"/>
                <w:sz w:val="20"/>
                <w:szCs w:val="20"/>
                <w:lang w:val="es-MX"/>
              </w:rPr>
              <w:t>…</w:t>
            </w:r>
          </w:p>
        </w:tc>
      </w:tr>
      <w:tr w:rsidR="00200971" w:rsidRPr="004C521D" w:rsidTr="00FF2D08">
        <w:trPr>
          <w:trHeight w:hRule="exact" w:val="397"/>
        </w:trPr>
        <w:tc>
          <w:tcPr>
            <w:tcW w:w="1984" w:type="dxa"/>
            <w:shd w:val="clear" w:color="auto" w:fill="auto"/>
            <w:vAlign w:val="center"/>
          </w:tcPr>
          <w:p w:rsidR="00200971" w:rsidRPr="004C521D" w:rsidRDefault="00200971" w:rsidP="006410DE">
            <w:pPr>
              <w:spacing w:line="276" w:lineRule="auto"/>
              <w:jc w:val="center"/>
              <w:rPr>
                <w:rFonts w:ascii="Arial" w:hAnsi="Arial" w:cs="Arial"/>
                <w:sz w:val="20"/>
                <w:szCs w:val="20"/>
                <w:lang w:val="es-MX"/>
              </w:rPr>
            </w:pPr>
            <w:r w:rsidRPr="004C521D">
              <w:rPr>
                <w:rFonts w:ascii="Arial" w:hAnsi="Arial" w:cs="Arial"/>
                <w:sz w:val="20"/>
                <w:szCs w:val="20"/>
                <w:lang w:val="es-MX"/>
              </w:rPr>
              <w:t>…</w:t>
            </w:r>
          </w:p>
        </w:tc>
        <w:tc>
          <w:tcPr>
            <w:tcW w:w="1985" w:type="dxa"/>
            <w:shd w:val="clear" w:color="auto" w:fill="auto"/>
            <w:vAlign w:val="center"/>
          </w:tcPr>
          <w:p w:rsidR="00200971" w:rsidRPr="004C521D" w:rsidRDefault="00200971" w:rsidP="006410DE">
            <w:pPr>
              <w:spacing w:line="276" w:lineRule="auto"/>
              <w:jc w:val="center"/>
              <w:rPr>
                <w:rFonts w:ascii="Arial" w:hAnsi="Arial" w:cs="Arial"/>
                <w:sz w:val="20"/>
                <w:szCs w:val="20"/>
                <w:lang w:val="es-MX"/>
              </w:rPr>
            </w:pPr>
            <w:r w:rsidRPr="004C521D">
              <w:rPr>
                <w:rFonts w:ascii="Arial" w:hAnsi="Arial" w:cs="Arial"/>
                <w:sz w:val="20"/>
                <w:szCs w:val="20"/>
                <w:lang w:val="es-MX"/>
              </w:rPr>
              <w:t>…</w:t>
            </w:r>
          </w:p>
        </w:tc>
      </w:tr>
      <w:tr w:rsidR="00200971" w:rsidRPr="004C521D" w:rsidTr="00FF2D08">
        <w:trPr>
          <w:trHeight w:hRule="exact" w:val="397"/>
        </w:trPr>
        <w:tc>
          <w:tcPr>
            <w:tcW w:w="3969" w:type="dxa"/>
            <w:gridSpan w:val="2"/>
            <w:shd w:val="clear" w:color="auto" w:fill="auto"/>
            <w:vAlign w:val="center"/>
          </w:tcPr>
          <w:p w:rsidR="00200971" w:rsidRPr="004C521D" w:rsidRDefault="00200971" w:rsidP="006410DE">
            <w:pPr>
              <w:spacing w:line="276" w:lineRule="auto"/>
              <w:jc w:val="center"/>
              <w:rPr>
                <w:rFonts w:ascii="Arial" w:hAnsi="Arial" w:cs="Arial"/>
                <w:sz w:val="20"/>
                <w:szCs w:val="20"/>
                <w:lang w:val="es-MX"/>
              </w:rPr>
            </w:pPr>
            <w:r w:rsidRPr="004C521D">
              <w:rPr>
                <w:rFonts w:ascii="Arial" w:hAnsi="Arial" w:cs="Arial"/>
                <w:sz w:val="20"/>
                <w:szCs w:val="20"/>
                <w:lang w:val="es-MX"/>
              </w:rPr>
              <w:t>…</w:t>
            </w:r>
          </w:p>
        </w:tc>
      </w:tr>
    </w:tbl>
    <w:p w:rsidR="00E342A3" w:rsidRPr="004C521D" w:rsidRDefault="00E342A3" w:rsidP="000D2513">
      <w:pPr>
        <w:spacing w:line="276" w:lineRule="auto"/>
        <w:rPr>
          <w:rFonts w:ascii="Arial" w:hAnsi="Arial" w:cs="Arial"/>
          <w:sz w:val="20"/>
          <w:szCs w:val="20"/>
          <w:lang w:val="es-MX"/>
        </w:rPr>
      </w:pPr>
    </w:p>
    <w:p w:rsidR="00FF2D08" w:rsidRPr="004C521D" w:rsidRDefault="00FF2D08" w:rsidP="000D2513">
      <w:pPr>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p w:rsidR="004A19F8" w:rsidRPr="004C521D" w:rsidRDefault="004A19F8" w:rsidP="000D2513">
      <w:pPr>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p w:rsidR="004A19F8" w:rsidRPr="004C521D" w:rsidRDefault="004A19F8" w:rsidP="004A19F8">
      <w:pPr>
        <w:spacing w:line="276" w:lineRule="auto"/>
        <w:rPr>
          <w:rFonts w:ascii="Arial" w:hAnsi="Arial" w:cs="Arial"/>
          <w:sz w:val="20"/>
          <w:szCs w:val="20"/>
        </w:rPr>
      </w:pPr>
      <w:r w:rsidRPr="004C521D">
        <w:rPr>
          <w:rFonts w:ascii="Arial" w:hAnsi="Arial" w:cs="Arial"/>
          <w:b/>
          <w:sz w:val="20"/>
          <w:szCs w:val="20"/>
          <w:lang w:val="es-MX"/>
        </w:rPr>
        <w:t>V Bis</w:t>
      </w:r>
      <w:r w:rsidRPr="004C521D">
        <w:rPr>
          <w:rFonts w:ascii="Arial" w:hAnsi="Arial" w:cs="Arial"/>
          <w:sz w:val="20"/>
          <w:szCs w:val="20"/>
          <w:lang w:val="es-MX"/>
        </w:rPr>
        <w:t xml:space="preserve">.- </w:t>
      </w:r>
      <w:r w:rsidRPr="004C521D">
        <w:rPr>
          <w:rFonts w:ascii="Arial" w:hAnsi="Arial" w:cs="Arial"/>
          <w:sz w:val="20"/>
          <w:szCs w:val="20"/>
        </w:rPr>
        <w:t xml:space="preserve">… </w:t>
      </w:r>
    </w:p>
    <w:p w:rsidR="004A19F8" w:rsidRPr="004C521D" w:rsidRDefault="004A19F8" w:rsidP="004A19F8">
      <w:pPr>
        <w:spacing w:line="276" w:lineRule="auto"/>
        <w:rPr>
          <w:rFonts w:ascii="Arial" w:hAnsi="Arial" w:cs="Arial"/>
          <w:sz w:val="20"/>
          <w:szCs w:val="20"/>
        </w:rPr>
      </w:pPr>
      <w:r w:rsidRPr="004C521D">
        <w:rPr>
          <w:rFonts w:ascii="Arial" w:hAnsi="Arial" w:cs="Arial"/>
          <w:sz w:val="20"/>
          <w:szCs w:val="20"/>
        </w:rPr>
        <w:t>…</w:t>
      </w:r>
    </w:p>
    <w:p w:rsidR="004A19F8" w:rsidRPr="004C521D" w:rsidRDefault="004A19F8" w:rsidP="004A19F8">
      <w:pPr>
        <w:spacing w:line="276" w:lineRule="auto"/>
        <w:rPr>
          <w:rFonts w:ascii="Arial" w:hAnsi="Arial" w:cs="Arial"/>
          <w:sz w:val="20"/>
          <w:szCs w:val="20"/>
        </w:rPr>
      </w:pPr>
      <w:r w:rsidRPr="004C521D">
        <w:rPr>
          <w:rFonts w:ascii="Arial" w:hAnsi="Arial" w:cs="Arial"/>
          <w:b/>
          <w:sz w:val="20"/>
          <w:szCs w:val="20"/>
        </w:rPr>
        <w:t>A)</w:t>
      </w:r>
      <w:r w:rsidRPr="004C521D">
        <w:rPr>
          <w:rFonts w:ascii="Arial" w:hAnsi="Arial" w:cs="Arial"/>
          <w:sz w:val="20"/>
          <w:szCs w:val="20"/>
        </w:rPr>
        <w:t xml:space="preserve"> …</w:t>
      </w:r>
    </w:p>
    <w:tbl>
      <w:tblPr>
        <w:tblW w:w="8946" w:type="dxa"/>
        <w:tblInd w:w="55" w:type="dxa"/>
        <w:tblLayout w:type="fixed"/>
        <w:tblCellMar>
          <w:left w:w="70" w:type="dxa"/>
          <w:right w:w="70" w:type="dxa"/>
        </w:tblCellMar>
        <w:tblLook w:val="04A0" w:firstRow="1" w:lastRow="0" w:firstColumn="1" w:lastColumn="0" w:noHBand="0" w:noVBand="1"/>
      </w:tblPr>
      <w:tblGrid>
        <w:gridCol w:w="2000"/>
        <w:gridCol w:w="2268"/>
        <w:gridCol w:w="283"/>
        <w:gridCol w:w="2694"/>
        <w:gridCol w:w="1701"/>
      </w:tblGrid>
      <w:tr w:rsidR="004A19F8" w:rsidRPr="004C521D" w:rsidTr="000767AB">
        <w:trPr>
          <w:trHeight w:hRule="exact" w:val="3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9F8" w:rsidRPr="004C521D" w:rsidRDefault="00200971" w:rsidP="000767AB">
            <w:pPr>
              <w:spacing w:line="276" w:lineRule="auto"/>
              <w:jc w:val="center"/>
              <w:rPr>
                <w:rFonts w:ascii="Arial" w:hAnsi="Arial" w:cs="Arial"/>
                <w:b/>
                <w:bCs/>
                <w:sz w:val="18"/>
                <w:szCs w:val="18"/>
              </w:rPr>
            </w:pPr>
            <w:r w:rsidRPr="004C521D">
              <w:rPr>
                <w:rFonts w:ascii="Arial" w:hAnsi="Arial" w:cs="Arial"/>
                <w:b/>
                <w:bCs/>
                <w:sz w:val="18"/>
                <w:szCs w:val="18"/>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A19F8" w:rsidRPr="004C521D" w:rsidRDefault="00200971" w:rsidP="000767AB">
            <w:pPr>
              <w:spacing w:line="276" w:lineRule="auto"/>
              <w:jc w:val="center"/>
              <w:rPr>
                <w:rFonts w:ascii="Arial" w:hAnsi="Arial" w:cs="Arial"/>
                <w:b/>
                <w:bCs/>
                <w:sz w:val="18"/>
                <w:szCs w:val="18"/>
              </w:rPr>
            </w:pPr>
            <w:r w:rsidRPr="004C521D">
              <w:rPr>
                <w:rFonts w:ascii="Arial" w:hAnsi="Arial" w:cs="Arial"/>
                <w:b/>
                <w:bCs/>
                <w:sz w:val="18"/>
                <w:szCs w:val="18"/>
              </w:rPr>
              <w:t>…</w:t>
            </w:r>
          </w:p>
        </w:tc>
        <w:tc>
          <w:tcPr>
            <w:tcW w:w="283" w:type="dxa"/>
            <w:tcBorders>
              <w:top w:val="nil"/>
              <w:left w:val="nil"/>
              <w:bottom w:val="nil"/>
              <w:right w:val="nil"/>
            </w:tcBorders>
            <w:shd w:val="clear" w:color="auto" w:fill="auto"/>
            <w:noWrap/>
            <w:vAlign w:val="center"/>
            <w:hideMark/>
          </w:tcPr>
          <w:p w:rsidR="004A19F8" w:rsidRPr="004C521D" w:rsidRDefault="004A19F8" w:rsidP="000767AB">
            <w:pPr>
              <w:spacing w:line="276" w:lineRule="auto"/>
              <w:jc w:val="center"/>
              <w:rPr>
                <w:rFonts w:ascii="Arial" w:hAnsi="Arial" w:cs="Arial"/>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9F8" w:rsidRPr="004C521D" w:rsidRDefault="00200971" w:rsidP="000767AB">
            <w:pPr>
              <w:spacing w:line="276" w:lineRule="auto"/>
              <w:jc w:val="center"/>
              <w:rPr>
                <w:rFonts w:ascii="Arial" w:hAnsi="Arial" w:cs="Arial"/>
                <w:b/>
                <w:bCs/>
                <w:sz w:val="18"/>
                <w:szCs w:val="18"/>
              </w:rPr>
            </w:pPr>
            <w:r w:rsidRPr="004C521D">
              <w:rPr>
                <w:rFonts w:ascii="Arial" w:hAnsi="Arial" w:cs="Arial"/>
                <w:b/>
                <w:bCs/>
                <w:sz w:val="18"/>
                <w:szCs w:val="18"/>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A19F8" w:rsidRPr="004C521D" w:rsidRDefault="00200971" w:rsidP="000767AB">
            <w:pPr>
              <w:spacing w:line="276" w:lineRule="auto"/>
              <w:jc w:val="center"/>
              <w:rPr>
                <w:rFonts w:ascii="Arial" w:hAnsi="Arial" w:cs="Arial"/>
                <w:b/>
                <w:bCs/>
                <w:sz w:val="18"/>
                <w:szCs w:val="18"/>
              </w:rPr>
            </w:pPr>
            <w:r w:rsidRPr="004C521D">
              <w:rPr>
                <w:rFonts w:ascii="Arial" w:hAnsi="Arial" w:cs="Arial"/>
                <w:b/>
                <w:bCs/>
                <w:sz w:val="18"/>
                <w:szCs w:val="18"/>
              </w:rPr>
              <w:t>…</w:t>
            </w:r>
          </w:p>
        </w:tc>
      </w:tr>
      <w:tr w:rsidR="00200971" w:rsidRPr="004C521D" w:rsidTr="000767AB">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noWrap/>
            <w:vAlign w:val="center"/>
            <w:hideMark/>
          </w:tcPr>
          <w:p w:rsidR="00200971" w:rsidRPr="004C521D" w:rsidRDefault="00200971" w:rsidP="00200971">
            <w:pPr>
              <w:spacing w:line="276" w:lineRule="auto"/>
              <w:rPr>
                <w:rFonts w:ascii="Arial" w:hAnsi="Arial" w:cs="Arial"/>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0767AB">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noWrap/>
            <w:vAlign w:val="center"/>
            <w:hideMark/>
          </w:tcPr>
          <w:p w:rsidR="00200971" w:rsidRPr="004C521D" w:rsidRDefault="00200971" w:rsidP="00200971">
            <w:pPr>
              <w:spacing w:line="276" w:lineRule="auto"/>
              <w:rPr>
                <w:rFonts w:ascii="Arial" w:hAnsi="Arial" w:cs="Arial"/>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0767AB">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noWrap/>
            <w:vAlign w:val="center"/>
            <w:hideMark/>
          </w:tcPr>
          <w:p w:rsidR="00200971" w:rsidRPr="004C521D" w:rsidRDefault="00200971" w:rsidP="00200971">
            <w:pPr>
              <w:spacing w:line="276" w:lineRule="auto"/>
              <w:rPr>
                <w:rFonts w:ascii="Arial" w:hAnsi="Arial" w:cs="Arial"/>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0767AB">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noWrap/>
            <w:vAlign w:val="center"/>
            <w:hideMark/>
          </w:tcPr>
          <w:p w:rsidR="00200971" w:rsidRPr="004C521D" w:rsidRDefault="00200971" w:rsidP="00200971">
            <w:pPr>
              <w:spacing w:line="276" w:lineRule="auto"/>
              <w:rPr>
                <w:rFonts w:ascii="Arial" w:hAnsi="Arial" w:cs="Arial"/>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0767AB">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noWrap/>
            <w:vAlign w:val="center"/>
            <w:hideMark/>
          </w:tcPr>
          <w:p w:rsidR="00200971" w:rsidRPr="004C521D" w:rsidRDefault="00200971" w:rsidP="00200971">
            <w:pPr>
              <w:spacing w:line="276" w:lineRule="auto"/>
              <w:rPr>
                <w:rFonts w:ascii="Arial" w:hAnsi="Arial" w:cs="Arial"/>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0767AB">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noWrap/>
            <w:vAlign w:val="center"/>
            <w:hideMark/>
          </w:tcPr>
          <w:p w:rsidR="00200971" w:rsidRPr="004C521D" w:rsidRDefault="00200971" w:rsidP="00200971">
            <w:pPr>
              <w:spacing w:line="276" w:lineRule="auto"/>
              <w:rPr>
                <w:rFonts w:ascii="Arial" w:hAnsi="Arial" w:cs="Arial"/>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0767AB">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noWrap/>
            <w:vAlign w:val="center"/>
            <w:hideMark/>
          </w:tcPr>
          <w:p w:rsidR="00200971" w:rsidRPr="004C521D" w:rsidRDefault="00200971" w:rsidP="00200971">
            <w:pPr>
              <w:spacing w:line="276" w:lineRule="auto"/>
              <w:rPr>
                <w:rFonts w:ascii="Arial" w:hAnsi="Arial" w:cs="Arial"/>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0767AB">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noWrap/>
            <w:vAlign w:val="center"/>
            <w:hideMark/>
          </w:tcPr>
          <w:p w:rsidR="00200971" w:rsidRPr="004C521D" w:rsidRDefault="00200971" w:rsidP="00200971">
            <w:pPr>
              <w:spacing w:line="276" w:lineRule="auto"/>
              <w:rPr>
                <w:rFonts w:ascii="Arial" w:hAnsi="Arial" w:cs="Arial"/>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0767AB">
        <w:trPr>
          <w:gridAfter w:val="3"/>
          <w:wAfter w:w="4678" w:type="dxa"/>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0767AB">
        <w:trPr>
          <w:gridAfter w:val="3"/>
          <w:wAfter w:w="4678" w:type="dxa"/>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bl>
    <w:p w:rsidR="004A19F8" w:rsidRPr="004C521D" w:rsidRDefault="004A19F8" w:rsidP="004A19F8">
      <w:pPr>
        <w:spacing w:after="0" w:line="276" w:lineRule="auto"/>
        <w:rPr>
          <w:rFonts w:ascii="Arial" w:hAnsi="Arial" w:cs="Arial"/>
          <w:b/>
          <w:sz w:val="20"/>
          <w:szCs w:val="20"/>
        </w:rPr>
      </w:pPr>
    </w:p>
    <w:p w:rsidR="009D746D" w:rsidRPr="004C521D" w:rsidRDefault="009D746D" w:rsidP="004A19F8">
      <w:pPr>
        <w:spacing w:after="0" w:line="276" w:lineRule="auto"/>
        <w:rPr>
          <w:rFonts w:ascii="Arial" w:hAnsi="Arial" w:cs="Arial"/>
          <w:b/>
          <w:sz w:val="20"/>
          <w:szCs w:val="20"/>
        </w:rPr>
      </w:pPr>
    </w:p>
    <w:p w:rsidR="009D746D" w:rsidRPr="004C521D" w:rsidRDefault="009D746D" w:rsidP="004A19F8">
      <w:pPr>
        <w:spacing w:after="0" w:line="276" w:lineRule="auto"/>
        <w:rPr>
          <w:rFonts w:ascii="Arial" w:hAnsi="Arial" w:cs="Arial"/>
          <w:b/>
          <w:sz w:val="20"/>
          <w:szCs w:val="20"/>
        </w:rPr>
      </w:pPr>
    </w:p>
    <w:p w:rsidR="009D746D" w:rsidRPr="004C521D" w:rsidRDefault="009D746D" w:rsidP="004A19F8">
      <w:pPr>
        <w:spacing w:after="0" w:line="276" w:lineRule="auto"/>
        <w:rPr>
          <w:rFonts w:ascii="Arial" w:hAnsi="Arial" w:cs="Arial"/>
          <w:b/>
          <w:sz w:val="20"/>
          <w:szCs w:val="20"/>
        </w:rPr>
      </w:pPr>
    </w:p>
    <w:p w:rsidR="009D746D" w:rsidRPr="004C521D" w:rsidRDefault="009D746D" w:rsidP="004A19F8">
      <w:pPr>
        <w:spacing w:after="0" w:line="276" w:lineRule="auto"/>
        <w:rPr>
          <w:rFonts w:ascii="Arial" w:hAnsi="Arial" w:cs="Arial"/>
          <w:b/>
          <w:sz w:val="20"/>
          <w:szCs w:val="20"/>
        </w:rPr>
      </w:pPr>
    </w:p>
    <w:p w:rsidR="004A19F8" w:rsidRPr="004C521D" w:rsidRDefault="004A19F8" w:rsidP="004A19F8">
      <w:pPr>
        <w:spacing w:after="0" w:line="276" w:lineRule="auto"/>
        <w:rPr>
          <w:rFonts w:ascii="Arial" w:hAnsi="Arial" w:cs="Arial"/>
          <w:sz w:val="20"/>
          <w:szCs w:val="20"/>
        </w:rPr>
      </w:pPr>
      <w:r w:rsidRPr="004C521D">
        <w:rPr>
          <w:rFonts w:ascii="Arial" w:hAnsi="Arial" w:cs="Arial"/>
          <w:b/>
          <w:sz w:val="20"/>
          <w:szCs w:val="20"/>
        </w:rPr>
        <w:t>B)</w:t>
      </w:r>
      <w:r w:rsidRPr="004C521D">
        <w:rPr>
          <w:rFonts w:ascii="Arial" w:hAnsi="Arial" w:cs="Arial"/>
          <w:sz w:val="20"/>
          <w:szCs w:val="20"/>
        </w:rPr>
        <w:t xml:space="preserve"> </w:t>
      </w:r>
      <w:r w:rsidR="00200971" w:rsidRPr="004C521D">
        <w:rPr>
          <w:rFonts w:ascii="Arial" w:hAnsi="Arial" w:cs="Arial"/>
          <w:sz w:val="20"/>
          <w:szCs w:val="20"/>
        </w:rPr>
        <w:t>…</w:t>
      </w:r>
    </w:p>
    <w:tbl>
      <w:tblPr>
        <w:tblpPr w:leftFromText="141" w:rightFromText="141" w:vertAnchor="text" w:horzAnchor="margin" w:tblpY="443"/>
        <w:tblW w:w="8946" w:type="dxa"/>
        <w:tblCellMar>
          <w:left w:w="70" w:type="dxa"/>
          <w:right w:w="70" w:type="dxa"/>
        </w:tblCellMar>
        <w:tblLook w:val="04A0" w:firstRow="1" w:lastRow="0" w:firstColumn="1" w:lastColumn="0" w:noHBand="0" w:noVBand="1"/>
      </w:tblPr>
      <w:tblGrid>
        <w:gridCol w:w="2000"/>
        <w:gridCol w:w="2268"/>
        <w:gridCol w:w="283"/>
        <w:gridCol w:w="2694"/>
        <w:gridCol w:w="1701"/>
      </w:tblGrid>
      <w:tr w:rsidR="00200971" w:rsidRPr="004C521D" w:rsidTr="00FF2D08">
        <w:trPr>
          <w:trHeight w:hRule="exact" w:val="3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jc w:val="center"/>
              <w:rPr>
                <w:rFonts w:ascii="Arial" w:hAnsi="Arial" w:cs="Arial"/>
                <w:b/>
                <w:bCs/>
                <w:sz w:val="18"/>
                <w:szCs w:val="18"/>
              </w:rPr>
            </w:pPr>
            <w:r w:rsidRPr="004C521D">
              <w:rPr>
                <w:rFonts w:ascii="Arial" w:hAnsi="Arial" w:cs="Arial"/>
                <w:b/>
                <w:bCs/>
                <w:sz w:val="18"/>
                <w:szCs w:val="18"/>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jc w:val="center"/>
              <w:rPr>
                <w:rFonts w:ascii="Arial" w:hAnsi="Arial" w:cs="Arial"/>
                <w:b/>
                <w:bCs/>
                <w:sz w:val="18"/>
                <w:szCs w:val="18"/>
              </w:rPr>
            </w:pPr>
            <w:r w:rsidRPr="004C521D">
              <w:rPr>
                <w:rFonts w:ascii="Arial" w:hAnsi="Arial" w:cs="Arial"/>
                <w:b/>
                <w:bCs/>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jc w:val="center"/>
              <w:rPr>
                <w:rFonts w:ascii="Arial" w:hAnsi="Arial" w:cs="Arial"/>
                <w:b/>
                <w:bCs/>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jc w:val="center"/>
              <w:rPr>
                <w:rFonts w:ascii="Arial" w:hAnsi="Arial" w:cs="Arial"/>
                <w:b/>
                <w:bCs/>
                <w:sz w:val="18"/>
                <w:szCs w:val="18"/>
              </w:rPr>
            </w:pPr>
            <w:r w:rsidRPr="004C521D">
              <w:rPr>
                <w:rFonts w:ascii="Arial" w:hAnsi="Arial" w:cs="Arial"/>
                <w:b/>
                <w:bCs/>
                <w:sz w:val="18"/>
                <w:szCs w:val="18"/>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jc w:val="center"/>
              <w:rPr>
                <w:rFonts w:ascii="Arial" w:hAnsi="Arial" w:cs="Arial"/>
                <w:b/>
                <w:bCs/>
                <w:sz w:val="18"/>
                <w:szCs w:val="18"/>
              </w:rPr>
            </w:pPr>
            <w:r w:rsidRPr="004C521D">
              <w:rPr>
                <w:rFonts w:ascii="Arial" w:hAnsi="Arial" w:cs="Arial"/>
                <w:b/>
                <w:bCs/>
                <w:sz w:val="18"/>
                <w:szCs w:val="18"/>
              </w:rPr>
              <w:t>…</w:t>
            </w:r>
          </w:p>
        </w:tc>
      </w:tr>
      <w:tr w:rsidR="00200971" w:rsidRPr="004C521D" w:rsidTr="00FF2D08">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FF2D08">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FF2D08">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FF2D08">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FF2D08">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FF2D08">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FF2D08">
        <w:trPr>
          <w:gridAfter w:val="2"/>
          <w:wAfter w:w="4395" w:type="dxa"/>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r>
      <w:tr w:rsidR="00200971" w:rsidRPr="004C521D" w:rsidTr="00FF2D08">
        <w:trPr>
          <w:gridAfter w:val="3"/>
          <w:wAfter w:w="4678" w:type="dxa"/>
          <w:trHeight w:hRule="exact" w:val="3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bl>
    <w:p w:rsidR="00FF2D08" w:rsidRPr="004C521D" w:rsidRDefault="00FF2D08" w:rsidP="004A19F8">
      <w:pPr>
        <w:spacing w:after="0" w:line="276" w:lineRule="auto"/>
        <w:rPr>
          <w:rFonts w:ascii="Arial" w:hAnsi="Arial" w:cs="Arial"/>
          <w:sz w:val="20"/>
          <w:szCs w:val="20"/>
        </w:rPr>
      </w:pPr>
    </w:p>
    <w:p w:rsidR="004A19F8" w:rsidRPr="004C521D" w:rsidRDefault="004A19F8" w:rsidP="004A19F8">
      <w:pPr>
        <w:spacing w:line="276" w:lineRule="auto"/>
        <w:rPr>
          <w:rFonts w:ascii="Arial" w:hAnsi="Arial" w:cs="Arial"/>
          <w:sz w:val="20"/>
          <w:szCs w:val="20"/>
        </w:rPr>
      </w:pPr>
      <w:r w:rsidRPr="004C521D">
        <w:rPr>
          <w:rFonts w:ascii="Arial" w:hAnsi="Arial" w:cs="Arial"/>
          <w:b/>
          <w:sz w:val="20"/>
          <w:szCs w:val="20"/>
          <w:lang w:val="es-MX"/>
        </w:rPr>
        <w:t>C)</w:t>
      </w:r>
      <w:r w:rsidRPr="004C521D">
        <w:rPr>
          <w:rFonts w:ascii="Arial" w:hAnsi="Arial" w:cs="Arial"/>
          <w:sz w:val="20"/>
          <w:szCs w:val="20"/>
          <w:lang w:val="es-MX"/>
        </w:rPr>
        <w:t xml:space="preserve"> </w:t>
      </w:r>
      <w:r w:rsidR="00200971" w:rsidRPr="004C521D">
        <w:rPr>
          <w:rFonts w:ascii="Arial" w:hAnsi="Arial" w:cs="Arial"/>
          <w:sz w:val="20"/>
          <w:szCs w:val="20"/>
        </w:rPr>
        <w:t>…</w:t>
      </w:r>
    </w:p>
    <w:tbl>
      <w:tblPr>
        <w:tblW w:w="8946" w:type="dxa"/>
        <w:tblInd w:w="55" w:type="dxa"/>
        <w:tblCellMar>
          <w:left w:w="70" w:type="dxa"/>
          <w:right w:w="70" w:type="dxa"/>
        </w:tblCellMar>
        <w:tblLook w:val="04A0" w:firstRow="1" w:lastRow="0" w:firstColumn="1" w:lastColumn="0" w:noHBand="0" w:noVBand="1"/>
      </w:tblPr>
      <w:tblGrid>
        <w:gridCol w:w="2000"/>
        <w:gridCol w:w="2268"/>
        <w:gridCol w:w="283"/>
        <w:gridCol w:w="2694"/>
        <w:gridCol w:w="1701"/>
      </w:tblGrid>
      <w:tr w:rsidR="00200971" w:rsidRPr="004C521D" w:rsidTr="000767AB">
        <w:trPr>
          <w:trHeight w:hRule="exact" w:val="3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jc w:val="center"/>
              <w:rPr>
                <w:rFonts w:ascii="Arial" w:hAnsi="Arial" w:cs="Arial"/>
                <w:b/>
                <w:bCs/>
                <w:sz w:val="18"/>
                <w:szCs w:val="18"/>
              </w:rPr>
            </w:pPr>
            <w:r w:rsidRPr="004C521D">
              <w:rPr>
                <w:rFonts w:ascii="Arial" w:hAnsi="Arial" w:cs="Arial"/>
                <w:b/>
                <w:bCs/>
                <w:sz w:val="18"/>
                <w:szCs w:val="18"/>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jc w:val="center"/>
              <w:rPr>
                <w:rFonts w:ascii="Arial" w:hAnsi="Arial" w:cs="Arial"/>
                <w:b/>
                <w:bCs/>
                <w:sz w:val="18"/>
                <w:szCs w:val="18"/>
              </w:rPr>
            </w:pPr>
            <w:r w:rsidRPr="004C521D">
              <w:rPr>
                <w:rFonts w:ascii="Arial" w:hAnsi="Arial" w:cs="Arial"/>
                <w:b/>
                <w:bCs/>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jc w:val="center"/>
              <w:rPr>
                <w:rFonts w:ascii="Arial" w:hAnsi="Arial" w:cs="Arial"/>
                <w:b/>
                <w:bCs/>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jc w:val="center"/>
              <w:rPr>
                <w:rFonts w:ascii="Arial" w:hAnsi="Arial" w:cs="Arial"/>
                <w:b/>
                <w:bCs/>
                <w:sz w:val="18"/>
                <w:szCs w:val="18"/>
              </w:rPr>
            </w:pPr>
            <w:r w:rsidRPr="004C521D">
              <w:rPr>
                <w:rFonts w:ascii="Arial" w:hAnsi="Arial" w:cs="Arial"/>
                <w:b/>
                <w:bCs/>
                <w:sz w:val="18"/>
                <w:szCs w:val="18"/>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jc w:val="center"/>
              <w:rPr>
                <w:rFonts w:ascii="Arial" w:hAnsi="Arial" w:cs="Arial"/>
                <w:b/>
                <w:bCs/>
                <w:sz w:val="18"/>
                <w:szCs w:val="18"/>
              </w:rPr>
            </w:pPr>
            <w:r w:rsidRPr="004C521D">
              <w:rPr>
                <w:rFonts w:ascii="Arial" w:hAnsi="Arial" w:cs="Arial"/>
                <w:b/>
                <w:bCs/>
                <w:sz w:val="18"/>
                <w:szCs w:val="18"/>
              </w:rPr>
              <w:t>…</w:t>
            </w:r>
          </w:p>
        </w:tc>
      </w:tr>
      <w:tr w:rsidR="00200971" w:rsidRPr="004C521D" w:rsidTr="000767AB">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0767AB">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0767AB">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0767AB">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0767AB">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0767AB">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0767AB">
        <w:trPr>
          <w:gridAfter w:val="2"/>
          <w:wAfter w:w="4395" w:type="dxa"/>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r>
      <w:tr w:rsidR="00200971" w:rsidRPr="004C521D" w:rsidTr="000767AB">
        <w:trPr>
          <w:gridAfter w:val="3"/>
          <w:wAfter w:w="4678" w:type="dxa"/>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bl>
    <w:p w:rsidR="004A19F8" w:rsidRPr="004C521D" w:rsidRDefault="004A19F8" w:rsidP="004A19F8">
      <w:pPr>
        <w:spacing w:line="276" w:lineRule="auto"/>
        <w:rPr>
          <w:rFonts w:ascii="Arial" w:hAnsi="Arial" w:cs="Arial"/>
          <w:sz w:val="20"/>
          <w:szCs w:val="20"/>
        </w:rPr>
      </w:pPr>
      <w:r w:rsidRPr="004C521D">
        <w:rPr>
          <w:rFonts w:ascii="Arial" w:hAnsi="Arial" w:cs="Arial"/>
          <w:b/>
          <w:sz w:val="20"/>
          <w:szCs w:val="20"/>
          <w:lang w:val="es-MX"/>
        </w:rPr>
        <w:t>D)</w:t>
      </w:r>
      <w:r w:rsidRPr="004C521D">
        <w:rPr>
          <w:rFonts w:ascii="Arial" w:hAnsi="Arial" w:cs="Arial"/>
          <w:sz w:val="20"/>
          <w:szCs w:val="20"/>
          <w:lang w:val="es-MX"/>
        </w:rPr>
        <w:t xml:space="preserve"> </w:t>
      </w:r>
      <w:r w:rsidR="00200971" w:rsidRPr="004C521D">
        <w:rPr>
          <w:rFonts w:ascii="Arial" w:hAnsi="Arial" w:cs="Arial"/>
          <w:sz w:val="20"/>
          <w:szCs w:val="20"/>
        </w:rPr>
        <w:t>…</w:t>
      </w:r>
    </w:p>
    <w:tbl>
      <w:tblPr>
        <w:tblW w:w="8946" w:type="dxa"/>
        <w:tblInd w:w="55" w:type="dxa"/>
        <w:tblCellMar>
          <w:left w:w="70" w:type="dxa"/>
          <w:right w:w="70" w:type="dxa"/>
        </w:tblCellMar>
        <w:tblLook w:val="04A0" w:firstRow="1" w:lastRow="0" w:firstColumn="1" w:lastColumn="0" w:noHBand="0" w:noVBand="1"/>
      </w:tblPr>
      <w:tblGrid>
        <w:gridCol w:w="2000"/>
        <w:gridCol w:w="2268"/>
        <w:gridCol w:w="283"/>
        <w:gridCol w:w="2694"/>
        <w:gridCol w:w="1701"/>
      </w:tblGrid>
      <w:tr w:rsidR="00200971" w:rsidRPr="004C521D" w:rsidTr="000767AB">
        <w:trPr>
          <w:trHeight w:hRule="exact" w:val="3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jc w:val="center"/>
              <w:rPr>
                <w:rFonts w:ascii="Arial" w:hAnsi="Arial" w:cs="Arial"/>
                <w:b/>
                <w:bCs/>
                <w:sz w:val="18"/>
                <w:szCs w:val="18"/>
              </w:rPr>
            </w:pPr>
            <w:r w:rsidRPr="004C521D">
              <w:rPr>
                <w:rFonts w:ascii="Arial" w:hAnsi="Arial" w:cs="Arial"/>
                <w:b/>
                <w:bCs/>
                <w:sz w:val="18"/>
                <w:szCs w:val="18"/>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jc w:val="center"/>
              <w:rPr>
                <w:rFonts w:ascii="Arial" w:hAnsi="Arial" w:cs="Arial"/>
                <w:b/>
                <w:bCs/>
                <w:sz w:val="18"/>
                <w:szCs w:val="18"/>
              </w:rPr>
            </w:pPr>
            <w:r w:rsidRPr="004C521D">
              <w:rPr>
                <w:rFonts w:ascii="Arial" w:hAnsi="Arial" w:cs="Arial"/>
                <w:b/>
                <w:bCs/>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jc w:val="center"/>
              <w:rPr>
                <w:rFonts w:ascii="Arial" w:hAnsi="Arial" w:cs="Arial"/>
                <w:b/>
                <w:bCs/>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jc w:val="center"/>
              <w:rPr>
                <w:rFonts w:ascii="Arial" w:hAnsi="Arial" w:cs="Arial"/>
                <w:b/>
                <w:bCs/>
                <w:sz w:val="18"/>
                <w:szCs w:val="18"/>
              </w:rPr>
            </w:pPr>
            <w:r w:rsidRPr="004C521D">
              <w:rPr>
                <w:rFonts w:ascii="Arial" w:hAnsi="Arial" w:cs="Arial"/>
                <w:b/>
                <w:bCs/>
                <w:sz w:val="18"/>
                <w:szCs w:val="18"/>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jc w:val="center"/>
              <w:rPr>
                <w:rFonts w:ascii="Arial" w:hAnsi="Arial" w:cs="Arial"/>
                <w:b/>
                <w:bCs/>
                <w:sz w:val="18"/>
                <w:szCs w:val="18"/>
              </w:rPr>
            </w:pPr>
            <w:r w:rsidRPr="004C521D">
              <w:rPr>
                <w:rFonts w:ascii="Arial" w:hAnsi="Arial" w:cs="Arial"/>
                <w:b/>
                <w:bCs/>
                <w:sz w:val="18"/>
                <w:szCs w:val="18"/>
              </w:rPr>
              <w:t>…</w:t>
            </w:r>
          </w:p>
        </w:tc>
      </w:tr>
      <w:tr w:rsidR="00200971" w:rsidRPr="004C521D" w:rsidTr="000767AB">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0767AB">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0767AB">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0767AB">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0767AB">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0767AB">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0767AB">
        <w:trPr>
          <w:gridAfter w:val="2"/>
          <w:wAfter w:w="4395" w:type="dxa"/>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r>
      <w:tr w:rsidR="00200971" w:rsidRPr="004C521D" w:rsidTr="000767AB">
        <w:trPr>
          <w:gridAfter w:val="3"/>
          <w:wAfter w:w="4678" w:type="dxa"/>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bl>
    <w:p w:rsidR="004A19F8" w:rsidRPr="004C521D" w:rsidRDefault="004A19F8" w:rsidP="004A19F8">
      <w:pPr>
        <w:spacing w:line="276" w:lineRule="auto"/>
        <w:rPr>
          <w:rFonts w:ascii="Arial" w:hAnsi="Arial" w:cs="Arial"/>
          <w:sz w:val="18"/>
          <w:szCs w:val="18"/>
        </w:rPr>
      </w:pPr>
    </w:p>
    <w:p w:rsidR="004A19F8" w:rsidRPr="004C521D" w:rsidRDefault="004A19F8" w:rsidP="004A19F8">
      <w:pPr>
        <w:spacing w:line="276" w:lineRule="auto"/>
        <w:rPr>
          <w:rFonts w:ascii="Arial" w:hAnsi="Arial" w:cs="Arial"/>
          <w:sz w:val="20"/>
          <w:szCs w:val="20"/>
        </w:rPr>
      </w:pPr>
      <w:r w:rsidRPr="004C521D">
        <w:rPr>
          <w:rFonts w:ascii="Arial" w:hAnsi="Arial" w:cs="Arial"/>
          <w:b/>
          <w:sz w:val="20"/>
          <w:szCs w:val="20"/>
          <w:lang w:val="es-MX"/>
        </w:rPr>
        <w:t>E)</w:t>
      </w:r>
      <w:r w:rsidRPr="004C521D">
        <w:rPr>
          <w:rFonts w:ascii="Arial" w:hAnsi="Arial" w:cs="Arial"/>
          <w:sz w:val="20"/>
          <w:szCs w:val="20"/>
          <w:lang w:val="es-MX"/>
        </w:rPr>
        <w:t xml:space="preserve"> </w:t>
      </w:r>
      <w:r w:rsidR="00200971" w:rsidRPr="004C521D">
        <w:rPr>
          <w:rFonts w:ascii="Arial" w:hAnsi="Arial" w:cs="Arial"/>
          <w:sz w:val="20"/>
          <w:szCs w:val="20"/>
        </w:rPr>
        <w:t>…</w:t>
      </w:r>
    </w:p>
    <w:tbl>
      <w:tblPr>
        <w:tblW w:w="8946" w:type="dxa"/>
        <w:tblInd w:w="55" w:type="dxa"/>
        <w:tblCellMar>
          <w:left w:w="70" w:type="dxa"/>
          <w:right w:w="70" w:type="dxa"/>
        </w:tblCellMar>
        <w:tblLook w:val="04A0" w:firstRow="1" w:lastRow="0" w:firstColumn="1" w:lastColumn="0" w:noHBand="0" w:noVBand="1"/>
      </w:tblPr>
      <w:tblGrid>
        <w:gridCol w:w="2000"/>
        <w:gridCol w:w="2268"/>
        <w:gridCol w:w="283"/>
        <w:gridCol w:w="2694"/>
        <w:gridCol w:w="1701"/>
      </w:tblGrid>
      <w:tr w:rsidR="00200971" w:rsidRPr="004C521D" w:rsidTr="000767AB">
        <w:trPr>
          <w:trHeight w:hRule="exact" w:val="3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jc w:val="center"/>
              <w:rPr>
                <w:rFonts w:ascii="Arial" w:hAnsi="Arial" w:cs="Arial"/>
                <w:b/>
                <w:bCs/>
                <w:sz w:val="18"/>
                <w:szCs w:val="18"/>
              </w:rPr>
            </w:pPr>
            <w:r w:rsidRPr="004C521D">
              <w:rPr>
                <w:rFonts w:ascii="Arial" w:hAnsi="Arial" w:cs="Arial"/>
                <w:b/>
                <w:bCs/>
                <w:sz w:val="18"/>
                <w:szCs w:val="18"/>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jc w:val="center"/>
              <w:rPr>
                <w:rFonts w:ascii="Arial" w:hAnsi="Arial" w:cs="Arial"/>
                <w:b/>
                <w:bCs/>
                <w:sz w:val="18"/>
                <w:szCs w:val="18"/>
              </w:rPr>
            </w:pPr>
            <w:r w:rsidRPr="004C521D">
              <w:rPr>
                <w:rFonts w:ascii="Arial" w:hAnsi="Arial" w:cs="Arial"/>
                <w:b/>
                <w:bCs/>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jc w:val="center"/>
              <w:rPr>
                <w:rFonts w:ascii="Arial" w:hAnsi="Arial" w:cs="Arial"/>
                <w:b/>
                <w:bCs/>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jc w:val="center"/>
              <w:rPr>
                <w:rFonts w:ascii="Arial" w:hAnsi="Arial" w:cs="Arial"/>
                <w:b/>
                <w:bCs/>
                <w:sz w:val="18"/>
                <w:szCs w:val="18"/>
              </w:rPr>
            </w:pPr>
            <w:r w:rsidRPr="004C521D">
              <w:rPr>
                <w:rFonts w:ascii="Arial" w:hAnsi="Arial" w:cs="Arial"/>
                <w:b/>
                <w:bCs/>
                <w:sz w:val="18"/>
                <w:szCs w:val="18"/>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jc w:val="center"/>
              <w:rPr>
                <w:rFonts w:ascii="Arial" w:hAnsi="Arial" w:cs="Arial"/>
                <w:b/>
                <w:bCs/>
                <w:sz w:val="18"/>
                <w:szCs w:val="18"/>
              </w:rPr>
            </w:pPr>
            <w:r w:rsidRPr="004C521D">
              <w:rPr>
                <w:rFonts w:ascii="Arial" w:hAnsi="Arial" w:cs="Arial"/>
                <w:b/>
                <w:bCs/>
                <w:sz w:val="18"/>
                <w:szCs w:val="18"/>
              </w:rPr>
              <w:t>…</w:t>
            </w:r>
          </w:p>
        </w:tc>
      </w:tr>
      <w:tr w:rsidR="00200971" w:rsidRPr="004C521D" w:rsidTr="000767AB">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0767AB">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0767AB">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0767AB">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0767AB">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0767AB">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0767AB">
        <w:trPr>
          <w:gridAfter w:val="2"/>
          <w:wAfter w:w="4395" w:type="dxa"/>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r>
      <w:tr w:rsidR="00200971" w:rsidRPr="004C521D" w:rsidTr="000767AB">
        <w:trPr>
          <w:gridAfter w:val="3"/>
          <w:wAfter w:w="4678" w:type="dxa"/>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bl>
    <w:p w:rsidR="004A19F8" w:rsidRPr="004C521D" w:rsidRDefault="004A19F8" w:rsidP="004A19F8">
      <w:pPr>
        <w:spacing w:line="276" w:lineRule="auto"/>
        <w:rPr>
          <w:rFonts w:ascii="Arial" w:hAnsi="Arial" w:cs="Arial"/>
          <w:sz w:val="18"/>
          <w:szCs w:val="18"/>
        </w:rPr>
      </w:pPr>
    </w:p>
    <w:p w:rsidR="004A19F8" w:rsidRPr="004C521D" w:rsidRDefault="004A19F8" w:rsidP="004A19F8">
      <w:pPr>
        <w:spacing w:line="276" w:lineRule="auto"/>
        <w:rPr>
          <w:rFonts w:ascii="Arial" w:hAnsi="Arial" w:cs="Arial"/>
          <w:sz w:val="20"/>
          <w:szCs w:val="20"/>
        </w:rPr>
      </w:pPr>
      <w:r w:rsidRPr="004C521D">
        <w:rPr>
          <w:rFonts w:ascii="Arial" w:hAnsi="Arial" w:cs="Arial"/>
          <w:b/>
          <w:sz w:val="20"/>
          <w:szCs w:val="20"/>
          <w:lang w:val="es-MX"/>
        </w:rPr>
        <w:t>F)</w:t>
      </w:r>
      <w:r w:rsidRPr="004C521D">
        <w:rPr>
          <w:rFonts w:ascii="Arial" w:hAnsi="Arial" w:cs="Arial"/>
          <w:sz w:val="20"/>
          <w:szCs w:val="20"/>
          <w:lang w:val="es-MX"/>
        </w:rPr>
        <w:t xml:space="preserve"> </w:t>
      </w:r>
      <w:r w:rsidR="00200971" w:rsidRPr="004C521D">
        <w:rPr>
          <w:rFonts w:ascii="Arial" w:hAnsi="Arial" w:cs="Arial"/>
          <w:sz w:val="20"/>
          <w:szCs w:val="20"/>
        </w:rPr>
        <w:t>…</w:t>
      </w:r>
    </w:p>
    <w:tbl>
      <w:tblPr>
        <w:tblW w:w="8951" w:type="dxa"/>
        <w:tblInd w:w="50" w:type="dxa"/>
        <w:tblCellMar>
          <w:left w:w="70" w:type="dxa"/>
          <w:right w:w="70" w:type="dxa"/>
        </w:tblCellMar>
        <w:tblLook w:val="04A0" w:firstRow="1" w:lastRow="0" w:firstColumn="1" w:lastColumn="0" w:noHBand="0" w:noVBand="1"/>
      </w:tblPr>
      <w:tblGrid>
        <w:gridCol w:w="2005"/>
        <w:gridCol w:w="2268"/>
        <w:gridCol w:w="283"/>
        <w:gridCol w:w="2694"/>
        <w:gridCol w:w="1701"/>
      </w:tblGrid>
      <w:tr w:rsidR="00200971" w:rsidRPr="004C521D" w:rsidTr="000767AB">
        <w:trPr>
          <w:trHeight w:hRule="exact" w:val="340"/>
        </w:trPr>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jc w:val="center"/>
              <w:rPr>
                <w:rFonts w:ascii="Arial" w:hAnsi="Arial" w:cs="Arial"/>
                <w:b/>
                <w:bCs/>
                <w:sz w:val="18"/>
                <w:szCs w:val="18"/>
              </w:rPr>
            </w:pPr>
            <w:r w:rsidRPr="004C521D">
              <w:rPr>
                <w:rFonts w:ascii="Arial" w:hAnsi="Arial" w:cs="Arial"/>
                <w:b/>
                <w:bCs/>
                <w:sz w:val="18"/>
                <w:szCs w:val="18"/>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jc w:val="center"/>
              <w:rPr>
                <w:rFonts w:ascii="Arial" w:hAnsi="Arial" w:cs="Arial"/>
                <w:b/>
                <w:bCs/>
                <w:sz w:val="18"/>
                <w:szCs w:val="18"/>
              </w:rPr>
            </w:pPr>
            <w:r w:rsidRPr="004C521D">
              <w:rPr>
                <w:rFonts w:ascii="Arial" w:hAnsi="Arial" w:cs="Arial"/>
                <w:b/>
                <w:bCs/>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jc w:val="center"/>
              <w:rPr>
                <w:rFonts w:ascii="Arial" w:hAnsi="Arial" w:cs="Arial"/>
                <w:b/>
                <w:bCs/>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jc w:val="center"/>
              <w:rPr>
                <w:rFonts w:ascii="Arial" w:hAnsi="Arial" w:cs="Arial"/>
                <w:b/>
                <w:bCs/>
                <w:sz w:val="18"/>
                <w:szCs w:val="18"/>
              </w:rPr>
            </w:pPr>
            <w:r w:rsidRPr="004C521D">
              <w:rPr>
                <w:rFonts w:ascii="Arial" w:hAnsi="Arial" w:cs="Arial"/>
                <w:b/>
                <w:bCs/>
                <w:sz w:val="18"/>
                <w:szCs w:val="18"/>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jc w:val="center"/>
              <w:rPr>
                <w:rFonts w:ascii="Arial" w:hAnsi="Arial" w:cs="Arial"/>
                <w:b/>
                <w:bCs/>
                <w:sz w:val="18"/>
                <w:szCs w:val="18"/>
              </w:rPr>
            </w:pPr>
            <w:r w:rsidRPr="004C521D">
              <w:rPr>
                <w:rFonts w:ascii="Arial" w:hAnsi="Arial" w:cs="Arial"/>
                <w:b/>
                <w:bCs/>
                <w:sz w:val="18"/>
                <w:szCs w:val="18"/>
              </w:rPr>
              <w:t>…</w:t>
            </w:r>
          </w:p>
        </w:tc>
      </w:tr>
      <w:tr w:rsidR="00200971" w:rsidRPr="004C521D" w:rsidTr="000767AB">
        <w:trPr>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0767AB">
        <w:trPr>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0767AB">
        <w:trPr>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0767AB">
        <w:trPr>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0767AB">
        <w:trPr>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0767AB">
        <w:trPr>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0767AB">
        <w:trPr>
          <w:gridAfter w:val="2"/>
          <w:wAfter w:w="4395" w:type="dxa"/>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r>
      <w:tr w:rsidR="00200971" w:rsidRPr="004C521D" w:rsidTr="000767AB">
        <w:trPr>
          <w:gridAfter w:val="3"/>
          <w:wAfter w:w="4678" w:type="dxa"/>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bl>
    <w:p w:rsidR="004A19F8" w:rsidRPr="004C521D" w:rsidRDefault="004A19F8" w:rsidP="004A19F8">
      <w:pPr>
        <w:spacing w:line="276" w:lineRule="auto"/>
        <w:rPr>
          <w:rFonts w:ascii="Arial" w:hAnsi="Arial" w:cs="Arial"/>
          <w:sz w:val="20"/>
          <w:szCs w:val="20"/>
        </w:rPr>
      </w:pPr>
      <w:r w:rsidRPr="004C521D">
        <w:rPr>
          <w:rFonts w:ascii="Arial" w:hAnsi="Arial" w:cs="Arial"/>
          <w:b/>
          <w:sz w:val="20"/>
          <w:szCs w:val="20"/>
        </w:rPr>
        <w:t>G)</w:t>
      </w:r>
      <w:r w:rsidRPr="004C521D">
        <w:rPr>
          <w:rFonts w:ascii="Arial" w:hAnsi="Arial" w:cs="Arial"/>
          <w:sz w:val="20"/>
          <w:szCs w:val="20"/>
        </w:rPr>
        <w:t xml:space="preserve"> </w:t>
      </w:r>
      <w:r w:rsidR="00200971" w:rsidRPr="004C521D">
        <w:rPr>
          <w:rFonts w:ascii="Arial" w:hAnsi="Arial" w:cs="Arial"/>
          <w:sz w:val="20"/>
          <w:szCs w:val="20"/>
        </w:rPr>
        <w:t>…</w:t>
      </w:r>
    </w:p>
    <w:tbl>
      <w:tblPr>
        <w:tblW w:w="8951" w:type="dxa"/>
        <w:tblInd w:w="50" w:type="dxa"/>
        <w:tblCellMar>
          <w:left w:w="70" w:type="dxa"/>
          <w:right w:w="70" w:type="dxa"/>
        </w:tblCellMar>
        <w:tblLook w:val="04A0" w:firstRow="1" w:lastRow="0" w:firstColumn="1" w:lastColumn="0" w:noHBand="0" w:noVBand="1"/>
      </w:tblPr>
      <w:tblGrid>
        <w:gridCol w:w="2005"/>
        <w:gridCol w:w="2268"/>
        <w:gridCol w:w="283"/>
        <w:gridCol w:w="2694"/>
        <w:gridCol w:w="1701"/>
      </w:tblGrid>
      <w:tr w:rsidR="00200971" w:rsidRPr="004C521D" w:rsidTr="000767AB">
        <w:trPr>
          <w:trHeight w:hRule="exact" w:val="340"/>
        </w:trPr>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jc w:val="center"/>
              <w:rPr>
                <w:rFonts w:ascii="Arial" w:hAnsi="Arial" w:cs="Arial"/>
                <w:b/>
                <w:bCs/>
                <w:sz w:val="18"/>
                <w:szCs w:val="18"/>
              </w:rPr>
            </w:pPr>
            <w:r w:rsidRPr="004C521D">
              <w:rPr>
                <w:rFonts w:ascii="Arial" w:hAnsi="Arial" w:cs="Arial"/>
                <w:b/>
                <w:bCs/>
                <w:sz w:val="18"/>
                <w:szCs w:val="18"/>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jc w:val="center"/>
              <w:rPr>
                <w:rFonts w:ascii="Arial" w:hAnsi="Arial" w:cs="Arial"/>
                <w:b/>
                <w:bCs/>
                <w:sz w:val="18"/>
                <w:szCs w:val="18"/>
              </w:rPr>
            </w:pPr>
            <w:r w:rsidRPr="004C521D">
              <w:rPr>
                <w:rFonts w:ascii="Arial" w:hAnsi="Arial" w:cs="Arial"/>
                <w:b/>
                <w:bCs/>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jc w:val="center"/>
              <w:rPr>
                <w:rFonts w:ascii="Arial" w:hAnsi="Arial" w:cs="Arial"/>
                <w:b/>
                <w:bCs/>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jc w:val="center"/>
              <w:rPr>
                <w:rFonts w:ascii="Arial" w:hAnsi="Arial" w:cs="Arial"/>
                <w:b/>
                <w:bCs/>
                <w:sz w:val="18"/>
                <w:szCs w:val="18"/>
              </w:rPr>
            </w:pPr>
            <w:r w:rsidRPr="004C521D">
              <w:rPr>
                <w:rFonts w:ascii="Arial" w:hAnsi="Arial" w:cs="Arial"/>
                <w:b/>
                <w:bCs/>
                <w:sz w:val="18"/>
                <w:szCs w:val="18"/>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jc w:val="center"/>
              <w:rPr>
                <w:rFonts w:ascii="Arial" w:hAnsi="Arial" w:cs="Arial"/>
                <w:b/>
                <w:bCs/>
                <w:sz w:val="18"/>
                <w:szCs w:val="18"/>
              </w:rPr>
            </w:pPr>
            <w:r w:rsidRPr="004C521D">
              <w:rPr>
                <w:rFonts w:ascii="Arial" w:hAnsi="Arial" w:cs="Arial"/>
                <w:b/>
                <w:bCs/>
                <w:sz w:val="18"/>
                <w:szCs w:val="18"/>
              </w:rPr>
              <w:t>…</w:t>
            </w:r>
          </w:p>
        </w:tc>
      </w:tr>
      <w:tr w:rsidR="00200971" w:rsidRPr="004C521D" w:rsidTr="000767AB">
        <w:trPr>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0767AB">
        <w:trPr>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0767AB">
        <w:trPr>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0767AB">
        <w:trPr>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0767AB">
        <w:trPr>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0767AB">
        <w:trPr>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0767AB">
        <w:trPr>
          <w:gridAfter w:val="2"/>
          <w:wAfter w:w="4395" w:type="dxa"/>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r>
      <w:tr w:rsidR="00200971" w:rsidRPr="004C521D" w:rsidTr="000767AB">
        <w:trPr>
          <w:gridAfter w:val="3"/>
          <w:wAfter w:w="4678" w:type="dxa"/>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bl>
    <w:p w:rsidR="004A19F8" w:rsidRPr="004C521D" w:rsidRDefault="004A19F8" w:rsidP="004A19F8">
      <w:pPr>
        <w:spacing w:line="276" w:lineRule="auto"/>
        <w:rPr>
          <w:rFonts w:ascii="Arial" w:hAnsi="Arial" w:cs="Arial"/>
          <w:sz w:val="18"/>
          <w:szCs w:val="18"/>
          <w:lang w:val="es-MX"/>
        </w:rPr>
      </w:pPr>
    </w:p>
    <w:p w:rsidR="004A19F8" w:rsidRPr="004C521D" w:rsidRDefault="004A19F8" w:rsidP="004A19F8">
      <w:pPr>
        <w:spacing w:line="276" w:lineRule="auto"/>
        <w:rPr>
          <w:rFonts w:ascii="Arial" w:hAnsi="Arial" w:cs="Arial"/>
          <w:sz w:val="20"/>
          <w:szCs w:val="20"/>
        </w:rPr>
      </w:pPr>
      <w:r w:rsidRPr="004C521D">
        <w:rPr>
          <w:rFonts w:ascii="Arial" w:hAnsi="Arial" w:cs="Arial"/>
          <w:b/>
          <w:sz w:val="20"/>
          <w:szCs w:val="20"/>
          <w:lang w:val="es-MX"/>
        </w:rPr>
        <w:t>H)</w:t>
      </w:r>
      <w:r w:rsidRPr="004C521D">
        <w:rPr>
          <w:rFonts w:ascii="Arial" w:hAnsi="Arial" w:cs="Arial"/>
          <w:sz w:val="20"/>
          <w:szCs w:val="20"/>
          <w:lang w:val="es-MX"/>
        </w:rPr>
        <w:t xml:space="preserve"> </w:t>
      </w:r>
      <w:r w:rsidR="00200971" w:rsidRPr="004C521D">
        <w:rPr>
          <w:rFonts w:ascii="Arial" w:hAnsi="Arial" w:cs="Arial"/>
          <w:sz w:val="20"/>
          <w:szCs w:val="20"/>
        </w:rPr>
        <w:t>…</w:t>
      </w:r>
    </w:p>
    <w:p w:rsidR="004A19F8" w:rsidRPr="004C521D" w:rsidRDefault="004A19F8" w:rsidP="004A19F8">
      <w:pPr>
        <w:spacing w:line="276" w:lineRule="auto"/>
        <w:rPr>
          <w:rFonts w:ascii="Arial" w:hAnsi="Arial" w:cs="Arial"/>
          <w:sz w:val="20"/>
          <w:szCs w:val="20"/>
        </w:rPr>
      </w:pPr>
      <w:r w:rsidRPr="004C521D">
        <w:rPr>
          <w:rFonts w:ascii="Arial" w:hAnsi="Arial" w:cs="Arial"/>
          <w:b/>
          <w:sz w:val="20"/>
          <w:szCs w:val="20"/>
        </w:rPr>
        <w:t>I)</w:t>
      </w:r>
      <w:r w:rsidRPr="004C521D">
        <w:rPr>
          <w:rFonts w:ascii="Arial" w:hAnsi="Arial" w:cs="Arial"/>
          <w:sz w:val="20"/>
          <w:szCs w:val="20"/>
        </w:rPr>
        <w:t xml:space="preserve"> </w:t>
      </w:r>
      <w:r w:rsidR="00200971" w:rsidRPr="004C521D">
        <w:rPr>
          <w:rFonts w:ascii="Arial" w:hAnsi="Arial" w:cs="Arial"/>
          <w:sz w:val="20"/>
          <w:szCs w:val="20"/>
        </w:rPr>
        <w:t>…</w:t>
      </w:r>
    </w:p>
    <w:p w:rsidR="004A19F8" w:rsidRPr="004C521D" w:rsidRDefault="00200971" w:rsidP="004A19F8">
      <w:pPr>
        <w:spacing w:line="276" w:lineRule="auto"/>
        <w:rPr>
          <w:rFonts w:ascii="Arial" w:hAnsi="Arial" w:cs="Arial"/>
          <w:b/>
          <w:sz w:val="20"/>
          <w:szCs w:val="20"/>
        </w:rPr>
      </w:pPr>
      <w:r w:rsidRPr="004C521D">
        <w:rPr>
          <w:rFonts w:ascii="Arial" w:hAnsi="Arial" w:cs="Arial"/>
          <w:b/>
          <w:sz w:val="20"/>
          <w:szCs w:val="20"/>
        </w:rPr>
        <w:t>…</w:t>
      </w:r>
    </w:p>
    <w:p w:rsidR="004A19F8" w:rsidRPr="004C521D" w:rsidRDefault="00200971" w:rsidP="00986A5D">
      <w:pPr>
        <w:spacing w:line="276" w:lineRule="auto"/>
        <w:rPr>
          <w:rFonts w:ascii="Arial" w:hAnsi="Arial" w:cs="Arial"/>
          <w:sz w:val="20"/>
          <w:szCs w:val="20"/>
        </w:rPr>
      </w:pPr>
      <w:r w:rsidRPr="004C521D">
        <w:rPr>
          <w:rFonts w:ascii="Arial" w:hAnsi="Arial" w:cs="Arial"/>
          <w:sz w:val="20"/>
          <w:szCs w:val="20"/>
        </w:rPr>
        <w:t>…</w:t>
      </w:r>
    </w:p>
    <w:p w:rsidR="004A19F8" w:rsidRPr="004C521D" w:rsidRDefault="00200971" w:rsidP="00986A5D">
      <w:pPr>
        <w:spacing w:line="276" w:lineRule="auto"/>
        <w:rPr>
          <w:rFonts w:ascii="Arial" w:hAnsi="Arial" w:cs="Arial"/>
          <w:sz w:val="20"/>
          <w:szCs w:val="20"/>
        </w:rPr>
      </w:pPr>
      <w:r w:rsidRPr="004C521D">
        <w:rPr>
          <w:rFonts w:ascii="Arial" w:hAnsi="Arial" w:cs="Arial"/>
          <w:sz w:val="20"/>
          <w:szCs w:val="20"/>
        </w:rPr>
        <w:t>…</w:t>
      </w:r>
    </w:p>
    <w:p w:rsidR="004A19F8" w:rsidRPr="004C521D" w:rsidRDefault="00200971" w:rsidP="00986A5D">
      <w:pPr>
        <w:spacing w:line="276" w:lineRule="auto"/>
        <w:rPr>
          <w:rFonts w:ascii="Arial" w:hAnsi="Arial" w:cs="Arial"/>
          <w:sz w:val="20"/>
          <w:szCs w:val="20"/>
        </w:rPr>
      </w:pPr>
      <w:r w:rsidRPr="004C521D">
        <w:rPr>
          <w:rFonts w:ascii="Arial" w:hAnsi="Arial" w:cs="Arial"/>
          <w:sz w:val="20"/>
          <w:szCs w:val="20"/>
          <w:lang w:val="es-MX"/>
        </w:rPr>
        <w:t>…</w:t>
      </w:r>
    </w:p>
    <w:p w:rsidR="004A19F8" w:rsidRPr="004C521D" w:rsidRDefault="00200971" w:rsidP="00986A5D">
      <w:pPr>
        <w:spacing w:line="276" w:lineRule="auto"/>
        <w:rPr>
          <w:rFonts w:ascii="Arial" w:hAnsi="Arial" w:cs="Arial"/>
          <w:sz w:val="20"/>
          <w:szCs w:val="20"/>
        </w:rPr>
      </w:pPr>
      <w:r w:rsidRPr="004C521D">
        <w:rPr>
          <w:rFonts w:ascii="Arial" w:hAnsi="Arial" w:cs="Arial"/>
          <w:sz w:val="20"/>
          <w:szCs w:val="20"/>
        </w:rPr>
        <w:t>…</w:t>
      </w:r>
    </w:p>
    <w:p w:rsidR="004A19F8" w:rsidRPr="004C521D" w:rsidRDefault="00200971" w:rsidP="00986A5D">
      <w:pPr>
        <w:spacing w:line="276" w:lineRule="auto"/>
        <w:rPr>
          <w:rFonts w:ascii="Arial" w:hAnsi="Arial" w:cs="Arial"/>
          <w:sz w:val="20"/>
          <w:szCs w:val="20"/>
        </w:rPr>
      </w:pPr>
      <w:r w:rsidRPr="004C521D">
        <w:rPr>
          <w:rFonts w:ascii="Arial" w:hAnsi="Arial" w:cs="Arial"/>
          <w:sz w:val="20"/>
          <w:szCs w:val="20"/>
        </w:rPr>
        <w:t>…</w:t>
      </w:r>
    </w:p>
    <w:p w:rsidR="004A19F8" w:rsidRPr="004C521D" w:rsidRDefault="00200971" w:rsidP="00986A5D">
      <w:pPr>
        <w:spacing w:line="276" w:lineRule="auto"/>
        <w:rPr>
          <w:rFonts w:ascii="Arial" w:hAnsi="Arial" w:cs="Arial"/>
          <w:sz w:val="20"/>
          <w:szCs w:val="20"/>
        </w:rPr>
      </w:pPr>
      <w:r w:rsidRPr="004C521D">
        <w:rPr>
          <w:rFonts w:ascii="Arial" w:hAnsi="Arial" w:cs="Arial"/>
          <w:sz w:val="20"/>
          <w:szCs w:val="20"/>
        </w:rPr>
        <w:t>…</w:t>
      </w:r>
    </w:p>
    <w:p w:rsidR="004A19F8" w:rsidRPr="004C521D" w:rsidRDefault="00200971" w:rsidP="00986A5D">
      <w:pPr>
        <w:spacing w:line="276" w:lineRule="auto"/>
        <w:rPr>
          <w:rFonts w:ascii="Arial" w:hAnsi="Arial" w:cs="Arial"/>
          <w:sz w:val="20"/>
          <w:szCs w:val="20"/>
        </w:rPr>
      </w:pPr>
      <w:r w:rsidRPr="004C521D">
        <w:rPr>
          <w:rFonts w:ascii="Arial" w:hAnsi="Arial" w:cs="Arial"/>
          <w:sz w:val="20"/>
          <w:szCs w:val="20"/>
        </w:rPr>
        <w:t>…</w:t>
      </w:r>
    </w:p>
    <w:p w:rsidR="004A19F8" w:rsidRPr="004C521D" w:rsidRDefault="00200971" w:rsidP="00986A5D">
      <w:pPr>
        <w:spacing w:line="276" w:lineRule="auto"/>
        <w:rPr>
          <w:rFonts w:ascii="Arial" w:hAnsi="Arial" w:cs="Arial"/>
          <w:sz w:val="20"/>
          <w:szCs w:val="20"/>
        </w:rPr>
      </w:pPr>
      <w:r w:rsidRPr="004C521D">
        <w:rPr>
          <w:rFonts w:ascii="Arial" w:hAnsi="Arial" w:cs="Arial"/>
          <w:sz w:val="20"/>
          <w:szCs w:val="20"/>
        </w:rPr>
        <w:t>…</w:t>
      </w:r>
    </w:p>
    <w:p w:rsidR="004A19F8" w:rsidRPr="004C521D" w:rsidRDefault="00200971" w:rsidP="00986A5D">
      <w:pPr>
        <w:spacing w:line="276" w:lineRule="auto"/>
        <w:rPr>
          <w:rFonts w:ascii="Arial" w:hAnsi="Arial" w:cs="Arial"/>
          <w:sz w:val="20"/>
          <w:szCs w:val="20"/>
        </w:rPr>
      </w:pPr>
      <w:r w:rsidRPr="004C521D">
        <w:rPr>
          <w:rFonts w:ascii="Arial" w:hAnsi="Arial" w:cs="Arial"/>
          <w:sz w:val="20"/>
          <w:szCs w:val="20"/>
        </w:rPr>
        <w:t>…</w:t>
      </w:r>
    </w:p>
    <w:p w:rsidR="004A19F8" w:rsidRPr="004C521D" w:rsidRDefault="00200971" w:rsidP="00986A5D">
      <w:pPr>
        <w:spacing w:line="276" w:lineRule="auto"/>
        <w:rPr>
          <w:rFonts w:ascii="Arial" w:hAnsi="Arial" w:cs="Arial"/>
          <w:sz w:val="20"/>
          <w:szCs w:val="20"/>
        </w:rPr>
      </w:pPr>
      <w:r w:rsidRPr="004C521D">
        <w:rPr>
          <w:rFonts w:ascii="Arial" w:hAnsi="Arial" w:cs="Arial"/>
          <w:sz w:val="20"/>
          <w:szCs w:val="20"/>
        </w:rPr>
        <w:t>…</w:t>
      </w:r>
    </w:p>
    <w:p w:rsidR="004A19F8" w:rsidRPr="004C521D" w:rsidRDefault="00200971" w:rsidP="00986A5D">
      <w:pPr>
        <w:spacing w:line="276" w:lineRule="auto"/>
        <w:rPr>
          <w:rFonts w:ascii="Arial" w:hAnsi="Arial" w:cs="Arial"/>
          <w:sz w:val="20"/>
          <w:szCs w:val="20"/>
          <w:lang w:val="es-MX"/>
        </w:rPr>
      </w:pPr>
      <w:r w:rsidRPr="004C521D">
        <w:rPr>
          <w:rFonts w:ascii="Arial" w:hAnsi="Arial" w:cs="Arial"/>
          <w:sz w:val="20"/>
          <w:szCs w:val="20"/>
          <w:lang w:val="es-MX"/>
        </w:rPr>
        <w:t>…</w:t>
      </w:r>
    </w:p>
    <w:p w:rsidR="004A19F8" w:rsidRPr="004C521D" w:rsidRDefault="00200971" w:rsidP="00986A5D">
      <w:pPr>
        <w:spacing w:line="276" w:lineRule="auto"/>
        <w:rPr>
          <w:rFonts w:ascii="Arial" w:hAnsi="Arial" w:cs="Arial"/>
          <w:sz w:val="20"/>
          <w:szCs w:val="20"/>
          <w:lang w:val="es-MX"/>
        </w:rPr>
      </w:pPr>
      <w:r w:rsidRPr="004C521D">
        <w:rPr>
          <w:rFonts w:ascii="Arial" w:hAnsi="Arial" w:cs="Arial"/>
          <w:sz w:val="20"/>
          <w:szCs w:val="20"/>
          <w:lang w:val="es-MX"/>
        </w:rPr>
        <w:t>…</w:t>
      </w:r>
    </w:p>
    <w:p w:rsidR="004A19F8" w:rsidRPr="004C521D" w:rsidRDefault="00200971" w:rsidP="00986A5D">
      <w:pPr>
        <w:spacing w:line="276" w:lineRule="auto"/>
        <w:rPr>
          <w:rFonts w:ascii="Arial" w:hAnsi="Arial" w:cs="Arial"/>
          <w:sz w:val="20"/>
          <w:szCs w:val="20"/>
          <w:lang w:val="es-MX"/>
        </w:rPr>
      </w:pPr>
      <w:r w:rsidRPr="004C521D">
        <w:rPr>
          <w:rFonts w:ascii="Arial" w:hAnsi="Arial" w:cs="Arial"/>
          <w:sz w:val="20"/>
          <w:szCs w:val="20"/>
          <w:lang w:val="es-MX"/>
        </w:rPr>
        <w:t>…</w:t>
      </w:r>
    </w:p>
    <w:p w:rsidR="004A19F8" w:rsidRPr="004C521D" w:rsidRDefault="00200971" w:rsidP="00986A5D">
      <w:pPr>
        <w:spacing w:line="276" w:lineRule="auto"/>
        <w:rPr>
          <w:rFonts w:ascii="Arial" w:hAnsi="Arial" w:cs="Arial"/>
          <w:sz w:val="20"/>
          <w:szCs w:val="20"/>
          <w:lang w:val="es-MX"/>
        </w:rPr>
      </w:pPr>
      <w:r w:rsidRPr="004C521D">
        <w:rPr>
          <w:rFonts w:ascii="Arial" w:hAnsi="Arial" w:cs="Arial"/>
          <w:sz w:val="20"/>
          <w:szCs w:val="20"/>
          <w:lang w:val="es-MX"/>
        </w:rPr>
        <w:t>…</w:t>
      </w:r>
    </w:p>
    <w:p w:rsidR="004A19F8" w:rsidRPr="004C521D" w:rsidRDefault="00200971" w:rsidP="00986A5D">
      <w:pPr>
        <w:spacing w:line="276" w:lineRule="auto"/>
        <w:rPr>
          <w:rFonts w:ascii="Arial" w:hAnsi="Arial" w:cs="Arial"/>
          <w:sz w:val="20"/>
          <w:szCs w:val="20"/>
          <w:lang w:val="es-MX"/>
        </w:rPr>
      </w:pPr>
      <w:r w:rsidRPr="004C521D">
        <w:rPr>
          <w:rFonts w:ascii="Arial" w:hAnsi="Arial" w:cs="Arial"/>
          <w:sz w:val="20"/>
          <w:szCs w:val="20"/>
          <w:lang w:val="es-MX"/>
        </w:rPr>
        <w:t>…</w:t>
      </w:r>
    </w:p>
    <w:p w:rsidR="004A19F8" w:rsidRPr="004C521D" w:rsidRDefault="004A19F8" w:rsidP="00986A5D">
      <w:pPr>
        <w:spacing w:line="276" w:lineRule="auto"/>
        <w:rPr>
          <w:rFonts w:ascii="Arial" w:hAnsi="Arial" w:cs="Arial"/>
          <w:sz w:val="20"/>
          <w:szCs w:val="20"/>
        </w:rPr>
      </w:pPr>
      <w:r w:rsidRPr="004C521D">
        <w:rPr>
          <w:rFonts w:ascii="Arial" w:hAnsi="Arial" w:cs="Arial"/>
          <w:b/>
          <w:bCs/>
          <w:sz w:val="20"/>
          <w:szCs w:val="20"/>
        </w:rPr>
        <w:t>Nota:</w:t>
      </w:r>
      <w:r w:rsidRPr="004C521D">
        <w:rPr>
          <w:rFonts w:ascii="Arial" w:hAnsi="Arial" w:cs="Arial"/>
          <w:sz w:val="18"/>
          <w:szCs w:val="18"/>
        </w:rPr>
        <w:t xml:space="preserve"> </w:t>
      </w:r>
      <w:r w:rsidR="00200971" w:rsidRPr="004C521D">
        <w:rPr>
          <w:rFonts w:ascii="Arial" w:hAnsi="Arial" w:cs="Arial"/>
          <w:sz w:val="20"/>
          <w:szCs w:val="20"/>
        </w:rPr>
        <w:t>…</w:t>
      </w:r>
    </w:p>
    <w:p w:rsidR="008E66F8" w:rsidRPr="004C521D" w:rsidRDefault="008E66F8" w:rsidP="000A4885">
      <w:pPr>
        <w:spacing w:line="276" w:lineRule="auto"/>
        <w:jc w:val="center"/>
        <w:rPr>
          <w:rFonts w:ascii="Arial" w:hAnsi="Arial" w:cs="Arial"/>
          <w:b/>
          <w:bCs/>
          <w:sz w:val="20"/>
          <w:szCs w:val="20"/>
          <w:u w:val="single"/>
          <w:lang w:val="es-MX"/>
        </w:rPr>
      </w:pPr>
      <w:r w:rsidRPr="004C521D">
        <w:rPr>
          <w:rFonts w:ascii="Arial" w:hAnsi="Arial" w:cs="Arial"/>
          <w:b/>
          <w:bCs/>
          <w:sz w:val="20"/>
          <w:szCs w:val="20"/>
          <w:u w:val="single"/>
          <w:lang w:val="es-MX"/>
        </w:rPr>
        <w:t>FACTORES DE DEMÉRITO AL VALOR UNITARIO DE TERRENO</w:t>
      </w:r>
    </w:p>
    <w:p w:rsidR="003A5DCB" w:rsidRPr="004C521D" w:rsidRDefault="00E02E4A" w:rsidP="00AD7148">
      <w:pPr>
        <w:spacing w:line="276" w:lineRule="auto"/>
        <w:rPr>
          <w:rFonts w:ascii="Arial" w:hAnsi="Arial" w:cs="Arial"/>
          <w:sz w:val="20"/>
          <w:szCs w:val="20"/>
          <w:lang w:val="en-US"/>
        </w:rPr>
      </w:pPr>
      <w:r w:rsidRPr="004C521D">
        <w:rPr>
          <w:rFonts w:ascii="Arial" w:hAnsi="Arial" w:cs="Arial"/>
          <w:b/>
          <w:sz w:val="20"/>
          <w:szCs w:val="20"/>
          <w:lang w:val="en-US"/>
        </w:rPr>
        <w:t>VI</w:t>
      </w:r>
      <w:r w:rsidRPr="004C521D">
        <w:rPr>
          <w:rFonts w:ascii="Arial" w:hAnsi="Arial" w:cs="Arial"/>
          <w:sz w:val="20"/>
          <w:szCs w:val="20"/>
          <w:lang w:val="en-US"/>
        </w:rPr>
        <w:t xml:space="preserve">.- </w:t>
      </w:r>
      <w:r w:rsidR="00AD7148" w:rsidRPr="004C521D">
        <w:rPr>
          <w:rFonts w:ascii="Arial" w:hAnsi="Arial" w:cs="Arial"/>
          <w:sz w:val="20"/>
          <w:szCs w:val="20"/>
          <w:lang w:val="en-US"/>
        </w:rPr>
        <w:t>…</w:t>
      </w:r>
    </w:p>
    <w:p w:rsidR="008E66F8" w:rsidRPr="004C521D" w:rsidRDefault="008E66F8" w:rsidP="00AD7148">
      <w:pPr>
        <w:spacing w:line="276" w:lineRule="auto"/>
        <w:rPr>
          <w:rFonts w:ascii="Arial" w:hAnsi="Arial" w:cs="Arial"/>
          <w:sz w:val="20"/>
          <w:szCs w:val="20"/>
          <w:lang w:val="en-US"/>
        </w:rPr>
      </w:pPr>
      <w:r w:rsidRPr="004C521D">
        <w:rPr>
          <w:rFonts w:ascii="Arial" w:hAnsi="Arial" w:cs="Arial"/>
          <w:sz w:val="20"/>
          <w:szCs w:val="20"/>
          <w:lang w:val="en-US"/>
        </w:rPr>
        <w:t>…</w:t>
      </w:r>
    </w:p>
    <w:p w:rsidR="008E66F8" w:rsidRPr="004C521D" w:rsidRDefault="008E66F8" w:rsidP="00AD7148">
      <w:pPr>
        <w:spacing w:line="276" w:lineRule="auto"/>
        <w:rPr>
          <w:rFonts w:ascii="Arial" w:hAnsi="Arial" w:cs="Arial"/>
          <w:sz w:val="20"/>
          <w:szCs w:val="20"/>
          <w:lang w:val="en-US"/>
        </w:rPr>
      </w:pPr>
      <w:r w:rsidRPr="004C521D">
        <w:rPr>
          <w:rFonts w:ascii="Arial" w:hAnsi="Arial" w:cs="Arial"/>
          <w:b/>
          <w:bCs/>
          <w:sz w:val="20"/>
          <w:szCs w:val="20"/>
          <w:lang w:val="en-US"/>
        </w:rPr>
        <w:t>A)</w:t>
      </w:r>
      <w:r w:rsidRPr="004C521D">
        <w:rPr>
          <w:rFonts w:ascii="Arial" w:hAnsi="Arial" w:cs="Arial"/>
          <w:sz w:val="20"/>
          <w:szCs w:val="20"/>
          <w:lang w:val="en-US"/>
        </w:rPr>
        <w:t xml:space="preserve"> …</w:t>
      </w:r>
    </w:p>
    <w:tbl>
      <w:tblPr>
        <w:tblpPr w:leftFromText="141" w:rightFromText="141" w:vertAnchor="text" w:horzAnchor="margin" w:tblpXSpec="center" w:tblpY="-9"/>
        <w:tblOverlap w:val="never"/>
        <w:tblW w:w="3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1"/>
        <w:gridCol w:w="1418"/>
      </w:tblGrid>
      <w:tr w:rsidR="00FF6242" w:rsidRPr="004C521D" w:rsidTr="00FF6242">
        <w:trPr>
          <w:trHeight w:hRule="exact" w:val="340"/>
        </w:trPr>
        <w:tc>
          <w:tcPr>
            <w:tcW w:w="1991" w:type="dxa"/>
            <w:shd w:val="clear" w:color="auto" w:fill="auto"/>
            <w:noWrap/>
            <w:vAlign w:val="center"/>
          </w:tcPr>
          <w:p w:rsidR="00FF6242" w:rsidRPr="004C521D" w:rsidRDefault="00FF6242" w:rsidP="00FF6242">
            <w:pPr>
              <w:jc w:val="center"/>
              <w:rPr>
                <w:rFonts w:ascii="Arial" w:hAnsi="Arial" w:cs="Arial"/>
                <w:sz w:val="20"/>
                <w:szCs w:val="20"/>
              </w:rPr>
            </w:pPr>
            <w:r w:rsidRPr="004C521D">
              <w:rPr>
                <w:rFonts w:ascii="Arial" w:hAnsi="Arial" w:cs="Arial"/>
                <w:sz w:val="20"/>
                <w:szCs w:val="20"/>
              </w:rPr>
              <w:t>…</w:t>
            </w:r>
          </w:p>
        </w:tc>
        <w:tc>
          <w:tcPr>
            <w:tcW w:w="1418" w:type="dxa"/>
            <w:shd w:val="clear" w:color="auto" w:fill="auto"/>
            <w:noWrap/>
            <w:vAlign w:val="center"/>
          </w:tcPr>
          <w:p w:rsidR="00FF6242" w:rsidRPr="004C521D" w:rsidRDefault="00FF6242" w:rsidP="00FF6242">
            <w:pPr>
              <w:jc w:val="center"/>
              <w:rPr>
                <w:rFonts w:ascii="Arial" w:hAnsi="Arial" w:cs="Arial"/>
                <w:sz w:val="20"/>
                <w:szCs w:val="20"/>
              </w:rPr>
            </w:pPr>
            <w:r w:rsidRPr="004C521D">
              <w:rPr>
                <w:rFonts w:ascii="Arial" w:hAnsi="Arial" w:cs="Arial"/>
                <w:sz w:val="20"/>
                <w:szCs w:val="20"/>
              </w:rPr>
              <w:t>…</w:t>
            </w:r>
          </w:p>
        </w:tc>
      </w:tr>
      <w:tr w:rsidR="00FF6242" w:rsidRPr="004C521D" w:rsidTr="00FF6242">
        <w:trPr>
          <w:trHeight w:hRule="exact" w:val="340"/>
        </w:trPr>
        <w:tc>
          <w:tcPr>
            <w:tcW w:w="1991" w:type="dxa"/>
            <w:shd w:val="clear" w:color="auto" w:fill="auto"/>
            <w:noWrap/>
            <w:vAlign w:val="center"/>
          </w:tcPr>
          <w:p w:rsidR="00FF6242" w:rsidRPr="004C521D" w:rsidRDefault="00FF6242" w:rsidP="00FF6242">
            <w:pPr>
              <w:jc w:val="center"/>
              <w:rPr>
                <w:rFonts w:ascii="Arial" w:hAnsi="Arial" w:cs="Arial"/>
                <w:sz w:val="20"/>
                <w:szCs w:val="20"/>
              </w:rPr>
            </w:pPr>
            <w:r w:rsidRPr="004C521D">
              <w:rPr>
                <w:rFonts w:ascii="Arial" w:hAnsi="Arial" w:cs="Arial"/>
                <w:sz w:val="20"/>
                <w:szCs w:val="20"/>
              </w:rPr>
              <w:t>…</w:t>
            </w:r>
          </w:p>
        </w:tc>
        <w:tc>
          <w:tcPr>
            <w:tcW w:w="1418" w:type="dxa"/>
            <w:shd w:val="clear" w:color="auto" w:fill="auto"/>
            <w:noWrap/>
            <w:vAlign w:val="center"/>
          </w:tcPr>
          <w:p w:rsidR="00FF6242" w:rsidRPr="004C521D" w:rsidRDefault="00FF6242" w:rsidP="00FF6242">
            <w:pPr>
              <w:jc w:val="center"/>
              <w:rPr>
                <w:rFonts w:ascii="Arial" w:hAnsi="Arial" w:cs="Arial"/>
                <w:sz w:val="20"/>
                <w:szCs w:val="20"/>
              </w:rPr>
            </w:pPr>
            <w:r w:rsidRPr="004C521D">
              <w:rPr>
                <w:rFonts w:ascii="Arial" w:hAnsi="Arial" w:cs="Arial"/>
                <w:sz w:val="20"/>
                <w:szCs w:val="20"/>
              </w:rPr>
              <w:t>…</w:t>
            </w:r>
          </w:p>
        </w:tc>
      </w:tr>
      <w:tr w:rsidR="00FF6242" w:rsidRPr="004C521D" w:rsidTr="00FF6242">
        <w:trPr>
          <w:trHeight w:hRule="exact" w:val="340"/>
        </w:trPr>
        <w:tc>
          <w:tcPr>
            <w:tcW w:w="1991" w:type="dxa"/>
            <w:shd w:val="clear" w:color="auto" w:fill="auto"/>
            <w:noWrap/>
            <w:vAlign w:val="center"/>
          </w:tcPr>
          <w:p w:rsidR="00FF6242" w:rsidRPr="004C521D" w:rsidRDefault="00FF6242" w:rsidP="00FF6242">
            <w:pPr>
              <w:jc w:val="center"/>
              <w:rPr>
                <w:rFonts w:ascii="Arial" w:hAnsi="Arial" w:cs="Arial"/>
                <w:sz w:val="20"/>
                <w:szCs w:val="20"/>
              </w:rPr>
            </w:pPr>
            <w:r w:rsidRPr="004C521D">
              <w:rPr>
                <w:rFonts w:ascii="Arial" w:hAnsi="Arial" w:cs="Arial"/>
                <w:sz w:val="20"/>
                <w:szCs w:val="20"/>
              </w:rPr>
              <w:t>…</w:t>
            </w:r>
          </w:p>
        </w:tc>
        <w:tc>
          <w:tcPr>
            <w:tcW w:w="1418" w:type="dxa"/>
            <w:shd w:val="clear" w:color="auto" w:fill="auto"/>
            <w:noWrap/>
            <w:vAlign w:val="center"/>
          </w:tcPr>
          <w:p w:rsidR="00FF6242" w:rsidRPr="004C521D" w:rsidRDefault="00FF6242" w:rsidP="00FF6242">
            <w:pPr>
              <w:jc w:val="center"/>
              <w:rPr>
                <w:rFonts w:ascii="Arial" w:hAnsi="Arial" w:cs="Arial"/>
                <w:sz w:val="20"/>
                <w:szCs w:val="20"/>
              </w:rPr>
            </w:pPr>
            <w:r w:rsidRPr="004C521D">
              <w:rPr>
                <w:rFonts w:ascii="Arial" w:hAnsi="Arial" w:cs="Arial"/>
                <w:sz w:val="20"/>
                <w:szCs w:val="20"/>
              </w:rPr>
              <w:t>…</w:t>
            </w:r>
          </w:p>
        </w:tc>
      </w:tr>
      <w:tr w:rsidR="00FF6242" w:rsidRPr="004C521D" w:rsidTr="00FF6242">
        <w:trPr>
          <w:trHeight w:hRule="exact" w:val="340"/>
        </w:trPr>
        <w:tc>
          <w:tcPr>
            <w:tcW w:w="1991" w:type="dxa"/>
            <w:shd w:val="clear" w:color="auto" w:fill="auto"/>
            <w:noWrap/>
            <w:vAlign w:val="center"/>
          </w:tcPr>
          <w:p w:rsidR="00FF6242" w:rsidRPr="004C521D" w:rsidRDefault="00FF6242" w:rsidP="00FF6242">
            <w:pPr>
              <w:jc w:val="center"/>
              <w:rPr>
                <w:rFonts w:ascii="Arial" w:hAnsi="Arial" w:cs="Arial"/>
                <w:sz w:val="20"/>
                <w:szCs w:val="20"/>
              </w:rPr>
            </w:pPr>
            <w:r w:rsidRPr="004C521D">
              <w:rPr>
                <w:rFonts w:ascii="Arial" w:hAnsi="Arial" w:cs="Arial"/>
                <w:sz w:val="20"/>
                <w:szCs w:val="20"/>
              </w:rPr>
              <w:t>…</w:t>
            </w:r>
          </w:p>
        </w:tc>
        <w:tc>
          <w:tcPr>
            <w:tcW w:w="1418" w:type="dxa"/>
            <w:shd w:val="clear" w:color="auto" w:fill="auto"/>
            <w:noWrap/>
            <w:vAlign w:val="center"/>
          </w:tcPr>
          <w:p w:rsidR="00FF6242" w:rsidRPr="004C521D" w:rsidRDefault="00FF6242" w:rsidP="00FF6242">
            <w:pPr>
              <w:jc w:val="center"/>
              <w:rPr>
                <w:rFonts w:ascii="Arial" w:hAnsi="Arial" w:cs="Arial"/>
                <w:sz w:val="20"/>
                <w:szCs w:val="20"/>
              </w:rPr>
            </w:pPr>
            <w:r w:rsidRPr="004C521D">
              <w:rPr>
                <w:rFonts w:ascii="Arial" w:hAnsi="Arial" w:cs="Arial"/>
                <w:sz w:val="20"/>
                <w:szCs w:val="20"/>
              </w:rPr>
              <w:t>…</w:t>
            </w:r>
          </w:p>
        </w:tc>
      </w:tr>
      <w:tr w:rsidR="00FF6242" w:rsidRPr="004C521D" w:rsidTr="00FF6242">
        <w:trPr>
          <w:trHeight w:hRule="exact" w:val="340"/>
        </w:trPr>
        <w:tc>
          <w:tcPr>
            <w:tcW w:w="1991" w:type="dxa"/>
            <w:shd w:val="clear" w:color="auto" w:fill="auto"/>
            <w:noWrap/>
            <w:vAlign w:val="center"/>
          </w:tcPr>
          <w:p w:rsidR="00FF6242" w:rsidRPr="004C521D" w:rsidRDefault="00FF6242" w:rsidP="00FF6242">
            <w:pPr>
              <w:jc w:val="center"/>
              <w:rPr>
                <w:rFonts w:ascii="Arial" w:hAnsi="Arial" w:cs="Arial"/>
                <w:sz w:val="20"/>
                <w:szCs w:val="20"/>
              </w:rPr>
            </w:pPr>
            <w:r w:rsidRPr="004C521D">
              <w:rPr>
                <w:rFonts w:ascii="Arial" w:hAnsi="Arial" w:cs="Arial"/>
                <w:sz w:val="20"/>
                <w:szCs w:val="20"/>
              </w:rPr>
              <w:t>…</w:t>
            </w:r>
          </w:p>
        </w:tc>
        <w:tc>
          <w:tcPr>
            <w:tcW w:w="1418" w:type="dxa"/>
            <w:shd w:val="clear" w:color="auto" w:fill="auto"/>
            <w:noWrap/>
            <w:vAlign w:val="center"/>
          </w:tcPr>
          <w:p w:rsidR="00FF6242" w:rsidRPr="004C521D" w:rsidRDefault="00FF6242" w:rsidP="00FF6242">
            <w:pPr>
              <w:jc w:val="center"/>
              <w:rPr>
                <w:rFonts w:ascii="Arial" w:hAnsi="Arial" w:cs="Arial"/>
                <w:sz w:val="20"/>
                <w:szCs w:val="20"/>
              </w:rPr>
            </w:pPr>
            <w:r w:rsidRPr="004C521D">
              <w:rPr>
                <w:rFonts w:ascii="Arial" w:hAnsi="Arial" w:cs="Arial"/>
                <w:sz w:val="20"/>
                <w:szCs w:val="20"/>
              </w:rPr>
              <w:t>…</w:t>
            </w:r>
          </w:p>
        </w:tc>
      </w:tr>
    </w:tbl>
    <w:p w:rsidR="00FF6242" w:rsidRPr="004C521D" w:rsidRDefault="00FF6242" w:rsidP="00AD7148">
      <w:pPr>
        <w:spacing w:line="276" w:lineRule="auto"/>
        <w:rPr>
          <w:rFonts w:ascii="Arial" w:hAnsi="Arial" w:cs="Arial"/>
          <w:sz w:val="20"/>
          <w:szCs w:val="20"/>
          <w:lang w:val="en-US"/>
        </w:rPr>
      </w:pPr>
    </w:p>
    <w:p w:rsidR="00FF6242" w:rsidRPr="004C521D" w:rsidRDefault="00FF6242" w:rsidP="00AD7148">
      <w:pPr>
        <w:spacing w:line="276" w:lineRule="auto"/>
        <w:rPr>
          <w:rFonts w:ascii="Arial" w:hAnsi="Arial" w:cs="Arial"/>
          <w:sz w:val="20"/>
          <w:szCs w:val="20"/>
          <w:lang w:val="en-US"/>
        </w:rPr>
      </w:pPr>
    </w:p>
    <w:p w:rsidR="00FF6242" w:rsidRPr="004C521D" w:rsidRDefault="00FF6242" w:rsidP="00AD7148">
      <w:pPr>
        <w:spacing w:line="276" w:lineRule="auto"/>
        <w:rPr>
          <w:rFonts w:ascii="Arial" w:hAnsi="Arial" w:cs="Arial"/>
          <w:sz w:val="20"/>
          <w:szCs w:val="20"/>
          <w:lang w:val="en-US"/>
        </w:rPr>
      </w:pPr>
    </w:p>
    <w:p w:rsidR="00FF6242" w:rsidRPr="004C521D" w:rsidRDefault="00FF6242" w:rsidP="00AD7148">
      <w:pPr>
        <w:spacing w:line="276" w:lineRule="auto"/>
        <w:rPr>
          <w:rFonts w:ascii="Arial" w:hAnsi="Arial" w:cs="Arial"/>
          <w:sz w:val="20"/>
          <w:szCs w:val="20"/>
          <w:lang w:val="en-US"/>
        </w:rPr>
      </w:pPr>
    </w:p>
    <w:p w:rsidR="00FF6242" w:rsidRPr="004C521D" w:rsidRDefault="00FF6242" w:rsidP="00FF6242">
      <w:pPr>
        <w:spacing w:line="276" w:lineRule="auto"/>
        <w:rPr>
          <w:rFonts w:ascii="Arial" w:hAnsi="Arial" w:cs="Arial"/>
          <w:sz w:val="20"/>
          <w:szCs w:val="20"/>
          <w:lang w:val="en-US"/>
        </w:rPr>
      </w:pPr>
      <w:r w:rsidRPr="004C521D">
        <w:rPr>
          <w:rFonts w:ascii="Arial" w:hAnsi="Arial" w:cs="Arial"/>
          <w:b/>
          <w:bCs/>
          <w:sz w:val="20"/>
          <w:szCs w:val="20"/>
          <w:lang w:val="en-US"/>
        </w:rPr>
        <w:t>B)</w:t>
      </w:r>
      <w:r w:rsidRPr="004C521D">
        <w:rPr>
          <w:rFonts w:ascii="Arial" w:hAnsi="Arial" w:cs="Arial"/>
          <w:sz w:val="20"/>
          <w:szCs w:val="20"/>
          <w:lang w:val="en-US"/>
        </w:rPr>
        <w:t xml:space="preserve"> …</w:t>
      </w:r>
    </w:p>
    <w:p w:rsidR="00FF6242" w:rsidRPr="004C521D" w:rsidRDefault="00FF6242" w:rsidP="00FF6242">
      <w:pPr>
        <w:spacing w:line="276" w:lineRule="auto"/>
        <w:rPr>
          <w:rFonts w:ascii="Arial" w:hAnsi="Arial" w:cs="Arial"/>
          <w:sz w:val="20"/>
          <w:szCs w:val="20"/>
          <w:lang w:val="en-US"/>
        </w:rPr>
      </w:pPr>
      <w:r w:rsidRPr="004C521D">
        <w:rPr>
          <w:rFonts w:ascii="Arial" w:hAnsi="Arial" w:cs="Arial"/>
          <w:sz w:val="20"/>
          <w:szCs w:val="20"/>
          <w:lang w:val="en-US"/>
        </w:rPr>
        <w:t>…</w:t>
      </w:r>
    </w:p>
    <w:p w:rsidR="00FF6242" w:rsidRPr="004C521D" w:rsidRDefault="00FF6242" w:rsidP="00FF6242">
      <w:pPr>
        <w:spacing w:line="276" w:lineRule="auto"/>
        <w:rPr>
          <w:rFonts w:ascii="Arial" w:hAnsi="Arial" w:cs="Arial"/>
          <w:sz w:val="20"/>
          <w:szCs w:val="20"/>
          <w:lang w:val="en-US"/>
        </w:rPr>
      </w:pPr>
      <w:r w:rsidRPr="004C521D">
        <w:rPr>
          <w:rFonts w:ascii="Arial" w:hAnsi="Arial" w:cs="Arial"/>
          <w:b/>
          <w:sz w:val="20"/>
          <w:szCs w:val="20"/>
          <w:lang w:val="en-US"/>
        </w:rPr>
        <w:t>I</w:t>
      </w:r>
      <w:r w:rsidRPr="004C521D">
        <w:rPr>
          <w:rFonts w:ascii="Arial" w:hAnsi="Arial" w:cs="Arial"/>
          <w:sz w:val="20"/>
          <w:szCs w:val="20"/>
          <w:lang w:val="en-US"/>
        </w:rPr>
        <w:t>. …</w:t>
      </w:r>
    </w:p>
    <w:p w:rsidR="00FF6242" w:rsidRPr="004C521D" w:rsidRDefault="00FF6242" w:rsidP="00FF6242">
      <w:pPr>
        <w:spacing w:line="276" w:lineRule="auto"/>
        <w:rPr>
          <w:rFonts w:ascii="Arial" w:hAnsi="Arial" w:cs="Arial"/>
          <w:sz w:val="20"/>
          <w:szCs w:val="20"/>
          <w:lang w:val="en-US"/>
        </w:rPr>
      </w:pPr>
      <w:r w:rsidRPr="004C521D">
        <w:rPr>
          <w:rFonts w:ascii="Arial" w:hAnsi="Arial" w:cs="Arial"/>
          <w:b/>
          <w:sz w:val="20"/>
          <w:szCs w:val="20"/>
          <w:lang w:val="en-US"/>
        </w:rPr>
        <w:t>II</w:t>
      </w:r>
      <w:r w:rsidRPr="004C521D">
        <w:rPr>
          <w:rFonts w:ascii="Arial" w:hAnsi="Arial" w:cs="Arial"/>
          <w:sz w:val="20"/>
          <w:szCs w:val="20"/>
          <w:lang w:val="en-US"/>
        </w:rPr>
        <w:t>. …</w:t>
      </w:r>
    </w:p>
    <w:tbl>
      <w:tblPr>
        <w:tblpPr w:leftFromText="141" w:rightFromText="141" w:vertAnchor="text" w:horzAnchor="margin" w:tblpXSpec="center" w:tblpY="-9"/>
        <w:tblOverlap w:val="never"/>
        <w:tblW w:w="3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1"/>
        <w:gridCol w:w="1418"/>
      </w:tblGrid>
      <w:tr w:rsidR="00FF6242" w:rsidRPr="004C521D" w:rsidTr="00AE1BE7">
        <w:trPr>
          <w:trHeight w:hRule="exact" w:val="340"/>
        </w:trPr>
        <w:tc>
          <w:tcPr>
            <w:tcW w:w="1991" w:type="dxa"/>
            <w:shd w:val="clear" w:color="auto" w:fill="auto"/>
            <w:noWrap/>
            <w:vAlign w:val="center"/>
          </w:tcPr>
          <w:p w:rsidR="00FF6242" w:rsidRPr="004C521D" w:rsidRDefault="00FF6242" w:rsidP="00AE1BE7">
            <w:pPr>
              <w:jc w:val="center"/>
              <w:rPr>
                <w:rFonts w:ascii="Arial" w:hAnsi="Arial" w:cs="Arial"/>
                <w:sz w:val="20"/>
                <w:szCs w:val="20"/>
              </w:rPr>
            </w:pPr>
            <w:r w:rsidRPr="004C521D">
              <w:rPr>
                <w:rFonts w:ascii="Arial" w:hAnsi="Arial" w:cs="Arial"/>
                <w:sz w:val="20"/>
                <w:szCs w:val="20"/>
              </w:rPr>
              <w:t>…</w:t>
            </w:r>
          </w:p>
        </w:tc>
        <w:tc>
          <w:tcPr>
            <w:tcW w:w="1418" w:type="dxa"/>
            <w:shd w:val="clear" w:color="auto" w:fill="auto"/>
            <w:noWrap/>
            <w:vAlign w:val="center"/>
          </w:tcPr>
          <w:p w:rsidR="00FF6242" w:rsidRPr="004C521D" w:rsidRDefault="00FF6242" w:rsidP="00AE1BE7">
            <w:pPr>
              <w:jc w:val="center"/>
              <w:rPr>
                <w:rFonts w:ascii="Arial" w:hAnsi="Arial" w:cs="Arial"/>
                <w:sz w:val="20"/>
                <w:szCs w:val="20"/>
              </w:rPr>
            </w:pPr>
            <w:r w:rsidRPr="004C521D">
              <w:rPr>
                <w:rFonts w:ascii="Arial" w:hAnsi="Arial" w:cs="Arial"/>
                <w:sz w:val="20"/>
                <w:szCs w:val="20"/>
              </w:rPr>
              <w:t>…</w:t>
            </w:r>
          </w:p>
        </w:tc>
      </w:tr>
      <w:tr w:rsidR="00FF6242" w:rsidRPr="004C521D" w:rsidTr="00AE1BE7">
        <w:trPr>
          <w:trHeight w:hRule="exact" w:val="340"/>
        </w:trPr>
        <w:tc>
          <w:tcPr>
            <w:tcW w:w="1991" w:type="dxa"/>
            <w:shd w:val="clear" w:color="auto" w:fill="auto"/>
            <w:noWrap/>
            <w:vAlign w:val="center"/>
          </w:tcPr>
          <w:p w:rsidR="00FF6242" w:rsidRPr="004C521D" w:rsidRDefault="00FF6242" w:rsidP="00AE1BE7">
            <w:pPr>
              <w:jc w:val="center"/>
              <w:rPr>
                <w:rFonts w:ascii="Arial" w:hAnsi="Arial" w:cs="Arial"/>
                <w:sz w:val="20"/>
                <w:szCs w:val="20"/>
              </w:rPr>
            </w:pPr>
            <w:r w:rsidRPr="004C521D">
              <w:rPr>
                <w:rFonts w:ascii="Arial" w:hAnsi="Arial" w:cs="Arial"/>
                <w:sz w:val="20"/>
                <w:szCs w:val="20"/>
              </w:rPr>
              <w:t>…</w:t>
            </w:r>
          </w:p>
        </w:tc>
        <w:tc>
          <w:tcPr>
            <w:tcW w:w="1418" w:type="dxa"/>
            <w:shd w:val="clear" w:color="auto" w:fill="auto"/>
            <w:noWrap/>
            <w:vAlign w:val="center"/>
          </w:tcPr>
          <w:p w:rsidR="00FF6242" w:rsidRPr="004C521D" w:rsidRDefault="00FF6242" w:rsidP="00AE1BE7">
            <w:pPr>
              <w:jc w:val="center"/>
              <w:rPr>
                <w:rFonts w:ascii="Arial" w:hAnsi="Arial" w:cs="Arial"/>
                <w:sz w:val="20"/>
                <w:szCs w:val="20"/>
              </w:rPr>
            </w:pPr>
            <w:r w:rsidRPr="004C521D">
              <w:rPr>
                <w:rFonts w:ascii="Arial" w:hAnsi="Arial" w:cs="Arial"/>
                <w:sz w:val="20"/>
                <w:szCs w:val="20"/>
              </w:rPr>
              <w:t>…</w:t>
            </w:r>
          </w:p>
        </w:tc>
      </w:tr>
      <w:tr w:rsidR="00FF6242" w:rsidRPr="004C521D" w:rsidTr="00AE1BE7">
        <w:trPr>
          <w:trHeight w:hRule="exact" w:val="340"/>
        </w:trPr>
        <w:tc>
          <w:tcPr>
            <w:tcW w:w="1991" w:type="dxa"/>
            <w:shd w:val="clear" w:color="auto" w:fill="auto"/>
            <w:noWrap/>
            <w:vAlign w:val="center"/>
          </w:tcPr>
          <w:p w:rsidR="00FF6242" w:rsidRPr="004C521D" w:rsidRDefault="00FF6242" w:rsidP="00AE1BE7">
            <w:pPr>
              <w:jc w:val="center"/>
              <w:rPr>
                <w:rFonts w:ascii="Arial" w:hAnsi="Arial" w:cs="Arial"/>
                <w:sz w:val="20"/>
                <w:szCs w:val="20"/>
              </w:rPr>
            </w:pPr>
            <w:r w:rsidRPr="004C521D">
              <w:rPr>
                <w:rFonts w:ascii="Arial" w:hAnsi="Arial" w:cs="Arial"/>
                <w:sz w:val="20"/>
                <w:szCs w:val="20"/>
              </w:rPr>
              <w:t>…</w:t>
            </w:r>
          </w:p>
        </w:tc>
        <w:tc>
          <w:tcPr>
            <w:tcW w:w="1418" w:type="dxa"/>
            <w:shd w:val="clear" w:color="auto" w:fill="auto"/>
            <w:noWrap/>
            <w:vAlign w:val="center"/>
          </w:tcPr>
          <w:p w:rsidR="00FF6242" w:rsidRPr="004C521D" w:rsidRDefault="00FF6242" w:rsidP="00AE1BE7">
            <w:pPr>
              <w:jc w:val="center"/>
              <w:rPr>
                <w:rFonts w:ascii="Arial" w:hAnsi="Arial" w:cs="Arial"/>
                <w:sz w:val="20"/>
                <w:szCs w:val="20"/>
              </w:rPr>
            </w:pPr>
            <w:r w:rsidRPr="004C521D">
              <w:rPr>
                <w:rFonts w:ascii="Arial" w:hAnsi="Arial" w:cs="Arial"/>
                <w:sz w:val="20"/>
                <w:szCs w:val="20"/>
              </w:rPr>
              <w:t>…</w:t>
            </w:r>
          </w:p>
        </w:tc>
      </w:tr>
      <w:tr w:rsidR="00FF6242" w:rsidRPr="004C521D" w:rsidTr="00AE1BE7">
        <w:trPr>
          <w:trHeight w:hRule="exact" w:val="340"/>
        </w:trPr>
        <w:tc>
          <w:tcPr>
            <w:tcW w:w="1991" w:type="dxa"/>
            <w:shd w:val="clear" w:color="auto" w:fill="auto"/>
            <w:noWrap/>
            <w:vAlign w:val="center"/>
          </w:tcPr>
          <w:p w:rsidR="00FF6242" w:rsidRPr="004C521D" w:rsidRDefault="00FF6242" w:rsidP="00AE1BE7">
            <w:pPr>
              <w:jc w:val="center"/>
              <w:rPr>
                <w:rFonts w:ascii="Arial" w:hAnsi="Arial" w:cs="Arial"/>
                <w:sz w:val="20"/>
                <w:szCs w:val="20"/>
              </w:rPr>
            </w:pPr>
            <w:r w:rsidRPr="004C521D">
              <w:rPr>
                <w:rFonts w:ascii="Arial" w:hAnsi="Arial" w:cs="Arial"/>
                <w:sz w:val="20"/>
                <w:szCs w:val="20"/>
              </w:rPr>
              <w:t>…</w:t>
            </w:r>
          </w:p>
        </w:tc>
        <w:tc>
          <w:tcPr>
            <w:tcW w:w="1418" w:type="dxa"/>
            <w:shd w:val="clear" w:color="auto" w:fill="auto"/>
            <w:noWrap/>
            <w:vAlign w:val="center"/>
          </w:tcPr>
          <w:p w:rsidR="00FF6242" w:rsidRPr="004C521D" w:rsidRDefault="00FF6242" w:rsidP="00AE1BE7">
            <w:pPr>
              <w:jc w:val="center"/>
              <w:rPr>
                <w:rFonts w:ascii="Arial" w:hAnsi="Arial" w:cs="Arial"/>
                <w:sz w:val="20"/>
                <w:szCs w:val="20"/>
              </w:rPr>
            </w:pPr>
            <w:r w:rsidRPr="004C521D">
              <w:rPr>
                <w:rFonts w:ascii="Arial" w:hAnsi="Arial" w:cs="Arial"/>
                <w:sz w:val="20"/>
                <w:szCs w:val="20"/>
              </w:rPr>
              <w:t>…</w:t>
            </w:r>
          </w:p>
        </w:tc>
      </w:tr>
    </w:tbl>
    <w:p w:rsidR="00FF6242" w:rsidRPr="004C521D" w:rsidRDefault="00FF6242" w:rsidP="00FF6242">
      <w:pPr>
        <w:spacing w:line="276" w:lineRule="auto"/>
        <w:rPr>
          <w:rFonts w:ascii="Arial" w:hAnsi="Arial" w:cs="Arial"/>
          <w:sz w:val="20"/>
          <w:szCs w:val="20"/>
          <w:lang w:val="en-US"/>
        </w:rPr>
      </w:pPr>
    </w:p>
    <w:p w:rsidR="00FF6242" w:rsidRPr="004C521D" w:rsidRDefault="00FF6242" w:rsidP="00AD7148">
      <w:pPr>
        <w:spacing w:line="276" w:lineRule="auto"/>
        <w:rPr>
          <w:rFonts w:ascii="Arial" w:hAnsi="Arial" w:cs="Arial"/>
          <w:sz w:val="20"/>
          <w:szCs w:val="20"/>
          <w:lang w:val="en-US"/>
        </w:rPr>
      </w:pPr>
    </w:p>
    <w:p w:rsidR="00FF6242" w:rsidRPr="004C521D" w:rsidRDefault="00FF6242" w:rsidP="00AD7148">
      <w:pPr>
        <w:spacing w:line="276" w:lineRule="auto"/>
        <w:rPr>
          <w:rFonts w:ascii="Arial" w:hAnsi="Arial" w:cs="Arial"/>
          <w:sz w:val="20"/>
          <w:szCs w:val="20"/>
          <w:lang w:val="en-US"/>
        </w:rPr>
      </w:pPr>
    </w:p>
    <w:p w:rsidR="00FF6242" w:rsidRPr="004C521D" w:rsidRDefault="00FF6242" w:rsidP="00FF6242">
      <w:pPr>
        <w:spacing w:line="276" w:lineRule="auto"/>
        <w:rPr>
          <w:rFonts w:ascii="Arial" w:hAnsi="Arial" w:cs="Arial"/>
          <w:sz w:val="20"/>
          <w:szCs w:val="20"/>
          <w:lang w:val="en-US"/>
        </w:rPr>
      </w:pPr>
      <w:r w:rsidRPr="004C521D">
        <w:rPr>
          <w:rFonts w:ascii="Arial" w:hAnsi="Arial" w:cs="Arial"/>
          <w:b/>
          <w:bCs/>
          <w:sz w:val="20"/>
          <w:szCs w:val="20"/>
          <w:lang w:val="en-US"/>
        </w:rPr>
        <w:t>C)</w:t>
      </w:r>
      <w:r w:rsidRPr="004C521D">
        <w:rPr>
          <w:rFonts w:ascii="Arial" w:hAnsi="Arial" w:cs="Arial"/>
          <w:sz w:val="20"/>
          <w:szCs w:val="20"/>
          <w:lang w:val="en-US"/>
        </w:rPr>
        <w:t xml:space="preserve"> …</w:t>
      </w:r>
    </w:p>
    <w:p w:rsidR="00FF6242" w:rsidRPr="004C521D" w:rsidRDefault="00FF6242" w:rsidP="00FF6242">
      <w:pPr>
        <w:spacing w:line="276" w:lineRule="auto"/>
        <w:rPr>
          <w:rFonts w:ascii="Arial" w:hAnsi="Arial" w:cs="Arial"/>
          <w:sz w:val="20"/>
          <w:szCs w:val="20"/>
          <w:lang w:val="en-US"/>
        </w:rPr>
      </w:pPr>
      <w:r w:rsidRPr="004C521D">
        <w:rPr>
          <w:rFonts w:ascii="Arial" w:hAnsi="Arial" w:cs="Arial"/>
          <w:sz w:val="20"/>
          <w:szCs w:val="20"/>
          <w:lang w:val="en-US"/>
        </w:rPr>
        <w:t>…</w:t>
      </w:r>
    </w:p>
    <w:p w:rsidR="00FF6242" w:rsidRPr="004C521D" w:rsidRDefault="00FF6242" w:rsidP="00FF6242">
      <w:pPr>
        <w:spacing w:line="276" w:lineRule="auto"/>
        <w:rPr>
          <w:rFonts w:ascii="Arial" w:hAnsi="Arial" w:cs="Arial"/>
          <w:sz w:val="20"/>
          <w:szCs w:val="20"/>
          <w:lang w:val="en-US"/>
        </w:rPr>
      </w:pPr>
      <w:r w:rsidRPr="004C521D">
        <w:rPr>
          <w:rFonts w:ascii="Arial" w:hAnsi="Arial" w:cs="Arial"/>
          <w:sz w:val="20"/>
          <w:szCs w:val="20"/>
          <w:lang w:val="en-US"/>
        </w:rPr>
        <w:t>…</w:t>
      </w:r>
    </w:p>
    <w:p w:rsidR="00FF6242" w:rsidRPr="004C521D" w:rsidRDefault="00FF6242" w:rsidP="00FF6242">
      <w:pPr>
        <w:spacing w:line="276" w:lineRule="auto"/>
        <w:rPr>
          <w:rFonts w:ascii="Arial" w:hAnsi="Arial" w:cs="Arial"/>
          <w:sz w:val="20"/>
          <w:szCs w:val="20"/>
          <w:lang w:val="en-US"/>
        </w:rPr>
      </w:pPr>
      <w:r w:rsidRPr="004C521D">
        <w:rPr>
          <w:rFonts w:ascii="Arial" w:hAnsi="Arial" w:cs="Arial"/>
          <w:b/>
          <w:bCs/>
          <w:sz w:val="20"/>
          <w:szCs w:val="20"/>
          <w:lang w:val="en-US"/>
        </w:rPr>
        <w:t>D)</w:t>
      </w:r>
      <w:r w:rsidRPr="004C521D">
        <w:rPr>
          <w:rFonts w:ascii="Arial" w:hAnsi="Arial" w:cs="Arial"/>
          <w:sz w:val="20"/>
          <w:szCs w:val="20"/>
          <w:lang w:val="en-US"/>
        </w:rPr>
        <w:t xml:space="preserve"> …</w:t>
      </w:r>
    </w:p>
    <w:p w:rsidR="00FF6242" w:rsidRPr="004C521D" w:rsidRDefault="00FF6242" w:rsidP="00FF6242">
      <w:pPr>
        <w:spacing w:line="276" w:lineRule="auto"/>
        <w:rPr>
          <w:rFonts w:ascii="Arial" w:hAnsi="Arial" w:cs="Arial"/>
          <w:sz w:val="20"/>
          <w:szCs w:val="20"/>
          <w:lang w:val="en-US"/>
        </w:rPr>
      </w:pPr>
      <w:r w:rsidRPr="004C521D">
        <w:rPr>
          <w:rFonts w:ascii="Arial" w:hAnsi="Arial" w:cs="Arial"/>
          <w:sz w:val="20"/>
          <w:szCs w:val="20"/>
          <w:lang w:val="en-US"/>
        </w:rPr>
        <w:t>…</w:t>
      </w:r>
    </w:p>
    <w:p w:rsidR="00FF6242" w:rsidRPr="004C521D" w:rsidRDefault="00FF6242" w:rsidP="00FF6242">
      <w:pPr>
        <w:spacing w:line="276" w:lineRule="auto"/>
        <w:rPr>
          <w:rFonts w:ascii="Arial" w:hAnsi="Arial" w:cs="Arial"/>
          <w:sz w:val="20"/>
          <w:szCs w:val="20"/>
          <w:lang w:val="en-US"/>
        </w:rPr>
      </w:pPr>
      <w:r w:rsidRPr="004C521D">
        <w:rPr>
          <w:rFonts w:ascii="Arial" w:hAnsi="Arial" w:cs="Arial"/>
          <w:b/>
          <w:bCs/>
          <w:sz w:val="20"/>
          <w:szCs w:val="20"/>
          <w:lang w:val="en-US"/>
        </w:rPr>
        <w:t>E)</w:t>
      </w:r>
      <w:r w:rsidRPr="004C521D">
        <w:rPr>
          <w:rFonts w:ascii="Arial" w:hAnsi="Arial" w:cs="Arial"/>
          <w:sz w:val="20"/>
          <w:szCs w:val="20"/>
          <w:lang w:val="en-US"/>
        </w:rPr>
        <w:t xml:space="preserve"> …</w:t>
      </w:r>
    </w:p>
    <w:p w:rsidR="00FF6242" w:rsidRPr="004C521D" w:rsidRDefault="00FF6242" w:rsidP="00FF6242">
      <w:pPr>
        <w:spacing w:line="276" w:lineRule="auto"/>
        <w:rPr>
          <w:rFonts w:ascii="Arial" w:hAnsi="Arial" w:cs="Arial"/>
          <w:sz w:val="20"/>
          <w:szCs w:val="20"/>
          <w:lang w:val="en-US"/>
        </w:rPr>
      </w:pPr>
      <w:r w:rsidRPr="004C521D">
        <w:rPr>
          <w:rFonts w:ascii="Arial" w:hAnsi="Arial" w:cs="Arial"/>
          <w:sz w:val="20"/>
          <w:szCs w:val="20"/>
          <w:lang w:val="en-US"/>
        </w:rPr>
        <w:t>…</w:t>
      </w:r>
    </w:p>
    <w:p w:rsidR="00FF6242" w:rsidRPr="004C521D" w:rsidRDefault="00FF6242" w:rsidP="00FF6242">
      <w:pPr>
        <w:spacing w:line="276" w:lineRule="auto"/>
        <w:rPr>
          <w:rFonts w:ascii="Arial" w:hAnsi="Arial" w:cs="Arial"/>
          <w:sz w:val="20"/>
          <w:szCs w:val="20"/>
          <w:lang w:val="en-US"/>
        </w:rPr>
      </w:pPr>
      <w:r w:rsidRPr="004C521D">
        <w:rPr>
          <w:rFonts w:ascii="Arial" w:hAnsi="Arial" w:cs="Arial"/>
          <w:b/>
          <w:bCs/>
          <w:sz w:val="20"/>
          <w:szCs w:val="20"/>
          <w:lang w:val="en-US"/>
        </w:rPr>
        <w:t>F)</w:t>
      </w:r>
      <w:r w:rsidRPr="004C521D">
        <w:rPr>
          <w:rFonts w:ascii="Arial" w:hAnsi="Arial" w:cs="Arial"/>
          <w:sz w:val="20"/>
          <w:szCs w:val="20"/>
          <w:lang w:val="en-US"/>
        </w:rPr>
        <w:t xml:space="preserve"> …</w:t>
      </w:r>
    </w:p>
    <w:p w:rsidR="00FF6242" w:rsidRPr="004C521D" w:rsidRDefault="00FF6242" w:rsidP="00FF6242">
      <w:pPr>
        <w:spacing w:line="276" w:lineRule="auto"/>
        <w:rPr>
          <w:rFonts w:ascii="Arial" w:hAnsi="Arial" w:cs="Arial"/>
          <w:sz w:val="20"/>
          <w:szCs w:val="20"/>
          <w:lang w:val="en-US"/>
        </w:rPr>
      </w:pPr>
      <w:r w:rsidRPr="004C521D">
        <w:rPr>
          <w:rFonts w:ascii="Arial" w:hAnsi="Arial" w:cs="Arial"/>
          <w:sz w:val="20"/>
          <w:szCs w:val="20"/>
          <w:lang w:val="en-US"/>
        </w:rPr>
        <w:t>…</w:t>
      </w:r>
    </w:p>
    <w:p w:rsidR="00FF6242" w:rsidRPr="004C521D" w:rsidRDefault="00FF6242" w:rsidP="00FF6242">
      <w:pPr>
        <w:spacing w:line="276" w:lineRule="auto"/>
        <w:rPr>
          <w:rFonts w:ascii="Arial" w:hAnsi="Arial" w:cs="Arial"/>
          <w:sz w:val="20"/>
          <w:szCs w:val="20"/>
          <w:lang w:val="en-US"/>
        </w:rPr>
      </w:pPr>
      <w:r w:rsidRPr="004C521D">
        <w:rPr>
          <w:rFonts w:ascii="Arial" w:hAnsi="Arial" w:cs="Arial"/>
          <w:sz w:val="20"/>
          <w:szCs w:val="20"/>
          <w:lang w:val="en-US"/>
        </w:rPr>
        <w:t>…</w:t>
      </w:r>
    </w:p>
    <w:p w:rsidR="00FF6242" w:rsidRPr="004C521D" w:rsidRDefault="00FF6242" w:rsidP="00FF6242">
      <w:pPr>
        <w:spacing w:line="276" w:lineRule="auto"/>
        <w:rPr>
          <w:rFonts w:ascii="Arial" w:hAnsi="Arial" w:cs="Arial"/>
          <w:sz w:val="20"/>
          <w:szCs w:val="20"/>
          <w:lang w:val="en-US"/>
        </w:rPr>
      </w:pPr>
      <w:r w:rsidRPr="004C521D">
        <w:rPr>
          <w:rFonts w:ascii="Arial" w:hAnsi="Arial" w:cs="Arial"/>
          <w:sz w:val="20"/>
          <w:szCs w:val="20"/>
          <w:lang w:val="en-US"/>
        </w:rPr>
        <w:t>…</w:t>
      </w:r>
    </w:p>
    <w:p w:rsidR="00FF6242" w:rsidRPr="004C521D" w:rsidRDefault="00FF6242" w:rsidP="00FF6242">
      <w:pPr>
        <w:spacing w:line="276" w:lineRule="auto"/>
        <w:rPr>
          <w:rFonts w:ascii="Arial" w:hAnsi="Arial" w:cs="Arial"/>
          <w:sz w:val="20"/>
          <w:szCs w:val="20"/>
          <w:lang w:val="en-US"/>
        </w:rPr>
      </w:pPr>
      <w:r w:rsidRPr="004C521D">
        <w:rPr>
          <w:rFonts w:ascii="Arial" w:hAnsi="Arial" w:cs="Arial"/>
          <w:sz w:val="20"/>
          <w:szCs w:val="20"/>
          <w:lang w:val="en-US"/>
        </w:rPr>
        <w:t>…</w:t>
      </w:r>
    </w:p>
    <w:p w:rsidR="00FF6242" w:rsidRPr="004C521D" w:rsidRDefault="00FF6242" w:rsidP="00FF6242">
      <w:pPr>
        <w:spacing w:line="276" w:lineRule="auto"/>
        <w:rPr>
          <w:rFonts w:ascii="Arial" w:hAnsi="Arial" w:cs="Arial"/>
          <w:sz w:val="20"/>
          <w:szCs w:val="20"/>
          <w:lang w:val="en-US"/>
        </w:rPr>
      </w:pPr>
      <w:r w:rsidRPr="004C521D">
        <w:rPr>
          <w:rFonts w:ascii="Arial" w:hAnsi="Arial" w:cs="Arial"/>
          <w:b/>
          <w:bCs/>
          <w:sz w:val="20"/>
          <w:szCs w:val="20"/>
          <w:lang w:val="en-US"/>
        </w:rPr>
        <w:t>G)</w:t>
      </w:r>
      <w:r w:rsidRPr="004C521D">
        <w:rPr>
          <w:rFonts w:ascii="Arial" w:hAnsi="Arial" w:cs="Arial"/>
          <w:sz w:val="20"/>
          <w:szCs w:val="20"/>
          <w:lang w:val="en-US"/>
        </w:rPr>
        <w:t xml:space="preserve"> …</w:t>
      </w:r>
    </w:p>
    <w:p w:rsidR="00FF6242" w:rsidRPr="004C521D" w:rsidRDefault="00FF6242" w:rsidP="00FF6242">
      <w:pPr>
        <w:spacing w:line="276" w:lineRule="auto"/>
        <w:rPr>
          <w:rFonts w:ascii="Arial" w:hAnsi="Arial" w:cs="Arial"/>
          <w:sz w:val="20"/>
          <w:szCs w:val="20"/>
          <w:lang w:val="en-US"/>
        </w:rPr>
      </w:pPr>
      <w:r w:rsidRPr="004C521D">
        <w:rPr>
          <w:rFonts w:ascii="Arial" w:hAnsi="Arial" w:cs="Arial"/>
          <w:sz w:val="20"/>
          <w:szCs w:val="20"/>
          <w:lang w:val="en-US"/>
        </w:rPr>
        <w:t>…</w:t>
      </w:r>
    </w:p>
    <w:tbl>
      <w:tblPr>
        <w:tblpPr w:leftFromText="141" w:rightFromText="141" w:vertAnchor="text" w:horzAnchor="margin" w:tblpXSpec="center" w:tblpY="-9"/>
        <w:tblOverlap w:val="never"/>
        <w:tblW w:w="3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1"/>
        <w:gridCol w:w="1418"/>
      </w:tblGrid>
      <w:tr w:rsidR="00FF6242" w:rsidRPr="004C521D" w:rsidTr="00AE1BE7">
        <w:trPr>
          <w:trHeight w:hRule="exact" w:val="340"/>
        </w:trPr>
        <w:tc>
          <w:tcPr>
            <w:tcW w:w="1991" w:type="dxa"/>
            <w:shd w:val="clear" w:color="auto" w:fill="auto"/>
            <w:noWrap/>
            <w:vAlign w:val="center"/>
          </w:tcPr>
          <w:p w:rsidR="00FF6242" w:rsidRPr="004C521D" w:rsidRDefault="00FF6242" w:rsidP="00AE1BE7">
            <w:pPr>
              <w:jc w:val="center"/>
              <w:rPr>
                <w:rFonts w:ascii="Arial" w:hAnsi="Arial" w:cs="Arial"/>
                <w:sz w:val="20"/>
                <w:szCs w:val="20"/>
              </w:rPr>
            </w:pPr>
            <w:r w:rsidRPr="004C521D">
              <w:rPr>
                <w:rFonts w:ascii="Arial" w:hAnsi="Arial" w:cs="Arial"/>
                <w:sz w:val="20"/>
                <w:szCs w:val="20"/>
              </w:rPr>
              <w:t>…</w:t>
            </w:r>
          </w:p>
        </w:tc>
        <w:tc>
          <w:tcPr>
            <w:tcW w:w="1418" w:type="dxa"/>
            <w:shd w:val="clear" w:color="auto" w:fill="auto"/>
            <w:noWrap/>
            <w:vAlign w:val="center"/>
          </w:tcPr>
          <w:p w:rsidR="00FF6242" w:rsidRPr="004C521D" w:rsidRDefault="00FF6242" w:rsidP="00AE1BE7">
            <w:pPr>
              <w:jc w:val="center"/>
              <w:rPr>
                <w:rFonts w:ascii="Arial" w:hAnsi="Arial" w:cs="Arial"/>
                <w:sz w:val="20"/>
                <w:szCs w:val="20"/>
              </w:rPr>
            </w:pPr>
            <w:r w:rsidRPr="004C521D">
              <w:rPr>
                <w:rFonts w:ascii="Arial" w:hAnsi="Arial" w:cs="Arial"/>
                <w:sz w:val="20"/>
                <w:szCs w:val="20"/>
              </w:rPr>
              <w:t>…</w:t>
            </w:r>
          </w:p>
        </w:tc>
      </w:tr>
      <w:tr w:rsidR="00FF6242" w:rsidRPr="004C521D" w:rsidTr="00AE1BE7">
        <w:trPr>
          <w:trHeight w:hRule="exact" w:val="340"/>
        </w:trPr>
        <w:tc>
          <w:tcPr>
            <w:tcW w:w="1991" w:type="dxa"/>
            <w:shd w:val="clear" w:color="auto" w:fill="auto"/>
            <w:noWrap/>
            <w:vAlign w:val="center"/>
          </w:tcPr>
          <w:p w:rsidR="00FF6242" w:rsidRPr="004C521D" w:rsidRDefault="00FF6242" w:rsidP="00AE1BE7">
            <w:pPr>
              <w:jc w:val="center"/>
              <w:rPr>
                <w:rFonts w:ascii="Arial" w:hAnsi="Arial" w:cs="Arial"/>
                <w:sz w:val="20"/>
                <w:szCs w:val="20"/>
              </w:rPr>
            </w:pPr>
            <w:r w:rsidRPr="004C521D">
              <w:rPr>
                <w:rFonts w:ascii="Arial" w:hAnsi="Arial" w:cs="Arial"/>
                <w:sz w:val="20"/>
                <w:szCs w:val="20"/>
              </w:rPr>
              <w:t>…</w:t>
            </w:r>
          </w:p>
        </w:tc>
        <w:tc>
          <w:tcPr>
            <w:tcW w:w="1418" w:type="dxa"/>
            <w:shd w:val="clear" w:color="auto" w:fill="auto"/>
            <w:noWrap/>
            <w:vAlign w:val="center"/>
          </w:tcPr>
          <w:p w:rsidR="00FF6242" w:rsidRPr="004C521D" w:rsidRDefault="00FF6242" w:rsidP="00AE1BE7">
            <w:pPr>
              <w:jc w:val="center"/>
              <w:rPr>
                <w:rFonts w:ascii="Arial" w:hAnsi="Arial" w:cs="Arial"/>
                <w:sz w:val="20"/>
                <w:szCs w:val="20"/>
              </w:rPr>
            </w:pPr>
            <w:r w:rsidRPr="004C521D">
              <w:rPr>
                <w:rFonts w:ascii="Arial" w:hAnsi="Arial" w:cs="Arial"/>
                <w:sz w:val="20"/>
                <w:szCs w:val="20"/>
              </w:rPr>
              <w:t>…</w:t>
            </w:r>
          </w:p>
        </w:tc>
      </w:tr>
      <w:tr w:rsidR="00FF6242" w:rsidRPr="004C521D" w:rsidTr="00AE1BE7">
        <w:trPr>
          <w:trHeight w:hRule="exact" w:val="340"/>
        </w:trPr>
        <w:tc>
          <w:tcPr>
            <w:tcW w:w="1991" w:type="dxa"/>
            <w:shd w:val="clear" w:color="auto" w:fill="auto"/>
            <w:noWrap/>
            <w:vAlign w:val="center"/>
          </w:tcPr>
          <w:p w:rsidR="00FF6242" w:rsidRPr="004C521D" w:rsidRDefault="00FF6242" w:rsidP="00AE1BE7">
            <w:pPr>
              <w:jc w:val="center"/>
              <w:rPr>
                <w:rFonts w:ascii="Arial" w:hAnsi="Arial" w:cs="Arial"/>
                <w:sz w:val="20"/>
                <w:szCs w:val="20"/>
              </w:rPr>
            </w:pPr>
            <w:r w:rsidRPr="004C521D">
              <w:rPr>
                <w:rFonts w:ascii="Arial" w:hAnsi="Arial" w:cs="Arial"/>
                <w:sz w:val="20"/>
                <w:szCs w:val="20"/>
              </w:rPr>
              <w:t>…</w:t>
            </w:r>
          </w:p>
        </w:tc>
        <w:tc>
          <w:tcPr>
            <w:tcW w:w="1418" w:type="dxa"/>
            <w:shd w:val="clear" w:color="auto" w:fill="auto"/>
            <w:noWrap/>
            <w:vAlign w:val="center"/>
          </w:tcPr>
          <w:p w:rsidR="00FF6242" w:rsidRPr="004C521D" w:rsidRDefault="00FF6242" w:rsidP="00AE1BE7">
            <w:pPr>
              <w:jc w:val="center"/>
              <w:rPr>
                <w:rFonts w:ascii="Arial" w:hAnsi="Arial" w:cs="Arial"/>
                <w:sz w:val="20"/>
                <w:szCs w:val="20"/>
              </w:rPr>
            </w:pPr>
            <w:r w:rsidRPr="004C521D">
              <w:rPr>
                <w:rFonts w:ascii="Arial" w:hAnsi="Arial" w:cs="Arial"/>
                <w:sz w:val="20"/>
                <w:szCs w:val="20"/>
              </w:rPr>
              <w:t>…</w:t>
            </w:r>
          </w:p>
        </w:tc>
      </w:tr>
      <w:tr w:rsidR="00FF6242" w:rsidRPr="004C521D" w:rsidTr="00AE1BE7">
        <w:trPr>
          <w:trHeight w:hRule="exact" w:val="340"/>
        </w:trPr>
        <w:tc>
          <w:tcPr>
            <w:tcW w:w="1991" w:type="dxa"/>
            <w:shd w:val="clear" w:color="auto" w:fill="auto"/>
            <w:noWrap/>
            <w:vAlign w:val="center"/>
          </w:tcPr>
          <w:p w:rsidR="00FF6242" w:rsidRPr="004C521D" w:rsidRDefault="00FF6242" w:rsidP="00AE1BE7">
            <w:pPr>
              <w:jc w:val="center"/>
              <w:rPr>
                <w:rFonts w:ascii="Arial" w:hAnsi="Arial" w:cs="Arial"/>
                <w:sz w:val="20"/>
                <w:szCs w:val="20"/>
              </w:rPr>
            </w:pPr>
            <w:r w:rsidRPr="004C521D">
              <w:rPr>
                <w:rFonts w:ascii="Arial" w:hAnsi="Arial" w:cs="Arial"/>
                <w:sz w:val="20"/>
                <w:szCs w:val="20"/>
              </w:rPr>
              <w:t>…</w:t>
            </w:r>
          </w:p>
        </w:tc>
        <w:tc>
          <w:tcPr>
            <w:tcW w:w="1418" w:type="dxa"/>
            <w:shd w:val="clear" w:color="auto" w:fill="auto"/>
            <w:noWrap/>
            <w:vAlign w:val="center"/>
          </w:tcPr>
          <w:p w:rsidR="00FF6242" w:rsidRPr="004C521D" w:rsidRDefault="00FF6242" w:rsidP="00AE1BE7">
            <w:pPr>
              <w:jc w:val="center"/>
              <w:rPr>
                <w:rFonts w:ascii="Arial" w:hAnsi="Arial" w:cs="Arial"/>
                <w:sz w:val="20"/>
                <w:szCs w:val="20"/>
              </w:rPr>
            </w:pPr>
            <w:r w:rsidRPr="004C521D">
              <w:rPr>
                <w:rFonts w:ascii="Arial" w:hAnsi="Arial" w:cs="Arial"/>
                <w:sz w:val="20"/>
                <w:szCs w:val="20"/>
              </w:rPr>
              <w:t>…</w:t>
            </w:r>
          </w:p>
        </w:tc>
      </w:tr>
      <w:tr w:rsidR="00FF6242" w:rsidRPr="004C521D" w:rsidTr="00AE1BE7">
        <w:trPr>
          <w:trHeight w:hRule="exact" w:val="340"/>
        </w:trPr>
        <w:tc>
          <w:tcPr>
            <w:tcW w:w="1991" w:type="dxa"/>
            <w:shd w:val="clear" w:color="auto" w:fill="auto"/>
            <w:noWrap/>
            <w:vAlign w:val="center"/>
          </w:tcPr>
          <w:p w:rsidR="00FF6242" w:rsidRPr="004C521D" w:rsidRDefault="00FF6242" w:rsidP="00AE1BE7">
            <w:pPr>
              <w:jc w:val="center"/>
              <w:rPr>
                <w:rFonts w:ascii="Arial" w:hAnsi="Arial" w:cs="Arial"/>
                <w:sz w:val="20"/>
                <w:szCs w:val="20"/>
              </w:rPr>
            </w:pPr>
            <w:r w:rsidRPr="004C521D">
              <w:rPr>
                <w:rFonts w:ascii="Arial" w:hAnsi="Arial" w:cs="Arial"/>
                <w:sz w:val="20"/>
                <w:szCs w:val="20"/>
              </w:rPr>
              <w:t>…</w:t>
            </w:r>
          </w:p>
        </w:tc>
        <w:tc>
          <w:tcPr>
            <w:tcW w:w="1418" w:type="dxa"/>
            <w:shd w:val="clear" w:color="auto" w:fill="auto"/>
            <w:noWrap/>
            <w:vAlign w:val="center"/>
          </w:tcPr>
          <w:p w:rsidR="00FF6242" w:rsidRPr="004C521D" w:rsidRDefault="00FF6242" w:rsidP="00AE1BE7">
            <w:pPr>
              <w:jc w:val="center"/>
              <w:rPr>
                <w:rFonts w:ascii="Arial" w:hAnsi="Arial" w:cs="Arial"/>
                <w:sz w:val="20"/>
                <w:szCs w:val="20"/>
              </w:rPr>
            </w:pPr>
            <w:r w:rsidRPr="004C521D">
              <w:rPr>
                <w:rFonts w:ascii="Arial" w:hAnsi="Arial" w:cs="Arial"/>
                <w:sz w:val="20"/>
                <w:szCs w:val="20"/>
              </w:rPr>
              <w:t>…</w:t>
            </w:r>
          </w:p>
        </w:tc>
      </w:tr>
    </w:tbl>
    <w:p w:rsidR="00FF6242" w:rsidRPr="004C521D" w:rsidRDefault="00FF6242" w:rsidP="00FF6242">
      <w:pPr>
        <w:spacing w:line="276" w:lineRule="auto"/>
        <w:rPr>
          <w:rFonts w:ascii="Arial" w:hAnsi="Arial" w:cs="Arial"/>
          <w:sz w:val="20"/>
          <w:szCs w:val="20"/>
          <w:lang w:val="en-US"/>
        </w:rPr>
      </w:pPr>
    </w:p>
    <w:p w:rsidR="00FF6242" w:rsidRPr="004C521D" w:rsidRDefault="00FF6242" w:rsidP="00FF6242">
      <w:pPr>
        <w:spacing w:line="276" w:lineRule="auto"/>
        <w:rPr>
          <w:rFonts w:ascii="Arial" w:hAnsi="Arial" w:cs="Arial"/>
          <w:sz w:val="20"/>
          <w:szCs w:val="20"/>
          <w:lang w:val="en-US"/>
        </w:rPr>
      </w:pPr>
    </w:p>
    <w:p w:rsidR="00FF6242" w:rsidRPr="004C521D" w:rsidRDefault="00FF6242" w:rsidP="00FF6242">
      <w:pPr>
        <w:spacing w:line="276" w:lineRule="auto"/>
        <w:rPr>
          <w:rFonts w:ascii="Arial" w:hAnsi="Arial" w:cs="Arial"/>
          <w:sz w:val="20"/>
          <w:szCs w:val="20"/>
          <w:lang w:val="en-US"/>
        </w:rPr>
      </w:pPr>
    </w:p>
    <w:p w:rsidR="00FF6242" w:rsidRPr="004C521D" w:rsidRDefault="00FF6242" w:rsidP="00FF6242">
      <w:pPr>
        <w:spacing w:line="276" w:lineRule="auto"/>
        <w:rPr>
          <w:rFonts w:ascii="Arial" w:hAnsi="Arial" w:cs="Arial"/>
          <w:sz w:val="20"/>
          <w:szCs w:val="20"/>
          <w:lang w:val="en-US"/>
        </w:rPr>
      </w:pPr>
    </w:p>
    <w:p w:rsidR="00FF6242" w:rsidRPr="004C521D" w:rsidRDefault="00FF6242" w:rsidP="00FF6242">
      <w:pPr>
        <w:spacing w:line="276" w:lineRule="auto"/>
        <w:rPr>
          <w:rFonts w:ascii="Arial" w:hAnsi="Arial" w:cs="Arial"/>
          <w:sz w:val="20"/>
          <w:szCs w:val="20"/>
          <w:lang w:val="en-US"/>
        </w:rPr>
      </w:pPr>
      <w:r w:rsidRPr="004C521D">
        <w:rPr>
          <w:rFonts w:ascii="Arial" w:hAnsi="Arial" w:cs="Arial"/>
          <w:b/>
          <w:bCs/>
          <w:sz w:val="20"/>
          <w:szCs w:val="20"/>
          <w:lang w:val="en-US"/>
        </w:rPr>
        <w:t>H)</w:t>
      </w:r>
      <w:r w:rsidRPr="004C521D">
        <w:rPr>
          <w:rFonts w:ascii="Arial" w:hAnsi="Arial" w:cs="Arial"/>
          <w:sz w:val="20"/>
          <w:szCs w:val="20"/>
          <w:lang w:val="en-US"/>
        </w:rPr>
        <w:t xml:space="preserve"> …</w:t>
      </w:r>
    </w:p>
    <w:p w:rsidR="00FF6242" w:rsidRPr="004C521D" w:rsidRDefault="00FF6242" w:rsidP="00FF6242">
      <w:pPr>
        <w:spacing w:line="276" w:lineRule="auto"/>
        <w:rPr>
          <w:rFonts w:ascii="Arial" w:hAnsi="Arial" w:cs="Arial"/>
          <w:sz w:val="20"/>
          <w:szCs w:val="20"/>
          <w:lang w:val="en-US"/>
        </w:rPr>
      </w:pPr>
      <w:r w:rsidRPr="004C521D">
        <w:rPr>
          <w:rFonts w:ascii="Arial" w:hAnsi="Arial" w:cs="Arial"/>
          <w:sz w:val="20"/>
          <w:szCs w:val="20"/>
          <w:lang w:val="en-US"/>
        </w:rPr>
        <w:t>…</w:t>
      </w:r>
    </w:p>
    <w:p w:rsidR="00FF6242" w:rsidRPr="004C521D" w:rsidRDefault="00FF6242" w:rsidP="00FF6242">
      <w:pPr>
        <w:spacing w:line="276" w:lineRule="auto"/>
        <w:rPr>
          <w:rFonts w:ascii="Arial" w:hAnsi="Arial" w:cs="Arial"/>
          <w:sz w:val="20"/>
          <w:szCs w:val="20"/>
          <w:lang w:val="en-US"/>
        </w:rPr>
      </w:pPr>
      <w:r w:rsidRPr="004C521D">
        <w:rPr>
          <w:rFonts w:ascii="Arial" w:hAnsi="Arial" w:cs="Arial"/>
          <w:sz w:val="20"/>
          <w:szCs w:val="20"/>
          <w:lang w:val="en-US"/>
        </w:rPr>
        <w:t>…</w:t>
      </w:r>
    </w:p>
    <w:p w:rsidR="00FF6242" w:rsidRPr="004C521D" w:rsidRDefault="00FF6242" w:rsidP="00FF6242">
      <w:pPr>
        <w:spacing w:line="276" w:lineRule="auto"/>
        <w:rPr>
          <w:rFonts w:ascii="Arial" w:hAnsi="Arial" w:cs="Arial"/>
          <w:sz w:val="20"/>
          <w:szCs w:val="20"/>
          <w:lang w:val="en-US"/>
        </w:rPr>
      </w:pPr>
      <w:r w:rsidRPr="004C521D">
        <w:rPr>
          <w:rFonts w:ascii="Arial" w:hAnsi="Arial" w:cs="Arial"/>
          <w:b/>
          <w:bCs/>
          <w:sz w:val="20"/>
          <w:szCs w:val="20"/>
          <w:lang w:val="en-US"/>
        </w:rPr>
        <w:t>I)</w:t>
      </w:r>
      <w:r w:rsidRPr="004C521D">
        <w:rPr>
          <w:rFonts w:ascii="Arial" w:hAnsi="Arial" w:cs="Arial"/>
          <w:sz w:val="20"/>
          <w:szCs w:val="20"/>
          <w:lang w:val="en-US"/>
        </w:rPr>
        <w:t xml:space="preserve"> …</w:t>
      </w:r>
    </w:p>
    <w:p w:rsidR="00FF6242" w:rsidRPr="004C521D" w:rsidRDefault="00FF6242" w:rsidP="00FF6242">
      <w:pPr>
        <w:spacing w:line="276" w:lineRule="auto"/>
        <w:rPr>
          <w:rFonts w:ascii="Arial" w:hAnsi="Arial" w:cs="Arial"/>
          <w:sz w:val="20"/>
          <w:szCs w:val="20"/>
          <w:lang w:val="en-US"/>
        </w:rPr>
      </w:pPr>
      <w:r w:rsidRPr="004C521D">
        <w:rPr>
          <w:rFonts w:ascii="Arial" w:hAnsi="Arial" w:cs="Arial"/>
          <w:sz w:val="20"/>
          <w:szCs w:val="20"/>
          <w:lang w:val="en-US"/>
        </w:rPr>
        <w:t>…</w:t>
      </w:r>
    </w:p>
    <w:p w:rsidR="00FF6242" w:rsidRPr="004C521D" w:rsidRDefault="00FF6242" w:rsidP="00FF6242">
      <w:pPr>
        <w:spacing w:line="276" w:lineRule="auto"/>
        <w:rPr>
          <w:rFonts w:ascii="Arial" w:hAnsi="Arial" w:cs="Arial"/>
          <w:sz w:val="20"/>
          <w:szCs w:val="20"/>
          <w:lang w:val="en-US"/>
        </w:rPr>
      </w:pPr>
      <w:r w:rsidRPr="004C521D">
        <w:rPr>
          <w:rFonts w:ascii="Arial" w:hAnsi="Arial" w:cs="Arial"/>
          <w:b/>
          <w:bCs/>
          <w:sz w:val="20"/>
          <w:szCs w:val="20"/>
          <w:lang w:val="en-US"/>
        </w:rPr>
        <w:t>J)</w:t>
      </w:r>
      <w:r w:rsidRPr="004C521D">
        <w:rPr>
          <w:rFonts w:ascii="Arial" w:hAnsi="Arial" w:cs="Arial"/>
          <w:sz w:val="20"/>
          <w:szCs w:val="20"/>
          <w:lang w:val="en-US"/>
        </w:rPr>
        <w:t xml:space="preserve"> …</w:t>
      </w:r>
    </w:p>
    <w:p w:rsidR="00FF6242" w:rsidRPr="004C521D" w:rsidRDefault="00FF6242" w:rsidP="00FF6242">
      <w:pPr>
        <w:spacing w:line="276" w:lineRule="auto"/>
        <w:rPr>
          <w:rFonts w:ascii="Arial" w:hAnsi="Arial" w:cs="Arial"/>
          <w:sz w:val="20"/>
          <w:szCs w:val="20"/>
          <w:lang w:val="en-US"/>
        </w:rPr>
      </w:pPr>
      <w:r w:rsidRPr="004C521D">
        <w:rPr>
          <w:rFonts w:ascii="Arial" w:hAnsi="Arial" w:cs="Arial"/>
          <w:sz w:val="20"/>
          <w:szCs w:val="20"/>
          <w:lang w:val="en-US"/>
        </w:rPr>
        <w:t>…</w:t>
      </w:r>
    </w:p>
    <w:p w:rsidR="005061A2" w:rsidRPr="004C521D" w:rsidRDefault="005061A2" w:rsidP="009665CD">
      <w:pPr>
        <w:spacing w:line="276" w:lineRule="auto"/>
        <w:rPr>
          <w:rFonts w:ascii="Arial" w:hAnsi="Arial" w:cs="Arial"/>
          <w:b/>
          <w:bCs/>
          <w:sz w:val="20"/>
          <w:szCs w:val="20"/>
          <w:lang w:val="es-MX"/>
        </w:rPr>
      </w:pPr>
      <w:r w:rsidRPr="004C521D">
        <w:rPr>
          <w:rFonts w:ascii="Arial" w:hAnsi="Arial" w:cs="Arial"/>
          <w:b/>
          <w:sz w:val="20"/>
          <w:szCs w:val="20"/>
          <w:lang w:val="es-MX"/>
        </w:rPr>
        <w:t xml:space="preserve">NOTA 1.- </w:t>
      </w:r>
      <w:r w:rsidRPr="004C521D">
        <w:rPr>
          <w:rFonts w:ascii="Arial" w:hAnsi="Arial" w:cs="Arial"/>
          <w:bCs/>
          <w:sz w:val="20"/>
          <w:szCs w:val="20"/>
          <w:lang w:val="es-MX"/>
        </w:rPr>
        <w:t>…</w:t>
      </w:r>
    </w:p>
    <w:p w:rsidR="005061A2" w:rsidRPr="004C521D" w:rsidRDefault="005061A2" w:rsidP="009665CD">
      <w:pPr>
        <w:spacing w:line="276" w:lineRule="auto"/>
        <w:rPr>
          <w:rFonts w:ascii="Arial" w:hAnsi="Arial" w:cs="Arial"/>
          <w:b/>
          <w:bCs/>
          <w:sz w:val="20"/>
          <w:szCs w:val="20"/>
          <w:lang w:val="es-MX"/>
        </w:rPr>
      </w:pPr>
      <w:r w:rsidRPr="004C521D">
        <w:rPr>
          <w:rFonts w:ascii="Arial" w:hAnsi="Arial" w:cs="Arial"/>
          <w:b/>
          <w:sz w:val="20"/>
          <w:szCs w:val="20"/>
          <w:lang w:val="es-MX"/>
        </w:rPr>
        <w:t xml:space="preserve">NOTA 2.- </w:t>
      </w:r>
      <w:r w:rsidRPr="004C521D">
        <w:rPr>
          <w:rFonts w:ascii="Arial" w:hAnsi="Arial" w:cs="Arial"/>
          <w:bCs/>
          <w:sz w:val="20"/>
          <w:szCs w:val="20"/>
          <w:lang w:val="es-MX"/>
        </w:rPr>
        <w:t>Los inmuebles cuyo uso o destino sea de vialidad podrán ser demeritados con el factor de 0.20.</w:t>
      </w:r>
    </w:p>
    <w:p w:rsidR="005061A2" w:rsidRPr="004C521D" w:rsidRDefault="005061A2" w:rsidP="009665CD">
      <w:pPr>
        <w:spacing w:line="276" w:lineRule="auto"/>
        <w:rPr>
          <w:rFonts w:ascii="Arial" w:hAnsi="Arial" w:cs="Arial"/>
          <w:b/>
          <w:bCs/>
          <w:sz w:val="20"/>
          <w:szCs w:val="20"/>
          <w:lang w:val="es-MX"/>
        </w:rPr>
      </w:pPr>
      <w:r w:rsidRPr="004C521D">
        <w:rPr>
          <w:rFonts w:ascii="Arial" w:hAnsi="Arial" w:cs="Arial"/>
          <w:b/>
          <w:sz w:val="20"/>
          <w:szCs w:val="20"/>
          <w:lang w:val="es-MX"/>
        </w:rPr>
        <w:t xml:space="preserve">NOTA 3.- </w:t>
      </w:r>
      <w:r w:rsidRPr="004C521D">
        <w:rPr>
          <w:rFonts w:ascii="Arial" w:hAnsi="Arial" w:cs="Arial"/>
          <w:bCs/>
          <w:sz w:val="20"/>
          <w:szCs w:val="20"/>
          <w:lang w:val="es-MX"/>
        </w:rPr>
        <w:t>…</w:t>
      </w:r>
    </w:p>
    <w:p w:rsidR="005061A2" w:rsidRPr="004C521D" w:rsidRDefault="005061A2" w:rsidP="009665CD">
      <w:pPr>
        <w:spacing w:line="276" w:lineRule="auto"/>
        <w:rPr>
          <w:rFonts w:ascii="Arial" w:hAnsi="Arial" w:cs="Arial"/>
          <w:bCs/>
          <w:sz w:val="20"/>
          <w:szCs w:val="20"/>
          <w:lang w:val="es-MX"/>
        </w:rPr>
      </w:pPr>
      <w:r w:rsidRPr="004C521D">
        <w:rPr>
          <w:rFonts w:ascii="Arial" w:hAnsi="Arial" w:cs="Arial"/>
          <w:b/>
          <w:sz w:val="20"/>
          <w:szCs w:val="20"/>
          <w:lang w:val="es-MX"/>
        </w:rPr>
        <w:t xml:space="preserve">NOTA 4.- </w:t>
      </w:r>
      <w:r w:rsidRPr="004C521D">
        <w:rPr>
          <w:rFonts w:ascii="Arial" w:hAnsi="Arial" w:cs="Arial"/>
          <w:bCs/>
          <w:sz w:val="20"/>
          <w:szCs w:val="20"/>
          <w:lang w:val="es-MX"/>
        </w:rPr>
        <w:t>…</w:t>
      </w:r>
    </w:p>
    <w:p w:rsidR="005061A2" w:rsidRPr="004C521D" w:rsidRDefault="005061A2" w:rsidP="009665CD">
      <w:pPr>
        <w:spacing w:line="276" w:lineRule="auto"/>
        <w:rPr>
          <w:rFonts w:ascii="Arial" w:hAnsi="Arial" w:cs="Arial"/>
          <w:bCs/>
          <w:sz w:val="20"/>
          <w:szCs w:val="20"/>
          <w:lang w:val="es-MX"/>
        </w:rPr>
      </w:pPr>
      <w:r w:rsidRPr="004C521D">
        <w:rPr>
          <w:rFonts w:ascii="Arial" w:hAnsi="Arial" w:cs="Arial"/>
          <w:b/>
          <w:sz w:val="20"/>
          <w:szCs w:val="20"/>
          <w:lang w:val="es-MX"/>
        </w:rPr>
        <w:t xml:space="preserve">NOTA 5.- </w:t>
      </w:r>
      <w:r w:rsidRPr="004C521D">
        <w:rPr>
          <w:rFonts w:ascii="Arial" w:hAnsi="Arial" w:cs="Arial"/>
          <w:bCs/>
          <w:sz w:val="20"/>
          <w:szCs w:val="20"/>
          <w:lang w:val="es-MX"/>
        </w:rPr>
        <w:t>…</w:t>
      </w:r>
    </w:p>
    <w:p w:rsidR="00AF06B7" w:rsidRPr="004C521D" w:rsidRDefault="005061A2" w:rsidP="009665CD">
      <w:pPr>
        <w:spacing w:line="276" w:lineRule="auto"/>
        <w:rPr>
          <w:rFonts w:ascii="Arial" w:hAnsi="Arial" w:cs="Arial"/>
          <w:bCs/>
          <w:sz w:val="20"/>
          <w:szCs w:val="20"/>
          <w:lang w:val="es-MX"/>
        </w:rPr>
      </w:pPr>
      <w:r w:rsidRPr="004C521D">
        <w:rPr>
          <w:rFonts w:ascii="Arial" w:hAnsi="Arial" w:cs="Arial"/>
          <w:b/>
          <w:sz w:val="20"/>
          <w:szCs w:val="20"/>
          <w:lang w:val="es-MX"/>
        </w:rPr>
        <w:t xml:space="preserve">NOTA 6.- </w:t>
      </w:r>
      <w:r w:rsidR="00AF06B7" w:rsidRPr="004C521D">
        <w:rPr>
          <w:rFonts w:ascii="Arial" w:hAnsi="Arial" w:cs="Arial"/>
          <w:bCs/>
          <w:sz w:val="20"/>
          <w:szCs w:val="20"/>
          <w:lang w:val="es-MX"/>
        </w:rPr>
        <w:t>En los casos en los que un predio constituido en régimen de propiedad en condominio no se encuentre completamente desarrollado, la superficie de terreno exclusivo podrá demeritarse hasta con un factor de 0.40, siempre y cuando el valor unitario de dicha superficie no sea menor al valor unitario de la zona de ubicación del predio. Este demérito dejará de surtir sus efectos en el momento en que se detecte que el condominio ya ha sido completamente desarrollado.</w:t>
      </w:r>
    </w:p>
    <w:p w:rsidR="005061A2" w:rsidRPr="004C521D" w:rsidRDefault="005061A2" w:rsidP="009665CD">
      <w:pPr>
        <w:spacing w:line="276" w:lineRule="auto"/>
        <w:rPr>
          <w:rFonts w:ascii="Arial" w:hAnsi="Arial" w:cs="Arial"/>
          <w:bCs/>
          <w:sz w:val="20"/>
          <w:szCs w:val="20"/>
          <w:lang w:val="es-MX"/>
        </w:rPr>
      </w:pPr>
      <w:r w:rsidRPr="004C521D">
        <w:rPr>
          <w:rFonts w:ascii="Arial" w:hAnsi="Arial" w:cs="Arial"/>
          <w:bCs/>
          <w:sz w:val="20"/>
          <w:szCs w:val="20"/>
          <w:lang w:val="es-MX"/>
        </w:rPr>
        <w:t>…</w:t>
      </w:r>
    </w:p>
    <w:p w:rsidR="00D502E9" w:rsidRPr="004C521D" w:rsidRDefault="00D502E9" w:rsidP="009665CD">
      <w:pPr>
        <w:spacing w:line="276" w:lineRule="auto"/>
        <w:rPr>
          <w:rFonts w:ascii="Arial" w:hAnsi="Arial" w:cs="Arial"/>
          <w:b/>
          <w:bCs/>
          <w:szCs w:val="20"/>
        </w:rPr>
      </w:pPr>
      <w:r w:rsidRPr="004C521D">
        <w:rPr>
          <w:rFonts w:ascii="Arial" w:hAnsi="Arial" w:cs="Arial"/>
          <w:b/>
          <w:bCs/>
          <w:szCs w:val="20"/>
        </w:rPr>
        <w:t>De la tarifa</w:t>
      </w:r>
    </w:p>
    <w:p w:rsidR="00D502E9" w:rsidRPr="004C521D" w:rsidRDefault="00D502E9" w:rsidP="009665CD">
      <w:pPr>
        <w:spacing w:line="276" w:lineRule="auto"/>
        <w:rPr>
          <w:rFonts w:ascii="Arial" w:hAnsi="Arial" w:cs="Arial"/>
          <w:sz w:val="20"/>
          <w:szCs w:val="20"/>
        </w:rPr>
      </w:pPr>
      <w:r w:rsidRPr="004C521D">
        <w:rPr>
          <w:rFonts w:ascii="Arial" w:hAnsi="Arial" w:cs="Arial"/>
          <w:b/>
          <w:bCs/>
          <w:sz w:val="20"/>
          <w:szCs w:val="20"/>
        </w:rPr>
        <w:t>ARTÍCULO 47.-</w:t>
      </w:r>
      <w:r w:rsidRPr="004C521D">
        <w:rPr>
          <w:rFonts w:ascii="Arial" w:hAnsi="Arial" w:cs="Arial"/>
          <w:sz w:val="20"/>
          <w:szCs w:val="20"/>
        </w:rPr>
        <w:t xml:space="preserve"> </w:t>
      </w:r>
      <w:r w:rsidR="00AF06B7" w:rsidRPr="004C521D">
        <w:rPr>
          <w:rFonts w:ascii="Arial" w:hAnsi="Arial" w:cs="Arial"/>
          <w:sz w:val="20"/>
          <w:szCs w:val="20"/>
        </w:rPr>
        <w:t>…</w:t>
      </w:r>
    </w:p>
    <w:p w:rsidR="00D502E9" w:rsidRPr="004C521D" w:rsidRDefault="00D502E9" w:rsidP="00D502E9">
      <w:pPr>
        <w:spacing w:line="276" w:lineRule="auto"/>
        <w:jc w:val="center"/>
        <w:rPr>
          <w:rFonts w:ascii="Arial" w:hAnsi="Arial" w:cs="Arial"/>
          <w:b/>
          <w:sz w:val="20"/>
          <w:szCs w:val="20"/>
        </w:rPr>
      </w:pPr>
      <w:r w:rsidRPr="004C521D">
        <w:rPr>
          <w:rFonts w:ascii="Arial" w:hAnsi="Arial" w:cs="Arial"/>
          <w:b/>
          <w:sz w:val="20"/>
          <w:szCs w:val="20"/>
        </w:rPr>
        <w:t>TARIFA</w:t>
      </w:r>
    </w:p>
    <w:tbl>
      <w:tblPr>
        <w:tblpPr w:leftFromText="141" w:rightFromText="141" w:vertAnchor="text" w:horzAnchor="margin" w:tblpXSpec="center" w:tblpY="31"/>
        <w:tblOverlap w:val="never"/>
        <w:tblW w:w="8008" w:type="dxa"/>
        <w:tblLayout w:type="fixed"/>
        <w:tblCellMar>
          <w:left w:w="0" w:type="dxa"/>
          <w:right w:w="0" w:type="dxa"/>
        </w:tblCellMar>
        <w:tblLook w:val="04A0" w:firstRow="1" w:lastRow="0" w:firstColumn="1" w:lastColumn="0" w:noHBand="0" w:noVBand="1"/>
      </w:tblPr>
      <w:tblGrid>
        <w:gridCol w:w="2197"/>
        <w:gridCol w:w="2341"/>
        <w:gridCol w:w="1486"/>
        <w:gridCol w:w="1984"/>
      </w:tblGrid>
      <w:tr w:rsidR="00D502E9" w:rsidRPr="004C521D" w:rsidTr="002B426F">
        <w:trPr>
          <w:trHeight w:hRule="exact" w:val="585"/>
        </w:trPr>
        <w:tc>
          <w:tcPr>
            <w:tcW w:w="4538" w:type="dxa"/>
            <w:gridSpan w:val="2"/>
            <w:tcBorders>
              <w:top w:val="single" w:sz="8" w:space="0" w:color="auto"/>
              <w:left w:val="single" w:sz="8" w:space="0" w:color="auto"/>
              <w:bottom w:val="single" w:sz="8" w:space="0" w:color="auto"/>
              <w:right w:val="single" w:sz="8" w:space="0" w:color="000000"/>
            </w:tcBorders>
            <w:shd w:val="clear" w:color="auto" w:fill="auto"/>
            <w:noWrap/>
            <w:tcMar>
              <w:top w:w="0" w:type="dxa"/>
              <w:left w:w="70" w:type="dxa"/>
              <w:bottom w:w="0" w:type="dxa"/>
              <w:right w:w="70" w:type="dxa"/>
            </w:tcMar>
            <w:vAlign w:val="center"/>
            <w:hideMark/>
          </w:tcPr>
          <w:p w:rsidR="00D502E9" w:rsidRPr="004C521D" w:rsidRDefault="00D502E9" w:rsidP="00FE5AEC">
            <w:pPr>
              <w:jc w:val="center"/>
              <w:rPr>
                <w:rFonts w:ascii="Arial" w:hAnsi="Arial" w:cs="Arial"/>
                <w:b/>
                <w:sz w:val="20"/>
                <w:szCs w:val="20"/>
              </w:rPr>
            </w:pPr>
            <w:r w:rsidRPr="004C521D">
              <w:rPr>
                <w:rFonts w:ascii="Arial" w:hAnsi="Arial" w:cs="Arial"/>
                <w:b/>
                <w:sz w:val="20"/>
                <w:szCs w:val="20"/>
              </w:rPr>
              <w:t>VALORES CATASTRALES</w:t>
            </w:r>
          </w:p>
        </w:tc>
        <w:tc>
          <w:tcPr>
            <w:tcW w:w="3470" w:type="dxa"/>
            <w:gridSpan w:val="2"/>
            <w:tcBorders>
              <w:top w:val="single" w:sz="8" w:space="0" w:color="auto"/>
              <w:left w:val="nil"/>
              <w:bottom w:val="single" w:sz="8" w:space="0" w:color="auto"/>
              <w:right w:val="single" w:sz="8" w:space="0" w:color="000000"/>
            </w:tcBorders>
            <w:shd w:val="clear" w:color="auto" w:fill="auto"/>
            <w:noWrap/>
            <w:tcMar>
              <w:top w:w="0" w:type="dxa"/>
              <w:left w:w="70" w:type="dxa"/>
              <w:bottom w:w="0" w:type="dxa"/>
              <w:right w:w="70" w:type="dxa"/>
            </w:tcMar>
            <w:vAlign w:val="center"/>
            <w:hideMark/>
          </w:tcPr>
          <w:p w:rsidR="00D502E9" w:rsidRPr="004C521D" w:rsidRDefault="00D502E9" w:rsidP="00FE5AEC">
            <w:pPr>
              <w:jc w:val="center"/>
              <w:rPr>
                <w:rFonts w:ascii="Arial" w:hAnsi="Arial" w:cs="Arial"/>
                <w:b/>
                <w:sz w:val="20"/>
                <w:szCs w:val="20"/>
              </w:rPr>
            </w:pPr>
            <w:r w:rsidRPr="004C521D">
              <w:rPr>
                <w:rFonts w:ascii="Arial" w:hAnsi="Arial" w:cs="Arial"/>
                <w:b/>
                <w:sz w:val="20"/>
                <w:szCs w:val="20"/>
              </w:rPr>
              <w:t>CUOTA FIJA + TASA POR EXCEDENTE</w:t>
            </w:r>
          </w:p>
        </w:tc>
      </w:tr>
      <w:tr w:rsidR="00D502E9" w:rsidRPr="004C521D" w:rsidTr="002B426F">
        <w:trPr>
          <w:trHeight w:hRule="exact" w:val="811"/>
        </w:trPr>
        <w:tc>
          <w:tcPr>
            <w:tcW w:w="219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D502E9" w:rsidRPr="004C521D" w:rsidRDefault="00D502E9" w:rsidP="00FE5AEC">
            <w:pPr>
              <w:jc w:val="center"/>
              <w:rPr>
                <w:rFonts w:ascii="Arial" w:hAnsi="Arial" w:cs="Arial"/>
                <w:b/>
                <w:sz w:val="20"/>
                <w:szCs w:val="20"/>
              </w:rPr>
            </w:pPr>
            <w:r w:rsidRPr="004C521D">
              <w:rPr>
                <w:rFonts w:ascii="Arial" w:hAnsi="Arial" w:cs="Arial"/>
                <w:b/>
                <w:sz w:val="20"/>
                <w:szCs w:val="20"/>
              </w:rPr>
              <w:t>Límite Inferior</w:t>
            </w:r>
          </w:p>
        </w:tc>
        <w:tc>
          <w:tcPr>
            <w:tcW w:w="23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D502E9" w:rsidRPr="004C521D" w:rsidRDefault="00D502E9" w:rsidP="00FE5AEC">
            <w:pPr>
              <w:jc w:val="center"/>
              <w:rPr>
                <w:rFonts w:ascii="Arial" w:hAnsi="Arial" w:cs="Arial"/>
                <w:b/>
                <w:sz w:val="20"/>
                <w:szCs w:val="20"/>
              </w:rPr>
            </w:pPr>
            <w:r w:rsidRPr="004C521D">
              <w:rPr>
                <w:rFonts w:ascii="Arial" w:hAnsi="Arial" w:cs="Arial"/>
                <w:b/>
                <w:sz w:val="20"/>
                <w:szCs w:val="20"/>
              </w:rPr>
              <w:t>Límite Superior</w:t>
            </w:r>
          </w:p>
        </w:tc>
        <w:tc>
          <w:tcPr>
            <w:tcW w:w="1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D502E9" w:rsidRPr="004C521D" w:rsidRDefault="00D502E9" w:rsidP="00FE5AEC">
            <w:pPr>
              <w:jc w:val="center"/>
              <w:rPr>
                <w:rFonts w:ascii="Arial" w:hAnsi="Arial" w:cs="Arial"/>
                <w:b/>
                <w:sz w:val="20"/>
                <w:szCs w:val="20"/>
              </w:rPr>
            </w:pPr>
            <w:r w:rsidRPr="004C521D">
              <w:rPr>
                <w:rFonts w:ascii="Arial" w:hAnsi="Arial" w:cs="Arial"/>
                <w:b/>
                <w:sz w:val="20"/>
                <w:szCs w:val="20"/>
              </w:rPr>
              <w:t>Cuota fija</w:t>
            </w: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D502E9" w:rsidRPr="004C521D" w:rsidRDefault="00B44D0D" w:rsidP="00FE5AEC">
            <w:pPr>
              <w:jc w:val="center"/>
              <w:rPr>
                <w:rFonts w:ascii="Arial" w:hAnsi="Arial" w:cs="Arial"/>
                <w:b/>
                <w:sz w:val="20"/>
                <w:szCs w:val="20"/>
                <w:lang w:val="es-MX"/>
              </w:rPr>
            </w:pPr>
            <w:r w:rsidRPr="004C521D">
              <w:rPr>
                <w:rFonts w:ascii="Arial" w:hAnsi="Arial" w:cs="Arial"/>
                <w:b/>
                <w:sz w:val="20"/>
                <w:szCs w:val="20"/>
                <w:lang w:val="es-MX"/>
              </w:rPr>
              <w:t>Factor aplicable al excedente del Límite Inferior</w:t>
            </w:r>
          </w:p>
        </w:tc>
      </w:tr>
      <w:tr w:rsidR="00B44D0D" w:rsidRPr="004C521D" w:rsidTr="002B426F">
        <w:trPr>
          <w:trHeight w:hRule="exact" w:val="284"/>
        </w:trPr>
        <w:tc>
          <w:tcPr>
            <w:tcW w:w="219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rsidR="00B44D0D" w:rsidRPr="004C521D" w:rsidRDefault="00B44D0D" w:rsidP="00B44D0D">
            <w:pPr>
              <w:jc w:val="right"/>
              <w:rPr>
                <w:rFonts w:ascii="Arial" w:hAnsi="Arial" w:cs="Arial"/>
                <w:sz w:val="20"/>
                <w:szCs w:val="20"/>
              </w:rPr>
            </w:pPr>
            <w:r w:rsidRPr="004C521D">
              <w:rPr>
                <w:rFonts w:ascii="Arial" w:hAnsi="Arial" w:cs="Arial"/>
                <w:sz w:val="20"/>
                <w:szCs w:val="20"/>
              </w:rPr>
              <w:t>0.01</w:t>
            </w:r>
          </w:p>
        </w:tc>
        <w:tc>
          <w:tcPr>
            <w:tcW w:w="23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B44D0D" w:rsidRPr="004C521D" w:rsidRDefault="00B44D0D" w:rsidP="00B44D0D">
            <w:pPr>
              <w:jc w:val="right"/>
              <w:rPr>
                <w:rFonts w:ascii="Arial" w:hAnsi="Arial" w:cs="Arial"/>
                <w:sz w:val="20"/>
                <w:szCs w:val="20"/>
              </w:rPr>
            </w:pPr>
            <w:r w:rsidRPr="004C521D">
              <w:rPr>
                <w:rFonts w:ascii="Arial" w:hAnsi="Arial" w:cs="Arial"/>
                <w:sz w:val="20"/>
                <w:szCs w:val="20"/>
              </w:rPr>
              <w:t>100,000.00</w:t>
            </w:r>
          </w:p>
        </w:tc>
        <w:tc>
          <w:tcPr>
            <w:tcW w:w="1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B44D0D" w:rsidRPr="004C521D" w:rsidRDefault="00B44D0D" w:rsidP="00B44D0D">
            <w:pPr>
              <w:jc w:val="right"/>
              <w:rPr>
                <w:rFonts w:ascii="Arial" w:hAnsi="Arial" w:cs="Arial"/>
                <w:sz w:val="20"/>
                <w:szCs w:val="20"/>
              </w:rPr>
            </w:pPr>
            <w:r w:rsidRPr="004C521D">
              <w:rPr>
                <w:rFonts w:ascii="Arial" w:hAnsi="Arial" w:cs="Arial"/>
                <w:sz w:val="20"/>
                <w:szCs w:val="20"/>
              </w:rPr>
              <w:t>$0.00</w:t>
            </w: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B44D0D" w:rsidRPr="004C521D" w:rsidRDefault="00B44D0D" w:rsidP="00B44D0D">
            <w:pPr>
              <w:jc w:val="right"/>
              <w:rPr>
                <w:rFonts w:ascii="Arial" w:hAnsi="Arial" w:cs="Arial"/>
                <w:sz w:val="20"/>
                <w:szCs w:val="20"/>
              </w:rPr>
            </w:pPr>
            <w:r w:rsidRPr="004C521D">
              <w:rPr>
                <w:rFonts w:ascii="Arial" w:hAnsi="Arial" w:cs="Arial"/>
                <w:sz w:val="20"/>
                <w:szCs w:val="20"/>
              </w:rPr>
              <w:t>0.00040</w:t>
            </w:r>
          </w:p>
        </w:tc>
      </w:tr>
      <w:tr w:rsidR="00B44D0D" w:rsidRPr="004C521D" w:rsidTr="002B426F">
        <w:trPr>
          <w:trHeight w:hRule="exact" w:val="284"/>
        </w:trPr>
        <w:tc>
          <w:tcPr>
            <w:tcW w:w="219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100,000.01</w:t>
            </w:r>
          </w:p>
        </w:tc>
        <w:tc>
          <w:tcPr>
            <w:tcW w:w="23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200,000.00</w:t>
            </w:r>
          </w:p>
        </w:tc>
        <w:tc>
          <w:tcPr>
            <w:tcW w:w="1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$40.00</w:t>
            </w: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0.00046</w:t>
            </w:r>
          </w:p>
        </w:tc>
      </w:tr>
      <w:tr w:rsidR="00B44D0D" w:rsidRPr="004C521D" w:rsidTr="002B426F">
        <w:trPr>
          <w:trHeight w:hRule="exact" w:val="284"/>
        </w:trPr>
        <w:tc>
          <w:tcPr>
            <w:tcW w:w="219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200,000.01</w:t>
            </w:r>
          </w:p>
        </w:tc>
        <w:tc>
          <w:tcPr>
            <w:tcW w:w="23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310,000.00</w:t>
            </w:r>
          </w:p>
        </w:tc>
        <w:tc>
          <w:tcPr>
            <w:tcW w:w="1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$86.00</w:t>
            </w: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0.00055</w:t>
            </w:r>
          </w:p>
        </w:tc>
      </w:tr>
      <w:tr w:rsidR="00B44D0D" w:rsidRPr="004C521D" w:rsidTr="002B426F">
        <w:trPr>
          <w:trHeight w:hRule="exact" w:val="284"/>
        </w:trPr>
        <w:tc>
          <w:tcPr>
            <w:tcW w:w="219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310,000.01</w:t>
            </w:r>
          </w:p>
        </w:tc>
        <w:tc>
          <w:tcPr>
            <w:tcW w:w="23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400,000.00</w:t>
            </w:r>
          </w:p>
        </w:tc>
        <w:tc>
          <w:tcPr>
            <w:tcW w:w="1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$146.50</w:t>
            </w: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0.00120</w:t>
            </w:r>
          </w:p>
        </w:tc>
      </w:tr>
      <w:tr w:rsidR="00B44D0D" w:rsidRPr="004C521D" w:rsidTr="002B426F">
        <w:trPr>
          <w:trHeight w:hRule="exact" w:val="284"/>
        </w:trPr>
        <w:tc>
          <w:tcPr>
            <w:tcW w:w="219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400,000.01</w:t>
            </w:r>
          </w:p>
        </w:tc>
        <w:tc>
          <w:tcPr>
            <w:tcW w:w="23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600,000.00</w:t>
            </w:r>
          </w:p>
        </w:tc>
        <w:tc>
          <w:tcPr>
            <w:tcW w:w="1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$254.50</w:t>
            </w: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0.00270</w:t>
            </w:r>
          </w:p>
        </w:tc>
      </w:tr>
      <w:tr w:rsidR="00B44D0D" w:rsidRPr="004C521D" w:rsidTr="002B426F">
        <w:trPr>
          <w:trHeight w:hRule="exact" w:val="284"/>
        </w:trPr>
        <w:tc>
          <w:tcPr>
            <w:tcW w:w="219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600,000.01</w:t>
            </w:r>
          </w:p>
        </w:tc>
        <w:tc>
          <w:tcPr>
            <w:tcW w:w="23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800,000.00</w:t>
            </w:r>
          </w:p>
        </w:tc>
        <w:tc>
          <w:tcPr>
            <w:tcW w:w="1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$794.50</w:t>
            </w: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0.00273</w:t>
            </w:r>
          </w:p>
        </w:tc>
      </w:tr>
      <w:tr w:rsidR="00B44D0D" w:rsidRPr="004C521D" w:rsidTr="002B426F">
        <w:trPr>
          <w:trHeight w:hRule="exact" w:val="284"/>
        </w:trPr>
        <w:tc>
          <w:tcPr>
            <w:tcW w:w="219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800,000.01</w:t>
            </w:r>
          </w:p>
        </w:tc>
        <w:tc>
          <w:tcPr>
            <w:tcW w:w="23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1,300,000.00</w:t>
            </w:r>
          </w:p>
        </w:tc>
        <w:tc>
          <w:tcPr>
            <w:tcW w:w="1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$1,340.50</w:t>
            </w: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0.00275</w:t>
            </w:r>
          </w:p>
        </w:tc>
      </w:tr>
      <w:tr w:rsidR="00B44D0D" w:rsidRPr="004C521D" w:rsidTr="002B426F">
        <w:trPr>
          <w:trHeight w:hRule="exact" w:val="284"/>
        </w:trPr>
        <w:tc>
          <w:tcPr>
            <w:tcW w:w="219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1,300,000.01</w:t>
            </w:r>
          </w:p>
        </w:tc>
        <w:tc>
          <w:tcPr>
            <w:tcW w:w="23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1,800,000.00</w:t>
            </w:r>
          </w:p>
        </w:tc>
        <w:tc>
          <w:tcPr>
            <w:tcW w:w="1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$2,715.50</w:t>
            </w: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0.00277</w:t>
            </w:r>
          </w:p>
        </w:tc>
      </w:tr>
      <w:tr w:rsidR="00B44D0D" w:rsidRPr="004C521D" w:rsidTr="002B426F">
        <w:trPr>
          <w:trHeight w:hRule="exact" w:val="284"/>
        </w:trPr>
        <w:tc>
          <w:tcPr>
            <w:tcW w:w="219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1,800,000.01</w:t>
            </w:r>
          </w:p>
        </w:tc>
        <w:tc>
          <w:tcPr>
            <w:tcW w:w="23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2,800,000.00</w:t>
            </w:r>
          </w:p>
        </w:tc>
        <w:tc>
          <w:tcPr>
            <w:tcW w:w="1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$4,100.50</w:t>
            </w: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0.00280</w:t>
            </w:r>
          </w:p>
        </w:tc>
      </w:tr>
      <w:tr w:rsidR="00B44D0D" w:rsidRPr="004C521D" w:rsidTr="002B426F">
        <w:trPr>
          <w:trHeight w:hRule="exact" w:val="284"/>
        </w:trPr>
        <w:tc>
          <w:tcPr>
            <w:tcW w:w="219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2,800,000.01</w:t>
            </w:r>
          </w:p>
        </w:tc>
        <w:tc>
          <w:tcPr>
            <w:tcW w:w="23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3,800,000.00</w:t>
            </w:r>
          </w:p>
        </w:tc>
        <w:tc>
          <w:tcPr>
            <w:tcW w:w="1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$6,900.50</w:t>
            </w: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0.00282</w:t>
            </w:r>
          </w:p>
        </w:tc>
      </w:tr>
      <w:tr w:rsidR="00B44D0D" w:rsidRPr="004C521D" w:rsidTr="002B426F">
        <w:trPr>
          <w:trHeight w:hRule="exact" w:val="284"/>
        </w:trPr>
        <w:tc>
          <w:tcPr>
            <w:tcW w:w="219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3,800,000.01</w:t>
            </w:r>
          </w:p>
        </w:tc>
        <w:tc>
          <w:tcPr>
            <w:tcW w:w="23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4,800,000.00</w:t>
            </w:r>
          </w:p>
        </w:tc>
        <w:tc>
          <w:tcPr>
            <w:tcW w:w="1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$9,720.50</w:t>
            </w: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0.00350</w:t>
            </w:r>
          </w:p>
        </w:tc>
      </w:tr>
      <w:tr w:rsidR="00B44D0D" w:rsidRPr="004C521D" w:rsidTr="002B426F">
        <w:trPr>
          <w:trHeight w:hRule="exact" w:val="284"/>
        </w:trPr>
        <w:tc>
          <w:tcPr>
            <w:tcW w:w="219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4,800,000.01</w:t>
            </w:r>
          </w:p>
        </w:tc>
        <w:tc>
          <w:tcPr>
            <w:tcW w:w="23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5,800,000.00</w:t>
            </w:r>
          </w:p>
        </w:tc>
        <w:tc>
          <w:tcPr>
            <w:tcW w:w="1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$13,220.50</w:t>
            </w: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0.00352</w:t>
            </w:r>
          </w:p>
        </w:tc>
      </w:tr>
      <w:tr w:rsidR="00B44D0D" w:rsidRPr="004C521D" w:rsidTr="002B426F">
        <w:trPr>
          <w:trHeight w:hRule="exact" w:val="284"/>
        </w:trPr>
        <w:tc>
          <w:tcPr>
            <w:tcW w:w="219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5,800,000.01</w:t>
            </w:r>
          </w:p>
        </w:tc>
        <w:tc>
          <w:tcPr>
            <w:tcW w:w="23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6,800,000.00</w:t>
            </w:r>
          </w:p>
        </w:tc>
        <w:tc>
          <w:tcPr>
            <w:tcW w:w="1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$16,740.50</w:t>
            </w: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0.00355</w:t>
            </w:r>
          </w:p>
        </w:tc>
      </w:tr>
      <w:tr w:rsidR="00B44D0D" w:rsidRPr="004C521D" w:rsidTr="002B426F">
        <w:trPr>
          <w:trHeight w:hRule="exact" w:val="284"/>
        </w:trPr>
        <w:tc>
          <w:tcPr>
            <w:tcW w:w="219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6,800,000.01</w:t>
            </w:r>
          </w:p>
        </w:tc>
        <w:tc>
          <w:tcPr>
            <w:tcW w:w="23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8,800,000.00</w:t>
            </w:r>
          </w:p>
        </w:tc>
        <w:tc>
          <w:tcPr>
            <w:tcW w:w="1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$20,290.50</w:t>
            </w: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0.00357</w:t>
            </w:r>
          </w:p>
        </w:tc>
      </w:tr>
      <w:tr w:rsidR="00B44D0D" w:rsidRPr="004C521D" w:rsidTr="002B426F">
        <w:trPr>
          <w:trHeight w:hRule="exact" w:val="284"/>
        </w:trPr>
        <w:tc>
          <w:tcPr>
            <w:tcW w:w="219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8,800,000.01</w:t>
            </w:r>
          </w:p>
        </w:tc>
        <w:tc>
          <w:tcPr>
            <w:tcW w:w="23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12,000,000.00</w:t>
            </w:r>
          </w:p>
        </w:tc>
        <w:tc>
          <w:tcPr>
            <w:tcW w:w="1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$27,430.50</w:t>
            </w: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0.00396</w:t>
            </w:r>
          </w:p>
        </w:tc>
      </w:tr>
      <w:tr w:rsidR="00B44D0D" w:rsidRPr="004C521D" w:rsidTr="002B426F">
        <w:trPr>
          <w:trHeight w:hRule="exact" w:val="284"/>
        </w:trPr>
        <w:tc>
          <w:tcPr>
            <w:tcW w:w="219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12,000,000.01</w:t>
            </w:r>
          </w:p>
        </w:tc>
        <w:tc>
          <w:tcPr>
            <w:tcW w:w="23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22,000,000.00</w:t>
            </w:r>
          </w:p>
        </w:tc>
        <w:tc>
          <w:tcPr>
            <w:tcW w:w="1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$40,102.50</w:t>
            </w: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0.00398</w:t>
            </w:r>
          </w:p>
        </w:tc>
      </w:tr>
      <w:tr w:rsidR="00B44D0D" w:rsidRPr="004C521D" w:rsidTr="002B426F">
        <w:trPr>
          <w:trHeight w:hRule="exact" w:val="284"/>
        </w:trPr>
        <w:tc>
          <w:tcPr>
            <w:tcW w:w="219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22,000,000.01</w:t>
            </w:r>
          </w:p>
        </w:tc>
        <w:tc>
          <w:tcPr>
            <w:tcW w:w="23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42,000,000.00</w:t>
            </w:r>
          </w:p>
        </w:tc>
        <w:tc>
          <w:tcPr>
            <w:tcW w:w="1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$79,902.50</w:t>
            </w: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0.00406</w:t>
            </w:r>
          </w:p>
        </w:tc>
      </w:tr>
      <w:tr w:rsidR="00B44D0D" w:rsidRPr="004C521D" w:rsidTr="002B426F">
        <w:trPr>
          <w:trHeight w:hRule="exact" w:val="284"/>
        </w:trPr>
        <w:tc>
          <w:tcPr>
            <w:tcW w:w="2197" w:type="dxa"/>
            <w:tcBorders>
              <w:top w:val="nil"/>
              <w:left w:val="single" w:sz="8" w:space="0" w:color="auto"/>
              <w:bottom w:val="single" w:sz="4"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42,000,000.01</w:t>
            </w:r>
          </w:p>
        </w:tc>
        <w:tc>
          <w:tcPr>
            <w:tcW w:w="2341" w:type="dxa"/>
            <w:tcBorders>
              <w:top w:val="nil"/>
              <w:left w:val="nil"/>
              <w:bottom w:val="single" w:sz="4"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72,000,000.00</w:t>
            </w:r>
          </w:p>
        </w:tc>
        <w:tc>
          <w:tcPr>
            <w:tcW w:w="1486" w:type="dxa"/>
            <w:tcBorders>
              <w:top w:val="nil"/>
              <w:left w:val="nil"/>
              <w:bottom w:val="single" w:sz="4"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$161,094.50</w:t>
            </w:r>
          </w:p>
        </w:tc>
        <w:tc>
          <w:tcPr>
            <w:tcW w:w="1984" w:type="dxa"/>
            <w:tcBorders>
              <w:top w:val="nil"/>
              <w:left w:val="nil"/>
              <w:bottom w:val="single" w:sz="4"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0.00414</w:t>
            </w:r>
          </w:p>
        </w:tc>
      </w:tr>
      <w:tr w:rsidR="00B44D0D" w:rsidRPr="004C521D" w:rsidTr="002B426F">
        <w:trPr>
          <w:trHeight w:hRule="exact" w:val="284"/>
        </w:trPr>
        <w:tc>
          <w:tcPr>
            <w:tcW w:w="2197" w:type="dxa"/>
            <w:tcBorders>
              <w:top w:val="single" w:sz="4"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72,000,000.01</w:t>
            </w:r>
          </w:p>
        </w:tc>
        <w:tc>
          <w:tcPr>
            <w:tcW w:w="2341" w:type="dxa"/>
            <w:tcBorders>
              <w:top w:val="single" w:sz="4" w:space="0" w:color="auto"/>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112,000,000.00</w:t>
            </w:r>
          </w:p>
        </w:tc>
        <w:tc>
          <w:tcPr>
            <w:tcW w:w="1486" w:type="dxa"/>
            <w:tcBorders>
              <w:top w:val="single" w:sz="4" w:space="0" w:color="auto"/>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$285,318.26</w:t>
            </w:r>
          </w:p>
        </w:tc>
        <w:tc>
          <w:tcPr>
            <w:tcW w:w="1984" w:type="dxa"/>
            <w:tcBorders>
              <w:top w:val="single" w:sz="4" w:space="0" w:color="auto"/>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0.00422</w:t>
            </w:r>
          </w:p>
        </w:tc>
      </w:tr>
      <w:tr w:rsidR="00B44D0D" w:rsidRPr="004C521D" w:rsidTr="002B426F">
        <w:trPr>
          <w:trHeight w:hRule="exact" w:val="284"/>
        </w:trPr>
        <w:tc>
          <w:tcPr>
            <w:tcW w:w="219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112,000,000.01</w:t>
            </w:r>
          </w:p>
        </w:tc>
        <w:tc>
          <w:tcPr>
            <w:tcW w:w="23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162,000,000.00</w:t>
            </w:r>
          </w:p>
        </w:tc>
        <w:tc>
          <w:tcPr>
            <w:tcW w:w="1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$454,262.57</w:t>
            </w: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0.00431</w:t>
            </w:r>
          </w:p>
        </w:tc>
      </w:tr>
      <w:tr w:rsidR="00B44D0D" w:rsidRPr="004C521D" w:rsidTr="002B426F">
        <w:trPr>
          <w:trHeight w:hRule="exact" w:val="284"/>
        </w:trPr>
        <w:tc>
          <w:tcPr>
            <w:tcW w:w="2197" w:type="dxa"/>
            <w:tcBorders>
              <w:top w:val="nil"/>
              <w:left w:val="single" w:sz="8" w:space="0" w:color="auto"/>
              <w:bottom w:val="single" w:sz="4"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162,000,000.01</w:t>
            </w:r>
          </w:p>
        </w:tc>
        <w:tc>
          <w:tcPr>
            <w:tcW w:w="2341" w:type="dxa"/>
            <w:tcBorders>
              <w:top w:val="nil"/>
              <w:left w:val="nil"/>
              <w:bottom w:val="single" w:sz="4"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en adelante</w:t>
            </w:r>
          </w:p>
        </w:tc>
        <w:tc>
          <w:tcPr>
            <w:tcW w:w="1486" w:type="dxa"/>
            <w:tcBorders>
              <w:top w:val="nil"/>
              <w:left w:val="nil"/>
              <w:bottom w:val="single" w:sz="4"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$669,666.57</w:t>
            </w:r>
          </w:p>
        </w:tc>
        <w:tc>
          <w:tcPr>
            <w:tcW w:w="1984" w:type="dxa"/>
            <w:tcBorders>
              <w:top w:val="nil"/>
              <w:left w:val="nil"/>
              <w:bottom w:val="single" w:sz="4"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0.00439</w:t>
            </w:r>
          </w:p>
        </w:tc>
      </w:tr>
    </w:tbl>
    <w:p w:rsidR="00D502E9" w:rsidRPr="004C521D" w:rsidRDefault="00D502E9" w:rsidP="00B6173D">
      <w:pPr>
        <w:rPr>
          <w:rFonts w:ascii="Arial" w:hAnsi="Arial" w:cs="Arial"/>
          <w:sz w:val="20"/>
          <w:szCs w:val="20"/>
          <w:lang w:val="es-MX"/>
        </w:rPr>
      </w:pPr>
    </w:p>
    <w:p w:rsidR="00D502E9" w:rsidRPr="004C521D" w:rsidRDefault="00B44D0D" w:rsidP="00D502E9">
      <w:pPr>
        <w:spacing w:line="276" w:lineRule="auto"/>
        <w:rPr>
          <w:rFonts w:ascii="Arial" w:hAnsi="Arial" w:cs="Arial"/>
          <w:sz w:val="20"/>
          <w:szCs w:val="20"/>
          <w:lang w:val="es-MX"/>
        </w:rPr>
      </w:pPr>
      <w:r w:rsidRPr="004C521D">
        <w:rPr>
          <w:rFonts w:ascii="Arial" w:hAnsi="Arial" w:cs="Arial"/>
          <w:sz w:val="20"/>
          <w:szCs w:val="20"/>
          <w:lang w:val="es-MX"/>
        </w:rPr>
        <w:t>…</w:t>
      </w:r>
    </w:p>
    <w:p w:rsidR="00D502E9" w:rsidRPr="004C521D" w:rsidRDefault="00FE5AEC" w:rsidP="00D502E9">
      <w:pPr>
        <w:spacing w:line="276" w:lineRule="auto"/>
        <w:rPr>
          <w:rFonts w:ascii="Arial" w:hAnsi="Arial" w:cs="Arial"/>
          <w:sz w:val="20"/>
          <w:szCs w:val="20"/>
          <w:lang w:val="es-MX"/>
        </w:rPr>
      </w:pPr>
      <w:r w:rsidRPr="004C521D">
        <w:rPr>
          <w:rFonts w:ascii="Arial" w:hAnsi="Arial" w:cs="Arial"/>
          <w:sz w:val="20"/>
          <w:szCs w:val="20"/>
          <w:lang w:val="es-MX"/>
        </w:rPr>
        <w:t>…</w:t>
      </w:r>
    </w:p>
    <w:p w:rsidR="00D502E9" w:rsidRPr="004C521D" w:rsidRDefault="00D502E9" w:rsidP="00D502E9">
      <w:pPr>
        <w:spacing w:after="0"/>
        <w:jc w:val="center"/>
        <w:rPr>
          <w:rFonts w:ascii="Arial" w:hAnsi="Arial" w:cs="Arial"/>
          <w:b/>
          <w:sz w:val="20"/>
          <w:szCs w:val="20"/>
        </w:rPr>
      </w:pPr>
      <w:r w:rsidRPr="004C521D">
        <w:rPr>
          <w:rFonts w:ascii="Arial" w:hAnsi="Arial" w:cs="Arial"/>
          <w:b/>
          <w:sz w:val="20"/>
          <w:szCs w:val="20"/>
        </w:rPr>
        <w:t>Sección Segunda</w:t>
      </w:r>
    </w:p>
    <w:p w:rsidR="00D502E9" w:rsidRPr="004C521D" w:rsidRDefault="00D502E9" w:rsidP="00D502E9">
      <w:pPr>
        <w:spacing w:line="276" w:lineRule="auto"/>
        <w:jc w:val="center"/>
        <w:rPr>
          <w:rFonts w:ascii="Arial" w:hAnsi="Arial" w:cs="Arial"/>
          <w:b/>
          <w:sz w:val="20"/>
          <w:szCs w:val="20"/>
        </w:rPr>
      </w:pPr>
      <w:r w:rsidRPr="004C521D">
        <w:rPr>
          <w:rFonts w:ascii="Arial" w:hAnsi="Arial" w:cs="Arial"/>
          <w:b/>
          <w:sz w:val="20"/>
          <w:szCs w:val="20"/>
        </w:rPr>
        <w:t>Del Impuesto sobre Adquisición de Inmuebles</w:t>
      </w:r>
    </w:p>
    <w:p w:rsidR="00D502E9" w:rsidRPr="004C521D" w:rsidRDefault="00D502E9" w:rsidP="00D502E9">
      <w:pPr>
        <w:spacing w:after="240"/>
        <w:rPr>
          <w:rFonts w:ascii="Arial" w:hAnsi="Arial" w:cs="Arial"/>
          <w:b/>
          <w:sz w:val="20"/>
          <w:szCs w:val="20"/>
        </w:rPr>
      </w:pPr>
      <w:r w:rsidRPr="004C521D">
        <w:rPr>
          <w:rFonts w:ascii="Arial" w:hAnsi="Arial" w:cs="Arial"/>
          <w:b/>
          <w:sz w:val="20"/>
          <w:szCs w:val="20"/>
        </w:rPr>
        <w:t xml:space="preserve">De la </w:t>
      </w:r>
      <w:r w:rsidR="005F7349" w:rsidRPr="004C521D">
        <w:rPr>
          <w:rFonts w:ascii="Arial" w:hAnsi="Arial" w:cs="Arial"/>
          <w:b/>
          <w:sz w:val="20"/>
          <w:szCs w:val="20"/>
        </w:rPr>
        <w:t>tarifa</w:t>
      </w:r>
    </w:p>
    <w:p w:rsidR="00D502E9" w:rsidRPr="004C521D" w:rsidRDefault="00D502E9" w:rsidP="00FE5AEC">
      <w:pPr>
        <w:spacing w:line="276" w:lineRule="auto"/>
        <w:rPr>
          <w:rFonts w:ascii="Arial" w:hAnsi="Arial" w:cs="Arial"/>
          <w:sz w:val="20"/>
          <w:szCs w:val="20"/>
          <w:lang w:val="es-MX"/>
        </w:rPr>
      </w:pPr>
      <w:r w:rsidRPr="004C521D">
        <w:rPr>
          <w:rFonts w:ascii="Arial" w:hAnsi="Arial" w:cs="Arial"/>
          <w:b/>
          <w:sz w:val="20"/>
          <w:szCs w:val="20"/>
        </w:rPr>
        <w:t>ARTÍCULO 60</w:t>
      </w:r>
      <w:r w:rsidRPr="004C521D">
        <w:rPr>
          <w:rFonts w:ascii="Arial" w:hAnsi="Arial" w:cs="Arial"/>
          <w:b/>
          <w:bCs/>
          <w:sz w:val="20"/>
          <w:szCs w:val="20"/>
          <w:lang w:val="es-MX"/>
        </w:rPr>
        <w:t>.-</w:t>
      </w:r>
      <w:r w:rsidRPr="004C521D">
        <w:rPr>
          <w:rFonts w:ascii="Arial" w:hAnsi="Arial" w:cs="Arial"/>
          <w:sz w:val="20"/>
          <w:szCs w:val="20"/>
          <w:lang w:val="es-MX"/>
        </w:rPr>
        <w:t xml:space="preserve"> </w:t>
      </w:r>
      <w:r w:rsidR="00FE5AEC" w:rsidRPr="004C521D">
        <w:rPr>
          <w:rFonts w:ascii="Arial" w:hAnsi="Arial" w:cs="Arial"/>
          <w:sz w:val="20"/>
          <w:szCs w:val="20"/>
          <w:lang w:val="es-MX"/>
        </w:rPr>
        <w:t>El impuesto a que se refiere esta sección, se causará y pagará aplicando la siguiente:</w:t>
      </w:r>
    </w:p>
    <w:p w:rsidR="00EF11EF" w:rsidRPr="004C521D" w:rsidRDefault="00EF11EF" w:rsidP="00FE5AEC">
      <w:pPr>
        <w:spacing w:line="276" w:lineRule="auto"/>
        <w:rPr>
          <w:rFonts w:ascii="Arial" w:hAnsi="Arial" w:cs="Arial"/>
          <w:sz w:val="20"/>
          <w:szCs w:val="20"/>
          <w:lang w:val="es-MX"/>
        </w:rPr>
      </w:pPr>
    </w:p>
    <w:p w:rsidR="002B426F" w:rsidRPr="004C521D" w:rsidRDefault="002B426F" w:rsidP="002B426F">
      <w:pPr>
        <w:spacing w:line="276" w:lineRule="auto"/>
        <w:jc w:val="center"/>
        <w:rPr>
          <w:rFonts w:ascii="Arial" w:hAnsi="Arial" w:cs="Arial"/>
          <w:b/>
          <w:sz w:val="20"/>
          <w:szCs w:val="20"/>
        </w:rPr>
      </w:pPr>
      <w:r w:rsidRPr="004C521D">
        <w:rPr>
          <w:rFonts w:ascii="Arial" w:hAnsi="Arial" w:cs="Arial"/>
          <w:b/>
          <w:sz w:val="20"/>
          <w:szCs w:val="20"/>
        </w:rPr>
        <w:t>TARIFA</w:t>
      </w:r>
    </w:p>
    <w:tbl>
      <w:tblPr>
        <w:tblpPr w:leftFromText="141" w:rightFromText="141" w:vertAnchor="text" w:horzAnchor="margin" w:tblpXSpec="center" w:tblpY="31"/>
        <w:tblW w:w="9995" w:type="dxa"/>
        <w:tblCellMar>
          <w:left w:w="0" w:type="dxa"/>
          <w:right w:w="0" w:type="dxa"/>
        </w:tblCellMar>
        <w:tblLook w:val="0600" w:firstRow="0" w:lastRow="0" w:firstColumn="0" w:lastColumn="0" w:noHBand="1" w:noVBand="1"/>
      </w:tblPr>
      <w:tblGrid>
        <w:gridCol w:w="1892"/>
        <w:gridCol w:w="2459"/>
        <w:gridCol w:w="2460"/>
        <w:gridCol w:w="3184"/>
      </w:tblGrid>
      <w:tr w:rsidR="002B426F" w:rsidRPr="004C521D" w:rsidTr="00B76C4B">
        <w:trPr>
          <w:trHeight w:val="225"/>
        </w:trPr>
        <w:tc>
          <w:tcPr>
            <w:tcW w:w="435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426F" w:rsidRPr="004C521D" w:rsidRDefault="002B426F" w:rsidP="002B426F">
            <w:pPr>
              <w:jc w:val="center"/>
              <w:rPr>
                <w:rFonts w:ascii="Arial" w:hAnsi="Arial" w:cs="Arial"/>
                <w:b/>
                <w:sz w:val="20"/>
                <w:szCs w:val="20"/>
              </w:rPr>
            </w:pPr>
            <w:r w:rsidRPr="004C521D">
              <w:rPr>
                <w:rFonts w:ascii="Arial" w:hAnsi="Arial" w:cs="Arial"/>
                <w:b/>
                <w:sz w:val="20"/>
                <w:szCs w:val="20"/>
              </w:rPr>
              <w:t>VALOR MAYOR DE OPERACIÓN</w:t>
            </w:r>
          </w:p>
        </w:tc>
        <w:tc>
          <w:tcPr>
            <w:tcW w:w="564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426F" w:rsidRPr="004C521D" w:rsidRDefault="002B426F" w:rsidP="002B426F">
            <w:pPr>
              <w:jc w:val="center"/>
              <w:rPr>
                <w:rFonts w:ascii="Arial" w:hAnsi="Arial" w:cs="Arial"/>
                <w:b/>
                <w:sz w:val="20"/>
                <w:szCs w:val="20"/>
              </w:rPr>
            </w:pPr>
            <w:r w:rsidRPr="004C521D">
              <w:rPr>
                <w:rFonts w:ascii="Arial" w:hAnsi="Arial" w:cs="Arial"/>
                <w:b/>
                <w:sz w:val="20"/>
                <w:szCs w:val="20"/>
              </w:rPr>
              <w:t>CUOTA FIJA + TASA POR EXCEDENTE</w:t>
            </w:r>
          </w:p>
        </w:tc>
      </w:tr>
      <w:tr w:rsidR="002B426F" w:rsidRPr="004C521D" w:rsidTr="00B76C4B">
        <w:trPr>
          <w:trHeight w:val="602"/>
        </w:trPr>
        <w:tc>
          <w:tcPr>
            <w:tcW w:w="1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426F" w:rsidRPr="004C521D" w:rsidRDefault="002B426F" w:rsidP="002B426F">
            <w:pPr>
              <w:spacing w:after="0"/>
              <w:jc w:val="center"/>
              <w:textAlignment w:val="bottom"/>
              <w:rPr>
                <w:rFonts w:ascii="Arial" w:hAnsi="Arial" w:cs="Arial"/>
                <w:b/>
                <w:sz w:val="20"/>
                <w:szCs w:val="20"/>
              </w:rPr>
            </w:pPr>
            <w:r w:rsidRPr="004C521D">
              <w:rPr>
                <w:rFonts w:ascii="Arial" w:hAnsi="Arial" w:cs="Arial"/>
                <w:b/>
                <w:sz w:val="20"/>
                <w:szCs w:val="20"/>
              </w:rPr>
              <w:t>Límite Inferior</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426F" w:rsidRPr="004C521D" w:rsidRDefault="002B426F" w:rsidP="002B426F">
            <w:pPr>
              <w:spacing w:after="0"/>
              <w:jc w:val="center"/>
              <w:textAlignment w:val="bottom"/>
              <w:rPr>
                <w:rFonts w:ascii="Arial" w:hAnsi="Arial" w:cs="Arial"/>
                <w:b/>
                <w:sz w:val="20"/>
                <w:szCs w:val="20"/>
              </w:rPr>
            </w:pPr>
            <w:r w:rsidRPr="004C521D">
              <w:rPr>
                <w:rFonts w:ascii="Arial" w:hAnsi="Arial" w:cs="Arial"/>
                <w:b/>
                <w:sz w:val="20"/>
                <w:szCs w:val="20"/>
              </w:rPr>
              <w:t>Límite Superior</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426F" w:rsidRPr="004C521D" w:rsidRDefault="002B426F" w:rsidP="002B426F">
            <w:pPr>
              <w:spacing w:after="0"/>
              <w:jc w:val="center"/>
              <w:textAlignment w:val="bottom"/>
              <w:rPr>
                <w:rFonts w:ascii="Arial" w:hAnsi="Arial" w:cs="Arial"/>
                <w:b/>
                <w:sz w:val="20"/>
                <w:szCs w:val="20"/>
              </w:rPr>
            </w:pPr>
            <w:r w:rsidRPr="004C521D">
              <w:rPr>
                <w:rFonts w:ascii="Arial" w:hAnsi="Arial" w:cs="Arial"/>
                <w:b/>
                <w:sz w:val="20"/>
                <w:szCs w:val="20"/>
              </w:rPr>
              <w:t>Cuota Fija</w:t>
            </w:r>
          </w:p>
        </w:tc>
        <w:tc>
          <w:tcPr>
            <w:tcW w:w="3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center"/>
              <w:textAlignment w:val="bottom"/>
              <w:rPr>
                <w:rFonts w:ascii="Arial" w:hAnsi="Arial" w:cs="Arial"/>
                <w:b/>
                <w:sz w:val="20"/>
                <w:szCs w:val="20"/>
              </w:rPr>
            </w:pPr>
            <w:r w:rsidRPr="004C521D">
              <w:rPr>
                <w:rFonts w:ascii="Arial" w:hAnsi="Arial" w:cs="Arial"/>
                <w:b/>
                <w:sz w:val="20"/>
                <w:szCs w:val="20"/>
              </w:rPr>
              <w:t>Factor aplicable al excedente del Límite Inferior</w:t>
            </w:r>
          </w:p>
        </w:tc>
      </w:tr>
      <w:tr w:rsidR="002B426F" w:rsidRPr="004C521D" w:rsidTr="00B76C4B">
        <w:trPr>
          <w:trHeight w:hRule="exact" w:val="289"/>
        </w:trPr>
        <w:tc>
          <w:tcPr>
            <w:tcW w:w="1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jc w:val="right"/>
              <w:rPr>
                <w:rFonts w:ascii="Arial" w:hAnsi="Arial" w:cs="Arial"/>
                <w:sz w:val="20"/>
                <w:szCs w:val="20"/>
              </w:rPr>
            </w:pPr>
            <w:r w:rsidRPr="004C521D">
              <w:rPr>
                <w:rFonts w:ascii="Arial" w:hAnsi="Arial" w:cs="Arial"/>
                <w:sz w:val="20"/>
                <w:szCs w:val="20"/>
              </w:rPr>
              <w:t>0.01</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jc w:val="right"/>
              <w:rPr>
                <w:rFonts w:ascii="Arial" w:hAnsi="Arial" w:cs="Arial"/>
                <w:sz w:val="20"/>
                <w:szCs w:val="20"/>
              </w:rPr>
            </w:pPr>
            <w:r w:rsidRPr="004C521D">
              <w:rPr>
                <w:rFonts w:ascii="Arial" w:hAnsi="Arial" w:cs="Arial"/>
                <w:sz w:val="20"/>
                <w:szCs w:val="20"/>
              </w:rPr>
              <w:t>100,000.00</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jc w:val="right"/>
              <w:rPr>
                <w:rFonts w:ascii="Arial" w:hAnsi="Arial" w:cs="Arial"/>
                <w:sz w:val="20"/>
                <w:szCs w:val="20"/>
              </w:rPr>
            </w:pPr>
            <w:r w:rsidRPr="004C521D">
              <w:rPr>
                <w:rFonts w:ascii="Arial" w:hAnsi="Arial" w:cs="Arial"/>
                <w:sz w:val="20"/>
                <w:szCs w:val="20"/>
              </w:rPr>
              <w:t>$0.00</w:t>
            </w:r>
          </w:p>
        </w:tc>
        <w:tc>
          <w:tcPr>
            <w:tcW w:w="3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jc w:val="center"/>
              <w:rPr>
                <w:rFonts w:ascii="Arial" w:hAnsi="Arial" w:cs="Arial"/>
                <w:sz w:val="20"/>
                <w:szCs w:val="20"/>
              </w:rPr>
            </w:pPr>
            <w:r w:rsidRPr="004C521D">
              <w:rPr>
                <w:rFonts w:ascii="Arial" w:hAnsi="Arial" w:cs="Arial"/>
                <w:sz w:val="20"/>
                <w:szCs w:val="20"/>
              </w:rPr>
              <w:t>0.025</w:t>
            </w:r>
          </w:p>
        </w:tc>
      </w:tr>
      <w:tr w:rsidR="002B426F" w:rsidRPr="004C521D" w:rsidTr="00B76C4B">
        <w:trPr>
          <w:trHeight w:hRule="exact" w:val="289"/>
        </w:trPr>
        <w:tc>
          <w:tcPr>
            <w:tcW w:w="1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jc w:val="right"/>
              <w:rPr>
                <w:rFonts w:ascii="Arial" w:hAnsi="Arial" w:cs="Arial"/>
                <w:sz w:val="20"/>
                <w:szCs w:val="20"/>
              </w:rPr>
            </w:pPr>
            <w:r w:rsidRPr="004C521D">
              <w:rPr>
                <w:rFonts w:ascii="Arial" w:hAnsi="Arial" w:cs="Arial"/>
                <w:sz w:val="20"/>
                <w:szCs w:val="20"/>
              </w:rPr>
              <w:t>100,000.01</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jc w:val="right"/>
              <w:rPr>
                <w:rFonts w:ascii="Arial" w:hAnsi="Arial" w:cs="Arial"/>
                <w:sz w:val="20"/>
                <w:szCs w:val="20"/>
              </w:rPr>
            </w:pPr>
            <w:r w:rsidRPr="004C521D">
              <w:rPr>
                <w:rFonts w:ascii="Arial" w:hAnsi="Arial" w:cs="Arial"/>
                <w:sz w:val="20"/>
                <w:szCs w:val="20"/>
              </w:rPr>
              <w:t>200,000.00</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jc w:val="right"/>
              <w:rPr>
                <w:rFonts w:ascii="Arial" w:hAnsi="Arial" w:cs="Arial"/>
                <w:sz w:val="20"/>
                <w:szCs w:val="20"/>
              </w:rPr>
            </w:pPr>
            <w:r w:rsidRPr="004C521D">
              <w:rPr>
                <w:rFonts w:ascii="Arial" w:hAnsi="Arial" w:cs="Arial"/>
                <w:sz w:val="20"/>
                <w:szCs w:val="20"/>
              </w:rPr>
              <w:t>$2,500.00</w:t>
            </w:r>
          </w:p>
        </w:tc>
        <w:tc>
          <w:tcPr>
            <w:tcW w:w="3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jc w:val="center"/>
              <w:rPr>
                <w:rFonts w:ascii="Arial" w:hAnsi="Arial" w:cs="Arial"/>
                <w:sz w:val="20"/>
                <w:szCs w:val="20"/>
              </w:rPr>
            </w:pPr>
            <w:r w:rsidRPr="004C521D">
              <w:rPr>
                <w:rFonts w:ascii="Arial" w:hAnsi="Arial" w:cs="Arial"/>
                <w:sz w:val="20"/>
                <w:szCs w:val="20"/>
              </w:rPr>
              <w:t>0.027</w:t>
            </w:r>
          </w:p>
        </w:tc>
      </w:tr>
      <w:tr w:rsidR="002B426F" w:rsidRPr="004C521D" w:rsidTr="00B76C4B">
        <w:trPr>
          <w:trHeight w:hRule="exact" w:val="289"/>
        </w:trPr>
        <w:tc>
          <w:tcPr>
            <w:tcW w:w="1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jc w:val="right"/>
              <w:rPr>
                <w:rFonts w:ascii="Arial" w:hAnsi="Arial" w:cs="Arial"/>
                <w:sz w:val="20"/>
                <w:szCs w:val="20"/>
              </w:rPr>
            </w:pPr>
            <w:r w:rsidRPr="004C521D">
              <w:rPr>
                <w:rFonts w:ascii="Arial" w:hAnsi="Arial" w:cs="Arial"/>
                <w:sz w:val="20"/>
                <w:szCs w:val="20"/>
              </w:rPr>
              <w:t>200,000.01</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jc w:val="right"/>
              <w:rPr>
                <w:rFonts w:ascii="Arial" w:hAnsi="Arial" w:cs="Arial"/>
                <w:sz w:val="20"/>
                <w:szCs w:val="20"/>
              </w:rPr>
            </w:pPr>
            <w:r w:rsidRPr="004C521D">
              <w:rPr>
                <w:rFonts w:ascii="Arial" w:hAnsi="Arial" w:cs="Arial"/>
                <w:sz w:val="20"/>
                <w:szCs w:val="20"/>
              </w:rPr>
              <w:t>310,000.00</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jc w:val="right"/>
              <w:rPr>
                <w:rFonts w:ascii="Arial" w:hAnsi="Arial" w:cs="Arial"/>
                <w:sz w:val="20"/>
                <w:szCs w:val="20"/>
              </w:rPr>
            </w:pPr>
            <w:r w:rsidRPr="004C521D">
              <w:rPr>
                <w:rFonts w:ascii="Arial" w:hAnsi="Arial" w:cs="Arial"/>
                <w:sz w:val="20"/>
                <w:szCs w:val="20"/>
              </w:rPr>
              <w:t>$5,200.00</w:t>
            </w:r>
          </w:p>
        </w:tc>
        <w:tc>
          <w:tcPr>
            <w:tcW w:w="3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jc w:val="center"/>
              <w:rPr>
                <w:rFonts w:ascii="Arial" w:hAnsi="Arial" w:cs="Arial"/>
                <w:sz w:val="20"/>
                <w:szCs w:val="20"/>
              </w:rPr>
            </w:pPr>
            <w:r w:rsidRPr="004C521D">
              <w:rPr>
                <w:rFonts w:ascii="Arial" w:hAnsi="Arial" w:cs="Arial"/>
                <w:sz w:val="20"/>
                <w:szCs w:val="20"/>
              </w:rPr>
              <w:t>0.029</w:t>
            </w:r>
          </w:p>
        </w:tc>
      </w:tr>
      <w:tr w:rsidR="002B426F" w:rsidRPr="004C521D" w:rsidTr="00B76C4B">
        <w:trPr>
          <w:trHeight w:hRule="exact" w:val="289"/>
        </w:trPr>
        <w:tc>
          <w:tcPr>
            <w:tcW w:w="1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jc w:val="right"/>
              <w:rPr>
                <w:rFonts w:ascii="Arial" w:hAnsi="Arial" w:cs="Arial"/>
                <w:sz w:val="20"/>
                <w:szCs w:val="20"/>
              </w:rPr>
            </w:pPr>
            <w:r w:rsidRPr="004C521D">
              <w:rPr>
                <w:rFonts w:ascii="Arial" w:hAnsi="Arial" w:cs="Arial"/>
                <w:sz w:val="20"/>
                <w:szCs w:val="20"/>
              </w:rPr>
              <w:t>310,000.01</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jc w:val="right"/>
              <w:rPr>
                <w:rFonts w:ascii="Arial" w:hAnsi="Arial" w:cs="Arial"/>
                <w:sz w:val="20"/>
                <w:szCs w:val="20"/>
              </w:rPr>
            </w:pPr>
            <w:r w:rsidRPr="004C521D">
              <w:rPr>
                <w:rFonts w:ascii="Arial" w:hAnsi="Arial" w:cs="Arial"/>
                <w:sz w:val="20"/>
                <w:szCs w:val="20"/>
              </w:rPr>
              <w:t>400,000.00</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jc w:val="right"/>
              <w:rPr>
                <w:rFonts w:ascii="Arial" w:hAnsi="Arial" w:cs="Arial"/>
                <w:sz w:val="20"/>
                <w:szCs w:val="20"/>
              </w:rPr>
            </w:pPr>
            <w:r w:rsidRPr="004C521D">
              <w:rPr>
                <w:rFonts w:ascii="Arial" w:hAnsi="Arial" w:cs="Arial"/>
                <w:sz w:val="20"/>
                <w:szCs w:val="20"/>
              </w:rPr>
              <w:t>$8,390.00</w:t>
            </w:r>
          </w:p>
        </w:tc>
        <w:tc>
          <w:tcPr>
            <w:tcW w:w="3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jc w:val="center"/>
              <w:rPr>
                <w:rFonts w:ascii="Arial" w:hAnsi="Arial" w:cs="Arial"/>
                <w:sz w:val="20"/>
                <w:szCs w:val="20"/>
              </w:rPr>
            </w:pPr>
            <w:r w:rsidRPr="004C521D">
              <w:rPr>
                <w:rFonts w:ascii="Arial" w:hAnsi="Arial" w:cs="Arial"/>
                <w:sz w:val="20"/>
                <w:szCs w:val="20"/>
              </w:rPr>
              <w:t>0.031</w:t>
            </w:r>
          </w:p>
        </w:tc>
      </w:tr>
      <w:tr w:rsidR="002B426F" w:rsidRPr="004C521D" w:rsidTr="00B76C4B">
        <w:trPr>
          <w:trHeight w:hRule="exact" w:val="289"/>
        </w:trPr>
        <w:tc>
          <w:tcPr>
            <w:tcW w:w="1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jc w:val="right"/>
              <w:rPr>
                <w:rFonts w:ascii="Arial" w:hAnsi="Arial" w:cs="Arial"/>
                <w:sz w:val="20"/>
                <w:szCs w:val="20"/>
              </w:rPr>
            </w:pPr>
            <w:r w:rsidRPr="004C521D">
              <w:rPr>
                <w:rFonts w:ascii="Arial" w:hAnsi="Arial" w:cs="Arial"/>
                <w:sz w:val="20"/>
                <w:szCs w:val="20"/>
              </w:rPr>
              <w:t>400,000.01</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jc w:val="right"/>
              <w:rPr>
                <w:rFonts w:ascii="Arial" w:hAnsi="Arial" w:cs="Arial"/>
                <w:sz w:val="20"/>
                <w:szCs w:val="20"/>
              </w:rPr>
            </w:pPr>
            <w:r w:rsidRPr="004C521D">
              <w:rPr>
                <w:rFonts w:ascii="Arial" w:hAnsi="Arial" w:cs="Arial"/>
                <w:sz w:val="20"/>
                <w:szCs w:val="20"/>
              </w:rPr>
              <w:t>600,000.00</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jc w:val="right"/>
              <w:rPr>
                <w:rFonts w:ascii="Arial" w:hAnsi="Arial" w:cs="Arial"/>
                <w:sz w:val="20"/>
                <w:szCs w:val="20"/>
              </w:rPr>
            </w:pPr>
            <w:r w:rsidRPr="004C521D">
              <w:rPr>
                <w:rFonts w:ascii="Arial" w:hAnsi="Arial" w:cs="Arial"/>
                <w:sz w:val="20"/>
                <w:szCs w:val="20"/>
              </w:rPr>
              <w:t>$11,180.00</w:t>
            </w:r>
          </w:p>
        </w:tc>
        <w:tc>
          <w:tcPr>
            <w:tcW w:w="3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jc w:val="center"/>
              <w:rPr>
                <w:rFonts w:ascii="Arial" w:hAnsi="Arial" w:cs="Arial"/>
                <w:sz w:val="20"/>
                <w:szCs w:val="20"/>
              </w:rPr>
            </w:pPr>
            <w:r w:rsidRPr="004C521D">
              <w:rPr>
                <w:rFonts w:ascii="Arial" w:hAnsi="Arial" w:cs="Arial"/>
                <w:sz w:val="20"/>
                <w:szCs w:val="20"/>
              </w:rPr>
              <w:t>0.033</w:t>
            </w:r>
          </w:p>
        </w:tc>
      </w:tr>
      <w:tr w:rsidR="002B426F" w:rsidRPr="004C521D" w:rsidTr="00B76C4B">
        <w:trPr>
          <w:trHeight w:hRule="exact" w:val="289"/>
        </w:trPr>
        <w:tc>
          <w:tcPr>
            <w:tcW w:w="1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jc w:val="right"/>
              <w:rPr>
                <w:rFonts w:ascii="Arial" w:hAnsi="Arial" w:cs="Arial"/>
                <w:sz w:val="20"/>
                <w:szCs w:val="20"/>
              </w:rPr>
            </w:pPr>
            <w:r w:rsidRPr="004C521D">
              <w:rPr>
                <w:rFonts w:ascii="Arial" w:hAnsi="Arial" w:cs="Arial"/>
                <w:sz w:val="20"/>
                <w:szCs w:val="20"/>
              </w:rPr>
              <w:t>600,000.01</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jc w:val="right"/>
              <w:rPr>
                <w:rFonts w:ascii="Arial" w:hAnsi="Arial" w:cs="Arial"/>
                <w:sz w:val="20"/>
                <w:szCs w:val="20"/>
              </w:rPr>
            </w:pPr>
            <w:r w:rsidRPr="004C521D">
              <w:rPr>
                <w:rFonts w:ascii="Arial" w:hAnsi="Arial" w:cs="Arial"/>
                <w:sz w:val="20"/>
                <w:szCs w:val="20"/>
              </w:rPr>
              <w:t>800,000.00</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jc w:val="right"/>
              <w:rPr>
                <w:rFonts w:ascii="Arial" w:hAnsi="Arial" w:cs="Arial"/>
                <w:sz w:val="20"/>
                <w:szCs w:val="20"/>
              </w:rPr>
            </w:pPr>
            <w:r w:rsidRPr="004C521D">
              <w:rPr>
                <w:rFonts w:ascii="Arial" w:hAnsi="Arial" w:cs="Arial"/>
                <w:sz w:val="20"/>
                <w:szCs w:val="20"/>
              </w:rPr>
              <w:t>$17,780.00</w:t>
            </w:r>
          </w:p>
        </w:tc>
        <w:tc>
          <w:tcPr>
            <w:tcW w:w="3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jc w:val="center"/>
              <w:rPr>
                <w:rFonts w:ascii="Arial" w:hAnsi="Arial" w:cs="Arial"/>
                <w:sz w:val="20"/>
                <w:szCs w:val="20"/>
              </w:rPr>
            </w:pPr>
            <w:r w:rsidRPr="004C521D">
              <w:rPr>
                <w:rFonts w:ascii="Arial" w:hAnsi="Arial" w:cs="Arial"/>
                <w:sz w:val="20"/>
                <w:szCs w:val="20"/>
              </w:rPr>
              <w:t>0.035</w:t>
            </w:r>
          </w:p>
        </w:tc>
      </w:tr>
      <w:tr w:rsidR="002B426F" w:rsidRPr="004C521D" w:rsidTr="00B76C4B">
        <w:trPr>
          <w:trHeight w:hRule="exact" w:val="289"/>
        </w:trPr>
        <w:tc>
          <w:tcPr>
            <w:tcW w:w="1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jc w:val="right"/>
              <w:rPr>
                <w:rFonts w:ascii="Arial" w:hAnsi="Arial" w:cs="Arial"/>
                <w:sz w:val="20"/>
                <w:szCs w:val="20"/>
              </w:rPr>
            </w:pPr>
            <w:r w:rsidRPr="004C521D">
              <w:rPr>
                <w:rFonts w:ascii="Arial" w:hAnsi="Arial" w:cs="Arial"/>
                <w:sz w:val="20"/>
                <w:szCs w:val="20"/>
              </w:rPr>
              <w:t>800,000.01</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jc w:val="right"/>
              <w:rPr>
                <w:rFonts w:ascii="Arial" w:hAnsi="Arial" w:cs="Arial"/>
                <w:sz w:val="20"/>
                <w:szCs w:val="20"/>
              </w:rPr>
            </w:pPr>
            <w:r w:rsidRPr="004C521D">
              <w:rPr>
                <w:rFonts w:ascii="Arial" w:hAnsi="Arial" w:cs="Arial"/>
                <w:sz w:val="20"/>
                <w:szCs w:val="20"/>
              </w:rPr>
              <w:t>1,300,000.00</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jc w:val="right"/>
              <w:rPr>
                <w:rFonts w:ascii="Arial" w:hAnsi="Arial" w:cs="Arial"/>
                <w:sz w:val="20"/>
                <w:szCs w:val="20"/>
              </w:rPr>
            </w:pPr>
            <w:r w:rsidRPr="004C521D">
              <w:rPr>
                <w:rFonts w:ascii="Arial" w:hAnsi="Arial" w:cs="Arial"/>
                <w:sz w:val="20"/>
                <w:szCs w:val="20"/>
              </w:rPr>
              <w:t>$24,780.00</w:t>
            </w:r>
          </w:p>
        </w:tc>
        <w:tc>
          <w:tcPr>
            <w:tcW w:w="3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jc w:val="center"/>
              <w:rPr>
                <w:rFonts w:ascii="Arial" w:hAnsi="Arial" w:cs="Arial"/>
                <w:sz w:val="20"/>
                <w:szCs w:val="20"/>
              </w:rPr>
            </w:pPr>
            <w:r w:rsidRPr="004C521D">
              <w:rPr>
                <w:rFonts w:ascii="Arial" w:hAnsi="Arial" w:cs="Arial"/>
                <w:sz w:val="20"/>
                <w:szCs w:val="20"/>
              </w:rPr>
              <w:t>0.037</w:t>
            </w:r>
          </w:p>
        </w:tc>
      </w:tr>
      <w:tr w:rsidR="002B426F" w:rsidRPr="004C521D" w:rsidTr="00B76C4B">
        <w:trPr>
          <w:trHeight w:hRule="exact" w:val="289"/>
        </w:trPr>
        <w:tc>
          <w:tcPr>
            <w:tcW w:w="1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jc w:val="right"/>
              <w:rPr>
                <w:rFonts w:ascii="Arial" w:hAnsi="Arial" w:cs="Arial"/>
                <w:sz w:val="20"/>
                <w:szCs w:val="20"/>
              </w:rPr>
            </w:pPr>
            <w:r w:rsidRPr="004C521D">
              <w:rPr>
                <w:rFonts w:ascii="Arial" w:hAnsi="Arial" w:cs="Arial"/>
                <w:sz w:val="20"/>
                <w:szCs w:val="20"/>
              </w:rPr>
              <w:t>1,300,000.01</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jc w:val="right"/>
              <w:rPr>
                <w:rFonts w:ascii="Arial" w:hAnsi="Arial" w:cs="Arial"/>
                <w:sz w:val="20"/>
                <w:szCs w:val="20"/>
              </w:rPr>
            </w:pPr>
            <w:r w:rsidRPr="004C521D">
              <w:rPr>
                <w:rFonts w:ascii="Arial" w:hAnsi="Arial" w:cs="Arial"/>
                <w:sz w:val="20"/>
                <w:szCs w:val="20"/>
              </w:rPr>
              <w:t>1,800,000.00</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jc w:val="right"/>
              <w:rPr>
                <w:rFonts w:ascii="Arial" w:hAnsi="Arial" w:cs="Arial"/>
                <w:sz w:val="20"/>
                <w:szCs w:val="20"/>
              </w:rPr>
            </w:pPr>
            <w:r w:rsidRPr="004C521D">
              <w:rPr>
                <w:rFonts w:ascii="Arial" w:hAnsi="Arial" w:cs="Arial"/>
                <w:sz w:val="20"/>
                <w:szCs w:val="20"/>
              </w:rPr>
              <w:t>$43,280.00</w:t>
            </w:r>
          </w:p>
        </w:tc>
        <w:tc>
          <w:tcPr>
            <w:tcW w:w="3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jc w:val="center"/>
              <w:rPr>
                <w:rFonts w:ascii="Arial" w:hAnsi="Arial" w:cs="Arial"/>
                <w:sz w:val="20"/>
                <w:szCs w:val="20"/>
              </w:rPr>
            </w:pPr>
            <w:r w:rsidRPr="004C521D">
              <w:rPr>
                <w:rFonts w:ascii="Arial" w:hAnsi="Arial" w:cs="Arial"/>
                <w:sz w:val="20"/>
                <w:szCs w:val="20"/>
              </w:rPr>
              <w:t>0.039</w:t>
            </w:r>
          </w:p>
        </w:tc>
      </w:tr>
      <w:tr w:rsidR="002B426F" w:rsidRPr="004C521D" w:rsidTr="00B76C4B">
        <w:trPr>
          <w:trHeight w:hRule="exact" w:val="289"/>
        </w:trPr>
        <w:tc>
          <w:tcPr>
            <w:tcW w:w="1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right"/>
              <w:textAlignment w:val="bottom"/>
              <w:rPr>
                <w:rFonts w:ascii="Arial" w:eastAsia="Times New Roman" w:hAnsi="Arial" w:cs="Arial"/>
                <w:kern w:val="24"/>
                <w:sz w:val="20"/>
                <w:szCs w:val="20"/>
                <w:lang w:eastAsia="es-MX"/>
              </w:rPr>
            </w:pPr>
            <w:r w:rsidRPr="004C521D">
              <w:rPr>
                <w:rFonts w:ascii="Arial" w:eastAsia="Times New Roman" w:hAnsi="Arial" w:cs="Arial"/>
                <w:kern w:val="24"/>
                <w:sz w:val="20"/>
                <w:szCs w:val="20"/>
                <w:lang w:eastAsia="es-MX"/>
              </w:rPr>
              <w:t>1,800,000.01</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right"/>
              <w:textAlignment w:val="bottom"/>
              <w:rPr>
                <w:rFonts w:ascii="Arial" w:eastAsia="Times New Roman" w:hAnsi="Arial" w:cs="Arial"/>
                <w:kern w:val="24"/>
                <w:sz w:val="20"/>
                <w:szCs w:val="20"/>
                <w:lang w:eastAsia="es-MX"/>
              </w:rPr>
            </w:pPr>
            <w:r w:rsidRPr="004C521D">
              <w:rPr>
                <w:rFonts w:ascii="Arial" w:eastAsia="Times New Roman" w:hAnsi="Arial" w:cs="Arial"/>
                <w:kern w:val="24"/>
                <w:sz w:val="20"/>
                <w:szCs w:val="20"/>
                <w:lang w:eastAsia="es-MX"/>
              </w:rPr>
              <w:t>2,800,000.00</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right"/>
              <w:textAlignment w:val="bottom"/>
              <w:rPr>
                <w:rFonts w:ascii="Arial" w:eastAsia="Times New Roman" w:hAnsi="Arial" w:cs="Arial"/>
                <w:kern w:val="24"/>
                <w:sz w:val="20"/>
                <w:szCs w:val="20"/>
                <w:lang w:eastAsia="es-MX"/>
              </w:rPr>
            </w:pPr>
            <w:r w:rsidRPr="004C521D">
              <w:rPr>
                <w:rFonts w:ascii="Arial" w:eastAsia="Times New Roman" w:hAnsi="Arial" w:cs="Arial"/>
                <w:kern w:val="24"/>
                <w:sz w:val="20"/>
                <w:szCs w:val="20"/>
                <w:lang w:eastAsia="es-MX"/>
              </w:rPr>
              <w:t>$62,780.00</w:t>
            </w:r>
          </w:p>
        </w:tc>
        <w:tc>
          <w:tcPr>
            <w:tcW w:w="3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center"/>
              <w:textAlignment w:val="bottom"/>
              <w:rPr>
                <w:rFonts w:ascii="Arial" w:eastAsia="Times New Roman" w:hAnsi="Arial" w:cs="Arial"/>
                <w:kern w:val="24"/>
                <w:sz w:val="20"/>
                <w:szCs w:val="20"/>
                <w:lang w:eastAsia="es-MX"/>
              </w:rPr>
            </w:pPr>
            <w:r w:rsidRPr="004C521D">
              <w:rPr>
                <w:rFonts w:ascii="Arial" w:eastAsia="Times New Roman" w:hAnsi="Arial" w:cs="Arial"/>
                <w:kern w:val="24"/>
                <w:sz w:val="20"/>
                <w:szCs w:val="20"/>
                <w:lang w:eastAsia="es-MX"/>
              </w:rPr>
              <w:t>0.041</w:t>
            </w:r>
          </w:p>
        </w:tc>
      </w:tr>
      <w:tr w:rsidR="002B426F" w:rsidRPr="004C521D" w:rsidTr="00B76C4B">
        <w:trPr>
          <w:trHeight w:hRule="exact" w:val="289"/>
        </w:trPr>
        <w:tc>
          <w:tcPr>
            <w:tcW w:w="1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right"/>
              <w:textAlignment w:val="bottom"/>
              <w:rPr>
                <w:rFonts w:ascii="Arial" w:eastAsia="Times New Roman" w:hAnsi="Arial" w:cs="Arial"/>
                <w:kern w:val="24"/>
                <w:sz w:val="20"/>
                <w:szCs w:val="20"/>
                <w:lang w:eastAsia="es-MX"/>
              </w:rPr>
            </w:pPr>
            <w:r w:rsidRPr="004C521D">
              <w:rPr>
                <w:rFonts w:ascii="Arial" w:eastAsia="Times New Roman" w:hAnsi="Arial" w:cs="Arial"/>
                <w:kern w:val="24"/>
                <w:sz w:val="20"/>
                <w:szCs w:val="20"/>
                <w:lang w:eastAsia="es-MX"/>
              </w:rPr>
              <w:t>2,800,000.01</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right"/>
              <w:textAlignment w:val="bottom"/>
              <w:rPr>
                <w:rFonts w:ascii="Arial" w:eastAsia="Times New Roman" w:hAnsi="Arial" w:cs="Arial"/>
                <w:kern w:val="24"/>
                <w:sz w:val="20"/>
                <w:szCs w:val="20"/>
                <w:lang w:eastAsia="es-MX"/>
              </w:rPr>
            </w:pPr>
            <w:r w:rsidRPr="004C521D">
              <w:rPr>
                <w:rFonts w:ascii="Arial" w:eastAsia="Times New Roman" w:hAnsi="Arial" w:cs="Arial"/>
                <w:kern w:val="24"/>
                <w:sz w:val="20"/>
                <w:szCs w:val="20"/>
                <w:lang w:eastAsia="es-MX"/>
              </w:rPr>
              <w:t>3,800,000.00</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right"/>
              <w:textAlignment w:val="bottom"/>
              <w:rPr>
                <w:rFonts w:ascii="Arial" w:eastAsia="Times New Roman" w:hAnsi="Arial" w:cs="Arial"/>
                <w:kern w:val="24"/>
                <w:sz w:val="20"/>
                <w:szCs w:val="20"/>
                <w:lang w:eastAsia="es-MX"/>
              </w:rPr>
            </w:pPr>
            <w:r w:rsidRPr="004C521D">
              <w:rPr>
                <w:rFonts w:ascii="Arial" w:eastAsia="Times New Roman" w:hAnsi="Arial" w:cs="Arial"/>
                <w:kern w:val="24"/>
                <w:sz w:val="20"/>
                <w:szCs w:val="20"/>
                <w:lang w:eastAsia="es-MX"/>
              </w:rPr>
              <w:t>$103,780.00</w:t>
            </w:r>
          </w:p>
        </w:tc>
        <w:tc>
          <w:tcPr>
            <w:tcW w:w="3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center"/>
              <w:textAlignment w:val="bottom"/>
              <w:rPr>
                <w:rFonts w:ascii="Arial" w:eastAsia="Times New Roman" w:hAnsi="Arial" w:cs="Arial"/>
                <w:kern w:val="24"/>
                <w:sz w:val="20"/>
                <w:szCs w:val="20"/>
                <w:lang w:eastAsia="es-MX"/>
              </w:rPr>
            </w:pPr>
            <w:r w:rsidRPr="004C521D">
              <w:rPr>
                <w:rFonts w:ascii="Arial" w:eastAsia="Times New Roman" w:hAnsi="Arial" w:cs="Arial"/>
                <w:kern w:val="24"/>
                <w:sz w:val="20"/>
                <w:szCs w:val="20"/>
                <w:lang w:eastAsia="es-MX"/>
              </w:rPr>
              <w:t>0.043</w:t>
            </w:r>
          </w:p>
        </w:tc>
      </w:tr>
      <w:tr w:rsidR="002B426F" w:rsidRPr="004C521D" w:rsidTr="00B76C4B">
        <w:trPr>
          <w:trHeight w:hRule="exact" w:val="289"/>
        </w:trPr>
        <w:tc>
          <w:tcPr>
            <w:tcW w:w="1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right"/>
              <w:textAlignment w:val="bottom"/>
              <w:rPr>
                <w:rFonts w:ascii="Arial" w:eastAsia="Times New Roman" w:hAnsi="Arial" w:cs="Arial"/>
                <w:kern w:val="24"/>
                <w:sz w:val="20"/>
                <w:szCs w:val="20"/>
                <w:lang w:eastAsia="es-MX"/>
              </w:rPr>
            </w:pPr>
            <w:r w:rsidRPr="004C521D">
              <w:rPr>
                <w:rFonts w:ascii="Arial" w:eastAsia="Times New Roman" w:hAnsi="Arial" w:cs="Arial"/>
                <w:kern w:val="24"/>
                <w:sz w:val="20"/>
                <w:szCs w:val="20"/>
                <w:lang w:eastAsia="es-MX"/>
              </w:rPr>
              <w:t>3,800,000.01</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right"/>
              <w:textAlignment w:val="bottom"/>
              <w:rPr>
                <w:rFonts w:ascii="Arial" w:eastAsia="Times New Roman" w:hAnsi="Arial" w:cs="Arial"/>
                <w:kern w:val="24"/>
                <w:sz w:val="20"/>
                <w:szCs w:val="20"/>
                <w:lang w:eastAsia="es-MX"/>
              </w:rPr>
            </w:pPr>
            <w:r w:rsidRPr="004C521D">
              <w:rPr>
                <w:rFonts w:ascii="Arial" w:eastAsia="Times New Roman" w:hAnsi="Arial" w:cs="Arial"/>
                <w:kern w:val="24"/>
                <w:sz w:val="20"/>
                <w:szCs w:val="20"/>
                <w:lang w:eastAsia="es-MX"/>
              </w:rPr>
              <w:t>4,800,000.00</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right"/>
              <w:textAlignment w:val="bottom"/>
              <w:rPr>
                <w:rFonts w:ascii="Arial" w:eastAsia="Times New Roman" w:hAnsi="Arial" w:cs="Arial"/>
                <w:kern w:val="24"/>
                <w:sz w:val="20"/>
                <w:szCs w:val="20"/>
                <w:lang w:eastAsia="es-MX"/>
              </w:rPr>
            </w:pPr>
            <w:r w:rsidRPr="004C521D">
              <w:rPr>
                <w:rFonts w:ascii="Arial" w:eastAsia="Times New Roman" w:hAnsi="Arial" w:cs="Arial"/>
                <w:kern w:val="24"/>
                <w:sz w:val="20"/>
                <w:szCs w:val="20"/>
                <w:lang w:eastAsia="es-MX"/>
              </w:rPr>
              <w:t>$146,780.00</w:t>
            </w:r>
          </w:p>
        </w:tc>
        <w:tc>
          <w:tcPr>
            <w:tcW w:w="3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center"/>
              <w:textAlignment w:val="bottom"/>
              <w:rPr>
                <w:rFonts w:ascii="Arial" w:eastAsia="Times New Roman" w:hAnsi="Arial" w:cs="Arial"/>
                <w:kern w:val="24"/>
                <w:sz w:val="20"/>
                <w:szCs w:val="20"/>
                <w:lang w:eastAsia="es-MX"/>
              </w:rPr>
            </w:pPr>
            <w:r w:rsidRPr="004C521D">
              <w:rPr>
                <w:rFonts w:ascii="Arial" w:eastAsia="Times New Roman" w:hAnsi="Arial" w:cs="Arial"/>
                <w:kern w:val="24"/>
                <w:sz w:val="20"/>
                <w:szCs w:val="20"/>
                <w:lang w:eastAsia="es-MX"/>
              </w:rPr>
              <w:t>0.045</w:t>
            </w:r>
          </w:p>
        </w:tc>
      </w:tr>
      <w:tr w:rsidR="002B426F" w:rsidRPr="004C521D" w:rsidTr="00B76C4B">
        <w:trPr>
          <w:trHeight w:hRule="exact" w:val="289"/>
        </w:trPr>
        <w:tc>
          <w:tcPr>
            <w:tcW w:w="1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right"/>
              <w:textAlignment w:val="bottom"/>
              <w:rPr>
                <w:rFonts w:ascii="Arial" w:eastAsia="Times New Roman" w:hAnsi="Arial" w:cs="Arial"/>
                <w:kern w:val="24"/>
                <w:sz w:val="20"/>
                <w:szCs w:val="20"/>
                <w:lang w:eastAsia="es-MX"/>
              </w:rPr>
            </w:pPr>
            <w:r w:rsidRPr="004C521D">
              <w:rPr>
                <w:rFonts w:ascii="Arial" w:eastAsia="Times New Roman" w:hAnsi="Arial" w:cs="Arial"/>
                <w:kern w:val="24"/>
                <w:sz w:val="20"/>
                <w:szCs w:val="20"/>
                <w:lang w:eastAsia="es-MX"/>
              </w:rPr>
              <w:t>4,800,000.01</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right"/>
              <w:textAlignment w:val="bottom"/>
              <w:rPr>
                <w:rFonts w:ascii="Arial" w:eastAsia="Times New Roman" w:hAnsi="Arial" w:cs="Arial"/>
                <w:kern w:val="24"/>
                <w:sz w:val="20"/>
                <w:szCs w:val="20"/>
                <w:lang w:eastAsia="es-MX"/>
              </w:rPr>
            </w:pPr>
            <w:r w:rsidRPr="004C521D">
              <w:rPr>
                <w:rFonts w:ascii="Arial" w:eastAsia="Times New Roman" w:hAnsi="Arial" w:cs="Arial"/>
                <w:kern w:val="24"/>
                <w:sz w:val="20"/>
                <w:szCs w:val="20"/>
                <w:lang w:eastAsia="es-MX"/>
              </w:rPr>
              <w:t>5,800,000.00</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right"/>
              <w:textAlignment w:val="bottom"/>
              <w:rPr>
                <w:rFonts w:ascii="Arial" w:eastAsia="Times New Roman" w:hAnsi="Arial" w:cs="Arial"/>
                <w:kern w:val="24"/>
                <w:sz w:val="20"/>
                <w:szCs w:val="20"/>
                <w:lang w:eastAsia="es-MX"/>
              </w:rPr>
            </w:pPr>
            <w:r w:rsidRPr="004C521D">
              <w:rPr>
                <w:rFonts w:ascii="Arial" w:eastAsia="Times New Roman" w:hAnsi="Arial" w:cs="Arial"/>
                <w:kern w:val="24"/>
                <w:sz w:val="20"/>
                <w:szCs w:val="20"/>
                <w:lang w:eastAsia="es-MX"/>
              </w:rPr>
              <w:t>$191,780.00</w:t>
            </w:r>
          </w:p>
        </w:tc>
        <w:tc>
          <w:tcPr>
            <w:tcW w:w="3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center"/>
              <w:textAlignment w:val="bottom"/>
              <w:rPr>
                <w:rFonts w:ascii="Arial" w:eastAsia="Times New Roman" w:hAnsi="Arial" w:cs="Arial"/>
                <w:kern w:val="24"/>
                <w:sz w:val="20"/>
                <w:szCs w:val="20"/>
                <w:lang w:eastAsia="es-MX"/>
              </w:rPr>
            </w:pPr>
            <w:r w:rsidRPr="004C521D">
              <w:rPr>
                <w:rFonts w:ascii="Arial" w:eastAsia="Times New Roman" w:hAnsi="Arial" w:cs="Arial"/>
                <w:kern w:val="24"/>
                <w:sz w:val="20"/>
                <w:szCs w:val="20"/>
                <w:lang w:eastAsia="es-MX"/>
              </w:rPr>
              <w:t>0.047</w:t>
            </w:r>
          </w:p>
        </w:tc>
      </w:tr>
      <w:tr w:rsidR="002B426F" w:rsidRPr="004C521D" w:rsidTr="00B76C4B">
        <w:trPr>
          <w:trHeight w:hRule="exact" w:val="289"/>
        </w:trPr>
        <w:tc>
          <w:tcPr>
            <w:tcW w:w="1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right"/>
              <w:textAlignment w:val="bottom"/>
              <w:rPr>
                <w:rFonts w:ascii="Arial" w:eastAsia="Times New Roman" w:hAnsi="Arial" w:cs="Arial"/>
                <w:kern w:val="24"/>
                <w:sz w:val="20"/>
                <w:szCs w:val="20"/>
                <w:lang w:eastAsia="es-MX"/>
              </w:rPr>
            </w:pPr>
            <w:r w:rsidRPr="004C521D">
              <w:rPr>
                <w:rFonts w:ascii="Arial" w:eastAsia="Times New Roman" w:hAnsi="Arial" w:cs="Arial"/>
                <w:kern w:val="24"/>
                <w:sz w:val="20"/>
                <w:szCs w:val="20"/>
                <w:lang w:eastAsia="es-MX"/>
              </w:rPr>
              <w:t>5,800,000.01</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right"/>
              <w:textAlignment w:val="bottom"/>
              <w:rPr>
                <w:rFonts w:ascii="Arial" w:eastAsia="Times New Roman" w:hAnsi="Arial" w:cs="Arial"/>
                <w:kern w:val="24"/>
                <w:sz w:val="20"/>
                <w:szCs w:val="20"/>
                <w:lang w:eastAsia="es-MX"/>
              </w:rPr>
            </w:pPr>
            <w:r w:rsidRPr="004C521D">
              <w:rPr>
                <w:rFonts w:ascii="Arial" w:eastAsia="Times New Roman" w:hAnsi="Arial" w:cs="Arial"/>
                <w:kern w:val="24"/>
                <w:sz w:val="20"/>
                <w:szCs w:val="20"/>
                <w:lang w:eastAsia="es-MX"/>
              </w:rPr>
              <w:t>6,800,000.00</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right"/>
              <w:textAlignment w:val="bottom"/>
              <w:rPr>
                <w:rFonts w:ascii="Arial" w:eastAsia="Times New Roman" w:hAnsi="Arial" w:cs="Arial"/>
                <w:kern w:val="24"/>
                <w:sz w:val="20"/>
                <w:szCs w:val="20"/>
                <w:lang w:eastAsia="es-MX"/>
              </w:rPr>
            </w:pPr>
            <w:r w:rsidRPr="004C521D">
              <w:rPr>
                <w:rFonts w:ascii="Arial" w:eastAsia="Times New Roman" w:hAnsi="Arial" w:cs="Arial"/>
                <w:kern w:val="24"/>
                <w:sz w:val="20"/>
                <w:szCs w:val="20"/>
                <w:lang w:eastAsia="es-MX"/>
              </w:rPr>
              <w:t>$238,780.00</w:t>
            </w:r>
          </w:p>
        </w:tc>
        <w:tc>
          <w:tcPr>
            <w:tcW w:w="3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center"/>
              <w:textAlignment w:val="bottom"/>
              <w:rPr>
                <w:rFonts w:ascii="Arial" w:eastAsia="Times New Roman" w:hAnsi="Arial" w:cs="Arial"/>
                <w:kern w:val="24"/>
                <w:sz w:val="20"/>
                <w:szCs w:val="20"/>
                <w:lang w:eastAsia="es-MX"/>
              </w:rPr>
            </w:pPr>
            <w:r w:rsidRPr="004C521D">
              <w:rPr>
                <w:rFonts w:ascii="Arial" w:eastAsia="Times New Roman" w:hAnsi="Arial" w:cs="Arial"/>
                <w:kern w:val="24"/>
                <w:sz w:val="20"/>
                <w:szCs w:val="20"/>
                <w:lang w:eastAsia="es-MX"/>
              </w:rPr>
              <w:t>0.049</w:t>
            </w:r>
          </w:p>
        </w:tc>
      </w:tr>
      <w:tr w:rsidR="002B426F" w:rsidRPr="004C521D" w:rsidTr="00B76C4B">
        <w:trPr>
          <w:trHeight w:hRule="exact" w:val="289"/>
        </w:trPr>
        <w:tc>
          <w:tcPr>
            <w:tcW w:w="1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right"/>
              <w:textAlignment w:val="bottom"/>
              <w:rPr>
                <w:rFonts w:ascii="Arial" w:eastAsia="Times New Roman" w:hAnsi="Arial" w:cs="Arial"/>
                <w:kern w:val="24"/>
                <w:sz w:val="20"/>
                <w:szCs w:val="20"/>
                <w:lang w:eastAsia="es-MX"/>
              </w:rPr>
            </w:pPr>
            <w:r w:rsidRPr="004C521D">
              <w:rPr>
                <w:rFonts w:ascii="Arial" w:eastAsia="Times New Roman" w:hAnsi="Arial" w:cs="Arial"/>
                <w:kern w:val="24"/>
                <w:sz w:val="20"/>
                <w:szCs w:val="20"/>
                <w:lang w:eastAsia="es-MX"/>
              </w:rPr>
              <w:t>6,800,000.01</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right"/>
              <w:textAlignment w:val="bottom"/>
              <w:rPr>
                <w:rFonts w:ascii="Arial" w:eastAsia="Times New Roman" w:hAnsi="Arial" w:cs="Arial"/>
                <w:kern w:val="24"/>
                <w:sz w:val="20"/>
                <w:szCs w:val="20"/>
                <w:lang w:eastAsia="es-MX"/>
              </w:rPr>
            </w:pPr>
            <w:r w:rsidRPr="004C521D">
              <w:rPr>
                <w:rFonts w:ascii="Arial" w:eastAsia="Times New Roman" w:hAnsi="Arial" w:cs="Arial"/>
                <w:kern w:val="24"/>
                <w:sz w:val="20"/>
                <w:szCs w:val="20"/>
                <w:lang w:eastAsia="es-MX"/>
              </w:rPr>
              <w:t>8,800,000.00</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right"/>
              <w:textAlignment w:val="bottom"/>
              <w:rPr>
                <w:rFonts w:ascii="Arial" w:eastAsia="Times New Roman" w:hAnsi="Arial" w:cs="Arial"/>
                <w:kern w:val="24"/>
                <w:sz w:val="20"/>
                <w:szCs w:val="20"/>
                <w:lang w:eastAsia="es-MX"/>
              </w:rPr>
            </w:pPr>
            <w:r w:rsidRPr="004C521D">
              <w:rPr>
                <w:rFonts w:ascii="Arial" w:eastAsia="Times New Roman" w:hAnsi="Arial" w:cs="Arial"/>
                <w:kern w:val="24"/>
                <w:sz w:val="20"/>
                <w:szCs w:val="20"/>
                <w:lang w:eastAsia="es-MX"/>
              </w:rPr>
              <w:t>$287,780.00</w:t>
            </w:r>
          </w:p>
        </w:tc>
        <w:tc>
          <w:tcPr>
            <w:tcW w:w="3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center"/>
              <w:textAlignment w:val="bottom"/>
              <w:rPr>
                <w:rFonts w:ascii="Arial" w:eastAsia="Times New Roman" w:hAnsi="Arial" w:cs="Arial"/>
                <w:kern w:val="24"/>
                <w:sz w:val="20"/>
                <w:szCs w:val="20"/>
                <w:lang w:eastAsia="es-MX"/>
              </w:rPr>
            </w:pPr>
            <w:r w:rsidRPr="004C521D">
              <w:rPr>
                <w:rFonts w:ascii="Arial" w:eastAsia="Times New Roman" w:hAnsi="Arial" w:cs="Arial"/>
                <w:kern w:val="24"/>
                <w:sz w:val="20"/>
                <w:szCs w:val="20"/>
                <w:lang w:eastAsia="es-MX"/>
              </w:rPr>
              <w:t>0.051</w:t>
            </w:r>
          </w:p>
        </w:tc>
      </w:tr>
      <w:tr w:rsidR="002B426F" w:rsidRPr="004C521D" w:rsidTr="00B76C4B">
        <w:trPr>
          <w:trHeight w:hRule="exact" w:val="289"/>
        </w:trPr>
        <w:tc>
          <w:tcPr>
            <w:tcW w:w="1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right"/>
              <w:textAlignment w:val="bottom"/>
              <w:rPr>
                <w:rFonts w:ascii="Arial" w:eastAsia="Times New Roman" w:hAnsi="Arial" w:cs="Arial"/>
                <w:kern w:val="24"/>
                <w:sz w:val="20"/>
                <w:szCs w:val="20"/>
                <w:lang w:eastAsia="es-MX"/>
              </w:rPr>
            </w:pPr>
            <w:r w:rsidRPr="004C521D">
              <w:rPr>
                <w:rFonts w:ascii="Arial" w:eastAsia="Times New Roman" w:hAnsi="Arial" w:cs="Arial"/>
                <w:kern w:val="24"/>
                <w:sz w:val="20"/>
                <w:szCs w:val="20"/>
                <w:lang w:eastAsia="es-MX"/>
              </w:rPr>
              <w:t>8,800,000.01</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right"/>
              <w:textAlignment w:val="bottom"/>
              <w:rPr>
                <w:rFonts w:ascii="Arial" w:eastAsia="Times New Roman" w:hAnsi="Arial" w:cs="Arial"/>
                <w:kern w:val="24"/>
                <w:sz w:val="20"/>
                <w:szCs w:val="20"/>
                <w:lang w:eastAsia="es-MX"/>
              </w:rPr>
            </w:pPr>
            <w:r w:rsidRPr="004C521D">
              <w:rPr>
                <w:rFonts w:ascii="Arial" w:eastAsia="Times New Roman" w:hAnsi="Arial" w:cs="Arial"/>
                <w:kern w:val="24"/>
                <w:sz w:val="20"/>
                <w:szCs w:val="20"/>
                <w:lang w:eastAsia="es-MX"/>
              </w:rPr>
              <w:t>12,000,000.00</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right"/>
              <w:textAlignment w:val="bottom"/>
              <w:rPr>
                <w:rFonts w:ascii="Arial" w:eastAsia="Times New Roman" w:hAnsi="Arial" w:cs="Arial"/>
                <w:kern w:val="24"/>
                <w:sz w:val="20"/>
                <w:szCs w:val="20"/>
                <w:lang w:eastAsia="es-MX"/>
              </w:rPr>
            </w:pPr>
            <w:r w:rsidRPr="004C521D">
              <w:rPr>
                <w:rFonts w:ascii="Arial" w:eastAsia="Times New Roman" w:hAnsi="Arial" w:cs="Arial"/>
                <w:kern w:val="24"/>
                <w:sz w:val="20"/>
                <w:szCs w:val="20"/>
                <w:lang w:eastAsia="es-MX"/>
              </w:rPr>
              <w:t>$389,779.99</w:t>
            </w:r>
          </w:p>
        </w:tc>
        <w:tc>
          <w:tcPr>
            <w:tcW w:w="3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center"/>
              <w:textAlignment w:val="bottom"/>
              <w:rPr>
                <w:rFonts w:ascii="Arial" w:eastAsia="Times New Roman" w:hAnsi="Arial" w:cs="Arial"/>
                <w:kern w:val="24"/>
                <w:sz w:val="20"/>
                <w:szCs w:val="20"/>
                <w:lang w:eastAsia="es-MX"/>
              </w:rPr>
            </w:pPr>
            <w:r w:rsidRPr="004C521D">
              <w:rPr>
                <w:rFonts w:ascii="Arial" w:eastAsia="Times New Roman" w:hAnsi="Arial" w:cs="Arial"/>
                <w:kern w:val="24"/>
                <w:sz w:val="20"/>
                <w:szCs w:val="20"/>
                <w:lang w:eastAsia="es-MX"/>
              </w:rPr>
              <w:t>0.053</w:t>
            </w:r>
          </w:p>
        </w:tc>
      </w:tr>
      <w:tr w:rsidR="002B426F" w:rsidRPr="004C521D" w:rsidTr="00B76C4B">
        <w:trPr>
          <w:trHeight w:hRule="exact" w:val="289"/>
        </w:trPr>
        <w:tc>
          <w:tcPr>
            <w:tcW w:w="1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412C8E" w:rsidP="002B426F">
            <w:pPr>
              <w:spacing w:after="0"/>
              <w:jc w:val="right"/>
              <w:textAlignment w:val="bottom"/>
              <w:rPr>
                <w:rFonts w:ascii="Arial" w:eastAsia="Times New Roman" w:hAnsi="Arial" w:cs="Arial"/>
                <w:kern w:val="24"/>
                <w:sz w:val="20"/>
                <w:szCs w:val="20"/>
                <w:lang w:eastAsia="es-MX"/>
              </w:rPr>
            </w:pPr>
            <w:r w:rsidRPr="004C521D">
              <w:rPr>
                <w:rFonts w:ascii="Arial" w:eastAsia="Times New Roman" w:hAnsi="Arial" w:cs="Arial"/>
                <w:kern w:val="24"/>
                <w:sz w:val="20"/>
                <w:szCs w:val="20"/>
                <w:lang w:eastAsia="es-MX"/>
              </w:rPr>
              <w:t>12,000,000.01</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right"/>
              <w:textAlignment w:val="bottom"/>
              <w:rPr>
                <w:rFonts w:ascii="Arial" w:eastAsia="Times New Roman" w:hAnsi="Arial" w:cs="Arial"/>
                <w:kern w:val="24"/>
                <w:sz w:val="20"/>
                <w:szCs w:val="20"/>
                <w:lang w:eastAsia="es-MX"/>
              </w:rPr>
            </w:pPr>
            <w:r w:rsidRPr="004C521D">
              <w:rPr>
                <w:rFonts w:ascii="Arial" w:eastAsia="Times New Roman" w:hAnsi="Arial" w:cs="Arial"/>
                <w:kern w:val="24"/>
                <w:sz w:val="20"/>
                <w:szCs w:val="20"/>
                <w:lang w:eastAsia="es-MX"/>
              </w:rPr>
              <w:t>22,000,000.00</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right"/>
              <w:textAlignment w:val="bottom"/>
              <w:rPr>
                <w:rFonts w:ascii="Arial" w:eastAsia="Times New Roman" w:hAnsi="Arial" w:cs="Arial"/>
                <w:kern w:val="24"/>
                <w:sz w:val="20"/>
                <w:szCs w:val="20"/>
                <w:lang w:eastAsia="es-MX"/>
              </w:rPr>
            </w:pPr>
            <w:r w:rsidRPr="004C521D">
              <w:rPr>
                <w:rFonts w:ascii="Arial" w:eastAsia="Times New Roman" w:hAnsi="Arial" w:cs="Arial"/>
                <w:kern w:val="24"/>
                <w:sz w:val="20"/>
                <w:szCs w:val="20"/>
                <w:lang w:eastAsia="es-MX"/>
              </w:rPr>
              <w:t>$559,379.99</w:t>
            </w:r>
          </w:p>
        </w:tc>
        <w:tc>
          <w:tcPr>
            <w:tcW w:w="3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center"/>
              <w:textAlignment w:val="bottom"/>
              <w:rPr>
                <w:rFonts w:ascii="Arial" w:eastAsia="Times New Roman" w:hAnsi="Arial" w:cs="Arial"/>
                <w:kern w:val="24"/>
                <w:sz w:val="20"/>
                <w:szCs w:val="20"/>
                <w:lang w:eastAsia="es-MX"/>
              </w:rPr>
            </w:pPr>
            <w:r w:rsidRPr="004C521D">
              <w:rPr>
                <w:rFonts w:ascii="Arial" w:eastAsia="Times New Roman" w:hAnsi="Arial" w:cs="Arial"/>
                <w:kern w:val="24"/>
                <w:sz w:val="20"/>
                <w:szCs w:val="20"/>
                <w:lang w:eastAsia="es-MX"/>
              </w:rPr>
              <w:t>0.055</w:t>
            </w:r>
          </w:p>
        </w:tc>
      </w:tr>
      <w:tr w:rsidR="002B426F" w:rsidRPr="004C521D" w:rsidTr="00B76C4B">
        <w:trPr>
          <w:trHeight w:hRule="exact" w:val="289"/>
        </w:trPr>
        <w:tc>
          <w:tcPr>
            <w:tcW w:w="1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412C8E" w:rsidP="002B426F">
            <w:pPr>
              <w:spacing w:after="0"/>
              <w:jc w:val="right"/>
              <w:textAlignment w:val="bottom"/>
              <w:rPr>
                <w:rFonts w:ascii="Arial" w:eastAsia="Times New Roman" w:hAnsi="Arial" w:cs="Arial"/>
                <w:sz w:val="20"/>
                <w:szCs w:val="20"/>
                <w:lang w:eastAsia="es-MX"/>
              </w:rPr>
            </w:pPr>
            <w:r w:rsidRPr="004C521D">
              <w:rPr>
                <w:rFonts w:ascii="Arial" w:eastAsia="Times New Roman" w:hAnsi="Arial" w:cs="Arial"/>
                <w:kern w:val="24"/>
                <w:sz w:val="20"/>
                <w:szCs w:val="20"/>
                <w:lang w:eastAsia="es-MX"/>
              </w:rPr>
              <w:t>22,000,000.01</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right"/>
              <w:textAlignment w:val="bottom"/>
              <w:rPr>
                <w:rFonts w:ascii="Arial" w:eastAsia="Times New Roman" w:hAnsi="Arial" w:cs="Arial"/>
                <w:sz w:val="20"/>
                <w:szCs w:val="20"/>
                <w:lang w:eastAsia="es-MX"/>
              </w:rPr>
            </w:pPr>
            <w:r w:rsidRPr="004C521D">
              <w:rPr>
                <w:rFonts w:ascii="Arial" w:eastAsia="Times New Roman" w:hAnsi="Arial" w:cs="Arial"/>
                <w:kern w:val="24"/>
                <w:sz w:val="20"/>
                <w:szCs w:val="20"/>
                <w:lang w:eastAsia="es-MX"/>
              </w:rPr>
              <w:t>42,000,000.00</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right"/>
              <w:textAlignment w:val="bottom"/>
              <w:rPr>
                <w:rFonts w:ascii="Arial" w:eastAsia="Times New Roman" w:hAnsi="Arial" w:cs="Arial"/>
                <w:sz w:val="20"/>
                <w:szCs w:val="20"/>
                <w:lang w:eastAsia="es-MX"/>
              </w:rPr>
            </w:pPr>
            <w:r w:rsidRPr="004C521D">
              <w:rPr>
                <w:rFonts w:ascii="Arial" w:eastAsia="Times New Roman" w:hAnsi="Arial" w:cs="Arial"/>
                <w:kern w:val="24"/>
                <w:sz w:val="20"/>
                <w:szCs w:val="20"/>
                <w:lang w:eastAsia="es-MX"/>
              </w:rPr>
              <w:t>$1,109,379.99</w:t>
            </w:r>
          </w:p>
        </w:tc>
        <w:tc>
          <w:tcPr>
            <w:tcW w:w="3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center"/>
              <w:textAlignment w:val="bottom"/>
              <w:rPr>
                <w:rFonts w:ascii="Arial" w:eastAsia="Times New Roman" w:hAnsi="Arial" w:cs="Arial"/>
                <w:sz w:val="20"/>
                <w:szCs w:val="20"/>
                <w:lang w:eastAsia="es-MX"/>
              </w:rPr>
            </w:pPr>
            <w:r w:rsidRPr="004C521D">
              <w:rPr>
                <w:rFonts w:ascii="Arial" w:eastAsia="Times New Roman" w:hAnsi="Arial" w:cs="Arial"/>
                <w:kern w:val="24"/>
                <w:sz w:val="20"/>
                <w:szCs w:val="20"/>
                <w:lang w:eastAsia="es-MX"/>
              </w:rPr>
              <w:t>0.057</w:t>
            </w:r>
          </w:p>
        </w:tc>
      </w:tr>
      <w:tr w:rsidR="002B426F" w:rsidRPr="004C521D" w:rsidTr="00B76C4B">
        <w:trPr>
          <w:trHeight w:hRule="exact" w:val="289"/>
        </w:trPr>
        <w:tc>
          <w:tcPr>
            <w:tcW w:w="1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412C8E" w:rsidP="002B426F">
            <w:pPr>
              <w:spacing w:after="0"/>
              <w:jc w:val="right"/>
              <w:textAlignment w:val="bottom"/>
              <w:rPr>
                <w:rFonts w:ascii="Arial" w:eastAsia="Times New Roman" w:hAnsi="Arial" w:cs="Arial"/>
                <w:sz w:val="20"/>
                <w:szCs w:val="20"/>
                <w:lang w:eastAsia="es-MX"/>
              </w:rPr>
            </w:pPr>
            <w:r w:rsidRPr="004C521D">
              <w:rPr>
                <w:rFonts w:ascii="Arial" w:eastAsia="Times New Roman" w:hAnsi="Arial" w:cs="Arial"/>
                <w:kern w:val="24"/>
                <w:sz w:val="20"/>
                <w:szCs w:val="20"/>
                <w:lang w:eastAsia="es-MX"/>
              </w:rPr>
              <w:t>42,000,000.01</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right"/>
              <w:textAlignment w:val="bottom"/>
              <w:rPr>
                <w:rFonts w:ascii="Arial" w:eastAsia="Times New Roman" w:hAnsi="Arial" w:cs="Arial"/>
                <w:sz w:val="20"/>
                <w:szCs w:val="20"/>
                <w:lang w:eastAsia="es-MX"/>
              </w:rPr>
            </w:pPr>
            <w:r w:rsidRPr="004C521D">
              <w:rPr>
                <w:rFonts w:ascii="Arial" w:eastAsia="Times New Roman" w:hAnsi="Arial" w:cs="Arial"/>
                <w:kern w:val="24"/>
                <w:sz w:val="20"/>
                <w:szCs w:val="20"/>
                <w:lang w:eastAsia="es-MX"/>
              </w:rPr>
              <w:t>72,000,000.00</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right"/>
              <w:textAlignment w:val="bottom"/>
              <w:rPr>
                <w:rFonts w:ascii="Arial" w:eastAsia="Times New Roman" w:hAnsi="Arial" w:cs="Arial"/>
                <w:sz w:val="20"/>
                <w:szCs w:val="20"/>
                <w:lang w:eastAsia="es-MX"/>
              </w:rPr>
            </w:pPr>
            <w:r w:rsidRPr="004C521D">
              <w:rPr>
                <w:rFonts w:ascii="Arial" w:eastAsia="Times New Roman" w:hAnsi="Arial" w:cs="Arial"/>
                <w:kern w:val="24"/>
                <w:sz w:val="20"/>
                <w:szCs w:val="20"/>
                <w:lang w:eastAsia="es-MX"/>
              </w:rPr>
              <w:t>$2,249,379.99</w:t>
            </w:r>
          </w:p>
        </w:tc>
        <w:tc>
          <w:tcPr>
            <w:tcW w:w="3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center"/>
              <w:textAlignment w:val="bottom"/>
              <w:rPr>
                <w:rFonts w:ascii="Arial" w:eastAsia="Times New Roman" w:hAnsi="Arial" w:cs="Arial"/>
                <w:sz w:val="20"/>
                <w:szCs w:val="20"/>
                <w:lang w:eastAsia="es-MX"/>
              </w:rPr>
            </w:pPr>
            <w:r w:rsidRPr="004C521D">
              <w:rPr>
                <w:rFonts w:ascii="Arial" w:eastAsia="Times New Roman" w:hAnsi="Arial" w:cs="Arial"/>
                <w:kern w:val="24"/>
                <w:sz w:val="20"/>
                <w:szCs w:val="20"/>
                <w:lang w:eastAsia="es-MX"/>
              </w:rPr>
              <w:t>0.059</w:t>
            </w:r>
          </w:p>
        </w:tc>
      </w:tr>
      <w:tr w:rsidR="002B426F" w:rsidRPr="004C521D" w:rsidTr="00B76C4B">
        <w:trPr>
          <w:trHeight w:hRule="exact" w:val="289"/>
        </w:trPr>
        <w:tc>
          <w:tcPr>
            <w:tcW w:w="1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412C8E" w:rsidP="002B426F">
            <w:pPr>
              <w:spacing w:after="0"/>
              <w:jc w:val="right"/>
              <w:textAlignment w:val="bottom"/>
              <w:rPr>
                <w:rFonts w:ascii="Arial" w:eastAsia="Times New Roman" w:hAnsi="Arial" w:cs="Arial"/>
                <w:sz w:val="20"/>
                <w:szCs w:val="20"/>
                <w:lang w:eastAsia="es-MX"/>
              </w:rPr>
            </w:pPr>
            <w:r w:rsidRPr="004C521D">
              <w:rPr>
                <w:rFonts w:ascii="Arial" w:eastAsia="Times New Roman" w:hAnsi="Arial" w:cs="Arial"/>
                <w:kern w:val="24"/>
                <w:sz w:val="20"/>
                <w:szCs w:val="20"/>
                <w:lang w:eastAsia="es-MX"/>
              </w:rPr>
              <w:t>72,000,000.01</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right"/>
              <w:textAlignment w:val="bottom"/>
              <w:rPr>
                <w:rFonts w:ascii="Arial" w:eastAsia="Times New Roman" w:hAnsi="Arial" w:cs="Arial"/>
                <w:sz w:val="20"/>
                <w:szCs w:val="20"/>
                <w:lang w:eastAsia="es-MX"/>
              </w:rPr>
            </w:pPr>
            <w:r w:rsidRPr="004C521D">
              <w:rPr>
                <w:rFonts w:ascii="Arial" w:eastAsia="Times New Roman" w:hAnsi="Arial" w:cs="Arial"/>
                <w:kern w:val="24"/>
                <w:sz w:val="20"/>
                <w:szCs w:val="20"/>
                <w:lang w:eastAsia="es-MX"/>
              </w:rPr>
              <w:t>112,000,000.00</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right"/>
              <w:textAlignment w:val="bottom"/>
              <w:rPr>
                <w:rFonts w:ascii="Arial" w:eastAsia="Times New Roman" w:hAnsi="Arial" w:cs="Arial"/>
                <w:sz w:val="20"/>
                <w:szCs w:val="20"/>
                <w:lang w:eastAsia="es-MX"/>
              </w:rPr>
            </w:pPr>
            <w:r w:rsidRPr="004C521D">
              <w:rPr>
                <w:rFonts w:ascii="Arial" w:eastAsia="Times New Roman" w:hAnsi="Arial" w:cs="Arial"/>
                <w:kern w:val="24"/>
                <w:sz w:val="20"/>
                <w:szCs w:val="20"/>
                <w:lang w:eastAsia="es-MX"/>
              </w:rPr>
              <w:t>$4,019,379.99</w:t>
            </w:r>
          </w:p>
        </w:tc>
        <w:tc>
          <w:tcPr>
            <w:tcW w:w="3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center"/>
              <w:textAlignment w:val="bottom"/>
              <w:rPr>
                <w:rFonts w:ascii="Arial" w:eastAsia="Times New Roman" w:hAnsi="Arial" w:cs="Arial"/>
                <w:sz w:val="20"/>
                <w:szCs w:val="20"/>
                <w:lang w:eastAsia="es-MX"/>
              </w:rPr>
            </w:pPr>
            <w:r w:rsidRPr="004C521D">
              <w:rPr>
                <w:rFonts w:ascii="Arial" w:eastAsia="Times New Roman" w:hAnsi="Arial" w:cs="Arial"/>
                <w:kern w:val="24"/>
                <w:sz w:val="20"/>
                <w:szCs w:val="20"/>
                <w:lang w:eastAsia="es-MX"/>
              </w:rPr>
              <w:t>0.061</w:t>
            </w:r>
          </w:p>
        </w:tc>
      </w:tr>
      <w:tr w:rsidR="002B426F" w:rsidRPr="004C521D" w:rsidTr="00B76C4B">
        <w:trPr>
          <w:trHeight w:hRule="exact" w:val="289"/>
        </w:trPr>
        <w:tc>
          <w:tcPr>
            <w:tcW w:w="1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right"/>
              <w:textAlignment w:val="bottom"/>
              <w:rPr>
                <w:rFonts w:ascii="Arial" w:eastAsia="Times New Roman" w:hAnsi="Arial" w:cs="Arial"/>
                <w:sz w:val="20"/>
                <w:szCs w:val="20"/>
                <w:lang w:eastAsia="es-MX"/>
              </w:rPr>
            </w:pPr>
            <w:r w:rsidRPr="004C521D">
              <w:rPr>
                <w:rFonts w:ascii="Arial" w:eastAsia="Times New Roman" w:hAnsi="Arial" w:cs="Arial"/>
                <w:kern w:val="24"/>
                <w:sz w:val="20"/>
                <w:szCs w:val="20"/>
                <w:lang w:eastAsia="es-MX"/>
              </w:rPr>
              <w:t>112,000,0</w:t>
            </w:r>
            <w:r w:rsidR="00412C8E" w:rsidRPr="004C521D">
              <w:rPr>
                <w:rFonts w:ascii="Arial" w:eastAsia="Times New Roman" w:hAnsi="Arial" w:cs="Arial"/>
                <w:kern w:val="24"/>
                <w:sz w:val="20"/>
                <w:szCs w:val="20"/>
                <w:lang w:eastAsia="es-MX"/>
              </w:rPr>
              <w:t>00.01</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right"/>
              <w:textAlignment w:val="bottom"/>
              <w:rPr>
                <w:rFonts w:ascii="Arial" w:eastAsia="Times New Roman" w:hAnsi="Arial" w:cs="Arial"/>
                <w:sz w:val="20"/>
                <w:szCs w:val="20"/>
                <w:lang w:eastAsia="es-MX"/>
              </w:rPr>
            </w:pPr>
            <w:r w:rsidRPr="004C521D">
              <w:rPr>
                <w:rFonts w:ascii="Arial" w:eastAsia="Times New Roman" w:hAnsi="Arial" w:cs="Arial"/>
                <w:kern w:val="24"/>
                <w:sz w:val="20"/>
                <w:szCs w:val="20"/>
                <w:lang w:eastAsia="es-MX"/>
              </w:rPr>
              <w:t>162,000,000.00</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right"/>
              <w:textAlignment w:val="bottom"/>
              <w:rPr>
                <w:rFonts w:ascii="Arial" w:eastAsia="Times New Roman" w:hAnsi="Arial" w:cs="Arial"/>
                <w:sz w:val="20"/>
                <w:szCs w:val="20"/>
                <w:lang w:eastAsia="es-MX"/>
              </w:rPr>
            </w:pPr>
            <w:r w:rsidRPr="004C521D">
              <w:rPr>
                <w:rFonts w:ascii="Arial" w:eastAsia="Times New Roman" w:hAnsi="Arial" w:cs="Arial"/>
                <w:kern w:val="24"/>
                <w:sz w:val="20"/>
                <w:szCs w:val="20"/>
                <w:lang w:eastAsia="es-MX"/>
              </w:rPr>
              <w:t>$6,459,379.99</w:t>
            </w:r>
          </w:p>
        </w:tc>
        <w:tc>
          <w:tcPr>
            <w:tcW w:w="3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center"/>
              <w:textAlignment w:val="bottom"/>
              <w:rPr>
                <w:rFonts w:ascii="Arial" w:eastAsia="Times New Roman" w:hAnsi="Arial" w:cs="Arial"/>
                <w:sz w:val="20"/>
                <w:szCs w:val="20"/>
                <w:lang w:eastAsia="es-MX"/>
              </w:rPr>
            </w:pPr>
            <w:r w:rsidRPr="004C521D">
              <w:rPr>
                <w:rFonts w:ascii="Arial" w:eastAsia="Times New Roman" w:hAnsi="Arial" w:cs="Arial"/>
                <w:kern w:val="24"/>
                <w:sz w:val="20"/>
                <w:szCs w:val="20"/>
                <w:lang w:eastAsia="es-MX"/>
              </w:rPr>
              <w:t>0.063</w:t>
            </w:r>
          </w:p>
        </w:tc>
      </w:tr>
      <w:tr w:rsidR="002B426F" w:rsidRPr="004C521D" w:rsidTr="00B76C4B">
        <w:trPr>
          <w:trHeight w:hRule="exact" w:val="289"/>
        </w:trPr>
        <w:tc>
          <w:tcPr>
            <w:tcW w:w="1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right"/>
              <w:textAlignment w:val="bottom"/>
              <w:rPr>
                <w:rFonts w:ascii="Arial" w:eastAsia="Times New Roman" w:hAnsi="Arial" w:cs="Arial"/>
                <w:sz w:val="20"/>
                <w:szCs w:val="20"/>
                <w:lang w:eastAsia="es-MX"/>
              </w:rPr>
            </w:pPr>
            <w:r w:rsidRPr="004C521D">
              <w:rPr>
                <w:rFonts w:ascii="Arial" w:eastAsia="Times New Roman" w:hAnsi="Arial" w:cs="Arial"/>
                <w:kern w:val="24"/>
                <w:sz w:val="20"/>
                <w:szCs w:val="20"/>
                <w:lang w:eastAsia="es-MX"/>
              </w:rPr>
              <w:t>162,00</w:t>
            </w:r>
            <w:r w:rsidR="00412C8E" w:rsidRPr="004C521D">
              <w:rPr>
                <w:rFonts w:ascii="Arial" w:eastAsia="Times New Roman" w:hAnsi="Arial" w:cs="Arial"/>
                <w:kern w:val="24"/>
                <w:sz w:val="20"/>
                <w:szCs w:val="20"/>
                <w:lang w:eastAsia="es-MX"/>
              </w:rPr>
              <w:t>0,000.01</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right"/>
              <w:textAlignment w:val="bottom"/>
              <w:rPr>
                <w:rFonts w:ascii="Arial" w:eastAsia="Times New Roman" w:hAnsi="Arial" w:cs="Arial"/>
                <w:sz w:val="20"/>
                <w:szCs w:val="20"/>
                <w:lang w:eastAsia="es-MX"/>
              </w:rPr>
            </w:pPr>
            <w:r w:rsidRPr="004C521D">
              <w:rPr>
                <w:rFonts w:ascii="Arial" w:eastAsia="Times New Roman" w:hAnsi="Arial" w:cs="Arial"/>
                <w:kern w:val="24"/>
                <w:sz w:val="20"/>
                <w:szCs w:val="20"/>
                <w:lang w:eastAsia="es-MX"/>
              </w:rPr>
              <w:t>en adelante</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right"/>
              <w:textAlignment w:val="bottom"/>
              <w:rPr>
                <w:rFonts w:ascii="Arial" w:eastAsia="Times New Roman" w:hAnsi="Arial" w:cs="Arial"/>
                <w:sz w:val="20"/>
                <w:szCs w:val="20"/>
                <w:lang w:eastAsia="es-MX"/>
              </w:rPr>
            </w:pPr>
            <w:r w:rsidRPr="004C521D">
              <w:rPr>
                <w:rFonts w:ascii="Arial" w:eastAsia="Times New Roman" w:hAnsi="Arial" w:cs="Arial"/>
                <w:kern w:val="24"/>
                <w:sz w:val="20"/>
                <w:szCs w:val="20"/>
                <w:lang w:eastAsia="es-MX"/>
              </w:rPr>
              <w:t>$9,609,379.99</w:t>
            </w:r>
          </w:p>
        </w:tc>
        <w:tc>
          <w:tcPr>
            <w:tcW w:w="3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center"/>
              <w:textAlignment w:val="bottom"/>
              <w:rPr>
                <w:rFonts w:ascii="Arial" w:eastAsia="Times New Roman" w:hAnsi="Arial" w:cs="Arial"/>
                <w:sz w:val="20"/>
                <w:szCs w:val="20"/>
                <w:lang w:eastAsia="es-MX"/>
              </w:rPr>
            </w:pPr>
            <w:r w:rsidRPr="004C521D">
              <w:rPr>
                <w:rFonts w:ascii="Arial" w:eastAsia="Times New Roman" w:hAnsi="Arial" w:cs="Arial"/>
                <w:kern w:val="24"/>
                <w:sz w:val="20"/>
                <w:szCs w:val="20"/>
                <w:lang w:eastAsia="es-MX"/>
              </w:rPr>
              <w:t>0.065</w:t>
            </w:r>
          </w:p>
        </w:tc>
      </w:tr>
    </w:tbl>
    <w:p w:rsidR="003141B9" w:rsidRPr="004C521D" w:rsidRDefault="003141B9" w:rsidP="00FE5AEC">
      <w:pPr>
        <w:spacing w:line="276" w:lineRule="auto"/>
        <w:rPr>
          <w:rFonts w:ascii="Arial" w:hAnsi="Arial" w:cs="Arial"/>
          <w:sz w:val="20"/>
          <w:szCs w:val="20"/>
          <w:lang w:val="es-MX"/>
        </w:rPr>
      </w:pPr>
    </w:p>
    <w:p w:rsidR="00823382" w:rsidRPr="004C521D" w:rsidRDefault="00C44203" w:rsidP="00F17E29">
      <w:pPr>
        <w:spacing w:line="276" w:lineRule="auto"/>
        <w:rPr>
          <w:rFonts w:ascii="Arial" w:hAnsi="Arial" w:cs="Arial"/>
          <w:sz w:val="20"/>
          <w:szCs w:val="20"/>
          <w:lang w:val="es-MX"/>
        </w:rPr>
      </w:pPr>
      <w:r w:rsidRPr="004C521D">
        <w:rPr>
          <w:rFonts w:ascii="Arial" w:hAnsi="Arial" w:cs="Arial"/>
          <w:sz w:val="20"/>
          <w:szCs w:val="20"/>
          <w:lang w:val="es-MX"/>
        </w:rPr>
        <w:t xml:space="preserve">Para el cálculo de éste, </w:t>
      </w:r>
      <w:r w:rsidR="00823382" w:rsidRPr="004C521D">
        <w:rPr>
          <w:rFonts w:ascii="Arial" w:hAnsi="Arial" w:cs="Arial"/>
          <w:sz w:val="20"/>
          <w:szCs w:val="20"/>
          <w:lang w:val="es-MX"/>
        </w:rPr>
        <w:t>la diferencia entre la base de</w:t>
      </w:r>
      <w:r w:rsidRPr="004C521D">
        <w:rPr>
          <w:rFonts w:ascii="Arial" w:hAnsi="Arial" w:cs="Arial"/>
          <w:sz w:val="20"/>
          <w:szCs w:val="20"/>
          <w:lang w:val="es-MX"/>
        </w:rPr>
        <w:t>l</w:t>
      </w:r>
      <w:r w:rsidR="00823382" w:rsidRPr="004C521D">
        <w:rPr>
          <w:rFonts w:ascii="Arial" w:hAnsi="Arial" w:cs="Arial"/>
          <w:sz w:val="20"/>
          <w:szCs w:val="20"/>
          <w:lang w:val="es-MX"/>
        </w:rPr>
        <w:t xml:space="preserve"> impuesto y el límite </w:t>
      </w:r>
      <w:r w:rsidRPr="004C521D">
        <w:rPr>
          <w:rFonts w:ascii="Arial" w:hAnsi="Arial" w:cs="Arial"/>
          <w:sz w:val="20"/>
          <w:szCs w:val="20"/>
          <w:lang w:val="es-MX"/>
        </w:rPr>
        <w:t>i</w:t>
      </w:r>
      <w:r w:rsidR="00823382" w:rsidRPr="004C521D">
        <w:rPr>
          <w:rFonts w:ascii="Arial" w:hAnsi="Arial" w:cs="Arial"/>
          <w:sz w:val="20"/>
          <w:szCs w:val="20"/>
          <w:lang w:val="es-MX"/>
        </w:rPr>
        <w:t xml:space="preserve">nferior que corresponda, se multiplicará por el factor aplicable al excedente del </w:t>
      </w:r>
      <w:r w:rsidRPr="004C521D">
        <w:rPr>
          <w:rFonts w:ascii="Arial" w:hAnsi="Arial" w:cs="Arial"/>
          <w:sz w:val="20"/>
          <w:szCs w:val="20"/>
          <w:lang w:val="es-MX"/>
        </w:rPr>
        <w:t>l</w:t>
      </w:r>
      <w:r w:rsidR="00823382" w:rsidRPr="004C521D">
        <w:rPr>
          <w:rFonts w:ascii="Arial" w:hAnsi="Arial" w:cs="Arial"/>
          <w:sz w:val="20"/>
          <w:szCs w:val="20"/>
          <w:lang w:val="es-MX"/>
        </w:rPr>
        <w:t xml:space="preserve">ímite </w:t>
      </w:r>
      <w:r w:rsidRPr="004C521D">
        <w:rPr>
          <w:rFonts w:ascii="Arial" w:hAnsi="Arial" w:cs="Arial"/>
          <w:sz w:val="20"/>
          <w:szCs w:val="20"/>
          <w:lang w:val="es-MX"/>
        </w:rPr>
        <w:t>i</w:t>
      </w:r>
      <w:r w:rsidR="00823382" w:rsidRPr="004C521D">
        <w:rPr>
          <w:rFonts w:ascii="Arial" w:hAnsi="Arial" w:cs="Arial"/>
          <w:sz w:val="20"/>
          <w:szCs w:val="20"/>
          <w:lang w:val="es-MX"/>
        </w:rPr>
        <w:t>nferior</w:t>
      </w:r>
      <w:r w:rsidRPr="004C521D">
        <w:rPr>
          <w:rFonts w:ascii="Arial" w:hAnsi="Arial" w:cs="Arial"/>
          <w:sz w:val="20"/>
          <w:szCs w:val="20"/>
          <w:lang w:val="es-MX"/>
        </w:rPr>
        <w:t xml:space="preserve"> que corresponda</w:t>
      </w:r>
      <w:r w:rsidR="00823382" w:rsidRPr="004C521D">
        <w:rPr>
          <w:rFonts w:ascii="Arial" w:hAnsi="Arial" w:cs="Arial"/>
          <w:sz w:val="20"/>
          <w:szCs w:val="20"/>
          <w:lang w:val="es-MX"/>
        </w:rPr>
        <w:t xml:space="preserve"> y al resultado obtenido se le sumará la cuota fija que corresponda; el importe de dicha operación será el Impuesto Sobre Adquisición de Inmuebles a pagar.</w:t>
      </w:r>
    </w:p>
    <w:p w:rsidR="00FE5AEC" w:rsidRPr="004C521D" w:rsidRDefault="00C15F22" w:rsidP="00F17E29">
      <w:pPr>
        <w:spacing w:line="276" w:lineRule="auto"/>
        <w:rPr>
          <w:rFonts w:ascii="Arial" w:hAnsi="Arial" w:cs="Arial"/>
          <w:sz w:val="20"/>
          <w:szCs w:val="20"/>
          <w:lang w:val="es-MX"/>
        </w:rPr>
      </w:pPr>
      <w:r w:rsidRPr="004C521D">
        <w:rPr>
          <w:rFonts w:ascii="Arial" w:hAnsi="Arial" w:cs="Arial"/>
          <w:sz w:val="20"/>
          <w:szCs w:val="20"/>
          <w:lang w:val="es-MX"/>
        </w:rPr>
        <w:t xml:space="preserve">La base del Impuesto será </w:t>
      </w:r>
      <w:r w:rsidR="00F17E29" w:rsidRPr="004C521D">
        <w:rPr>
          <w:rFonts w:ascii="Arial" w:hAnsi="Arial" w:cs="Arial"/>
          <w:sz w:val="20"/>
          <w:szCs w:val="20"/>
          <w:lang w:val="es-MX"/>
        </w:rPr>
        <w:t>el valor mayor de conformidad al artículo 58 de esta Ley.</w:t>
      </w:r>
    </w:p>
    <w:p w:rsidR="001E670C" w:rsidRPr="004C521D" w:rsidRDefault="00B6173D" w:rsidP="00416F80">
      <w:pPr>
        <w:spacing w:after="120"/>
        <w:jc w:val="center"/>
        <w:rPr>
          <w:rFonts w:ascii="Arial" w:hAnsi="Arial" w:cs="Arial"/>
          <w:b/>
          <w:szCs w:val="20"/>
        </w:rPr>
      </w:pPr>
      <w:r w:rsidRPr="004C521D">
        <w:rPr>
          <w:rFonts w:ascii="Arial" w:hAnsi="Arial" w:cs="Arial"/>
          <w:b/>
          <w:szCs w:val="20"/>
        </w:rPr>
        <w:br w:type="page"/>
      </w:r>
      <w:r w:rsidR="001E670C" w:rsidRPr="004C521D">
        <w:rPr>
          <w:rFonts w:ascii="Arial" w:hAnsi="Arial" w:cs="Arial"/>
          <w:b/>
          <w:szCs w:val="20"/>
        </w:rPr>
        <w:t>CAPÍTULO II</w:t>
      </w:r>
    </w:p>
    <w:p w:rsidR="0083542E" w:rsidRPr="004C521D" w:rsidRDefault="001E670C" w:rsidP="00416F80">
      <w:pPr>
        <w:spacing w:after="240"/>
        <w:jc w:val="center"/>
        <w:rPr>
          <w:rFonts w:ascii="Arial" w:hAnsi="Arial" w:cs="Arial"/>
          <w:szCs w:val="20"/>
        </w:rPr>
      </w:pPr>
      <w:r w:rsidRPr="004C521D">
        <w:rPr>
          <w:rFonts w:ascii="Arial" w:hAnsi="Arial" w:cs="Arial"/>
          <w:b/>
          <w:szCs w:val="20"/>
        </w:rPr>
        <w:t>DERECHOS</w:t>
      </w:r>
    </w:p>
    <w:p w:rsidR="001E670C" w:rsidRPr="004C521D" w:rsidRDefault="001E670C" w:rsidP="00DE2946">
      <w:pPr>
        <w:tabs>
          <w:tab w:val="left" w:pos="1838"/>
        </w:tabs>
        <w:spacing w:after="120"/>
        <w:jc w:val="center"/>
        <w:rPr>
          <w:rFonts w:ascii="Arial" w:hAnsi="Arial" w:cs="Arial"/>
          <w:b/>
          <w:bCs/>
          <w:szCs w:val="20"/>
        </w:rPr>
      </w:pPr>
      <w:r w:rsidRPr="004C521D">
        <w:rPr>
          <w:rFonts w:ascii="Arial" w:hAnsi="Arial" w:cs="Arial"/>
          <w:b/>
          <w:bCs/>
          <w:szCs w:val="20"/>
        </w:rPr>
        <w:t xml:space="preserve">Sección </w:t>
      </w:r>
      <w:r w:rsidR="00CB7E2E" w:rsidRPr="004C521D">
        <w:rPr>
          <w:rFonts w:ascii="Arial" w:hAnsi="Arial" w:cs="Arial"/>
          <w:b/>
          <w:bCs/>
          <w:szCs w:val="20"/>
        </w:rPr>
        <w:t>Segunda</w:t>
      </w:r>
    </w:p>
    <w:p w:rsidR="0083542E" w:rsidRPr="004C521D" w:rsidRDefault="00BE5748" w:rsidP="00DE2946">
      <w:pPr>
        <w:tabs>
          <w:tab w:val="left" w:pos="1838"/>
        </w:tabs>
        <w:spacing w:after="120"/>
        <w:jc w:val="center"/>
        <w:rPr>
          <w:rFonts w:ascii="Arial" w:hAnsi="Arial" w:cs="Arial"/>
          <w:b/>
          <w:bCs/>
          <w:szCs w:val="20"/>
        </w:rPr>
      </w:pPr>
      <w:r w:rsidRPr="004C521D">
        <w:rPr>
          <w:rFonts w:ascii="Arial" w:hAnsi="Arial" w:cs="Arial"/>
          <w:b/>
          <w:bCs/>
          <w:szCs w:val="20"/>
        </w:rPr>
        <w:t xml:space="preserve">De los </w:t>
      </w:r>
      <w:r w:rsidR="001C12CE" w:rsidRPr="004C521D">
        <w:rPr>
          <w:rFonts w:ascii="Arial" w:hAnsi="Arial" w:cs="Arial"/>
          <w:b/>
          <w:bCs/>
          <w:szCs w:val="20"/>
        </w:rPr>
        <w:t>s</w:t>
      </w:r>
      <w:r w:rsidR="00CB7E2E" w:rsidRPr="004C521D">
        <w:rPr>
          <w:rFonts w:ascii="Arial" w:hAnsi="Arial" w:cs="Arial"/>
          <w:b/>
          <w:bCs/>
          <w:szCs w:val="20"/>
        </w:rPr>
        <w:t>ervicios que presta la Dirección de Desarrollo Urbano</w:t>
      </w:r>
    </w:p>
    <w:p w:rsidR="00EC5220" w:rsidRPr="004C521D" w:rsidRDefault="00EC5220" w:rsidP="00DE2946">
      <w:pPr>
        <w:tabs>
          <w:tab w:val="left" w:pos="1838"/>
        </w:tabs>
        <w:spacing w:after="120"/>
        <w:jc w:val="center"/>
        <w:rPr>
          <w:rFonts w:ascii="Arial" w:hAnsi="Arial" w:cs="Arial"/>
          <w:b/>
          <w:bCs/>
          <w:szCs w:val="20"/>
        </w:rPr>
      </w:pPr>
    </w:p>
    <w:p w:rsidR="001E670C" w:rsidRPr="004C521D" w:rsidRDefault="0085601E" w:rsidP="00C934DA">
      <w:pPr>
        <w:tabs>
          <w:tab w:val="left" w:pos="709"/>
          <w:tab w:val="left" w:pos="1418"/>
          <w:tab w:val="left" w:pos="2127"/>
          <w:tab w:val="left" w:pos="2836"/>
          <w:tab w:val="left" w:pos="3545"/>
          <w:tab w:val="center" w:pos="4419"/>
        </w:tabs>
        <w:spacing w:line="276" w:lineRule="auto"/>
        <w:rPr>
          <w:rFonts w:ascii="Arial" w:hAnsi="Arial" w:cs="Arial"/>
          <w:b/>
          <w:szCs w:val="20"/>
        </w:rPr>
      </w:pPr>
      <w:r w:rsidRPr="004C521D">
        <w:rPr>
          <w:rFonts w:ascii="Arial" w:hAnsi="Arial" w:cs="Arial"/>
          <w:b/>
          <w:szCs w:val="20"/>
        </w:rPr>
        <w:t xml:space="preserve">De la </w:t>
      </w:r>
      <w:r w:rsidR="001C12CE" w:rsidRPr="004C521D">
        <w:rPr>
          <w:rFonts w:ascii="Arial" w:hAnsi="Arial" w:cs="Arial"/>
          <w:b/>
          <w:szCs w:val="20"/>
        </w:rPr>
        <w:t>clasificación</w:t>
      </w:r>
    </w:p>
    <w:p w:rsidR="001C12CE" w:rsidRPr="004C521D" w:rsidRDefault="001C12CE" w:rsidP="001C12CE">
      <w:pPr>
        <w:spacing w:line="276" w:lineRule="auto"/>
        <w:rPr>
          <w:rFonts w:ascii="Arial" w:hAnsi="Arial" w:cs="Arial"/>
          <w:bCs/>
          <w:sz w:val="20"/>
          <w:szCs w:val="20"/>
        </w:rPr>
      </w:pPr>
      <w:r w:rsidRPr="004C521D">
        <w:rPr>
          <w:rFonts w:ascii="Arial" w:hAnsi="Arial" w:cs="Arial"/>
          <w:b/>
          <w:sz w:val="20"/>
          <w:szCs w:val="20"/>
        </w:rPr>
        <w:t xml:space="preserve">ARTÍCULO 75.- </w:t>
      </w:r>
      <w:r w:rsidRPr="004C521D">
        <w:rPr>
          <w:rFonts w:ascii="Arial" w:hAnsi="Arial" w:cs="Arial"/>
          <w:bCs/>
          <w:sz w:val="20"/>
          <w:szCs w:val="20"/>
        </w:rPr>
        <w:t xml:space="preserve">… </w:t>
      </w:r>
    </w:p>
    <w:p w:rsidR="001C12CE" w:rsidRPr="004C521D" w:rsidRDefault="001C12CE" w:rsidP="001C12CE">
      <w:pPr>
        <w:spacing w:line="276" w:lineRule="auto"/>
        <w:jc w:val="left"/>
        <w:rPr>
          <w:rFonts w:ascii="Arial" w:hAnsi="Arial" w:cs="Arial"/>
          <w:b/>
          <w:bCs/>
          <w:sz w:val="20"/>
          <w:szCs w:val="20"/>
        </w:rPr>
      </w:pPr>
      <w:r w:rsidRPr="004C521D">
        <w:rPr>
          <w:rFonts w:ascii="Arial" w:hAnsi="Arial" w:cs="Arial"/>
          <w:b/>
          <w:bCs/>
          <w:sz w:val="20"/>
          <w:szCs w:val="20"/>
        </w:rPr>
        <w:t>I.- …</w:t>
      </w:r>
    </w:p>
    <w:p w:rsidR="001C12CE" w:rsidRPr="004C521D" w:rsidRDefault="001C12CE" w:rsidP="001C12CE">
      <w:pPr>
        <w:spacing w:line="276" w:lineRule="auto"/>
        <w:jc w:val="left"/>
        <w:rPr>
          <w:rFonts w:ascii="Arial" w:hAnsi="Arial" w:cs="Arial"/>
          <w:b/>
          <w:bCs/>
          <w:sz w:val="20"/>
          <w:szCs w:val="20"/>
        </w:rPr>
      </w:pPr>
      <w:r w:rsidRPr="004C521D">
        <w:rPr>
          <w:rFonts w:ascii="Arial" w:hAnsi="Arial" w:cs="Arial"/>
          <w:b/>
          <w:bCs/>
          <w:sz w:val="20"/>
          <w:szCs w:val="20"/>
        </w:rPr>
        <w:t xml:space="preserve">II.- </w:t>
      </w:r>
      <w:r w:rsidR="002308FA" w:rsidRPr="004C521D">
        <w:rPr>
          <w:rFonts w:ascii="Arial" w:hAnsi="Arial" w:cs="Arial"/>
          <w:b/>
          <w:bCs/>
          <w:sz w:val="20"/>
          <w:szCs w:val="20"/>
        </w:rPr>
        <w:t>…</w:t>
      </w:r>
    </w:p>
    <w:p w:rsidR="001C12CE" w:rsidRPr="004C521D" w:rsidRDefault="001C12CE" w:rsidP="001C12CE">
      <w:pPr>
        <w:spacing w:line="276" w:lineRule="auto"/>
        <w:jc w:val="left"/>
        <w:rPr>
          <w:rFonts w:ascii="Arial" w:hAnsi="Arial" w:cs="Arial"/>
          <w:b/>
          <w:bCs/>
          <w:sz w:val="20"/>
          <w:szCs w:val="20"/>
        </w:rPr>
      </w:pPr>
      <w:r w:rsidRPr="004C521D">
        <w:rPr>
          <w:rFonts w:ascii="Arial" w:hAnsi="Arial" w:cs="Arial"/>
          <w:b/>
          <w:bCs/>
          <w:sz w:val="20"/>
          <w:szCs w:val="20"/>
        </w:rPr>
        <w:t xml:space="preserve">III.- </w:t>
      </w:r>
      <w:r w:rsidR="002308FA" w:rsidRPr="004C521D">
        <w:rPr>
          <w:rFonts w:ascii="Arial" w:hAnsi="Arial" w:cs="Arial"/>
          <w:b/>
          <w:bCs/>
          <w:sz w:val="20"/>
          <w:szCs w:val="20"/>
        </w:rPr>
        <w:t>…</w:t>
      </w:r>
    </w:p>
    <w:p w:rsidR="001C12CE" w:rsidRPr="004C521D" w:rsidRDefault="001C12CE" w:rsidP="001C12CE">
      <w:pPr>
        <w:spacing w:line="276" w:lineRule="auto"/>
        <w:jc w:val="left"/>
        <w:rPr>
          <w:rFonts w:ascii="Arial" w:hAnsi="Arial" w:cs="Arial"/>
          <w:b/>
          <w:bCs/>
          <w:sz w:val="20"/>
          <w:szCs w:val="20"/>
        </w:rPr>
      </w:pPr>
      <w:r w:rsidRPr="004C521D">
        <w:rPr>
          <w:rFonts w:ascii="Arial" w:hAnsi="Arial" w:cs="Arial"/>
          <w:b/>
          <w:bCs/>
          <w:sz w:val="20"/>
          <w:szCs w:val="20"/>
        </w:rPr>
        <w:t xml:space="preserve">IV.- </w:t>
      </w:r>
      <w:r w:rsidR="002308FA" w:rsidRPr="004C521D">
        <w:rPr>
          <w:rFonts w:ascii="Arial" w:hAnsi="Arial" w:cs="Arial"/>
          <w:b/>
          <w:bCs/>
          <w:sz w:val="20"/>
          <w:szCs w:val="20"/>
        </w:rPr>
        <w:t>…</w:t>
      </w:r>
    </w:p>
    <w:p w:rsidR="001C12CE" w:rsidRPr="004C521D" w:rsidRDefault="001C12CE" w:rsidP="002F75CF">
      <w:pPr>
        <w:spacing w:line="276" w:lineRule="auto"/>
        <w:ind w:firstLine="142"/>
        <w:jc w:val="left"/>
        <w:rPr>
          <w:rFonts w:ascii="Arial" w:hAnsi="Arial" w:cs="Arial"/>
          <w:b/>
          <w:bCs/>
          <w:sz w:val="20"/>
          <w:szCs w:val="20"/>
        </w:rPr>
      </w:pPr>
      <w:r w:rsidRPr="004C521D">
        <w:rPr>
          <w:rFonts w:ascii="Arial" w:hAnsi="Arial" w:cs="Arial"/>
          <w:b/>
          <w:bCs/>
          <w:sz w:val="20"/>
          <w:szCs w:val="20"/>
        </w:rPr>
        <w:t xml:space="preserve">a) </w:t>
      </w:r>
      <w:r w:rsidR="002308FA" w:rsidRPr="004C521D">
        <w:rPr>
          <w:rFonts w:ascii="Arial" w:hAnsi="Arial" w:cs="Arial"/>
          <w:b/>
          <w:bCs/>
          <w:sz w:val="20"/>
          <w:szCs w:val="20"/>
        </w:rPr>
        <w:t>…</w:t>
      </w:r>
    </w:p>
    <w:p w:rsidR="001C12CE" w:rsidRPr="004C521D" w:rsidRDefault="001C12CE" w:rsidP="002F75CF">
      <w:pPr>
        <w:spacing w:line="276" w:lineRule="auto"/>
        <w:ind w:firstLine="142"/>
        <w:jc w:val="left"/>
        <w:rPr>
          <w:rFonts w:ascii="Arial" w:hAnsi="Arial" w:cs="Arial"/>
          <w:b/>
          <w:bCs/>
          <w:sz w:val="20"/>
          <w:szCs w:val="20"/>
        </w:rPr>
      </w:pPr>
      <w:r w:rsidRPr="004C521D">
        <w:rPr>
          <w:rFonts w:ascii="Arial" w:hAnsi="Arial" w:cs="Arial"/>
          <w:b/>
          <w:bCs/>
          <w:sz w:val="20"/>
          <w:szCs w:val="20"/>
        </w:rPr>
        <w:t xml:space="preserve">b) </w:t>
      </w:r>
      <w:r w:rsidR="002308FA" w:rsidRPr="004C521D">
        <w:rPr>
          <w:rFonts w:ascii="Arial" w:hAnsi="Arial" w:cs="Arial"/>
          <w:b/>
          <w:bCs/>
          <w:sz w:val="20"/>
          <w:szCs w:val="20"/>
        </w:rPr>
        <w:t>…</w:t>
      </w:r>
    </w:p>
    <w:p w:rsidR="001C12CE" w:rsidRPr="004C521D" w:rsidRDefault="001C12CE" w:rsidP="002F75CF">
      <w:pPr>
        <w:spacing w:line="276" w:lineRule="auto"/>
        <w:ind w:firstLine="142"/>
        <w:jc w:val="left"/>
        <w:rPr>
          <w:rFonts w:ascii="Arial" w:hAnsi="Arial" w:cs="Arial"/>
          <w:bCs/>
          <w:sz w:val="20"/>
          <w:szCs w:val="20"/>
        </w:rPr>
      </w:pPr>
      <w:r w:rsidRPr="004C521D">
        <w:rPr>
          <w:rFonts w:ascii="Arial" w:hAnsi="Arial" w:cs="Arial"/>
          <w:b/>
          <w:bCs/>
          <w:sz w:val="20"/>
          <w:szCs w:val="20"/>
        </w:rPr>
        <w:t>c)</w:t>
      </w:r>
      <w:r w:rsidRPr="004C521D">
        <w:rPr>
          <w:rFonts w:ascii="Arial" w:hAnsi="Arial" w:cs="Arial"/>
          <w:bCs/>
          <w:sz w:val="20"/>
          <w:szCs w:val="20"/>
        </w:rPr>
        <w:t xml:space="preserve"> Licencia para la excavación de zanjas en </w:t>
      </w:r>
      <w:r w:rsidR="002308FA" w:rsidRPr="004C521D">
        <w:rPr>
          <w:rFonts w:ascii="Arial" w:hAnsi="Arial" w:cs="Arial"/>
          <w:bCs/>
          <w:sz w:val="20"/>
          <w:szCs w:val="20"/>
        </w:rPr>
        <w:t>vialidades</w:t>
      </w:r>
      <w:r w:rsidRPr="004C521D">
        <w:rPr>
          <w:rFonts w:ascii="Arial" w:hAnsi="Arial" w:cs="Arial"/>
          <w:bCs/>
          <w:sz w:val="20"/>
          <w:szCs w:val="20"/>
        </w:rPr>
        <w:t>.</w:t>
      </w:r>
    </w:p>
    <w:p w:rsidR="001C12CE" w:rsidRPr="004C521D" w:rsidRDefault="001C12CE" w:rsidP="002F75CF">
      <w:pPr>
        <w:spacing w:line="276" w:lineRule="auto"/>
        <w:ind w:firstLine="142"/>
        <w:jc w:val="left"/>
        <w:rPr>
          <w:rFonts w:ascii="Arial" w:hAnsi="Arial" w:cs="Arial"/>
          <w:bCs/>
          <w:sz w:val="20"/>
          <w:szCs w:val="20"/>
        </w:rPr>
      </w:pPr>
      <w:r w:rsidRPr="004C521D">
        <w:rPr>
          <w:rFonts w:ascii="Arial" w:hAnsi="Arial" w:cs="Arial"/>
          <w:b/>
          <w:bCs/>
          <w:sz w:val="20"/>
          <w:szCs w:val="20"/>
        </w:rPr>
        <w:t>d)</w:t>
      </w:r>
      <w:r w:rsidRPr="004C521D">
        <w:rPr>
          <w:rFonts w:ascii="Arial" w:hAnsi="Arial" w:cs="Arial"/>
          <w:bCs/>
          <w:sz w:val="20"/>
          <w:szCs w:val="20"/>
        </w:rPr>
        <w:t xml:space="preserve"> </w:t>
      </w:r>
      <w:r w:rsidR="002308FA" w:rsidRPr="004C521D">
        <w:rPr>
          <w:rFonts w:ascii="Arial" w:hAnsi="Arial" w:cs="Arial"/>
          <w:bCs/>
          <w:sz w:val="20"/>
          <w:szCs w:val="20"/>
        </w:rPr>
        <w:t>…</w:t>
      </w:r>
    </w:p>
    <w:p w:rsidR="001C12CE" w:rsidRPr="004C521D" w:rsidRDefault="001C12CE" w:rsidP="002F75CF">
      <w:pPr>
        <w:spacing w:line="276" w:lineRule="auto"/>
        <w:ind w:firstLine="142"/>
        <w:jc w:val="left"/>
        <w:rPr>
          <w:rFonts w:ascii="Arial" w:hAnsi="Arial" w:cs="Arial"/>
          <w:bCs/>
          <w:sz w:val="20"/>
          <w:szCs w:val="20"/>
        </w:rPr>
      </w:pPr>
      <w:r w:rsidRPr="004C521D">
        <w:rPr>
          <w:rFonts w:ascii="Arial" w:hAnsi="Arial" w:cs="Arial"/>
          <w:b/>
          <w:bCs/>
          <w:sz w:val="20"/>
          <w:szCs w:val="20"/>
        </w:rPr>
        <w:t>e)</w:t>
      </w:r>
      <w:r w:rsidRPr="004C521D">
        <w:rPr>
          <w:rFonts w:ascii="Arial" w:hAnsi="Arial" w:cs="Arial"/>
          <w:bCs/>
          <w:sz w:val="20"/>
          <w:szCs w:val="20"/>
        </w:rPr>
        <w:t xml:space="preserve"> </w:t>
      </w:r>
      <w:r w:rsidR="002308FA" w:rsidRPr="004C521D">
        <w:rPr>
          <w:rFonts w:ascii="Arial" w:hAnsi="Arial" w:cs="Arial"/>
          <w:bCs/>
          <w:sz w:val="20"/>
          <w:szCs w:val="20"/>
        </w:rPr>
        <w:t>…</w:t>
      </w:r>
    </w:p>
    <w:p w:rsidR="001C12CE" w:rsidRPr="004C521D" w:rsidRDefault="001C12CE" w:rsidP="001C12CE">
      <w:pPr>
        <w:spacing w:line="276" w:lineRule="auto"/>
        <w:jc w:val="left"/>
        <w:rPr>
          <w:rFonts w:ascii="Arial" w:hAnsi="Arial" w:cs="Arial"/>
          <w:bCs/>
          <w:sz w:val="20"/>
          <w:szCs w:val="20"/>
        </w:rPr>
      </w:pPr>
      <w:r w:rsidRPr="004C521D">
        <w:rPr>
          <w:rFonts w:ascii="Arial" w:hAnsi="Arial" w:cs="Arial"/>
          <w:b/>
          <w:bCs/>
          <w:sz w:val="20"/>
          <w:szCs w:val="20"/>
        </w:rPr>
        <w:t>V.-</w:t>
      </w:r>
      <w:r w:rsidRPr="004C521D">
        <w:rPr>
          <w:rFonts w:ascii="Arial" w:hAnsi="Arial" w:cs="Arial"/>
          <w:bCs/>
          <w:sz w:val="20"/>
          <w:szCs w:val="20"/>
        </w:rPr>
        <w:t xml:space="preserve"> </w:t>
      </w:r>
      <w:r w:rsidR="002308FA" w:rsidRPr="004C521D">
        <w:rPr>
          <w:rFonts w:ascii="Arial" w:hAnsi="Arial" w:cs="Arial"/>
          <w:bCs/>
          <w:sz w:val="20"/>
          <w:szCs w:val="20"/>
        </w:rPr>
        <w:t>…</w:t>
      </w:r>
    </w:p>
    <w:p w:rsidR="001C12CE" w:rsidRPr="004C521D" w:rsidRDefault="001C12CE" w:rsidP="001C12CE">
      <w:pPr>
        <w:spacing w:line="276" w:lineRule="auto"/>
        <w:jc w:val="left"/>
        <w:rPr>
          <w:rFonts w:ascii="Arial" w:hAnsi="Arial" w:cs="Arial"/>
          <w:bCs/>
          <w:sz w:val="20"/>
          <w:szCs w:val="20"/>
        </w:rPr>
      </w:pPr>
      <w:r w:rsidRPr="004C521D">
        <w:rPr>
          <w:rFonts w:ascii="Arial" w:hAnsi="Arial" w:cs="Arial"/>
          <w:b/>
          <w:bCs/>
          <w:sz w:val="20"/>
          <w:szCs w:val="20"/>
        </w:rPr>
        <w:t>VI.-</w:t>
      </w:r>
      <w:r w:rsidRPr="004C521D">
        <w:rPr>
          <w:rFonts w:ascii="Arial" w:hAnsi="Arial" w:cs="Arial"/>
          <w:bCs/>
          <w:sz w:val="20"/>
          <w:szCs w:val="20"/>
        </w:rPr>
        <w:t xml:space="preserve"> </w:t>
      </w:r>
      <w:r w:rsidR="002308FA" w:rsidRPr="004C521D">
        <w:rPr>
          <w:rFonts w:ascii="Arial" w:hAnsi="Arial" w:cs="Arial"/>
          <w:bCs/>
          <w:sz w:val="20"/>
          <w:szCs w:val="20"/>
        </w:rPr>
        <w:t>…</w:t>
      </w:r>
    </w:p>
    <w:p w:rsidR="001C12CE" w:rsidRPr="004C521D" w:rsidRDefault="001C12CE" w:rsidP="001C12CE">
      <w:pPr>
        <w:spacing w:line="276" w:lineRule="auto"/>
        <w:jc w:val="left"/>
        <w:rPr>
          <w:rFonts w:ascii="Arial" w:hAnsi="Arial" w:cs="Arial"/>
          <w:bCs/>
          <w:sz w:val="20"/>
          <w:szCs w:val="20"/>
        </w:rPr>
      </w:pPr>
      <w:r w:rsidRPr="004C521D">
        <w:rPr>
          <w:rFonts w:ascii="Arial" w:hAnsi="Arial" w:cs="Arial"/>
          <w:b/>
          <w:bCs/>
          <w:sz w:val="20"/>
          <w:szCs w:val="20"/>
        </w:rPr>
        <w:t>VII.-</w:t>
      </w:r>
      <w:r w:rsidRPr="004C521D">
        <w:rPr>
          <w:rFonts w:ascii="Arial" w:hAnsi="Arial" w:cs="Arial"/>
          <w:bCs/>
          <w:sz w:val="20"/>
          <w:szCs w:val="20"/>
        </w:rPr>
        <w:t xml:space="preserve"> </w:t>
      </w:r>
      <w:r w:rsidR="002308FA" w:rsidRPr="004C521D">
        <w:rPr>
          <w:rFonts w:ascii="Arial" w:hAnsi="Arial" w:cs="Arial"/>
          <w:bCs/>
          <w:sz w:val="20"/>
          <w:szCs w:val="20"/>
        </w:rPr>
        <w:t>…</w:t>
      </w:r>
    </w:p>
    <w:p w:rsidR="001C12CE" w:rsidRPr="004C521D" w:rsidRDefault="001C12CE" w:rsidP="001C12CE">
      <w:pPr>
        <w:spacing w:line="276" w:lineRule="auto"/>
        <w:jc w:val="left"/>
        <w:rPr>
          <w:rFonts w:ascii="Arial" w:hAnsi="Arial" w:cs="Arial"/>
          <w:bCs/>
          <w:sz w:val="20"/>
          <w:szCs w:val="20"/>
        </w:rPr>
      </w:pPr>
      <w:r w:rsidRPr="004C521D">
        <w:rPr>
          <w:rFonts w:ascii="Arial" w:hAnsi="Arial" w:cs="Arial"/>
          <w:b/>
          <w:bCs/>
          <w:sz w:val="20"/>
          <w:szCs w:val="20"/>
        </w:rPr>
        <w:t>VIII.-</w:t>
      </w:r>
      <w:r w:rsidRPr="004C521D">
        <w:rPr>
          <w:rFonts w:ascii="Arial" w:hAnsi="Arial" w:cs="Arial"/>
          <w:bCs/>
          <w:sz w:val="20"/>
          <w:szCs w:val="20"/>
        </w:rPr>
        <w:t xml:space="preserve"> </w:t>
      </w:r>
      <w:r w:rsidR="002308FA" w:rsidRPr="004C521D">
        <w:rPr>
          <w:rFonts w:ascii="Arial" w:hAnsi="Arial" w:cs="Arial"/>
          <w:bCs/>
          <w:sz w:val="20"/>
          <w:szCs w:val="20"/>
        </w:rPr>
        <w:t>…</w:t>
      </w:r>
    </w:p>
    <w:p w:rsidR="001C12CE" w:rsidRPr="004C521D" w:rsidRDefault="001C12CE" w:rsidP="001C12CE">
      <w:pPr>
        <w:spacing w:line="276" w:lineRule="auto"/>
        <w:jc w:val="left"/>
        <w:rPr>
          <w:rFonts w:ascii="Arial" w:hAnsi="Arial" w:cs="Arial"/>
          <w:bCs/>
          <w:sz w:val="20"/>
          <w:szCs w:val="20"/>
        </w:rPr>
      </w:pPr>
      <w:r w:rsidRPr="004C521D">
        <w:rPr>
          <w:rFonts w:ascii="Arial" w:hAnsi="Arial" w:cs="Arial"/>
          <w:b/>
          <w:bCs/>
          <w:sz w:val="20"/>
          <w:szCs w:val="20"/>
        </w:rPr>
        <w:t>IX.-</w:t>
      </w:r>
      <w:r w:rsidRPr="004C521D">
        <w:rPr>
          <w:rFonts w:ascii="Arial" w:hAnsi="Arial" w:cs="Arial"/>
          <w:bCs/>
          <w:sz w:val="20"/>
          <w:szCs w:val="20"/>
        </w:rPr>
        <w:t xml:space="preserve"> </w:t>
      </w:r>
      <w:r w:rsidR="002308FA" w:rsidRPr="004C521D">
        <w:rPr>
          <w:rFonts w:ascii="Arial" w:hAnsi="Arial" w:cs="Arial"/>
          <w:bCs/>
          <w:sz w:val="20"/>
          <w:szCs w:val="20"/>
        </w:rPr>
        <w:t>…</w:t>
      </w:r>
    </w:p>
    <w:p w:rsidR="001C12CE" w:rsidRPr="004C521D" w:rsidRDefault="001C12CE" w:rsidP="001C12CE">
      <w:pPr>
        <w:spacing w:line="276" w:lineRule="auto"/>
        <w:jc w:val="left"/>
        <w:rPr>
          <w:rFonts w:ascii="Arial" w:hAnsi="Arial" w:cs="Arial"/>
          <w:bCs/>
          <w:sz w:val="20"/>
          <w:szCs w:val="20"/>
        </w:rPr>
      </w:pPr>
      <w:r w:rsidRPr="004C521D">
        <w:rPr>
          <w:rFonts w:ascii="Arial" w:hAnsi="Arial" w:cs="Arial"/>
          <w:b/>
          <w:bCs/>
          <w:sz w:val="20"/>
          <w:szCs w:val="20"/>
        </w:rPr>
        <w:t>X.-</w:t>
      </w:r>
      <w:r w:rsidRPr="004C521D">
        <w:rPr>
          <w:rFonts w:ascii="Arial" w:hAnsi="Arial" w:cs="Arial"/>
          <w:bCs/>
          <w:sz w:val="20"/>
          <w:szCs w:val="20"/>
        </w:rPr>
        <w:t xml:space="preserve"> </w:t>
      </w:r>
      <w:r w:rsidR="002308FA" w:rsidRPr="004C521D">
        <w:rPr>
          <w:rFonts w:ascii="Arial" w:hAnsi="Arial" w:cs="Arial"/>
          <w:bCs/>
          <w:sz w:val="20"/>
          <w:szCs w:val="20"/>
        </w:rPr>
        <w:t>…</w:t>
      </w:r>
    </w:p>
    <w:p w:rsidR="001C12CE" w:rsidRPr="004C521D" w:rsidRDefault="001C12CE" w:rsidP="001C12CE">
      <w:pPr>
        <w:spacing w:line="276" w:lineRule="auto"/>
        <w:jc w:val="left"/>
        <w:rPr>
          <w:rFonts w:ascii="Arial" w:hAnsi="Arial" w:cs="Arial"/>
          <w:bCs/>
          <w:sz w:val="20"/>
          <w:szCs w:val="20"/>
        </w:rPr>
      </w:pPr>
      <w:r w:rsidRPr="004C521D">
        <w:rPr>
          <w:rFonts w:ascii="Arial" w:hAnsi="Arial" w:cs="Arial"/>
          <w:b/>
          <w:bCs/>
          <w:sz w:val="20"/>
          <w:szCs w:val="20"/>
        </w:rPr>
        <w:t>XI.-</w:t>
      </w:r>
      <w:r w:rsidRPr="004C521D">
        <w:rPr>
          <w:rFonts w:ascii="Arial" w:hAnsi="Arial" w:cs="Arial"/>
          <w:bCs/>
          <w:sz w:val="20"/>
          <w:szCs w:val="20"/>
        </w:rPr>
        <w:t xml:space="preserve"> </w:t>
      </w:r>
      <w:r w:rsidR="002308FA" w:rsidRPr="004C521D">
        <w:rPr>
          <w:rFonts w:ascii="Arial" w:hAnsi="Arial" w:cs="Arial"/>
          <w:bCs/>
          <w:sz w:val="20"/>
          <w:szCs w:val="20"/>
        </w:rPr>
        <w:t>…</w:t>
      </w:r>
    </w:p>
    <w:p w:rsidR="001C12CE" w:rsidRPr="004C521D" w:rsidRDefault="001C12CE" w:rsidP="001C12CE">
      <w:pPr>
        <w:spacing w:line="276" w:lineRule="auto"/>
        <w:jc w:val="left"/>
        <w:rPr>
          <w:rFonts w:ascii="Arial" w:hAnsi="Arial" w:cs="Arial"/>
          <w:b/>
          <w:bCs/>
          <w:sz w:val="20"/>
          <w:szCs w:val="20"/>
        </w:rPr>
      </w:pPr>
      <w:r w:rsidRPr="004C521D">
        <w:rPr>
          <w:rFonts w:ascii="Arial" w:hAnsi="Arial" w:cs="Arial"/>
          <w:b/>
          <w:bCs/>
          <w:sz w:val="20"/>
          <w:szCs w:val="20"/>
        </w:rPr>
        <w:t xml:space="preserve">XII.- </w:t>
      </w:r>
      <w:r w:rsidR="002308FA" w:rsidRPr="004C521D">
        <w:rPr>
          <w:rFonts w:ascii="Arial" w:hAnsi="Arial" w:cs="Arial"/>
          <w:bCs/>
          <w:sz w:val="20"/>
          <w:szCs w:val="20"/>
        </w:rPr>
        <w:t>…</w:t>
      </w:r>
    </w:p>
    <w:p w:rsidR="001C12CE" w:rsidRPr="004C521D" w:rsidRDefault="001C12CE" w:rsidP="001C12CE">
      <w:pPr>
        <w:spacing w:line="276" w:lineRule="auto"/>
        <w:jc w:val="left"/>
        <w:rPr>
          <w:rFonts w:ascii="Arial" w:hAnsi="Arial" w:cs="Arial"/>
          <w:b/>
          <w:bCs/>
          <w:sz w:val="20"/>
          <w:szCs w:val="20"/>
        </w:rPr>
      </w:pPr>
      <w:r w:rsidRPr="004C521D">
        <w:rPr>
          <w:rFonts w:ascii="Arial" w:hAnsi="Arial" w:cs="Arial"/>
          <w:b/>
          <w:bCs/>
          <w:sz w:val="20"/>
          <w:szCs w:val="20"/>
        </w:rPr>
        <w:t xml:space="preserve">XIII.- </w:t>
      </w:r>
      <w:r w:rsidR="002308FA" w:rsidRPr="004C521D">
        <w:rPr>
          <w:rFonts w:ascii="Arial" w:hAnsi="Arial" w:cs="Arial"/>
          <w:bCs/>
          <w:sz w:val="20"/>
          <w:szCs w:val="20"/>
        </w:rPr>
        <w:t>…</w:t>
      </w:r>
    </w:p>
    <w:p w:rsidR="001C12CE" w:rsidRPr="004C521D" w:rsidRDefault="001C12CE" w:rsidP="001C12CE">
      <w:pPr>
        <w:spacing w:line="276" w:lineRule="auto"/>
        <w:jc w:val="left"/>
        <w:rPr>
          <w:rFonts w:ascii="Arial" w:hAnsi="Arial" w:cs="Arial"/>
          <w:bCs/>
          <w:sz w:val="20"/>
          <w:szCs w:val="20"/>
        </w:rPr>
      </w:pPr>
      <w:r w:rsidRPr="004C521D">
        <w:rPr>
          <w:rFonts w:ascii="Arial" w:hAnsi="Arial" w:cs="Arial"/>
          <w:b/>
          <w:bCs/>
          <w:sz w:val="20"/>
          <w:szCs w:val="20"/>
        </w:rPr>
        <w:t>XIV.-</w:t>
      </w:r>
      <w:r w:rsidRPr="004C521D">
        <w:rPr>
          <w:rFonts w:ascii="Arial" w:hAnsi="Arial" w:cs="Arial"/>
          <w:bCs/>
          <w:sz w:val="20"/>
          <w:szCs w:val="20"/>
        </w:rPr>
        <w:t xml:space="preserve"> </w:t>
      </w:r>
      <w:r w:rsidR="002308FA" w:rsidRPr="004C521D">
        <w:rPr>
          <w:rFonts w:ascii="Arial" w:hAnsi="Arial" w:cs="Arial"/>
          <w:bCs/>
          <w:sz w:val="20"/>
          <w:szCs w:val="20"/>
        </w:rPr>
        <w:t>…</w:t>
      </w:r>
    </w:p>
    <w:p w:rsidR="001C12CE" w:rsidRPr="004C521D" w:rsidRDefault="001C12CE" w:rsidP="001C12CE">
      <w:pPr>
        <w:spacing w:line="276" w:lineRule="auto"/>
        <w:jc w:val="left"/>
        <w:rPr>
          <w:rFonts w:ascii="Arial" w:hAnsi="Arial" w:cs="Arial"/>
          <w:bCs/>
          <w:sz w:val="20"/>
          <w:szCs w:val="20"/>
        </w:rPr>
      </w:pPr>
      <w:r w:rsidRPr="004C521D">
        <w:rPr>
          <w:rFonts w:ascii="Arial" w:hAnsi="Arial" w:cs="Arial"/>
          <w:b/>
          <w:bCs/>
          <w:sz w:val="20"/>
          <w:szCs w:val="20"/>
        </w:rPr>
        <w:t>XV.-</w:t>
      </w:r>
      <w:r w:rsidRPr="004C521D">
        <w:rPr>
          <w:rFonts w:ascii="Arial" w:hAnsi="Arial" w:cs="Arial"/>
          <w:bCs/>
          <w:sz w:val="20"/>
          <w:szCs w:val="20"/>
        </w:rPr>
        <w:t xml:space="preserve"> </w:t>
      </w:r>
      <w:r w:rsidR="002308FA" w:rsidRPr="004C521D">
        <w:rPr>
          <w:rFonts w:ascii="Arial" w:hAnsi="Arial" w:cs="Arial"/>
          <w:bCs/>
          <w:sz w:val="20"/>
          <w:szCs w:val="20"/>
        </w:rPr>
        <w:t>…</w:t>
      </w:r>
    </w:p>
    <w:p w:rsidR="001C12CE" w:rsidRPr="004C521D" w:rsidRDefault="001C12CE" w:rsidP="001C12CE">
      <w:pPr>
        <w:spacing w:line="276" w:lineRule="auto"/>
        <w:jc w:val="left"/>
        <w:rPr>
          <w:rFonts w:ascii="Arial" w:hAnsi="Arial" w:cs="Arial"/>
          <w:bCs/>
          <w:sz w:val="20"/>
          <w:szCs w:val="20"/>
        </w:rPr>
      </w:pPr>
      <w:r w:rsidRPr="004C521D">
        <w:rPr>
          <w:rFonts w:ascii="Arial" w:hAnsi="Arial" w:cs="Arial"/>
          <w:b/>
          <w:bCs/>
          <w:sz w:val="20"/>
          <w:szCs w:val="20"/>
        </w:rPr>
        <w:t>XVI.-</w:t>
      </w:r>
      <w:r w:rsidRPr="004C521D">
        <w:rPr>
          <w:rFonts w:ascii="Arial" w:hAnsi="Arial" w:cs="Arial"/>
          <w:bCs/>
          <w:sz w:val="20"/>
          <w:szCs w:val="20"/>
        </w:rPr>
        <w:t xml:space="preserve"> </w:t>
      </w:r>
      <w:r w:rsidR="002308FA" w:rsidRPr="004C521D">
        <w:rPr>
          <w:rFonts w:ascii="Arial" w:hAnsi="Arial" w:cs="Arial"/>
          <w:bCs/>
          <w:sz w:val="20"/>
          <w:szCs w:val="20"/>
        </w:rPr>
        <w:t>…</w:t>
      </w:r>
    </w:p>
    <w:p w:rsidR="001C12CE" w:rsidRPr="004C521D" w:rsidRDefault="001C12CE" w:rsidP="001C12CE">
      <w:pPr>
        <w:spacing w:line="276" w:lineRule="auto"/>
        <w:jc w:val="left"/>
        <w:rPr>
          <w:rFonts w:ascii="Arial" w:hAnsi="Arial" w:cs="Arial"/>
          <w:bCs/>
          <w:sz w:val="20"/>
          <w:szCs w:val="20"/>
        </w:rPr>
      </w:pPr>
      <w:r w:rsidRPr="004C521D">
        <w:rPr>
          <w:rFonts w:ascii="Arial" w:hAnsi="Arial" w:cs="Arial"/>
          <w:b/>
          <w:bCs/>
          <w:sz w:val="20"/>
          <w:szCs w:val="20"/>
        </w:rPr>
        <w:t>XVII.-</w:t>
      </w:r>
      <w:r w:rsidRPr="004C521D">
        <w:rPr>
          <w:rFonts w:ascii="Arial" w:hAnsi="Arial" w:cs="Arial"/>
          <w:bCs/>
          <w:sz w:val="20"/>
          <w:szCs w:val="20"/>
        </w:rPr>
        <w:t xml:space="preserve"> </w:t>
      </w:r>
      <w:r w:rsidR="002308FA" w:rsidRPr="004C521D">
        <w:rPr>
          <w:rFonts w:ascii="Arial" w:hAnsi="Arial" w:cs="Arial"/>
          <w:bCs/>
          <w:sz w:val="20"/>
          <w:szCs w:val="20"/>
        </w:rPr>
        <w:t>…</w:t>
      </w:r>
    </w:p>
    <w:p w:rsidR="001C12CE" w:rsidRPr="004C521D" w:rsidRDefault="001C12CE" w:rsidP="001C12CE">
      <w:pPr>
        <w:spacing w:line="276" w:lineRule="auto"/>
        <w:jc w:val="left"/>
        <w:rPr>
          <w:rFonts w:ascii="Arial" w:hAnsi="Arial" w:cs="Arial"/>
          <w:bCs/>
          <w:sz w:val="20"/>
          <w:szCs w:val="20"/>
        </w:rPr>
      </w:pPr>
      <w:r w:rsidRPr="004C521D">
        <w:rPr>
          <w:rFonts w:ascii="Arial" w:hAnsi="Arial" w:cs="Arial"/>
          <w:b/>
          <w:bCs/>
          <w:sz w:val="20"/>
          <w:szCs w:val="20"/>
        </w:rPr>
        <w:t>XVIII.-</w:t>
      </w:r>
      <w:r w:rsidRPr="004C521D">
        <w:rPr>
          <w:rFonts w:ascii="Arial" w:hAnsi="Arial" w:cs="Arial"/>
          <w:bCs/>
          <w:sz w:val="20"/>
          <w:szCs w:val="20"/>
        </w:rPr>
        <w:t xml:space="preserve"> </w:t>
      </w:r>
      <w:r w:rsidR="002308FA" w:rsidRPr="004C521D">
        <w:rPr>
          <w:rFonts w:ascii="Arial" w:hAnsi="Arial" w:cs="Arial"/>
          <w:bCs/>
          <w:sz w:val="20"/>
          <w:szCs w:val="20"/>
        </w:rPr>
        <w:t>…</w:t>
      </w:r>
    </w:p>
    <w:p w:rsidR="001C12CE" w:rsidRPr="004C521D" w:rsidRDefault="001C12CE" w:rsidP="001C12CE">
      <w:pPr>
        <w:spacing w:line="276" w:lineRule="auto"/>
        <w:jc w:val="left"/>
        <w:rPr>
          <w:rFonts w:ascii="Arial" w:hAnsi="Arial" w:cs="Arial"/>
          <w:bCs/>
          <w:sz w:val="20"/>
          <w:szCs w:val="20"/>
        </w:rPr>
      </w:pPr>
      <w:r w:rsidRPr="004C521D">
        <w:rPr>
          <w:rFonts w:ascii="Arial" w:hAnsi="Arial" w:cs="Arial"/>
          <w:b/>
          <w:bCs/>
          <w:sz w:val="20"/>
          <w:szCs w:val="20"/>
        </w:rPr>
        <w:t>XIX.-</w:t>
      </w:r>
      <w:r w:rsidRPr="004C521D">
        <w:rPr>
          <w:rFonts w:ascii="Arial" w:hAnsi="Arial" w:cs="Arial"/>
          <w:bCs/>
          <w:sz w:val="20"/>
          <w:szCs w:val="20"/>
        </w:rPr>
        <w:t xml:space="preserve"> </w:t>
      </w:r>
      <w:r w:rsidR="002308FA" w:rsidRPr="004C521D">
        <w:rPr>
          <w:rFonts w:ascii="Arial" w:hAnsi="Arial" w:cs="Arial"/>
          <w:bCs/>
          <w:sz w:val="20"/>
          <w:szCs w:val="20"/>
        </w:rPr>
        <w:t>…</w:t>
      </w:r>
    </w:p>
    <w:p w:rsidR="001C12CE" w:rsidRPr="004C521D" w:rsidRDefault="001C12CE" w:rsidP="001C12CE">
      <w:pPr>
        <w:spacing w:line="276" w:lineRule="auto"/>
        <w:jc w:val="left"/>
        <w:rPr>
          <w:rFonts w:ascii="Arial" w:hAnsi="Arial" w:cs="Arial"/>
          <w:bCs/>
          <w:sz w:val="20"/>
          <w:szCs w:val="20"/>
        </w:rPr>
      </w:pPr>
      <w:r w:rsidRPr="004C521D">
        <w:rPr>
          <w:rFonts w:ascii="Arial" w:hAnsi="Arial" w:cs="Arial"/>
          <w:b/>
          <w:bCs/>
          <w:sz w:val="20"/>
          <w:szCs w:val="20"/>
        </w:rPr>
        <w:t>XX.-</w:t>
      </w:r>
      <w:r w:rsidRPr="004C521D">
        <w:rPr>
          <w:rFonts w:ascii="Arial" w:hAnsi="Arial" w:cs="Arial"/>
          <w:bCs/>
          <w:sz w:val="20"/>
          <w:szCs w:val="20"/>
        </w:rPr>
        <w:t xml:space="preserve"> </w:t>
      </w:r>
      <w:r w:rsidR="002308FA" w:rsidRPr="004C521D">
        <w:rPr>
          <w:rFonts w:ascii="Arial" w:hAnsi="Arial" w:cs="Arial"/>
          <w:bCs/>
          <w:sz w:val="20"/>
          <w:szCs w:val="20"/>
        </w:rPr>
        <w:t>…</w:t>
      </w:r>
    </w:p>
    <w:p w:rsidR="001C12CE" w:rsidRPr="004C521D" w:rsidRDefault="001C12CE" w:rsidP="001C12CE">
      <w:pPr>
        <w:spacing w:line="276" w:lineRule="auto"/>
        <w:jc w:val="left"/>
        <w:rPr>
          <w:rFonts w:ascii="Arial" w:hAnsi="Arial" w:cs="Arial"/>
          <w:bCs/>
          <w:sz w:val="20"/>
          <w:szCs w:val="20"/>
        </w:rPr>
      </w:pPr>
      <w:r w:rsidRPr="004C521D">
        <w:rPr>
          <w:rFonts w:ascii="Arial" w:hAnsi="Arial" w:cs="Arial"/>
          <w:b/>
          <w:bCs/>
          <w:sz w:val="20"/>
          <w:szCs w:val="20"/>
        </w:rPr>
        <w:t>XXI.-</w:t>
      </w:r>
      <w:r w:rsidRPr="004C521D">
        <w:rPr>
          <w:rFonts w:ascii="Arial" w:hAnsi="Arial" w:cs="Arial"/>
          <w:bCs/>
          <w:sz w:val="20"/>
          <w:szCs w:val="20"/>
        </w:rPr>
        <w:t xml:space="preserve"> </w:t>
      </w:r>
      <w:r w:rsidR="002308FA" w:rsidRPr="004C521D">
        <w:rPr>
          <w:rFonts w:ascii="Arial" w:hAnsi="Arial" w:cs="Arial"/>
          <w:bCs/>
          <w:sz w:val="20"/>
          <w:szCs w:val="20"/>
        </w:rPr>
        <w:t>…</w:t>
      </w:r>
    </w:p>
    <w:p w:rsidR="001C12CE" w:rsidRPr="004C521D" w:rsidRDefault="001C12CE" w:rsidP="001C12CE">
      <w:pPr>
        <w:spacing w:line="276" w:lineRule="auto"/>
        <w:jc w:val="left"/>
        <w:rPr>
          <w:rFonts w:ascii="Arial" w:hAnsi="Arial" w:cs="Arial"/>
          <w:bCs/>
          <w:sz w:val="20"/>
          <w:szCs w:val="20"/>
        </w:rPr>
      </w:pPr>
      <w:r w:rsidRPr="004C521D">
        <w:rPr>
          <w:rFonts w:ascii="Arial" w:hAnsi="Arial" w:cs="Arial"/>
          <w:b/>
          <w:bCs/>
          <w:sz w:val="20"/>
          <w:szCs w:val="20"/>
        </w:rPr>
        <w:t>XXII.-</w:t>
      </w:r>
      <w:r w:rsidRPr="004C521D">
        <w:rPr>
          <w:rFonts w:ascii="Arial" w:hAnsi="Arial" w:cs="Arial"/>
          <w:bCs/>
          <w:sz w:val="20"/>
          <w:szCs w:val="20"/>
        </w:rPr>
        <w:t xml:space="preserve"> </w:t>
      </w:r>
      <w:r w:rsidR="002308FA" w:rsidRPr="004C521D">
        <w:rPr>
          <w:rFonts w:ascii="Arial" w:hAnsi="Arial" w:cs="Arial"/>
          <w:bCs/>
          <w:sz w:val="20"/>
          <w:szCs w:val="20"/>
        </w:rPr>
        <w:t>…</w:t>
      </w:r>
    </w:p>
    <w:p w:rsidR="00B6173D" w:rsidRPr="004C521D" w:rsidRDefault="00B6173D" w:rsidP="00B6173D">
      <w:pPr>
        <w:tabs>
          <w:tab w:val="left" w:pos="709"/>
          <w:tab w:val="left" w:pos="1418"/>
          <w:tab w:val="left" w:pos="2127"/>
          <w:tab w:val="left" w:pos="2836"/>
          <w:tab w:val="left" w:pos="3545"/>
          <w:tab w:val="center" w:pos="4419"/>
        </w:tabs>
        <w:rPr>
          <w:rFonts w:ascii="Arial" w:hAnsi="Arial" w:cs="Arial"/>
          <w:b/>
          <w:szCs w:val="20"/>
        </w:rPr>
      </w:pPr>
    </w:p>
    <w:p w:rsidR="001C12CE" w:rsidRPr="004C521D" w:rsidRDefault="001C12CE" w:rsidP="001C12CE">
      <w:pPr>
        <w:tabs>
          <w:tab w:val="left" w:pos="709"/>
          <w:tab w:val="left" w:pos="1418"/>
          <w:tab w:val="left" w:pos="2127"/>
          <w:tab w:val="left" w:pos="2836"/>
          <w:tab w:val="left" w:pos="3545"/>
          <w:tab w:val="center" w:pos="4419"/>
        </w:tabs>
        <w:spacing w:line="276" w:lineRule="auto"/>
        <w:rPr>
          <w:rFonts w:ascii="Arial" w:hAnsi="Arial" w:cs="Arial"/>
          <w:b/>
          <w:szCs w:val="20"/>
        </w:rPr>
      </w:pPr>
      <w:r w:rsidRPr="004C521D">
        <w:rPr>
          <w:rFonts w:ascii="Arial" w:hAnsi="Arial" w:cs="Arial"/>
          <w:b/>
          <w:szCs w:val="20"/>
        </w:rPr>
        <w:t>De la Base y de las Cuotas</w:t>
      </w:r>
    </w:p>
    <w:p w:rsidR="00E919AF" w:rsidRPr="004C521D" w:rsidRDefault="00853C2C" w:rsidP="001C12CE">
      <w:pPr>
        <w:spacing w:line="276" w:lineRule="auto"/>
        <w:jc w:val="left"/>
        <w:rPr>
          <w:rFonts w:ascii="Arial" w:hAnsi="Arial" w:cs="Arial"/>
          <w:bCs/>
          <w:szCs w:val="20"/>
        </w:rPr>
      </w:pPr>
      <w:r w:rsidRPr="004C521D">
        <w:rPr>
          <w:rFonts w:ascii="Arial" w:hAnsi="Arial" w:cs="Arial"/>
          <w:b/>
          <w:szCs w:val="20"/>
        </w:rPr>
        <w:t>ARTÍCULO 76.-</w:t>
      </w:r>
      <w:r w:rsidR="001E670C" w:rsidRPr="004C521D">
        <w:rPr>
          <w:rFonts w:ascii="Arial" w:hAnsi="Arial" w:cs="Arial"/>
          <w:bCs/>
          <w:szCs w:val="20"/>
        </w:rPr>
        <w:t>…</w:t>
      </w:r>
    </w:p>
    <w:tbl>
      <w:tblPr>
        <w:tblpPr w:leftFromText="141" w:rightFromText="141" w:vertAnchor="text" w:horzAnchor="margin" w:tblpY="163"/>
        <w:tblW w:w="0" w:type="auto"/>
        <w:tblLayout w:type="fixed"/>
        <w:tblCellMar>
          <w:left w:w="70" w:type="dxa"/>
          <w:right w:w="70" w:type="dxa"/>
        </w:tblCellMar>
        <w:tblLook w:val="00A0" w:firstRow="1" w:lastRow="0" w:firstColumn="1" w:lastColumn="0" w:noHBand="0" w:noVBand="0"/>
      </w:tblPr>
      <w:tblGrid>
        <w:gridCol w:w="6591"/>
        <w:gridCol w:w="1134"/>
        <w:gridCol w:w="1253"/>
      </w:tblGrid>
      <w:tr w:rsidR="000B5187" w:rsidRPr="004C521D" w:rsidTr="004B6E58">
        <w:trPr>
          <w:cantSplit/>
          <w:trHeight w:val="423"/>
        </w:trPr>
        <w:tc>
          <w:tcPr>
            <w:tcW w:w="6591" w:type="dxa"/>
            <w:vAlign w:val="center"/>
          </w:tcPr>
          <w:p w:rsidR="000B5187" w:rsidRPr="004C521D" w:rsidRDefault="002319AB" w:rsidP="004B15FC">
            <w:pPr>
              <w:tabs>
                <w:tab w:val="left" w:pos="285"/>
              </w:tabs>
              <w:spacing w:after="0"/>
              <w:jc w:val="center"/>
              <w:rPr>
                <w:rFonts w:ascii="Arial" w:hAnsi="Arial" w:cs="Arial"/>
                <w:b/>
                <w:sz w:val="20"/>
                <w:szCs w:val="20"/>
              </w:rPr>
            </w:pPr>
            <w:r w:rsidRPr="004C521D">
              <w:rPr>
                <w:rFonts w:ascii="Arial" w:hAnsi="Arial" w:cs="Arial"/>
                <w:b/>
                <w:sz w:val="20"/>
                <w:szCs w:val="20"/>
              </w:rPr>
              <w:t>Concepto</w:t>
            </w:r>
          </w:p>
        </w:tc>
        <w:tc>
          <w:tcPr>
            <w:tcW w:w="2387" w:type="dxa"/>
            <w:gridSpan w:val="2"/>
            <w:vAlign w:val="center"/>
          </w:tcPr>
          <w:p w:rsidR="000B5187" w:rsidRPr="004C521D" w:rsidRDefault="002319AB" w:rsidP="004B15FC">
            <w:pPr>
              <w:tabs>
                <w:tab w:val="left" w:pos="285"/>
              </w:tabs>
              <w:spacing w:after="0"/>
              <w:jc w:val="center"/>
              <w:rPr>
                <w:rFonts w:ascii="Arial" w:hAnsi="Arial" w:cs="Arial"/>
                <w:b/>
                <w:sz w:val="20"/>
                <w:szCs w:val="20"/>
              </w:rPr>
            </w:pPr>
            <w:r w:rsidRPr="004C521D">
              <w:rPr>
                <w:rFonts w:ascii="Arial" w:hAnsi="Arial" w:cs="Arial"/>
                <w:b/>
                <w:sz w:val="20"/>
                <w:szCs w:val="20"/>
              </w:rPr>
              <w:t>Veces la unidad de medida y actualización</w:t>
            </w:r>
          </w:p>
        </w:tc>
      </w:tr>
      <w:tr w:rsidR="000B5187" w:rsidRPr="004C521D" w:rsidTr="004B6E58">
        <w:trPr>
          <w:cantSplit/>
          <w:trHeight w:val="258"/>
        </w:trPr>
        <w:tc>
          <w:tcPr>
            <w:tcW w:w="8978" w:type="dxa"/>
            <w:gridSpan w:val="3"/>
            <w:vAlign w:val="center"/>
          </w:tcPr>
          <w:p w:rsidR="000B5187" w:rsidRPr="004C521D" w:rsidRDefault="00F25EDD" w:rsidP="00F25EDD">
            <w:pPr>
              <w:jc w:val="left"/>
              <w:rPr>
                <w:rFonts w:ascii="Arial" w:hAnsi="Arial" w:cs="Arial"/>
                <w:sz w:val="20"/>
                <w:szCs w:val="20"/>
                <w:lang w:val="es-ES_tradnl"/>
              </w:rPr>
            </w:pPr>
            <w:r w:rsidRPr="004C521D">
              <w:rPr>
                <w:rFonts w:ascii="Arial" w:hAnsi="Arial" w:cs="Arial"/>
                <w:b/>
                <w:sz w:val="20"/>
                <w:szCs w:val="20"/>
                <w:lang w:val="es-ES_tradnl"/>
              </w:rPr>
              <w:t>I.</w:t>
            </w:r>
            <w:r w:rsidRPr="004C521D">
              <w:rPr>
                <w:rFonts w:ascii="Arial" w:hAnsi="Arial" w:cs="Arial"/>
                <w:sz w:val="20"/>
                <w:szCs w:val="20"/>
                <w:lang w:val="es-ES_tradnl"/>
              </w:rPr>
              <w:t>-…</w:t>
            </w:r>
          </w:p>
        </w:tc>
      </w:tr>
      <w:tr w:rsidR="000B5187" w:rsidRPr="004C521D" w:rsidTr="004B6E58">
        <w:trPr>
          <w:cantSplit/>
          <w:trHeight w:val="252"/>
        </w:trPr>
        <w:tc>
          <w:tcPr>
            <w:tcW w:w="8978" w:type="dxa"/>
            <w:gridSpan w:val="3"/>
            <w:vAlign w:val="center"/>
          </w:tcPr>
          <w:p w:rsidR="000B5187" w:rsidRPr="004C521D" w:rsidRDefault="00F25EDD" w:rsidP="00F25EDD">
            <w:pPr>
              <w:jc w:val="left"/>
              <w:rPr>
                <w:rFonts w:ascii="Arial" w:hAnsi="Arial" w:cs="Arial"/>
                <w:sz w:val="20"/>
                <w:szCs w:val="20"/>
              </w:rPr>
            </w:pPr>
            <w:r w:rsidRPr="004C521D">
              <w:rPr>
                <w:rFonts w:ascii="Arial" w:hAnsi="Arial" w:cs="Arial"/>
                <w:b/>
                <w:sz w:val="20"/>
                <w:szCs w:val="20"/>
                <w:lang w:val="es-ES_tradnl"/>
              </w:rPr>
              <w:t>1.</w:t>
            </w:r>
            <w:r w:rsidRPr="004C521D">
              <w:rPr>
                <w:rFonts w:ascii="Arial" w:hAnsi="Arial" w:cs="Arial"/>
                <w:sz w:val="20"/>
                <w:szCs w:val="20"/>
                <w:lang w:val="es-ES_tradnl"/>
              </w:rPr>
              <w:t xml:space="preserve"> …</w:t>
            </w:r>
          </w:p>
        </w:tc>
      </w:tr>
      <w:tr w:rsidR="00F25EDD" w:rsidRPr="004C521D" w:rsidTr="004B6E58">
        <w:trPr>
          <w:cantSplit/>
          <w:trHeight w:val="243"/>
        </w:trPr>
        <w:tc>
          <w:tcPr>
            <w:tcW w:w="8978" w:type="dxa"/>
            <w:gridSpan w:val="3"/>
            <w:vAlign w:val="center"/>
          </w:tcPr>
          <w:p w:rsidR="00F25EDD" w:rsidRPr="004C521D" w:rsidRDefault="00F62497" w:rsidP="0021090D">
            <w:pPr>
              <w:ind w:firstLine="142"/>
              <w:jc w:val="left"/>
              <w:rPr>
                <w:rFonts w:ascii="Arial" w:hAnsi="Arial" w:cs="Arial"/>
                <w:sz w:val="20"/>
                <w:szCs w:val="20"/>
              </w:rPr>
            </w:pPr>
            <w:r w:rsidRPr="004C521D">
              <w:rPr>
                <w:rFonts w:ascii="Arial" w:hAnsi="Arial" w:cs="Arial"/>
                <w:b/>
                <w:sz w:val="20"/>
                <w:szCs w:val="20"/>
              </w:rPr>
              <w:t>a)</w:t>
            </w:r>
            <w:r w:rsidRPr="004C521D">
              <w:rPr>
                <w:rFonts w:ascii="Arial" w:hAnsi="Arial" w:cs="Arial"/>
                <w:sz w:val="20"/>
                <w:szCs w:val="20"/>
              </w:rPr>
              <w:t>…</w:t>
            </w:r>
          </w:p>
        </w:tc>
      </w:tr>
      <w:tr w:rsidR="003F5D4B" w:rsidRPr="004C521D" w:rsidTr="004B6E58">
        <w:trPr>
          <w:cantSplit/>
          <w:trHeight w:val="391"/>
        </w:trPr>
        <w:tc>
          <w:tcPr>
            <w:tcW w:w="6591" w:type="dxa"/>
            <w:vAlign w:val="center"/>
          </w:tcPr>
          <w:p w:rsidR="003F5D4B" w:rsidRPr="004C521D" w:rsidRDefault="003F5D4B" w:rsidP="003F5D4B">
            <w:pPr>
              <w:ind w:left="426" w:hanging="142"/>
              <w:jc w:val="left"/>
              <w:rPr>
                <w:rFonts w:ascii="Arial" w:hAnsi="Arial" w:cs="Arial"/>
                <w:sz w:val="20"/>
                <w:szCs w:val="20"/>
              </w:rPr>
            </w:pPr>
            <w:r w:rsidRPr="004C521D">
              <w:rPr>
                <w:rFonts w:ascii="Arial" w:hAnsi="Arial" w:cs="Arial"/>
                <w:b/>
                <w:sz w:val="20"/>
                <w:szCs w:val="20"/>
                <w:lang w:val="es-ES_tradnl"/>
              </w:rPr>
              <w:t>1)</w:t>
            </w:r>
            <w:r w:rsidRPr="004C521D">
              <w:rPr>
                <w:rFonts w:ascii="Arial" w:hAnsi="Arial" w:cs="Arial"/>
                <w:sz w:val="20"/>
                <w:szCs w:val="20"/>
                <w:lang w:val="es-ES_tradnl"/>
              </w:rPr>
              <w:t>…</w:t>
            </w:r>
          </w:p>
        </w:tc>
        <w:tc>
          <w:tcPr>
            <w:tcW w:w="1134" w:type="dxa"/>
            <w:vAlign w:val="center"/>
          </w:tcPr>
          <w:p w:rsidR="003F5D4B" w:rsidRPr="004C521D" w:rsidRDefault="003F5D4B" w:rsidP="003F5D4B">
            <w:pPr>
              <w:jc w:val="center"/>
              <w:rPr>
                <w:rFonts w:ascii="Arial" w:hAnsi="Arial" w:cs="Arial"/>
                <w:sz w:val="20"/>
                <w:szCs w:val="20"/>
              </w:rPr>
            </w:pPr>
            <w:r w:rsidRPr="004C521D">
              <w:rPr>
                <w:rFonts w:ascii="Arial" w:hAnsi="Arial" w:cs="Arial"/>
                <w:sz w:val="20"/>
                <w:szCs w:val="20"/>
              </w:rPr>
              <w:t>…</w:t>
            </w:r>
          </w:p>
        </w:tc>
        <w:tc>
          <w:tcPr>
            <w:tcW w:w="1253" w:type="dxa"/>
            <w:vAlign w:val="center"/>
          </w:tcPr>
          <w:p w:rsidR="003F5D4B" w:rsidRPr="004C521D" w:rsidRDefault="003F5D4B" w:rsidP="003F5D4B">
            <w:pPr>
              <w:jc w:val="center"/>
              <w:rPr>
                <w:rFonts w:ascii="Arial" w:hAnsi="Arial" w:cs="Arial"/>
                <w:sz w:val="20"/>
                <w:szCs w:val="20"/>
              </w:rPr>
            </w:pPr>
            <w:r w:rsidRPr="004C521D">
              <w:rPr>
                <w:rFonts w:ascii="Arial" w:hAnsi="Arial" w:cs="Arial"/>
                <w:sz w:val="20"/>
                <w:szCs w:val="20"/>
              </w:rPr>
              <w:t>…</w:t>
            </w:r>
          </w:p>
        </w:tc>
      </w:tr>
      <w:tr w:rsidR="00640457" w:rsidRPr="004C521D" w:rsidTr="004B6E58">
        <w:trPr>
          <w:cantSplit/>
          <w:trHeight w:val="382"/>
        </w:trPr>
        <w:tc>
          <w:tcPr>
            <w:tcW w:w="6591" w:type="dxa"/>
            <w:vAlign w:val="center"/>
          </w:tcPr>
          <w:p w:rsidR="00640457" w:rsidRPr="004C521D" w:rsidRDefault="00751F11" w:rsidP="00623971">
            <w:pPr>
              <w:ind w:left="426" w:hanging="142"/>
              <w:jc w:val="left"/>
              <w:rPr>
                <w:rFonts w:ascii="Arial" w:hAnsi="Arial" w:cs="Arial"/>
                <w:sz w:val="20"/>
                <w:szCs w:val="20"/>
              </w:rPr>
            </w:pPr>
            <w:r w:rsidRPr="004C521D">
              <w:rPr>
                <w:rFonts w:ascii="Arial" w:hAnsi="Arial" w:cs="Arial"/>
                <w:b/>
                <w:sz w:val="20"/>
                <w:szCs w:val="20"/>
                <w:lang w:val="es-ES_tradnl"/>
              </w:rPr>
              <w:t>2</w:t>
            </w:r>
            <w:r w:rsidR="001741CB" w:rsidRPr="004C521D">
              <w:rPr>
                <w:rFonts w:ascii="Arial" w:hAnsi="Arial" w:cs="Arial"/>
                <w:b/>
                <w:sz w:val="20"/>
                <w:szCs w:val="20"/>
                <w:lang w:val="es-ES_tradnl"/>
              </w:rPr>
              <w:t>)</w:t>
            </w:r>
            <w:r w:rsidR="00623971" w:rsidRPr="004C521D">
              <w:rPr>
                <w:rFonts w:ascii="Arial" w:hAnsi="Arial" w:cs="Arial"/>
                <w:sz w:val="20"/>
                <w:szCs w:val="20"/>
                <w:lang w:val="es-ES_tradnl"/>
              </w:rPr>
              <w:t>…</w:t>
            </w:r>
          </w:p>
        </w:tc>
        <w:tc>
          <w:tcPr>
            <w:tcW w:w="1134" w:type="dxa"/>
            <w:vAlign w:val="center"/>
          </w:tcPr>
          <w:p w:rsidR="00640457" w:rsidRPr="004C521D" w:rsidRDefault="006800E2" w:rsidP="00640457">
            <w:pPr>
              <w:jc w:val="center"/>
              <w:rPr>
                <w:rFonts w:ascii="Arial" w:hAnsi="Arial" w:cs="Arial"/>
                <w:sz w:val="20"/>
                <w:szCs w:val="20"/>
              </w:rPr>
            </w:pPr>
            <w:r w:rsidRPr="004C521D">
              <w:rPr>
                <w:rFonts w:ascii="Arial" w:hAnsi="Arial" w:cs="Arial"/>
                <w:sz w:val="20"/>
                <w:szCs w:val="20"/>
              </w:rPr>
              <w:t>…</w:t>
            </w:r>
          </w:p>
        </w:tc>
        <w:tc>
          <w:tcPr>
            <w:tcW w:w="1253" w:type="dxa"/>
            <w:vAlign w:val="center"/>
          </w:tcPr>
          <w:p w:rsidR="00640457" w:rsidRPr="004C521D" w:rsidRDefault="006800E2" w:rsidP="00640457">
            <w:pPr>
              <w:jc w:val="center"/>
              <w:rPr>
                <w:rFonts w:ascii="Arial" w:hAnsi="Arial" w:cs="Arial"/>
                <w:sz w:val="20"/>
                <w:szCs w:val="20"/>
              </w:rPr>
            </w:pPr>
            <w:r w:rsidRPr="004C521D">
              <w:rPr>
                <w:rFonts w:ascii="Arial" w:hAnsi="Arial" w:cs="Arial"/>
                <w:sz w:val="20"/>
                <w:szCs w:val="20"/>
              </w:rPr>
              <w:t>…</w:t>
            </w:r>
          </w:p>
        </w:tc>
      </w:tr>
      <w:tr w:rsidR="006800E2" w:rsidRPr="004C521D" w:rsidTr="004B6E58">
        <w:trPr>
          <w:cantSplit/>
          <w:trHeight w:val="232"/>
        </w:trPr>
        <w:tc>
          <w:tcPr>
            <w:tcW w:w="6591" w:type="dxa"/>
            <w:vAlign w:val="center"/>
          </w:tcPr>
          <w:p w:rsidR="006800E2" w:rsidRPr="004C521D" w:rsidRDefault="006800E2" w:rsidP="006800E2">
            <w:pPr>
              <w:ind w:left="426" w:hanging="142"/>
              <w:jc w:val="left"/>
              <w:rPr>
                <w:rFonts w:ascii="Arial" w:hAnsi="Arial" w:cs="Arial"/>
                <w:sz w:val="20"/>
                <w:szCs w:val="20"/>
              </w:rPr>
            </w:pPr>
            <w:r w:rsidRPr="004C521D">
              <w:rPr>
                <w:rFonts w:ascii="Arial" w:hAnsi="Arial" w:cs="Arial"/>
                <w:b/>
                <w:sz w:val="20"/>
                <w:szCs w:val="20"/>
                <w:lang w:val="es-ES_tradnl"/>
              </w:rPr>
              <w:t>3)</w:t>
            </w:r>
            <w:r w:rsidRPr="004C521D">
              <w:rPr>
                <w:rFonts w:ascii="Arial" w:hAnsi="Arial" w:cs="Arial"/>
                <w:sz w:val="20"/>
                <w:szCs w:val="20"/>
                <w:lang w:val="es-ES_tradnl"/>
              </w:rPr>
              <w:t>…</w:t>
            </w:r>
          </w:p>
        </w:tc>
        <w:tc>
          <w:tcPr>
            <w:tcW w:w="1134" w:type="dxa"/>
            <w:vAlign w:val="center"/>
          </w:tcPr>
          <w:p w:rsidR="006800E2" w:rsidRPr="004C521D" w:rsidRDefault="006800E2" w:rsidP="006800E2">
            <w:pPr>
              <w:jc w:val="center"/>
              <w:rPr>
                <w:rFonts w:ascii="Arial" w:hAnsi="Arial" w:cs="Arial"/>
                <w:sz w:val="20"/>
                <w:szCs w:val="20"/>
              </w:rPr>
            </w:pPr>
            <w:r w:rsidRPr="004C521D">
              <w:rPr>
                <w:rFonts w:ascii="Arial" w:hAnsi="Arial" w:cs="Arial"/>
                <w:sz w:val="20"/>
                <w:szCs w:val="20"/>
              </w:rPr>
              <w:t>…</w:t>
            </w:r>
          </w:p>
        </w:tc>
        <w:tc>
          <w:tcPr>
            <w:tcW w:w="1253" w:type="dxa"/>
            <w:vAlign w:val="center"/>
          </w:tcPr>
          <w:p w:rsidR="006800E2" w:rsidRPr="004C521D" w:rsidRDefault="006800E2" w:rsidP="006800E2">
            <w:pPr>
              <w:jc w:val="center"/>
              <w:rPr>
                <w:rFonts w:ascii="Arial" w:hAnsi="Arial" w:cs="Arial"/>
                <w:sz w:val="20"/>
                <w:szCs w:val="20"/>
              </w:rPr>
            </w:pPr>
            <w:r w:rsidRPr="004C521D">
              <w:rPr>
                <w:rFonts w:ascii="Arial" w:hAnsi="Arial" w:cs="Arial"/>
                <w:sz w:val="20"/>
                <w:szCs w:val="20"/>
              </w:rPr>
              <w:t>…</w:t>
            </w:r>
          </w:p>
        </w:tc>
      </w:tr>
      <w:tr w:rsidR="006800E2" w:rsidRPr="004C521D" w:rsidTr="004B6E58">
        <w:trPr>
          <w:cantSplit/>
          <w:trHeight w:val="380"/>
        </w:trPr>
        <w:tc>
          <w:tcPr>
            <w:tcW w:w="6591" w:type="dxa"/>
            <w:vAlign w:val="center"/>
          </w:tcPr>
          <w:p w:rsidR="006800E2" w:rsidRPr="004C521D" w:rsidRDefault="006800E2" w:rsidP="006800E2">
            <w:pPr>
              <w:ind w:left="426" w:hanging="142"/>
              <w:jc w:val="left"/>
              <w:rPr>
                <w:rFonts w:ascii="Arial" w:hAnsi="Arial" w:cs="Arial"/>
                <w:sz w:val="20"/>
                <w:szCs w:val="20"/>
              </w:rPr>
            </w:pPr>
            <w:r w:rsidRPr="004C521D">
              <w:rPr>
                <w:rFonts w:ascii="Arial" w:hAnsi="Arial" w:cs="Arial"/>
                <w:b/>
                <w:sz w:val="20"/>
                <w:szCs w:val="20"/>
                <w:lang w:val="es-ES_tradnl"/>
              </w:rPr>
              <w:t>4)</w:t>
            </w:r>
            <w:r w:rsidRPr="004C521D">
              <w:rPr>
                <w:rFonts w:ascii="Arial" w:hAnsi="Arial" w:cs="Arial"/>
                <w:sz w:val="20"/>
                <w:szCs w:val="20"/>
                <w:lang w:val="es-ES_tradnl"/>
              </w:rPr>
              <w:t>…</w:t>
            </w:r>
          </w:p>
        </w:tc>
        <w:tc>
          <w:tcPr>
            <w:tcW w:w="1134" w:type="dxa"/>
            <w:vAlign w:val="center"/>
          </w:tcPr>
          <w:p w:rsidR="006800E2" w:rsidRPr="004C521D" w:rsidRDefault="006800E2" w:rsidP="006800E2">
            <w:pPr>
              <w:jc w:val="center"/>
              <w:rPr>
                <w:rFonts w:ascii="Arial" w:hAnsi="Arial" w:cs="Arial"/>
                <w:sz w:val="20"/>
                <w:szCs w:val="20"/>
              </w:rPr>
            </w:pPr>
            <w:r w:rsidRPr="004C521D">
              <w:rPr>
                <w:rFonts w:ascii="Arial" w:hAnsi="Arial" w:cs="Arial"/>
                <w:sz w:val="20"/>
                <w:szCs w:val="20"/>
              </w:rPr>
              <w:t>…</w:t>
            </w:r>
          </w:p>
        </w:tc>
        <w:tc>
          <w:tcPr>
            <w:tcW w:w="1253" w:type="dxa"/>
            <w:vAlign w:val="center"/>
          </w:tcPr>
          <w:p w:rsidR="006800E2" w:rsidRPr="004C521D" w:rsidRDefault="006800E2" w:rsidP="006800E2">
            <w:pPr>
              <w:jc w:val="center"/>
              <w:rPr>
                <w:rFonts w:ascii="Arial" w:hAnsi="Arial" w:cs="Arial"/>
                <w:sz w:val="20"/>
                <w:szCs w:val="20"/>
              </w:rPr>
            </w:pPr>
            <w:r w:rsidRPr="004C521D">
              <w:rPr>
                <w:rFonts w:ascii="Arial" w:hAnsi="Arial" w:cs="Arial"/>
                <w:sz w:val="20"/>
                <w:szCs w:val="20"/>
              </w:rPr>
              <w:t>…</w:t>
            </w:r>
          </w:p>
        </w:tc>
      </w:tr>
      <w:tr w:rsidR="006800E2" w:rsidRPr="004C521D" w:rsidTr="004B6E58">
        <w:trPr>
          <w:cantSplit/>
          <w:trHeight w:val="372"/>
        </w:trPr>
        <w:tc>
          <w:tcPr>
            <w:tcW w:w="6591" w:type="dxa"/>
            <w:vAlign w:val="center"/>
          </w:tcPr>
          <w:p w:rsidR="006800E2" w:rsidRPr="004C521D" w:rsidRDefault="006800E2" w:rsidP="006800E2">
            <w:pPr>
              <w:ind w:left="426" w:hanging="142"/>
              <w:jc w:val="left"/>
              <w:rPr>
                <w:rFonts w:ascii="Arial" w:hAnsi="Arial" w:cs="Arial"/>
                <w:sz w:val="20"/>
                <w:szCs w:val="20"/>
              </w:rPr>
            </w:pPr>
            <w:r w:rsidRPr="004C521D">
              <w:rPr>
                <w:rFonts w:ascii="Arial" w:hAnsi="Arial" w:cs="Arial"/>
                <w:b/>
                <w:sz w:val="20"/>
                <w:szCs w:val="20"/>
                <w:lang w:val="es-ES_tradnl"/>
              </w:rPr>
              <w:t>5)</w:t>
            </w:r>
            <w:r w:rsidRPr="004C521D">
              <w:rPr>
                <w:rFonts w:ascii="Arial" w:hAnsi="Arial" w:cs="Arial"/>
                <w:sz w:val="20"/>
                <w:szCs w:val="20"/>
                <w:lang w:val="es-ES_tradnl"/>
              </w:rPr>
              <w:t>…</w:t>
            </w:r>
          </w:p>
        </w:tc>
        <w:tc>
          <w:tcPr>
            <w:tcW w:w="1134" w:type="dxa"/>
            <w:vAlign w:val="center"/>
          </w:tcPr>
          <w:p w:rsidR="006800E2" w:rsidRPr="004C521D" w:rsidRDefault="006800E2" w:rsidP="006800E2">
            <w:pPr>
              <w:jc w:val="center"/>
              <w:rPr>
                <w:rFonts w:ascii="Arial" w:hAnsi="Arial" w:cs="Arial"/>
                <w:sz w:val="20"/>
                <w:szCs w:val="20"/>
              </w:rPr>
            </w:pPr>
            <w:r w:rsidRPr="004C521D">
              <w:rPr>
                <w:rFonts w:ascii="Arial" w:hAnsi="Arial" w:cs="Arial"/>
                <w:sz w:val="20"/>
                <w:szCs w:val="20"/>
              </w:rPr>
              <w:t>…</w:t>
            </w:r>
          </w:p>
        </w:tc>
        <w:tc>
          <w:tcPr>
            <w:tcW w:w="1253" w:type="dxa"/>
            <w:vAlign w:val="center"/>
          </w:tcPr>
          <w:p w:rsidR="006800E2" w:rsidRPr="004C521D" w:rsidRDefault="006800E2" w:rsidP="006800E2">
            <w:pPr>
              <w:jc w:val="center"/>
              <w:rPr>
                <w:rFonts w:ascii="Arial" w:hAnsi="Arial" w:cs="Arial"/>
                <w:sz w:val="20"/>
                <w:szCs w:val="20"/>
              </w:rPr>
            </w:pPr>
            <w:r w:rsidRPr="004C521D">
              <w:rPr>
                <w:rFonts w:ascii="Arial" w:hAnsi="Arial" w:cs="Arial"/>
                <w:sz w:val="20"/>
                <w:szCs w:val="20"/>
              </w:rPr>
              <w:t>…</w:t>
            </w:r>
          </w:p>
        </w:tc>
      </w:tr>
      <w:tr w:rsidR="006800E2" w:rsidRPr="004C521D" w:rsidTr="004B6E58">
        <w:trPr>
          <w:cantSplit/>
          <w:trHeight w:val="351"/>
        </w:trPr>
        <w:tc>
          <w:tcPr>
            <w:tcW w:w="6591" w:type="dxa"/>
            <w:vAlign w:val="center"/>
          </w:tcPr>
          <w:p w:rsidR="006800E2" w:rsidRPr="004C521D" w:rsidRDefault="006800E2" w:rsidP="006800E2">
            <w:pPr>
              <w:ind w:left="426" w:hanging="142"/>
              <w:jc w:val="left"/>
              <w:rPr>
                <w:rFonts w:ascii="Arial" w:hAnsi="Arial" w:cs="Arial"/>
                <w:sz w:val="20"/>
                <w:szCs w:val="20"/>
                <w:lang w:val="es-ES_tradnl"/>
              </w:rPr>
            </w:pPr>
            <w:r w:rsidRPr="004C521D">
              <w:rPr>
                <w:rFonts w:ascii="Arial" w:hAnsi="Arial" w:cs="Arial"/>
                <w:b/>
                <w:sz w:val="20"/>
                <w:szCs w:val="20"/>
                <w:lang w:val="es-ES_tradnl"/>
              </w:rPr>
              <w:t>6)</w:t>
            </w:r>
            <w:r w:rsidRPr="004C521D">
              <w:rPr>
                <w:rFonts w:ascii="Arial" w:hAnsi="Arial" w:cs="Arial"/>
                <w:sz w:val="20"/>
                <w:szCs w:val="20"/>
                <w:lang w:val="es-ES_tradnl"/>
              </w:rPr>
              <w:t>…</w:t>
            </w:r>
          </w:p>
        </w:tc>
        <w:tc>
          <w:tcPr>
            <w:tcW w:w="1134" w:type="dxa"/>
            <w:vAlign w:val="center"/>
          </w:tcPr>
          <w:p w:rsidR="006800E2" w:rsidRPr="004C521D" w:rsidRDefault="006800E2" w:rsidP="006800E2">
            <w:pPr>
              <w:jc w:val="center"/>
              <w:rPr>
                <w:rFonts w:ascii="Arial" w:hAnsi="Arial" w:cs="Arial"/>
                <w:sz w:val="20"/>
                <w:szCs w:val="20"/>
              </w:rPr>
            </w:pPr>
            <w:r w:rsidRPr="004C521D">
              <w:rPr>
                <w:rFonts w:ascii="Arial" w:hAnsi="Arial" w:cs="Arial"/>
                <w:sz w:val="20"/>
                <w:szCs w:val="20"/>
              </w:rPr>
              <w:t>…</w:t>
            </w:r>
          </w:p>
        </w:tc>
        <w:tc>
          <w:tcPr>
            <w:tcW w:w="1253" w:type="dxa"/>
            <w:vAlign w:val="center"/>
          </w:tcPr>
          <w:p w:rsidR="006800E2" w:rsidRPr="004C521D" w:rsidRDefault="006800E2" w:rsidP="006800E2">
            <w:pPr>
              <w:jc w:val="center"/>
              <w:rPr>
                <w:rFonts w:ascii="Arial" w:hAnsi="Arial" w:cs="Arial"/>
                <w:sz w:val="20"/>
                <w:szCs w:val="20"/>
              </w:rPr>
            </w:pPr>
            <w:r w:rsidRPr="004C521D">
              <w:rPr>
                <w:rFonts w:ascii="Arial" w:hAnsi="Arial" w:cs="Arial"/>
                <w:sz w:val="20"/>
                <w:szCs w:val="20"/>
              </w:rPr>
              <w:t>…</w:t>
            </w:r>
          </w:p>
        </w:tc>
      </w:tr>
      <w:tr w:rsidR="002941DE" w:rsidRPr="004C521D" w:rsidTr="004B6E58">
        <w:trPr>
          <w:cantSplit/>
          <w:trHeight w:val="357"/>
        </w:trPr>
        <w:tc>
          <w:tcPr>
            <w:tcW w:w="8978" w:type="dxa"/>
            <w:gridSpan w:val="3"/>
            <w:vAlign w:val="center"/>
          </w:tcPr>
          <w:p w:rsidR="002941DE" w:rsidRPr="004C521D" w:rsidRDefault="00F62497" w:rsidP="006800E2">
            <w:pPr>
              <w:ind w:firstLine="142"/>
              <w:jc w:val="left"/>
              <w:rPr>
                <w:rFonts w:ascii="Arial" w:hAnsi="Arial" w:cs="Arial"/>
                <w:sz w:val="20"/>
                <w:szCs w:val="20"/>
              </w:rPr>
            </w:pPr>
            <w:r w:rsidRPr="004C521D">
              <w:rPr>
                <w:rFonts w:ascii="Arial" w:hAnsi="Arial" w:cs="Arial"/>
                <w:b/>
                <w:sz w:val="20"/>
                <w:szCs w:val="20"/>
              </w:rPr>
              <w:t>b).</w:t>
            </w:r>
            <w:r w:rsidRPr="004C521D">
              <w:rPr>
                <w:rFonts w:ascii="Arial" w:hAnsi="Arial" w:cs="Arial"/>
                <w:sz w:val="20"/>
                <w:szCs w:val="20"/>
              </w:rPr>
              <w:t>..</w:t>
            </w:r>
          </w:p>
        </w:tc>
      </w:tr>
      <w:tr w:rsidR="00EC4146" w:rsidRPr="004C521D" w:rsidTr="004B6E58">
        <w:trPr>
          <w:cantSplit/>
          <w:trHeight w:val="350"/>
        </w:trPr>
        <w:tc>
          <w:tcPr>
            <w:tcW w:w="6591" w:type="dxa"/>
            <w:vAlign w:val="center"/>
          </w:tcPr>
          <w:p w:rsidR="00EC4146" w:rsidRPr="004C521D" w:rsidRDefault="00EC4146" w:rsidP="00EC4146">
            <w:pPr>
              <w:ind w:left="567" w:hanging="283"/>
              <w:jc w:val="left"/>
              <w:rPr>
                <w:rFonts w:ascii="Arial" w:hAnsi="Arial" w:cs="Arial"/>
                <w:sz w:val="20"/>
                <w:szCs w:val="20"/>
              </w:rPr>
            </w:pPr>
            <w:r w:rsidRPr="004C521D">
              <w:rPr>
                <w:rFonts w:ascii="Arial" w:hAnsi="Arial" w:cs="Arial"/>
                <w:b/>
                <w:sz w:val="20"/>
                <w:szCs w:val="20"/>
                <w:lang w:val="es-ES_tradnl"/>
              </w:rPr>
              <w:t>1)</w:t>
            </w:r>
            <w:r w:rsidRPr="004C521D">
              <w:rPr>
                <w:rFonts w:ascii="Arial" w:hAnsi="Arial" w:cs="Arial"/>
                <w:sz w:val="20"/>
                <w:szCs w:val="20"/>
                <w:lang w:val="es-ES_tradnl"/>
              </w:rPr>
              <w:t>…</w:t>
            </w:r>
          </w:p>
        </w:tc>
        <w:tc>
          <w:tcPr>
            <w:tcW w:w="1134" w:type="dxa"/>
            <w:vAlign w:val="center"/>
          </w:tcPr>
          <w:p w:rsidR="00EC4146" w:rsidRPr="004C521D" w:rsidRDefault="00EC4146" w:rsidP="00EC4146">
            <w:pPr>
              <w:jc w:val="center"/>
              <w:rPr>
                <w:rFonts w:ascii="Arial" w:hAnsi="Arial" w:cs="Arial"/>
                <w:sz w:val="20"/>
                <w:szCs w:val="20"/>
              </w:rPr>
            </w:pPr>
            <w:r w:rsidRPr="004C521D">
              <w:rPr>
                <w:rFonts w:ascii="Arial" w:hAnsi="Arial" w:cs="Arial"/>
                <w:sz w:val="20"/>
                <w:szCs w:val="20"/>
              </w:rPr>
              <w:t>…</w:t>
            </w:r>
          </w:p>
        </w:tc>
        <w:tc>
          <w:tcPr>
            <w:tcW w:w="1253" w:type="dxa"/>
            <w:vAlign w:val="center"/>
          </w:tcPr>
          <w:p w:rsidR="00EC4146" w:rsidRPr="004C521D" w:rsidRDefault="00EC4146" w:rsidP="00EC4146">
            <w:pPr>
              <w:jc w:val="center"/>
              <w:rPr>
                <w:rFonts w:ascii="Arial" w:hAnsi="Arial" w:cs="Arial"/>
                <w:sz w:val="20"/>
                <w:szCs w:val="20"/>
              </w:rPr>
            </w:pPr>
            <w:r w:rsidRPr="004C521D">
              <w:rPr>
                <w:rFonts w:ascii="Arial" w:hAnsi="Arial" w:cs="Arial"/>
                <w:sz w:val="20"/>
                <w:szCs w:val="20"/>
              </w:rPr>
              <w:t>…</w:t>
            </w:r>
          </w:p>
        </w:tc>
      </w:tr>
      <w:tr w:rsidR="00EC4146" w:rsidRPr="004C521D" w:rsidTr="004B6E58">
        <w:trPr>
          <w:cantSplit/>
          <w:trHeight w:val="342"/>
        </w:trPr>
        <w:tc>
          <w:tcPr>
            <w:tcW w:w="6591" w:type="dxa"/>
            <w:vAlign w:val="center"/>
          </w:tcPr>
          <w:p w:rsidR="00EC4146" w:rsidRPr="004C521D" w:rsidRDefault="00EC4146" w:rsidP="00EC4146">
            <w:pPr>
              <w:ind w:left="426" w:hanging="142"/>
              <w:jc w:val="left"/>
              <w:rPr>
                <w:rFonts w:ascii="Arial" w:hAnsi="Arial" w:cs="Arial"/>
                <w:sz w:val="20"/>
                <w:szCs w:val="20"/>
              </w:rPr>
            </w:pPr>
            <w:r w:rsidRPr="004C521D">
              <w:rPr>
                <w:rFonts w:ascii="Arial" w:hAnsi="Arial" w:cs="Arial"/>
                <w:b/>
                <w:sz w:val="20"/>
                <w:szCs w:val="20"/>
                <w:lang w:val="es-ES_tradnl"/>
              </w:rPr>
              <w:t>2)</w:t>
            </w:r>
            <w:r w:rsidRPr="004C521D">
              <w:rPr>
                <w:rFonts w:ascii="Arial" w:hAnsi="Arial" w:cs="Arial"/>
                <w:sz w:val="20"/>
                <w:szCs w:val="20"/>
                <w:lang w:val="es-ES_tradnl"/>
              </w:rPr>
              <w:t>…</w:t>
            </w:r>
          </w:p>
        </w:tc>
        <w:tc>
          <w:tcPr>
            <w:tcW w:w="1134" w:type="dxa"/>
            <w:vAlign w:val="center"/>
          </w:tcPr>
          <w:p w:rsidR="00EC4146" w:rsidRPr="004C521D" w:rsidRDefault="00EC4146" w:rsidP="00EC4146">
            <w:pPr>
              <w:jc w:val="center"/>
              <w:rPr>
                <w:rFonts w:ascii="Arial" w:hAnsi="Arial" w:cs="Arial"/>
                <w:sz w:val="20"/>
                <w:szCs w:val="20"/>
              </w:rPr>
            </w:pPr>
            <w:r w:rsidRPr="004C521D">
              <w:rPr>
                <w:rFonts w:ascii="Arial" w:hAnsi="Arial" w:cs="Arial"/>
                <w:sz w:val="20"/>
                <w:szCs w:val="20"/>
              </w:rPr>
              <w:t>…</w:t>
            </w:r>
          </w:p>
        </w:tc>
        <w:tc>
          <w:tcPr>
            <w:tcW w:w="1253" w:type="dxa"/>
            <w:vAlign w:val="center"/>
          </w:tcPr>
          <w:p w:rsidR="00EC4146" w:rsidRPr="004C521D" w:rsidRDefault="00EC4146" w:rsidP="00EC4146">
            <w:pPr>
              <w:jc w:val="center"/>
              <w:rPr>
                <w:rFonts w:ascii="Arial" w:hAnsi="Arial" w:cs="Arial"/>
                <w:sz w:val="20"/>
                <w:szCs w:val="20"/>
              </w:rPr>
            </w:pPr>
            <w:r w:rsidRPr="004C521D">
              <w:rPr>
                <w:rFonts w:ascii="Arial" w:hAnsi="Arial" w:cs="Arial"/>
                <w:sz w:val="20"/>
                <w:szCs w:val="20"/>
              </w:rPr>
              <w:t>…</w:t>
            </w:r>
          </w:p>
        </w:tc>
      </w:tr>
      <w:tr w:rsidR="00EC4146" w:rsidRPr="004C521D" w:rsidTr="004B6E58">
        <w:trPr>
          <w:cantSplit/>
          <w:trHeight w:val="333"/>
        </w:trPr>
        <w:tc>
          <w:tcPr>
            <w:tcW w:w="6591" w:type="dxa"/>
            <w:vAlign w:val="center"/>
          </w:tcPr>
          <w:p w:rsidR="00EC4146" w:rsidRPr="004C521D" w:rsidRDefault="00EC4146" w:rsidP="00EC4146">
            <w:pPr>
              <w:ind w:left="426" w:hanging="142"/>
              <w:jc w:val="left"/>
              <w:rPr>
                <w:rFonts w:ascii="Arial" w:hAnsi="Arial" w:cs="Arial"/>
                <w:sz w:val="20"/>
                <w:szCs w:val="20"/>
              </w:rPr>
            </w:pPr>
            <w:r w:rsidRPr="004C521D">
              <w:rPr>
                <w:rFonts w:ascii="Arial" w:hAnsi="Arial" w:cs="Arial"/>
                <w:b/>
                <w:sz w:val="20"/>
                <w:szCs w:val="20"/>
                <w:lang w:val="es-ES_tradnl"/>
              </w:rPr>
              <w:t>3)</w:t>
            </w:r>
            <w:r w:rsidRPr="004C521D">
              <w:rPr>
                <w:rFonts w:ascii="Arial" w:hAnsi="Arial" w:cs="Arial"/>
                <w:sz w:val="20"/>
                <w:szCs w:val="20"/>
                <w:lang w:val="es-ES_tradnl"/>
              </w:rPr>
              <w:t>…</w:t>
            </w:r>
          </w:p>
        </w:tc>
        <w:tc>
          <w:tcPr>
            <w:tcW w:w="1134" w:type="dxa"/>
            <w:vAlign w:val="center"/>
          </w:tcPr>
          <w:p w:rsidR="00EC4146" w:rsidRPr="004C521D" w:rsidRDefault="00EC4146" w:rsidP="00EC4146">
            <w:pPr>
              <w:jc w:val="center"/>
              <w:rPr>
                <w:rFonts w:ascii="Arial" w:hAnsi="Arial" w:cs="Arial"/>
                <w:sz w:val="20"/>
                <w:szCs w:val="20"/>
              </w:rPr>
            </w:pPr>
            <w:r w:rsidRPr="004C521D">
              <w:rPr>
                <w:rFonts w:ascii="Arial" w:hAnsi="Arial" w:cs="Arial"/>
                <w:sz w:val="20"/>
                <w:szCs w:val="20"/>
              </w:rPr>
              <w:t>…</w:t>
            </w:r>
          </w:p>
        </w:tc>
        <w:tc>
          <w:tcPr>
            <w:tcW w:w="1253" w:type="dxa"/>
            <w:vAlign w:val="center"/>
          </w:tcPr>
          <w:p w:rsidR="00EC4146" w:rsidRPr="004C521D" w:rsidRDefault="00EC4146" w:rsidP="00EC4146">
            <w:pPr>
              <w:jc w:val="center"/>
              <w:rPr>
                <w:rFonts w:ascii="Arial" w:hAnsi="Arial" w:cs="Arial"/>
                <w:sz w:val="20"/>
                <w:szCs w:val="20"/>
              </w:rPr>
            </w:pPr>
            <w:r w:rsidRPr="004C521D">
              <w:rPr>
                <w:rFonts w:ascii="Arial" w:hAnsi="Arial" w:cs="Arial"/>
                <w:sz w:val="20"/>
                <w:szCs w:val="20"/>
              </w:rPr>
              <w:t>…</w:t>
            </w:r>
          </w:p>
        </w:tc>
      </w:tr>
      <w:tr w:rsidR="00EC4146" w:rsidRPr="004C521D" w:rsidTr="004B6E58">
        <w:trPr>
          <w:cantSplit/>
          <w:trHeight w:val="339"/>
        </w:trPr>
        <w:tc>
          <w:tcPr>
            <w:tcW w:w="6591" w:type="dxa"/>
            <w:vAlign w:val="center"/>
          </w:tcPr>
          <w:p w:rsidR="00EC4146" w:rsidRPr="004C521D" w:rsidRDefault="00EC4146" w:rsidP="00EC4146">
            <w:pPr>
              <w:ind w:left="426" w:hanging="142"/>
              <w:jc w:val="left"/>
              <w:rPr>
                <w:rFonts w:ascii="Arial" w:hAnsi="Arial" w:cs="Arial"/>
                <w:sz w:val="20"/>
                <w:szCs w:val="20"/>
              </w:rPr>
            </w:pPr>
            <w:r w:rsidRPr="004C521D">
              <w:rPr>
                <w:rFonts w:ascii="Arial" w:hAnsi="Arial" w:cs="Arial"/>
                <w:b/>
                <w:sz w:val="20"/>
                <w:szCs w:val="20"/>
                <w:lang w:val="es-ES_tradnl"/>
              </w:rPr>
              <w:t>4)</w:t>
            </w:r>
            <w:r w:rsidRPr="004C521D">
              <w:rPr>
                <w:rFonts w:ascii="Arial" w:hAnsi="Arial" w:cs="Arial"/>
                <w:sz w:val="20"/>
                <w:szCs w:val="20"/>
                <w:lang w:val="es-ES_tradnl"/>
              </w:rPr>
              <w:t>…</w:t>
            </w:r>
          </w:p>
        </w:tc>
        <w:tc>
          <w:tcPr>
            <w:tcW w:w="1134" w:type="dxa"/>
            <w:vAlign w:val="center"/>
          </w:tcPr>
          <w:p w:rsidR="00EC4146" w:rsidRPr="004C521D" w:rsidRDefault="00EC4146" w:rsidP="00EC4146">
            <w:pPr>
              <w:jc w:val="center"/>
              <w:rPr>
                <w:rFonts w:ascii="Arial" w:hAnsi="Arial" w:cs="Arial"/>
                <w:sz w:val="20"/>
                <w:szCs w:val="20"/>
              </w:rPr>
            </w:pPr>
            <w:r w:rsidRPr="004C521D">
              <w:rPr>
                <w:rFonts w:ascii="Arial" w:hAnsi="Arial" w:cs="Arial"/>
                <w:sz w:val="20"/>
                <w:szCs w:val="20"/>
              </w:rPr>
              <w:t>…</w:t>
            </w:r>
          </w:p>
        </w:tc>
        <w:tc>
          <w:tcPr>
            <w:tcW w:w="1253" w:type="dxa"/>
            <w:vAlign w:val="center"/>
          </w:tcPr>
          <w:p w:rsidR="00EC4146" w:rsidRPr="004C521D" w:rsidRDefault="00EC4146" w:rsidP="00EC4146">
            <w:pPr>
              <w:jc w:val="center"/>
              <w:rPr>
                <w:rFonts w:ascii="Arial" w:hAnsi="Arial" w:cs="Arial"/>
                <w:sz w:val="20"/>
                <w:szCs w:val="20"/>
              </w:rPr>
            </w:pPr>
            <w:r w:rsidRPr="004C521D">
              <w:rPr>
                <w:rFonts w:ascii="Arial" w:hAnsi="Arial" w:cs="Arial"/>
                <w:sz w:val="20"/>
                <w:szCs w:val="20"/>
              </w:rPr>
              <w:t>…</w:t>
            </w:r>
          </w:p>
        </w:tc>
      </w:tr>
      <w:tr w:rsidR="00EC4146" w:rsidRPr="004C521D" w:rsidTr="004B6E58">
        <w:trPr>
          <w:cantSplit/>
          <w:trHeight w:val="332"/>
        </w:trPr>
        <w:tc>
          <w:tcPr>
            <w:tcW w:w="6591" w:type="dxa"/>
            <w:vAlign w:val="center"/>
          </w:tcPr>
          <w:p w:rsidR="00EC4146" w:rsidRPr="004C521D" w:rsidRDefault="00EC4146" w:rsidP="00EC4146">
            <w:pPr>
              <w:ind w:left="426" w:hanging="142"/>
              <w:jc w:val="left"/>
              <w:rPr>
                <w:rFonts w:ascii="Arial" w:hAnsi="Arial" w:cs="Arial"/>
                <w:sz w:val="20"/>
                <w:szCs w:val="20"/>
              </w:rPr>
            </w:pPr>
            <w:r w:rsidRPr="004C521D">
              <w:rPr>
                <w:rFonts w:ascii="Arial" w:hAnsi="Arial" w:cs="Arial"/>
                <w:b/>
                <w:sz w:val="20"/>
                <w:szCs w:val="20"/>
                <w:lang w:val="es-ES_tradnl"/>
              </w:rPr>
              <w:t>5)</w:t>
            </w:r>
            <w:r w:rsidRPr="004C521D">
              <w:rPr>
                <w:rFonts w:ascii="Arial" w:hAnsi="Arial" w:cs="Arial"/>
                <w:sz w:val="20"/>
                <w:szCs w:val="20"/>
                <w:lang w:val="es-ES_tradnl"/>
              </w:rPr>
              <w:t>…</w:t>
            </w:r>
          </w:p>
        </w:tc>
        <w:tc>
          <w:tcPr>
            <w:tcW w:w="1134" w:type="dxa"/>
            <w:vAlign w:val="center"/>
          </w:tcPr>
          <w:p w:rsidR="00EC4146" w:rsidRPr="004C521D" w:rsidRDefault="00EC4146" w:rsidP="00EC4146">
            <w:pPr>
              <w:jc w:val="center"/>
              <w:rPr>
                <w:rFonts w:ascii="Arial" w:hAnsi="Arial" w:cs="Arial"/>
                <w:sz w:val="20"/>
                <w:szCs w:val="20"/>
              </w:rPr>
            </w:pPr>
            <w:r w:rsidRPr="004C521D">
              <w:rPr>
                <w:rFonts w:ascii="Arial" w:hAnsi="Arial" w:cs="Arial"/>
                <w:sz w:val="20"/>
                <w:szCs w:val="20"/>
              </w:rPr>
              <w:t>…</w:t>
            </w:r>
          </w:p>
        </w:tc>
        <w:tc>
          <w:tcPr>
            <w:tcW w:w="1253" w:type="dxa"/>
            <w:vAlign w:val="center"/>
          </w:tcPr>
          <w:p w:rsidR="00EC4146" w:rsidRPr="004C521D" w:rsidRDefault="00EC4146" w:rsidP="00EC4146">
            <w:pPr>
              <w:jc w:val="center"/>
              <w:rPr>
                <w:rFonts w:ascii="Arial" w:hAnsi="Arial" w:cs="Arial"/>
                <w:sz w:val="20"/>
                <w:szCs w:val="20"/>
              </w:rPr>
            </w:pPr>
            <w:r w:rsidRPr="004C521D">
              <w:rPr>
                <w:rFonts w:ascii="Arial" w:hAnsi="Arial" w:cs="Arial"/>
                <w:sz w:val="20"/>
                <w:szCs w:val="20"/>
              </w:rPr>
              <w:t>…</w:t>
            </w:r>
          </w:p>
        </w:tc>
      </w:tr>
      <w:tr w:rsidR="00EC4146" w:rsidRPr="004C521D" w:rsidTr="004B6E58">
        <w:trPr>
          <w:cantSplit/>
          <w:trHeight w:val="466"/>
        </w:trPr>
        <w:tc>
          <w:tcPr>
            <w:tcW w:w="6591" w:type="dxa"/>
            <w:vAlign w:val="center"/>
          </w:tcPr>
          <w:p w:rsidR="00EC4146" w:rsidRPr="004C521D" w:rsidRDefault="00EC4146" w:rsidP="00EC4146">
            <w:pPr>
              <w:ind w:left="426" w:hanging="142"/>
              <w:jc w:val="left"/>
              <w:rPr>
                <w:rFonts w:ascii="Arial" w:hAnsi="Arial" w:cs="Arial"/>
                <w:sz w:val="20"/>
                <w:szCs w:val="20"/>
              </w:rPr>
            </w:pPr>
            <w:r w:rsidRPr="004C521D">
              <w:rPr>
                <w:rFonts w:ascii="Arial" w:hAnsi="Arial" w:cs="Arial"/>
                <w:b/>
                <w:sz w:val="20"/>
                <w:szCs w:val="20"/>
                <w:lang w:val="es-ES_tradnl"/>
              </w:rPr>
              <w:t>6)</w:t>
            </w:r>
            <w:r w:rsidRPr="004C521D">
              <w:rPr>
                <w:rFonts w:ascii="Arial" w:hAnsi="Arial" w:cs="Arial"/>
                <w:sz w:val="20"/>
                <w:szCs w:val="20"/>
                <w:lang w:val="es-ES_tradnl"/>
              </w:rPr>
              <w:t>…</w:t>
            </w:r>
          </w:p>
        </w:tc>
        <w:tc>
          <w:tcPr>
            <w:tcW w:w="1134" w:type="dxa"/>
            <w:vAlign w:val="center"/>
          </w:tcPr>
          <w:p w:rsidR="00EC4146" w:rsidRPr="004C521D" w:rsidRDefault="00EC4146" w:rsidP="00EC4146">
            <w:pPr>
              <w:jc w:val="center"/>
              <w:rPr>
                <w:rFonts w:ascii="Arial" w:hAnsi="Arial" w:cs="Arial"/>
                <w:sz w:val="20"/>
                <w:szCs w:val="20"/>
              </w:rPr>
            </w:pPr>
            <w:r w:rsidRPr="004C521D">
              <w:rPr>
                <w:rFonts w:ascii="Arial" w:hAnsi="Arial" w:cs="Arial"/>
                <w:sz w:val="20"/>
                <w:szCs w:val="20"/>
              </w:rPr>
              <w:t>…</w:t>
            </w:r>
          </w:p>
        </w:tc>
        <w:tc>
          <w:tcPr>
            <w:tcW w:w="1253" w:type="dxa"/>
            <w:vAlign w:val="center"/>
          </w:tcPr>
          <w:p w:rsidR="00EC4146" w:rsidRPr="004C521D" w:rsidRDefault="00EC4146" w:rsidP="00EC4146">
            <w:pPr>
              <w:jc w:val="center"/>
              <w:rPr>
                <w:rFonts w:ascii="Arial" w:hAnsi="Arial" w:cs="Arial"/>
                <w:sz w:val="20"/>
                <w:szCs w:val="20"/>
              </w:rPr>
            </w:pPr>
            <w:r w:rsidRPr="004C521D">
              <w:rPr>
                <w:rFonts w:ascii="Arial" w:hAnsi="Arial" w:cs="Arial"/>
                <w:sz w:val="20"/>
                <w:szCs w:val="20"/>
              </w:rPr>
              <w:t>…</w:t>
            </w:r>
          </w:p>
        </w:tc>
      </w:tr>
      <w:tr w:rsidR="00DC5442" w:rsidRPr="004C521D" w:rsidTr="004B6E58">
        <w:trPr>
          <w:cantSplit/>
          <w:trHeight w:val="416"/>
        </w:trPr>
        <w:tc>
          <w:tcPr>
            <w:tcW w:w="8978" w:type="dxa"/>
            <w:gridSpan w:val="3"/>
            <w:vAlign w:val="center"/>
          </w:tcPr>
          <w:p w:rsidR="00DC5442" w:rsidRPr="004C521D" w:rsidRDefault="00640457" w:rsidP="00DC5442">
            <w:pPr>
              <w:ind w:firstLine="142"/>
              <w:rPr>
                <w:rFonts w:ascii="Arial" w:hAnsi="Arial" w:cs="Arial"/>
                <w:sz w:val="20"/>
                <w:szCs w:val="20"/>
              </w:rPr>
            </w:pPr>
            <w:r w:rsidRPr="004C521D">
              <w:rPr>
                <w:rFonts w:ascii="Arial" w:hAnsi="Arial" w:cs="Arial"/>
                <w:b/>
                <w:sz w:val="20"/>
                <w:szCs w:val="20"/>
              </w:rPr>
              <w:t>c)</w:t>
            </w:r>
            <w:r w:rsidR="006800E2" w:rsidRPr="004C521D">
              <w:rPr>
                <w:rFonts w:ascii="Arial" w:hAnsi="Arial" w:cs="Arial"/>
                <w:sz w:val="20"/>
                <w:szCs w:val="20"/>
                <w:lang w:val="es-ES_tradnl"/>
              </w:rPr>
              <w:t>…</w:t>
            </w:r>
          </w:p>
        </w:tc>
      </w:tr>
      <w:tr w:rsidR="00EC4146" w:rsidRPr="004C521D" w:rsidTr="004B6E58">
        <w:trPr>
          <w:cantSplit/>
          <w:trHeight w:val="407"/>
        </w:trPr>
        <w:tc>
          <w:tcPr>
            <w:tcW w:w="6591" w:type="dxa"/>
            <w:vAlign w:val="center"/>
          </w:tcPr>
          <w:p w:rsidR="00EC4146" w:rsidRPr="004C521D" w:rsidRDefault="00EC4146" w:rsidP="00EC4146">
            <w:pPr>
              <w:ind w:left="426" w:hanging="142"/>
              <w:rPr>
                <w:rFonts w:ascii="Arial" w:hAnsi="Arial" w:cs="Arial"/>
                <w:sz w:val="20"/>
                <w:szCs w:val="20"/>
              </w:rPr>
            </w:pPr>
            <w:r w:rsidRPr="004C521D">
              <w:rPr>
                <w:rFonts w:ascii="Arial" w:hAnsi="Arial" w:cs="Arial"/>
                <w:b/>
                <w:sz w:val="20"/>
                <w:szCs w:val="20"/>
                <w:lang w:val="es-ES_tradnl"/>
              </w:rPr>
              <w:t>1)</w:t>
            </w:r>
            <w:r w:rsidRPr="004C521D">
              <w:rPr>
                <w:rFonts w:ascii="Arial" w:hAnsi="Arial" w:cs="Arial"/>
                <w:sz w:val="20"/>
                <w:szCs w:val="20"/>
                <w:lang w:val="es-ES_tradnl"/>
              </w:rPr>
              <w:t>…</w:t>
            </w:r>
          </w:p>
        </w:tc>
        <w:tc>
          <w:tcPr>
            <w:tcW w:w="1134" w:type="dxa"/>
            <w:vAlign w:val="center"/>
          </w:tcPr>
          <w:p w:rsidR="00EC4146" w:rsidRPr="004C521D" w:rsidRDefault="00EC4146" w:rsidP="00EC4146">
            <w:pPr>
              <w:jc w:val="center"/>
              <w:rPr>
                <w:rFonts w:ascii="Arial" w:hAnsi="Arial" w:cs="Arial"/>
                <w:sz w:val="20"/>
                <w:szCs w:val="20"/>
              </w:rPr>
            </w:pPr>
            <w:r w:rsidRPr="004C521D">
              <w:rPr>
                <w:rFonts w:ascii="Arial" w:hAnsi="Arial" w:cs="Arial"/>
                <w:sz w:val="20"/>
                <w:szCs w:val="20"/>
              </w:rPr>
              <w:t>…</w:t>
            </w:r>
          </w:p>
        </w:tc>
        <w:tc>
          <w:tcPr>
            <w:tcW w:w="1253" w:type="dxa"/>
            <w:vAlign w:val="center"/>
          </w:tcPr>
          <w:p w:rsidR="00EC4146" w:rsidRPr="004C521D" w:rsidRDefault="00EC4146" w:rsidP="00EC4146">
            <w:pPr>
              <w:jc w:val="center"/>
              <w:rPr>
                <w:rFonts w:ascii="Arial" w:hAnsi="Arial" w:cs="Arial"/>
                <w:sz w:val="20"/>
                <w:szCs w:val="20"/>
              </w:rPr>
            </w:pPr>
            <w:r w:rsidRPr="004C521D">
              <w:rPr>
                <w:rFonts w:ascii="Arial" w:hAnsi="Arial" w:cs="Arial"/>
                <w:sz w:val="20"/>
                <w:szCs w:val="20"/>
              </w:rPr>
              <w:t>…</w:t>
            </w:r>
          </w:p>
        </w:tc>
      </w:tr>
      <w:tr w:rsidR="00EC4146" w:rsidRPr="004C521D" w:rsidTr="004B6E58">
        <w:trPr>
          <w:cantSplit/>
          <w:trHeight w:val="116"/>
        </w:trPr>
        <w:tc>
          <w:tcPr>
            <w:tcW w:w="6591" w:type="dxa"/>
            <w:vAlign w:val="center"/>
          </w:tcPr>
          <w:p w:rsidR="00EC4146" w:rsidRPr="004C521D" w:rsidRDefault="00EC4146" w:rsidP="00EC4146">
            <w:pPr>
              <w:ind w:left="426" w:hanging="142"/>
              <w:rPr>
                <w:rFonts w:ascii="Arial" w:hAnsi="Arial" w:cs="Arial"/>
                <w:sz w:val="20"/>
                <w:szCs w:val="20"/>
              </w:rPr>
            </w:pPr>
            <w:r w:rsidRPr="004C521D">
              <w:rPr>
                <w:rFonts w:ascii="Arial" w:hAnsi="Arial" w:cs="Arial"/>
                <w:b/>
                <w:sz w:val="20"/>
                <w:szCs w:val="20"/>
                <w:lang w:val="es-ES_tradnl"/>
              </w:rPr>
              <w:t>2)</w:t>
            </w:r>
            <w:r w:rsidRPr="004C521D">
              <w:rPr>
                <w:rFonts w:ascii="Arial" w:hAnsi="Arial" w:cs="Arial"/>
                <w:sz w:val="20"/>
                <w:szCs w:val="20"/>
                <w:lang w:val="es-ES_tradnl"/>
              </w:rPr>
              <w:t>…</w:t>
            </w:r>
          </w:p>
        </w:tc>
        <w:tc>
          <w:tcPr>
            <w:tcW w:w="1134" w:type="dxa"/>
            <w:vAlign w:val="center"/>
          </w:tcPr>
          <w:p w:rsidR="00EC4146" w:rsidRPr="004C521D" w:rsidRDefault="00EC4146" w:rsidP="00EC4146">
            <w:pPr>
              <w:jc w:val="center"/>
              <w:rPr>
                <w:rFonts w:ascii="Arial" w:hAnsi="Arial" w:cs="Arial"/>
                <w:sz w:val="20"/>
                <w:szCs w:val="20"/>
              </w:rPr>
            </w:pPr>
            <w:r w:rsidRPr="004C521D">
              <w:rPr>
                <w:rFonts w:ascii="Arial" w:hAnsi="Arial" w:cs="Arial"/>
                <w:sz w:val="20"/>
                <w:szCs w:val="20"/>
              </w:rPr>
              <w:t>…</w:t>
            </w:r>
          </w:p>
        </w:tc>
        <w:tc>
          <w:tcPr>
            <w:tcW w:w="1253" w:type="dxa"/>
            <w:vAlign w:val="center"/>
          </w:tcPr>
          <w:p w:rsidR="00EC4146" w:rsidRPr="004C521D" w:rsidRDefault="00EC4146" w:rsidP="00EC4146">
            <w:pPr>
              <w:jc w:val="center"/>
              <w:rPr>
                <w:rFonts w:ascii="Arial" w:hAnsi="Arial" w:cs="Arial"/>
                <w:sz w:val="20"/>
                <w:szCs w:val="20"/>
              </w:rPr>
            </w:pPr>
            <w:r w:rsidRPr="004C521D">
              <w:rPr>
                <w:rFonts w:ascii="Arial" w:hAnsi="Arial" w:cs="Arial"/>
                <w:sz w:val="20"/>
                <w:szCs w:val="20"/>
              </w:rPr>
              <w:t>…</w:t>
            </w:r>
          </w:p>
        </w:tc>
      </w:tr>
      <w:tr w:rsidR="00EC4146" w:rsidRPr="004C521D" w:rsidTr="004B6E58">
        <w:trPr>
          <w:cantSplit/>
          <w:trHeight w:val="392"/>
        </w:trPr>
        <w:tc>
          <w:tcPr>
            <w:tcW w:w="6591" w:type="dxa"/>
            <w:vAlign w:val="center"/>
          </w:tcPr>
          <w:p w:rsidR="00EC4146" w:rsidRPr="004C521D" w:rsidRDefault="00EC4146" w:rsidP="00EC4146">
            <w:pPr>
              <w:ind w:left="426" w:hanging="142"/>
              <w:rPr>
                <w:rFonts w:ascii="Arial" w:hAnsi="Arial" w:cs="Arial"/>
                <w:sz w:val="20"/>
                <w:szCs w:val="20"/>
              </w:rPr>
            </w:pPr>
            <w:r w:rsidRPr="004C521D">
              <w:rPr>
                <w:rFonts w:ascii="Arial" w:hAnsi="Arial" w:cs="Arial"/>
                <w:b/>
                <w:sz w:val="20"/>
                <w:szCs w:val="20"/>
                <w:lang w:val="es-ES_tradnl"/>
              </w:rPr>
              <w:t>3)</w:t>
            </w:r>
            <w:r w:rsidRPr="004C521D">
              <w:rPr>
                <w:rFonts w:ascii="Arial" w:hAnsi="Arial" w:cs="Arial"/>
                <w:sz w:val="20"/>
                <w:szCs w:val="20"/>
                <w:lang w:val="es-ES_tradnl"/>
              </w:rPr>
              <w:t>…</w:t>
            </w:r>
          </w:p>
        </w:tc>
        <w:tc>
          <w:tcPr>
            <w:tcW w:w="1134" w:type="dxa"/>
            <w:vAlign w:val="center"/>
          </w:tcPr>
          <w:p w:rsidR="00EC4146" w:rsidRPr="004C521D" w:rsidRDefault="00EC4146" w:rsidP="00EC4146">
            <w:pPr>
              <w:jc w:val="center"/>
              <w:rPr>
                <w:rFonts w:ascii="Arial" w:hAnsi="Arial" w:cs="Arial"/>
                <w:sz w:val="20"/>
                <w:szCs w:val="20"/>
              </w:rPr>
            </w:pPr>
            <w:r w:rsidRPr="004C521D">
              <w:rPr>
                <w:rFonts w:ascii="Arial" w:hAnsi="Arial" w:cs="Arial"/>
                <w:sz w:val="20"/>
                <w:szCs w:val="20"/>
              </w:rPr>
              <w:t>…</w:t>
            </w:r>
          </w:p>
        </w:tc>
        <w:tc>
          <w:tcPr>
            <w:tcW w:w="1253" w:type="dxa"/>
            <w:vAlign w:val="center"/>
          </w:tcPr>
          <w:p w:rsidR="00EC4146" w:rsidRPr="004C521D" w:rsidRDefault="00EC4146" w:rsidP="00EC4146">
            <w:pPr>
              <w:jc w:val="center"/>
              <w:rPr>
                <w:rFonts w:ascii="Arial" w:hAnsi="Arial" w:cs="Arial"/>
                <w:sz w:val="20"/>
                <w:szCs w:val="20"/>
              </w:rPr>
            </w:pPr>
            <w:r w:rsidRPr="004C521D">
              <w:rPr>
                <w:rFonts w:ascii="Arial" w:hAnsi="Arial" w:cs="Arial"/>
                <w:sz w:val="20"/>
                <w:szCs w:val="20"/>
              </w:rPr>
              <w:t>…</w:t>
            </w:r>
          </w:p>
        </w:tc>
      </w:tr>
      <w:tr w:rsidR="00EC4146" w:rsidRPr="004C521D" w:rsidTr="004B6E58">
        <w:trPr>
          <w:cantSplit/>
          <w:trHeight w:val="256"/>
        </w:trPr>
        <w:tc>
          <w:tcPr>
            <w:tcW w:w="6591" w:type="dxa"/>
            <w:vAlign w:val="center"/>
          </w:tcPr>
          <w:p w:rsidR="00EC4146" w:rsidRPr="004C521D" w:rsidRDefault="00EC4146" w:rsidP="00EC4146">
            <w:pPr>
              <w:ind w:left="426" w:hanging="142"/>
              <w:rPr>
                <w:rFonts w:ascii="Arial" w:hAnsi="Arial" w:cs="Arial"/>
                <w:sz w:val="20"/>
                <w:szCs w:val="20"/>
              </w:rPr>
            </w:pPr>
            <w:r w:rsidRPr="004C521D">
              <w:rPr>
                <w:rFonts w:ascii="Arial" w:hAnsi="Arial" w:cs="Arial"/>
                <w:b/>
                <w:sz w:val="20"/>
                <w:szCs w:val="20"/>
                <w:lang w:val="es-ES_tradnl"/>
              </w:rPr>
              <w:t>4)</w:t>
            </w:r>
            <w:r w:rsidRPr="004C521D">
              <w:rPr>
                <w:rFonts w:ascii="Arial" w:hAnsi="Arial" w:cs="Arial"/>
                <w:sz w:val="20"/>
                <w:szCs w:val="20"/>
                <w:lang w:val="es-ES_tradnl"/>
              </w:rPr>
              <w:t>…</w:t>
            </w:r>
          </w:p>
        </w:tc>
        <w:tc>
          <w:tcPr>
            <w:tcW w:w="1134" w:type="dxa"/>
            <w:vAlign w:val="center"/>
          </w:tcPr>
          <w:p w:rsidR="00EC4146" w:rsidRPr="004C521D" w:rsidRDefault="00EC4146" w:rsidP="00EC4146">
            <w:pPr>
              <w:jc w:val="center"/>
              <w:rPr>
                <w:rFonts w:ascii="Arial" w:hAnsi="Arial" w:cs="Arial"/>
                <w:sz w:val="20"/>
                <w:szCs w:val="20"/>
              </w:rPr>
            </w:pPr>
            <w:r w:rsidRPr="004C521D">
              <w:rPr>
                <w:rFonts w:ascii="Arial" w:hAnsi="Arial" w:cs="Arial"/>
                <w:sz w:val="20"/>
                <w:szCs w:val="20"/>
              </w:rPr>
              <w:t>…</w:t>
            </w:r>
          </w:p>
        </w:tc>
        <w:tc>
          <w:tcPr>
            <w:tcW w:w="1253" w:type="dxa"/>
            <w:vAlign w:val="center"/>
          </w:tcPr>
          <w:p w:rsidR="00EC4146" w:rsidRPr="004C521D" w:rsidRDefault="00EC4146" w:rsidP="00EC4146">
            <w:pPr>
              <w:jc w:val="center"/>
              <w:rPr>
                <w:rFonts w:ascii="Arial" w:hAnsi="Arial" w:cs="Arial"/>
                <w:sz w:val="20"/>
                <w:szCs w:val="20"/>
              </w:rPr>
            </w:pPr>
            <w:r w:rsidRPr="004C521D">
              <w:rPr>
                <w:rFonts w:ascii="Arial" w:hAnsi="Arial" w:cs="Arial"/>
                <w:sz w:val="20"/>
                <w:szCs w:val="20"/>
              </w:rPr>
              <w:t>…</w:t>
            </w:r>
          </w:p>
        </w:tc>
      </w:tr>
      <w:tr w:rsidR="00EC4146" w:rsidRPr="004C521D" w:rsidTr="004B6E58">
        <w:trPr>
          <w:cantSplit/>
          <w:trHeight w:val="389"/>
        </w:trPr>
        <w:tc>
          <w:tcPr>
            <w:tcW w:w="6591" w:type="dxa"/>
            <w:vAlign w:val="center"/>
          </w:tcPr>
          <w:p w:rsidR="00EC4146" w:rsidRPr="004C521D" w:rsidRDefault="00EC4146" w:rsidP="00EC4146">
            <w:pPr>
              <w:ind w:left="426" w:hanging="142"/>
              <w:rPr>
                <w:rFonts w:ascii="Arial" w:hAnsi="Arial" w:cs="Arial"/>
                <w:sz w:val="20"/>
                <w:szCs w:val="20"/>
              </w:rPr>
            </w:pPr>
            <w:r w:rsidRPr="004C521D">
              <w:rPr>
                <w:rFonts w:ascii="Arial" w:hAnsi="Arial" w:cs="Arial"/>
                <w:b/>
                <w:sz w:val="20"/>
                <w:szCs w:val="20"/>
                <w:lang w:val="es-ES_tradnl"/>
              </w:rPr>
              <w:t>5)</w:t>
            </w:r>
            <w:r w:rsidRPr="004C521D">
              <w:rPr>
                <w:rFonts w:ascii="Arial" w:hAnsi="Arial" w:cs="Arial"/>
                <w:sz w:val="20"/>
                <w:szCs w:val="20"/>
                <w:lang w:val="es-ES_tradnl"/>
              </w:rPr>
              <w:t>…</w:t>
            </w:r>
          </w:p>
        </w:tc>
        <w:tc>
          <w:tcPr>
            <w:tcW w:w="1134" w:type="dxa"/>
            <w:vAlign w:val="center"/>
          </w:tcPr>
          <w:p w:rsidR="00EC4146" w:rsidRPr="004C521D" w:rsidRDefault="00EC4146" w:rsidP="00EC4146">
            <w:pPr>
              <w:jc w:val="center"/>
              <w:rPr>
                <w:rFonts w:ascii="Arial" w:hAnsi="Arial" w:cs="Arial"/>
                <w:sz w:val="20"/>
                <w:szCs w:val="20"/>
              </w:rPr>
            </w:pPr>
            <w:r w:rsidRPr="004C521D">
              <w:rPr>
                <w:rFonts w:ascii="Arial" w:hAnsi="Arial" w:cs="Arial"/>
                <w:sz w:val="20"/>
                <w:szCs w:val="20"/>
              </w:rPr>
              <w:t>…</w:t>
            </w:r>
          </w:p>
        </w:tc>
        <w:tc>
          <w:tcPr>
            <w:tcW w:w="1253" w:type="dxa"/>
            <w:vAlign w:val="center"/>
          </w:tcPr>
          <w:p w:rsidR="00EC4146" w:rsidRPr="004C521D" w:rsidRDefault="00EC4146" w:rsidP="00EC4146">
            <w:pPr>
              <w:jc w:val="center"/>
              <w:rPr>
                <w:rFonts w:ascii="Arial" w:hAnsi="Arial" w:cs="Arial"/>
                <w:sz w:val="20"/>
                <w:szCs w:val="20"/>
              </w:rPr>
            </w:pPr>
            <w:r w:rsidRPr="004C521D">
              <w:rPr>
                <w:rFonts w:ascii="Arial" w:hAnsi="Arial" w:cs="Arial"/>
                <w:sz w:val="20"/>
                <w:szCs w:val="20"/>
              </w:rPr>
              <w:t>…</w:t>
            </w:r>
          </w:p>
        </w:tc>
      </w:tr>
      <w:tr w:rsidR="00EC4146" w:rsidRPr="004C521D" w:rsidTr="004B6E58">
        <w:trPr>
          <w:cantSplit/>
          <w:trHeight w:val="240"/>
        </w:trPr>
        <w:tc>
          <w:tcPr>
            <w:tcW w:w="6591" w:type="dxa"/>
            <w:vAlign w:val="center"/>
          </w:tcPr>
          <w:p w:rsidR="00EC4146" w:rsidRPr="004C521D" w:rsidRDefault="00EC4146" w:rsidP="00EC4146">
            <w:pPr>
              <w:ind w:left="426" w:hanging="142"/>
              <w:rPr>
                <w:rFonts w:ascii="Arial" w:hAnsi="Arial" w:cs="Arial"/>
                <w:sz w:val="20"/>
                <w:szCs w:val="20"/>
              </w:rPr>
            </w:pPr>
            <w:r w:rsidRPr="004C521D">
              <w:rPr>
                <w:rFonts w:ascii="Arial" w:hAnsi="Arial" w:cs="Arial"/>
                <w:b/>
                <w:sz w:val="20"/>
                <w:szCs w:val="20"/>
                <w:lang w:val="es-ES_tradnl"/>
              </w:rPr>
              <w:t>6)</w:t>
            </w:r>
            <w:r w:rsidRPr="004C521D">
              <w:rPr>
                <w:rFonts w:ascii="Arial" w:hAnsi="Arial" w:cs="Arial"/>
                <w:sz w:val="20"/>
                <w:szCs w:val="20"/>
                <w:lang w:val="es-ES_tradnl"/>
              </w:rPr>
              <w:t>…</w:t>
            </w:r>
          </w:p>
        </w:tc>
        <w:tc>
          <w:tcPr>
            <w:tcW w:w="1134" w:type="dxa"/>
            <w:vAlign w:val="center"/>
          </w:tcPr>
          <w:p w:rsidR="00EC4146" w:rsidRPr="004C521D" w:rsidRDefault="00EC4146" w:rsidP="00EC4146">
            <w:pPr>
              <w:jc w:val="center"/>
              <w:rPr>
                <w:rFonts w:ascii="Arial" w:hAnsi="Arial" w:cs="Arial"/>
                <w:sz w:val="20"/>
                <w:szCs w:val="20"/>
              </w:rPr>
            </w:pPr>
            <w:r w:rsidRPr="004C521D">
              <w:rPr>
                <w:rFonts w:ascii="Arial" w:hAnsi="Arial" w:cs="Arial"/>
                <w:sz w:val="20"/>
                <w:szCs w:val="20"/>
              </w:rPr>
              <w:t>…</w:t>
            </w:r>
          </w:p>
        </w:tc>
        <w:tc>
          <w:tcPr>
            <w:tcW w:w="1253" w:type="dxa"/>
            <w:vAlign w:val="center"/>
          </w:tcPr>
          <w:p w:rsidR="00EC4146" w:rsidRPr="004C521D" w:rsidRDefault="00EC4146" w:rsidP="00EC4146">
            <w:pPr>
              <w:jc w:val="center"/>
              <w:rPr>
                <w:rFonts w:ascii="Arial" w:hAnsi="Arial" w:cs="Arial"/>
                <w:sz w:val="20"/>
                <w:szCs w:val="20"/>
              </w:rPr>
            </w:pPr>
            <w:r w:rsidRPr="004C521D">
              <w:rPr>
                <w:rFonts w:ascii="Arial" w:hAnsi="Arial" w:cs="Arial"/>
                <w:sz w:val="20"/>
                <w:szCs w:val="20"/>
              </w:rPr>
              <w:t>…</w:t>
            </w:r>
          </w:p>
        </w:tc>
      </w:tr>
      <w:tr w:rsidR="00727F91" w:rsidRPr="004C521D" w:rsidTr="004B6E58">
        <w:trPr>
          <w:cantSplit/>
          <w:trHeight w:val="104"/>
        </w:trPr>
        <w:tc>
          <w:tcPr>
            <w:tcW w:w="8978" w:type="dxa"/>
            <w:gridSpan w:val="3"/>
            <w:vAlign w:val="center"/>
          </w:tcPr>
          <w:p w:rsidR="00727F91" w:rsidRPr="004C521D" w:rsidRDefault="00EC4146" w:rsidP="00EC4146">
            <w:pPr>
              <w:ind w:firstLine="142"/>
              <w:rPr>
                <w:rFonts w:ascii="Arial" w:hAnsi="Arial" w:cs="Arial"/>
                <w:sz w:val="20"/>
                <w:szCs w:val="20"/>
              </w:rPr>
            </w:pPr>
            <w:r w:rsidRPr="004C521D">
              <w:rPr>
                <w:rFonts w:ascii="Arial" w:hAnsi="Arial" w:cs="Arial"/>
                <w:b/>
                <w:sz w:val="20"/>
                <w:szCs w:val="20"/>
              </w:rPr>
              <w:t>d)</w:t>
            </w:r>
            <w:r w:rsidRPr="004C521D">
              <w:rPr>
                <w:rFonts w:ascii="Arial" w:hAnsi="Arial" w:cs="Arial"/>
                <w:sz w:val="20"/>
                <w:szCs w:val="20"/>
              </w:rPr>
              <w:t>…</w:t>
            </w:r>
          </w:p>
        </w:tc>
      </w:tr>
      <w:tr w:rsidR="00EC4146" w:rsidRPr="004C521D" w:rsidTr="004B6E58">
        <w:trPr>
          <w:cantSplit/>
          <w:trHeight w:val="287"/>
        </w:trPr>
        <w:tc>
          <w:tcPr>
            <w:tcW w:w="6591" w:type="dxa"/>
            <w:vAlign w:val="center"/>
          </w:tcPr>
          <w:p w:rsidR="00EC4146" w:rsidRPr="004C521D" w:rsidRDefault="00EC4146" w:rsidP="00EC4146">
            <w:pPr>
              <w:ind w:left="426" w:hanging="142"/>
              <w:rPr>
                <w:rFonts w:ascii="Arial" w:hAnsi="Arial" w:cs="Arial"/>
                <w:sz w:val="20"/>
                <w:szCs w:val="20"/>
              </w:rPr>
            </w:pPr>
            <w:r w:rsidRPr="004C521D">
              <w:rPr>
                <w:rFonts w:ascii="Arial" w:hAnsi="Arial" w:cs="Arial"/>
                <w:b/>
                <w:sz w:val="20"/>
                <w:szCs w:val="20"/>
                <w:lang w:val="es-ES_tradnl"/>
              </w:rPr>
              <w:t>1)</w:t>
            </w:r>
            <w:r w:rsidR="003F5D4B" w:rsidRPr="004C521D">
              <w:rPr>
                <w:rFonts w:ascii="Arial" w:hAnsi="Arial" w:cs="Arial"/>
                <w:sz w:val="20"/>
                <w:szCs w:val="20"/>
                <w:lang w:val="es-ES_tradnl"/>
              </w:rPr>
              <w:t>…</w:t>
            </w:r>
          </w:p>
        </w:tc>
        <w:tc>
          <w:tcPr>
            <w:tcW w:w="1134" w:type="dxa"/>
            <w:vAlign w:val="center"/>
          </w:tcPr>
          <w:p w:rsidR="00EC4146" w:rsidRPr="004C521D" w:rsidRDefault="00EC4146" w:rsidP="00EC4146">
            <w:pPr>
              <w:jc w:val="center"/>
              <w:rPr>
                <w:rFonts w:ascii="Arial" w:hAnsi="Arial" w:cs="Arial"/>
                <w:sz w:val="20"/>
                <w:szCs w:val="20"/>
              </w:rPr>
            </w:pPr>
            <w:r w:rsidRPr="004C521D">
              <w:rPr>
                <w:rFonts w:ascii="Arial" w:hAnsi="Arial" w:cs="Arial"/>
                <w:sz w:val="20"/>
                <w:szCs w:val="20"/>
              </w:rPr>
              <w:t>…</w:t>
            </w:r>
          </w:p>
        </w:tc>
        <w:tc>
          <w:tcPr>
            <w:tcW w:w="1253" w:type="dxa"/>
            <w:vAlign w:val="center"/>
          </w:tcPr>
          <w:p w:rsidR="00EC4146" w:rsidRPr="004C521D" w:rsidRDefault="00EC4146" w:rsidP="00EC4146">
            <w:pPr>
              <w:jc w:val="center"/>
              <w:rPr>
                <w:rFonts w:ascii="Arial" w:hAnsi="Arial" w:cs="Arial"/>
                <w:sz w:val="20"/>
                <w:szCs w:val="20"/>
              </w:rPr>
            </w:pPr>
            <w:r w:rsidRPr="004C521D">
              <w:rPr>
                <w:rFonts w:ascii="Arial" w:hAnsi="Arial" w:cs="Arial"/>
                <w:sz w:val="20"/>
                <w:szCs w:val="20"/>
              </w:rPr>
              <w:t>…</w:t>
            </w:r>
          </w:p>
        </w:tc>
      </w:tr>
      <w:tr w:rsidR="00EC4146" w:rsidRPr="004C521D" w:rsidTr="004B6E58">
        <w:trPr>
          <w:cantSplit/>
          <w:trHeight w:val="157"/>
        </w:trPr>
        <w:tc>
          <w:tcPr>
            <w:tcW w:w="6591" w:type="dxa"/>
            <w:vAlign w:val="center"/>
          </w:tcPr>
          <w:p w:rsidR="00EC4146" w:rsidRPr="004C521D" w:rsidRDefault="00EC4146" w:rsidP="00EC4146">
            <w:pPr>
              <w:ind w:left="426" w:hanging="142"/>
              <w:rPr>
                <w:rFonts w:ascii="Arial" w:hAnsi="Arial" w:cs="Arial"/>
                <w:sz w:val="20"/>
                <w:szCs w:val="20"/>
              </w:rPr>
            </w:pPr>
            <w:r w:rsidRPr="004C521D">
              <w:rPr>
                <w:rFonts w:ascii="Arial" w:hAnsi="Arial" w:cs="Arial"/>
                <w:b/>
                <w:sz w:val="20"/>
                <w:szCs w:val="20"/>
                <w:lang w:val="es-ES_tradnl"/>
              </w:rPr>
              <w:t>2)</w:t>
            </w:r>
            <w:r w:rsidR="003F5D4B" w:rsidRPr="004C521D">
              <w:rPr>
                <w:rFonts w:ascii="Arial" w:hAnsi="Arial" w:cs="Arial"/>
                <w:sz w:val="20"/>
                <w:szCs w:val="20"/>
                <w:lang w:val="es-ES_tradnl"/>
              </w:rPr>
              <w:t>…</w:t>
            </w:r>
          </w:p>
        </w:tc>
        <w:tc>
          <w:tcPr>
            <w:tcW w:w="1134" w:type="dxa"/>
            <w:vAlign w:val="center"/>
          </w:tcPr>
          <w:p w:rsidR="00EC4146" w:rsidRPr="004C521D" w:rsidRDefault="00EC4146" w:rsidP="00EC4146">
            <w:pPr>
              <w:jc w:val="center"/>
              <w:rPr>
                <w:rFonts w:ascii="Arial" w:hAnsi="Arial" w:cs="Arial"/>
                <w:sz w:val="20"/>
                <w:szCs w:val="20"/>
              </w:rPr>
            </w:pPr>
            <w:r w:rsidRPr="004C521D">
              <w:rPr>
                <w:rFonts w:ascii="Arial" w:hAnsi="Arial" w:cs="Arial"/>
                <w:sz w:val="20"/>
                <w:szCs w:val="20"/>
              </w:rPr>
              <w:t>…</w:t>
            </w:r>
          </w:p>
        </w:tc>
        <w:tc>
          <w:tcPr>
            <w:tcW w:w="1253" w:type="dxa"/>
            <w:vAlign w:val="center"/>
          </w:tcPr>
          <w:p w:rsidR="00EC4146" w:rsidRPr="004C521D" w:rsidRDefault="00EC4146" w:rsidP="00EC4146">
            <w:pPr>
              <w:jc w:val="center"/>
              <w:rPr>
                <w:rFonts w:ascii="Arial" w:hAnsi="Arial" w:cs="Arial"/>
                <w:sz w:val="20"/>
                <w:szCs w:val="20"/>
              </w:rPr>
            </w:pPr>
            <w:r w:rsidRPr="004C521D">
              <w:rPr>
                <w:rFonts w:ascii="Arial" w:hAnsi="Arial" w:cs="Arial"/>
                <w:sz w:val="20"/>
                <w:szCs w:val="20"/>
              </w:rPr>
              <w:t>…</w:t>
            </w:r>
          </w:p>
        </w:tc>
      </w:tr>
      <w:tr w:rsidR="00EC4146" w:rsidRPr="004C521D" w:rsidTr="004B6E58">
        <w:trPr>
          <w:cantSplit/>
          <w:trHeight w:val="466"/>
        </w:trPr>
        <w:tc>
          <w:tcPr>
            <w:tcW w:w="6591" w:type="dxa"/>
            <w:vAlign w:val="center"/>
          </w:tcPr>
          <w:p w:rsidR="00EC4146" w:rsidRPr="004C521D" w:rsidRDefault="00EC4146" w:rsidP="00EC4146">
            <w:pPr>
              <w:ind w:left="426" w:hanging="142"/>
              <w:rPr>
                <w:rFonts w:ascii="Arial" w:hAnsi="Arial" w:cs="Arial"/>
                <w:sz w:val="20"/>
                <w:szCs w:val="20"/>
              </w:rPr>
            </w:pPr>
            <w:r w:rsidRPr="004C521D">
              <w:rPr>
                <w:rFonts w:ascii="Arial" w:hAnsi="Arial" w:cs="Arial"/>
                <w:b/>
                <w:sz w:val="20"/>
                <w:szCs w:val="20"/>
                <w:lang w:val="es-ES_tradnl"/>
              </w:rPr>
              <w:t>3)</w:t>
            </w:r>
            <w:r w:rsidR="003F5D4B" w:rsidRPr="004C521D">
              <w:rPr>
                <w:rFonts w:ascii="Arial" w:hAnsi="Arial" w:cs="Arial"/>
                <w:sz w:val="20"/>
                <w:szCs w:val="20"/>
                <w:lang w:val="es-ES_tradnl"/>
              </w:rPr>
              <w:t>…</w:t>
            </w:r>
          </w:p>
        </w:tc>
        <w:tc>
          <w:tcPr>
            <w:tcW w:w="1134" w:type="dxa"/>
            <w:vAlign w:val="center"/>
          </w:tcPr>
          <w:p w:rsidR="00EC4146" w:rsidRPr="004C521D" w:rsidRDefault="00EC4146" w:rsidP="00EC4146">
            <w:pPr>
              <w:jc w:val="center"/>
              <w:rPr>
                <w:rFonts w:ascii="Arial" w:hAnsi="Arial" w:cs="Arial"/>
                <w:sz w:val="20"/>
                <w:szCs w:val="20"/>
              </w:rPr>
            </w:pPr>
            <w:r w:rsidRPr="004C521D">
              <w:rPr>
                <w:rFonts w:ascii="Arial" w:hAnsi="Arial" w:cs="Arial"/>
                <w:sz w:val="20"/>
                <w:szCs w:val="20"/>
              </w:rPr>
              <w:t>…</w:t>
            </w:r>
          </w:p>
        </w:tc>
        <w:tc>
          <w:tcPr>
            <w:tcW w:w="1253" w:type="dxa"/>
            <w:vAlign w:val="center"/>
          </w:tcPr>
          <w:p w:rsidR="00EC4146" w:rsidRPr="004C521D" w:rsidRDefault="00EC4146" w:rsidP="00EC4146">
            <w:pPr>
              <w:jc w:val="center"/>
              <w:rPr>
                <w:rFonts w:ascii="Arial" w:hAnsi="Arial" w:cs="Arial"/>
                <w:sz w:val="20"/>
                <w:szCs w:val="20"/>
              </w:rPr>
            </w:pPr>
            <w:r w:rsidRPr="004C521D">
              <w:rPr>
                <w:rFonts w:ascii="Arial" w:hAnsi="Arial" w:cs="Arial"/>
                <w:sz w:val="20"/>
                <w:szCs w:val="20"/>
              </w:rPr>
              <w:t>…</w:t>
            </w:r>
          </w:p>
        </w:tc>
      </w:tr>
      <w:tr w:rsidR="00EC4146" w:rsidRPr="004C521D" w:rsidTr="004B6E58">
        <w:trPr>
          <w:cantSplit/>
          <w:trHeight w:val="337"/>
        </w:trPr>
        <w:tc>
          <w:tcPr>
            <w:tcW w:w="6591" w:type="dxa"/>
            <w:vAlign w:val="center"/>
          </w:tcPr>
          <w:p w:rsidR="00EC4146" w:rsidRPr="004C521D" w:rsidRDefault="00EC4146" w:rsidP="00EC4146">
            <w:pPr>
              <w:ind w:left="426" w:hanging="142"/>
              <w:rPr>
                <w:rFonts w:ascii="Arial" w:hAnsi="Arial" w:cs="Arial"/>
                <w:sz w:val="20"/>
                <w:szCs w:val="20"/>
              </w:rPr>
            </w:pPr>
            <w:r w:rsidRPr="004C521D">
              <w:rPr>
                <w:rFonts w:ascii="Arial" w:hAnsi="Arial" w:cs="Arial"/>
                <w:b/>
                <w:sz w:val="20"/>
                <w:szCs w:val="20"/>
                <w:lang w:val="es-ES_tradnl"/>
              </w:rPr>
              <w:t>4)</w:t>
            </w:r>
            <w:r w:rsidR="003F5D4B" w:rsidRPr="004C521D">
              <w:rPr>
                <w:rFonts w:ascii="Arial" w:hAnsi="Arial" w:cs="Arial"/>
                <w:sz w:val="20"/>
                <w:szCs w:val="20"/>
                <w:lang w:val="es-ES_tradnl"/>
              </w:rPr>
              <w:t>…</w:t>
            </w:r>
          </w:p>
        </w:tc>
        <w:tc>
          <w:tcPr>
            <w:tcW w:w="1134" w:type="dxa"/>
            <w:vAlign w:val="center"/>
          </w:tcPr>
          <w:p w:rsidR="00EC4146" w:rsidRPr="004C521D" w:rsidRDefault="00EC4146" w:rsidP="00EC4146">
            <w:pPr>
              <w:jc w:val="center"/>
              <w:rPr>
                <w:rFonts w:ascii="Arial" w:hAnsi="Arial" w:cs="Arial"/>
                <w:sz w:val="20"/>
                <w:szCs w:val="20"/>
              </w:rPr>
            </w:pPr>
            <w:r w:rsidRPr="004C521D">
              <w:rPr>
                <w:rFonts w:ascii="Arial" w:hAnsi="Arial" w:cs="Arial"/>
                <w:sz w:val="20"/>
                <w:szCs w:val="20"/>
              </w:rPr>
              <w:t>…</w:t>
            </w:r>
          </w:p>
        </w:tc>
        <w:tc>
          <w:tcPr>
            <w:tcW w:w="1253" w:type="dxa"/>
            <w:vAlign w:val="center"/>
          </w:tcPr>
          <w:p w:rsidR="00EC4146" w:rsidRPr="004C521D" w:rsidRDefault="00EC4146" w:rsidP="00EC4146">
            <w:pPr>
              <w:jc w:val="center"/>
              <w:rPr>
                <w:rFonts w:ascii="Arial" w:hAnsi="Arial" w:cs="Arial"/>
                <w:sz w:val="20"/>
                <w:szCs w:val="20"/>
              </w:rPr>
            </w:pPr>
            <w:r w:rsidRPr="004C521D">
              <w:rPr>
                <w:rFonts w:ascii="Arial" w:hAnsi="Arial" w:cs="Arial"/>
                <w:sz w:val="20"/>
                <w:szCs w:val="20"/>
              </w:rPr>
              <w:t>…</w:t>
            </w:r>
          </w:p>
        </w:tc>
      </w:tr>
      <w:tr w:rsidR="00EC4146" w:rsidRPr="004C521D" w:rsidTr="004B6E58">
        <w:trPr>
          <w:cantSplit/>
          <w:trHeight w:val="362"/>
        </w:trPr>
        <w:tc>
          <w:tcPr>
            <w:tcW w:w="6591" w:type="dxa"/>
            <w:vAlign w:val="center"/>
          </w:tcPr>
          <w:p w:rsidR="00EC4146" w:rsidRPr="004C521D" w:rsidRDefault="00EC4146" w:rsidP="00EC4146">
            <w:pPr>
              <w:ind w:left="426" w:hanging="142"/>
              <w:rPr>
                <w:rFonts w:ascii="Arial" w:hAnsi="Arial" w:cs="Arial"/>
                <w:sz w:val="20"/>
                <w:szCs w:val="20"/>
              </w:rPr>
            </w:pPr>
            <w:r w:rsidRPr="004C521D">
              <w:rPr>
                <w:rFonts w:ascii="Arial" w:hAnsi="Arial" w:cs="Arial"/>
                <w:b/>
                <w:sz w:val="20"/>
                <w:szCs w:val="20"/>
                <w:lang w:val="es-ES_tradnl"/>
              </w:rPr>
              <w:t>5)</w:t>
            </w:r>
            <w:r w:rsidR="003F5D4B" w:rsidRPr="004C521D">
              <w:rPr>
                <w:rFonts w:ascii="Arial" w:hAnsi="Arial" w:cs="Arial"/>
                <w:sz w:val="20"/>
                <w:szCs w:val="20"/>
                <w:lang w:val="es-ES_tradnl"/>
              </w:rPr>
              <w:t>…</w:t>
            </w:r>
          </w:p>
        </w:tc>
        <w:tc>
          <w:tcPr>
            <w:tcW w:w="1134" w:type="dxa"/>
            <w:vAlign w:val="center"/>
          </w:tcPr>
          <w:p w:rsidR="00EC4146" w:rsidRPr="004C521D" w:rsidRDefault="00EC4146" w:rsidP="00EC4146">
            <w:pPr>
              <w:jc w:val="center"/>
              <w:rPr>
                <w:rFonts w:ascii="Arial" w:hAnsi="Arial" w:cs="Arial"/>
                <w:sz w:val="20"/>
                <w:szCs w:val="20"/>
              </w:rPr>
            </w:pPr>
            <w:r w:rsidRPr="004C521D">
              <w:rPr>
                <w:rFonts w:ascii="Arial" w:hAnsi="Arial" w:cs="Arial"/>
                <w:sz w:val="20"/>
                <w:szCs w:val="20"/>
              </w:rPr>
              <w:t>…</w:t>
            </w:r>
          </w:p>
        </w:tc>
        <w:tc>
          <w:tcPr>
            <w:tcW w:w="1253" w:type="dxa"/>
            <w:vAlign w:val="center"/>
          </w:tcPr>
          <w:p w:rsidR="00EC4146" w:rsidRPr="004C521D" w:rsidRDefault="00EC4146" w:rsidP="00EC4146">
            <w:pPr>
              <w:jc w:val="center"/>
              <w:rPr>
                <w:rFonts w:ascii="Arial" w:hAnsi="Arial" w:cs="Arial"/>
                <w:sz w:val="20"/>
                <w:szCs w:val="20"/>
              </w:rPr>
            </w:pPr>
            <w:r w:rsidRPr="004C521D">
              <w:rPr>
                <w:rFonts w:ascii="Arial" w:hAnsi="Arial" w:cs="Arial"/>
                <w:sz w:val="20"/>
                <w:szCs w:val="20"/>
              </w:rPr>
              <w:t>…</w:t>
            </w:r>
          </w:p>
        </w:tc>
      </w:tr>
      <w:tr w:rsidR="00EC4146" w:rsidRPr="004C521D" w:rsidTr="004B6E58">
        <w:trPr>
          <w:cantSplit/>
          <w:trHeight w:val="219"/>
        </w:trPr>
        <w:tc>
          <w:tcPr>
            <w:tcW w:w="6591" w:type="dxa"/>
            <w:vAlign w:val="center"/>
          </w:tcPr>
          <w:p w:rsidR="00EC4146" w:rsidRPr="004C521D" w:rsidRDefault="00EC4146" w:rsidP="00EC4146">
            <w:pPr>
              <w:ind w:left="426" w:hanging="142"/>
              <w:rPr>
                <w:rFonts w:ascii="Arial" w:hAnsi="Arial" w:cs="Arial"/>
                <w:sz w:val="20"/>
                <w:szCs w:val="20"/>
              </w:rPr>
            </w:pPr>
            <w:r w:rsidRPr="004C521D">
              <w:rPr>
                <w:rFonts w:ascii="Arial" w:hAnsi="Arial" w:cs="Arial"/>
                <w:b/>
                <w:sz w:val="20"/>
                <w:szCs w:val="20"/>
                <w:lang w:val="es-ES_tradnl"/>
              </w:rPr>
              <w:t>6)</w:t>
            </w:r>
            <w:r w:rsidR="003F5D4B" w:rsidRPr="004C521D">
              <w:rPr>
                <w:rFonts w:ascii="Arial" w:hAnsi="Arial" w:cs="Arial"/>
                <w:sz w:val="20"/>
                <w:szCs w:val="20"/>
                <w:lang w:val="es-ES_tradnl"/>
              </w:rPr>
              <w:t>…</w:t>
            </w:r>
          </w:p>
        </w:tc>
        <w:tc>
          <w:tcPr>
            <w:tcW w:w="1134" w:type="dxa"/>
            <w:vAlign w:val="center"/>
          </w:tcPr>
          <w:p w:rsidR="00EC4146" w:rsidRPr="004C521D" w:rsidRDefault="00EC4146" w:rsidP="00EC4146">
            <w:pPr>
              <w:jc w:val="center"/>
              <w:rPr>
                <w:rFonts w:ascii="Arial" w:hAnsi="Arial" w:cs="Arial"/>
                <w:sz w:val="20"/>
                <w:szCs w:val="20"/>
              </w:rPr>
            </w:pPr>
            <w:r w:rsidRPr="004C521D">
              <w:rPr>
                <w:rFonts w:ascii="Arial" w:hAnsi="Arial" w:cs="Arial"/>
                <w:sz w:val="20"/>
                <w:szCs w:val="20"/>
              </w:rPr>
              <w:t>…</w:t>
            </w:r>
          </w:p>
        </w:tc>
        <w:tc>
          <w:tcPr>
            <w:tcW w:w="1253" w:type="dxa"/>
            <w:vAlign w:val="center"/>
          </w:tcPr>
          <w:p w:rsidR="00EC4146" w:rsidRPr="004C521D" w:rsidRDefault="00EC4146" w:rsidP="00EC4146">
            <w:pPr>
              <w:jc w:val="center"/>
              <w:rPr>
                <w:rFonts w:ascii="Arial" w:hAnsi="Arial" w:cs="Arial"/>
                <w:sz w:val="20"/>
                <w:szCs w:val="20"/>
              </w:rPr>
            </w:pPr>
            <w:r w:rsidRPr="004C521D">
              <w:rPr>
                <w:rFonts w:ascii="Arial" w:hAnsi="Arial" w:cs="Arial"/>
                <w:sz w:val="20"/>
                <w:szCs w:val="20"/>
              </w:rPr>
              <w:t>…</w:t>
            </w:r>
          </w:p>
        </w:tc>
      </w:tr>
      <w:tr w:rsidR="004C70A5" w:rsidRPr="004C521D" w:rsidTr="004B6E58">
        <w:trPr>
          <w:cantSplit/>
          <w:trHeight w:val="103"/>
        </w:trPr>
        <w:tc>
          <w:tcPr>
            <w:tcW w:w="8978" w:type="dxa"/>
            <w:gridSpan w:val="3"/>
            <w:vAlign w:val="center"/>
          </w:tcPr>
          <w:p w:rsidR="004C70A5" w:rsidRPr="004C521D" w:rsidRDefault="00105A11" w:rsidP="004C70A5">
            <w:pPr>
              <w:rPr>
                <w:rFonts w:ascii="Arial" w:hAnsi="Arial" w:cs="Arial"/>
                <w:sz w:val="20"/>
                <w:szCs w:val="20"/>
              </w:rPr>
            </w:pPr>
            <w:r w:rsidRPr="004C521D">
              <w:rPr>
                <w:rFonts w:ascii="Arial" w:hAnsi="Arial" w:cs="Arial"/>
                <w:b/>
                <w:sz w:val="20"/>
                <w:szCs w:val="20"/>
              </w:rPr>
              <w:t>2.</w:t>
            </w:r>
            <w:r w:rsidRPr="004C521D">
              <w:rPr>
                <w:rFonts w:ascii="Arial" w:hAnsi="Arial" w:cs="Arial"/>
                <w:sz w:val="20"/>
                <w:szCs w:val="20"/>
              </w:rPr>
              <w:t>-</w:t>
            </w:r>
            <w:r w:rsidR="00A46BEF" w:rsidRPr="004C521D">
              <w:rPr>
                <w:rFonts w:ascii="Arial" w:hAnsi="Arial" w:cs="Arial"/>
                <w:sz w:val="20"/>
                <w:szCs w:val="20"/>
              </w:rPr>
              <w:t>…</w:t>
            </w:r>
          </w:p>
        </w:tc>
      </w:tr>
      <w:tr w:rsidR="005112DB" w:rsidRPr="004C521D" w:rsidTr="004B6E58">
        <w:trPr>
          <w:cantSplit/>
          <w:trHeight w:val="399"/>
        </w:trPr>
        <w:tc>
          <w:tcPr>
            <w:tcW w:w="8978" w:type="dxa"/>
            <w:gridSpan w:val="3"/>
            <w:vAlign w:val="center"/>
          </w:tcPr>
          <w:p w:rsidR="005112DB" w:rsidRPr="004C521D" w:rsidRDefault="00F62497" w:rsidP="003F5D4B">
            <w:pPr>
              <w:ind w:firstLine="142"/>
              <w:rPr>
                <w:rFonts w:ascii="Arial" w:hAnsi="Arial" w:cs="Arial"/>
                <w:sz w:val="20"/>
                <w:szCs w:val="20"/>
              </w:rPr>
            </w:pPr>
            <w:r w:rsidRPr="004C521D">
              <w:rPr>
                <w:rFonts w:ascii="Arial" w:hAnsi="Arial" w:cs="Arial"/>
                <w:b/>
                <w:sz w:val="20"/>
                <w:szCs w:val="20"/>
              </w:rPr>
              <w:t>a)</w:t>
            </w:r>
            <w:r w:rsidRPr="004C521D">
              <w:rPr>
                <w:rFonts w:ascii="Arial" w:hAnsi="Arial" w:cs="Arial"/>
                <w:sz w:val="20"/>
                <w:szCs w:val="20"/>
                <w:lang w:val="es-ES_tradnl"/>
              </w:rPr>
              <w:t>…</w:t>
            </w:r>
          </w:p>
        </w:tc>
      </w:tr>
      <w:tr w:rsidR="003F5D4B" w:rsidRPr="004C521D" w:rsidTr="004B6E58">
        <w:trPr>
          <w:cantSplit/>
          <w:trHeight w:val="283"/>
        </w:trPr>
        <w:tc>
          <w:tcPr>
            <w:tcW w:w="6591" w:type="dxa"/>
          </w:tcPr>
          <w:p w:rsidR="003F5D4B" w:rsidRPr="004C521D" w:rsidRDefault="003F5D4B" w:rsidP="003F5D4B">
            <w:pPr>
              <w:ind w:left="426" w:hanging="142"/>
              <w:rPr>
                <w:rFonts w:ascii="Arial" w:hAnsi="Arial" w:cs="Arial"/>
                <w:sz w:val="20"/>
                <w:szCs w:val="20"/>
              </w:rPr>
            </w:pPr>
            <w:r w:rsidRPr="004C521D">
              <w:rPr>
                <w:rFonts w:ascii="Arial" w:hAnsi="Arial" w:cs="Arial"/>
                <w:b/>
                <w:sz w:val="20"/>
                <w:szCs w:val="20"/>
              </w:rPr>
              <w:t>1)</w:t>
            </w:r>
            <w:r w:rsidRPr="004C521D">
              <w:rPr>
                <w:rFonts w:ascii="Arial" w:hAnsi="Arial" w:cs="Arial"/>
                <w:sz w:val="20"/>
                <w:szCs w:val="20"/>
                <w:lang w:val="es-ES_tradnl"/>
              </w:rPr>
              <w:t>…</w:t>
            </w:r>
          </w:p>
        </w:tc>
        <w:tc>
          <w:tcPr>
            <w:tcW w:w="1134" w:type="dxa"/>
            <w:vAlign w:val="center"/>
          </w:tcPr>
          <w:p w:rsidR="003F5D4B" w:rsidRPr="004C521D" w:rsidRDefault="00F62497" w:rsidP="003F5D4B">
            <w:pPr>
              <w:jc w:val="center"/>
              <w:rPr>
                <w:rFonts w:ascii="Arial" w:hAnsi="Arial" w:cs="Arial"/>
                <w:sz w:val="20"/>
                <w:szCs w:val="20"/>
              </w:rPr>
            </w:pPr>
            <w:r w:rsidRPr="004C521D">
              <w:rPr>
                <w:rFonts w:ascii="Arial" w:hAnsi="Arial" w:cs="Arial"/>
                <w:sz w:val="20"/>
                <w:szCs w:val="20"/>
              </w:rPr>
              <w:t>…</w:t>
            </w:r>
          </w:p>
        </w:tc>
        <w:tc>
          <w:tcPr>
            <w:tcW w:w="1253" w:type="dxa"/>
            <w:vAlign w:val="center"/>
          </w:tcPr>
          <w:p w:rsidR="003F5D4B" w:rsidRPr="004C521D" w:rsidRDefault="003F5D4B" w:rsidP="003F5D4B">
            <w:pPr>
              <w:jc w:val="center"/>
              <w:rPr>
                <w:rFonts w:ascii="Arial" w:hAnsi="Arial" w:cs="Arial"/>
                <w:sz w:val="20"/>
                <w:szCs w:val="20"/>
              </w:rPr>
            </w:pPr>
            <w:r w:rsidRPr="004C521D">
              <w:rPr>
                <w:rFonts w:ascii="Arial" w:hAnsi="Arial" w:cs="Arial"/>
                <w:sz w:val="20"/>
                <w:szCs w:val="20"/>
              </w:rPr>
              <w:t>…</w:t>
            </w:r>
          </w:p>
        </w:tc>
      </w:tr>
      <w:tr w:rsidR="003F5D4B" w:rsidRPr="004C521D" w:rsidTr="004B6E58">
        <w:trPr>
          <w:cantSplit/>
          <w:trHeight w:val="295"/>
        </w:trPr>
        <w:tc>
          <w:tcPr>
            <w:tcW w:w="6591" w:type="dxa"/>
          </w:tcPr>
          <w:p w:rsidR="003F5D4B" w:rsidRPr="004C521D" w:rsidRDefault="003F5D4B" w:rsidP="003F5D4B">
            <w:pPr>
              <w:ind w:left="426" w:hanging="142"/>
              <w:rPr>
                <w:rFonts w:ascii="Arial" w:hAnsi="Arial" w:cs="Arial"/>
                <w:sz w:val="20"/>
                <w:szCs w:val="20"/>
              </w:rPr>
            </w:pPr>
            <w:r w:rsidRPr="004C521D">
              <w:rPr>
                <w:rFonts w:ascii="Arial" w:hAnsi="Arial" w:cs="Arial"/>
                <w:b/>
                <w:sz w:val="20"/>
                <w:szCs w:val="20"/>
              </w:rPr>
              <w:t>2)</w:t>
            </w:r>
            <w:r w:rsidRPr="004C521D">
              <w:rPr>
                <w:rFonts w:ascii="Arial" w:hAnsi="Arial" w:cs="Arial"/>
                <w:sz w:val="20"/>
                <w:szCs w:val="20"/>
                <w:lang w:val="es-ES_tradnl"/>
              </w:rPr>
              <w:t>…</w:t>
            </w:r>
          </w:p>
        </w:tc>
        <w:tc>
          <w:tcPr>
            <w:tcW w:w="1134" w:type="dxa"/>
            <w:vAlign w:val="center"/>
          </w:tcPr>
          <w:p w:rsidR="003F5D4B" w:rsidRPr="004C521D" w:rsidRDefault="003F5D4B" w:rsidP="003F5D4B">
            <w:pPr>
              <w:jc w:val="center"/>
              <w:rPr>
                <w:rFonts w:ascii="Arial" w:hAnsi="Arial" w:cs="Arial"/>
                <w:sz w:val="20"/>
                <w:szCs w:val="20"/>
              </w:rPr>
            </w:pPr>
            <w:r w:rsidRPr="004C521D">
              <w:rPr>
                <w:rFonts w:ascii="Arial" w:hAnsi="Arial" w:cs="Arial"/>
                <w:sz w:val="20"/>
                <w:szCs w:val="20"/>
              </w:rPr>
              <w:t>…</w:t>
            </w:r>
          </w:p>
        </w:tc>
        <w:tc>
          <w:tcPr>
            <w:tcW w:w="1253" w:type="dxa"/>
            <w:vAlign w:val="center"/>
          </w:tcPr>
          <w:p w:rsidR="003F5D4B" w:rsidRPr="004C521D" w:rsidRDefault="003F5D4B" w:rsidP="003F5D4B">
            <w:pPr>
              <w:jc w:val="center"/>
              <w:rPr>
                <w:rFonts w:ascii="Arial" w:hAnsi="Arial" w:cs="Arial"/>
                <w:sz w:val="20"/>
                <w:szCs w:val="20"/>
              </w:rPr>
            </w:pPr>
            <w:r w:rsidRPr="004C521D">
              <w:rPr>
                <w:rFonts w:ascii="Arial" w:hAnsi="Arial" w:cs="Arial"/>
                <w:sz w:val="20"/>
                <w:szCs w:val="20"/>
              </w:rPr>
              <w:t>…</w:t>
            </w:r>
          </w:p>
        </w:tc>
      </w:tr>
      <w:tr w:rsidR="003F5D4B" w:rsidRPr="004C521D" w:rsidTr="004B6E58">
        <w:trPr>
          <w:cantSplit/>
          <w:trHeight w:val="462"/>
        </w:trPr>
        <w:tc>
          <w:tcPr>
            <w:tcW w:w="6591" w:type="dxa"/>
            <w:vAlign w:val="center"/>
          </w:tcPr>
          <w:p w:rsidR="003F5D4B" w:rsidRPr="004C521D" w:rsidRDefault="003F5D4B" w:rsidP="003F5D4B">
            <w:pPr>
              <w:ind w:left="426" w:hanging="142"/>
              <w:jc w:val="left"/>
              <w:rPr>
                <w:rFonts w:ascii="Arial" w:hAnsi="Arial" w:cs="Arial"/>
                <w:sz w:val="20"/>
                <w:szCs w:val="20"/>
              </w:rPr>
            </w:pPr>
            <w:r w:rsidRPr="004C521D">
              <w:rPr>
                <w:rFonts w:ascii="Arial" w:hAnsi="Arial" w:cs="Arial"/>
                <w:b/>
                <w:sz w:val="20"/>
                <w:szCs w:val="20"/>
              </w:rPr>
              <w:t>3)</w:t>
            </w:r>
            <w:r w:rsidRPr="004C521D">
              <w:rPr>
                <w:rFonts w:ascii="Arial" w:hAnsi="Arial" w:cs="Arial"/>
                <w:sz w:val="20"/>
                <w:szCs w:val="20"/>
                <w:lang w:val="es-ES_tradnl"/>
              </w:rPr>
              <w:t>…</w:t>
            </w:r>
          </w:p>
        </w:tc>
        <w:tc>
          <w:tcPr>
            <w:tcW w:w="1134" w:type="dxa"/>
            <w:vAlign w:val="center"/>
          </w:tcPr>
          <w:p w:rsidR="003F5D4B" w:rsidRPr="004C521D" w:rsidRDefault="003F5D4B" w:rsidP="003F5D4B">
            <w:pPr>
              <w:jc w:val="center"/>
              <w:rPr>
                <w:rFonts w:ascii="Arial" w:hAnsi="Arial" w:cs="Arial"/>
                <w:sz w:val="20"/>
                <w:szCs w:val="20"/>
              </w:rPr>
            </w:pPr>
            <w:r w:rsidRPr="004C521D">
              <w:rPr>
                <w:rFonts w:ascii="Arial" w:hAnsi="Arial" w:cs="Arial"/>
                <w:sz w:val="20"/>
                <w:szCs w:val="20"/>
              </w:rPr>
              <w:t>…</w:t>
            </w:r>
          </w:p>
        </w:tc>
        <w:tc>
          <w:tcPr>
            <w:tcW w:w="1253" w:type="dxa"/>
            <w:vAlign w:val="center"/>
          </w:tcPr>
          <w:p w:rsidR="003F5D4B" w:rsidRPr="004C521D" w:rsidRDefault="003F5D4B" w:rsidP="003F5D4B">
            <w:pPr>
              <w:jc w:val="center"/>
              <w:rPr>
                <w:rFonts w:ascii="Arial" w:hAnsi="Arial" w:cs="Arial"/>
                <w:sz w:val="20"/>
                <w:szCs w:val="20"/>
              </w:rPr>
            </w:pPr>
            <w:r w:rsidRPr="004C521D">
              <w:rPr>
                <w:rFonts w:ascii="Arial" w:hAnsi="Arial" w:cs="Arial"/>
                <w:sz w:val="20"/>
                <w:szCs w:val="20"/>
              </w:rPr>
              <w:t>…</w:t>
            </w:r>
          </w:p>
        </w:tc>
      </w:tr>
      <w:tr w:rsidR="003F5D4B" w:rsidRPr="004C521D" w:rsidTr="004B6E58">
        <w:trPr>
          <w:cantSplit/>
          <w:trHeight w:val="333"/>
        </w:trPr>
        <w:tc>
          <w:tcPr>
            <w:tcW w:w="6591" w:type="dxa"/>
            <w:vAlign w:val="center"/>
          </w:tcPr>
          <w:p w:rsidR="001137EA" w:rsidRPr="004C521D" w:rsidRDefault="003F5D4B" w:rsidP="00834B2D">
            <w:pPr>
              <w:ind w:left="426" w:hanging="142"/>
              <w:jc w:val="left"/>
              <w:rPr>
                <w:rFonts w:ascii="Arial" w:hAnsi="Arial" w:cs="Arial"/>
                <w:sz w:val="20"/>
                <w:szCs w:val="20"/>
                <w:lang w:val="es-ES_tradnl"/>
              </w:rPr>
            </w:pPr>
            <w:r w:rsidRPr="004C521D">
              <w:rPr>
                <w:rFonts w:ascii="Arial" w:hAnsi="Arial" w:cs="Arial"/>
                <w:b/>
                <w:sz w:val="20"/>
                <w:szCs w:val="20"/>
              </w:rPr>
              <w:t>4)</w:t>
            </w:r>
            <w:r w:rsidRPr="004C521D">
              <w:rPr>
                <w:rFonts w:ascii="Arial" w:hAnsi="Arial" w:cs="Arial"/>
                <w:sz w:val="20"/>
                <w:szCs w:val="20"/>
                <w:lang w:val="es-ES_tradnl"/>
              </w:rPr>
              <w:t>…</w:t>
            </w:r>
          </w:p>
        </w:tc>
        <w:tc>
          <w:tcPr>
            <w:tcW w:w="1134" w:type="dxa"/>
            <w:vAlign w:val="center"/>
          </w:tcPr>
          <w:p w:rsidR="003F5D4B" w:rsidRPr="004C521D" w:rsidRDefault="003F5D4B" w:rsidP="003F5D4B">
            <w:pPr>
              <w:jc w:val="center"/>
              <w:rPr>
                <w:rFonts w:ascii="Arial" w:hAnsi="Arial" w:cs="Arial"/>
                <w:sz w:val="20"/>
                <w:szCs w:val="20"/>
              </w:rPr>
            </w:pPr>
            <w:r w:rsidRPr="004C521D">
              <w:rPr>
                <w:rFonts w:ascii="Arial" w:hAnsi="Arial" w:cs="Arial"/>
                <w:sz w:val="20"/>
                <w:szCs w:val="20"/>
              </w:rPr>
              <w:t>…</w:t>
            </w:r>
          </w:p>
        </w:tc>
        <w:tc>
          <w:tcPr>
            <w:tcW w:w="1253" w:type="dxa"/>
            <w:vAlign w:val="center"/>
          </w:tcPr>
          <w:p w:rsidR="003F5D4B" w:rsidRPr="004C521D" w:rsidRDefault="003F5D4B" w:rsidP="003F5D4B">
            <w:pPr>
              <w:jc w:val="center"/>
              <w:rPr>
                <w:rFonts w:ascii="Arial" w:hAnsi="Arial" w:cs="Arial"/>
                <w:sz w:val="20"/>
                <w:szCs w:val="20"/>
              </w:rPr>
            </w:pPr>
            <w:r w:rsidRPr="004C521D">
              <w:rPr>
                <w:rFonts w:ascii="Arial" w:hAnsi="Arial" w:cs="Arial"/>
                <w:sz w:val="20"/>
                <w:szCs w:val="20"/>
              </w:rPr>
              <w:t>…</w:t>
            </w:r>
          </w:p>
        </w:tc>
      </w:tr>
      <w:tr w:rsidR="003F5D4B" w:rsidRPr="004C521D" w:rsidTr="004B6E58">
        <w:trPr>
          <w:cantSplit/>
          <w:trHeight w:val="399"/>
        </w:trPr>
        <w:tc>
          <w:tcPr>
            <w:tcW w:w="6591" w:type="dxa"/>
            <w:vAlign w:val="center"/>
          </w:tcPr>
          <w:p w:rsidR="003F5D4B" w:rsidRPr="004C521D" w:rsidRDefault="003F5D4B" w:rsidP="003F5D4B">
            <w:pPr>
              <w:ind w:left="426" w:hanging="142"/>
              <w:jc w:val="left"/>
              <w:rPr>
                <w:rFonts w:ascii="Arial" w:hAnsi="Arial" w:cs="Arial"/>
                <w:sz w:val="20"/>
                <w:szCs w:val="20"/>
              </w:rPr>
            </w:pPr>
            <w:r w:rsidRPr="004C521D">
              <w:rPr>
                <w:rFonts w:ascii="Arial" w:hAnsi="Arial" w:cs="Arial"/>
                <w:b/>
                <w:sz w:val="20"/>
                <w:szCs w:val="20"/>
              </w:rPr>
              <w:t>5)</w:t>
            </w:r>
            <w:r w:rsidRPr="004C521D">
              <w:rPr>
                <w:rFonts w:ascii="Arial" w:hAnsi="Arial" w:cs="Arial"/>
                <w:sz w:val="20"/>
                <w:szCs w:val="20"/>
                <w:lang w:val="es-ES_tradnl"/>
              </w:rPr>
              <w:t>…</w:t>
            </w:r>
          </w:p>
        </w:tc>
        <w:tc>
          <w:tcPr>
            <w:tcW w:w="1134" w:type="dxa"/>
            <w:vAlign w:val="center"/>
          </w:tcPr>
          <w:p w:rsidR="003F5D4B" w:rsidRPr="004C521D" w:rsidRDefault="003F5D4B" w:rsidP="003F5D4B">
            <w:pPr>
              <w:jc w:val="center"/>
              <w:rPr>
                <w:rFonts w:ascii="Arial" w:hAnsi="Arial" w:cs="Arial"/>
                <w:sz w:val="20"/>
                <w:szCs w:val="20"/>
              </w:rPr>
            </w:pPr>
            <w:r w:rsidRPr="004C521D">
              <w:rPr>
                <w:rFonts w:ascii="Arial" w:hAnsi="Arial" w:cs="Arial"/>
                <w:sz w:val="20"/>
                <w:szCs w:val="20"/>
              </w:rPr>
              <w:t>…</w:t>
            </w:r>
          </w:p>
        </w:tc>
        <w:tc>
          <w:tcPr>
            <w:tcW w:w="1253" w:type="dxa"/>
            <w:vAlign w:val="center"/>
          </w:tcPr>
          <w:p w:rsidR="003F5D4B" w:rsidRPr="004C521D" w:rsidRDefault="003F5D4B" w:rsidP="003F5D4B">
            <w:pPr>
              <w:jc w:val="center"/>
              <w:rPr>
                <w:rFonts w:ascii="Arial" w:hAnsi="Arial" w:cs="Arial"/>
                <w:sz w:val="20"/>
                <w:szCs w:val="20"/>
              </w:rPr>
            </w:pPr>
            <w:r w:rsidRPr="004C521D">
              <w:rPr>
                <w:rFonts w:ascii="Arial" w:hAnsi="Arial" w:cs="Arial"/>
                <w:sz w:val="20"/>
                <w:szCs w:val="20"/>
              </w:rPr>
              <w:t>…</w:t>
            </w:r>
          </w:p>
        </w:tc>
      </w:tr>
      <w:tr w:rsidR="00B510A2" w:rsidRPr="004C521D" w:rsidTr="004B6E58">
        <w:trPr>
          <w:cantSplit/>
          <w:trHeight w:val="243"/>
        </w:trPr>
        <w:tc>
          <w:tcPr>
            <w:tcW w:w="8978" w:type="dxa"/>
            <w:gridSpan w:val="3"/>
            <w:vAlign w:val="center"/>
          </w:tcPr>
          <w:p w:rsidR="00B510A2" w:rsidRPr="004C521D" w:rsidRDefault="00F62497" w:rsidP="00B510A2">
            <w:pPr>
              <w:ind w:firstLine="142"/>
              <w:jc w:val="left"/>
              <w:rPr>
                <w:rFonts w:ascii="Arial" w:hAnsi="Arial" w:cs="Arial"/>
                <w:sz w:val="20"/>
                <w:szCs w:val="20"/>
              </w:rPr>
            </w:pPr>
            <w:r w:rsidRPr="004C521D">
              <w:rPr>
                <w:rFonts w:ascii="Arial" w:hAnsi="Arial" w:cs="Arial"/>
                <w:b/>
                <w:sz w:val="20"/>
                <w:szCs w:val="20"/>
              </w:rPr>
              <w:t>b)</w:t>
            </w:r>
            <w:r w:rsidRPr="004C521D">
              <w:rPr>
                <w:rFonts w:ascii="Arial" w:hAnsi="Arial" w:cs="Arial"/>
                <w:sz w:val="20"/>
                <w:szCs w:val="20"/>
                <w:lang w:val="es-ES_tradnl"/>
              </w:rPr>
              <w:t>…</w:t>
            </w:r>
          </w:p>
        </w:tc>
      </w:tr>
      <w:tr w:rsidR="003F5D4B" w:rsidRPr="004C521D" w:rsidTr="004B6E58">
        <w:trPr>
          <w:cantSplit/>
          <w:trHeight w:val="249"/>
        </w:trPr>
        <w:tc>
          <w:tcPr>
            <w:tcW w:w="6591" w:type="dxa"/>
            <w:vAlign w:val="center"/>
          </w:tcPr>
          <w:p w:rsidR="003F5D4B" w:rsidRPr="004C521D" w:rsidRDefault="003F5D4B" w:rsidP="003F5D4B">
            <w:pPr>
              <w:ind w:left="426" w:hanging="142"/>
              <w:rPr>
                <w:rFonts w:ascii="Arial" w:hAnsi="Arial" w:cs="Arial"/>
                <w:sz w:val="20"/>
                <w:szCs w:val="20"/>
              </w:rPr>
            </w:pPr>
            <w:r w:rsidRPr="004C521D">
              <w:rPr>
                <w:rFonts w:ascii="Arial" w:hAnsi="Arial" w:cs="Arial"/>
                <w:b/>
                <w:sz w:val="20"/>
                <w:szCs w:val="20"/>
              </w:rPr>
              <w:t>1)</w:t>
            </w:r>
            <w:r w:rsidRPr="004C521D">
              <w:rPr>
                <w:rFonts w:ascii="Arial" w:hAnsi="Arial" w:cs="Arial"/>
                <w:sz w:val="20"/>
                <w:szCs w:val="20"/>
                <w:lang w:val="es-ES_tradnl"/>
              </w:rPr>
              <w:t>…</w:t>
            </w:r>
          </w:p>
        </w:tc>
        <w:tc>
          <w:tcPr>
            <w:tcW w:w="1134" w:type="dxa"/>
            <w:vAlign w:val="center"/>
          </w:tcPr>
          <w:p w:rsidR="003F5D4B" w:rsidRPr="004C521D" w:rsidRDefault="00F62497" w:rsidP="003F5D4B">
            <w:pPr>
              <w:jc w:val="center"/>
              <w:rPr>
                <w:rFonts w:ascii="Arial" w:hAnsi="Arial" w:cs="Arial"/>
                <w:sz w:val="20"/>
                <w:szCs w:val="20"/>
              </w:rPr>
            </w:pPr>
            <w:r w:rsidRPr="004C521D">
              <w:rPr>
                <w:rFonts w:ascii="Arial" w:hAnsi="Arial" w:cs="Arial"/>
                <w:sz w:val="20"/>
                <w:szCs w:val="20"/>
              </w:rPr>
              <w:t>…</w:t>
            </w:r>
          </w:p>
        </w:tc>
        <w:tc>
          <w:tcPr>
            <w:tcW w:w="1253" w:type="dxa"/>
            <w:vAlign w:val="center"/>
          </w:tcPr>
          <w:p w:rsidR="003F5D4B" w:rsidRPr="004C521D" w:rsidRDefault="003F5D4B" w:rsidP="003F5D4B">
            <w:pPr>
              <w:jc w:val="center"/>
              <w:rPr>
                <w:rFonts w:ascii="Arial" w:hAnsi="Arial" w:cs="Arial"/>
                <w:sz w:val="20"/>
                <w:szCs w:val="20"/>
              </w:rPr>
            </w:pPr>
            <w:r w:rsidRPr="004C521D">
              <w:rPr>
                <w:rFonts w:ascii="Arial" w:hAnsi="Arial" w:cs="Arial"/>
                <w:sz w:val="20"/>
                <w:szCs w:val="20"/>
              </w:rPr>
              <w:t>…</w:t>
            </w:r>
          </w:p>
        </w:tc>
      </w:tr>
      <w:tr w:rsidR="003F5D4B" w:rsidRPr="004C521D" w:rsidTr="004B6E58">
        <w:trPr>
          <w:cantSplit/>
          <w:trHeight w:val="288"/>
        </w:trPr>
        <w:tc>
          <w:tcPr>
            <w:tcW w:w="6591" w:type="dxa"/>
            <w:vAlign w:val="center"/>
          </w:tcPr>
          <w:p w:rsidR="003F5D4B" w:rsidRPr="004C521D" w:rsidRDefault="003F5D4B" w:rsidP="003F5D4B">
            <w:pPr>
              <w:ind w:left="426" w:hanging="142"/>
              <w:rPr>
                <w:rFonts w:ascii="Arial" w:hAnsi="Arial" w:cs="Arial"/>
                <w:sz w:val="20"/>
                <w:szCs w:val="20"/>
              </w:rPr>
            </w:pPr>
            <w:r w:rsidRPr="004C521D">
              <w:rPr>
                <w:rFonts w:ascii="Arial" w:hAnsi="Arial" w:cs="Arial"/>
                <w:b/>
                <w:sz w:val="20"/>
                <w:szCs w:val="20"/>
              </w:rPr>
              <w:t>2)</w:t>
            </w:r>
            <w:r w:rsidR="00CD27E9" w:rsidRPr="004C521D">
              <w:rPr>
                <w:rFonts w:ascii="Arial" w:hAnsi="Arial" w:cs="Arial"/>
                <w:sz w:val="20"/>
                <w:szCs w:val="20"/>
                <w:lang w:val="es-ES_tradnl"/>
              </w:rPr>
              <w:t>…</w:t>
            </w:r>
          </w:p>
        </w:tc>
        <w:tc>
          <w:tcPr>
            <w:tcW w:w="1134" w:type="dxa"/>
            <w:vAlign w:val="center"/>
          </w:tcPr>
          <w:p w:rsidR="003F5D4B" w:rsidRPr="004C521D" w:rsidRDefault="003F5D4B" w:rsidP="003F5D4B">
            <w:pPr>
              <w:jc w:val="center"/>
              <w:rPr>
                <w:rFonts w:ascii="Arial" w:hAnsi="Arial" w:cs="Arial"/>
                <w:sz w:val="20"/>
                <w:szCs w:val="20"/>
              </w:rPr>
            </w:pPr>
            <w:r w:rsidRPr="004C521D">
              <w:rPr>
                <w:rFonts w:ascii="Arial" w:hAnsi="Arial" w:cs="Arial"/>
                <w:sz w:val="20"/>
                <w:szCs w:val="20"/>
              </w:rPr>
              <w:t>…</w:t>
            </w:r>
          </w:p>
        </w:tc>
        <w:tc>
          <w:tcPr>
            <w:tcW w:w="1253" w:type="dxa"/>
            <w:vAlign w:val="center"/>
          </w:tcPr>
          <w:p w:rsidR="003F5D4B" w:rsidRPr="004C521D" w:rsidRDefault="003F5D4B" w:rsidP="003F5D4B">
            <w:pPr>
              <w:jc w:val="center"/>
              <w:rPr>
                <w:rFonts w:ascii="Arial" w:hAnsi="Arial" w:cs="Arial"/>
                <w:sz w:val="20"/>
                <w:szCs w:val="20"/>
              </w:rPr>
            </w:pPr>
            <w:r w:rsidRPr="004C521D">
              <w:rPr>
                <w:rFonts w:ascii="Arial" w:hAnsi="Arial" w:cs="Arial"/>
                <w:sz w:val="20"/>
                <w:szCs w:val="20"/>
              </w:rPr>
              <w:t>…</w:t>
            </w:r>
          </w:p>
        </w:tc>
      </w:tr>
      <w:tr w:rsidR="003F5D4B" w:rsidRPr="004C521D" w:rsidTr="004B6E58">
        <w:trPr>
          <w:cantSplit/>
          <w:trHeight w:val="70"/>
        </w:trPr>
        <w:tc>
          <w:tcPr>
            <w:tcW w:w="6591" w:type="dxa"/>
            <w:vAlign w:val="center"/>
          </w:tcPr>
          <w:p w:rsidR="003F5D4B" w:rsidRPr="004C521D" w:rsidRDefault="003F5D4B" w:rsidP="003F5D4B">
            <w:pPr>
              <w:ind w:left="426" w:hanging="142"/>
              <w:rPr>
                <w:rFonts w:ascii="Arial" w:hAnsi="Arial" w:cs="Arial"/>
                <w:sz w:val="20"/>
                <w:szCs w:val="20"/>
              </w:rPr>
            </w:pPr>
            <w:r w:rsidRPr="004C521D">
              <w:rPr>
                <w:rFonts w:ascii="Arial" w:hAnsi="Arial" w:cs="Arial"/>
                <w:b/>
                <w:sz w:val="20"/>
                <w:szCs w:val="20"/>
              </w:rPr>
              <w:t>3)</w:t>
            </w:r>
            <w:r w:rsidR="00CD27E9" w:rsidRPr="004C521D">
              <w:rPr>
                <w:rFonts w:ascii="Arial" w:hAnsi="Arial" w:cs="Arial"/>
                <w:sz w:val="20"/>
                <w:szCs w:val="20"/>
                <w:lang w:val="es-ES_tradnl"/>
              </w:rPr>
              <w:t>…</w:t>
            </w:r>
          </w:p>
        </w:tc>
        <w:tc>
          <w:tcPr>
            <w:tcW w:w="1134" w:type="dxa"/>
            <w:vAlign w:val="center"/>
          </w:tcPr>
          <w:p w:rsidR="003F5D4B" w:rsidRPr="004C521D" w:rsidRDefault="003F5D4B" w:rsidP="003F5D4B">
            <w:pPr>
              <w:jc w:val="center"/>
              <w:rPr>
                <w:rFonts w:ascii="Arial" w:hAnsi="Arial" w:cs="Arial"/>
                <w:sz w:val="20"/>
                <w:szCs w:val="20"/>
              </w:rPr>
            </w:pPr>
            <w:r w:rsidRPr="004C521D">
              <w:rPr>
                <w:rFonts w:ascii="Arial" w:hAnsi="Arial" w:cs="Arial"/>
                <w:sz w:val="20"/>
                <w:szCs w:val="20"/>
              </w:rPr>
              <w:t>…</w:t>
            </w:r>
          </w:p>
        </w:tc>
        <w:tc>
          <w:tcPr>
            <w:tcW w:w="1253" w:type="dxa"/>
            <w:vAlign w:val="center"/>
          </w:tcPr>
          <w:p w:rsidR="003F5D4B" w:rsidRPr="004C521D" w:rsidRDefault="003F5D4B" w:rsidP="003F5D4B">
            <w:pPr>
              <w:jc w:val="center"/>
              <w:rPr>
                <w:rFonts w:ascii="Arial" w:hAnsi="Arial" w:cs="Arial"/>
                <w:sz w:val="20"/>
                <w:szCs w:val="20"/>
              </w:rPr>
            </w:pPr>
            <w:r w:rsidRPr="004C521D">
              <w:rPr>
                <w:rFonts w:ascii="Arial" w:hAnsi="Arial" w:cs="Arial"/>
                <w:sz w:val="20"/>
                <w:szCs w:val="20"/>
              </w:rPr>
              <w:t>…</w:t>
            </w:r>
          </w:p>
        </w:tc>
      </w:tr>
      <w:tr w:rsidR="003F5D4B" w:rsidRPr="004C521D" w:rsidTr="004B6E58">
        <w:trPr>
          <w:cantSplit/>
          <w:trHeight w:val="183"/>
        </w:trPr>
        <w:tc>
          <w:tcPr>
            <w:tcW w:w="6591" w:type="dxa"/>
            <w:vAlign w:val="center"/>
          </w:tcPr>
          <w:p w:rsidR="003F5D4B" w:rsidRPr="004C521D" w:rsidRDefault="003F5D4B" w:rsidP="003F5D4B">
            <w:pPr>
              <w:ind w:left="426" w:hanging="142"/>
              <w:rPr>
                <w:rFonts w:ascii="Arial" w:hAnsi="Arial" w:cs="Arial"/>
                <w:sz w:val="20"/>
                <w:szCs w:val="20"/>
              </w:rPr>
            </w:pPr>
            <w:r w:rsidRPr="004C521D">
              <w:rPr>
                <w:rFonts w:ascii="Arial" w:hAnsi="Arial" w:cs="Arial"/>
                <w:b/>
                <w:sz w:val="20"/>
                <w:szCs w:val="20"/>
              </w:rPr>
              <w:t>4)</w:t>
            </w:r>
            <w:r w:rsidR="00CD27E9" w:rsidRPr="004C521D">
              <w:rPr>
                <w:rFonts w:ascii="Arial" w:hAnsi="Arial" w:cs="Arial"/>
                <w:sz w:val="20"/>
                <w:szCs w:val="20"/>
                <w:lang w:val="es-ES_tradnl"/>
              </w:rPr>
              <w:t>…</w:t>
            </w:r>
          </w:p>
        </w:tc>
        <w:tc>
          <w:tcPr>
            <w:tcW w:w="1134" w:type="dxa"/>
            <w:vAlign w:val="center"/>
          </w:tcPr>
          <w:p w:rsidR="003F5D4B" w:rsidRPr="004C521D" w:rsidRDefault="003F5D4B" w:rsidP="003F5D4B">
            <w:pPr>
              <w:jc w:val="center"/>
              <w:rPr>
                <w:rFonts w:ascii="Arial" w:hAnsi="Arial" w:cs="Arial"/>
                <w:sz w:val="20"/>
                <w:szCs w:val="20"/>
              </w:rPr>
            </w:pPr>
            <w:r w:rsidRPr="004C521D">
              <w:rPr>
                <w:rFonts w:ascii="Arial" w:hAnsi="Arial" w:cs="Arial"/>
                <w:sz w:val="20"/>
                <w:szCs w:val="20"/>
              </w:rPr>
              <w:t>…</w:t>
            </w:r>
          </w:p>
        </w:tc>
        <w:tc>
          <w:tcPr>
            <w:tcW w:w="1253" w:type="dxa"/>
            <w:vAlign w:val="center"/>
          </w:tcPr>
          <w:p w:rsidR="003F5D4B" w:rsidRPr="004C521D" w:rsidRDefault="003F5D4B" w:rsidP="003F5D4B">
            <w:pPr>
              <w:jc w:val="center"/>
              <w:rPr>
                <w:rFonts w:ascii="Arial" w:hAnsi="Arial" w:cs="Arial"/>
                <w:sz w:val="20"/>
                <w:szCs w:val="20"/>
              </w:rPr>
            </w:pPr>
            <w:r w:rsidRPr="004C521D">
              <w:rPr>
                <w:rFonts w:ascii="Arial" w:hAnsi="Arial" w:cs="Arial"/>
                <w:sz w:val="20"/>
                <w:szCs w:val="20"/>
              </w:rPr>
              <w:t>…</w:t>
            </w:r>
          </w:p>
        </w:tc>
      </w:tr>
      <w:tr w:rsidR="003F5D4B" w:rsidRPr="004C521D" w:rsidTr="004B6E58">
        <w:trPr>
          <w:cantSplit/>
          <w:trHeight w:val="337"/>
        </w:trPr>
        <w:tc>
          <w:tcPr>
            <w:tcW w:w="6591" w:type="dxa"/>
            <w:vAlign w:val="center"/>
          </w:tcPr>
          <w:p w:rsidR="003F5D4B" w:rsidRPr="004C521D" w:rsidRDefault="003F5D4B" w:rsidP="003F5D4B">
            <w:pPr>
              <w:ind w:left="426" w:hanging="142"/>
              <w:rPr>
                <w:rFonts w:ascii="Arial" w:hAnsi="Arial" w:cs="Arial"/>
                <w:sz w:val="20"/>
                <w:szCs w:val="20"/>
              </w:rPr>
            </w:pPr>
            <w:r w:rsidRPr="004C521D">
              <w:rPr>
                <w:rFonts w:ascii="Arial" w:hAnsi="Arial" w:cs="Arial"/>
                <w:b/>
                <w:sz w:val="20"/>
                <w:szCs w:val="20"/>
              </w:rPr>
              <w:t>5)</w:t>
            </w:r>
            <w:r w:rsidR="00CD27E9" w:rsidRPr="004C521D">
              <w:rPr>
                <w:rFonts w:ascii="Arial" w:hAnsi="Arial" w:cs="Arial"/>
                <w:sz w:val="20"/>
                <w:szCs w:val="20"/>
                <w:lang w:val="es-ES_tradnl"/>
              </w:rPr>
              <w:t>…</w:t>
            </w:r>
          </w:p>
        </w:tc>
        <w:tc>
          <w:tcPr>
            <w:tcW w:w="1134" w:type="dxa"/>
            <w:vAlign w:val="center"/>
          </w:tcPr>
          <w:p w:rsidR="003F5D4B" w:rsidRPr="004C521D" w:rsidRDefault="003F5D4B" w:rsidP="003F5D4B">
            <w:pPr>
              <w:jc w:val="center"/>
              <w:rPr>
                <w:rFonts w:ascii="Arial" w:hAnsi="Arial" w:cs="Arial"/>
                <w:sz w:val="20"/>
                <w:szCs w:val="20"/>
              </w:rPr>
            </w:pPr>
            <w:r w:rsidRPr="004C521D">
              <w:rPr>
                <w:rFonts w:ascii="Arial" w:hAnsi="Arial" w:cs="Arial"/>
                <w:sz w:val="20"/>
                <w:szCs w:val="20"/>
              </w:rPr>
              <w:t>…</w:t>
            </w:r>
          </w:p>
        </w:tc>
        <w:tc>
          <w:tcPr>
            <w:tcW w:w="1253" w:type="dxa"/>
            <w:vAlign w:val="center"/>
          </w:tcPr>
          <w:p w:rsidR="003F5D4B" w:rsidRPr="004C521D" w:rsidRDefault="003F5D4B" w:rsidP="003F5D4B">
            <w:pPr>
              <w:jc w:val="center"/>
              <w:rPr>
                <w:rFonts w:ascii="Arial" w:hAnsi="Arial" w:cs="Arial"/>
                <w:sz w:val="20"/>
                <w:szCs w:val="20"/>
              </w:rPr>
            </w:pPr>
            <w:r w:rsidRPr="004C521D">
              <w:rPr>
                <w:rFonts w:ascii="Arial" w:hAnsi="Arial" w:cs="Arial"/>
                <w:sz w:val="20"/>
                <w:szCs w:val="20"/>
              </w:rPr>
              <w:t>…</w:t>
            </w:r>
          </w:p>
        </w:tc>
      </w:tr>
      <w:tr w:rsidR="00271E97" w:rsidRPr="004C521D" w:rsidTr="004B6E58">
        <w:trPr>
          <w:cantSplit/>
          <w:trHeight w:val="79"/>
        </w:trPr>
        <w:tc>
          <w:tcPr>
            <w:tcW w:w="8978" w:type="dxa"/>
            <w:gridSpan w:val="3"/>
            <w:vAlign w:val="center"/>
          </w:tcPr>
          <w:p w:rsidR="00271E97" w:rsidRPr="004C521D" w:rsidRDefault="00271E97" w:rsidP="00271E97">
            <w:pPr>
              <w:ind w:firstLine="142"/>
              <w:rPr>
                <w:rFonts w:ascii="Arial" w:hAnsi="Arial" w:cs="Arial"/>
                <w:sz w:val="20"/>
                <w:szCs w:val="20"/>
              </w:rPr>
            </w:pPr>
            <w:r w:rsidRPr="004C521D">
              <w:rPr>
                <w:rFonts w:ascii="Arial" w:hAnsi="Arial" w:cs="Arial"/>
                <w:b/>
                <w:sz w:val="20"/>
                <w:szCs w:val="20"/>
              </w:rPr>
              <w:t>c)</w:t>
            </w:r>
            <w:r w:rsidR="00CD27E9" w:rsidRPr="004C521D">
              <w:rPr>
                <w:rFonts w:ascii="Arial" w:hAnsi="Arial" w:cs="Arial"/>
                <w:sz w:val="20"/>
                <w:szCs w:val="20"/>
                <w:lang w:val="es-ES_tradnl"/>
              </w:rPr>
              <w:t>…</w:t>
            </w:r>
          </w:p>
        </w:tc>
      </w:tr>
      <w:tr w:rsidR="00CD27E9" w:rsidRPr="004C521D" w:rsidTr="004B6E58">
        <w:trPr>
          <w:cantSplit/>
          <w:trHeight w:val="199"/>
        </w:trPr>
        <w:tc>
          <w:tcPr>
            <w:tcW w:w="6591" w:type="dxa"/>
            <w:vAlign w:val="center"/>
          </w:tcPr>
          <w:p w:rsidR="00CD27E9" w:rsidRPr="004C521D" w:rsidRDefault="00CD27E9" w:rsidP="00CD27E9">
            <w:pPr>
              <w:ind w:left="426" w:hanging="142"/>
              <w:rPr>
                <w:rFonts w:ascii="Arial" w:hAnsi="Arial" w:cs="Arial"/>
                <w:sz w:val="20"/>
                <w:szCs w:val="20"/>
              </w:rPr>
            </w:pPr>
            <w:r w:rsidRPr="004C521D">
              <w:rPr>
                <w:rFonts w:ascii="Arial" w:hAnsi="Arial" w:cs="Arial"/>
                <w:b/>
                <w:sz w:val="20"/>
                <w:szCs w:val="20"/>
              </w:rPr>
              <w:t>1)</w:t>
            </w:r>
            <w:r w:rsidRPr="004C521D">
              <w:rPr>
                <w:rFonts w:ascii="Arial" w:hAnsi="Arial" w:cs="Arial"/>
                <w:sz w:val="20"/>
                <w:szCs w:val="20"/>
                <w:lang w:val="es-ES_tradnl"/>
              </w:rPr>
              <w:t>…</w:t>
            </w:r>
          </w:p>
        </w:tc>
        <w:tc>
          <w:tcPr>
            <w:tcW w:w="1134" w:type="dxa"/>
            <w:vAlign w:val="center"/>
          </w:tcPr>
          <w:p w:rsidR="00CD27E9" w:rsidRPr="004C521D" w:rsidRDefault="00F62497" w:rsidP="00CD27E9">
            <w:pPr>
              <w:jc w:val="center"/>
              <w:rPr>
                <w:rFonts w:ascii="Arial" w:hAnsi="Arial" w:cs="Arial"/>
                <w:sz w:val="20"/>
                <w:szCs w:val="20"/>
              </w:rPr>
            </w:pPr>
            <w:r w:rsidRPr="004C521D">
              <w:rPr>
                <w:rFonts w:ascii="Arial" w:hAnsi="Arial" w:cs="Arial"/>
                <w:sz w:val="20"/>
                <w:szCs w:val="20"/>
              </w:rPr>
              <w:t>…</w:t>
            </w:r>
          </w:p>
        </w:tc>
        <w:tc>
          <w:tcPr>
            <w:tcW w:w="1253" w:type="dxa"/>
            <w:vAlign w:val="center"/>
          </w:tcPr>
          <w:p w:rsidR="00CD27E9" w:rsidRPr="004C521D" w:rsidRDefault="00CD27E9" w:rsidP="00CD27E9">
            <w:pPr>
              <w:jc w:val="center"/>
              <w:rPr>
                <w:rFonts w:ascii="Arial" w:hAnsi="Arial" w:cs="Arial"/>
                <w:sz w:val="20"/>
                <w:szCs w:val="20"/>
              </w:rPr>
            </w:pPr>
            <w:r w:rsidRPr="004C521D">
              <w:rPr>
                <w:rFonts w:ascii="Arial" w:hAnsi="Arial" w:cs="Arial"/>
                <w:sz w:val="20"/>
                <w:szCs w:val="20"/>
              </w:rPr>
              <w:t>…</w:t>
            </w:r>
          </w:p>
        </w:tc>
      </w:tr>
      <w:tr w:rsidR="00CD27E9" w:rsidRPr="004C521D" w:rsidTr="004B6E58">
        <w:trPr>
          <w:cantSplit/>
          <w:trHeight w:val="407"/>
        </w:trPr>
        <w:tc>
          <w:tcPr>
            <w:tcW w:w="6591" w:type="dxa"/>
            <w:vAlign w:val="center"/>
          </w:tcPr>
          <w:p w:rsidR="00CD27E9" w:rsidRPr="004C521D" w:rsidRDefault="00CD27E9" w:rsidP="00CD27E9">
            <w:pPr>
              <w:ind w:left="426" w:hanging="142"/>
              <w:rPr>
                <w:rFonts w:ascii="Arial" w:hAnsi="Arial" w:cs="Arial"/>
                <w:sz w:val="20"/>
                <w:szCs w:val="20"/>
              </w:rPr>
            </w:pPr>
            <w:r w:rsidRPr="004C521D">
              <w:rPr>
                <w:rFonts w:ascii="Arial" w:hAnsi="Arial" w:cs="Arial"/>
                <w:b/>
                <w:sz w:val="20"/>
                <w:szCs w:val="20"/>
              </w:rPr>
              <w:t>2)</w:t>
            </w:r>
            <w:r w:rsidRPr="004C521D">
              <w:rPr>
                <w:rFonts w:ascii="Arial" w:hAnsi="Arial" w:cs="Arial"/>
                <w:sz w:val="20"/>
                <w:szCs w:val="20"/>
                <w:lang w:val="es-ES_tradnl"/>
              </w:rPr>
              <w:t>…</w:t>
            </w:r>
          </w:p>
        </w:tc>
        <w:tc>
          <w:tcPr>
            <w:tcW w:w="1134" w:type="dxa"/>
            <w:vAlign w:val="center"/>
          </w:tcPr>
          <w:p w:rsidR="00CD27E9" w:rsidRPr="004C521D" w:rsidRDefault="00CD27E9" w:rsidP="00CD27E9">
            <w:pPr>
              <w:jc w:val="center"/>
              <w:rPr>
                <w:rFonts w:ascii="Arial" w:hAnsi="Arial" w:cs="Arial"/>
                <w:sz w:val="20"/>
                <w:szCs w:val="20"/>
              </w:rPr>
            </w:pPr>
            <w:r w:rsidRPr="004C521D">
              <w:rPr>
                <w:rFonts w:ascii="Arial" w:hAnsi="Arial" w:cs="Arial"/>
                <w:sz w:val="20"/>
                <w:szCs w:val="20"/>
              </w:rPr>
              <w:t>…</w:t>
            </w:r>
          </w:p>
        </w:tc>
        <w:tc>
          <w:tcPr>
            <w:tcW w:w="1253" w:type="dxa"/>
            <w:vAlign w:val="center"/>
          </w:tcPr>
          <w:p w:rsidR="00CD27E9" w:rsidRPr="004C521D" w:rsidRDefault="00CD27E9" w:rsidP="00CD27E9">
            <w:pPr>
              <w:jc w:val="center"/>
              <w:rPr>
                <w:rFonts w:ascii="Arial" w:hAnsi="Arial" w:cs="Arial"/>
                <w:sz w:val="20"/>
                <w:szCs w:val="20"/>
              </w:rPr>
            </w:pPr>
            <w:r w:rsidRPr="004C521D">
              <w:rPr>
                <w:rFonts w:ascii="Arial" w:hAnsi="Arial" w:cs="Arial"/>
                <w:sz w:val="20"/>
                <w:szCs w:val="20"/>
              </w:rPr>
              <w:t>…</w:t>
            </w:r>
          </w:p>
        </w:tc>
      </w:tr>
      <w:tr w:rsidR="00CD27E9" w:rsidRPr="004C521D" w:rsidTr="004B6E58">
        <w:trPr>
          <w:cantSplit/>
          <w:trHeight w:val="297"/>
        </w:trPr>
        <w:tc>
          <w:tcPr>
            <w:tcW w:w="6591" w:type="dxa"/>
            <w:vAlign w:val="center"/>
          </w:tcPr>
          <w:p w:rsidR="00CD27E9" w:rsidRPr="004C521D" w:rsidRDefault="00CD27E9" w:rsidP="00CD27E9">
            <w:pPr>
              <w:ind w:left="426" w:hanging="142"/>
              <w:rPr>
                <w:rFonts w:ascii="Arial" w:hAnsi="Arial" w:cs="Arial"/>
                <w:sz w:val="20"/>
                <w:szCs w:val="20"/>
              </w:rPr>
            </w:pPr>
            <w:r w:rsidRPr="004C521D">
              <w:rPr>
                <w:rFonts w:ascii="Arial" w:hAnsi="Arial" w:cs="Arial"/>
                <w:b/>
                <w:sz w:val="20"/>
                <w:szCs w:val="20"/>
              </w:rPr>
              <w:t>3)</w:t>
            </w:r>
            <w:r w:rsidRPr="004C521D">
              <w:rPr>
                <w:rFonts w:ascii="Arial" w:hAnsi="Arial" w:cs="Arial"/>
                <w:sz w:val="20"/>
                <w:szCs w:val="20"/>
                <w:lang w:val="es-ES_tradnl"/>
              </w:rPr>
              <w:t>…</w:t>
            </w:r>
          </w:p>
        </w:tc>
        <w:tc>
          <w:tcPr>
            <w:tcW w:w="1134" w:type="dxa"/>
            <w:vAlign w:val="center"/>
          </w:tcPr>
          <w:p w:rsidR="00CD27E9" w:rsidRPr="004C521D" w:rsidRDefault="00CD27E9" w:rsidP="00CD27E9">
            <w:pPr>
              <w:jc w:val="center"/>
              <w:rPr>
                <w:rFonts w:ascii="Arial" w:hAnsi="Arial" w:cs="Arial"/>
                <w:sz w:val="20"/>
                <w:szCs w:val="20"/>
              </w:rPr>
            </w:pPr>
            <w:r w:rsidRPr="004C521D">
              <w:rPr>
                <w:rFonts w:ascii="Arial" w:hAnsi="Arial" w:cs="Arial"/>
                <w:sz w:val="20"/>
                <w:szCs w:val="20"/>
              </w:rPr>
              <w:t>…</w:t>
            </w:r>
          </w:p>
        </w:tc>
        <w:tc>
          <w:tcPr>
            <w:tcW w:w="1253" w:type="dxa"/>
            <w:vAlign w:val="center"/>
          </w:tcPr>
          <w:p w:rsidR="00CD27E9" w:rsidRPr="004C521D" w:rsidRDefault="00CD27E9" w:rsidP="00CD27E9">
            <w:pPr>
              <w:jc w:val="center"/>
              <w:rPr>
                <w:rFonts w:ascii="Arial" w:hAnsi="Arial" w:cs="Arial"/>
                <w:sz w:val="20"/>
                <w:szCs w:val="20"/>
              </w:rPr>
            </w:pPr>
            <w:r w:rsidRPr="004C521D">
              <w:rPr>
                <w:rFonts w:ascii="Arial" w:hAnsi="Arial" w:cs="Arial"/>
                <w:sz w:val="20"/>
                <w:szCs w:val="20"/>
              </w:rPr>
              <w:t>…</w:t>
            </w:r>
          </w:p>
        </w:tc>
      </w:tr>
      <w:tr w:rsidR="00CD27E9" w:rsidRPr="004C521D" w:rsidTr="004B6E58">
        <w:trPr>
          <w:cantSplit/>
          <w:trHeight w:val="283"/>
        </w:trPr>
        <w:tc>
          <w:tcPr>
            <w:tcW w:w="6591" w:type="dxa"/>
            <w:vAlign w:val="center"/>
          </w:tcPr>
          <w:p w:rsidR="00CD27E9" w:rsidRPr="004C521D" w:rsidRDefault="00CD27E9" w:rsidP="00CD27E9">
            <w:pPr>
              <w:ind w:left="426" w:hanging="142"/>
              <w:rPr>
                <w:rFonts w:ascii="Arial" w:hAnsi="Arial" w:cs="Arial"/>
                <w:sz w:val="20"/>
                <w:szCs w:val="20"/>
              </w:rPr>
            </w:pPr>
            <w:r w:rsidRPr="004C521D">
              <w:rPr>
                <w:rFonts w:ascii="Arial" w:hAnsi="Arial" w:cs="Arial"/>
                <w:b/>
                <w:sz w:val="20"/>
                <w:szCs w:val="20"/>
              </w:rPr>
              <w:t>4)</w:t>
            </w:r>
            <w:r w:rsidRPr="004C521D">
              <w:rPr>
                <w:rFonts w:ascii="Arial" w:hAnsi="Arial" w:cs="Arial"/>
                <w:sz w:val="20"/>
                <w:szCs w:val="20"/>
                <w:lang w:val="es-ES_tradnl"/>
              </w:rPr>
              <w:t>…</w:t>
            </w:r>
          </w:p>
        </w:tc>
        <w:tc>
          <w:tcPr>
            <w:tcW w:w="1134" w:type="dxa"/>
            <w:vAlign w:val="center"/>
          </w:tcPr>
          <w:p w:rsidR="00CD27E9" w:rsidRPr="004C521D" w:rsidRDefault="00CD27E9" w:rsidP="00CD27E9">
            <w:pPr>
              <w:jc w:val="center"/>
              <w:rPr>
                <w:rFonts w:ascii="Arial" w:hAnsi="Arial" w:cs="Arial"/>
                <w:sz w:val="20"/>
                <w:szCs w:val="20"/>
              </w:rPr>
            </w:pPr>
            <w:r w:rsidRPr="004C521D">
              <w:rPr>
                <w:rFonts w:ascii="Arial" w:hAnsi="Arial" w:cs="Arial"/>
                <w:sz w:val="20"/>
                <w:szCs w:val="20"/>
              </w:rPr>
              <w:t>…</w:t>
            </w:r>
          </w:p>
        </w:tc>
        <w:tc>
          <w:tcPr>
            <w:tcW w:w="1253" w:type="dxa"/>
            <w:vAlign w:val="center"/>
          </w:tcPr>
          <w:p w:rsidR="00CD27E9" w:rsidRPr="004C521D" w:rsidRDefault="00CD27E9" w:rsidP="00CD27E9">
            <w:pPr>
              <w:jc w:val="center"/>
              <w:rPr>
                <w:rFonts w:ascii="Arial" w:hAnsi="Arial" w:cs="Arial"/>
                <w:sz w:val="20"/>
                <w:szCs w:val="20"/>
              </w:rPr>
            </w:pPr>
            <w:r w:rsidRPr="004C521D">
              <w:rPr>
                <w:rFonts w:ascii="Arial" w:hAnsi="Arial" w:cs="Arial"/>
                <w:sz w:val="20"/>
                <w:szCs w:val="20"/>
              </w:rPr>
              <w:t>…</w:t>
            </w:r>
          </w:p>
        </w:tc>
      </w:tr>
      <w:tr w:rsidR="00CD27E9" w:rsidRPr="004C521D" w:rsidTr="004B6E58">
        <w:trPr>
          <w:cantSplit/>
          <w:trHeight w:val="154"/>
        </w:trPr>
        <w:tc>
          <w:tcPr>
            <w:tcW w:w="6591" w:type="dxa"/>
            <w:vAlign w:val="center"/>
          </w:tcPr>
          <w:p w:rsidR="00CD27E9" w:rsidRPr="004C521D" w:rsidRDefault="00CD27E9" w:rsidP="00CD27E9">
            <w:pPr>
              <w:ind w:left="426" w:hanging="142"/>
              <w:rPr>
                <w:rFonts w:ascii="Arial" w:hAnsi="Arial" w:cs="Arial"/>
                <w:sz w:val="20"/>
                <w:szCs w:val="20"/>
              </w:rPr>
            </w:pPr>
            <w:r w:rsidRPr="004C521D">
              <w:rPr>
                <w:rFonts w:ascii="Arial" w:hAnsi="Arial" w:cs="Arial"/>
                <w:b/>
                <w:sz w:val="20"/>
                <w:szCs w:val="20"/>
              </w:rPr>
              <w:t>5)</w:t>
            </w:r>
            <w:r w:rsidRPr="004C521D">
              <w:rPr>
                <w:rFonts w:ascii="Arial" w:hAnsi="Arial" w:cs="Arial"/>
                <w:sz w:val="20"/>
                <w:szCs w:val="20"/>
                <w:lang w:val="es-ES_tradnl"/>
              </w:rPr>
              <w:t>…</w:t>
            </w:r>
          </w:p>
        </w:tc>
        <w:tc>
          <w:tcPr>
            <w:tcW w:w="1134" w:type="dxa"/>
            <w:vAlign w:val="center"/>
          </w:tcPr>
          <w:p w:rsidR="00CD27E9" w:rsidRPr="004C521D" w:rsidRDefault="00CD27E9" w:rsidP="00CD27E9">
            <w:pPr>
              <w:jc w:val="center"/>
              <w:rPr>
                <w:rFonts w:ascii="Arial" w:hAnsi="Arial" w:cs="Arial"/>
                <w:sz w:val="20"/>
                <w:szCs w:val="20"/>
              </w:rPr>
            </w:pPr>
            <w:r w:rsidRPr="004C521D">
              <w:rPr>
                <w:rFonts w:ascii="Arial" w:hAnsi="Arial" w:cs="Arial"/>
                <w:sz w:val="20"/>
                <w:szCs w:val="20"/>
              </w:rPr>
              <w:t>…</w:t>
            </w:r>
          </w:p>
        </w:tc>
        <w:tc>
          <w:tcPr>
            <w:tcW w:w="1253" w:type="dxa"/>
            <w:vAlign w:val="center"/>
          </w:tcPr>
          <w:p w:rsidR="00CD27E9" w:rsidRPr="004C521D" w:rsidRDefault="00CD27E9" w:rsidP="00CD27E9">
            <w:pPr>
              <w:jc w:val="center"/>
              <w:rPr>
                <w:rFonts w:ascii="Arial" w:hAnsi="Arial" w:cs="Arial"/>
                <w:sz w:val="20"/>
                <w:szCs w:val="20"/>
              </w:rPr>
            </w:pPr>
            <w:r w:rsidRPr="004C521D">
              <w:rPr>
                <w:rFonts w:ascii="Arial" w:hAnsi="Arial" w:cs="Arial"/>
                <w:sz w:val="20"/>
                <w:szCs w:val="20"/>
              </w:rPr>
              <w:t>…</w:t>
            </w:r>
          </w:p>
        </w:tc>
      </w:tr>
      <w:tr w:rsidR="000B196C" w:rsidRPr="004C521D" w:rsidTr="004B6E58">
        <w:trPr>
          <w:cantSplit/>
          <w:trHeight w:val="321"/>
        </w:trPr>
        <w:tc>
          <w:tcPr>
            <w:tcW w:w="8978" w:type="dxa"/>
            <w:gridSpan w:val="3"/>
            <w:vAlign w:val="center"/>
          </w:tcPr>
          <w:p w:rsidR="000B196C" w:rsidRPr="004C521D" w:rsidRDefault="007A6880" w:rsidP="000B196C">
            <w:pPr>
              <w:ind w:firstLine="142"/>
              <w:rPr>
                <w:rFonts w:ascii="Arial" w:hAnsi="Arial" w:cs="Arial"/>
                <w:sz w:val="20"/>
                <w:szCs w:val="20"/>
              </w:rPr>
            </w:pPr>
            <w:r w:rsidRPr="004C521D">
              <w:rPr>
                <w:rFonts w:ascii="Arial" w:hAnsi="Arial" w:cs="Arial"/>
                <w:b/>
                <w:sz w:val="20"/>
                <w:szCs w:val="20"/>
              </w:rPr>
              <w:t>d)</w:t>
            </w:r>
            <w:r w:rsidR="00CD27E9" w:rsidRPr="004C521D">
              <w:rPr>
                <w:rFonts w:ascii="Arial" w:hAnsi="Arial" w:cs="Arial"/>
                <w:sz w:val="20"/>
                <w:szCs w:val="20"/>
                <w:lang w:val="es-ES_tradnl"/>
              </w:rPr>
              <w:t>…</w:t>
            </w:r>
          </w:p>
        </w:tc>
      </w:tr>
      <w:tr w:rsidR="00CD27E9" w:rsidRPr="004C521D" w:rsidTr="004B6E58">
        <w:trPr>
          <w:cantSplit/>
          <w:trHeight w:val="475"/>
        </w:trPr>
        <w:tc>
          <w:tcPr>
            <w:tcW w:w="6591" w:type="dxa"/>
            <w:vAlign w:val="center"/>
          </w:tcPr>
          <w:p w:rsidR="00CD27E9" w:rsidRPr="004C521D" w:rsidRDefault="00CD27E9" w:rsidP="00CD27E9">
            <w:pPr>
              <w:ind w:left="426" w:hanging="142"/>
              <w:rPr>
                <w:rFonts w:ascii="Arial" w:hAnsi="Arial" w:cs="Arial"/>
                <w:sz w:val="20"/>
                <w:szCs w:val="20"/>
              </w:rPr>
            </w:pPr>
            <w:r w:rsidRPr="004C521D">
              <w:rPr>
                <w:rFonts w:ascii="Arial" w:hAnsi="Arial" w:cs="Arial"/>
                <w:b/>
                <w:sz w:val="20"/>
                <w:szCs w:val="20"/>
              </w:rPr>
              <w:t>1)</w:t>
            </w:r>
            <w:r w:rsidRPr="004C521D">
              <w:rPr>
                <w:rFonts w:ascii="Arial" w:hAnsi="Arial" w:cs="Arial"/>
                <w:sz w:val="20"/>
                <w:szCs w:val="20"/>
                <w:lang w:val="es-ES_tradnl"/>
              </w:rPr>
              <w:t>…</w:t>
            </w:r>
          </w:p>
        </w:tc>
        <w:tc>
          <w:tcPr>
            <w:tcW w:w="1134" w:type="dxa"/>
            <w:vAlign w:val="center"/>
          </w:tcPr>
          <w:p w:rsidR="00CD27E9" w:rsidRPr="004C521D" w:rsidRDefault="00F62497" w:rsidP="00CD27E9">
            <w:pPr>
              <w:jc w:val="center"/>
              <w:rPr>
                <w:rFonts w:ascii="Arial" w:hAnsi="Arial" w:cs="Arial"/>
                <w:sz w:val="20"/>
                <w:szCs w:val="20"/>
              </w:rPr>
            </w:pPr>
            <w:r w:rsidRPr="004C521D">
              <w:rPr>
                <w:rFonts w:ascii="Arial" w:hAnsi="Arial" w:cs="Arial"/>
                <w:sz w:val="20"/>
                <w:szCs w:val="20"/>
              </w:rPr>
              <w:t>…</w:t>
            </w:r>
          </w:p>
        </w:tc>
        <w:tc>
          <w:tcPr>
            <w:tcW w:w="1253" w:type="dxa"/>
            <w:vAlign w:val="center"/>
          </w:tcPr>
          <w:p w:rsidR="00CD27E9" w:rsidRPr="004C521D" w:rsidRDefault="00CD27E9" w:rsidP="00CD27E9">
            <w:pPr>
              <w:jc w:val="center"/>
              <w:rPr>
                <w:rFonts w:ascii="Arial" w:hAnsi="Arial" w:cs="Arial"/>
                <w:sz w:val="20"/>
                <w:szCs w:val="20"/>
              </w:rPr>
            </w:pPr>
            <w:r w:rsidRPr="004C521D">
              <w:rPr>
                <w:rFonts w:ascii="Arial" w:hAnsi="Arial" w:cs="Arial"/>
                <w:sz w:val="20"/>
                <w:szCs w:val="20"/>
              </w:rPr>
              <w:t>…</w:t>
            </w:r>
          </w:p>
        </w:tc>
      </w:tr>
      <w:tr w:rsidR="00CD27E9" w:rsidRPr="004C521D" w:rsidTr="004B6E58">
        <w:trPr>
          <w:cantSplit/>
          <w:trHeight w:val="217"/>
        </w:trPr>
        <w:tc>
          <w:tcPr>
            <w:tcW w:w="6591" w:type="dxa"/>
            <w:vAlign w:val="center"/>
          </w:tcPr>
          <w:p w:rsidR="00CD27E9" w:rsidRPr="004C521D" w:rsidRDefault="00CD27E9" w:rsidP="00CD27E9">
            <w:pPr>
              <w:ind w:left="426" w:hanging="142"/>
              <w:rPr>
                <w:rFonts w:ascii="Arial" w:hAnsi="Arial" w:cs="Arial"/>
                <w:sz w:val="20"/>
                <w:szCs w:val="20"/>
              </w:rPr>
            </w:pPr>
            <w:r w:rsidRPr="004C521D">
              <w:rPr>
                <w:rFonts w:ascii="Arial" w:hAnsi="Arial" w:cs="Arial"/>
                <w:b/>
                <w:sz w:val="20"/>
                <w:szCs w:val="20"/>
              </w:rPr>
              <w:t>2)</w:t>
            </w:r>
            <w:r w:rsidRPr="004C521D">
              <w:rPr>
                <w:rFonts w:ascii="Arial" w:hAnsi="Arial" w:cs="Arial"/>
                <w:sz w:val="20"/>
                <w:szCs w:val="20"/>
                <w:lang w:val="es-ES_tradnl"/>
              </w:rPr>
              <w:t>…</w:t>
            </w:r>
          </w:p>
        </w:tc>
        <w:tc>
          <w:tcPr>
            <w:tcW w:w="1134" w:type="dxa"/>
            <w:vAlign w:val="center"/>
          </w:tcPr>
          <w:p w:rsidR="00CD27E9" w:rsidRPr="004C521D" w:rsidRDefault="00CD27E9" w:rsidP="00CD27E9">
            <w:pPr>
              <w:jc w:val="center"/>
              <w:rPr>
                <w:rFonts w:ascii="Arial" w:hAnsi="Arial" w:cs="Arial"/>
                <w:sz w:val="20"/>
                <w:szCs w:val="20"/>
              </w:rPr>
            </w:pPr>
            <w:r w:rsidRPr="004C521D">
              <w:rPr>
                <w:rFonts w:ascii="Arial" w:hAnsi="Arial" w:cs="Arial"/>
                <w:sz w:val="20"/>
                <w:szCs w:val="20"/>
              </w:rPr>
              <w:t>…</w:t>
            </w:r>
          </w:p>
        </w:tc>
        <w:tc>
          <w:tcPr>
            <w:tcW w:w="1253" w:type="dxa"/>
            <w:vAlign w:val="center"/>
          </w:tcPr>
          <w:p w:rsidR="00CD27E9" w:rsidRPr="004C521D" w:rsidRDefault="00CD27E9" w:rsidP="00CD27E9">
            <w:pPr>
              <w:jc w:val="center"/>
              <w:rPr>
                <w:rFonts w:ascii="Arial" w:hAnsi="Arial" w:cs="Arial"/>
                <w:sz w:val="20"/>
                <w:szCs w:val="20"/>
              </w:rPr>
            </w:pPr>
            <w:r w:rsidRPr="004C521D">
              <w:rPr>
                <w:rFonts w:ascii="Arial" w:hAnsi="Arial" w:cs="Arial"/>
                <w:sz w:val="20"/>
                <w:szCs w:val="20"/>
              </w:rPr>
              <w:t>…</w:t>
            </w:r>
          </w:p>
        </w:tc>
      </w:tr>
      <w:tr w:rsidR="00CD27E9" w:rsidRPr="004C521D" w:rsidTr="004B6E58">
        <w:trPr>
          <w:cantSplit/>
          <w:trHeight w:val="371"/>
        </w:trPr>
        <w:tc>
          <w:tcPr>
            <w:tcW w:w="6591" w:type="dxa"/>
            <w:vAlign w:val="center"/>
          </w:tcPr>
          <w:p w:rsidR="00CD27E9" w:rsidRPr="004C521D" w:rsidRDefault="00CD27E9" w:rsidP="00CD27E9">
            <w:pPr>
              <w:ind w:left="426" w:hanging="142"/>
              <w:rPr>
                <w:rFonts w:ascii="Arial" w:hAnsi="Arial" w:cs="Arial"/>
                <w:sz w:val="20"/>
                <w:szCs w:val="20"/>
              </w:rPr>
            </w:pPr>
            <w:r w:rsidRPr="004C521D">
              <w:rPr>
                <w:rFonts w:ascii="Arial" w:hAnsi="Arial" w:cs="Arial"/>
                <w:b/>
                <w:sz w:val="20"/>
                <w:szCs w:val="20"/>
              </w:rPr>
              <w:t>3)</w:t>
            </w:r>
            <w:r w:rsidRPr="004C521D">
              <w:rPr>
                <w:rFonts w:ascii="Arial" w:hAnsi="Arial" w:cs="Arial"/>
                <w:sz w:val="20"/>
                <w:szCs w:val="20"/>
                <w:lang w:val="es-ES_tradnl"/>
              </w:rPr>
              <w:t>…</w:t>
            </w:r>
          </w:p>
        </w:tc>
        <w:tc>
          <w:tcPr>
            <w:tcW w:w="1134" w:type="dxa"/>
            <w:vAlign w:val="center"/>
          </w:tcPr>
          <w:p w:rsidR="00CD27E9" w:rsidRPr="004C521D" w:rsidRDefault="00CD27E9" w:rsidP="00CD27E9">
            <w:pPr>
              <w:jc w:val="center"/>
              <w:rPr>
                <w:rFonts w:ascii="Arial" w:hAnsi="Arial" w:cs="Arial"/>
                <w:sz w:val="20"/>
                <w:szCs w:val="20"/>
              </w:rPr>
            </w:pPr>
            <w:r w:rsidRPr="004C521D">
              <w:rPr>
                <w:rFonts w:ascii="Arial" w:hAnsi="Arial" w:cs="Arial"/>
                <w:sz w:val="20"/>
                <w:szCs w:val="20"/>
              </w:rPr>
              <w:t>…</w:t>
            </w:r>
          </w:p>
        </w:tc>
        <w:tc>
          <w:tcPr>
            <w:tcW w:w="1253" w:type="dxa"/>
            <w:vAlign w:val="center"/>
          </w:tcPr>
          <w:p w:rsidR="00CD27E9" w:rsidRPr="004C521D" w:rsidRDefault="00CD27E9" w:rsidP="00CD27E9">
            <w:pPr>
              <w:jc w:val="center"/>
              <w:rPr>
                <w:rFonts w:ascii="Arial" w:hAnsi="Arial" w:cs="Arial"/>
                <w:sz w:val="20"/>
                <w:szCs w:val="20"/>
              </w:rPr>
            </w:pPr>
            <w:r w:rsidRPr="004C521D">
              <w:rPr>
                <w:rFonts w:ascii="Arial" w:hAnsi="Arial" w:cs="Arial"/>
                <w:sz w:val="20"/>
                <w:szCs w:val="20"/>
              </w:rPr>
              <w:t>…</w:t>
            </w:r>
          </w:p>
        </w:tc>
      </w:tr>
      <w:tr w:rsidR="00CD27E9" w:rsidRPr="004C521D" w:rsidTr="004B6E58">
        <w:trPr>
          <w:cantSplit/>
          <w:trHeight w:val="295"/>
        </w:trPr>
        <w:tc>
          <w:tcPr>
            <w:tcW w:w="6591" w:type="dxa"/>
            <w:vAlign w:val="center"/>
          </w:tcPr>
          <w:p w:rsidR="00CD27E9" w:rsidRPr="004C521D" w:rsidRDefault="00CD27E9" w:rsidP="00CD27E9">
            <w:pPr>
              <w:ind w:left="426" w:hanging="142"/>
              <w:rPr>
                <w:rFonts w:ascii="Arial" w:hAnsi="Arial" w:cs="Arial"/>
                <w:sz w:val="20"/>
                <w:szCs w:val="20"/>
              </w:rPr>
            </w:pPr>
            <w:r w:rsidRPr="004C521D">
              <w:rPr>
                <w:rFonts w:ascii="Arial" w:hAnsi="Arial" w:cs="Arial"/>
                <w:b/>
                <w:sz w:val="20"/>
                <w:szCs w:val="20"/>
              </w:rPr>
              <w:t>4)</w:t>
            </w:r>
            <w:r w:rsidRPr="004C521D">
              <w:rPr>
                <w:rFonts w:ascii="Arial" w:hAnsi="Arial" w:cs="Arial"/>
                <w:sz w:val="20"/>
                <w:szCs w:val="20"/>
                <w:lang w:val="es-ES_tradnl"/>
              </w:rPr>
              <w:t>…</w:t>
            </w:r>
          </w:p>
        </w:tc>
        <w:tc>
          <w:tcPr>
            <w:tcW w:w="1134" w:type="dxa"/>
            <w:vAlign w:val="center"/>
          </w:tcPr>
          <w:p w:rsidR="00CD27E9" w:rsidRPr="004C521D" w:rsidRDefault="00CD27E9" w:rsidP="00CD27E9">
            <w:pPr>
              <w:jc w:val="center"/>
              <w:rPr>
                <w:rFonts w:ascii="Arial" w:hAnsi="Arial" w:cs="Arial"/>
                <w:sz w:val="20"/>
                <w:szCs w:val="20"/>
              </w:rPr>
            </w:pPr>
            <w:r w:rsidRPr="004C521D">
              <w:rPr>
                <w:rFonts w:ascii="Arial" w:hAnsi="Arial" w:cs="Arial"/>
                <w:sz w:val="20"/>
                <w:szCs w:val="20"/>
              </w:rPr>
              <w:t>…</w:t>
            </w:r>
          </w:p>
        </w:tc>
        <w:tc>
          <w:tcPr>
            <w:tcW w:w="1253" w:type="dxa"/>
            <w:vAlign w:val="center"/>
          </w:tcPr>
          <w:p w:rsidR="00CD27E9" w:rsidRPr="004C521D" w:rsidRDefault="00CD27E9" w:rsidP="00CD27E9">
            <w:pPr>
              <w:jc w:val="center"/>
              <w:rPr>
                <w:rFonts w:ascii="Arial" w:hAnsi="Arial" w:cs="Arial"/>
                <w:sz w:val="20"/>
                <w:szCs w:val="20"/>
              </w:rPr>
            </w:pPr>
            <w:r w:rsidRPr="004C521D">
              <w:rPr>
                <w:rFonts w:ascii="Arial" w:hAnsi="Arial" w:cs="Arial"/>
                <w:sz w:val="20"/>
                <w:szCs w:val="20"/>
              </w:rPr>
              <w:t>…</w:t>
            </w:r>
          </w:p>
        </w:tc>
      </w:tr>
      <w:tr w:rsidR="00CD27E9" w:rsidRPr="004C521D" w:rsidTr="004B6E58">
        <w:trPr>
          <w:cantSplit/>
          <w:trHeight w:val="429"/>
        </w:trPr>
        <w:tc>
          <w:tcPr>
            <w:tcW w:w="6591" w:type="dxa"/>
            <w:vAlign w:val="center"/>
          </w:tcPr>
          <w:p w:rsidR="00CD27E9" w:rsidRPr="004C521D" w:rsidRDefault="00CD27E9" w:rsidP="00CD27E9">
            <w:pPr>
              <w:ind w:left="426" w:hanging="142"/>
              <w:rPr>
                <w:rFonts w:ascii="Arial" w:hAnsi="Arial" w:cs="Arial"/>
                <w:sz w:val="20"/>
                <w:szCs w:val="20"/>
              </w:rPr>
            </w:pPr>
            <w:r w:rsidRPr="004C521D">
              <w:rPr>
                <w:rFonts w:ascii="Arial" w:hAnsi="Arial" w:cs="Arial"/>
                <w:b/>
                <w:sz w:val="20"/>
                <w:szCs w:val="20"/>
              </w:rPr>
              <w:t>5)</w:t>
            </w:r>
            <w:r w:rsidRPr="004C521D">
              <w:rPr>
                <w:rFonts w:ascii="Arial" w:hAnsi="Arial" w:cs="Arial"/>
                <w:sz w:val="20"/>
                <w:szCs w:val="20"/>
                <w:lang w:val="es-ES_tradnl"/>
              </w:rPr>
              <w:t>…</w:t>
            </w:r>
          </w:p>
        </w:tc>
        <w:tc>
          <w:tcPr>
            <w:tcW w:w="1134" w:type="dxa"/>
            <w:vAlign w:val="center"/>
          </w:tcPr>
          <w:p w:rsidR="00CD27E9" w:rsidRPr="004C521D" w:rsidRDefault="00CD27E9" w:rsidP="00CD27E9">
            <w:pPr>
              <w:jc w:val="center"/>
              <w:rPr>
                <w:rFonts w:ascii="Arial" w:hAnsi="Arial" w:cs="Arial"/>
                <w:sz w:val="20"/>
                <w:szCs w:val="20"/>
              </w:rPr>
            </w:pPr>
            <w:r w:rsidRPr="004C521D">
              <w:rPr>
                <w:rFonts w:ascii="Arial" w:hAnsi="Arial" w:cs="Arial"/>
                <w:sz w:val="20"/>
                <w:szCs w:val="20"/>
              </w:rPr>
              <w:t>…</w:t>
            </w:r>
          </w:p>
        </w:tc>
        <w:tc>
          <w:tcPr>
            <w:tcW w:w="1253" w:type="dxa"/>
            <w:vAlign w:val="center"/>
          </w:tcPr>
          <w:p w:rsidR="00CD27E9" w:rsidRPr="004C521D" w:rsidRDefault="00CD27E9" w:rsidP="00CD27E9">
            <w:pPr>
              <w:jc w:val="center"/>
              <w:rPr>
                <w:rFonts w:ascii="Arial" w:hAnsi="Arial" w:cs="Arial"/>
                <w:sz w:val="20"/>
                <w:szCs w:val="20"/>
              </w:rPr>
            </w:pPr>
            <w:r w:rsidRPr="004C521D">
              <w:rPr>
                <w:rFonts w:ascii="Arial" w:hAnsi="Arial" w:cs="Arial"/>
                <w:sz w:val="20"/>
                <w:szCs w:val="20"/>
              </w:rPr>
              <w:t>…</w:t>
            </w:r>
          </w:p>
        </w:tc>
      </w:tr>
      <w:tr w:rsidR="00392ACA" w:rsidRPr="004C521D" w:rsidTr="004B6E58">
        <w:trPr>
          <w:cantSplit/>
          <w:trHeight w:val="70"/>
        </w:trPr>
        <w:tc>
          <w:tcPr>
            <w:tcW w:w="8978" w:type="dxa"/>
            <w:gridSpan w:val="3"/>
            <w:vAlign w:val="center"/>
          </w:tcPr>
          <w:p w:rsidR="00392ACA" w:rsidRPr="004C521D" w:rsidRDefault="00392ACA" w:rsidP="00392ACA">
            <w:pPr>
              <w:ind w:firstLine="284"/>
              <w:rPr>
                <w:rFonts w:ascii="Arial" w:hAnsi="Arial" w:cs="Arial"/>
                <w:sz w:val="20"/>
                <w:szCs w:val="20"/>
                <w:lang w:val="es-ES_tradnl"/>
              </w:rPr>
            </w:pPr>
            <w:r w:rsidRPr="004C521D">
              <w:rPr>
                <w:rFonts w:ascii="Arial" w:hAnsi="Arial" w:cs="Arial"/>
                <w:sz w:val="20"/>
                <w:szCs w:val="20"/>
                <w:lang w:val="es-ES_tradnl"/>
              </w:rPr>
              <w:t>…</w:t>
            </w:r>
          </w:p>
        </w:tc>
      </w:tr>
      <w:tr w:rsidR="001B1189" w:rsidRPr="004C521D" w:rsidTr="004B6E58">
        <w:trPr>
          <w:cantSplit/>
          <w:trHeight w:val="70"/>
        </w:trPr>
        <w:tc>
          <w:tcPr>
            <w:tcW w:w="8978" w:type="dxa"/>
            <w:gridSpan w:val="3"/>
            <w:vAlign w:val="center"/>
          </w:tcPr>
          <w:p w:rsidR="001B1189" w:rsidRPr="004C521D" w:rsidRDefault="00EE1C2E" w:rsidP="00EE1C2E">
            <w:pPr>
              <w:ind w:firstLine="142"/>
              <w:rPr>
                <w:rFonts w:ascii="Arial" w:hAnsi="Arial" w:cs="Arial"/>
                <w:sz w:val="20"/>
                <w:szCs w:val="20"/>
              </w:rPr>
            </w:pPr>
            <w:r w:rsidRPr="004C521D">
              <w:rPr>
                <w:rFonts w:ascii="Arial" w:hAnsi="Arial" w:cs="Arial"/>
                <w:b/>
                <w:sz w:val="20"/>
                <w:szCs w:val="20"/>
                <w:lang w:val="es-ES_tradnl"/>
              </w:rPr>
              <w:t>e</w:t>
            </w:r>
            <w:r w:rsidR="001B1189" w:rsidRPr="004C521D">
              <w:rPr>
                <w:rFonts w:ascii="Arial" w:hAnsi="Arial" w:cs="Arial"/>
                <w:b/>
                <w:sz w:val="20"/>
                <w:szCs w:val="20"/>
              </w:rPr>
              <w:t>)</w:t>
            </w:r>
            <w:r w:rsidRPr="004C521D">
              <w:rPr>
                <w:rFonts w:ascii="Arial" w:hAnsi="Arial" w:cs="Arial"/>
                <w:sz w:val="20"/>
                <w:szCs w:val="20"/>
              </w:rPr>
              <w:t>…</w:t>
            </w:r>
          </w:p>
        </w:tc>
      </w:tr>
      <w:tr w:rsidR="001B1189" w:rsidRPr="004C521D" w:rsidTr="004B6E58">
        <w:trPr>
          <w:cantSplit/>
          <w:trHeight w:val="437"/>
        </w:trPr>
        <w:tc>
          <w:tcPr>
            <w:tcW w:w="6591" w:type="dxa"/>
            <w:vAlign w:val="center"/>
          </w:tcPr>
          <w:p w:rsidR="001B1189" w:rsidRPr="004C521D" w:rsidRDefault="001B1189" w:rsidP="001B1189">
            <w:pPr>
              <w:ind w:left="426" w:hanging="142"/>
              <w:jc w:val="left"/>
              <w:rPr>
                <w:rFonts w:ascii="Arial" w:hAnsi="Arial" w:cs="Arial"/>
                <w:sz w:val="20"/>
                <w:szCs w:val="20"/>
                <w:lang w:val="es-ES_tradnl"/>
              </w:rPr>
            </w:pPr>
            <w:r w:rsidRPr="004C521D">
              <w:rPr>
                <w:rFonts w:ascii="Arial" w:hAnsi="Arial" w:cs="Arial"/>
                <w:b/>
                <w:sz w:val="20"/>
                <w:szCs w:val="20"/>
                <w:lang w:val="es-ES_tradnl"/>
              </w:rPr>
              <w:t>1</w:t>
            </w:r>
            <w:r w:rsidRPr="004C521D">
              <w:rPr>
                <w:rFonts w:ascii="Arial" w:hAnsi="Arial" w:cs="Arial"/>
                <w:sz w:val="20"/>
                <w:szCs w:val="20"/>
                <w:lang w:val="es-ES_tradnl"/>
              </w:rPr>
              <w:t>. …</w:t>
            </w:r>
          </w:p>
        </w:tc>
        <w:tc>
          <w:tcPr>
            <w:tcW w:w="1134" w:type="dxa"/>
            <w:vAlign w:val="center"/>
          </w:tcPr>
          <w:p w:rsidR="001B1189" w:rsidRPr="004C521D" w:rsidRDefault="001B1189" w:rsidP="00D7667B">
            <w:pPr>
              <w:jc w:val="center"/>
              <w:rPr>
                <w:rFonts w:ascii="Arial" w:hAnsi="Arial" w:cs="Arial"/>
                <w:sz w:val="20"/>
                <w:szCs w:val="20"/>
              </w:rPr>
            </w:pPr>
            <w:r w:rsidRPr="004C521D">
              <w:rPr>
                <w:rFonts w:ascii="Arial" w:hAnsi="Arial" w:cs="Arial"/>
                <w:sz w:val="20"/>
                <w:szCs w:val="20"/>
              </w:rPr>
              <w:t>…</w:t>
            </w:r>
          </w:p>
        </w:tc>
        <w:tc>
          <w:tcPr>
            <w:tcW w:w="1253" w:type="dxa"/>
            <w:vAlign w:val="center"/>
          </w:tcPr>
          <w:p w:rsidR="001B1189" w:rsidRPr="004C521D" w:rsidRDefault="001B1189" w:rsidP="001B1189">
            <w:pPr>
              <w:ind w:left="214"/>
              <w:jc w:val="center"/>
              <w:rPr>
                <w:rFonts w:ascii="Arial" w:hAnsi="Arial" w:cs="Arial"/>
                <w:sz w:val="20"/>
                <w:szCs w:val="20"/>
              </w:rPr>
            </w:pPr>
            <w:r w:rsidRPr="004C521D">
              <w:rPr>
                <w:rFonts w:ascii="Arial" w:hAnsi="Arial" w:cs="Arial"/>
                <w:sz w:val="20"/>
                <w:szCs w:val="20"/>
              </w:rPr>
              <w:t>…</w:t>
            </w:r>
          </w:p>
        </w:tc>
      </w:tr>
      <w:tr w:rsidR="001B1189" w:rsidRPr="004C521D" w:rsidTr="004B6E58">
        <w:trPr>
          <w:cantSplit/>
          <w:trHeight w:val="165"/>
        </w:trPr>
        <w:tc>
          <w:tcPr>
            <w:tcW w:w="6591" w:type="dxa"/>
            <w:vAlign w:val="center"/>
          </w:tcPr>
          <w:p w:rsidR="001B1189" w:rsidRPr="004C521D" w:rsidRDefault="001B1189" w:rsidP="001B1189">
            <w:pPr>
              <w:ind w:left="426" w:hanging="142"/>
              <w:jc w:val="left"/>
              <w:rPr>
                <w:rFonts w:ascii="Arial" w:hAnsi="Arial" w:cs="Arial"/>
                <w:sz w:val="20"/>
                <w:szCs w:val="20"/>
              </w:rPr>
            </w:pPr>
            <w:r w:rsidRPr="004C521D">
              <w:rPr>
                <w:rFonts w:ascii="Arial" w:hAnsi="Arial" w:cs="Arial"/>
                <w:b/>
                <w:sz w:val="20"/>
                <w:szCs w:val="20"/>
              </w:rPr>
              <w:t>2</w:t>
            </w:r>
            <w:r w:rsidRPr="004C521D">
              <w:rPr>
                <w:rFonts w:ascii="Arial" w:hAnsi="Arial" w:cs="Arial"/>
                <w:sz w:val="20"/>
                <w:szCs w:val="20"/>
              </w:rPr>
              <w:t>. …</w:t>
            </w:r>
          </w:p>
        </w:tc>
        <w:tc>
          <w:tcPr>
            <w:tcW w:w="1134" w:type="dxa"/>
            <w:vAlign w:val="center"/>
          </w:tcPr>
          <w:p w:rsidR="001B1189" w:rsidRPr="004C521D" w:rsidRDefault="001B1189" w:rsidP="00D7667B">
            <w:pPr>
              <w:jc w:val="center"/>
              <w:rPr>
                <w:rFonts w:ascii="Arial" w:hAnsi="Arial" w:cs="Arial"/>
                <w:sz w:val="20"/>
                <w:szCs w:val="20"/>
              </w:rPr>
            </w:pPr>
            <w:r w:rsidRPr="004C521D">
              <w:rPr>
                <w:rFonts w:ascii="Arial" w:hAnsi="Arial" w:cs="Arial"/>
                <w:sz w:val="20"/>
                <w:szCs w:val="20"/>
              </w:rPr>
              <w:t>…</w:t>
            </w:r>
          </w:p>
        </w:tc>
        <w:tc>
          <w:tcPr>
            <w:tcW w:w="1253" w:type="dxa"/>
            <w:vAlign w:val="center"/>
          </w:tcPr>
          <w:p w:rsidR="001B1189" w:rsidRPr="004C521D" w:rsidRDefault="001B1189" w:rsidP="001B1189">
            <w:pPr>
              <w:ind w:left="214"/>
              <w:jc w:val="center"/>
              <w:rPr>
                <w:rFonts w:ascii="Arial" w:hAnsi="Arial" w:cs="Arial"/>
                <w:sz w:val="20"/>
                <w:szCs w:val="20"/>
              </w:rPr>
            </w:pPr>
            <w:r w:rsidRPr="004C521D">
              <w:rPr>
                <w:rFonts w:ascii="Arial" w:hAnsi="Arial" w:cs="Arial"/>
                <w:sz w:val="20"/>
                <w:szCs w:val="20"/>
              </w:rPr>
              <w:t>…</w:t>
            </w:r>
          </w:p>
        </w:tc>
      </w:tr>
      <w:tr w:rsidR="001B1189" w:rsidRPr="004C521D" w:rsidTr="004B6E58">
        <w:trPr>
          <w:cantSplit/>
          <w:trHeight w:val="333"/>
        </w:trPr>
        <w:tc>
          <w:tcPr>
            <w:tcW w:w="6591" w:type="dxa"/>
            <w:vAlign w:val="center"/>
          </w:tcPr>
          <w:p w:rsidR="001B1189" w:rsidRPr="004C521D" w:rsidRDefault="001B1189" w:rsidP="001B1189">
            <w:pPr>
              <w:ind w:left="426" w:hanging="142"/>
              <w:jc w:val="left"/>
              <w:rPr>
                <w:rFonts w:ascii="Arial" w:hAnsi="Arial" w:cs="Arial"/>
                <w:sz w:val="20"/>
                <w:szCs w:val="20"/>
              </w:rPr>
            </w:pPr>
            <w:r w:rsidRPr="004C521D">
              <w:rPr>
                <w:rFonts w:ascii="Arial" w:hAnsi="Arial" w:cs="Arial"/>
                <w:b/>
                <w:sz w:val="20"/>
                <w:szCs w:val="20"/>
              </w:rPr>
              <w:t>3</w:t>
            </w:r>
            <w:r w:rsidRPr="004C521D">
              <w:rPr>
                <w:rFonts w:ascii="Arial" w:hAnsi="Arial" w:cs="Arial"/>
                <w:sz w:val="20"/>
                <w:szCs w:val="20"/>
              </w:rPr>
              <w:t>. …</w:t>
            </w:r>
          </w:p>
        </w:tc>
        <w:tc>
          <w:tcPr>
            <w:tcW w:w="1134" w:type="dxa"/>
            <w:vAlign w:val="center"/>
          </w:tcPr>
          <w:p w:rsidR="001B1189" w:rsidRPr="004C521D" w:rsidRDefault="001B1189" w:rsidP="00D7667B">
            <w:pPr>
              <w:jc w:val="center"/>
              <w:rPr>
                <w:rFonts w:ascii="Arial" w:hAnsi="Arial" w:cs="Arial"/>
                <w:sz w:val="20"/>
                <w:szCs w:val="20"/>
              </w:rPr>
            </w:pPr>
            <w:r w:rsidRPr="004C521D">
              <w:rPr>
                <w:rFonts w:ascii="Arial" w:hAnsi="Arial" w:cs="Arial"/>
                <w:sz w:val="20"/>
                <w:szCs w:val="20"/>
              </w:rPr>
              <w:t>…</w:t>
            </w:r>
          </w:p>
        </w:tc>
        <w:tc>
          <w:tcPr>
            <w:tcW w:w="1253" w:type="dxa"/>
            <w:vAlign w:val="center"/>
          </w:tcPr>
          <w:p w:rsidR="001B1189" w:rsidRPr="004C521D" w:rsidRDefault="001B1189" w:rsidP="001B1189">
            <w:pPr>
              <w:ind w:left="214"/>
              <w:jc w:val="center"/>
              <w:rPr>
                <w:rFonts w:ascii="Arial" w:hAnsi="Arial" w:cs="Arial"/>
                <w:sz w:val="20"/>
                <w:szCs w:val="20"/>
              </w:rPr>
            </w:pPr>
            <w:r w:rsidRPr="004C521D">
              <w:rPr>
                <w:rFonts w:ascii="Arial" w:hAnsi="Arial" w:cs="Arial"/>
                <w:sz w:val="20"/>
                <w:szCs w:val="20"/>
              </w:rPr>
              <w:t>…</w:t>
            </w:r>
          </w:p>
        </w:tc>
      </w:tr>
      <w:tr w:rsidR="001B1189" w:rsidRPr="004C521D" w:rsidTr="004B6E58">
        <w:trPr>
          <w:cantSplit/>
          <w:trHeight w:val="70"/>
        </w:trPr>
        <w:tc>
          <w:tcPr>
            <w:tcW w:w="6591" w:type="dxa"/>
            <w:vAlign w:val="center"/>
          </w:tcPr>
          <w:p w:rsidR="001B1189" w:rsidRPr="004C521D" w:rsidRDefault="001B1189" w:rsidP="001B1189">
            <w:pPr>
              <w:ind w:left="426" w:hanging="142"/>
              <w:jc w:val="left"/>
              <w:rPr>
                <w:rFonts w:ascii="Arial" w:hAnsi="Arial" w:cs="Arial"/>
                <w:sz w:val="20"/>
                <w:szCs w:val="20"/>
              </w:rPr>
            </w:pPr>
            <w:r w:rsidRPr="004C521D">
              <w:rPr>
                <w:rFonts w:ascii="Arial" w:hAnsi="Arial" w:cs="Arial"/>
                <w:b/>
                <w:sz w:val="20"/>
                <w:szCs w:val="20"/>
              </w:rPr>
              <w:t>4</w:t>
            </w:r>
            <w:r w:rsidRPr="004C521D">
              <w:rPr>
                <w:rFonts w:ascii="Arial" w:hAnsi="Arial" w:cs="Arial"/>
                <w:sz w:val="20"/>
                <w:szCs w:val="20"/>
              </w:rPr>
              <w:t>. …</w:t>
            </w:r>
          </w:p>
        </w:tc>
        <w:tc>
          <w:tcPr>
            <w:tcW w:w="1134" w:type="dxa"/>
            <w:vAlign w:val="center"/>
          </w:tcPr>
          <w:p w:rsidR="001B1189" w:rsidRPr="004C521D" w:rsidRDefault="00EE1C2E" w:rsidP="00D7667B">
            <w:pPr>
              <w:jc w:val="center"/>
              <w:rPr>
                <w:rFonts w:ascii="Arial" w:hAnsi="Arial" w:cs="Arial"/>
                <w:sz w:val="20"/>
                <w:szCs w:val="20"/>
              </w:rPr>
            </w:pPr>
            <w:r w:rsidRPr="004C521D">
              <w:rPr>
                <w:rFonts w:ascii="Arial" w:hAnsi="Arial" w:cs="Arial"/>
                <w:sz w:val="20"/>
                <w:szCs w:val="20"/>
              </w:rPr>
              <w:t>…</w:t>
            </w:r>
          </w:p>
        </w:tc>
        <w:tc>
          <w:tcPr>
            <w:tcW w:w="1253" w:type="dxa"/>
            <w:vAlign w:val="center"/>
          </w:tcPr>
          <w:p w:rsidR="001B1189" w:rsidRPr="004C521D" w:rsidRDefault="001B1189" w:rsidP="001B1189">
            <w:pPr>
              <w:ind w:left="214"/>
              <w:jc w:val="center"/>
              <w:rPr>
                <w:rFonts w:ascii="Arial" w:hAnsi="Arial" w:cs="Arial"/>
                <w:sz w:val="20"/>
                <w:szCs w:val="20"/>
              </w:rPr>
            </w:pPr>
            <w:r w:rsidRPr="004C521D">
              <w:rPr>
                <w:rFonts w:ascii="Arial" w:hAnsi="Arial" w:cs="Arial"/>
                <w:sz w:val="20"/>
                <w:szCs w:val="20"/>
              </w:rPr>
              <w:t>…</w:t>
            </w:r>
          </w:p>
        </w:tc>
      </w:tr>
      <w:tr w:rsidR="001B1189" w:rsidRPr="004C521D" w:rsidTr="004B6E58">
        <w:trPr>
          <w:cantSplit/>
          <w:trHeight w:val="355"/>
        </w:trPr>
        <w:tc>
          <w:tcPr>
            <w:tcW w:w="6591" w:type="dxa"/>
            <w:vAlign w:val="center"/>
          </w:tcPr>
          <w:p w:rsidR="001B1189" w:rsidRPr="004C521D" w:rsidRDefault="001B1189" w:rsidP="001B1189">
            <w:pPr>
              <w:ind w:left="426" w:hanging="142"/>
              <w:jc w:val="left"/>
              <w:rPr>
                <w:rFonts w:ascii="Arial" w:hAnsi="Arial" w:cs="Arial"/>
                <w:sz w:val="20"/>
                <w:szCs w:val="20"/>
              </w:rPr>
            </w:pPr>
            <w:r w:rsidRPr="004C521D">
              <w:rPr>
                <w:rFonts w:ascii="Arial" w:hAnsi="Arial" w:cs="Arial"/>
                <w:b/>
                <w:sz w:val="20"/>
                <w:szCs w:val="20"/>
              </w:rPr>
              <w:t>5</w:t>
            </w:r>
            <w:r w:rsidRPr="004C521D">
              <w:rPr>
                <w:rFonts w:ascii="Arial" w:hAnsi="Arial" w:cs="Arial"/>
                <w:sz w:val="20"/>
                <w:szCs w:val="20"/>
              </w:rPr>
              <w:t>. …</w:t>
            </w:r>
          </w:p>
        </w:tc>
        <w:tc>
          <w:tcPr>
            <w:tcW w:w="1134" w:type="dxa"/>
            <w:vAlign w:val="center"/>
          </w:tcPr>
          <w:p w:rsidR="001B1189" w:rsidRPr="004C521D" w:rsidRDefault="001B1189" w:rsidP="00D7667B">
            <w:pPr>
              <w:jc w:val="center"/>
              <w:rPr>
                <w:rFonts w:ascii="Arial" w:hAnsi="Arial" w:cs="Arial"/>
                <w:sz w:val="20"/>
                <w:szCs w:val="20"/>
              </w:rPr>
            </w:pPr>
            <w:r w:rsidRPr="004C521D">
              <w:rPr>
                <w:rFonts w:ascii="Arial" w:hAnsi="Arial" w:cs="Arial"/>
                <w:sz w:val="20"/>
                <w:szCs w:val="20"/>
              </w:rPr>
              <w:t>…</w:t>
            </w:r>
          </w:p>
        </w:tc>
        <w:tc>
          <w:tcPr>
            <w:tcW w:w="1253" w:type="dxa"/>
            <w:vAlign w:val="center"/>
          </w:tcPr>
          <w:p w:rsidR="001B1189" w:rsidRPr="004C521D" w:rsidRDefault="001B1189" w:rsidP="001B1189">
            <w:pPr>
              <w:ind w:left="214"/>
              <w:jc w:val="center"/>
              <w:rPr>
                <w:rFonts w:ascii="Arial" w:hAnsi="Arial" w:cs="Arial"/>
                <w:sz w:val="20"/>
                <w:szCs w:val="20"/>
              </w:rPr>
            </w:pPr>
            <w:r w:rsidRPr="004C521D">
              <w:rPr>
                <w:rFonts w:ascii="Arial" w:hAnsi="Arial" w:cs="Arial"/>
                <w:sz w:val="20"/>
                <w:szCs w:val="20"/>
              </w:rPr>
              <w:t>…</w:t>
            </w:r>
          </w:p>
        </w:tc>
      </w:tr>
      <w:tr w:rsidR="001B1189" w:rsidRPr="004C521D" w:rsidTr="004B6E58">
        <w:trPr>
          <w:cantSplit/>
          <w:trHeight w:val="205"/>
        </w:trPr>
        <w:tc>
          <w:tcPr>
            <w:tcW w:w="6591" w:type="dxa"/>
            <w:vAlign w:val="center"/>
          </w:tcPr>
          <w:p w:rsidR="001B1189" w:rsidRPr="004C521D" w:rsidRDefault="001B1189" w:rsidP="00EE1C2E">
            <w:pPr>
              <w:ind w:left="426" w:hanging="142"/>
              <w:jc w:val="left"/>
              <w:rPr>
                <w:rFonts w:ascii="Arial" w:hAnsi="Arial" w:cs="Arial"/>
                <w:sz w:val="20"/>
                <w:szCs w:val="20"/>
              </w:rPr>
            </w:pPr>
            <w:r w:rsidRPr="004C521D">
              <w:rPr>
                <w:rFonts w:ascii="Arial" w:hAnsi="Arial" w:cs="Arial"/>
                <w:b/>
                <w:sz w:val="20"/>
                <w:szCs w:val="20"/>
                <w:lang w:val="es-MX"/>
              </w:rPr>
              <w:t>6</w:t>
            </w:r>
            <w:r w:rsidRPr="004C521D">
              <w:rPr>
                <w:rFonts w:ascii="Arial" w:hAnsi="Arial" w:cs="Arial"/>
                <w:sz w:val="20"/>
                <w:szCs w:val="20"/>
                <w:lang w:val="es-MX"/>
              </w:rPr>
              <w:t xml:space="preserve">. </w:t>
            </w:r>
            <w:r w:rsidR="00EE1C2E" w:rsidRPr="004C521D">
              <w:rPr>
                <w:rFonts w:ascii="Arial" w:hAnsi="Arial" w:cs="Arial"/>
                <w:sz w:val="20"/>
                <w:szCs w:val="20"/>
                <w:lang w:val="es-MX"/>
              </w:rPr>
              <w:t>…</w:t>
            </w:r>
          </w:p>
        </w:tc>
        <w:tc>
          <w:tcPr>
            <w:tcW w:w="1134" w:type="dxa"/>
            <w:vAlign w:val="center"/>
          </w:tcPr>
          <w:p w:rsidR="001B1189" w:rsidRPr="004C521D" w:rsidRDefault="00EE1C2E" w:rsidP="00D7667B">
            <w:pPr>
              <w:jc w:val="center"/>
              <w:rPr>
                <w:rFonts w:ascii="Arial" w:hAnsi="Arial" w:cs="Arial"/>
                <w:sz w:val="20"/>
                <w:szCs w:val="20"/>
              </w:rPr>
            </w:pPr>
            <w:r w:rsidRPr="004C521D">
              <w:rPr>
                <w:rFonts w:ascii="Arial" w:hAnsi="Arial" w:cs="Arial"/>
                <w:sz w:val="20"/>
                <w:szCs w:val="20"/>
              </w:rPr>
              <w:t>…</w:t>
            </w:r>
          </w:p>
        </w:tc>
        <w:tc>
          <w:tcPr>
            <w:tcW w:w="1253" w:type="dxa"/>
            <w:vAlign w:val="center"/>
          </w:tcPr>
          <w:p w:rsidR="001B1189" w:rsidRPr="004C521D" w:rsidRDefault="001B1189" w:rsidP="000B196C">
            <w:pPr>
              <w:ind w:left="214"/>
              <w:jc w:val="center"/>
              <w:rPr>
                <w:rFonts w:ascii="Arial" w:hAnsi="Arial" w:cs="Arial"/>
                <w:sz w:val="20"/>
                <w:szCs w:val="20"/>
              </w:rPr>
            </w:pPr>
            <w:r w:rsidRPr="004C521D">
              <w:rPr>
                <w:rFonts w:ascii="Arial" w:hAnsi="Arial" w:cs="Arial"/>
                <w:sz w:val="20"/>
                <w:szCs w:val="20"/>
              </w:rPr>
              <w:t>…</w:t>
            </w:r>
          </w:p>
        </w:tc>
      </w:tr>
      <w:tr w:rsidR="001B1189" w:rsidRPr="004C521D" w:rsidTr="004B6E58">
        <w:trPr>
          <w:cantSplit/>
          <w:trHeight w:val="197"/>
        </w:trPr>
        <w:tc>
          <w:tcPr>
            <w:tcW w:w="6591" w:type="dxa"/>
            <w:vAlign w:val="center"/>
          </w:tcPr>
          <w:p w:rsidR="001B1189" w:rsidRPr="004C521D" w:rsidRDefault="001B1189" w:rsidP="001B1189">
            <w:pPr>
              <w:ind w:left="426" w:hanging="142"/>
              <w:jc w:val="left"/>
              <w:rPr>
                <w:rFonts w:ascii="Arial" w:hAnsi="Arial" w:cs="Arial"/>
                <w:sz w:val="20"/>
                <w:szCs w:val="20"/>
              </w:rPr>
            </w:pPr>
            <w:r w:rsidRPr="004C521D">
              <w:rPr>
                <w:rFonts w:ascii="Arial" w:hAnsi="Arial" w:cs="Arial"/>
                <w:b/>
                <w:sz w:val="20"/>
                <w:szCs w:val="20"/>
              </w:rPr>
              <w:t>7</w:t>
            </w:r>
            <w:r w:rsidRPr="004C521D">
              <w:rPr>
                <w:rFonts w:ascii="Arial" w:hAnsi="Arial" w:cs="Arial"/>
                <w:sz w:val="20"/>
                <w:szCs w:val="20"/>
              </w:rPr>
              <w:t>. …</w:t>
            </w:r>
          </w:p>
        </w:tc>
        <w:tc>
          <w:tcPr>
            <w:tcW w:w="1134" w:type="dxa"/>
            <w:vAlign w:val="center"/>
          </w:tcPr>
          <w:p w:rsidR="001B1189" w:rsidRPr="004C521D" w:rsidRDefault="001B1189" w:rsidP="00D7667B">
            <w:pPr>
              <w:jc w:val="center"/>
              <w:rPr>
                <w:rFonts w:ascii="Arial" w:hAnsi="Arial" w:cs="Arial"/>
                <w:sz w:val="20"/>
                <w:szCs w:val="20"/>
              </w:rPr>
            </w:pPr>
            <w:r w:rsidRPr="004C521D">
              <w:rPr>
                <w:rFonts w:ascii="Arial" w:hAnsi="Arial" w:cs="Arial"/>
                <w:sz w:val="20"/>
                <w:szCs w:val="20"/>
              </w:rPr>
              <w:t>…</w:t>
            </w:r>
          </w:p>
        </w:tc>
        <w:tc>
          <w:tcPr>
            <w:tcW w:w="1253" w:type="dxa"/>
            <w:vAlign w:val="center"/>
          </w:tcPr>
          <w:p w:rsidR="001B1189" w:rsidRPr="004C521D" w:rsidRDefault="001B1189" w:rsidP="001B1189">
            <w:pPr>
              <w:ind w:left="214"/>
              <w:jc w:val="center"/>
              <w:rPr>
                <w:rFonts w:ascii="Arial" w:hAnsi="Arial" w:cs="Arial"/>
                <w:sz w:val="20"/>
                <w:szCs w:val="20"/>
              </w:rPr>
            </w:pPr>
            <w:r w:rsidRPr="004C521D">
              <w:rPr>
                <w:rFonts w:ascii="Arial" w:hAnsi="Arial" w:cs="Arial"/>
                <w:sz w:val="20"/>
                <w:szCs w:val="20"/>
              </w:rPr>
              <w:t>…</w:t>
            </w:r>
          </w:p>
        </w:tc>
      </w:tr>
      <w:tr w:rsidR="00EE1C2E" w:rsidRPr="004C521D" w:rsidTr="004B6E58">
        <w:trPr>
          <w:cantSplit/>
          <w:trHeight w:val="331"/>
        </w:trPr>
        <w:tc>
          <w:tcPr>
            <w:tcW w:w="6591" w:type="dxa"/>
          </w:tcPr>
          <w:p w:rsidR="00EE1C2E" w:rsidRPr="004C521D" w:rsidRDefault="00EE1C2E" w:rsidP="00EE1C2E">
            <w:pPr>
              <w:ind w:left="426" w:hanging="142"/>
              <w:rPr>
                <w:rFonts w:ascii="Arial" w:hAnsi="Arial" w:cs="Arial"/>
                <w:sz w:val="20"/>
                <w:szCs w:val="20"/>
                <w:lang w:val="es-MX"/>
              </w:rPr>
            </w:pPr>
            <w:r w:rsidRPr="004C521D">
              <w:rPr>
                <w:rFonts w:ascii="Arial" w:hAnsi="Arial" w:cs="Arial"/>
                <w:b/>
                <w:sz w:val="20"/>
                <w:szCs w:val="20"/>
                <w:lang w:val="es-MX"/>
              </w:rPr>
              <w:t>8</w:t>
            </w:r>
            <w:r w:rsidRPr="004C521D">
              <w:rPr>
                <w:rFonts w:ascii="Arial" w:hAnsi="Arial" w:cs="Arial"/>
                <w:sz w:val="20"/>
                <w:szCs w:val="20"/>
                <w:lang w:val="es-MX"/>
              </w:rPr>
              <w:t xml:space="preserve">. </w:t>
            </w:r>
            <w:r w:rsidRPr="004C521D">
              <w:rPr>
                <w:rFonts w:ascii="Arial" w:hAnsi="Arial" w:cs="Arial"/>
                <w:sz w:val="20"/>
                <w:szCs w:val="20"/>
              </w:rPr>
              <w:t>…</w:t>
            </w:r>
          </w:p>
        </w:tc>
        <w:tc>
          <w:tcPr>
            <w:tcW w:w="1134" w:type="dxa"/>
            <w:vAlign w:val="center"/>
          </w:tcPr>
          <w:p w:rsidR="00EE1C2E" w:rsidRPr="004C521D" w:rsidRDefault="00EE1C2E" w:rsidP="00D7667B">
            <w:pPr>
              <w:jc w:val="center"/>
              <w:rPr>
                <w:rFonts w:ascii="Arial" w:hAnsi="Arial" w:cs="Arial"/>
                <w:sz w:val="20"/>
                <w:szCs w:val="20"/>
              </w:rPr>
            </w:pPr>
            <w:r w:rsidRPr="004C521D">
              <w:rPr>
                <w:rFonts w:ascii="Arial" w:hAnsi="Arial" w:cs="Arial"/>
                <w:sz w:val="20"/>
                <w:szCs w:val="20"/>
              </w:rPr>
              <w:t>…</w:t>
            </w:r>
          </w:p>
        </w:tc>
        <w:tc>
          <w:tcPr>
            <w:tcW w:w="1253" w:type="dxa"/>
            <w:vAlign w:val="center"/>
          </w:tcPr>
          <w:p w:rsidR="00EE1C2E" w:rsidRPr="004C521D" w:rsidRDefault="00EE1C2E" w:rsidP="00EE1C2E">
            <w:pPr>
              <w:ind w:left="214"/>
              <w:jc w:val="center"/>
              <w:rPr>
                <w:rFonts w:ascii="Arial" w:hAnsi="Arial" w:cs="Arial"/>
                <w:sz w:val="20"/>
                <w:szCs w:val="20"/>
              </w:rPr>
            </w:pPr>
            <w:r w:rsidRPr="004C521D">
              <w:rPr>
                <w:rFonts w:ascii="Arial" w:hAnsi="Arial" w:cs="Arial"/>
                <w:sz w:val="20"/>
                <w:szCs w:val="20"/>
              </w:rPr>
              <w:t>…</w:t>
            </w:r>
          </w:p>
        </w:tc>
      </w:tr>
      <w:tr w:rsidR="00EE1C2E" w:rsidRPr="004C521D" w:rsidTr="004B6E58">
        <w:trPr>
          <w:cantSplit/>
          <w:trHeight w:val="185"/>
        </w:trPr>
        <w:tc>
          <w:tcPr>
            <w:tcW w:w="6591" w:type="dxa"/>
          </w:tcPr>
          <w:p w:rsidR="00EE1C2E" w:rsidRPr="004C521D" w:rsidRDefault="00EE1C2E" w:rsidP="00EE1C2E">
            <w:pPr>
              <w:spacing w:line="276" w:lineRule="auto"/>
              <w:ind w:left="426" w:hanging="142"/>
              <w:rPr>
                <w:rFonts w:ascii="Arial" w:hAnsi="Arial" w:cs="Arial"/>
                <w:sz w:val="20"/>
                <w:szCs w:val="20"/>
                <w:lang w:val="es-MX"/>
              </w:rPr>
            </w:pPr>
            <w:r w:rsidRPr="004C521D">
              <w:rPr>
                <w:rFonts w:ascii="Arial" w:hAnsi="Arial" w:cs="Arial"/>
                <w:b/>
                <w:sz w:val="20"/>
                <w:szCs w:val="20"/>
                <w:lang w:val="es-MX"/>
              </w:rPr>
              <w:t>9</w:t>
            </w:r>
            <w:r w:rsidRPr="004C521D">
              <w:rPr>
                <w:rFonts w:ascii="Arial" w:hAnsi="Arial" w:cs="Arial"/>
                <w:sz w:val="20"/>
                <w:szCs w:val="20"/>
                <w:lang w:val="es-MX"/>
              </w:rPr>
              <w:t>. …</w:t>
            </w:r>
          </w:p>
        </w:tc>
        <w:tc>
          <w:tcPr>
            <w:tcW w:w="1134" w:type="dxa"/>
            <w:vAlign w:val="center"/>
          </w:tcPr>
          <w:p w:rsidR="00EE1C2E" w:rsidRPr="004C521D" w:rsidRDefault="00EE1C2E" w:rsidP="00D7667B">
            <w:pPr>
              <w:jc w:val="center"/>
              <w:rPr>
                <w:rFonts w:ascii="Arial" w:hAnsi="Arial" w:cs="Arial"/>
                <w:sz w:val="20"/>
                <w:szCs w:val="20"/>
              </w:rPr>
            </w:pPr>
            <w:r w:rsidRPr="004C521D">
              <w:rPr>
                <w:rFonts w:ascii="Arial" w:hAnsi="Arial" w:cs="Arial"/>
                <w:sz w:val="20"/>
                <w:szCs w:val="20"/>
              </w:rPr>
              <w:t>…</w:t>
            </w:r>
          </w:p>
        </w:tc>
        <w:tc>
          <w:tcPr>
            <w:tcW w:w="1253" w:type="dxa"/>
            <w:vAlign w:val="center"/>
          </w:tcPr>
          <w:p w:rsidR="00EE1C2E" w:rsidRPr="004C521D" w:rsidRDefault="00EE1C2E" w:rsidP="00EE1C2E">
            <w:pPr>
              <w:ind w:left="214"/>
              <w:jc w:val="center"/>
              <w:rPr>
                <w:rFonts w:ascii="Arial" w:hAnsi="Arial" w:cs="Arial"/>
                <w:sz w:val="20"/>
                <w:szCs w:val="20"/>
              </w:rPr>
            </w:pPr>
            <w:r w:rsidRPr="004C521D">
              <w:rPr>
                <w:rFonts w:ascii="Arial" w:hAnsi="Arial" w:cs="Arial"/>
                <w:sz w:val="20"/>
                <w:szCs w:val="20"/>
              </w:rPr>
              <w:t>…</w:t>
            </w:r>
          </w:p>
        </w:tc>
      </w:tr>
      <w:tr w:rsidR="00EE1C2E" w:rsidRPr="004C521D" w:rsidTr="004B6E58">
        <w:trPr>
          <w:cantSplit/>
          <w:trHeight w:val="149"/>
        </w:trPr>
        <w:tc>
          <w:tcPr>
            <w:tcW w:w="6591" w:type="dxa"/>
          </w:tcPr>
          <w:p w:rsidR="00EE1C2E" w:rsidRPr="004C521D" w:rsidRDefault="00EE1C2E" w:rsidP="00EE1C2E">
            <w:pPr>
              <w:spacing w:line="276" w:lineRule="auto"/>
              <w:ind w:left="426" w:hanging="142"/>
              <w:rPr>
                <w:rFonts w:ascii="Arial" w:hAnsi="Arial" w:cs="Arial"/>
                <w:sz w:val="20"/>
                <w:szCs w:val="20"/>
                <w:lang w:val="es-MX"/>
              </w:rPr>
            </w:pPr>
            <w:r w:rsidRPr="004C521D">
              <w:rPr>
                <w:rFonts w:ascii="Arial" w:hAnsi="Arial" w:cs="Arial"/>
                <w:b/>
                <w:sz w:val="20"/>
                <w:szCs w:val="20"/>
                <w:lang w:val="es-MX"/>
              </w:rPr>
              <w:t>10</w:t>
            </w:r>
            <w:r w:rsidRPr="004C521D">
              <w:rPr>
                <w:rFonts w:ascii="Arial" w:hAnsi="Arial" w:cs="Arial"/>
                <w:sz w:val="20"/>
                <w:szCs w:val="20"/>
                <w:lang w:val="es-MX"/>
              </w:rPr>
              <w:t>. …</w:t>
            </w:r>
          </w:p>
        </w:tc>
        <w:tc>
          <w:tcPr>
            <w:tcW w:w="1134" w:type="dxa"/>
            <w:vAlign w:val="center"/>
          </w:tcPr>
          <w:p w:rsidR="00EE1C2E" w:rsidRPr="004C521D" w:rsidRDefault="00EE1C2E" w:rsidP="00D7667B">
            <w:pPr>
              <w:jc w:val="center"/>
              <w:rPr>
                <w:rFonts w:ascii="Arial" w:hAnsi="Arial" w:cs="Arial"/>
                <w:sz w:val="20"/>
                <w:szCs w:val="20"/>
              </w:rPr>
            </w:pPr>
            <w:r w:rsidRPr="004C521D">
              <w:rPr>
                <w:rFonts w:ascii="Arial" w:hAnsi="Arial" w:cs="Arial"/>
                <w:sz w:val="20"/>
                <w:szCs w:val="20"/>
              </w:rPr>
              <w:t>…</w:t>
            </w:r>
          </w:p>
        </w:tc>
        <w:tc>
          <w:tcPr>
            <w:tcW w:w="1253" w:type="dxa"/>
            <w:vAlign w:val="center"/>
          </w:tcPr>
          <w:p w:rsidR="00EE1C2E" w:rsidRPr="004C521D" w:rsidRDefault="00EE1C2E" w:rsidP="00EE1C2E">
            <w:pPr>
              <w:ind w:left="214"/>
              <w:jc w:val="center"/>
              <w:rPr>
                <w:rFonts w:ascii="Arial" w:hAnsi="Arial" w:cs="Arial"/>
                <w:sz w:val="20"/>
                <w:szCs w:val="20"/>
              </w:rPr>
            </w:pPr>
            <w:r w:rsidRPr="004C521D">
              <w:rPr>
                <w:rFonts w:ascii="Arial" w:hAnsi="Arial" w:cs="Arial"/>
                <w:sz w:val="20"/>
                <w:szCs w:val="20"/>
              </w:rPr>
              <w:t>…</w:t>
            </w:r>
          </w:p>
        </w:tc>
      </w:tr>
      <w:tr w:rsidR="00855701" w:rsidRPr="004C521D" w:rsidTr="004B6E58">
        <w:trPr>
          <w:cantSplit/>
          <w:trHeight w:val="149"/>
        </w:trPr>
        <w:tc>
          <w:tcPr>
            <w:tcW w:w="6591" w:type="dxa"/>
          </w:tcPr>
          <w:p w:rsidR="00855701" w:rsidRPr="004C521D" w:rsidRDefault="00855701" w:rsidP="00EE1C2E">
            <w:pPr>
              <w:spacing w:line="276" w:lineRule="auto"/>
              <w:ind w:left="426" w:hanging="142"/>
              <w:rPr>
                <w:rFonts w:ascii="Arial" w:hAnsi="Arial" w:cs="Arial"/>
                <w:sz w:val="20"/>
                <w:szCs w:val="20"/>
                <w:lang w:val="es-MX"/>
              </w:rPr>
            </w:pPr>
            <w:r w:rsidRPr="004C521D">
              <w:rPr>
                <w:rFonts w:ascii="Arial" w:hAnsi="Arial" w:cs="Arial"/>
                <w:b/>
                <w:sz w:val="20"/>
                <w:szCs w:val="20"/>
                <w:lang w:val="es-MX"/>
              </w:rPr>
              <w:t>11</w:t>
            </w:r>
            <w:r w:rsidRPr="004C521D">
              <w:rPr>
                <w:rFonts w:ascii="Arial" w:hAnsi="Arial" w:cs="Arial"/>
                <w:sz w:val="20"/>
                <w:szCs w:val="20"/>
                <w:lang w:val="es-MX"/>
              </w:rPr>
              <w:t xml:space="preserve">. </w:t>
            </w:r>
            <w:r w:rsidR="00F62497" w:rsidRPr="004C521D">
              <w:rPr>
                <w:rFonts w:ascii="Arial" w:hAnsi="Arial" w:cs="Arial"/>
                <w:sz w:val="20"/>
                <w:szCs w:val="20"/>
                <w:lang w:val="es-MX"/>
              </w:rPr>
              <w:t>…</w:t>
            </w:r>
          </w:p>
        </w:tc>
        <w:tc>
          <w:tcPr>
            <w:tcW w:w="1134" w:type="dxa"/>
            <w:vAlign w:val="center"/>
          </w:tcPr>
          <w:p w:rsidR="00855701" w:rsidRPr="004C521D" w:rsidRDefault="00F62497" w:rsidP="00D7667B">
            <w:pPr>
              <w:jc w:val="center"/>
              <w:rPr>
                <w:rFonts w:ascii="Arial" w:hAnsi="Arial" w:cs="Arial"/>
                <w:sz w:val="20"/>
                <w:szCs w:val="20"/>
              </w:rPr>
            </w:pPr>
            <w:r w:rsidRPr="004C521D">
              <w:rPr>
                <w:rFonts w:ascii="Arial" w:hAnsi="Arial" w:cs="Arial"/>
                <w:sz w:val="20"/>
                <w:szCs w:val="20"/>
              </w:rPr>
              <w:t>…</w:t>
            </w:r>
          </w:p>
        </w:tc>
        <w:tc>
          <w:tcPr>
            <w:tcW w:w="1253" w:type="dxa"/>
            <w:vAlign w:val="center"/>
          </w:tcPr>
          <w:p w:rsidR="00855701" w:rsidRPr="004C521D" w:rsidRDefault="00F62497" w:rsidP="00EE1C2E">
            <w:pPr>
              <w:ind w:left="214"/>
              <w:jc w:val="center"/>
              <w:rPr>
                <w:rFonts w:ascii="Arial" w:hAnsi="Arial" w:cs="Arial"/>
                <w:sz w:val="20"/>
                <w:szCs w:val="20"/>
              </w:rPr>
            </w:pPr>
            <w:r w:rsidRPr="004C521D">
              <w:rPr>
                <w:rFonts w:ascii="Arial" w:hAnsi="Arial" w:cs="Arial"/>
                <w:sz w:val="20"/>
                <w:szCs w:val="20"/>
              </w:rPr>
              <w:t>…</w:t>
            </w:r>
          </w:p>
        </w:tc>
      </w:tr>
      <w:tr w:rsidR="00F84C05" w:rsidRPr="004C521D" w:rsidTr="004B6E58">
        <w:trPr>
          <w:cantSplit/>
          <w:trHeight w:val="205"/>
        </w:trPr>
        <w:tc>
          <w:tcPr>
            <w:tcW w:w="8978" w:type="dxa"/>
            <w:gridSpan w:val="3"/>
            <w:vAlign w:val="center"/>
          </w:tcPr>
          <w:p w:rsidR="00F84C05" w:rsidRPr="004C521D" w:rsidRDefault="00F84C05" w:rsidP="00F84C05">
            <w:pPr>
              <w:rPr>
                <w:rFonts w:ascii="Arial" w:hAnsi="Arial" w:cs="Arial"/>
                <w:sz w:val="20"/>
                <w:szCs w:val="20"/>
              </w:rPr>
            </w:pPr>
            <w:r w:rsidRPr="004C521D">
              <w:rPr>
                <w:rFonts w:ascii="Arial" w:hAnsi="Arial" w:cs="Arial"/>
                <w:b/>
                <w:sz w:val="20"/>
                <w:szCs w:val="20"/>
              </w:rPr>
              <w:t>II</w:t>
            </w:r>
            <w:r w:rsidRPr="004C521D">
              <w:rPr>
                <w:rFonts w:ascii="Arial" w:hAnsi="Arial" w:cs="Arial"/>
                <w:sz w:val="20"/>
                <w:szCs w:val="20"/>
              </w:rPr>
              <w:t>.-…</w:t>
            </w:r>
          </w:p>
        </w:tc>
      </w:tr>
      <w:tr w:rsidR="00FB3860" w:rsidRPr="004C521D" w:rsidTr="004B6E58">
        <w:trPr>
          <w:cantSplit/>
          <w:trHeight w:val="276"/>
        </w:trPr>
        <w:tc>
          <w:tcPr>
            <w:tcW w:w="6591" w:type="dxa"/>
            <w:vAlign w:val="center"/>
          </w:tcPr>
          <w:p w:rsidR="00FB3860" w:rsidRPr="004C521D" w:rsidRDefault="00FB3860" w:rsidP="00FB3860">
            <w:pPr>
              <w:ind w:firstLine="142"/>
              <w:rPr>
                <w:rFonts w:ascii="Arial" w:hAnsi="Arial" w:cs="Arial"/>
                <w:sz w:val="20"/>
                <w:szCs w:val="20"/>
              </w:rPr>
            </w:pPr>
            <w:r w:rsidRPr="004C521D">
              <w:rPr>
                <w:rFonts w:ascii="Arial" w:hAnsi="Arial" w:cs="Arial"/>
                <w:b/>
                <w:sz w:val="20"/>
                <w:szCs w:val="20"/>
              </w:rPr>
              <w:t>a)</w:t>
            </w:r>
            <w:r w:rsidRPr="004C521D">
              <w:rPr>
                <w:rFonts w:ascii="Arial" w:hAnsi="Arial" w:cs="Arial"/>
                <w:sz w:val="20"/>
                <w:szCs w:val="20"/>
              </w:rPr>
              <w:t>…</w:t>
            </w:r>
          </w:p>
        </w:tc>
        <w:tc>
          <w:tcPr>
            <w:tcW w:w="1134" w:type="dxa"/>
            <w:vAlign w:val="center"/>
          </w:tcPr>
          <w:p w:rsidR="00FB3860" w:rsidRPr="004C521D" w:rsidRDefault="00FB3860" w:rsidP="00D7667B">
            <w:pPr>
              <w:jc w:val="center"/>
              <w:rPr>
                <w:rFonts w:ascii="Arial" w:hAnsi="Arial" w:cs="Arial"/>
                <w:sz w:val="20"/>
                <w:szCs w:val="20"/>
              </w:rPr>
            </w:pPr>
            <w:r w:rsidRPr="004C521D">
              <w:rPr>
                <w:rFonts w:ascii="Arial" w:hAnsi="Arial" w:cs="Arial"/>
                <w:sz w:val="20"/>
                <w:szCs w:val="20"/>
              </w:rPr>
              <w:t>…</w:t>
            </w:r>
          </w:p>
        </w:tc>
        <w:tc>
          <w:tcPr>
            <w:tcW w:w="1253" w:type="dxa"/>
            <w:vAlign w:val="center"/>
          </w:tcPr>
          <w:p w:rsidR="00FB3860" w:rsidRPr="004C521D" w:rsidRDefault="00FB3860" w:rsidP="00FB3860">
            <w:pPr>
              <w:ind w:left="214"/>
              <w:jc w:val="center"/>
              <w:rPr>
                <w:rFonts w:ascii="Arial" w:hAnsi="Arial" w:cs="Arial"/>
                <w:sz w:val="20"/>
                <w:szCs w:val="20"/>
              </w:rPr>
            </w:pPr>
            <w:r w:rsidRPr="004C521D">
              <w:rPr>
                <w:rFonts w:ascii="Arial" w:hAnsi="Arial" w:cs="Arial"/>
                <w:sz w:val="20"/>
                <w:szCs w:val="20"/>
              </w:rPr>
              <w:t>…</w:t>
            </w:r>
          </w:p>
        </w:tc>
      </w:tr>
      <w:tr w:rsidR="00FB3860" w:rsidRPr="004C521D" w:rsidTr="004B6E58">
        <w:trPr>
          <w:cantSplit/>
          <w:trHeight w:val="429"/>
        </w:trPr>
        <w:tc>
          <w:tcPr>
            <w:tcW w:w="6591" w:type="dxa"/>
            <w:vAlign w:val="center"/>
          </w:tcPr>
          <w:p w:rsidR="00FB3860" w:rsidRPr="004C521D" w:rsidRDefault="00FB3860" w:rsidP="00FB3860">
            <w:pPr>
              <w:ind w:firstLine="142"/>
              <w:rPr>
                <w:rFonts w:ascii="Arial" w:hAnsi="Arial" w:cs="Arial"/>
                <w:sz w:val="20"/>
                <w:szCs w:val="20"/>
              </w:rPr>
            </w:pPr>
            <w:r w:rsidRPr="004C521D">
              <w:rPr>
                <w:rFonts w:ascii="Arial" w:hAnsi="Arial" w:cs="Arial"/>
                <w:b/>
                <w:sz w:val="20"/>
                <w:szCs w:val="20"/>
              </w:rPr>
              <w:t>b)</w:t>
            </w:r>
            <w:r w:rsidRPr="004C521D">
              <w:rPr>
                <w:rFonts w:ascii="Arial" w:hAnsi="Arial" w:cs="Arial"/>
                <w:sz w:val="20"/>
                <w:szCs w:val="20"/>
              </w:rPr>
              <w:t>…</w:t>
            </w:r>
          </w:p>
        </w:tc>
        <w:tc>
          <w:tcPr>
            <w:tcW w:w="1134" w:type="dxa"/>
            <w:vAlign w:val="center"/>
          </w:tcPr>
          <w:p w:rsidR="00FB3860" w:rsidRPr="004C521D" w:rsidRDefault="00FB3860" w:rsidP="00D7667B">
            <w:pPr>
              <w:jc w:val="center"/>
              <w:rPr>
                <w:rFonts w:ascii="Arial" w:hAnsi="Arial" w:cs="Arial"/>
                <w:sz w:val="20"/>
                <w:szCs w:val="20"/>
              </w:rPr>
            </w:pPr>
            <w:r w:rsidRPr="004C521D">
              <w:rPr>
                <w:rFonts w:ascii="Arial" w:hAnsi="Arial" w:cs="Arial"/>
                <w:sz w:val="20"/>
                <w:szCs w:val="20"/>
              </w:rPr>
              <w:t>…</w:t>
            </w:r>
          </w:p>
        </w:tc>
        <w:tc>
          <w:tcPr>
            <w:tcW w:w="1253" w:type="dxa"/>
            <w:vAlign w:val="center"/>
          </w:tcPr>
          <w:p w:rsidR="00FB3860" w:rsidRPr="004C521D" w:rsidRDefault="00FB3860" w:rsidP="00FB3860">
            <w:pPr>
              <w:ind w:left="214"/>
              <w:jc w:val="center"/>
              <w:rPr>
                <w:rFonts w:ascii="Arial" w:hAnsi="Arial" w:cs="Arial"/>
                <w:sz w:val="20"/>
                <w:szCs w:val="20"/>
              </w:rPr>
            </w:pPr>
            <w:r w:rsidRPr="004C521D">
              <w:rPr>
                <w:rFonts w:ascii="Arial" w:hAnsi="Arial" w:cs="Arial"/>
                <w:sz w:val="20"/>
                <w:szCs w:val="20"/>
              </w:rPr>
              <w:t>…</w:t>
            </w:r>
          </w:p>
        </w:tc>
      </w:tr>
      <w:tr w:rsidR="00F84C05" w:rsidRPr="004C521D" w:rsidTr="004B6E58">
        <w:trPr>
          <w:cantSplit/>
          <w:trHeight w:val="299"/>
        </w:trPr>
        <w:tc>
          <w:tcPr>
            <w:tcW w:w="8978" w:type="dxa"/>
            <w:gridSpan w:val="3"/>
            <w:vAlign w:val="center"/>
          </w:tcPr>
          <w:p w:rsidR="00F84C05" w:rsidRPr="004C521D" w:rsidRDefault="00F84C05" w:rsidP="00FB3860">
            <w:pPr>
              <w:ind w:left="284" w:hanging="142"/>
              <w:rPr>
                <w:rFonts w:ascii="Arial" w:hAnsi="Arial" w:cs="Arial"/>
                <w:sz w:val="20"/>
                <w:szCs w:val="20"/>
              </w:rPr>
            </w:pPr>
            <w:r w:rsidRPr="004C521D">
              <w:rPr>
                <w:rFonts w:ascii="Arial" w:hAnsi="Arial" w:cs="Arial"/>
                <w:b/>
                <w:sz w:val="20"/>
                <w:szCs w:val="20"/>
              </w:rPr>
              <w:t>c)</w:t>
            </w:r>
            <w:r w:rsidR="00FB3860" w:rsidRPr="004C521D">
              <w:rPr>
                <w:rFonts w:ascii="Arial" w:hAnsi="Arial" w:cs="Arial"/>
                <w:sz w:val="20"/>
                <w:szCs w:val="20"/>
              </w:rPr>
              <w:t>…</w:t>
            </w:r>
          </w:p>
        </w:tc>
      </w:tr>
      <w:tr w:rsidR="00024B66" w:rsidRPr="004C521D" w:rsidTr="004B6E58">
        <w:trPr>
          <w:cantSplit/>
          <w:trHeight w:val="324"/>
        </w:trPr>
        <w:tc>
          <w:tcPr>
            <w:tcW w:w="6591" w:type="dxa"/>
            <w:vAlign w:val="center"/>
          </w:tcPr>
          <w:p w:rsidR="00024B66" w:rsidRPr="004C521D" w:rsidRDefault="00024B66" w:rsidP="00024B66">
            <w:pPr>
              <w:ind w:left="426" w:hanging="142"/>
              <w:jc w:val="left"/>
              <w:rPr>
                <w:rFonts w:ascii="Arial" w:hAnsi="Arial" w:cs="Arial"/>
                <w:sz w:val="20"/>
                <w:szCs w:val="20"/>
              </w:rPr>
            </w:pPr>
            <w:r w:rsidRPr="004C521D">
              <w:rPr>
                <w:rFonts w:ascii="Arial" w:hAnsi="Arial" w:cs="Arial"/>
                <w:b/>
                <w:sz w:val="20"/>
                <w:szCs w:val="20"/>
              </w:rPr>
              <w:t>1</w:t>
            </w:r>
            <w:r w:rsidRPr="004C521D">
              <w:rPr>
                <w:rFonts w:ascii="Arial" w:hAnsi="Arial" w:cs="Arial"/>
                <w:sz w:val="20"/>
                <w:szCs w:val="20"/>
              </w:rPr>
              <w:t>. …</w:t>
            </w:r>
          </w:p>
        </w:tc>
        <w:tc>
          <w:tcPr>
            <w:tcW w:w="1134" w:type="dxa"/>
            <w:vAlign w:val="center"/>
          </w:tcPr>
          <w:p w:rsidR="00024B66" w:rsidRPr="004C521D" w:rsidRDefault="00024B66" w:rsidP="00D7667B">
            <w:pPr>
              <w:jc w:val="center"/>
              <w:rPr>
                <w:rFonts w:ascii="Arial" w:hAnsi="Arial" w:cs="Arial"/>
                <w:sz w:val="20"/>
                <w:szCs w:val="20"/>
              </w:rPr>
            </w:pPr>
            <w:r w:rsidRPr="004C521D">
              <w:rPr>
                <w:rFonts w:ascii="Arial" w:hAnsi="Arial" w:cs="Arial"/>
                <w:sz w:val="20"/>
                <w:szCs w:val="20"/>
              </w:rPr>
              <w:t>…</w:t>
            </w:r>
          </w:p>
        </w:tc>
        <w:tc>
          <w:tcPr>
            <w:tcW w:w="1253" w:type="dxa"/>
            <w:vAlign w:val="center"/>
          </w:tcPr>
          <w:p w:rsidR="00024B66" w:rsidRPr="004C521D" w:rsidRDefault="00024B66" w:rsidP="00024B66">
            <w:pPr>
              <w:ind w:left="214"/>
              <w:jc w:val="center"/>
              <w:rPr>
                <w:rFonts w:ascii="Arial" w:hAnsi="Arial" w:cs="Arial"/>
                <w:sz w:val="20"/>
                <w:szCs w:val="20"/>
              </w:rPr>
            </w:pPr>
            <w:r w:rsidRPr="004C521D">
              <w:rPr>
                <w:rFonts w:ascii="Arial" w:hAnsi="Arial" w:cs="Arial"/>
                <w:sz w:val="20"/>
                <w:szCs w:val="20"/>
              </w:rPr>
              <w:t>…</w:t>
            </w:r>
          </w:p>
        </w:tc>
      </w:tr>
      <w:tr w:rsidR="00024B66" w:rsidRPr="004C521D" w:rsidTr="004B6E58">
        <w:trPr>
          <w:cantSplit/>
          <w:trHeight w:val="195"/>
        </w:trPr>
        <w:tc>
          <w:tcPr>
            <w:tcW w:w="6591" w:type="dxa"/>
            <w:vAlign w:val="center"/>
          </w:tcPr>
          <w:p w:rsidR="00024B66" w:rsidRPr="004C521D" w:rsidRDefault="00024B66" w:rsidP="00024B66">
            <w:pPr>
              <w:ind w:left="426" w:hanging="142"/>
              <w:jc w:val="left"/>
              <w:rPr>
                <w:rFonts w:ascii="Arial" w:hAnsi="Arial" w:cs="Arial"/>
                <w:sz w:val="20"/>
                <w:szCs w:val="20"/>
              </w:rPr>
            </w:pPr>
            <w:r w:rsidRPr="004C521D">
              <w:rPr>
                <w:rFonts w:ascii="Arial" w:hAnsi="Arial" w:cs="Arial"/>
                <w:b/>
                <w:sz w:val="20"/>
                <w:szCs w:val="20"/>
              </w:rPr>
              <w:t>2</w:t>
            </w:r>
            <w:r w:rsidRPr="004C521D">
              <w:rPr>
                <w:rFonts w:ascii="Arial" w:hAnsi="Arial" w:cs="Arial"/>
                <w:sz w:val="20"/>
                <w:szCs w:val="20"/>
              </w:rPr>
              <w:t>. …</w:t>
            </w:r>
          </w:p>
        </w:tc>
        <w:tc>
          <w:tcPr>
            <w:tcW w:w="1134" w:type="dxa"/>
            <w:vAlign w:val="center"/>
          </w:tcPr>
          <w:p w:rsidR="00024B66" w:rsidRPr="004C521D" w:rsidRDefault="00024B66" w:rsidP="00D7667B">
            <w:pPr>
              <w:jc w:val="center"/>
              <w:rPr>
                <w:rFonts w:ascii="Arial" w:hAnsi="Arial" w:cs="Arial"/>
                <w:sz w:val="20"/>
                <w:szCs w:val="20"/>
              </w:rPr>
            </w:pPr>
            <w:r w:rsidRPr="004C521D">
              <w:rPr>
                <w:rFonts w:ascii="Arial" w:hAnsi="Arial" w:cs="Arial"/>
                <w:sz w:val="20"/>
                <w:szCs w:val="20"/>
              </w:rPr>
              <w:t>…</w:t>
            </w:r>
          </w:p>
        </w:tc>
        <w:tc>
          <w:tcPr>
            <w:tcW w:w="1253" w:type="dxa"/>
            <w:vAlign w:val="center"/>
          </w:tcPr>
          <w:p w:rsidR="00024B66" w:rsidRPr="004C521D" w:rsidRDefault="00024B66" w:rsidP="00024B66">
            <w:pPr>
              <w:ind w:left="214"/>
              <w:jc w:val="center"/>
              <w:rPr>
                <w:rFonts w:ascii="Arial" w:hAnsi="Arial" w:cs="Arial"/>
                <w:sz w:val="20"/>
                <w:szCs w:val="20"/>
              </w:rPr>
            </w:pPr>
            <w:r w:rsidRPr="004C521D">
              <w:rPr>
                <w:rFonts w:ascii="Arial" w:hAnsi="Arial" w:cs="Arial"/>
                <w:sz w:val="20"/>
                <w:szCs w:val="20"/>
              </w:rPr>
              <w:t>…</w:t>
            </w:r>
          </w:p>
        </w:tc>
      </w:tr>
      <w:tr w:rsidR="00024B66" w:rsidRPr="004C521D" w:rsidTr="004B6E58">
        <w:trPr>
          <w:cantSplit/>
          <w:trHeight w:val="362"/>
        </w:trPr>
        <w:tc>
          <w:tcPr>
            <w:tcW w:w="6591" w:type="dxa"/>
            <w:vAlign w:val="center"/>
          </w:tcPr>
          <w:p w:rsidR="00024B66" w:rsidRPr="004C521D" w:rsidRDefault="00024B66" w:rsidP="00024B66">
            <w:pPr>
              <w:ind w:left="426" w:hanging="142"/>
              <w:jc w:val="left"/>
              <w:rPr>
                <w:rFonts w:ascii="Arial" w:hAnsi="Arial" w:cs="Arial"/>
                <w:sz w:val="20"/>
                <w:szCs w:val="20"/>
              </w:rPr>
            </w:pPr>
            <w:r w:rsidRPr="004C521D">
              <w:rPr>
                <w:rFonts w:ascii="Arial" w:hAnsi="Arial" w:cs="Arial"/>
                <w:b/>
                <w:sz w:val="20"/>
                <w:szCs w:val="20"/>
              </w:rPr>
              <w:t>3</w:t>
            </w:r>
            <w:r w:rsidRPr="004C521D">
              <w:rPr>
                <w:rFonts w:ascii="Arial" w:hAnsi="Arial" w:cs="Arial"/>
                <w:sz w:val="20"/>
                <w:szCs w:val="20"/>
              </w:rPr>
              <w:t>. …</w:t>
            </w:r>
          </w:p>
        </w:tc>
        <w:tc>
          <w:tcPr>
            <w:tcW w:w="1134" w:type="dxa"/>
            <w:vAlign w:val="center"/>
          </w:tcPr>
          <w:p w:rsidR="00024B66" w:rsidRPr="004C521D" w:rsidRDefault="00024B66" w:rsidP="00D7667B">
            <w:pPr>
              <w:jc w:val="center"/>
              <w:rPr>
                <w:rFonts w:ascii="Arial" w:hAnsi="Arial" w:cs="Arial"/>
                <w:sz w:val="20"/>
                <w:szCs w:val="20"/>
              </w:rPr>
            </w:pPr>
            <w:r w:rsidRPr="004C521D">
              <w:rPr>
                <w:rFonts w:ascii="Arial" w:hAnsi="Arial" w:cs="Arial"/>
                <w:sz w:val="20"/>
                <w:szCs w:val="20"/>
              </w:rPr>
              <w:t>…</w:t>
            </w:r>
          </w:p>
        </w:tc>
        <w:tc>
          <w:tcPr>
            <w:tcW w:w="1253" w:type="dxa"/>
            <w:vAlign w:val="center"/>
          </w:tcPr>
          <w:p w:rsidR="00024B66" w:rsidRPr="004C521D" w:rsidRDefault="00024B66" w:rsidP="00024B66">
            <w:pPr>
              <w:ind w:left="214"/>
              <w:jc w:val="center"/>
              <w:rPr>
                <w:rFonts w:ascii="Arial" w:hAnsi="Arial" w:cs="Arial"/>
                <w:sz w:val="20"/>
                <w:szCs w:val="20"/>
              </w:rPr>
            </w:pPr>
            <w:r w:rsidRPr="004C521D">
              <w:rPr>
                <w:rFonts w:ascii="Arial" w:hAnsi="Arial" w:cs="Arial"/>
                <w:sz w:val="20"/>
                <w:szCs w:val="20"/>
              </w:rPr>
              <w:t>…</w:t>
            </w:r>
          </w:p>
        </w:tc>
      </w:tr>
      <w:tr w:rsidR="00024B66" w:rsidRPr="004C521D" w:rsidTr="003A3E02">
        <w:trPr>
          <w:cantSplit/>
          <w:trHeight w:val="312"/>
        </w:trPr>
        <w:tc>
          <w:tcPr>
            <w:tcW w:w="6591" w:type="dxa"/>
            <w:vAlign w:val="center"/>
          </w:tcPr>
          <w:p w:rsidR="00024B66" w:rsidRPr="004C521D" w:rsidRDefault="00024B66" w:rsidP="00024B66">
            <w:pPr>
              <w:ind w:left="426" w:hanging="142"/>
              <w:jc w:val="left"/>
              <w:rPr>
                <w:rFonts w:ascii="Arial" w:hAnsi="Arial" w:cs="Arial"/>
                <w:sz w:val="20"/>
                <w:szCs w:val="20"/>
              </w:rPr>
            </w:pPr>
            <w:r w:rsidRPr="004C521D">
              <w:rPr>
                <w:rFonts w:ascii="Arial" w:hAnsi="Arial" w:cs="Arial"/>
                <w:b/>
                <w:sz w:val="20"/>
                <w:szCs w:val="20"/>
              </w:rPr>
              <w:t>4</w:t>
            </w:r>
            <w:r w:rsidRPr="004C521D">
              <w:rPr>
                <w:rFonts w:ascii="Arial" w:hAnsi="Arial" w:cs="Arial"/>
                <w:sz w:val="20"/>
                <w:szCs w:val="20"/>
              </w:rPr>
              <w:t>. …</w:t>
            </w:r>
          </w:p>
        </w:tc>
        <w:tc>
          <w:tcPr>
            <w:tcW w:w="1134" w:type="dxa"/>
            <w:vAlign w:val="center"/>
          </w:tcPr>
          <w:p w:rsidR="00024B66" w:rsidRPr="004C521D" w:rsidRDefault="00024B66" w:rsidP="00D7667B">
            <w:pPr>
              <w:jc w:val="center"/>
              <w:rPr>
                <w:rFonts w:ascii="Arial" w:hAnsi="Arial" w:cs="Arial"/>
                <w:sz w:val="20"/>
                <w:szCs w:val="20"/>
              </w:rPr>
            </w:pPr>
            <w:r w:rsidRPr="004C521D">
              <w:rPr>
                <w:rFonts w:ascii="Arial" w:hAnsi="Arial" w:cs="Arial"/>
                <w:sz w:val="20"/>
                <w:szCs w:val="20"/>
              </w:rPr>
              <w:t>…</w:t>
            </w:r>
          </w:p>
        </w:tc>
        <w:tc>
          <w:tcPr>
            <w:tcW w:w="1253" w:type="dxa"/>
            <w:vAlign w:val="center"/>
          </w:tcPr>
          <w:p w:rsidR="00024B66" w:rsidRPr="004C521D" w:rsidRDefault="00024B66" w:rsidP="00024B66">
            <w:pPr>
              <w:ind w:left="214"/>
              <w:jc w:val="center"/>
              <w:rPr>
                <w:rFonts w:ascii="Arial" w:hAnsi="Arial" w:cs="Arial"/>
                <w:sz w:val="20"/>
                <w:szCs w:val="20"/>
              </w:rPr>
            </w:pPr>
            <w:r w:rsidRPr="004C521D">
              <w:rPr>
                <w:rFonts w:ascii="Arial" w:hAnsi="Arial" w:cs="Arial"/>
                <w:sz w:val="20"/>
                <w:szCs w:val="20"/>
              </w:rPr>
              <w:t>…</w:t>
            </w:r>
          </w:p>
        </w:tc>
      </w:tr>
      <w:tr w:rsidR="00F65FA9" w:rsidRPr="004C521D" w:rsidTr="003A3E02">
        <w:trPr>
          <w:cantSplit/>
          <w:trHeight w:val="277"/>
        </w:trPr>
        <w:tc>
          <w:tcPr>
            <w:tcW w:w="8978" w:type="dxa"/>
            <w:gridSpan w:val="3"/>
            <w:vAlign w:val="center"/>
          </w:tcPr>
          <w:p w:rsidR="00F65FA9" w:rsidRPr="004C521D" w:rsidRDefault="00FB3860" w:rsidP="00F65FA9">
            <w:pPr>
              <w:ind w:firstLine="142"/>
              <w:rPr>
                <w:rFonts w:ascii="Arial" w:hAnsi="Arial" w:cs="Arial"/>
                <w:sz w:val="20"/>
                <w:szCs w:val="20"/>
              </w:rPr>
            </w:pPr>
            <w:r w:rsidRPr="004C521D">
              <w:rPr>
                <w:rFonts w:ascii="Arial" w:hAnsi="Arial" w:cs="Arial"/>
                <w:b/>
                <w:sz w:val="20"/>
                <w:szCs w:val="20"/>
              </w:rPr>
              <w:t>d)</w:t>
            </w:r>
            <w:r w:rsidRPr="004C521D">
              <w:rPr>
                <w:rFonts w:ascii="Arial" w:hAnsi="Arial" w:cs="Arial"/>
                <w:sz w:val="20"/>
                <w:szCs w:val="20"/>
              </w:rPr>
              <w:t>…</w:t>
            </w:r>
          </w:p>
        </w:tc>
      </w:tr>
      <w:tr w:rsidR="00024B66" w:rsidRPr="004C521D" w:rsidTr="003A3E02">
        <w:trPr>
          <w:cantSplit/>
          <w:trHeight w:val="397"/>
        </w:trPr>
        <w:tc>
          <w:tcPr>
            <w:tcW w:w="6591" w:type="dxa"/>
            <w:vAlign w:val="center"/>
          </w:tcPr>
          <w:p w:rsidR="00024B66" w:rsidRPr="004C521D" w:rsidRDefault="00024B66" w:rsidP="00024B66">
            <w:pPr>
              <w:spacing w:after="0"/>
              <w:ind w:left="426" w:hanging="142"/>
              <w:jc w:val="left"/>
              <w:rPr>
                <w:rFonts w:ascii="Arial" w:hAnsi="Arial" w:cs="Arial"/>
                <w:sz w:val="20"/>
                <w:szCs w:val="20"/>
              </w:rPr>
            </w:pPr>
            <w:r w:rsidRPr="004C521D">
              <w:rPr>
                <w:rFonts w:ascii="Arial" w:hAnsi="Arial" w:cs="Arial"/>
                <w:b/>
                <w:sz w:val="20"/>
                <w:szCs w:val="20"/>
              </w:rPr>
              <w:t>1</w:t>
            </w:r>
            <w:r w:rsidRPr="004C521D">
              <w:rPr>
                <w:rFonts w:ascii="Arial" w:hAnsi="Arial" w:cs="Arial"/>
                <w:sz w:val="20"/>
                <w:szCs w:val="20"/>
              </w:rPr>
              <w:t>. …</w:t>
            </w:r>
          </w:p>
        </w:tc>
        <w:tc>
          <w:tcPr>
            <w:tcW w:w="1134" w:type="dxa"/>
            <w:vAlign w:val="center"/>
          </w:tcPr>
          <w:p w:rsidR="00024B66" w:rsidRPr="004C521D" w:rsidRDefault="00024B66" w:rsidP="00D7667B">
            <w:pPr>
              <w:jc w:val="center"/>
              <w:rPr>
                <w:rFonts w:ascii="Arial" w:hAnsi="Arial" w:cs="Arial"/>
                <w:sz w:val="20"/>
                <w:szCs w:val="20"/>
              </w:rPr>
            </w:pPr>
            <w:r w:rsidRPr="004C521D">
              <w:rPr>
                <w:rFonts w:ascii="Arial" w:hAnsi="Arial" w:cs="Arial"/>
                <w:sz w:val="20"/>
                <w:szCs w:val="20"/>
              </w:rPr>
              <w:t>…</w:t>
            </w:r>
          </w:p>
        </w:tc>
        <w:tc>
          <w:tcPr>
            <w:tcW w:w="1253" w:type="dxa"/>
            <w:vAlign w:val="center"/>
          </w:tcPr>
          <w:p w:rsidR="00024B66" w:rsidRPr="004C521D" w:rsidRDefault="00024B66" w:rsidP="00024B66">
            <w:pPr>
              <w:ind w:left="214"/>
              <w:jc w:val="center"/>
              <w:rPr>
                <w:rFonts w:ascii="Arial" w:hAnsi="Arial" w:cs="Arial"/>
                <w:sz w:val="20"/>
                <w:szCs w:val="20"/>
              </w:rPr>
            </w:pPr>
            <w:r w:rsidRPr="004C521D">
              <w:rPr>
                <w:rFonts w:ascii="Arial" w:hAnsi="Arial" w:cs="Arial"/>
                <w:sz w:val="20"/>
                <w:szCs w:val="20"/>
              </w:rPr>
              <w:t>…</w:t>
            </w:r>
          </w:p>
        </w:tc>
      </w:tr>
      <w:tr w:rsidR="00024B66" w:rsidRPr="004C521D" w:rsidTr="004B6E58">
        <w:trPr>
          <w:cantSplit/>
          <w:trHeight w:val="425"/>
        </w:trPr>
        <w:tc>
          <w:tcPr>
            <w:tcW w:w="6591" w:type="dxa"/>
            <w:vAlign w:val="center"/>
          </w:tcPr>
          <w:p w:rsidR="00024B66" w:rsidRPr="004C521D" w:rsidRDefault="00024B66" w:rsidP="00024B66">
            <w:pPr>
              <w:spacing w:after="0"/>
              <w:ind w:left="426" w:hanging="142"/>
              <w:jc w:val="left"/>
              <w:rPr>
                <w:rFonts w:ascii="Arial" w:hAnsi="Arial" w:cs="Arial"/>
                <w:sz w:val="20"/>
                <w:szCs w:val="20"/>
              </w:rPr>
            </w:pPr>
            <w:r w:rsidRPr="004C521D">
              <w:rPr>
                <w:rFonts w:ascii="Arial" w:hAnsi="Arial" w:cs="Arial"/>
                <w:b/>
                <w:sz w:val="20"/>
                <w:szCs w:val="20"/>
              </w:rPr>
              <w:t>2</w:t>
            </w:r>
            <w:r w:rsidRPr="004C521D">
              <w:rPr>
                <w:rFonts w:ascii="Arial" w:hAnsi="Arial" w:cs="Arial"/>
                <w:sz w:val="20"/>
                <w:szCs w:val="20"/>
              </w:rPr>
              <w:t>. …</w:t>
            </w:r>
          </w:p>
        </w:tc>
        <w:tc>
          <w:tcPr>
            <w:tcW w:w="1134" w:type="dxa"/>
            <w:vAlign w:val="center"/>
          </w:tcPr>
          <w:p w:rsidR="00024B66" w:rsidRPr="004C521D" w:rsidRDefault="00024B66" w:rsidP="00D7667B">
            <w:pPr>
              <w:jc w:val="center"/>
              <w:rPr>
                <w:rFonts w:ascii="Arial" w:hAnsi="Arial" w:cs="Arial"/>
                <w:sz w:val="20"/>
                <w:szCs w:val="20"/>
              </w:rPr>
            </w:pPr>
            <w:r w:rsidRPr="004C521D">
              <w:rPr>
                <w:rFonts w:ascii="Arial" w:hAnsi="Arial" w:cs="Arial"/>
                <w:sz w:val="20"/>
                <w:szCs w:val="20"/>
              </w:rPr>
              <w:t>…</w:t>
            </w:r>
          </w:p>
        </w:tc>
        <w:tc>
          <w:tcPr>
            <w:tcW w:w="1253" w:type="dxa"/>
            <w:vAlign w:val="center"/>
          </w:tcPr>
          <w:p w:rsidR="00024B66" w:rsidRPr="004C521D" w:rsidRDefault="00024B66" w:rsidP="00024B66">
            <w:pPr>
              <w:ind w:left="214"/>
              <w:jc w:val="center"/>
              <w:rPr>
                <w:rFonts w:ascii="Arial" w:hAnsi="Arial" w:cs="Arial"/>
                <w:sz w:val="20"/>
                <w:szCs w:val="20"/>
              </w:rPr>
            </w:pPr>
            <w:r w:rsidRPr="004C521D">
              <w:rPr>
                <w:rFonts w:ascii="Arial" w:hAnsi="Arial" w:cs="Arial"/>
                <w:sz w:val="20"/>
                <w:szCs w:val="20"/>
              </w:rPr>
              <w:t>…</w:t>
            </w:r>
          </w:p>
        </w:tc>
      </w:tr>
      <w:tr w:rsidR="00024B66" w:rsidRPr="004C521D" w:rsidTr="004B6E58">
        <w:trPr>
          <w:cantSplit/>
          <w:trHeight w:val="295"/>
        </w:trPr>
        <w:tc>
          <w:tcPr>
            <w:tcW w:w="6591" w:type="dxa"/>
            <w:vAlign w:val="center"/>
          </w:tcPr>
          <w:p w:rsidR="00024B66" w:rsidRPr="004C521D" w:rsidRDefault="00024B66" w:rsidP="00024B66">
            <w:pPr>
              <w:spacing w:after="0"/>
              <w:ind w:left="426" w:hanging="142"/>
              <w:jc w:val="left"/>
              <w:rPr>
                <w:rFonts w:ascii="Arial" w:hAnsi="Arial" w:cs="Arial"/>
                <w:sz w:val="20"/>
                <w:szCs w:val="20"/>
              </w:rPr>
            </w:pPr>
            <w:r w:rsidRPr="004C521D">
              <w:rPr>
                <w:rFonts w:ascii="Arial" w:hAnsi="Arial" w:cs="Arial"/>
                <w:b/>
                <w:sz w:val="20"/>
                <w:szCs w:val="20"/>
              </w:rPr>
              <w:t>3</w:t>
            </w:r>
            <w:r w:rsidRPr="004C521D">
              <w:rPr>
                <w:rFonts w:ascii="Arial" w:hAnsi="Arial" w:cs="Arial"/>
                <w:sz w:val="20"/>
                <w:szCs w:val="20"/>
              </w:rPr>
              <w:t>. …</w:t>
            </w:r>
          </w:p>
        </w:tc>
        <w:tc>
          <w:tcPr>
            <w:tcW w:w="1134" w:type="dxa"/>
            <w:vAlign w:val="center"/>
          </w:tcPr>
          <w:p w:rsidR="00024B66" w:rsidRPr="004C521D" w:rsidRDefault="00024B66" w:rsidP="00D7667B">
            <w:pPr>
              <w:jc w:val="center"/>
              <w:rPr>
                <w:rFonts w:ascii="Arial" w:hAnsi="Arial" w:cs="Arial"/>
                <w:sz w:val="20"/>
                <w:szCs w:val="20"/>
              </w:rPr>
            </w:pPr>
            <w:r w:rsidRPr="004C521D">
              <w:rPr>
                <w:rFonts w:ascii="Arial" w:hAnsi="Arial" w:cs="Arial"/>
                <w:sz w:val="20"/>
                <w:szCs w:val="20"/>
              </w:rPr>
              <w:t>…</w:t>
            </w:r>
          </w:p>
        </w:tc>
        <w:tc>
          <w:tcPr>
            <w:tcW w:w="1253" w:type="dxa"/>
            <w:vAlign w:val="center"/>
          </w:tcPr>
          <w:p w:rsidR="00024B66" w:rsidRPr="004C521D" w:rsidRDefault="00024B66" w:rsidP="00024B66">
            <w:pPr>
              <w:ind w:left="214"/>
              <w:jc w:val="center"/>
              <w:rPr>
                <w:rFonts w:ascii="Arial" w:hAnsi="Arial" w:cs="Arial"/>
                <w:sz w:val="20"/>
                <w:szCs w:val="20"/>
              </w:rPr>
            </w:pPr>
            <w:r w:rsidRPr="004C521D">
              <w:rPr>
                <w:rFonts w:ascii="Arial" w:hAnsi="Arial" w:cs="Arial"/>
                <w:sz w:val="20"/>
                <w:szCs w:val="20"/>
              </w:rPr>
              <w:t>…</w:t>
            </w:r>
          </w:p>
        </w:tc>
      </w:tr>
      <w:tr w:rsidR="00024B66" w:rsidRPr="004C521D" w:rsidTr="004B6E58">
        <w:trPr>
          <w:cantSplit/>
          <w:trHeight w:val="321"/>
        </w:trPr>
        <w:tc>
          <w:tcPr>
            <w:tcW w:w="6591" w:type="dxa"/>
            <w:vAlign w:val="center"/>
          </w:tcPr>
          <w:p w:rsidR="00024B66" w:rsidRPr="004C521D" w:rsidRDefault="00024B66" w:rsidP="00024B66">
            <w:pPr>
              <w:spacing w:after="0"/>
              <w:ind w:left="426" w:hanging="142"/>
              <w:jc w:val="left"/>
              <w:rPr>
                <w:rFonts w:ascii="Arial" w:hAnsi="Arial" w:cs="Arial"/>
                <w:sz w:val="20"/>
                <w:szCs w:val="20"/>
              </w:rPr>
            </w:pPr>
            <w:r w:rsidRPr="004C521D">
              <w:rPr>
                <w:rFonts w:ascii="Arial" w:hAnsi="Arial" w:cs="Arial"/>
                <w:b/>
                <w:sz w:val="20"/>
                <w:szCs w:val="20"/>
              </w:rPr>
              <w:t>4</w:t>
            </w:r>
            <w:r w:rsidRPr="004C521D">
              <w:rPr>
                <w:rFonts w:ascii="Arial" w:hAnsi="Arial" w:cs="Arial"/>
                <w:sz w:val="20"/>
                <w:szCs w:val="20"/>
              </w:rPr>
              <w:t>. …</w:t>
            </w:r>
          </w:p>
        </w:tc>
        <w:tc>
          <w:tcPr>
            <w:tcW w:w="1134" w:type="dxa"/>
            <w:vAlign w:val="center"/>
          </w:tcPr>
          <w:p w:rsidR="00024B66" w:rsidRPr="004C521D" w:rsidRDefault="00024B66" w:rsidP="00D7667B">
            <w:pPr>
              <w:jc w:val="center"/>
              <w:rPr>
                <w:rFonts w:ascii="Arial" w:hAnsi="Arial" w:cs="Arial"/>
                <w:sz w:val="20"/>
                <w:szCs w:val="20"/>
              </w:rPr>
            </w:pPr>
            <w:r w:rsidRPr="004C521D">
              <w:rPr>
                <w:rFonts w:ascii="Arial" w:hAnsi="Arial" w:cs="Arial"/>
                <w:sz w:val="20"/>
                <w:szCs w:val="20"/>
              </w:rPr>
              <w:t>…</w:t>
            </w:r>
          </w:p>
        </w:tc>
        <w:tc>
          <w:tcPr>
            <w:tcW w:w="1253" w:type="dxa"/>
            <w:vAlign w:val="center"/>
          </w:tcPr>
          <w:p w:rsidR="00024B66" w:rsidRPr="004C521D" w:rsidRDefault="00024B66" w:rsidP="00024B66">
            <w:pPr>
              <w:ind w:left="214"/>
              <w:jc w:val="center"/>
              <w:rPr>
                <w:rFonts w:ascii="Arial" w:hAnsi="Arial" w:cs="Arial"/>
                <w:sz w:val="20"/>
                <w:szCs w:val="20"/>
              </w:rPr>
            </w:pPr>
            <w:r w:rsidRPr="004C521D">
              <w:rPr>
                <w:rFonts w:ascii="Arial" w:hAnsi="Arial" w:cs="Arial"/>
                <w:sz w:val="20"/>
                <w:szCs w:val="20"/>
              </w:rPr>
              <w:t>…</w:t>
            </w:r>
          </w:p>
        </w:tc>
      </w:tr>
      <w:tr w:rsidR="00DD0035" w:rsidRPr="004C521D" w:rsidTr="004B6E58">
        <w:trPr>
          <w:cantSplit/>
          <w:trHeight w:val="192"/>
        </w:trPr>
        <w:tc>
          <w:tcPr>
            <w:tcW w:w="8978" w:type="dxa"/>
            <w:gridSpan w:val="3"/>
            <w:vAlign w:val="center"/>
          </w:tcPr>
          <w:p w:rsidR="00DD0035" w:rsidRPr="004C521D" w:rsidRDefault="00BE3BCB" w:rsidP="00BE3BCB">
            <w:pPr>
              <w:ind w:firstLine="142"/>
              <w:jc w:val="left"/>
              <w:rPr>
                <w:rFonts w:ascii="Arial" w:hAnsi="Arial" w:cs="Arial"/>
                <w:sz w:val="20"/>
                <w:szCs w:val="20"/>
              </w:rPr>
            </w:pPr>
            <w:r w:rsidRPr="004C521D">
              <w:rPr>
                <w:rFonts w:ascii="Arial" w:hAnsi="Arial" w:cs="Arial"/>
                <w:b/>
                <w:sz w:val="20"/>
                <w:szCs w:val="20"/>
              </w:rPr>
              <w:t>e)</w:t>
            </w:r>
            <w:r w:rsidRPr="004C521D">
              <w:rPr>
                <w:rFonts w:ascii="Arial" w:hAnsi="Arial" w:cs="Arial"/>
                <w:sz w:val="20"/>
                <w:szCs w:val="20"/>
              </w:rPr>
              <w:t>…</w:t>
            </w:r>
          </w:p>
        </w:tc>
      </w:tr>
      <w:tr w:rsidR="00BE3BCB" w:rsidRPr="004C521D" w:rsidTr="004B6E58">
        <w:trPr>
          <w:cantSplit/>
          <w:trHeight w:val="200"/>
        </w:trPr>
        <w:tc>
          <w:tcPr>
            <w:tcW w:w="6591" w:type="dxa"/>
            <w:vAlign w:val="center"/>
          </w:tcPr>
          <w:p w:rsidR="00BE3BCB" w:rsidRPr="004C521D" w:rsidRDefault="00BE3BCB" w:rsidP="00BE3BCB">
            <w:pPr>
              <w:spacing w:after="0"/>
              <w:ind w:left="426" w:hanging="142"/>
              <w:jc w:val="left"/>
              <w:rPr>
                <w:rFonts w:ascii="Arial" w:hAnsi="Arial" w:cs="Arial"/>
                <w:sz w:val="20"/>
                <w:szCs w:val="20"/>
              </w:rPr>
            </w:pPr>
            <w:r w:rsidRPr="004C521D">
              <w:rPr>
                <w:rFonts w:ascii="Arial" w:hAnsi="Arial" w:cs="Arial"/>
                <w:b/>
                <w:sz w:val="20"/>
                <w:szCs w:val="20"/>
              </w:rPr>
              <w:t>1</w:t>
            </w:r>
            <w:r w:rsidRPr="004C521D">
              <w:rPr>
                <w:rFonts w:ascii="Arial" w:hAnsi="Arial" w:cs="Arial"/>
                <w:sz w:val="20"/>
                <w:szCs w:val="20"/>
              </w:rPr>
              <w:t>. …</w:t>
            </w:r>
          </w:p>
        </w:tc>
        <w:tc>
          <w:tcPr>
            <w:tcW w:w="1134" w:type="dxa"/>
            <w:vAlign w:val="center"/>
          </w:tcPr>
          <w:p w:rsidR="00BE3BCB" w:rsidRPr="004C521D" w:rsidRDefault="00BE3BCB" w:rsidP="00D7667B">
            <w:pPr>
              <w:jc w:val="center"/>
              <w:rPr>
                <w:rFonts w:ascii="Arial" w:hAnsi="Arial" w:cs="Arial"/>
                <w:sz w:val="20"/>
                <w:szCs w:val="20"/>
              </w:rPr>
            </w:pPr>
            <w:r w:rsidRPr="004C521D">
              <w:rPr>
                <w:rFonts w:ascii="Arial" w:hAnsi="Arial" w:cs="Arial"/>
                <w:sz w:val="20"/>
                <w:szCs w:val="20"/>
              </w:rPr>
              <w:t>…</w:t>
            </w:r>
          </w:p>
        </w:tc>
        <w:tc>
          <w:tcPr>
            <w:tcW w:w="1253" w:type="dxa"/>
            <w:vAlign w:val="center"/>
          </w:tcPr>
          <w:p w:rsidR="00BE3BCB" w:rsidRPr="004C521D" w:rsidRDefault="00BE3BCB" w:rsidP="00BE3BCB">
            <w:pPr>
              <w:ind w:left="214"/>
              <w:jc w:val="center"/>
              <w:rPr>
                <w:rFonts w:ascii="Arial" w:hAnsi="Arial" w:cs="Arial"/>
                <w:sz w:val="20"/>
                <w:szCs w:val="20"/>
              </w:rPr>
            </w:pPr>
            <w:r w:rsidRPr="004C521D">
              <w:rPr>
                <w:rFonts w:ascii="Arial" w:hAnsi="Arial" w:cs="Arial"/>
                <w:sz w:val="20"/>
                <w:szCs w:val="20"/>
              </w:rPr>
              <w:t>…</w:t>
            </w:r>
          </w:p>
        </w:tc>
      </w:tr>
      <w:tr w:rsidR="00BE3BCB" w:rsidRPr="004C521D" w:rsidTr="004B6E58">
        <w:trPr>
          <w:cantSplit/>
          <w:trHeight w:val="211"/>
        </w:trPr>
        <w:tc>
          <w:tcPr>
            <w:tcW w:w="6591" w:type="dxa"/>
            <w:vAlign w:val="center"/>
          </w:tcPr>
          <w:p w:rsidR="00BE3BCB" w:rsidRPr="004C521D" w:rsidRDefault="00BE3BCB" w:rsidP="00BE3BCB">
            <w:pPr>
              <w:spacing w:after="0"/>
              <w:ind w:left="426" w:hanging="142"/>
              <w:jc w:val="left"/>
              <w:rPr>
                <w:rFonts w:ascii="Arial" w:hAnsi="Arial" w:cs="Arial"/>
                <w:sz w:val="20"/>
                <w:szCs w:val="20"/>
              </w:rPr>
            </w:pPr>
            <w:r w:rsidRPr="004C521D">
              <w:rPr>
                <w:rFonts w:ascii="Arial" w:hAnsi="Arial" w:cs="Arial"/>
                <w:b/>
                <w:sz w:val="20"/>
                <w:szCs w:val="20"/>
              </w:rPr>
              <w:t>2</w:t>
            </w:r>
            <w:r w:rsidRPr="004C521D">
              <w:rPr>
                <w:rFonts w:ascii="Arial" w:hAnsi="Arial" w:cs="Arial"/>
                <w:sz w:val="20"/>
                <w:szCs w:val="20"/>
              </w:rPr>
              <w:t>. …</w:t>
            </w:r>
          </w:p>
        </w:tc>
        <w:tc>
          <w:tcPr>
            <w:tcW w:w="1134" w:type="dxa"/>
            <w:vAlign w:val="center"/>
          </w:tcPr>
          <w:p w:rsidR="00BE3BCB" w:rsidRPr="004C521D" w:rsidRDefault="00BE3BCB" w:rsidP="00D7667B">
            <w:pPr>
              <w:jc w:val="center"/>
              <w:rPr>
                <w:rFonts w:ascii="Arial" w:hAnsi="Arial" w:cs="Arial"/>
                <w:sz w:val="20"/>
                <w:szCs w:val="20"/>
              </w:rPr>
            </w:pPr>
            <w:r w:rsidRPr="004C521D">
              <w:rPr>
                <w:rFonts w:ascii="Arial" w:hAnsi="Arial" w:cs="Arial"/>
                <w:sz w:val="20"/>
                <w:szCs w:val="20"/>
              </w:rPr>
              <w:t>…</w:t>
            </w:r>
          </w:p>
        </w:tc>
        <w:tc>
          <w:tcPr>
            <w:tcW w:w="1253" w:type="dxa"/>
            <w:vAlign w:val="center"/>
          </w:tcPr>
          <w:p w:rsidR="00BE3BCB" w:rsidRPr="004C521D" w:rsidRDefault="00BE3BCB" w:rsidP="00BE3BCB">
            <w:pPr>
              <w:ind w:left="214"/>
              <w:jc w:val="center"/>
              <w:rPr>
                <w:rFonts w:ascii="Arial" w:hAnsi="Arial" w:cs="Arial"/>
                <w:sz w:val="20"/>
                <w:szCs w:val="20"/>
              </w:rPr>
            </w:pPr>
            <w:r w:rsidRPr="004C521D">
              <w:rPr>
                <w:rFonts w:ascii="Arial" w:hAnsi="Arial" w:cs="Arial"/>
                <w:sz w:val="20"/>
                <w:szCs w:val="20"/>
              </w:rPr>
              <w:t>…</w:t>
            </w:r>
          </w:p>
        </w:tc>
      </w:tr>
      <w:tr w:rsidR="00BE3BCB" w:rsidRPr="004C521D" w:rsidTr="004B6E58">
        <w:trPr>
          <w:cantSplit/>
          <w:trHeight w:val="238"/>
        </w:trPr>
        <w:tc>
          <w:tcPr>
            <w:tcW w:w="6591" w:type="dxa"/>
            <w:vAlign w:val="center"/>
          </w:tcPr>
          <w:p w:rsidR="00BE3BCB" w:rsidRPr="004C521D" w:rsidRDefault="00BE3BCB" w:rsidP="00BE3BCB">
            <w:pPr>
              <w:spacing w:after="0"/>
              <w:ind w:left="426" w:hanging="142"/>
              <w:jc w:val="left"/>
              <w:rPr>
                <w:rFonts w:ascii="Arial" w:hAnsi="Arial" w:cs="Arial"/>
                <w:sz w:val="20"/>
                <w:szCs w:val="20"/>
              </w:rPr>
            </w:pPr>
            <w:r w:rsidRPr="004C521D">
              <w:rPr>
                <w:rFonts w:ascii="Arial" w:hAnsi="Arial" w:cs="Arial"/>
                <w:b/>
                <w:sz w:val="20"/>
                <w:szCs w:val="20"/>
              </w:rPr>
              <w:t>3</w:t>
            </w:r>
            <w:r w:rsidRPr="004C521D">
              <w:rPr>
                <w:rFonts w:ascii="Arial" w:hAnsi="Arial" w:cs="Arial"/>
                <w:sz w:val="20"/>
                <w:szCs w:val="20"/>
              </w:rPr>
              <w:t>. …</w:t>
            </w:r>
          </w:p>
        </w:tc>
        <w:tc>
          <w:tcPr>
            <w:tcW w:w="1134" w:type="dxa"/>
            <w:vAlign w:val="center"/>
          </w:tcPr>
          <w:p w:rsidR="00BE3BCB" w:rsidRPr="004C521D" w:rsidRDefault="00BE3BCB" w:rsidP="00D7667B">
            <w:pPr>
              <w:jc w:val="center"/>
              <w:rPr>
                <w:rFonts w:ascii="Arial" w:hAnsi="Arial" w:cs="Arial"/>
                <w:sz w:val="20"/>
                <w:szCs w:val="20"/>
              </w:rPr>
            </w:pPr>
            <w:r w:rsidRPr="004C521D">
              <w:rPr>
                <w:rFonts w:ascii="Arial" w:hAnsi="Arial" w:cs="Arial"/>
                <w:sz w:val="20"/>
                <w:szCs w:val="20"/>
              </w:rPr>
              <w:t>…</w:t>
            </w:r>
          </w:p>
        </w:tc>
        <w:tc>
          <w:tcPr>
            <w:tcW w:w="1253" w:type="dxa"/>
            <w:vAlign w:val="center"/>
          </w:tcPr>
          <w:p w:rsidR="00BE3BCB" w:rsidRPr="004C521D" w:rsidRDefault="00BE3BCB" w:rsidP="00BE3BCB">
            <w:pPr>
              <w:ind w:left="214"/>
              <w:jc w:val="center"/>
              <w:rPr>
                <w:rFonts w:ascii="Arial" w:hAnsi="Arial" w:cs="Arial"/>
                <w:sz w:val="20"/>
                <w:szCs w:val="20"/>
              </w:rPr>
            </w:pPr>
            <w:r w:rsidRPr="004C521D">
              <w:rPr>
                <w:rFonts w:ascii="Arial" w:hAnsi="Arial" w:cs="Arial"/>
                <w:sz w:val="20"/>
                <w:szCs w:val="20"/>
              </w:rPr>
              <w:t>…</w:t>
            </w:r>
          </w:p>
        </w:tc>
      </w:tr>
      <w:tr w:rsidR="00BE3BCB" w:rsidRPr="004C521D" w:rsidTr="004B6E58">
        <w:trPr>
          <w:cantSplit/>
          <w:trHeight w:val="134"/>
        </w:trPr>
        <w:tc>
          <w:tcPr>
            <w:tcW w:w="6591" w:type="dxa"/>
            <w:vAlign w:val="center"/>
          </w:tcPr>
          <w:p w:rsidR="00BE3BCB" w:rsidRPr="004C521D" w:rsidRDefault="00BE3BCB" w:rsidP="00BE3BCB">
            <w:pPr>
              <w:spacing w:after="0"/>
              <w:ind w:left="426" w:hanging="142"/>
              <w:jc w:val="left"/>
              <w:rPr>
                <w:rFonts w:ascii="Arial" w:hAnsi="Arial" w:cs="Arial"/>
                <w:sz w:val="20"/>
                <w:szCs w:val="20"/>
              </w:rPr>
            </w:pPr>
            <w:r w:rsidRPr="004C521D">
              <w:rPr>
                <w:rFonts w:ascii="Arial" w:hAnsi="Arial" w:cs="Arial"/>
                <w:b/>
                <w:sz w:val="20"/>
                <w:szCs w:val="20"/>
              </w:rPr>
              <w:t>4</w:t>
            </w:r>
            <w:r w:rsidRPr="004C521D">
              <w:rPr>
                <w:rFonts w:ascii="Arial" w:hAnsi="Arial" w:cs="Arial"/>
                <w:sz w:val="20"/>
                <w:szCs w:val="20"/>
              </w:rPr>
              <w:t>. …</w:t>
            </w:r>
          </w:p>
        </w:tc>
        <w:tc>
          <w:tcPr>
            <w:tcW w:w="1134" w:type="dxa"/>
            <w:vAlign w:val="center"/>
          </w:tcPr>
          <w:p w:rsidR="00BE3BCB" w:rsidRPr="004C521D" w:rsidRDefault="00BE3BCB" w:rsidP="00D7667B">
            <w:pPr>
              <w:jc w:val="center"/>
              <w:rPr>
                <w:rFonts w:ascii="Arial" w:hAnsi="Arial" w:cs="Arial"/>
                <w:sz w:val="20"/>
                <w:szCs w:val="20"/>
              </w:rPr>
            </w:pPr>
            <w:r w:rsidRPr="004C521D">
              <w:rPr>
                <w:rFonts w:ascii="Arial" w:hAnsi="Arial" w:cs="Arial"/>
                <w:sz w:val="20"/>
                <w:szCs w:val="20"/>
              </w:rPr>
              <w:t>…</w:t>
            </w:r>
          </w:p>
        </w:tc>
        <w:tc>
          <w:tcPr>
            <w:tcW w:w="1253" w:type="dxa"/>
            <w:vAlign w:val="center"/>
          </w:tcPr>
          <w:p w:rsidR="00BE3BCB" w:rsidRPr="004C521D" w:rsidRDefault="00BE3BCB" w:rsidP="00BE3BCB">
            <w:pPr>
              <w:ind w:left="214"/>
              <w:jc w:val="center"/>
              <w:rPr>
                <w:rFonts w:ascii="Arial" w:hAnsi="Arial" w:cs="Arial"/>
                <w:sz w:val="20"/>
                <w:szCs w:val="20"/>
              </w:rPr>
            </w:pPr>
            <w:r w:rsidRPr="004C521D">
              <w:rPr>
                <w:rFonts w:ascii="Arial" w:hAnsi="Arial" w:cs="Arial"/>
                <w:sz w:val="20"/>
                <w:szCs w:val="20"/>
              </w:rPr>
              <w:t>…</w:t>
            </w:r>
          </w:p>
        </w:tc>
      </w:tr>
      <w:tr w:rsidR="00DD0035" w:rsidRPr="004C521D" w:rsidTr="004B6E58">
        <w:trPr>
          <w:cantSplit/>
          <w:trHeight w:val="268"/>
        </w:trPr>
        <w:tc>
          <w:tcPr>
            <w:tcW w:w="6591" w:type="dxa"/>
            <w:vAlign w:val="center"/>
          </w:tcPr>
          <w:p w:rsidR="00DD0035" w:rsidRPr="004C521D" w:rsidRDefault="00DD0035" w:rsidP="00DD0035">
            <w:pPr>
              <w:ind w:firstLine="142"/>
              <w:jc w:val="left"/>
              <w:rPr>
                <w:rFonts w:ascii="Arial" w:hAnsi="Arial" w:cs="Arial"/>
                <w:sz w:val="20"/>
                <w:szCs w:val="20"/>
              </w:rPr>
            </w:pPr>
            <w:r w:rsidRPr="004C521D">
              <w:rPr>
                <w:rFonts w:ascii="Arial" w:hAnsi="Arial" w:cs="Arial"/>
                <w:b/>
                <w:sz w:val="20"/>
                <w:szCs w:val="20"/>
              </w:rPr>
              <w:t>f)</w:t>
            </w:r>
            <w:r w:rsidRPr="004C521D">
              <w:rPr>
                <w:rFonts w:ascii="Arial" w:hAnsi="Arial" w:cs="Arial"/>
                <w:sz w:val="20"/>
                <w:szCs w:val="20"/>
              </w:rPr>
              <w:t>…</w:t>
            </w:r>
          </w:p>
        </w:tc>
        <w:tc>
          <w:tcPr>
            <w:tcW w:w="1134" w:type="dxa"/>
            <w:vAlign w:val="center"/>
          </w:tcPr>
          <w:p w:rsidR="00DD0035" w:rsidRPr="004C521D" w:rsidRDefault="006058B2" w:rsidP="006058B2">
            <w:pPr>
              <w:jc w:val="center"/>
              <w:rPr>
                <w:rFonts w:ascii="Arial" w:hAnsi="Arial" w:cs="Arial"/>
                <w:sz w:val="20"/>
                <w:szCs w:val="20"/>
              </w:rPr>
            </w:pPr>
            <w:r w:rsidRPr="004C521D">
              <w:rPr>
                <w:rFonts w:ascii="Arial" w:hAnsi="Arial" w:cs="Arial"/>
                <w:sz w:val="20"/>
                <w:szCs w:val="20"/>
              </w:rPr>
              <w:t>…</w:t>
            </w:r>
          </w:p>
        </w:tc>
        <w:tc>
          <w:tcPr>
            <w:tcW w:w="1253" w:type="dxa"/>
            <w:vAlign w:val="center"/>
          </w:tcPr>
          <w:p w:rsidR="00DD0035" w:rsidRPr="004C521D" w:rsidRDefault="006058B2" w:rsidP="00F62497">
            <w:pPr>
              <w:ind w:left="214"/>
              <w:jc w:val="center"/>
              <w:rPr>
                <w:rFonts w:ascii="Arial" w:hAnsi="Arial" w:cs="Arial"/>
                <w:sz w:val="20"/>
                <w:szCs w:val="20"/>
              </w:rPr>
            </w:pPr>
            <w:r w:rsidRPr="004C521D">
              <w:rPr>
                <w:rFonts w:ascii="Arial" w:hAnsi="Arial" w:cs="Arial"/>
                <w:sz w:val="20"/>
                <w:szCs w:val="20"/>
              </w:rPr>
              <w:t>…</w:t>
            </w:r>
          </w:p>
        </w:tc>
      </w:tr>
      <w:tr w:rsidR="006058B2" w:rsidRPr="004C521D" w:rsidTr="004B6E58">
        <w:trPr>
          <w:cantSplit/>
          <w:trHeight w:val="119"/>
        </w:trPr>
        <w:tc>
          <w:tcPr>
            <w:tcW w:w="8978" w:type="dxa"/>
            <w:gridSpan w:val="3"/>
            <w:vAlign w:val="center"/>
          </w:tcPr>
          <w:p w:rsidR="006058B2" w:rsidRPr="004C521D" w:rsidRDefault="006058B2" w:rsidP="006058B2">
            <w:pPr>
              <w:ind w:firstLine="142"/>
              <w:rPr>
                <w:rFonts w:ascii="Arial" w:hAnsi="Arial" w:cs="Arial"/>
                <w:sz w:val="20"/>
                <w:szCs w:val="20"/>
              </w:rPr>
            </w:pPr>
            <w:r w:rsidRPr="004C521D">
              <w:rPr>
                <w:rFonts w:ascii="Arial" w:hAnsi="Arial" w:cs="Arial"/>
                <w:b/>
                <w:sz w:val="20"/>
                <w:szCs w:val="20"/>
              </w:rPr>
              <w:t>g)</w:t>
            </w:r>
            <w:r w:rsidRPr="004C521D">
              <w:rPr>
                <w:rFonts w:ascii="Arial" w:hAnsi="Arial" w:cs="Arial"/>
                <w:sz w:val="20"/>
                <w:szCs w:val="20"/>
              </w:rPr>
              <w:t>…</w:t>
            </w:r>
          </w:p>
        </w:tc>
      </w:tr>
      <w:tr w:rsidR="006058B2" w:rsidRPr="004C521D" w:rsidTr="004B6E58">
        <w:trPr>
          <w:cantSplit/>
          <w:trHeight w:val="119"/>
        </w:trPr>
        <w:tc>
          <w:tcPr>
            <w:tcW w:w="6591" w:type="dxa"/>
            <w:vAlign w:val="center"/>
          </w:tcPr>
          <w:p w:rsidR="006058B2" w:rsidRPr="004C521D" w:rsidRDefault="00C56B91" w:rsidP="00C56B91">
            <w:pPr>
              <w:ind w:left="142"/>
              <w:rPr>
                <w:rFonts w:ascii="Arial" w:hAnsi="Arial" w:cs="Arial"/>
                <w:sz w:val="20"/>
                <w:szCs w:val="20"/>
              </w:rPr>
            </w:pPr>
            <w:r w:rsidRPr="004C521D">
              <w:rPr>
                <w:rFonts w:ascii="Arial" w:hAnsi="Arial" w:cs="Arial"/>
                <w:b/>
                <w:sz w:val="20"/>
                <w:szCs w:val="20"/>
              </w:rPr>
              <w:t>h)</w:t>
            </w:r>
            <w:r w:rsidRPr="004C521D">
              <w:rPr>
                <w:rFonts w:ascii="Arial" w:hAnsi="Arial" w:cs="Arial"/>
                <w:sz w:val="20"/>
                <w:szCs w:val="20"/>
              </w:rPr>
              <w:t>…</w:t>
            </w:r>
          </w:p>
        </w:tc>
        <w:tc>
          <w:tcPr>
            <w:tcW w:w="1134" w:type="dxa"/>
            <w:vAlign w:val="center"/>
          </w:tcPr>
          <w:p w:rsidR="006058B2" w:rsidRPr="004C521D" w:rsidRDefault="006058B2" w:rsidP="006058B2">
            <w:pPr>
              <w:jc w:val="center"/>
              <w:rPr>
                <w:rFonts w:ascii="Arial" w:hAnsi="Arial" w:cs="Arial"/>
                <w:sz w:val="20"/>
                <w:szCs w:val="20"/>
              </w:rPr>
            </w:pPr>
            <w:r w:rsidRPr="004C521D">
              <w:rPr>
                <w:rFonts w:ascii="Arial" w:hAnsi="Arial" w:cs="Arial"/>
                <w:sz w:val="20"/>
                <w:szCs w:val="20"/>
              </w:rPr>
              <w:t>…</w:t>
            </w:r>
          </w:p>
        </w:tc>
        <w:tc>
          <w:tcPr>
            <w:tcW w:w="1253" w:type="dxa"/>
            <w:vAlign w:val="center"/>
          </w:tcPr>
          <w:p w:rsidR="006058B2" w:rsidRPr="004C521D" w:rsidRDefault="006058B2" w:rsidP="006058B2">
            <w:pPr>
              <w:jc w:val="center"/>
              <w:rPr>
                <w:rFonts w:ascii="Arial" w:hAnsi="Arial" w:cs="Arial"/>
                <w:sz w:val="20"/>
                <w:szCs w:val="20"/>
              </w:rPr>
            </w:pPr>
            <w:r w:rsidRPr="004C521D">
              <w:rPr>
                <w:rFonts w:ascii="Arial" w:hAnsi="Arial" w:cs="Arial"/>
                <w:sz w:val="20"/>
                <w:szCs w:val="20"/>
              </w:rPr>
              <w:t>…</w:t>
            </w:r>
          </w:p>
        </w:tc>
      </w:tr>
      <w:tr w:rsidR="006058B2" w:rsidRPr="004C521D" w:rsidTr="004B6E58">
        <w:trPr>
          <w:cantSplit/>
          <w:trHeight w:val="213"/>
        </w:trPr>
        <w:tc>
          <w:tcPr>
            <w:tcW w:w="6591" w:type="dxa"/>
            <w:vAlign w:val="center"/>
          </w:tcPr>
          <w:p w:rsidR="006058B2" w:rsidRPr="004C521D" w:rsidRDefault="00C56B91" w:rsidP="006058B2">
            <w:pPr>
              <w:ind w:firstLine="142"/>
              <w:jc w:val="left"/>
              <w:rPr>
                <w:rFonts w:ascii="Arial" w:hAnsi="Arial" w:cs="Arial"/>
                <w:sz w:val="20"/>
                <w:szCs w:val="20"/>
              </w:rPr>
            </w:pPr>
            <w:r w:rsidRPr="004C521D">
              <w:rPr>
                <w:rFonts w:ascii="Arial" w:hAnsi="Arial" w:cs="Arial"/>
                <w:b/>
                <w:sz w:val="20"/>
                <w:szCs w:val="20"/>
              </w:rPr>
              <w:t>i)</w:t>
            </w:r>
            <w:r w:rsidR="006058B2" w:rsidRPr="004C521D">
              <w:rPr>
                <w:rFonts w:ascii="Arial" w:hAnsi="Arial" w:cs="Arial"/>
                <w:sz w:val="20"/>
                <w:szCs w:val="20"/>
              </w:rPr>
              <w:t>…</w:t>
            </w:r>
          </w:p>
        </w:tc>
        <w:tc>
          <w:tcPr>
            <w:tcW w:w="1134" w:type="dxa"/>
            <w:vAlign w:val="center"/>
          </w:tcPr>
          <w:p w:rsidR="006058B2" w:rsidRPr="004C521D" w:rsidRDefault="00C56B91" w:rsidP="006058B2">
            <w:pPr>
              <w:jc w:val="center"/>
              <w:rPr>
                <w:rFonts w:ascii="Arial" w:hAnsi="Arial" w:cs="Arial"/>
                <w:sz w:val="20"/>
                <w:szCs w:val="20"/>
              </w:rPr>
            </w:pPr>
            <w:r w:rsidRPr="004C521D">
              <w:rPr>
                <w:rFonts w:ascii="Arial" w:hAnsi="Arial" w:cs="Arial"/>
                <w:sz w:val="20"/>
                <w:szCs w:val="20"/>
              </w:rPr>
              <w:t>…</w:t>
            </w:r>
          </w:p>
        </w:tc>
        <w:tc>
          <w:tcPr>
            <w:tcW w:w="1253" w:type="dxa"/>
            <w:vAlign w:val="center"/>
          </w:tcPr>
          <w:p w:rsidR="006058B2" w:rsidRPr="004C521D" w:rsidRDefault="006058B2" w:rsidP="006058B2">
            <w:pPr>
              <w:jc w:val="center"/>
              <w:rPr>
                <w:rFonts w:ascii="Arial" w:hAnsi="Arial" w:cs="Arial"/>
                <w:sz w:val="20"/>
                <w:szCs w:val="20"/>
              </w:rPr>
            </w:pPr>
            <w:r w:rsidRPr="004C521D">
              <w:rPr>
                <w:rFonts w:ascii="Arial" w:hAnsi="Arial" w:cs="Arial"/>
                <w:sz w:val="20"/>
                <w:szCs w:val="20"/>
              </w:rPr>
              <w:t>…</w:t>
            </w:r>
          </w:p>
        </w:tc>
      </w:tr>
      <w:tr w:rsidR="006058B2" w:rsidRPr="004C521D" w:rsidTr="004B6E58">
        <w:trPr>
          <w:cantSplit/>
          <w:trHeight w:val="381"/>
        </w:trPr>
        <w:tc>
          <w:tcPr>
            <w:tcW w:w="6591" w:type="dxa"/>
            <w:vAlign w:val="center"/>
          </w:tcPr>
          <w:p w:rsidR="006058B2" w:rsidRPr="004C521D" w:rsidRDefault="00C56B91" w:rsidP="00C56B91">
            <w:pPr>
              <w:ind w:firstLine="142"/>
              <w:jc w:val="left"/>
              <w:rPr>
                <w:rFonts w:ascii="Arial" w:hAnsi="Arial" w:cs="Arial"/>
                <w:sz w:val="20"/>
                <w:szCs w:val="20"/>
              </w:rPr>
            </w:pPr>
            <w:r w:rsidRPr="004C521D">
              <w:rPr>
                <w:rFonts w:ascii="Arial" w:hAnsi="Arial" w:cs="Arial"/>
                <w:b/>
                <w:sz w:val="20"/>
                <w:szCs w:val="20"/>
              </w:rPr>
              <w:t>j)</w:t>
            </w:r>
            <w:r w:rsidRPr="004C521D">
              <w:rPr>
                <w:rFonts w:ascii="Arial" w:hAnsi="Arial" w:cs="Arial"/>
                <w:sz w:val="20"/>
                <w:szCs w:val="20"/>
              </w:rPr>
              <w:t>…</w:t>
            </w:r>
          </w:p>
        </w:tc>
        <w:tc>
          <w:tcPr>
            <w:tcW w:w="1134" w:type="dxa"/>
            <w:vAlign w:val="center"/>
          </w:tcPr>
          <w:p w:rsidR="006058B2" w:rsidRPr="004C521D" w:rsidRDefault="000E6DE1" w:rsidP="006058B2">
            <w:pPr>
              <w:jc w:val="center"/>
              <w:rPr>
                <w:rFonts w:ascii="Arial" w:hAnsi="Arial" w:cs="Arial"/>
                <w:sz w:val="20"/>
                <w:szCs w:val="20"/>
              </w:rPr>
            </w:pPr>
            <w:r w:rsidRPr="004C521D">
              <w:rPr>
                <w:rFonts w:ascii="Arial" w:hAnsi="Arial" w:cs="Arial"/>
                <w:sz w:val="20"/>
                <w:szCs w:val="20"/>
              </w:rPr>
              <w:t>…</w:t>
            </w:r>
          </w:p>
        </w:tc>
        <w:tc>
          <w:tcPr>
            <w:tcW w:w="1253" w:type="dxa"/>
            <w:vAlign w:val="center"/>
          </w:tcPr>
          <w:p w:rsidR="006058B2" w:rsidRPr="004C521D" w:rsidRDefault="006058B2" w:rsidP="006058B2">
            <w:pPr>
              <w:jc w:val="center"/>
              <w:rPr>
                <w:rFonts w:ascii="Arial" w:hAnsi="Arial" w:cs="Arial"/>
                <w:sz w:val="20"/>
                <w:szCs w:val="20"/>
              </w:rPr>
            </w:pPr>
            <w:r w:rsidRPr="004C521D">
              <w:rPr>
                <w:rFonts w:ascii="Arial" w:hAnsi="Arial" w:cs="Arial"/>
                <w:sz w:val="20"/>
                <w:szCs w:val="20"/>
              </w:rPr>
              <w:t>…</w:t>
            </w:r>
          </w:p>
        </w:tc>
      </w:tr>
      <w:tr w:rsidR="006058B2" w:rsidRPr="004C521D" w:rsidTr="004B6E58">
        <w:trPr>
          <w:cantSplit/>
          <w:trHeight w:val="393"/>
        </w:trPr>
        <w:tc>
          <w:tcPr>
            <w:tcW w:w="6591" w:type="dxa"/>
            <w:vAlign w:val="center"/>
          </w:tcPr>
          <w:p w:rsidR="006058B2" w:rsidRPr="004C521D" w:rsidRDefault="00C56B91" w:rsidP="006058B2">
            <w:pPr>
              <w:ind w:firstLine="142"/>
              <w:jc w:val="left"/>
              <w:rPr>
                <w:rFonts w:ascii="Arial" w:hAnsi="Arial" w:cs="Arial"/>
                <w:sz w:val="20"/>
                <w:szCs w:val="20"/>
              </w:rPr>
            </w:pPr>
            <w:r w:rsidRPr="004C521D">
              <w:rPr>
                <w:rFonts w:ascii="Arial" w:hAnsi="Arial" w:cs="Arial"/>
                <w:b/>
                <w:sz w:val="20"/>
                <w:szCs w:val="20"/>
              </w:rPr>
              <w:t>k)</w:t>
            </w:r>
            <w:r w:rsidRPr="004C521D">
              <w:rPr>
                <w:rFonts w:ascii="Arial" w:hAnsi="Arial" w:cs="Arial"/>
                <w:sz w:val="20"/>
                <w:szCs w:val="20"/>
              </w:rPr>
              <w:t>…</w:t>
            </w:r>
          </w:p>
        </w:tc>
        <w:tc>
          <w:tcPr>
            <w:tcW w:w="1134" w:type="dxa"/>
            <w:vAlign w:val="center"/>
          </w:tcPr>
          <w:p w:rsidR="006058B2" w:rsidRPr="004C521D" w:rsidRDefault="006058B2" w:rsidP="006058B2">
            <w:pPr>
              <w:jc w:val="center"/>
              <w:rPr>
                <w:rFonts w:ascii="Arial" w:hAnsi="Arial" w:cs="Arial"/>
                <w:sz w:val="20"/>
                <w:szCs w:val="20"/>
              </w:rPr>
            </w:pPr>
            <w:r w:rsidRPr="004C521D">
              <w:rPr>
                <w:rFonts w:ascii="Arial" w:hAnsi="Arial" w:cs="Arial"/>
                <w:sz w:val="20"/>
                <w:szCs w:val="20"/>
              </w:rPr>
              <w:t>…</w:t>
            </w:r>
          </w:p>
        </w:tc>
        <w:tc>
          <w:tcPr>
            <w:tcW w:w="1253" w:type="dxa"/>
            <w:vAlign w:val="center"/>
          </w:tcPr>
          <w:p w:rsidR="006058B2" w:rsidRPr="004C521D" w:rsidRDefault="006058B2" w:rsidP="006058B2">
            <w:pPr>
              <w:jc w:val="center"/>
              <w:rPr>
                <w:rFonts w:ascii="Arial" w:hAnsi="Arial" w:cs="Arial"/>
                <w:sz w:val="20"/>
                <w:szCs w:val="20"/>
              </w:rPr>
            </w:pPr>
            <w:r w:rsidRPr="004C521D">
              <w:rPr>
                <w:rFonts w:ascii="Arial" w:hAnsi="Arial" w:cs="Arial"/>
                <w:sz w:val="20"/>
                <w:szCs w:val="20"/>
              </w:rPr>
              <w:t>…</w:t>
            </w:r>
          </w:p>
        </w:tc>
      </w:tr>
      <w:tr w:rsidR="00767705" w:rsidRPr="004C521D" w:rsidTr="00ED5BD3">
        <w:trPr>
          <w:cantSplit/>
          <w:trHeight w:val="301"/>
        </w:trPr>
        <w:tc>
          <w:tcPr>
            <w:tcW w:w="8978" w:type="dxa"/>
            <w:gridSpan w:val="3"/>
            <w:vAlign w:val="center"/>
          </w:tcPr>
          <w:p w:rsidR="00767705" w:rsidRPr="004C521D" w:rsidRDefault="00C56B91" w:rsidP="00C56B91">
            <w:pPr>
              <w:ind w:firstLine="142"/>
              <w:rPr>
                <w:rFonts w:ascii="Arial" w:hAnsi="Arial" w:cs="Arial"/>
                <w:sz w:val="20"/>
                <w:szCs w:val="20"/>
              </w:rPr>
            </w:pPr>
            <w:r w:rsidRPr="004C521D">
              <w:rPr>
                <w:rFonts w:ascii="Arial" w:hAnsi="Arial" w:cs="Arial"/>
                <w:b/>
                <w:sz w:val="20"/>
                <w:szCs w:val="20"/>
              </w:rPr>
              <w:t>l)</w:t>
            </w:r>
            <w:r w:rsidRPr="004C521D">
              <w:rPr>
                <w:rFonts w:ascii="Arial" w:hAnsi="Arial" w:cs="Arial"/>
                <w:sz w:val="20"/>
                <w:szCs w:val="20"/>
              </w:rPr>
              <w:t>…</w:t>
            </w:r>
          </w:p>
        </w:tc>
      </w:tr>
      <w:tr w:rsidR="00C56B91" w:rsidRPr="004C521D" w:rsidTr="004B6E58">
        <w:trPr>
          <w:cantSplit/>
          <w:trHeight w:val="147"/>
        </w:trPr>
        <w:tc>
          <w:tcPr>
            <w:tcW w:w="6591" w:type="dxa"/>
            <w:vAlign w:val="center"/>
          </w:tcPr>
          <w:p w:rsidR="00C56B91" w:rsidRPr="004C521D" w:rsidRDefault="00C56B91" w:rsidP="00C56B91">
            <w:pPr>
              <w:spacing w:after="0"/>
              <w:ind w:left="426" w:hanging="142"/>
              <w:jc w:val="left"/>
              <w:rPr>
                <w:rFonts w:ascii="Arial" w:hAnsi="Arial" w:cs="Arial"/>
                <w:sz w:val="20"/>
                <w:szCs w:val="20"/>
              </w:rPr>
            </w:pPr>
            <w:r w:rsidRPr="004C521D">
              <w:rPr>
                <w:rFonts w:ascii="Arial" w:hAnsi="Arial" w:cs="Arial"/>
                <w:b/>
                <w:sz w:val="20"/>
                <w:szCs w:val="20"/>
              </w:rPr>
              <w:t>1</w:t>
            </w:r>
            <w:r w:rsidRPr="004C521D">
              <w:rPr>
                <w:rFonts w:ascii="Arial" w:hAnsi="Arial" w:cs="Arial"/>
                <w:sz w:val="20"/>
                <w:szCs w:val="20"/>
              </w:rPr>
              <w:t>. …</w:t>
            </w:r>
          </w:p>
        </w:tc>
        <w:tc>
          <w:tcPr>
            <w:tcW w:w="1134" w:type="dxa"/>
            <w:vAlign w:val="center"/>
          </w:tcPr>
          <w:p w:rsidR="00C56B91" w:rsidRPr="004C521D" w:rsidRDefault="00C56B91" w:rsidP="00C56B91">
            <w:pPr>
              <w:jc w:val="center"/>
              <w:rPr>
                <w:rFonts w:ascii="Arial" w:hAnsi="Arial" w:cs="Arial"/>
                <w:sz w:val="20"/>
                <w:szCs w:val="20"/>
              </w:rPr>
            </w:pPr>
            <w:r w:rsidRPr="004C521D">
              <w:rPr>
                <w:rFonts w:ascii="Arial" w:hAnsi="Arial" w:cs="Arial"/>
                <w:sz w:val="20"/>
                <w:szCs w:val="20"/>
              </w:rPr>
              <w:t>…</w:t>
            </w:r>
          </w:p>
        </w:tc>
        <w:tc>
          <w:tcPr>
            <w:tcW w:w="1253" w:type="dxa"/>
            <w:vAlign w:val="center"/>
          </w:tcPr>
          <w:p w:rsidR="00C56B91" w:rsidRPr="004C521D" w:rsidRDefault="00C56B91" w:rsidP="00C56B91">
            <w:pPr>
              <w:jc w:val="center"/>
              <w:rPr>
                <w:rFonts w:ascii="Arial" w:hAnsi="Arial" w:cs="Arial"/>
                <w:sz w:val="20"/>
                <w:szCs w:val="20"/>
              </w:rPr>
            </w:pPr>
            <w:r w:rsidRPr="004C521D">
              <w:rPr>
                <w:rFonts w:ascii="Arial" w:hAnsi="Arial" w:cs="Arial"/>
                <w:sz w:val="20"/>
                <w:szCs w:val="20"/>
              </w:rPr>
              <w:t>…</w:t>
            </w:r>
          </w:p>
        </w:tc>
      </w:tr>
      <w:tr w:rsidR="00C56B91" w:rsidRPr="004C521D" w:rsidTr="004B6E58">
        <w:trPr>
          <w:cantSplit/>
          <w:trHeight w:val="301"/>
        </w:trPr>
        <w:tc>
          <w:tcPr>
            <w:tcW w:w="6591" w:type="dxa"/>
            <w:vAlign w:val="center"/>
          </w:tcPr>
          <w:p w:rsidR="00C56B91" w:rsidRPr="004C521D" w:rsidRDefault="00C56B91" w:rsidP="00C56B91">
            <w:pPr>
              <w:spacing w:after="0"/>
              <w:ind w:left="426" w:hanging="142"/>
              <w:jc w:val="left"/>
              <w:rPr>
                <w:rFonts w:ascii="Arial" w:hAnsi="Arial" w:cs="Arial"/>
                <w:sz w:val="20"/>
                <w:szCs w:val="20"/>
              </w:rPr>
            </w:pPr>
            <w:r w:rsidRPr="004C521D">
              <w:rPr>
                <w:rFonts w:ascii="Arial" w:hAnsi="Arial" w:cs="Arial"/>
                <w:b/>
                <w:sz w:val="20"/>
                <w:szCs w:val="20"/>
              </w:rPr>
              <w:t>2</w:t>
            </w:r>
            <w:r w:rsidRPr="004C521D">
              <w:rPr>
                <w:rFonts w:ascii="Arial" w:hAnsi="Arial" w:cs="Arial"/>
                <w:sz w:val="20"/>
                <w:szCs w:val="20"/>
              </w:rPr>
              <w:t>. …</w:t>
            </w:r>
          </w:p>
        </w:tc>
        <w:tc>
          <w:tcPr>
            <w:tcW w:w="1134" w:type="dxa"/>
            <w:vAlign w:val="center"/>
          </w:tcPr>
          <w:p w:rsidR="00C56B91" w:rsidRPr="004C521D" w:rsidRDefault="00C56B91" w:rsidP="00C56B91">
            <w:pPr>
              <w:jc w:val="center"/>
              <w:rPr>
                <w:rFonts w:ascii="Arial" w:hAnsi="Arial" w:cs="Arial"/>
                <w:sz w:val="20"/>
                <w:szCs w:val="20"/>
              </w:rPr>
            </w:pPr>
            <w:r w:rsidRPr="004C521D">
              <w:rPr>
                <w:rFonts w:ascii="Arial" w:hAnsi="Arial" w:cs="Arial"/>
                <w:sz w:val="20"/>
                <w:szCs w:val="20"/>
              </w:rPr>
              <w:t>…</w:t>
            </w:r>
          </w:p>
        </w:tc>
        <w:tc>
          <w:tcPr>
            <w:tcW w:w="1253" w:type="dxa"/>
            <w:vAlign w:val="center"/>
          </w:tcPr>
          <w:p w:rsidR="00C56B91" w:rsidRPr="004C521D" w:rsidRDefault="00C56B91" w:rsidP="00C56B91">
            <w:pPr>
              <w:jc w:val="center"/>
              <w:rPr>
                <w:rFonts w:ascii="Arial" w:hAnsi="Arial" w:cs="Arial"/>
                <w:sz w:val="20"/>
                <w:szCs w:val="20"/>
              </w:rPr>
            </w:pPr>
            <w:r w:rsidRPr="004C521D">
              <w:rPr>
                <w:rFonts w:ascii="Arial" w:hAnsi="Arial" w:cs="Arial"/>
                <w:sz w:val="20"/>
                <w:szCs w:val="20"/>
              </w:rPr>
              <w:t>…</w:t>
            </w:r>
          </w:p>
        </w:tc>
      </w:tr>
      <w:tr w:rsidR="00C56B91" w:rsidRPr="004C521D" w:rsidTr="004B6E58">
        <w:trPr>
          <w:cantSplit/>
          <w:trHeight w:val="185"/>
        </w:trPr>
        <w:tc>
          <w:tcPr>
            <w:tcW w:w="6591" w:type="dxa"/>
            <w:vAlign w:val="center"/>
          </w:tcPr>
          <w:p w:rsidR="00C56B91" w:rsidRPr="004C521D" w:rsidRDefault="00C56B91" w:rsidP="00C56B91">
            <w:pPr>
              <w:spacing w:after="0"/>
              <w:ind w:left="426" w:hanging="142"/>
              <w:jc w:val="left"/>
              <w:rPr>
                <w:rFonts w:ascii="Arial" w:hAnsi="Arial" w:cs="Arial"/>
                <w:sz w:val="20"/>
                <w:szCs w:val="20"/>
              </w:rPr>
            </w:pPr>
            <w:r w:rsidRPr="004C521D">
              <w:rPr>
                <w:rFonts w:ascii="Arial" w:hAnsi="Arial" w:cs="Arial"/>
                <w:b/>
                <w:sz w:val="20"/>
                <w:szCs w:val="20"/>
              </w:rPr>
              <w:t>3</w:t>
            </w:r>
            <w:r w:rsidRPr="004C521D">
              <w:rPr>
                <w:rFonts w:ascii="Arial" w:hAnsi="Arial" w:cs="Arial"/>
                <w:sz w:val="20"/>
                <w:szCs w:val="20"/>
              </w:rPr>
              <w:t>. …</w:t>
            </w:r>
          </w:p>
        </w:tc>
        <w:tc>
          <w:tcPr>
            <w:tcW w:w="1134" w:type="dxa"/>
            <w:vAlign w:val="center"/>
          </w:tcPr>
          <w:p w:rsidR="00C56B91" w:rsidRPr="004C521D" w:rsidRDefault="00C56B91" w:rsidP="00C56B91">
            <w:pPr>
              <w:jc w:val="center"/>
              <w:rPr>
                <w:rFonts w:ascii="Arial" w:hAnsi="Arial" w:cs="Arial"/>
                <w:sz w:val="20"/>
                <w:szCs w:val="20"/>
              </w:rPr>
            </w:pPr>
            <w:r w:rsidRPr="004C521D">
              <w:rPr>
                <w:rFonts w:ascii="Arial" w:hAnsi="Arial" w:cs="Arial"/>
                <w:sz w:val="20"/>
                <w:szCs w:val="20"/>
              </w:rPr>
              <w:t>…</w:t>
            </w:r>
          </w:p>
        </w:tc>
        <w:tc>
          <w:tcPr>
            <w:tcW w:w="1253" w:type="dxa"/>
            <w:vAlign w:val="center"/>
          </w:tcPr>
          <w:p w:rsidR="00C56B91" w:rsidRPr="004C521D" w:rsidRDefault="00C56B91" w:rsidP="00C56B91">
            <w:pPr>
              <w:jc w:val="center"/>
              <w:rPr>
                <w:rFonts w:ascii="Arial" w:hAnsi="Arial" w:cs="Arial"/>
                <w:sz w:val="20"/>
                <w:szCs w:val="20"/>
              </w:rPr>
            </w:pPr>
            <w:r w:rsidRPr="004C521D">
              <w:rPr>
                <w:rFonts w:ascii="Arial" w:hAnsi="Arial" w:cs="Arial"/>
                <w:sz w:val="20"/>
                <w:szCs w:val="20"/>
              </w:rPr>
              <w:t>…</w:t>
            </w:r>
          </w:p>
        </w:tc>
      </w:tr>
      <w:tr w:rsidR="00C56B91" w:rsidRPr="004C521D" w:rsidTr="004B6E58">
        <w:trPr>
          <w:cantSplit/>
          <w:trHeight w:val="197"/>
        </w:trPr>
        <w:tc>
          <w:tcPr>
            <w:tcW w:w="6591" w:type="dxa"/>
            <w:vAlign w:val="center"/>
          </w:tcPr>
          <w:p w:rsidR="00C56B91" w:rsidRPr="004C521D" w:rsidRDefault="00C56B91" w:rsidP="00C56B91">
            <w:pPr>
              <w:spacing w:after="0"/>
              <w:ind w:left="426" w:hanging="142"/>
              <w:jc w:val="left"/>
              <w:rPr>
                <w:rFonts w:ascii="Arial" w:hAnsi="Arial" w:cs="Arial"/>
                <w:sz w:val="20"/>
                <w:szCs w:val="20"/>
              </w:rPr>
            </w:pPr>
            <w:r w:rsidRPr="004C521D">
              <w:rPr>
                <w:rFonts w:ascii="Arial" w:hAnsi="Arial" w:cs="Arial"/>
                <w:b/>
                <w:sz w:val="20"/>
                <w:szCs w:val="20"/>
              </w:rPr>
              <w:t>4</w:t>
            </w:r>
            <w:r w:rsidRPr="004C521D">
              <w:rPr>
                <w:rFonts w:ascii="Arial" w:hAnsi="Arial" w:cs="Arial"/>
                <w:sz w:val="20"/>
                <w:szCs w:val="20"/>
              </w:rPr>
              <w:t>. …</w:t>
            </w:r>
          </w:p>
        </w:tc>
        <w:tc>
          <w:tcPr>
            <w:tcW w:w="1134" w:type="dxa"/>
            <w:vAlign w:val="center"/>
          </w:tcPr>
          <w:p w:rsidR="00C56B91" w:rsidRPr="004C521D" w:rsidRDefault="00C56B91" w:rsidP="00C56B91">
            <w:pPr>
              <w:jc w:val="center"/>
              <w:rPr>
                <w:rFonts w:ascii="Arial" w:hAnsi="Arial" w:cs="Arial"/>
                <w:sz w:val="20"/>
                <w:szCs w:val="20"/>
              </w:rPr>
            </w:pPr>
            <w:r w:rsidRPr="004C521D">
              <w:rPr>
                <w:rFonts w:ascii="Arial" w:hAnsi="Arial" w:cs="Arial"/>
                <w:sz w:val="20"/>
                <w:szCs w:val="20"/>
              </w:rPr>
              <w:t>…</w:t>
            </w:r>
          </w:p>
        </w:tc>
        <w:tc>
          <w:tcPr>
            <w:tcW w:w="1253" w:type="dxa"/>
            <w:vAlign w:val="center"/>
          </w:tcPr>
          <w:p w:rsidR="00C56B91" w:rsidRPr="004C521D" w:rsidRDefault="00C56B91" w:rsidP="00C56B91">
            <w:pPr>
              <w:jc w:val="center"/>
              <w:rPr>
                <w:rFonts w:ascii="Arial" w:hAnsi="Arial" w:cs="Arial"/>
                <w:sz w:val="20"/>
                <w:szCs w:val="20"/>
              </w:rPr>
            </w:pPr>
            <w:r w:rsidRPr="004C521D">
              <w:rPr>
                <w:rFonts w:ascii="Arial" w:hAnsi="Arial" w:cs="Arial"/>
                <w:sz w:val="20"/>
                <w:szCs w:val="20"/>
              </w:rPr>
              <w:t>…</w:t>
            </w:r>
          </w:p>
        </w:tc>
      </w:tr>
    </w:tbl>
    <w:p w:rsidR="000B5187" w:rsidRPr="004C521D" w:rsidRDefault="00767705" w:rsidP="00CB7E2E">
      <w:pPr>
        <w:spacing w:line="276" w:lineRule="auto"/>
        <w:rPr>
          <w:rFonts w:ascii="Arial" w:hAnsi="Arial" w:cs="Arial"/>
          <w:sz w:val="20"/>
          <w:szCs w:val="20"/>
        </w:rPr>
      </w:pPr>
      <w:r w:rsidRPr="004C521D">
        <w:rPr>
          <w:rFonts w:ascii="Arial" w:hAnsi="Arial" w:cs="Arial"/>
          <w:sz w:val="20"/>
          <w:szCs w:val="20"/>
        </w:rPr>
        <w:t>…</w:t>
      </w:r>
    </w:p>
    <w:p w:rsidR="000B5187" w:rsidRPr="004C521D" w:rsidRDefault="00C47449" w:rsidP="00CB7E2E">
      <w:pPr>
        <w:spacing w:line="276" w:lineRule="auto"/>
        <w:rPr>
          <w:rFonts w:ascii="Arial" w:hAnsi="Arial" w:cs="Arial"/>
          <w:sz w:val="20"/>
          <w:szCs w:val="20"/>
        </w:rPr>
      </w:pPr>
      <w:r w:rsidRPr="004C521D">
        <w:rPr>
          <w:rFonts w:ascii="Arial" w:hAnsi="Arial" w:cs="Arial"/>
          <w:sz w:val="20"/>
          <w:szCs w:val="20"/>
        </w:rPr>
        <w:t>…</w:t>
      </w:r>
    </w:p>
    <w:tbl>
      <w:tblPr>
        <w:tblpPr w:leftFromText="141" w:rightFromText="141" w:vertAnchor="text" w:horzAnchor="margin" w:tblpY="206"/>
        <w:tblW w:w="9001" w:type="dxa"/>
        <w:tblLayout w:type="fixed"/>
        <w:tblCellMar>
          <w:left w:w="70" w:type="dxa"/>
          <w:right w:w="70" w:type="dxa"/>
        </w:tblCellMar>
        <w:tblLook w:val="00A0" w:firstRow="1" w:lastRow="0" w:firstColumn="1" w:lastColumn="0" w:noHBand="0" w:noVBand="0"/>
      </w:tblPr>
      <w:tblGrid>
        <w:gridCol w:w="7158"/>
        <w:gridCol w:w="850"/>
        <w:gridCol w:w="993"/>
      </w:tblGrid>
      <w:tr w:rsidR="00886C67" w:rsidRPr="004C521D" w:rsidTr="00EE786C">
        <w:trPr>
          <w:cantSplit/>
          <w:trHeight w:val="80"/>
        </w:trPr>
        <w:tc>
          <w:tcPr>
            <w:tcW w:w="7158" w:type="dxa"/>
            <w:shd w:val="clear" w:color="auto" w:fill="auto"/>
            <w:vAlign w:val="center"/>
          </w:tcPr>
          <w:p w:rsidR="00886C67" w:rsidRPr="004C521D" w:rsidRDefault="00886C67" w:rsidP="00886C67">
            <w:pPr>
              <w:tabs>
                <w:tab w:val="left" w:pos="285"/>
              </w:tabs>
              <w:spacing w:after="0"/>
              <w:jc w:val="left"/>
              <w:rPr>
                <w:rFonts w:ascii="Arial" w:hAnsi="Arial" w:cs="Arial"/>
                <w:sz w:val="20"/>
                <w:szCs w:val="20"/>
              </w:rPr>
            </w:pPr>
            <w:r w:rsidRPr="004C521D">
              <w:rPr>
                <w:rFonts w:ascii="Arial" w:hAnsi="Arial" w:cs="Arial"/>
                <w:b/>
                <w:sz w:val="20"/>
                <w:szCs w:val="20"/>
              </w:rPr>
              <w:t>III</w:t>
            </w:r>
            <w:r w:rsidRPr="004C521D">
              <w:rPr>
                <w:rFonts w:ascii="Arial" w:hAnsi="Arial" w:cs="Arial"/>
                <w:sz w:val="20"/>
                <w:szCs w:val="20"/>
              </w:rPr>
              <w:t>.-…</w:t>
            </w:r>
          </w:p>
        </w:tc>
        <w:tc>
          <w:tcPr>
            <w:tcW w:w="850" w:type="dxa"/>
            <w:shd w:val="clear" w:color="auto" w:fill="auto"/>
            <w:vAlign w:val="center"/>
          </w:tcPr>
          <w:p w:rsidR="00886C67" w:rsidRPr="004C521D" w:rsidRDefault="00886C67" w:rsidP="00886C67">
            <w:pPr>
              <w:jc w:val="center"/>
              <w:rPr>
                <w:rFonts w:ascii="Arial" w:hAnsi="Arial" w:cs="Arial"/>
                <w:sz w:val="20"/>
                <w:szCs w:val="20"/>
              </w:rPr>
            </w:pPr>
            <w:r w:rsidRPr="004C521D">
              <w:rPr>
                <w:rFonts w:ascii="Arial" w:hAnsi="Arial" w:cs="Arial"/>
                <w:sz w:val="20"/>
                <w:szCs w:val="20"/>
              </w:rPr>
              <w:t>…</w:t>
            </w:r>
          </w:p>
        </w:tc>
        <w:tc>
          <w:tcPr>
            <w:tcW w:w="993" w:type="dxa"/>
            <w:shd w:val="clear" w:color="auto" w:fill="auto"/>
            <w:vAlign w:val="center"/>
          </w:tcPr>
          <w:p w:rsidR="00886C67" w:rsidRPr="004C521D" w:rsidRDefault="00886C67" w:rsidP="00886C67">
            <w:pPr>
              <w:jc w:val="center"/>
              <w:rPr>
                <w:rFonts w:ascii="Arial" w:hAnsi="Arial" w:cs="Arial"/>
                <w:sz w:val="20"/>
                <w:szCs w:val="20"/>
              </w:rPr>
            </w:pPr>
            <w:r w:rsidRPr="004C521D">
              <w:rPr>
                <w:rFonts w:ascii="Arial" w:hAnsi="Arial" w:cs="Arial"/>
                <w:sz w:val="20"/>
                <w:szCs w:val="20"/>
              </w:rPr>
              <w:t>…</w:t>
            </w:r>
          </w:p>
        </w:tc>
      </w:tr>
      <w:tr w:rsidR="00886C67" w:rsidRPr="004C521D" w:rsidTr="00EE786C">
        <w:trPr>
          <w:cantSplit/>
          <w:trHeight w:val="270"/>
        </w:trPr>
        <w:tc>
          <w:tcPr>
            <w:tcW w:w="9001" w:type="dxa"/>
            <w:gridSpan w:val="3"/>
            <w:shd w:val="clear" w:color="auto" w:fill="auto"/>
            <w:vAlign w:val="center"/>
          </w:tcPr>
          <w:p w:rsidR="00886C67" w:rsidRPr="004C521D" w:rsidRDefault="00886C67" w:rsidP="00886C67">
            <w:pPr>
              <w:jc w:val="left"/>
              <w:rPr>
                <w:rFonts w:ascii="Arial" w:hAnsi="Arial" w:cs="Arial"/>
                <w:b/>
                <w:sz w:val="20"/>
                <w:szCs w:val="20"/>
                <w:lang w:val="es-ES_tradnl"/>
              </w:rPr>
            </w:pPr>
            <w:r w:rsidRPr="004C521D">
              <w:rPr>
                <w:rFonts w:ascii="Arial" w:hAnsi="Arial" w:cs="Arial"/>
                <w:b/>
                <w:sz w:val="20"/>
                <w:szCs w:val="20"/>
                <w:lang w:val="es-ES_tradnl"/>
              </w:rPr>
              <w:t>IV.-</w:t>
            </w:r>
            <w:r w:rsidRPr="004C521D">
              <w:rPr>
                <w:rFonts w:ascii="Arial" w:hAnsi="Arial" w:cs="Arial"/>
                <w:sz w:val="20"/>
                <w:szCs w:val="20"/>
                <w:lang w:val="es-ES_tradnl"/>
              </w:rPr>
              <w:t>…</w:t>
            </w:r>
          </w:p>
        </w:tc>
      </w:tr>
      <w:tr w:rsidR="00886C67" w:rsidRPr="004C521D" w:rsidTr="00EE786C">
        <w:trPr>
          <w:cantSplit/>
          <w:trHeight w:val="261"/>
        </w:trPr>
        <w:tc>
          <w:tcPr>
            <w:tcW w:w="9001" w:type="dxa"/>
            <w:gridSpan w:val="3"/>
            <w:shd w:val="clear" w:color="auto" w:fill="auto"/>
            <w:vAlign w:val="center"/>
          </w:tcPr>
          <w:p w:rsidR="00886C67" w:rsidRPr="004C521D" w:rsidRDefault="003A3E1E" w:rsidP="00886C67">
            <w:pPr>
              <w:jc w:val="left"/>
              <w:rPr>
                <w:rFonts w:ascii="Arial" w:hAnsi="Arial" w:cs="Arial"/>
                <w:sz w:val="20"/>
                <w:szCs w:val="20"/>
              </w:rPr>
            </w:pPr>
            <w:r w:rsidRPr="004C521D">
              <w:rPr>
                <w:rFonts w:ascii="Arial" w:hAnsi="Arial" w:cs="Arial"/>
                <w:b/>
                <w:sz w:val="20"/>
                <w:szCs w:val="20"/>
              </w:rPr>
              <w:t>1</w:t>
            </w:r>
            <w:r w:rsidRPr="004C521D">
              <w:rPr>
                <w:rFonts w:ascii="Arial" w:hAnsi="Arial" w:cs="Arial"/>
                <w:sz w:val="20"/>
                <w:szCs w:val="20"/>
              </w:rPr>
              <w:t xml:space="preserve">. </w:t>
            </w:r>
            <w:r w:rsidR="00585213" w:rsidRPr="004C521D">
              <w:rPr>
                <w:rFonts w:ascii="Arial" w:hAnsi="Arial" w:cs="Arial"/>
                <w:sz w:val="20"/>
                <w:szCs w:val="20"/>
                <w:lang w:val="es-ES_tradnl"/>
              </w:rPr>
              <w:t>…</w:t>
            </w:r>
          </w:p>
        </w:tc>
      </w:tr>
      <w:tr w:rsidR="00886C67" w:rsidRPr="004C521D" w:rsidTr="00EE786C">
        <w:trPr>
          <w:cantSplit/>
          <w:trHeight w:val="240"/>
        </w:trPr>
        <w:tc>
          <w:tcPr>
            <w:tcW w:w="9001" w:type="dxa"/>
            <w:gridSpan w:val="3"/>
            <w:shd w:val="clear" w:color="auto" w:fill="auto"/>
            <w:vAlign w:val="center"/>
          </w:tcPr>
          <w:p w:rsidR="00886C67" w:rsidRPr="004C521D" w:rsidRDefault="00585213" w:rsidP="00AA2D6D">
            <w:pPr>
              <w:ind w:firstLine="142"/>
              <w:jc w:val="left"/>
              <w:rPr>
                <w:rFonts w:ascii="Arial" w:hAnsi="Arial" w:cs="Arial"/>
                <w:b/>
                <w:sz w:val="20"/>
                <w:szCs w:val="20"/>
              </w:rPr>
            </w:pPr>
            <w:r w:rsidRPr="004C521D">
              <w:rPr>
                <w:rFonts w:ascii="Arial" w:hAnsi="Arial" w:cs="Arial"/>
                <w:b/>
                <w:sz w:val="20"/>
                <w:szCs w:val="20"/>
              </w:rPr>
              <w:t>a)</w:t>
            </w:r>
            <w:r w:rsidRPr="004C521D">
              <w:rPr>
                <w:rFonts w:ascii="Arial" w:hAnsi="Arial" w:cs="Arial"/>
                <w:sz w:val="20"/>
                <w:szCs w:val="20"/>
                <w:lang w:val="es-ES_tradnl"/>
              </w:rPr>
              <w:t>…</w:t>
            </w:r>
          </w:p>
        </w:tc>
      </w:tr>
      <w:tr w:rsidR="00585213" w:rsidRPr="004C521D" w:rsidTr="00EE786C">
        <w:trPr>
          <w:cantSplit/>
          <w:trHeight w:val="104"/>
        </w:trPr>
        <w:tc>
          <w:tcPr>
            <w:tcW w:w="7158" w:type="dxa"/>
            <w:shd w:val="clear" w:color="auto" w:fill="auto"/>
            <w:vAlign w:val="center"/>
          </w:tcPr>
          <w:p w:rsidR="00585213" w:rsidRPr="004C521D" w:rsidRDefault="00585213" w:rsidP="00585213">
            <w:pPr>
              <w:ind w:left="426" w:hanging="142"/>
              <w:jc w:val="left"/>
              <w:rPr>
                <w:rFonts w:ascii="Arial" w:hAnsi="Arial" w:cs="Arial"/>
                <w:b/>
                <w:sz w:val="20"/>
                <w:szCs w:val="20"/>
              </w:rPr>
            </w:pPr>
            <w:r w:rsidRPr="004C521D">
              <w:rPr>
                <w:rFonts w:ascii="Arial" w:hAnsi="Arial" w:cs="Arial"/>
                <w:b/>
                <w:sz w:val="20"/>
                <w:szCs w:val="20"/>
              </w:rPr>
              <w:t>1)</w:t>
            </w:r>
            <w:r w:rsidRPr="004C521D">
              <w:rPr>
                <w:rFonts w:ascii="Arial" w:hAnsi="Arial" w:cs="Arial"/>
                <w:sz w:val="20"/>
                <w:szCs w:val="20"/>
                <w:lang w:val="es-ES_tradnl"/>
              </w:rPr>
              <w:t>…</w:t>
            </w:r>
          </w:p>
        </w:tc>
        <w:tc>
          <w:tcPr>
            <w:tcW w:w="850" w:type="dxa"/>
            <w:shd w:val="clear" w:color="auto" w:fill="auto"/>
            <w:vAlign w:val="center"/>
          </w:tcPr>
          <w:p w:rsidR="00585213" w:rsidRPr="004C521D" w:rsidRDefault="00585213" w:rsidP="00585213">
            <w:pPr>
              <w:jc w:val="center"/>
              <w:rPr>
                <w:rFonts w:ascii="Arial" w:hAnsi="Arial" w:cs="Arial"/>
                <w:sz w:val="20"/>
                <w:szCs w:val="20"/>
              </w:rPr>
            </w:pPr>
            <w:r w:rsidRPr="004C521D">
              <w:rPr>
                <w:rFonts w:ascii="Arial" w:hAnsi="Arial" w:cs="Arial"/>
                <w:sz w:val="20"/>
                <w:szCs w:val="20"/>
              </w:rPr>
              <w:t>…</w:t>
            </w:r>
          </w:p>
        </w:tc>
        <w:tc>
          <w:tcPr>
            <w:tcW w:w="993" w:type="dxa"/>
            <w:shd w:val="clear" w:color="auto" w:fill="auto"/>
            <w:vAlign w:val="center"/>
          </w:tcPr>
          <w:p w:rsidR="00585213" w:rsidRPr="004C521D" w:rsidRDefault="00585213" w:rsidP="00585213">
            <w:pPr>
              <w:jc w:val="center"/>
              <w:rPr>
                <w:rFonts w:ascii="Arial" w:hAnsi="Arial" w:cs="Arial"/>
                <w:sz w:val="20"/>
                <w:szCs w:val="20"/>
              </w:rPr>
            </w:pPr>
            <w:r w:rsidRPr="004C521D">
              <w:rPr>
                <w:rFonts w:ascii="Arial" w:hAnsi="Arial" w:cs="Arial"/>
                <w:sz w:val="20"/>
                <w:szCs w:val="20"/>
              </w:rPr>
              <w:t>…</w:t>
            </w:r>
          </w:p>
        </w:tc>
      </w:tr>
      <w:tr w:rsidR="00585213" w:rsidRPr="004C521D" w:rsidTr="00EE786C">
        <w:trPr>
          <w:cantSplit/>
          <w:trHeight w:val="238"/>
        </w:trPr>
        <w:tc>
          <w:tcPr>
            <w:tcW w:w="7158" w:type="dxa"/>
            <w:shd w:val="clear" w:color="auto" w:fill="auto"/>
            <w:vAlign w:val="center"/>
          </w:tcPr>
          <w:p w:rsidR="00585213" w:rsidRPr="004C521D" w:rsidRDefault="00585213" w:rsidP="00585213">
            <w:pPr>
              <w:ind w:left="426" w:hanging="142"/>
              <w:jc w:val="left"/>
              <w:rPr>
                <w:rFonts w:ascii="Arial" w:hAnsi="Arial" w:cs="Arial"/>
                <w:b/>
                <w:sz w:val="20"/>
                <w:szCs w:val="20"/>
              </w:rPr>
            </w:pPr>
            <w:r w:rsidRPr="004C521D">
              <w:rPr>
                <w:rFonts w:ascii="Arial" w:hAnsi="Arial" w:cs="Arial"/>
                <w:b/>
                <w:sz w:val="20"/>
                <w:szCs w:val="20"/>
              </w:rPr>
              <w:t>2)</w:t>
            </w:r>
            <w:r w:rsidRPr="004C521D">
              <w:rPr>
                <w:rFonts w:ascii="Arial" w:hAnsi="Arial" w:cs="Arial"/>
                <w:sz w:val="20"/>
                <w:szCs w:val="20"/>
                <w:lang w:val="es-ES_tradnl"/>
              </w:rPr>
              <w:t>…</w:t>
            </w:r>
          </w:p>
        </w:tc>
        <w:tc>
          <w:tcPr>
            <w:tcW w:w="850" w:type="dxa"/>
            <w:shd w:val="clear" w:color="auto" w:fill="auto"/>
            <w:vAlign w:val="center"/>
          </w:tcPr>
          <w:p w:rsidR="00585213" w:rsidRPr="004C521D" w:rsidRDefault="00585213" w:rsidP="00585213">
            <w:pPr>
              <w:jc w:val="center"/>
              <w:rPr>
                <w:rFonts w:ascii="Arial" w:hAnsi="Arial" w:cs="Arial"/>
                <w:sz w:val="20"/>
                <w:szCs w:val="20"/>
              </w:rPr>
            </w:pPr>
            <w:r w:rsidRPr="004C521D">
              <w:rPr>
                <w:rFonts w:ascii="Arial" w:hAnsi="Arial" w:cs="Arial"/>
                <w:sz w:val="20"/>
                <w:szCs w:val="20"/>
              </w:rPr>
              <w:t>…</w:t>
            </w:r>
          </w:p>
        </w:tc>
        <w:tc>
          <w:tcPr>
            <w:tcW w:w="993" w:type="dxa"/>
            <w:shd w:val="clear" w:color="auto" w:fill="auto"/>
            <w:vAlign w:val="center"/>
          </w:tcPr>
          <w:p w:rsidR="00585213" w:rsidRPr="004C521D" w:rsidRDefault="00585213" w:rsidP="00585213">
            <w:pPr>
              <w:jc w:val="center"/>
              <w:rPr>
                <w:rFonts w:ascii="Arial" w:hAnsi="Arial" w:cs="Arial"/>
                <w:sz w:val="20"/>
                <w:szCs w:val="20"/>
              </w:rPr>
            </w:pPr>
            <w:r w:rsidRPr="004C521D">
              <w:rPr>
                <w:rFonts w:ascii="Arial" w:hAnsi="Arial" w:cs="Arial"/>
                <w:sz w:val="20"/>
                <w:szCs w:val="20"/>
              </w:rPr>
              <w:t>…</w:t>
            </w:r>
          </w:p>
        </w:tc>
      </w:tr>
      <w:tr w:rsidR="00D77C89" w:rsidRPr="004C521D" w:rsidTr="00EE786C">
        <w:trPr>
          <w:cantSplit/>
          <w:trHeight w:val="21"/>
        </w:trPr>
        <w:tc>
          <w:tcPr>
            <w:tcW w:w="7158" w:type="dxa"/>
            <w:shd w:val="clear" w:color="auto" w:fill="auto"/>
            <w:vAlign w:val="center"/>
          </w:tcPr>
          <w:p w:rsidR="00D77C89" w:rsidRPr="004C521D" w:rsidRDefault="00D77C89" w:rsidP="00D77C89">
            <w:pPr>
              <w:ind w:left="426" w:hanging="142"/>
              <w:jc w:val="left"/>
              <w:rPr>
                <w:rFonts w:ascii="Arial" w:hAnsi="Arial" w:cs="Arial"/>
                <w:b/>
                <w:sz w:val="20"/>
                <w:szCs w:val="20"/>
              </w:rPr>
            </w:pPr>
            <w:r w:rsidRPr="004C521D">
              <w:rPr>
                <w:rFonts w:ascii="Arial" w:hAnsi="Arial" w:cs="Arial"/>
                <w:b/>
                <w:sz w:val="20"/>
                <w:szCs w:val="20"/>
              </w:rPr>
              <w:t>3)</w:t>
            </w:r>
            <w:r w:rsidRPr="004C521D">
              <w:rPr>
                <w:rFonts w:ascii="Arial" w:hAnsi="Arial" w:cs="Arial"/>
                <w:sz w:val="20"/>
                <w:szCs w:val="20"/>
              </w:rPr>
              <w:t>…</w:t>
            </w:r>
          </w:p>
        </w:tc>
        <w:tc>
          <w:tcPr>
            <w:tcW w:w="850" w:type="dxa"/>
            <w:shd w:val="clear" w:color="auto" w:fill="auto"/>
            <w:vAlign w:val="center"/>
          </w:tcPr>
          <w:p w:rsidR="00D77C89" w:rsidRPr="004C521D" w:rsidRDefault="00D77C89" w:rsidP="00D77C89">
            <w:pPr>
              <w:jc w:val="center"/>
              <w:rPr>
                <w:rFonts w:ascii="Arial" w:hAnsi="Arial" w:cs="Arial"/>
                <w:sz w:val="20"/>
                <w:szCs w:val="20"/>
              </w:rPr>
            </w:pPr>
            <w:r w:rsidRPr="004C521D">
              <w:rPr>
                <w:rFonts w:ascii="Arial" w:hAnsi="Arial" w:cs="Arial"/>
                <w:sz w:val="20"/>
                <w:szCs w:val="20"/>
              </w:rPr>
              <w:t>…</w:t>
            </w:r>
          </w:p>
        </w:tc>
        <w:tc>
          <w:tcPr>
            <w:tcW w:w="993" w:type="dxa"/>
            <w:shd w:val="clear" w:color="auto" w:fill="auto"/>
            <w:vAlign w:val="center"/>
          </w:tcPr>
          <w:p w:rsidR="00D77C89" w:rsidRPr="004C521D" w:rsidRDefault="00D77C89" w:rsidP="00D77C89">
            <w:pPr>
              <w:jc w:val="center"/>
              <w:rPr>
                <w:rFonts w:ascii="Arial" w:hAnsi="Arial" w:cs="Arial"/>
                <w:sz w:val="20"/>
                <w:szCs w:val="20"/>
              </w:rPr>
            </w:pPr>
            <w:r w:rsidRPr="004C521D">
              <w:rPr>
                <w:rFonts w:ascii="Arial" w:hAnsi="Arial" w:cs="Arial"/>
                <w:sz w:val="20"/>
                <w:szCs w:val="20"/>
              </w:rPr>
              <w:t>…</w:t>
            </w:r>
          </w:p>
        </w:tc>
      </w:tr>
      <w:tr w:rsidR="00D77C89" w:rsidRPr="004C521D" w:rsidTr="00EE786C">
        <w:trPr>
          <w:cantSplit/>
          <w:trHeight w:val="378"/>
        </w:trPr>
        <w:tc>
          <w:tcPr>
            <w:tcW w:w="7158" w:type="dxa"/>
            <w:shd w:val="clear" w:color="auto" w:fill="auto"/>
            <w:vAlign w:val="center"/>
          </w:tcPr>
          <w:p w:rsidR="00D77C89" w:rsidRPr="004C521D" w:rsidRDefault="00D77C89" w:rsidP="00D77C89">
            <w:pPr>
              <w:ind w:left="426" w:hanging="142"/>
              <w:jc w:val="left"/>
              <w:rPr>
                <w:rFonts w:ascii="Arial" w:hAnsi="Arial" w:cs="Arial"/>
                <w:b/>
                <w:sz w:val="20"/>
                <w:szCs w:val="20"/>
              </w:rPr>
            </w:pPr>
            <w:r w:rsidRPr="004C521D">
              <w:rPr>
                <w:rFonts w:ascii="Arial" w:hAnsi="Arial" w:cs="Arial"/>
                <w:b/>
                <w:sz w:val="20"/>
                <w:szCs w:val="20"/>
              </w:rPr>
              <w:t>4)</w:t>
            </w:r>
            <w:r w:rsidRPr="004C521D">
              <w:rPr>
                <w:rFonts w:ascii="Arial" w:hAnsi="Arial" w:cs="Arial"/>
                <w:sz w:val="20"/>
                <w:szCs w:val="20"/>
              </w:rPr>
              <w:t>…</w:t>
            </w:r>
          </w:p>
        </w:tc>
        <w:tc>
          <w:tcPr>
            <w:tcW w:w="850" w:type="dxa"/>
            <w:shd w:val="clear" w:color="auto" w:fill="auto"/>
            <w:vAlign w:val="center"/>
          </w:tcPr>
          <w:p w:rsidR="00D77C89" w:rsidRPr="004C521D" w:rsidRDefault="00D77C89" w:rsidP="00D77C89">
            <w:pPr>
              <w:jc w:val="center"/>
              <w:rPr>
                <w:rFonts w:ascii="Arial" w:hAnsi="Arial" w:cs="Arial"/>
                <w:sz w:val="20"/>
                <w:szCs w:val="20"/>
              </w:rPr>
            </w:pPr>
            <w:r w:rsidRPr="004C521D">
              <w:rPr>
                <w:rFonts w:ascii="Arial" w:hAnsi="Arial" w:cs="Arial"/>
                <w:sz w:val="20"/>
                <w:szCs w:val="20"/>
              </w:rPr>
              <w:t>…</w:t>
            </w:r>
          </w:p>
        </w:tc>
        <w:tc>
          <w:tcPr>
            <w:tcW w:w="993" w:type="dxa"/>
            <w:shd w:val="clear" w:color="auto" w:fill="auto"/>
            <w:vAlign w:val="center"/>
          </w:tcPr>
          <w:p w:rsidR="00D77C89" w:rsidRPr="004C521D" w:rsidRDefault="00D77C89" w:rsidP="00D77C89">
            <w:pPr>
              <w:jc w:val="center"/>
              <w:rPr>
                <w:rFonts w:ascii="Arial" w:hAnsi="Arial" w:cs="Arial"/>
                <w:sz w:val="20"/>
                <w:szCs w:val="20"/>
              </w:rPr>
            </w:pPr>
            <w:r w:rsidRPr="004C521D">
              <w:rPr>
                <w:rFonts w:ascii="Arial" w:hAnsi="Arial" w:cs="Arial"/>
                <w:sz w:val="20"/>
                <w:szCs w:val="20"/>
              </w:rPr>
              <w:t>…</w:t>
            </w:r>
          </w:p>
        </w:tc>
      </w:tr>
      <w:tr w:rsidR="00AA2D6D" w:rsidRPr="004C521D" w:rsidTr="00EE786C">
        <w:trPr>
          <w:cantSplit/>
          <w:trHeight w:val="370"/>
        </w:trPr>
        <w:tc>
          <w:tcPr>
            <w:tcW w:w="9001" w:type="dxa"/>
            <w:gridSpan w:val="3"/>
            <w:shd w:val="clear" w:color="auto" w:fill="auto"/>
            <w:vAlign w:val="center"/>
          </w:tcPr>
          <w:p w:rsidR="00AA2D6D" w:rsidRPr="004C521D" w:rsidRDefault="00D77C89" w:rsidP="00D77C89">
            <w:pPr>
              <w:ind w:firstLine="142"/>
              <w:rPr>
                <w:rFonts w:ascii="Arial" w:hAnsi="Arial" w:cs="Arial"/>
                <w:b/>
                <w:sz w:val="20"/>
                <w:szCs w:val="20"/>
              </w:rPr>
            </w:pPr>
            <w:r w:rsidRPr="004C521D">
              <w:rPr>
                <w:rFonts w:ascii="Arial" w:hAnsi="Arial" w:cs="Arial"/>
                <w:b/>
                <w:sz w:val="20"/>
                <w:szCs w:val="20"/>
              </w:rPr>
              <w:t>b)</w:t>
            </w:r>
            <w:r w:rsidRPr="004C521D">
              <w:rPr>
                <w:rFonts w:ascii="Arial" w:hAnsi="Arial" w:cs="Arial"/>
                <w:sz w:val="20"/>
                <w:szCs w:val="20"/>
              </w:rPr>
              <w:t>…</w:t>
            </w:r>
          </w:p>
        </w:tc>
      </w:tr>
      <w:tr w:rsidR="00D77C89" w:rsidRPr="004C521D" w:rsidTr="00EE786C">
        <w:trPr>
          <w:cantSplit/>
          <w:trHeight w:val="362"/>
        </w:trPr>
        <w:tc>
          <w:tcPr>
            <w:tcW w:w="7158" w:type="dxa"/>
            <w:shd w:val="clear" w:color="auto" w:fill="auto"/>
            <w:vAlign w:val="center"/>
          </w:tcPr>
          <w:p w:rsidR="00D77C89" w:rsidRPr="004C521D" w:rsidRDefault="00D77C89" w:rsidP="00AA2D6D">
            <w:pPr>
              <w:ind w:left="426" w:hanging="142"/>
              <w:jc w:val="left"/>
              <w:rPr>
                <w:rFonts w:ascii="Arial" w:hAnsi="Arial" w:cs="Arial"/>
                <w:b/>
                <w:sz w:val="20"/>
                <w:szCs w:val="20"/>
              </w:rPr>
            </w:pPr>
            <w:r w:rsidRPr="004C521D">
              <w:rPr>
                <w:rFonts w:ascii="Arial" w:hAnsi="Arial" w:cs="Arial"/>
                <w:b/>
                <w:sz w:val="20"/>
                <w:szCs w:val="20"/>
              </w:rPr>
              <w:t>1)</w:t>
            </w:r>
            <w:r w:rsidRPr="004C521D">
              <w:rPr>
                <w:rFonts w:ascii="Arial" w:hAnsi="Arial" w:cs="Arial"/>
                <w:sz w:val="20"/>
                <w:szCs w:val="20"/>
              </w:rPr>
              <w:t>…</w:t>
            </w:r>
          </w:p>
        </w:tc>
        <w:tc>
          <w:tcPr>
            <w:tcW w:w="850" w:type="dxa"/>
            <w:shd w:val="clear" w:color="auto" w:fill="auto"/>
          </w:tcPr>
          <w:p w:rsidR="00D77C89" w:rsidRPr="004C521D" w:rsidRDefault="00D77C89" w:rsidP="00B14E65">
            <w:pPr>
              <w:jc w:val="center"/>
              <w:rPr>
                <w:rFonts w:ascii="Arial" w:hAnsi="Arial" w:cs="Arial"/>
                <w:sz w:val="20"/>
                <w:szCs w:val="20"/>
              </w:rPr>
            </w:pPr>
            <w:r w:rsidRPr="004C521D">
              <w:rPr>
                <w:rFonts w:ascii="Arial" w:hAnsi="Arial" w:cs="Arial"/>
                <w:sz w:val="20"/>
                <w:szCs w:val="20"/>
              </w:rPr>
              <w:t>…</w:t>
            </w:r>
          </w:p>
        </w:tc>
        <w:tc>
          <w:tcPr>
            <w:tcW w:w="993" w:type="dxa"/>
            <w:shd w:val="clear" w:color="auto" w:fill="auto"/>
          </w:tcPr>
          <w:p w:rsidR="00D77C89" w:rsidRPr="004C521D" w:rsidRDefault="00D77C89" w:rsidP="00B14E65">
            <w:pPr>
              <w:jc w:val="center"/>
              <w:rPr>
                <w:rFonts w:ascii="Arial" w:hAnsi="Arial" w:cs="Arial"/>
                <w:sz w:val="20"/>
                <w:szCs w:val="20"/>
              </w:rPr>
            </w:pPr>
            <w:r w:rsidRPr="004C521D">
              <w:rPr>
                <w:rFonts w:ascii="Arial" w:hAnsi="Arial" w:cs="Arial"/>
                <w:sz w:val="20"/>
                <w:szCs w:val="20"/>
              </w:rPr>
              <w:t>…</w:t>
            </w:r>
          </w:p>
        </w:tc>
      </w:tr>
      <w:tr w:rsidR="00D77C89" w:rsidRPr="004C521D" w:rsidTr="00EE786C">
        <w:trPr>
          <w:cantSplit/>
          <w:trHeight w:val="353"/>
        </w:trPr>
        <w:tc>
          <w:tcPr>
            <w:tcW w:w="7158" w:type="dxa"/>
            <w:shd w:val="clear" w:color="auto" w:fill="auto"/>
            <w:vAlign w:val="center"/>
          </w:tcPr>
          <w:p w:rsidR="00D77C89" w:rsidRPr="004C521D" w:rsidRDefault="00D77C89" w:rsidP="00AA2D6D">
            <w:pPr>
              <w:ind w:left="426" w:hanging="142"/>
              <w:jc w:val="left"/>
              <w:rPr>
                <w:rFonts w:ascii="Arial" w:hAnsi="Arial" w:cs="Arial"/>
                <w:b/>
                <w:sz w:val="20"/>
                <w:szCs w:val="20"/>
              </w:rPr>
            </w:pPr>
            <w:r w:rsidRPr="004C521D">
              <w:rPr>
                <w:rFonts w:ascii="Arial" w:hAnsi="Arial" w:cs="Arial"/>
                <w:b/>
                <w:sz w:val="20"/>
                <w:szCs w:val="20"/>
              </w:rPr>
              <w:t>2)</w:t>
            </w:r>
            <w:r w:rsidRPr="004C521D">
              <w:rPr>
                <w:rFonts w:ascii="Arial" w:hAnsi="Arial" w:cs="Arial"/>
                <w:sz w:val="20"/>
                <w:szCs w:val="20"/>
              </w:rPr>
              <w:t>…</w:t>
            </w:r>
          </w:p>
        </w:tc>
        <w:tc>
          <w:tcPr>
            <w:tcW w:w="850" w:type="dxa"/>
            <w:shd w:val="clear" w:color="auto" w:fill="auto"/>
          </w:tcPr>
          <w:p w:rsidR="00D77C89" w:rsidRPr="004C521D" w:rsidRDefault="00D77C89" w:rsidP="00B14E65">
            <w:pPr>
              <w:jc w:val="center"/>
              <w:rPr>
                <w:rFonts w:ascii="Arial" w:hAnsi="Arial" w:cs="Arial"/>
                <w:sz w:val="20"/>
                <w:szCs w:val="20"/>
              </w:rPr>
            </w:pPr>
            <w:r w:rsidRPr="004C521D">
              <w:rPr>
                <w:rFonts w:ascii="Arial" w:hAnsi="Arial" w:cs="Arial"/>
                <w:sz w:val="20"/>
                <w:szCs w:val="20"/>
              </w:rPr>
              <w:t>…</w:t>
            </w:r>
          </w:p>
        </w:tc>
        <w:tc>
          <w:tcPr>
            <w:tcW w:w="993" w:type="dxa"/>
            <w:shd w:val="clear" w:color="auto" w:fill="auto"/>
          </w:tcPr>
          <w:p w:rsidR="00D77C89" w:rsidRPr="004C521D" w:rsidRDefault="00D77C89" w:rsidP="00B14E65">
            <w:pPr>
              <w:jc w:val="center"/>
              <w:rPr>
                <w:rFonts w:ascii="Arial" w:hAnsi="Arial" w:cs="Arial"/>
                <w:sz w:val="20"/>
                <w:szCs w:val="20"/>
              </w:rPr>
            </w:pPr>
            <w:r w:rsidRPr="004C521D">
              <w:rPr>
                <w:rFonts w:ascii="Arial" w:hAnsi="Arial" w:cs="Arial"/>
                <w:sz w:val="20"/>
                <w:szCs w:val="20"/>
              </w:rPr>
              <w:t>…</w:t>
            </w:r>
          </w:p>
        </w:tc>
      </w:tr>
      <w:tr w:rsidR="00D77C89" w:rsidRPr="004C521D" w:rsidTr="00EE786C">
        <w:trPr>
          <w:cantSplit/>
          <w:trHeight w:val="360"/>
        </w:trPr>
        <w:tc>
          <w:tcPr>
            <w:tcW w:w="7158" w:type="dxa"/>
            <w:shd w:val="clear" w:color="auto" w:fill="auto"/>
            <w:vAlign w:val="center"/>
          </w:tcPr>
          <w:p w:rsidR="00D77C89" w:rsidRPr="004C521D" w:rsidRDefault="00D77C89" w:rsidP="00AA2D6D">
            <w:pPr>
              <w:ind w:left="426" w:hanging="142"/>
              <w:jc w:val="left"/>
              <w:rPr>
                <w:rFonts w:ascii="Arial" w:hAnsi="Arial" w:cs="Arial"/>
                <w:b/>
                <w:sz w:val="20"/>
                <w:szCs w:val="20"/>
              </w:rPr>
            </w:pPr>
            <w:r w:rsidRPr="004C521D">
              <w:rPr>
                <w:rFonts w:ascii="Arial" w:hAnsi="Arial" w:cs="Arial"/>
                <w:b/>
                <w:sz w:val="20"/>
                <w:szCs w:val="20"/>
              </w:rPr>
              <w:t>3)</w:t>
            </w:r>
            <w:r w:rsidRPr="004C521D">
              <w:rPr>
                <w:rFonts w:ascii="Arial" w:hAnsi="Arial" w:cs="Arial"/>
                <w:sz w:val="20"/>
                <w:szCs w:val="20"/>
              </w:rPr>
              <w:t>…</w:t>
            </w:r>
          </w:p>
        </w:tc>
        <w:tc>
          <w:tcPr>
            <w:tcW w:w="850" w:type="dxa"/>
            <w:shd w:val="clear" w:color="auto" w:fill="auto"/>
          </w:tcPr>
          <w:p w:rsidR="00D77C89" w:rsidRPr="004C521D" w:rsidRDefault="00D77C89" w:rsidP="00B14E65">
            <w:pPr>
              <w:jc w:val="center"/>
              <w:rPr>
                <w:rFonts w:ascii="Arial" w:hAnsi="Arial" w:cs="Arial"/>
                <w:sz w:val="20"/>
                <w:szCs w:val="20"/>
              </w:rPr>
            </w:pPr>
            <w:r w:rsidRPr="004C521D">
              <w:rPr>
                <w:rFonts w:ascii="Arial" w:hAnsi="Arial" w:cs="Arial"/>
                <w:sz w:val="20"/>
                <w:szCs w:val="20"/>
              </w:rPr>
              <w:t>…</w:t>
            </w:r>
          </w:p>
        </w:tc>
        <w:tc>
          <w:tcPr>
            <w:tcW w:w="993" w:type="dxa"/>
            <w:shd w:val="clear" w:color="auto" w:fill="auto"/>
          </w:tcPr>
          <w:p w:rsidR="00D77C89" w:rsidRPr="004C521D" w:rsidRDefault="00D77C89" w:rsidP="00B14E65">
            <w:pPr>
              <w:jc w:val="center"/>
              <w:rPr>
                <w:rFonts w:ascii="Arial" w:hAnsi="Arial" w:cs="Arial"/>
                <w:sz w:val="20"/>
                <w:szCs w:val="20"/>
              </w:rPr>
            </w:pPr>
            <w:r w:rsidRPr="004C521D">
              <w:rPr>
                <w:rFonts w:ascii="Arial" w:hAnsi="Arial" w:cs="Arial"/>
                <w:sz w:val="20"/>
                <w:szCs w:val="20"/>
              </w:rPr>
              <w:t>…</w:t>
            </w:r>
          </w:p>
        </w:tc>
      </w:tr>
      <w:tr w:rsidR="00D77C89" w:rsidRPr="004C521D" w:rsidTr="00050566">
        <w:trPr>
          <w:cantSplit/>
          <w:trHeight w:val="196"/>
        </w:trPr>
        <w:tc>
          <w:tcPr>
            <w:tcW w:w="7158" w:type="dxa"/>
            <w:vAlign w:val="center"/>
          </w:tcPr>
          <w:p w:rsidR="00D77C89" w:rsidRPr="004C521D" w:rsidRDefault="00D77C89" w:rsidP="00D77C89">
            <w:pPr>
              <w:ind w:left="426" w:hanging="142"/>
              <w:jc w:val="left"/>
              <w:rPr>
                <w:rFonts w:ascii="Arial" w:hAnsi="Arial" w:cs="Arial"/>
                <w:sz w:val="20"/>
                <w:szCs w:val="20"/>
              </w:rPr>
            </w:pPr>
            <w:r w:rsidRPr="004C521D">
              <w:rPr>
                <w:rFonts w:ascii="Arial" w:hAnsi="Arial" w:cs="Arial"/>
                <w:b/>
                <w:sz w:val="20"/>
                <w:szCs w:val="20"/>
              </w:rPr>
              <w:t>4)</w:t>
            </w:r>
            <w:r w:rsidRPr="004C521D">
              <w:rPr>
                <w:rFonts w:ascii="Arial" w:hAnsi="Arial" w:cs="Arial"/>
                <w:sz w:val="20"/>
                <w:szCs w:val="20"/>
              </w:rPr>
              <w:t>…</w:t>
            </w:r>
          </w:p>
        </w:tc>
        <w:tc>
          <w:tcPr>
            <w:tcW w:w="850" w:type="dxa"/>
          </w:tcPr>
          <w:p w:rsidR="00D77C89" w:rsidRPr="004C521D" w:rsidRDefault="00D77C89" w:rsidP="00B14E65">
            <w:pPr>
              <w:jc w:val="center"/>
              <w:rPr>
                <w:rFonts w:ascii="Arial" w:hAnsi="Arial" w:cs="Arial"/>
                <w:sz w:val="20"/>
                <w:szCs w:val="20"/>
              </w:rPr>
            </w:pPr>
            <w:r w:rsidRPr="004C521D">
              <w:rPr>
                <w:rFonts w:ascii="Arial" w:hAnsi="Arial" w:cs="Arial"/>
                <w:sz w:val="20"/>
                <w:szCs w:val="20"/>
              </w:rPr>
              <w:t>…</w:t>
            </w:r>
          </w:p>
        </w:tc>
        <w:tc>
          <w:tcPr>
            <w:tcW w:w="993" w:type="dxa"/>
          </w:tcPr>
          <w:p w:rsidR="00D77C89" w:rsidRPr="004C521D" w:rsidRDefault="00D77C89" w:rsidP="00B14E65">
            <w:pPr>
              <w:jc w:val="center"/>
              <w:rPr>
                <w:rFonts w:ascii="Arial" w:hAnsi="Arial" w:cs="Arial"/>
                <w:sz w:val="20"/>
                <w:szCs w:val="20"/>
              </w:rPr>
            </w:pPr>
            <w:r w:rsidRPr="004C521D">
              <w:rPr>
                <w:rFonts w:ascii="Arial" w:hAnsi="Arial" w:cs="Arial"/>
                <w:sz w:val="20"/>
                <w:szCs w:val="20"/>
              </w:rPr>
              <w:t>…</w:t>
            </w:r>
          </w:p>
        </w:tc>
      </w:tr>
      <w:tr w:rsidR="00AA2D6D" w:rsidRPr="004C521D" w:rsidTr="004B6E58">
        <w:trPr>
          <w:cantSplit/>
          <w:trHeight w:val="330"/>
        </w:trPr>
        <w:tc>
          <w:tcPr>
            <w:tcW w:w="9001" w:type="dxa"/>
            <w:gridSpan w:val="3"/>
            <w:vAlign w:val="center"/>
          </w:tcPr>
          <w:p w:rsidR="00AA2D6D" w:rsidRPr="004C521D" w:rsidRDefault="00D77C89" w:rsidP="00D77C89">
            <w:pPr>
              <w:ind w:firstLine="142"/>
              <w:rPr>
                <w:rFonts w:ascii="Arial" w:hAnsi="Arial" w:cs="Arial"/>
                <w:sz w:val="20"/>
                <w:szCs w:val="20"/>
              </w:rPr>
            </w:pPr>
            <w:r w:rsidRPr="004C521D">
              <w:rPr>
                <w:rFonts w:ascii="Arial" w:hAnsi="Arial" w:cs="Arial"/>
                <w:b/>
                <w:sz w:val="20"/>
                <w:szCs w:val="20"/>
              </w:rPr>
              <w:t>c)</w:t>
            </w:r>
            <w:r w:rsidRPr="004C521D">
              <w:rPr>
                <w:rFonts w:ascii="Arial" w:hAnsi="Arial" w:cs="Arial"/>
                <w:sz w:val="20"/>
                <w:szCs w:val="20"/>
              </w:rPr>
              <w:t>…</w:t>
            </w:r>
          </w:p>
        </w:tc>
      </w:tr>
      <w:tr w:rsidR="00B14E65" w:rsidRPr="004C521D" w:rsidTr="00050566">
        <w:trPr>
          <w:cantSplit/>
          <w:trHeight w:val="276"/>
        </w:trPr>
        <w:tc>
          <w:tcPr>
            <w:tcW w:w="7158" w:type="dxa"/>
            <w:vAlign w:val="center"/>
          </w:tcPr>
          <w:p w:rsidR="00B14E65" w:rsidRPr="004C521D" w:rsidRDefault="00B14E65" w:rsidP="00B14E65">
            <w:pPr>
              <w:ind w:left="426" w:hanging="142"/>
              <w:jc w:val="left"/>
              <w:rPr>
                <w:rFonts w:ascii="Arial" w:hAnsi="Arial" w:cs="Arial"/>
                <w:sz w:val="20"/>
                <w:szCs w:val="20"/>
              </w:rPr>
            </w:pPr>
            <w:r w:rsidRPr="004C521D">
              <w:rPr>
                <w:rFonts w:ascii="Arial" w:hAnsi="Arial" w:cs="Arial"/>
                <w:b/>
                <w:sz w:val="20"/>
                <w:szCs w:val="20"/>
              </w:rPr>
              <w:t>1)</w:t>
            </w:r>
            <w:r w:rsidRPr="004C521D">
              <w:rPr>
                <w:rFonts w:ascii="Arial" w:hAnsi="Arial" w:cs="Arial"/>
                <w:sz w:val="20"/>
                <w:szCs w:val="20"/>
              </w:rPr>
              <w:t>…</w:t>
            </w:r>
          </w:p>
        </w:tc>
        <w:tc>
          <w:tcPr>
            <w:tcW w:w="850" w:type="dxa"/>
          </w:tcPr>
          <w:p w:rsidR="00B14E65" w:rsidRPr="004C521D" w:rsidRDefault="00B14E65" w:rsidP="00B14E65">
            <w:pPr>
              <w:jc w:val="center"/>
              <w:rPr>
                <w:rFonts w:ascii="Arial" w:hAnsi="Arial" w:cs="Arial"/>
                <w:sz w:val="20"/>
                <w:szCs w:val="20"/>
              </w:rPr>
            </w:pPr>
            <w:r w:rsidRPr="004C521D">
              <w:rPr>
                <w:rFonts w:ascii="Arial" w:hAnsi="Arial" w:cs="Arial"/>
                <w:sz w:val="20"/>
                <w:szCs w:val="20"/>
              </w:rPr>
              <w:t>…</w:t>
            </w:r>
          </w:p>
        </w:tc>
        <w:tc>
          <w:tcPr>
            <w:tcW w:w="993" w:type="dxa"/>
          </w:tcPr>
          <w:p w:rsidR="00B14E65" w:rsidRPr="004C521D" w:rsidRDefault="00B14E65" w:rsidP="00B14E65">
            <w:pPr>
              <w:jc w:val="center"/>
              <w:rPr>
                <w:rFonts w:ascii="Arial" w:hAnsi="Arial" w:cs="Arial"/>
                <w:sz w:val="20"/>
                <w:szCs w:val="20"/>
              </w:rPr>
            </w:pPr>
            <w:r w:rsidRPr="004C521D">
              <w:rPr>
                <w:rFonts w:ascii="Arial" w:hAnsi="Arial" w:cs="Arial"/>
                <w:sz w:val="20"/>
                <w:szCs w:val="20"/>
              </w:rPr>
              <w:t>…</w:t>
            </w:r>
          </w:p>
        </w:tc>
      </w:tr>
      <w:tr w:rsidR="00B14E65" w:rsidRPr="004C521D" w:rsidTr="00050566">
        <w:trPr>
          <w:cantSplit/>
          <w:trHeight w:val="276"/>
        </w:trPr>
        <w:tc>
          <w:tcPr>
            <w:tcW w:w="7158" w:type="dxa"/>
            <w:vAlign w:val="center"/>
          </w:tcPr>
          <w:p w:rsidR="00B14E65" w:rsidRPr="004C521D" w:rsidRDefault="00B14E65" w:rsidP="00B14E65">
            <w:pPr>
              <w:ind w:left="567" w:hanging="283"/>
              <w:jc w:val="left"/>
              <w:rPr>
                <w:rFonts w:ascii="Arial" w:hAnsi="Arial" w:cs="Arial"/>
                <w:sz w:val="20"/>
                <w:szCs w:val="20"/>
              </w:rPr>
            </w:pPr>
            <w:r w:rsidRPr="004C521D">
              <w:rPr>
                <w:rFonts w:ascii="Arial" w:hAnsi="Arial" w:cs="Arial"/>
                <w:b/>
                <w:sz w:val="20"/>
                <w:szCs w:val="20"/>
              </w:rPr>
              <w:t>2)</w:t>
            </w:r>
            <w:r w:rsidRPr="004C521D">
              <w:rPr>
                <w:rFonts w:ascii="Arial" w:hAnsi="Arial" w:cs="Arial"/>
                <w:sz w:val="20"/>
                <w:szCs w:val="20"/>
              </w:rPr>
              <w:t>…</w:t>
            </w:r>
          </w:p>
        </w:tc>
        <w:tc>
          <w:tcPr>
            <w:tcW w:w="850" w:type="dxa"/>
          </w:tcPr>
          <w:p w:rsidR="00B14E65" w:rsidRPr="004C521D" w:rsidRDefault="00B14E65" w:rsidP="00B14E65">
            <w:pPr>
              <w:jc w:val="center"/>
              <w:rPr>
                <w:rFonts w:ascii="Arial" w:hAnsi="Arial" w:cs="Arial"/>
                <w:sz w:val="20"/>
                <w:szCs w:val="20"/>
              </w:rPr>
            </w:pPr>
            <w:r w:rsidRPr="004C521D">
              <w:rPr>
                <w:rFonts w:ascii="Arial" w:hAnsi="Arial" w:cs="Arial"/>
                <w:sz w:val="20"/>
                <w:szCs w:val="20"/>
              </w:rPr>
              <w:t>…</w:t>
            </w:r>
          </w:p>
        </w:tc>
        <w:tc>
          <w:tcPr>
            <w:tcW w:w="993" w:type="dxa"/>
          </w:tcPr>
          <w:p w:rsidR="00B14E65" w:rsidRPr="004C521D" w:rsidRDefault="00B14E65" w:rsidP="00B14E65">
            <w:pPr>
              <w:jc w:val="center"/>
              <w:rPr>
                <w:rFonts w:ascii="Arial" w:hAnsi="Arial" w:cs="Arial"/>
                <w:sz w:val="20"/>
                <w:szCs w:val="20"/>
              </w:rPr>
            </w:pPr>
            <w:r w:rsidRPr="004C521D">
              <w:rPr>
                <w:rFonts w:ascii="Arial" w:hAnsi="Arial" w:cs="Arial"/>
                <w:sz w:val="20"/>
                <w:szCs w:val="20"/>
              </w:rPr>
              <w:t>…</w:t>
            </w:r>
          </w:p>
        </w:tc>
      </w:tr>
      <w:tr w:rsidR="00B14E65" w:rsidRPr="004C521D" w:rsidTr="00050566">
        <w:trPr>
          <w:cantSplit/>
          <w:trHeight w:val="126"/>
        </w:trPr>
        <w:tc>
          <w:tcPr>
            <w:tcW w:w="7158" w:type="dxa"/>
            <w:vAlign w:val="center"/>
          </w:tcPr>
          <w:p w:rsidR="00B14E65" w:rsidRPr="004C521D" w:rsidRDefault="00B14E65" w:rsidP="00B14E65">
            <w:pPr>
              <w:ind w:left="567" w:hanging="283"/>
              <w:jc w:val="left"/>
              <w:rPr>
                <w:rFonts w:ascii="Arial" w:hAnsi="Arial" w:cs="Arial"/>
                <w:sz w:val="20"/>
                <w:szCs w:val="20"/>
              </w:rPr>
            </w:pPr>
            <w:r w:rsidRPr="004C521D">
              <w:rPr>
                <w:rFonts w:ascii="Arial" w:hAnsi="Arial" w:cs="Arial"/>
                <w:b/>
                <w:sz w:val="20"/>
                <w:szCs w:val="20"/>
              </w:rPr>
              <w:t>3)</w:t>
            </w:r>
            <w:r w:rsidRPr="004C521D">
              <w:rPr>
                <w:rFonts w:ascii="Arial" w:hAnsi="Arial" w:cs="Arial"/>
                <w:sz w:val="20"/>
                <w:szCs w:val="20"/>
              </w:rPr>
              <w:t>…</w:t>
            </w:r>
          </w:p>
        </w:tc>
        <w:tc>
          <w:tcPr>
            <w:tcW w:w="850" w:type="dxa"/>
          </w:tcPr>
          <w:p w:rsidR="00B14E65" w:rsidRPr="004C521D" w:rsidRDefault="00B14E65" w:rsidP="00B14E65">
            <w:pPr>
              <w:jc w:val="center"/>
              <w:rPr>
                <w:rFonts w:ascii="Arial" w:hAnsi="Arial" w:cs="Arial"/>
                <w:sz w:val="20"/>
                <w:szCs w:val="20"/>
              </w:rPr>
            </w:pPr>
            <w:r w:rsidRPr="004C521D">
              <w:rPr>
                <w:rFonts w:ascii="Arial" w:hAnsi="Arial" w:cs="Arial"/>
                <w:sz w:val="20"/>
                <w:szCs w:val="20"/>
              </w:rPr>
              <w:t>…</w:t>
            </w:r>
          </w:p>
        </w:tc>
        <w:tc>
          <w:tcPr>
            <w:tcW w:w="993" w:type="dxa"/>
          </w:tcPr>
          <w:p w:rsidR="00B14E65" w:rsidRPr="004C521D" w:rsidRDefault="00B14E65" w:rsidP="00B14E65">
            <w:pPr>
              <w:jc w:val="center"/>
              <w:rPr>
                <w:rFonts w:ascii="Arial" w:hAnsi="Arial" w:cs="Arial"/>
                <w:sz w:val="20"/>
                <w:szCs w:val="20"/>
              </w:rPr>
            </w:pPr>
            <w:r w:rsidRPr="004C521D">
              <w:rPr>
                <w:rFonts w:ascii="Arial" w:hAnsi="Arial" w:cs="Arial"/>
                <w:sz w:val="20"/>
                <w:szCs w:val="20"/>
              </w:rPr>
              <w:t>…</w:t>
            </w:r>
          </w:p>
        </w:tc>
      </w:tr>
      <w:tr w:rsidR="00B14E65" w:rsidRPr="004C521D" w:rsidTr="00050566">
        <w:trPr>
          <w:cantSplit/>
          <w:trHeight w:val="119"/>
        </w:trPr>
        <w:tc>
          <w:tcPr>
            <w:tcW w:w="7158" w:type="dxa"/>
            <w:vAlign w:val="center"/>
          </w:tcPr>
          <w:p w:rsidR="00B14E65" w:rsidRPr="004C521D" w:rsidRDefault="00B14E65" w:rsidP="00B14E65">
            <w:pPr>
              <w:ind w:left="426" w:hanging="142"/>
              <w:jc w:val="left"/>
              <w:rPr>
                <w:rFonts w:ascii="Arial" w:hAnsi="Arial" w:cs="Arial"/>
                <w:sz w:val="20"/>
                <w:szCs w:val="20"/>
              </w:rPr>
            </w:pPr>
            <w:r w:rsidRPr="004C521D">
              <w:rPr>
                <w:rFonts w:ascii="Arial" w:hAnsi="Arial" w:cs="Arial"/>
                <w:b/>
                <w:sz w:val="20"/>
                <w:szCs w:val="20"/>
              </w:rPr>
              <w:t>4)</w:t>
            </w:r>
            <w:r w:rsidRPr="004C521D">
              <w:rPr>
                <w:rFonts w:ascii="Arial" w:hAnsi="Arial" w:cs="Arial"/>
                <w:sz w:val="20"/>
                <w:szCs w:val="20"/>
              </w:rPr>
              <w:t>…</w:t>
            </w:r>
          </w:p>
        </w:tc>
        <w:tc>
          <w:tcPr>
            <w:tcW w:w="850" w:type="dxa"/>
          </w:tcPr>
          <w:p w:rsidR="00B14E65" w:rsidRPr="004C521D" w:rsidRDefault="00B14E65" w:rsidP="00B14E65">
            <w:pPr>
              <w:jc w:val="center"/>
              <w:rPr>
                <w:rFonts w:ascii="Arial" w:hAnsi="Arial" w:cs="Arial"/>
                <w:sz w:val="20"/>
                <w:szCs w:val="20"/>
              </w:rPr>
            </w:pPr>
            <w:r w:rsidRPr="004C521D">
              <w:rPr>
                <w:rFonts w:ascii="Arial" w:hAnsi="Arial" w:cs="Arial"/>
                <w:sz w:val="20"/>
                <w:szCs w:val="20"/>
              </w:rPr>
              <w:t>…</w:t>
            </w:r>
          </w:p>
        </w:tc>
        <w:tc>
          <w:tcPr>
            <w:tcW w:w="993" w:type="dxa"/>
          </w:tcPr>
          <w:p w:rsidR="00B14E65" w:rsidRPr="004C521D" w:rsidRDefault="00B14E65" w:rsidP="00B14E65">
            <w:pPr>
              <w:jc w:val="center"/>
              <w:rPr>
                <w:rFonts w:ascii="Arial" w:hAnsi="Arial" w:cs="Arial"/>
                <w:sz w:val="20"/>
                <w:szCs w:val="20"/>
              </w:rPr>
            </w:pPr>
            <w:r w:rsidRPr="004C521D">
              <w:rPr>
                <w:rFonts w:ascii="Arial" w:hAnsi="Arial" w:cs="Arial"/>
                <w:sz w:val="20"/>
                <w:szCs w:val="20"/>
              </w:rPr>
              <w:t>…</w:t>
            </w:r>
          </w:p>
        </w:tc>
      </w:tr>
      <w:tr w:rsidR="00AA2D6D" w:rsidRPr="004C521D" w:rsidTr="004B6E58">
        <w:trPr>
          <w:cantSplit/>
          <w:trHeight w:val="252"/>
        </w:trPr>
        <w:tc>
          <w:tcPr>
            <w:tcW w:w="9001" w:type="dxa"/>
            <w:gridSpan w:val="3"/>
            <w:vAlign w:val="center"/>
          </w:tcPr>
          <w:p w:rsidR="00AA2D6D" w:rsidRPr="004C521D" w:rsidRDefault="0045532C" w:rsidP="004F7DF8">
            <w:pPr>
              <w:ind w:firstLine="142"/>
              <w:jc w:val="left"/>
              <w:rPr>
                <w:rFonts w:ascii="Arial" w:hAnsi="Arial" w:cs="Arial"/>
                <w:sz w:val="20"/>
                <w:szCs w:val="20"/>
              </w:rPr>
            </w:pPr>
            <w:r w:rsidRPr="004C521D">
              <w:rPr>
                <w:rFonts w:ascii="Arial" w:hAnsi="Arial" w:cs="Arial"/>
                <w:b/>
                <w:sz w:val="20"/>
                <w:szCs w:val="20"/>
              </w:rPr>
              <w:t>d)</w:t>
            </w:r>
            <w:r w:rsidR="00D77C89" w:rsidRPr="004C521D">
              <w:rPr>
                <w:rFonts w:ascii="Arial" w:hAnsi="Arial" w:cs="Arial"/>
                <w:sz w:val="20"/>
                <w:szCs w:val="20"/>
              </w:rPr>
              <w:t>…</w:t>
            </w:r>
          </w:p>
        </w:tc>
      </w:tr>
      <w:tr w:rsidR="00B14E65" w:rsidRPr="004C521D" w:rsidTr="00050566">
        <w:trPr>
          <w:cantSplit/>
          <w:trHeight w:val="385"/>
        </w:trPr>
        <w:tc>
          <w:tcPr>
            <w:tcW w:w="7158" w:type="dxa"/>
            <w:vAlign w:val="center"/>
          </w:tcPr>
          <w:p w:rsidR="00B14E65" w:rsidRPr="004C521D" w:rsidRDefault="00B14E65" w:rsidP="00B14E65">
            <w:pPr>
              <w:ind w:left="426" w:hanging="142"/>
              <w:jc w:val="left"/>
              <w:rPr>
                <w:rFonts w:ascii="Arial" w:hAnsi="Arial" w:cs="Arial"/>
                <w:sz w:val="20"/>
                <w:szCs w:val="20"/>
              </w:rPr>
            </w:pPr>
            <w:r w:rsidRPr="004C521D">
              <w:rPr>
                <w:rFonts w:ascii="Arial" w:hAnsi="Arial" w:cs="Arial"/>
                <w:b/>
                <w:sz w:val="20"/>
                <w:szCs w:val="20"/>
              </w:rPr>
              <w:t>1)</w:t>
            </w:r>
            <w:r w:rsidRPr="004C521D">
              <w:rPr>
                <w:rFonts w:ascii="Arial" w:hAnsi="Arial" w:cs="Arial"/>
                <w:sz w:val="20"/>
                <w:szCs w:val="20"/>
              </w:rPr>
              <w:t>…</w:t>
            </w:r>
          </w:p>
        </w:tc>
        <w:tc>
          <w:tcPr>
            <w:tcW w:w="850" w:type="dxa"/>
          </w:tcPr>
          <w:p w:rsidR="00B14E65" w:rsidRPr="004C521D" w:rsidRDefault="00B14E65" w:rsidP="00B14E65">
            <w:pPr>
              <w:jc w:val="center"/>
              <w:rPr>
                <w:rFonts w:ascii="Arial" w:hAnsi="Arial" w:cs="Arial"/>
                <w:sz w:val="20"/>
                <w:szCs w:val="20"/>
              </w:rPr>
            </w:pPr>
            <w:r w:rsidRPr="004C521D">
              <w:rPr>
                <w:rFonts w:ascii="Arial" w:hAnsi="Arial" w:cs="Arial"/>
                <w:sz w:val="20"/>
                <w:szCs w:val="20"/>
              </w:rPr>
              <w:t>…</w:t>
            </w:r>
          </w:p>
        </w:tc>
        <w:tc>
          <w:tcPr>
            <w:tcW w:w="993" w:type="dxa"/>
          </w:tcPr>
          <w:p w:rsidR="00B14E65" w:rsidRPr="004C521D" w:rsidRDefault="00B14E65" w:rsidP="00B14E65">
            <w:pPr>
              <w:jc w:val="center"/>
              <w:rPr>
                <w:rFonts w:ascii="Arial" w:hAnsi="Arial" w:cs="Arial"/>
                <w:sz w:val="20"/>
                <w:szCs w:val="20"/>
              </w:rPr>
            </w:pPr>
            <w:r w:rsidRPr="004C521D">
              <w:rPr>
                <w:rFonts w:ascii="Arial" w:hAnsi="Arial" w:cs="Arial"/>
                <w:sz w:val="20"/>
                <w:szCs w:val="20"/>
              </w:rPr>
              <w:t>…</w:t>
            </w:r>
          </w:p>
        </w:tc>
      </w:tr>
      <w:tr w:rsidR="00B14E65" w:rsidRPr="004C521D" w:rsidTr="00050566">
        <w:trPr>
          <w:cantSplit/>
          <w:trHeight w:val="235"/>
        </w:trPr>
        <w:tc>
          <w:tcPr>
            <w:tcW w:w="7158" w:type="dxa"/>
            <w:vAlign w:val="center"/>
          </w:tcPr>
          <w:p w:rsidR="00B14E65" w:rsidRPr="004C521D" w:rsidRDefault="00B14E65" w:rsidP="00B14E65">
            <w:pPr>
              <w:ind w:left="426" w:hanging="142"/>
              <w:jc w:val="left"/>
              <w:rPr>
                <w:rFonts w:ascii="Arial" w:hAnsi="Arial" w:cs="Arial"/>
                <w:sz w:val="20"/>
                <w:szCs w:val="20"/>
              </w:rPr>
            </w:pPr>
            <w:r w:rsidRPr="004C521D">
              <w:rPr>
                <w:rFonts w:ascii="Arial" w:hAnsi="Arial" w:cs="Arial"/>
                <w:b/>
                <w:sz w:val="20"/>
                <w:szCs w:val="20"/>
              </w:rPr>
              <w:t>2)</w:t>
            </w:r>
            <w:r w:rsidRPr="004C521D">
              <w:rPr>
                <w:rFonts w:ascii="Arial" w:hAnsi="Arial" w:cs="Arial"/>
                <w:sz w:val="20"/>
                <w:szCs w:val="20"/>
              </w:rPr>
              <w:t>…</w:t>
            </w:r>
          </w:p>
        </w:tc>
        <w:tc>
          <w:tcPr>
            <w:tcW w:w="850" w:type="dxa"/>
          </w:tcPr>
          <w:p w:rsidR="00B14E65" w:rsidRPr="004C521D" w:rsidRDefault="00B14E65" w:rsidP="00B14E65">
            <w:pPr>
              <w:jc w:val="center"/>
              <w:rPr>
                <w:rFonts w:ascii="Arial" w:hAnsi="Arial" w:cs="Arial"/>
                <w:sz w:val="20"/>
                <w:szCs w:val="20"/>
              </w:rPr>
            </w:pPr>
            <w:r w:rsidRPr="004C521D">
              <w:rPr>
                <w:rFonts w:ascii="Arial" w:hAnsi="Arial" w:cs="Arial"/>
                <w:sz w:val="20"/>
                <w:szCs w:val="20"/>
              </w:rPr>
              <w:t>…</w:t>
            </w:r>
          </w:p>
        </w:tc>
        <w:tc>
          <w:tcPr>
            <w:tcW w:w="993" w:type="dxa"/>
          </w:tcPr>
          <w:p w:rsidR="00B14E65" w:rsidRPr="004C521D" w:rsidRDefault="00B14E65" w:rsidP="00B14E65">
            <w:pPr>
              <w:jc w:val="center"/>
              <w:rPr>
                <w:rFonts w:ascii="Arial" w:hAnsi="Arial" w:cs="Arial"/>
                <w:sz w:val="20"/>
                <w:szCs w:val="20"/>
              </w:rPr>
            </w:pPr>
            <w:r w:rsidRPr="004C521D">
              <w:rPr>
                <w:rFonts w:ascii="Arial" w:hAnsi="Arial" w:cs="Arial"/>
                <w:sz w:val="20"/>
                <w:szCs w:val="20"/>
              </w:rPr>
              <w:t>…</w:t>
            </w:r>
          </w:p>
        </w:tc>
      </w:tr>
      <w:tr w:rsidR="00B14E65" w:rsidRPr="004C521D" w:rsidTr="00050566">
        <w:trPr>
          <w:cantSplit/>
          <w:trHeight w:val="227"/>
        </w:trPr>
        <w:tc>
          <w:tcPr>
            <w:tcW w:w="7158" w:type="dxa"/>
            <w:vAlign w:val="center"/>
          </w:tcPr>
          <w:p w:rsidR="00B14E65" w:rsidRPr="004C521D" w:rsidRDefault="00B14E65" w:rsidP="00B14E65">
            <w:pPr>
              <w:ind w:left="426" w:hanging="142"/>
              <w:jc w:val="left"/>
              <w:rPr>
                <w:rFonts w:ascii="Arial" w:hAnsi="Arial" w:cs="Arial"/>
                <w:sz w:val="20"/>
                <w:szCs w:val="20"/>
              </w:rPr>
            </w:pPr>
            <w:r w:rsidRPr="004C521D">
              <w:rPr>
                <w:rFonts w:ascii="Arial" w:hAnsi="Arial" w:cs="Arial"/>
                <w:b/>
                <w:sz w:val="20"/>
                <w:szCs w:val="20"/>
              </w:rPr>
              <w:t>3)</w:t>
            </w:r>
            <w:r w:rsidRPr="004C521D">
              <w:rPr>
                <w:rFonts w:ascii="Arial" w:hAnsi="Arial" w:cs="Arial"/>
                <w:sz w:val="20"/>
                <w:szCs w:val="20"/>
              </w:rPr>
              <w:t>…</w:t>
            </w:r>
          </w:p>
        </w:tc>
        <w:tc>
          <w:tcPr>
            <w:tcW w:w="850" w:type="dxa"/>
          </w:tcPr>
          <w:p w:rsidR="00B14E65" w:rsidRPr="004C521D" w:rsidRDefault="00B14E65" w:rsidP="00B14E65">
            <w:pPr>
              <w:jc w:val="center"/>
              <w:rPr>
                <w:rFonts w:ascii="Arial" w:hAnsi="Arial" w:cs="Arial"/>
                <w:sz w:val="20"/>
                <w:szCs w:val="20"/>
              </w:rPr>
            </w:pPr>
            <w:r w:rsidRPr="004C521D">
              <w:rPr>
                <w:rFonts w:ascii="Arial" w:hAnsi="Arial" w:cs="Arial"/>
                <w:sz w:val="20"/>
                <w:szCs w:val="20"/>
              </w:rPr>
              <w:t>…</w:t>
            </w:r>
          </w:p>
        </w:tc>
        <w:tc>
          <w:tcPr>
            <w:tcW w:w="993" w:type="dxa"/>
          </w:tcPr>
          <w:p w:rsidR="00B14E65" w:rsidRPr="004C521D" w:rsidRDefault="00B14E65" w:rsidP="00B14E65">
            <w:pPr>
              <w:jc w:val="center"/>
              <w:rPr>
                <w:rFonts w:ascii="Arial" w:hAnsi="Arial" w:cs="Arial"/>
                <w:sz w:val="20"/>
                <w:szCs w:val="20"/>
              </w:rPr>
            </w:pPr>
            <w:r w:rsidRPr="004C521D">
              <w:rPr>
                <w:rFonts w:ascii="Arial" w:hAnsi="Arial" w:cs="Arial"/>
                <w:sz w:val="20"/>
                <w:szCs w:val="20"/>
              </w:rPr>
              <w:t>…</w:t>
            </w:r>
          </w:p>
        </w:tc>
      </w:tr>
      <w:tr w:rsidR="00B14E65" w:rsidRPr="004C521D" w:rsidTr="00050566">
        <w:trPr>
          <w:cantSplit/>
          <w:trHeight w:val="70"/>
        </w:trPr>
        <w:tc>
          <w:tcPr>
            <w:tcW w:w="7158" w:type="dxa"/>
            <w:vAlign w:val="center"/>
          </w:tcPr>
          <w:p w:rsidR="00B14E65" w:rsidRPr="004C521D" w:rsidRDefault="00B14E65" w:rsidP="00B14E65">
            <w:pPr>
              <w:ind w:left="426" w:hanging="142"/>
              <w:jc w:val="left"/>
              <w:rPr>
                <w:rFonts w:ascii="Arial" w:hAnsi="Arial" w:cs="Arial"/>
                <w:sz w:val="20"/>
                <w:szCs w:val="20"/>
              </w:rPr>
            </w:pPr>
            <w:r w:rsidRPr="004C521D">
              <w:rPr>
                <w:rFonts w:ascii="Arial" w:hAnsi="Arial" w:cs="Arial"/>
                <w:b/>
                <w:sz w:val="20"/>
                <w:szCs w:val="20"/>
              </w:rPr>
              <w:t>4)</w:t>
            </w:r>
            <w:r w:rsidRPr="004C521D">
              <w:rPr>
                <w:rFonts w:ascii="Arial" w:hAnsi="Arial" w:cs="Arial"/>
                <w:sz w:val="20"/>
                <w:szCs w:val="20"/>
              </w:rPr>
              <w:t>…</w:t>
            </w:r>
          </w:p>
        </w:tc>
        <w:tc>
          <w:tcPr>
            <w:tcW w:w="850" w:type="dxa"/>
          </w:tcPr>
          <w:p w:rsidR="00B14E65" w:rsidRPr="004C521D" w:rsidRDefault="00B14E65" w:rsidP="00B14E65">
            <w:pPr>
              <w:jc w:val="center"/>
              <w:rPr>
                <w:rFonts w:ascii="Arial" w:hAnsi="Arial" w:cs="Arial"/>
                <w:sz w:val="20"/>
                <w:szCs w:val="20"/>
              </w:rPr>
            </w:pPr>
            <w:r w:rsidRPr="004C521D">
              <w:rPr>
                <w:rFonts w:ascii="Arial" w:hAnsi="Arial" w:cs="Arial"/>
                <w:sz w:val="20"/>
                <w:szCs w:val="20"/>
              </w:rPr>
              <w:t>…</w:t>
            </w:r>
          </w:p>
        </w:tc>
        <w:tc>
          <w:tcPr>
            <w:tcW w:w="993" w:type="dxa"/>
          </w:tcPr>
          <w:p w:rsidR="00B14E65" w:rsidRPr="004C521D" w:rsidRDefault="00B14E65" w:rsidP="00B14E65">
            <w:pPr>
              <w:jc w:val="center"/>
              <w:rPr>
                <w:rFonts w:ascii="Arial" w:hAnsi="Arial" w:cs="Arial"/>
                <w:sz w:val="20"/>
                <w:szCs w:val="20"/>
              </w:rPr>
            </w:pPr>
            <w:r w:rsidRPr="004C521D">
              <w:rPr>
                <w:rFonts w:ascii="Arial" w:hAnsi="Arial" w:cs="Arial"/>
                <w:sz w:val="20"/>
                <w:szCs w:val="20"/>
              </w:rPr>
              <w:t>…</w:t>
            </w:r>
          </w:p>
        </w:tc>
      </w:tr>
      <w:tr w:rsidR="004F7DF8" w:rsidRPr="004C521D" w:rsidTr="00050566">
        <w:trPr>
          <w:cantSplit/>
          <w:trHeight w:val="70"/>
        </w:trPr>
        <w:tc>
          <w:tcPr>
            <w:tcW w:w="7158" w:type="dxa"/>
            <w:vAlign w:val="center"/>
          </w:tcPr>
          <w:p w:rsidR="004F7DF8" w:rsidRPr="004C521D" w:rsidRDefault="004F7DF8" w:rsidP="004F7DF8">
            <w:pPr>
              <w:rPr>
                <w:rFonts w:ascii="Arial" w:hAnsi="Arial" w:cs="Arial"/>
                <w:sz w:val="20"/>
                <w:szCs w:val="20"/>
              </w:rPr>
            </w:pPr>
            <w:r w:rsidRPr="004C521D">
              <w:rPr>
                <w:rFonts w:ascii="Arial" w:hAnsi="Arial" w:cs="Arial"/>
                <w:b/>
                <w:sz w:val="20"/>
                <w:szCs w:val="20"/>
              </w:rPr>
              <w:t>2.</w:t>
            </w:r>
            <w:r w:rsidR="00B14E65" w:rsidRPr="004C521D">
              <w:rPr>
                <w:rFonts w:ascii="Arial" w:hAnsi="Arial" w:cs="Arial"/>
                <w:sz w:val="20"/>
                <w:szCs w:val="20"/>
              </w:rPr>
              <w:t xml:space="preserve"> …</w:t>
            </w:r>
          </w:p>
        </w:tc>
        <w:tc>
          <w:tcPr>
            <w:tcW w:w="850" w:type="dxa"/>
            <w:vAlign w:val="center"/>
          </w:tcPr>
          <w:p w:rsidR="004F7DF8" w:rsidRPr="004C521D" w:rsidRDefault="004F7DF8" w:rsidP="004F7DF8">
            <w:pPr>
              <w:jc w:val="center"/>
              <w:rPr>
                <w:rFonts w:ascii="Arial" w:hAnsi="Arial" w:cs="Arial"/>
                <w:sz w:val="20"/>
                <w:szCs w:val="20"/>
              </w:rPr>
            </w:pPr>
            <w:r w:rsidRPr="004C521D">
              <w:rPr>
                <w:rFonts w:ascii="Arial" w:hAnsi="Arial" w:cs="Arial"/>
                <w:sz w:val="20"/>
                <w:szCs w:val="20"/>
              </w:rPr>
              <w:t>…</w:t>
            </w:r>
          </w:p>
        </w:tc>
        <w:tc>
          <w:tcPr>
            <w:tcW w:w="993" w:type="dxa"/>
            <w:vAlign w:val="center"/>
          </w:tcPr>
          <w:p w:rsidR="004F7DF8" w:rsidRPr="004C521D" w:rsidRDefault="004F7DF8" w:rsidP="004F7DF8">
            <w:pPr>
              <w:jc w:val="center"/>
              <w:rPr>
                <w:rFonts w:ascii="Arial" w:hAnsi="Arial" w:cs="Arial"/>
                <w:sz w:val="20"/>
                <w:szCs w:val="20"/>
              </w:rPr>
            </w:pPr>
            <w:r w:rsidRPr="004C521D">
              <w:rPr>
                <w:rFonts w:ascii="Arial" w:hAnsi="Arial" w:cs="Arial"/>
                <w:sz w:val="20"/>
                <w:szCs w:val="20"/>
              </w:rPr>
              <w:t>…</w:t>
            </w:r>
          </w:p>
        </w:tc>
      </w:tr>
      <w:tr w:rsidR="000E0D10" w:rsidRPr="004C521D" w:rsidTr="00677C5E">
        <w:trPr>
          <w:cantSplit/>
          <w:trHeight w:val="70"/>
        </w:trPr>
        <w:tc>
          <w:tcPr>
            <w:tcW w:w="9001" w:type="dxa"/>
            <w:gridSpan w:val="3"/>
            <w:vAlign w:val="center"/>
          </w:tcPr>
          <w:p w:rsidR="000E0D10" w:rsidRPr="004C521D" w:rsidRDefault="000E0D10" w:rsidP="000E0D10">
            <w:pPr>
              <w:rPr>
                <w:rFonts w:ascii="Arial" w:hAnsi="Arial" w:cs="Arial"/>
                <w:sz w:val="20"/>
                <w:szCs w:val="20"/>
              </w:rPr>
            </w:pPr>
            <w:r w:rsidRPr="004C521D">
              <w:rPr>
                <w:rFonts w:ascii="Arial" w:hAnsi="Arial" w:cs="Arial"/>
                <w:b/>
                <w:sz w:val="20"/>
                <w:szCs w:val="20"/>
              </w:rPr>
              <w:t>3.</w:t>
            </w:r>
            <w:r w:rsidRPr="004C521D">
              <w:rPr>
                <w:rFonts w:ascii="Arial" w:hAnsi="Arial" w:cs="Arial"/>
                <w:sz w:val="20"/>
                <w:szCs w:val="20"/>
              </w:rPr>
              <w:t xml:space="preserve"> </w:t>
            </w:r>
            <w:r w:rsidRPr="004C521D">
              <w:rPr>
                <w:rFonts w:ascii="Arial" w:hAnsi="Arial" w:cs="Arial"/>
              </w:rPr>
              <w:t xml:space="preserve"> </w:t>
            </w:r>
            <w:r w:rsidRPr="004C521D">
              <w:rPr>
                <w:rFonts w:ascii="Arial" w:hAnsi="Arial" w:cs="Arial"/>
                <w:sz w:val="20"/>
                <w:szCs w:val="20"/>
              </w:rPr>
              <w:t>Licencia para excavación de zanjas en vialidades</w:t>
            </w:r>
          </w:p>
        </w:tc>
      </w:tr>
      <w:tr w:rsidR="00B97D81" w:rsidRPr="004C521D" w:rsidTr="007630C6">
        <w:trPr>
          <w:cantSplit/>
          <w:trHeight w:val="70"/>
        </w:trPr>
        <w:tc>
          <w:tcPr>
            <w:tcW w:w="7158" w:type="dxa"/>
          </w:tcPr>
          <w:p w:rsidR="00B97D81" w:rsidRPr="004C521D" w:rsidRDefault="00B97D81" w:rsidP="00B97D81">
            <w:pPr>
              <w:ind w:left="142"/>
              <w:rPr>
                <w:rFonts w:ascii="Arial" w:hAnsi="Arial" w:cs="Arial"/>
                <w:sz w:val="20"/>
                <w:szCs w:val="20"/>
              </w:rPr>
            </w:pPr>
            <w:r w:rsidRPr="004C521D">
              <w:rPr>
                <w:rFonts w:ascii="Arial" w:hAnsi="Arial" w:cs="Arial"/>
                <w:b/>
                <w:sz w:val="20"/>
                <w:szCs w:val="20"/>
                <w:lang w:val="es-ES_tradnl"/>
              </w:rPr>
              <w:t>a</w:t>
            </w:r>
            <w:r w:rsidRPr="004C521D">
              <w:rPr>
                <w:rFonts w:ascii="Arial" w:hAnsi="Arial" w:cs="Arial"/>
                <w:b/>
                <w:sz w:val="20"/>
                <w:szCs w:val="20"/>
              </w:rPr>
              <w:t>)</w:t>
            </w:r>
            <w:r w:rsidRPr="004C521D">
              <w:rPr>
                <w:rFonts w:ascii="Arial" w:hAnsi="Arial" w:cs="Arial"/>
                <w:sz w:val="20"/>
                <w:szCs w:val="20"/>
              </w:rPr>
              <w:t xml:space="preserve"> Para ductos o conductores de gas natural, gasolina, diésel y demás derivados del petróleo</w:t>
            </w:r>
          </w:p>
        </w:tc>
        <w:tc>
          <w:tcPr>
            <w:tcW w:w="850" w:type="dxa"/>
          </w:tcPr>
          <w:p w:rsidR="00B97D81" w:rsidRPr="004C521D" w:rsidRDefault="00B97D81" w:rsidP="00B97D81">
            <w:pPr>
              <w:ind w:left="142"/>
              <w:rPr>
                <w:rFonts w:ascii="Arial" w:hAnsi="Arial" w:cs="Arial"/>
                <w:sz w:val="20"/>
                <w:szCs w:val="20"/>
              </w:rPr>
            </w:pPr>
            <w:r w:rsidRPr="004C521D">
              <w:rPr>
                <w:rFonts w:ascii="Arial" w:hAnsi="Arial" w:cs="Arial"/>
                <w:sz w:val="20"/>
                <w:szCs w:val="20"/>
              </w:rPr>
              <w:t>2.00</w:t>
            </w:r>
          </w:p>
        </w:tc>
        <w:tc>
          <w:tcPr>
            <w:tcW w:w="993" w:type="dxa"/>
          </w:tcPr>
          <w:p w:rsidR="00B97D81" w:rsidRPr="004C521D" w:rsidRDefault="00B97D81" w:rsidP="00B97D81">
            <w:pPr>
              <w:ind w:left="142"/>
              <w:rPr>
                <w:rFonts w:ascii="Arial" w:hAnsi="Arial" w:cs="Arial"/>
                <w:sz w:val="20"/>
                <w:szCs w:val="20"/>
              </w:rPr>
            </w:pPr>
            <w:r w:rsidRPr="004C521D">
              <w:rPr>
                <w:rFonts w:ascii="Arial" w:hAnsi="Arial" w:cs="Arial"/>
                <w:sz w:val="20"/>
                <w:szCs w:val="20"/>
              </w:rPr>
              <w:t>Metro Lineal</w:t>
            </w:r>
          </w:p>
        </w:tc>
      </w:tr>
      <w:tr w:rsidR="00B97D81" w:rsidRPr="004C521D" w:rsidTr="00FE5AEC">
        <w:trPr>
          <w:cantSplit/>
          <w:trHeight w:val="70"/>
        </w:trPr>
        <w:tc>
          <w:tcPr>
            <w:tcW w:w="7158" w:type="dxa"/>
            <w:vAlign w:val="center"/>
          </w:tcPr>
          <w:p w:rsidR="00B97D81" w:rsidRPr="004C521D" w:rsidRDefault="00B97D81" w:rsidP="00B97D81">
            <w:pPr>
              <w:ind w:left="142"/>
              <w:rPr>
                <w:rFonts w:ascii="Arial" w:hAnsi="Arial" w:cs="Arial"/>
                <w:sz w:val="20"/>
                <w:szCs w:val="20"/>
              </w:rPr>
            </w:pPr>
            <w:r w:rsidRPr="004C521D">
              <w:rPr>
                <w:rFonts w:ascii="Arial" w:hAnsi="Arial" w:cs="Arial"/>
                <w:b/>
                <w:sz w:val="20"/>
                <w:szCs w:val="20"/>
                <w:lang w:val="es-ES_tradnl"/>
              </w:rPr>
              <w:t>b</w:t>
            </w:r>
            <w:r w:rsidRPr="004C521D">
              <w:rPr>
                <w:rFonts w:ascii="Arial" w:hAnsi="Arial" w:cs="Arial"/>
                <w:b/>
                <w:sz w:val="20"/>
                <w:szCs w:val="20"/>
              </w:rPr>
              <w:t>)</w:t>
            </w:r>
            <w:r w:rsidRPr="004C521D">
              <w:rPr>
                <w:rFonts w:ascii="Arial" w:hAnsi="Arial" w:cs="Arial"/>
                <w:sz w:val="20"/>
                <w:szCs w:val="20"/>
              </w:rPr>
              <w:t xml:space="preserve"> Para ductos o conductores para la explotación de servicios digitales</w:t>
            </w:r>
          </w:p>
        </w:tc>
        <w:tc>
          <w:tcPr>
            <w:tcW w:w="850" w:type="dxa"/>
          </w:tcPr>
          <w:p w:rsidR="00B97D81" w:rsidRPr="004C521D" w:rsidRDefault="00B97D81" w:rsidP="00B97D81">
            <w:pPr>
              <w:jc w:val="center"/>
              <w:rPr>
                <w:rFonts w:ascii="Arial" w:hAnsi="Arial" w:cs="Arial"/>
                <w:sz w:val="20"/>
                <w:szCs w:val="20"/>
              </w:rPr>
            </w:pPr>
            <w:r w:rsidRPr="004C521D">
              <w:rPr>
                <w:rFonts w:ascii="Arial" w:hAnsi="Arial" w:cs="Arial"/>
                <w:sz w:val="20"/>
                <w:szCs w:val="20"/>
              </w:rPr>
              <w:t>1.25</w:t>
            </w:r>
          </w:p>
        </w:tc>
        <w:tc>
          <w:tcPr>
            <w:tcW w:w="993" w:type="dxa"/>
          </w:tcPr>
          <w:p w:rsidR="00B97D81" w:rsidRPr="004C521D" w:rsidRDefault="00B97D81" w:rsidP="00B97D81">
            <w:pPr>
              <w:jc w:val="center"/>
              <w:rPr>
                <w:rFonts w:ascii="Arial" w:hAnsi="Arial" w:cs="Arial"/>
                <w:sz w:val="20"/>
                <w:szCs w:val="20"/>
              </w:rPr>
            </w:pPr>
            <w:r w:rsidRPr="004C521D">
              <w:rPr>
                <w:rFonts w:ascii="Arial" w:hAnsi="Arial" w:cs="Arial"/>
                <w:sz w:val="20"/>
                <w:szCs w:val="20"/>
              </w:rPr>
              <w:t>Metro Lineal</w:t>
            </w:r>
          </w:p>
        </w:tc>
      </w:tr>
      <w:tr w:rsidR="00B97D81" w:rsidRPr="004C521D" w:rsidTr="00A008AA">
        <w:trPr>
          <w:cantSplit/>
          <w:trHeight w:val="487"/>
        </w:trPr>
        <w:tc>
          <w:tcPr>
            <w:tcW w:w="7158" w:type="dxa"/>
          </w:tcPr>
          <w:p w:rsidR="00B97D81" w:rsidRPr="004C521D" w:rsidRDefault="00B97D81" w:rsidP="00B97D81">
            <w:pPr>
              <w:ind w:left="142"/>
              <w:rPr>
                <w:rFonts w:ascii="Arial" w:hAnsi="Arial" w:cs="Arial"/>
                <w:sz w:val="20"/>
                <w:szCs w:val="20"/>
              </w:rPr>
            </w:pPr>
            <w:r w:rsidRPr="004C521D">
              <w:rPr>
                <w:rFonts w:ascii="Arial" w:hAnsi="Arial" w:cs="Arial"/>
                <w:b/>
                <w:sz w:val="20"/>
                <w:szCs w:val="20"/>
              </w:rPr>
              <w:t>c)</w:t>
            </w:r>
            <w:r w:rsidRPr="004C521D">
              <w:rPr>
                <w:rFonts w:ascii="Arial" w:hAnsi="Arial" w:cs="Arial"/>
                <w:sz w:val="20"/>
                <w:szCs w:val="20"/>
              </w:rPr>
              <w:t xml:space="preserve"> Para ductos o conductores de cualquier tipo, distintos a los señalados en los incisos a) y b) del numeral 3 de esta fracción</w:t>
            </w:r>
          </w:p>
        </w:tc>
        <w:tc>
          <w:tcPr>
            <w:tcW w:w="850" w:type="dxa"/>
          </w:tcPr>
          <w:p w:rsidR="00B97D81" w:rsidRPr="004C521D" w:rsidRDefault="00B97D81" w:rsidP="00B97D81">
            <w:pPr>
              <w:ind w:left="142"/>
              <w:rPr>
                <w:rFonts w:ascii="Arial" w:hAnsi="Arial" w:cs="Arial"/>
                <w:sz w:val="20"/>
                <w:szCs w:val="20"/>
              </w:rPr>
            </w:pPr>
            <w:r w:rsidRPr="004C521D">
              <w:rPr>
                <w:rFonts w:ascii="Arial" w:hAnsi="Arial" w:cs="Arial"/>
                <w:sz w:val="20"/>
                <w:szCs w:val="20"/>
              </w:rPr>
              <w:t>1.25</w:t>
            </w:r>
          </w:p>
        </w:tc>
        <w:tc>
          <w:tcPr>
            <w:tcW w:w="993" w:type="dxa"/>
          </w:tcPr>
          <w:p w:rsidR="00B97D81" w:rsidRPr="004C521D" w:rsidRDefault="00B97D81" w:rsidP="00B97D81">
            <w:pPr>
              <w:ind w:left="142"/>
              <w:rPr>
                <w:rFonts w:ascii="Arial" w:hAnsi="Arial" w:cs="Arial"/>
                <w:sz w:val="20"/>
                <w:szCs w:val="20"/>
              </w:rPr>
            </w:pPr>
            <w:r w:rsidRPr="004C521D">
              <w:rPr>
                <w:rFonts w:ascii="Arial" w:hAnsi="Arial" w:cs="Arial"/>
                <w:sz w:val="20"/>
                <w:szCs w:val="20"/>
              </w:rPr>
              <w:t>Metro Lineal</w:t>
            </w:r>
          </w:p>
        </w:tc>
      </w:tr>
      <w:tr w:rsidR="00B97D81" w:rsidRPr="004C521D" w:rsidTr="00050566">
        <w:trPr>
          <w:cantSplit/>
          <w:trHeight w:val="70"/>
        </w:trPr>
        <w:tc>
          <w:tcPr>
            <w:tcW w:w="7158" w:type="dxa"/>
            <w:vAlign w:val="center"/>
          </w:tcPr>
          <w:p w:rsidR="00B97D81" w:rsidRPr="004C521D" w:rsidRDefault="00B97D81" w:rsidP="00B97D81">
            <w:pPr>
              <w:rPr>
                <w:rFonts w:ascii="Arial" w:hAnsi="Arial" w:cs="Arial"/>
                <w:sz w:val="20"/>
                <w:szCs w:val="20"/>
              </w:rPr>
            </w:pPr>
            <w:r w:rsidRPr="004C521D">
              <w:rPr>
                <w:rFonts w:ascii="Arial" w:hAnsi="Arial" w:cs="Arial"/>
                <w:b/>
                <w:sz w:val="20"/>
                <w:szCs w:val="20"/>
              </w:rPr>
              <w:t>4.</w:t>
            </w:r>
            <w:r w:rsidRPr="004C521D">
              <w:rPr>
                <w:rFonts w:ascii="Arial" w:hAnsi="Arial" w:cs="Arial"/>
                <w:sz w:val="20"/>
                <w:szCs w:val="20"/>
              </w:rPr>
              <w:t xml:space="preserve"> …</w:t>
            </w:r>
          </w:p>
        </w:tc>
        <w:tc>
          <w:tcPr>
            <w:tcW w:w="850" w:type="dxa"/>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c>
          <w:tcPr>
            <w:tcW w:w="993" w:type="dxa"/>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r>
      <w:tr w:rsidR="00B97D81" w:rsidRPr="004C521D" w:rsidTr="00050566">
        <w:trPr>
          <w:cantSplit/>
          <w:trHeight w:val="70"/>
        </w:trPr>
        <w:tc>
          <w:tcPr>
            <w:tcW w:w="7158" w:type="dxa"/>
            <w:vAlign w:val="center"/>
          </w:tcPr>
          <w:p w:rsidR="00B97D81" w:rsidRPr="004C521D" w:rsidRDefault="00B97D81" w:rsidP="00B97D81">
            <w:pPr>
              <w:rPr>
                <w:rFonts w:ascii="Arial" w:hAnsi="Arial" w:cs="Arial"/>
                <w:sz w:val="20"/>
                <w:szCs w:val="20"/>
              </w:rPr>
            </w:pPr>
            <w:r w:rsidRPr="004C521D">
              <w:rPr>
                <w:rFonts w:ascii="Arial" w:hAnsi="Arial" w:cs="Arial"/>
                <w:b/>
                <w:sz w:val="20"/>
                <w:szCs w:val="20"/>
              </w:rPr>
              <w:t>5.</w:t>
            </w:r>
            <w:r w:rsidRPr="004C521D">
              <w:rPr>
                <w:rFonts w:ascii="Arial" w:hAnsi="Arial" w:cs="Arial"/>
                <w:sz w:val="20"/>
                <w:szCs w:val="20"/>
              </w:rPr>
              <w:t xml:space="preserve"> …</w:t>
            </w:r>
          </w:p>
        </w:tc>
        <w:tc>
          <w:tcPr>
            <w:tcW w:w="850" w:type="dxa"/>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c>
          <w:tcPr>
            <w:tcW w:w="993" w:type="dxa"/>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r>
      <w:tr w:rsidR="00B97D81" w:rsidRPr="004C521D" w:rsidTr="00050566">
        <w:trPr>
          <w:cantSplit/>
          <w:trHeight w:val="139"/>
        </w:trPr>
        <w:tc>
          <w:tcPr>
            <w:tcW w:w="7158" w:type="dxa"/>
            <w:vAlign w:val="center"/>
          </w:tcPr>
          <w:p w:rsidR="00B97D81" w:rsidRPr="004C521D" w:rsidRDefault="00B97D81" w:rsidP="00B97D81">
            <w:pPr>
              <w:rPr>
                <w:rFonts w:ascii="Arial" w:hAnsi="Arial" w:cs="Arial"/>
                <w:sz w:val="20"/>
                <w:szCs w:val="20"/>
              </w:rPr>
            </w:pPr>
            <w:r w:rsidRPr="004C521D">
              <w:rPr>
                <w:rFonts w:ascii="Arial" w:hAnsi="Arial" w:cs="Arial"/>
                <w:b/>
                <w:sz w:val="20"/>
                <w:szCs w:val="20"/>
              </w:rPr>
              <w:t>6.</w:t>
            </w:r>
            <w:r w:rsidRPr="004C521D">
              <w:rPr>
                <w:rFonts w:ascii="Arial" w:hAnsi="Arial" w:cs="Arial"/>
                <w:sz w:val="20"/>
                <w:szCs w:val="20"/>
              </w:rPr>
              <w:t xml:space="preserve"> …</w:t>
            </w:r>
          </w:p>
        </w:tc>
        <w:tc>
          <w:tcPr>
            <w:tcW w:w="850" w:type="dxa"/>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c>
          <w:tcPr>
            <w:tcW w:w="993" w:type="dxa"/>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r>
      <w:tr w:rsidR="00B97D81" w:rsidRPr="004C521D" w:rsidTr="00050566">
        <w:trPr>
          <w:cantSplit/>
          <w:trHeight w:val="293"/>
        </w:trPr>
        <w:tc>
          <w:tcPr>
            <w:tcW w:w="7158" w:type="dxa"/>
            <w:vAlign w:val="center"/>
          </w:tcPr>
          <w:p w:rsidR="00B97D81" w:rsidRPr="004C521D" w:rsidRDefault="00B97D81" w:rsidP="00B97D81">
            <w:pPr>
              <w:rPr>
                <w:rFonts w:ascii="Arial" w:hAnsi="Arial" w:cs="Arial"/>
                <w:sz w:val="20"/>
                <w:szCs w:val="20"/>
              </w:rPr>
            </w:pPr>
            <w:r w:rsidRPr="004C521D">
              <w:rPr>
                <w:rFonts w:ascii="Arial" w:hAnsi="Arial" w:cs="Arial"/>
                <w:b/>
                <w:sz w:val="20"/>
                <w:szCs w:val="20"/>
              </w:rPr>
              <w:t>7.</w:t>
            </w:r>
            <w:r w:rsidRPr="004C521D">
              <w:rPr>
                <w:rFonts w:ascii="Arial" w:hAnsi="Arial" w:cs="Arial"/>
                <w:sz w:val="20"/>
                <w:szCs w:val="20"/>
              </w:rPr>
              <w:t xml:space="preserve"> </w:t>
            </w:r>
            <w:r w:rsidRPr="004C521D">
              <w:rPr>
                <w:rFonts w:ascii="Arial" w:hAnsi="Arial" w:cs="Arial"/>
              </w:rPr>
              <w:t xml:space="preserve"> </w:t>
            </w:r>
            <w:r w:rsidRPr="004C521D">
              <w:rPr>
                <w:rFonts w:ascii="Arial" w:hAnsi="Arial" w:cs="Arial"/>
                <w:sz w:val="20"/>
                <w:szCs w:val="20"/>
              </w:rPr>
              <w:t>…</w:t>
            </w:r>
          </w:p>
        </w:tc>
        <w:tc>
          <w:tcPr>
            <w:tcW w:w="850" w:type="dxa"/>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c>
          <w:tcPr>
            <w:tcW w:w="993" w:type="dxa"/>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r>
    </w:tbl>
    <w:p w:rsidR="006058B2" w:rsidRPr="004C521D" w:rsidRDefault="008A6AB0" w:rsidP="00CB7E2E">
      <w:pPr>
        <w:spacing w:line="276" w:lineRule="auto"/>
        <w:rPr>
          <w:rFonts w:ascii="Arial" w:hAnsi="Arial" w:cs="Arial"/>
          <w:sz w:val="20"/>
          <w:szCs w:val="20"/>
        </w:rPr>
      </w:pPr>
      <w:r w:rsidRPr="004C521D">
        <w:rPr>
          <w:rFonts w:ascii="Arial" w:hAnsi="Arial" w:cs="Arial"/>
          <w:sz w:val="20"/>
          <w:szCs w:val="20"/>
        </w:rPr>
        <w:t>…</w:t>
      </w:r>
    </w:p>
    <w:p w:rsidR="008A6AB0" w:rsidRPr="004C521D" w:rsidRDefault="008A6AB0" w:rsidP="00CB7E2E">
      <w:pPr>
        <w:spacing w:line="276" w:lineRule="auto"/>
        <w:rPr>
          <w:rFonts w:ascii="Arial" w:hAnsi="Arial" w:cs="Arial"/>
          <w:sz w:val="20"/>
          <w:szCs w:val="20"/>
        </w:rPr>
      </w:pPr>
      <w:r w:rsidRPr="004C521D">
        <w:rPr>
          <w:rFonts w:ascii="Arial" w:hAnsi="Arial" w:cs="Arial"/>
          <w:sz w:val="20"/>
          <w:szCs w:val="20"/>
        </w:rPr>
        <w:t>…</w:t>
      </w:r>
    </w:p>
    <w:p w:rsidR="001C3BEC" w:rsidRPr="004C521D" w:rsidRDefault="001C3BEC" w:rsidP="001C3BEC">
      <w:pPr>
        <w:spacing w:line="276" w:lineRule="auto"/>
        <w:rPr>
          <w:rFonts w:ascii="Arial" w:hAnsi="Arial" w:cs="Arial"/>
          <w:sz w:val="20"/>
          <w:szCs w:val="20"/>
        </w:rPr>
      </w:pPr>
      <w:r w:rsidRPr="004C521D">
        <w:rPr>
          <w:rFonts w:ascii="Arial" w:hAnsi="Arial" w:cs="Arial"/>
          <w:sz w:val="20"/>
          <w:szCs w:val="20"/>
        </w:rPr>
        <w:t>…</w:t>
      </w:r>
    </w:p>
    <w:tbl>
      <w:tblPr>
        <w:tblpPr w:leftFromText="141" w:rightFromText="141" w:vertAnchor="text" w:horzAnchor="margin" w:tblpY="206"/>
        <w:tblW w:w="9001" w:type="dxa"/>
        <w:tblLayout w:type="fixed"/>
        <w:tblCellMar>
          <w:left w:w="70" w:type="dxa"/>
          <w:right w:w="70" w:type="dxa"/>
        </w:tblCellMar>
        <w:tblLook w:val="00A0" w:firstRow="1" w:lastRow="0" w:firstColumn="1" w:lastColumn="0" w:noHBand="0" w:noVBand="0"/>
      </w:tblPr>
      <w:tblGrid>
        <w:gridCol w:w="7016"/>
        <w:gridCol w:w="709"/>
        <w:gridCol w:w="1276"/>
      </w:tblGrid>
      <w:tr w:rsidR="0019164A" w:rsidRPr="004C521D" w:rsidTr="00A008AA">
        <w:trPr>
          <w:cantSplit/>
          <w:trHeight w:val="283"/>
        </w:trPr>
        <w:tc>
          <w:tcPr>
            <w:tcW w:w="5000" w:type="pct"/>
            <w:gridSpan w:val="3"/>
            <w:vAlign w:val="center"/>
          </w:tcPr>
          <w:p w:rsidR="0019164A" w:rsidRPr="004C521D" w:rsidRDefault="0019164A" w:rsidP="0019164A">
            <w:pPr>
              <w:jc w:val="left"/>
              <w:rPr>
                <w:rFonts w:ascii="Arial" w:hAnsi="Arial" w:cs="Arial"/>
                <w:sz w:val="20"/>
                <w:szCs w:val="20"/>
              </w:rPr>
            </w:pPr>
            <w:r w:rsidRPr="004C521D">
              <w:rPr>
                <w:rFonts w:ascii="Arial" w:hAnsi="Arial" w:cs="Arial"/>
                <w:b/>
                <w:sz w:val="20"/>
                <w:szCs w:val="20"/>
              </w:rPr>
              <w:t>V.-</w:t>
            </w:r>
            <w:r w:rsidRPr="004C521D">
              <w:rPr>
                <w:rFonts w:ascii="Arial" w:hAnsi="Arial" w:cs="Arial"/>
                <w:sz w:val="20"/>
                <w:szCs w:val="20"/>
              </w:rPr>
              <w:t>…</w:t>
            </w:r>
          </w:p>
        </w:tc>
      </w:tr>
      <w:tr w:rsidR="0061067A" w:rsidRPr="004C521D" w:rsidTr="00C06212">
        <w:trPr>
          <w:cantSplit/>
          <w:trHeight w:val="278"/>
        </w:trPr>
        <w:tc>
          <w:tcPr>
            <w:tcW w:w="3897" w:type="pct"/>
            <w:vAlign w:val="center"/>
          </w:tcPr>
          <w:p w:rsidR="0061067A" w:rsidRPr="004C521D" w:rsidRDefault="003B1A4D" w:rsidP="0056224C">
            <w:pPr>
              <w:ind w:firstLine="142"/>
              <w:rPr>
                <w:rFonts w:ascii="Arial" w:hAnsi="Arial" w:cs="Arial"/>
                <w:sz w:val="20"/>
                <w:szCs w:val="20"/>
              </w:rPr>
            </w:pPr>
            <w:r w:rsidRPr="004C521D">
              <w:rPr>
                <w:rFonts w:ascii="Arial" w:hAnsi="Arial" w:cs="Arial"/>
                <w:b/>
                <w:sz w:val="20"/>
                <w:szCs w:val="20"/>
              </w:rPr>
              <w:t>a)</w:t>
            </w:r>
            <w:r w:rsidR="00CA1F5D" w:rsidRPr="004C521D">
              <w:rPr>
                <w:rFonts w:ascii="Arial" w:hAnsi="Arial" w:cs="Arial"/>
                <w:sz w:val="20"/>
                <w:szCs w:val="20"/>
              </w:rPr>
              <w:t>…</w:t>
            </w:r>
          </w:p>
        </w:tc>
        <w:tc>
          <w:tcPr>
            <w:tcW w:w="394" w:type="pct"/>
            <w:vAlign w:val="center"/>
          </w:tcPr>
          <w:p w:rsidR="0061067A" w:rsidRPr="004C521D" w:rsidRDefault="0061067A" w:rsidP="0061067A">
            <w:pPr>
              <w:jc w:val="center"/>
              <w:rPr>
                <w:rFonts w:ascii="Arial" w:hAnsi="Arial" w:cs="Arial"/>
                <w:sz w:val="20"/>
                <w:szCs w:val="20"/>
              </w:rPr>
            </w:pPr>
            <w:r w:rsidRPr="004C521D">
              <w:rPr>
                <w:rFonts w:ascii="Arial" w:hAnsi="Arial" w:cs="Arial"/>
                <w:sz w:val="20"/>
                <w:szCs w:val="20"/>
              </w:rPr>
              <w:t>…</w:t>
            </w:r>
          </w:p>
        </w:tc>
        <w:tc>
          <w:tcPr>
            <w:tcW w:w="709" w:type="pct"/>
            <w:vAlign w:val="center"/>
          </w:tcPr>
          <w:p w:rsidR="0061067A" w:rsidRPr="004C521D" w:rsidRDefault="0061067A" w:rsidP="0061067A">
            <w:pPr>
              <w:jc w:val="center"/>
              <w:rPr>
                <w:rFonts w:ascii="Arial" w:hAnsi="Arial" w:cs="Arial"/>
                <w:sz w:val="20"/>
                <w:szCs w:val="20"/>
              </w:rPr>
            </w:pPr>
            <w:r w:rsidRPr="004C521D">
              <w:rPr>
                <w:rFonts w:ascii="Arial" w:hAnsi="Arial" w:cs="Arial"/>
                <w:sz w:val="20"/>
                <w:szCs w:val="20"/>
              </w:rPr>
              <w:t>…</w:t>
            </w:r>
          </w:p>
        </w:tc>
      </w:tr>
      <w:tr w:rsidR="0019164A" w:rsidRPr="004C521D" w:rsidTr="00C06212">
        <w:trPr>
          <w:cantSplit/>
          <w:trHeight w:val="270"/>
        </w:trPr>
        <w:tc>
          <w:tcPr>
            <w:tcW w:w="3897" w:type="pct"/>
            <w:vAlign w:val="center"/>
          </w:tcPr>
          <w:p w:rsidR="0019164A" w:rsidRPr="004C521D" w:rsidRDefault="0019164A" w:rsidP="0056224C">
            <w:pPr>
              <w:ind w:firstLine="142"/>
              <w:rPr>
                <w:rFonts w:ascii="Arial" w:hAnsi="Arial" w:cs="Arial"/>
                <w:bCs/>
                <w:sz w:val="20"/>
                <w:szCs w:val="20"/>
              </w:rPr>
            </w:pPr>
            <w:r w:rsidRPr="004C521D">
              <w:rPr>
                <w:rFonts w:ascii="Arial" w:hAnsi="Arial" w:cs="Arial"/>
                <w:b/>
                <w:bCs/>
                <w:sz w:val="20"/>
                <w:szCs w:val="20"/>
              </w:rPr>
              <w:t>b)</w:t>
            </w:r>
            <w:r w:rsidR="00CA1F5D" w:rsidRPr="004C521D">
              <w:rPr>
                <w:rFonts w:ascii="Arial" w:hAnsi="Arial" w:cs="Arial"/>
                <w:sz w:val="20"/>
                <w:szCs w:val="20"/>
              </w:rPr>
              <w:t>…</w:t>
            </w:r>
          </w:p>
        </w:tc>
        <w:tc>
          <w:tcPr>
            <w:tcW w:w="394" w:type="pct"/>
            <w:vAlign w:val="center"/>
          </w:tcPr>
          <w:p w:rsidR="0019164A" w:rsidRPr="004C521D" w:rsidRDefault="0019164A" w:rsidP="0019164A">
            <w:pPr>
              <w:jc w:val="center"/>
              <w:rPr>
                <w:rFonts w:ascii="Arial" w:hAnsi="Arial" w:cs="Arial"/>
                <w:sz w:val="20"/>
                <w:szCs w:val="20"/>
              </w:rPr>
            </w:pPr>
            <w:r w:rsidRPr="004C521D">
              <w:rPr>
                <w:rFonts w:ascii="Arial" w:hAnsi="Arial" w:cs="Arial"/>
                <w:sz w:val="20"/>
                <w:szCs w:val="20"/>
              </w:rPr>
              <w:t>…</w:t>
            </w:r>
          </w:p>
        </w:tc>
        <w:tc>
          <w:tcPr>
            <w:tcW w:w="709" w:type="pct"/>
            <w:vAlign w:val="center"/>
          </w:tcPr>
          <w:p w:rsidR="0019164A" w:rsidRPr="004C521D" w:rsidRDefault="0019164A" w:rsidP="0019164A">
            <w:pPr>
              <w:jc w:val="center"/>
              <w:rPr>
                <w:rFonts w:ascii="Arial" w:hAnsi="Arial" w:cs="Arial"/>
                <w:sz w:val="20"/>
                <w:szCs w:val="20"/>
              </w:rPr>
            </w:pPr>
            <w:r w:rsidRPr="004C521D">
              <w:rPr>
                <w:rFonts w:ascii="Arial" w:hAnsi="Arial" w:cs="Arial"/>
                <w:sz w:val="20"/>
                <w:szCs w:val="20"/>
              </w:rPr>
              <w:t>…</w:t>
            </w:r>
          </w:p>
        </w:tc>
      </w:tr>
      <w:tr w:rsidR="0019164A" w:rsidRPr="004C521D" w:rsidTr="00C06212">
        <w:trPr>
          <w:cantSplit/>
          <w:trHeight w:val="263"/>
        </w:trPr>
        <w:tc>
          <w:tcPr>
            <w:tcW w:w="3897" w:type="pct"/>
            <w:vAlign w:val="center"/>
          </w:tcPr>
          <w:p w:rsidR="0019164A" w:rsidRPr="004C521D" w:rsidRDefault="0019164A" w:rsidP="0019164A">
            <w:pPr>
              <w:ind w:firstLine="142"/>
              <w:jc w:val="left"/>
              <w:rPr>
                <w:rFonts w:ascii="Arial" w:hAnsi="Arial" w:cs="Arial"/>
                <w:sz w:val="20"/>
                <w:szCs w:val="20"/>
              </w:rPr>
            </w:pPr>
            <w:r w:rsidRPr="004C521D">
              <w:rPr>
                <w:rFonts w:ascii="Arial" w:hAnsi="Arial" w:cs="Arial"/>
                <w:b/>
                <w:sz w:val="20"/>
                <w:szCs w:val="20"/>
              </w:rPr>
              <w:t>c)</w:t>
            </w:r>
            <w:r w:rsidRPr="004C521D">
              <w:rPr>
                <w:rFonts w:ascii="Arial" w:hAnsi="Arial" w:cs="Arial"/>
                <w:sz w:val="20"/>
                <w:szCs w:val="20"/>
              </w:rPr>
              <w:t>…</w:t>
            </w:r>
          </w:p>
        </w:tc>
        <w:tc>
          <w:tcPr>
            <w:tcW w:w="394" w:type="pct"/>
            <w:vAlign w:val="center"/>
          </w:tcPr>
          <w:p w:rsidR="0019164A" w:rsidRPr="004C521D" w:rsidRDefault="0019164A" w:rsidP="0019164A">
            <w:pPr>
              <w:jc w:val="center"/>
              <w:rPr>
                <w:rFonts w:ascii="Arial" w:hAnsi="Arial" w:cs="Arial"/>
                <w:sz w:val="20"/>
                <w:szCs w:val="20"/>
              </w:rPr>
            </w:pPr>
            <w:r w:rsidRPr="004C521D">
              <w:rPr>
                <w:rFonts w:ascii="Arial" w:hAnsi="Arial" w:cs="Arial"/>
                <w:sz w:val="20"/>
                <w:szCs w:val="20"/>
              </w:rPr>
              <w:t>…</w:t>
            </w:r>
          </w:p>
        </w:tc>
        <w:tc>
          <w:tcPr>
            <w:tcW w:w="709" w:type="pct"/>
            <w:vAlign w:val="center"/>
          </w:tcPr>
          <w:p w:rsidR="0019164A" w:rsidRPr="004C521D" w:rsidRDefault="0019164A" w:rsidP="0019164A">
            <w:pPr>
              <w:jc w:val="center"/>
              <w:rPr>
                <w:rFonts w:ascii="Arial" w:hAnsi="Arial" w:cs="Arial"/>
                <w:sz w:val="20"/>
                <w:szCs w:val="20"/>
              </w:rPr>
            </w:pPr>
            <w:r w:rsidRPr="004C521D">
              <w:rPr>
                <w:rFonts w:ascii="Arial" w:hAnsi="Arial" w:cs="Arial"/>
                <w:sz w:val="20"/>
                <w:szCs w:val="20"/>
              </w:rPr>
              <w:t>…</w:t>
            </w:r>
          </w:p>
        </w:tc>
      </w:tr>
      <w:tr w:rsidR="0019164A" w:rsidRPr="004C521D" w:rsidTr="00C06212">
        <w:trPr>
          <w:cantSplit/>
          <w:trHeight w:val="269"/>
        </w:trPr>
        <w:tc>
          <w:tcPr>
            <w:tcW w:w="3897" w:type="pct"/>
            <w:vAlign w:val="center"/>
          </w:tcPr>
          <w:p w:rsidR="0019164A" w:rsidRPr="004C521D" w:rsidRDefault="0019164A" w:rsidP="0019164A">
            <w:pPr>
              <w:ind w:firstLine="142"/>
              <w:jc w:val="left"/>
              <w:rPr>
                <w:rFonts w:ascii="Arial" w:hAnsi="Arial" w:cs="Arial"/>
                <w:sz w:val="20"/>
                <w:szCs w:val="20"/>
              </w:rPr>
            </w:pPr>
            <w:r w:rsidRPr="004C521D">
              <w:rPr>
                <w:rFonts w:ascii="Arial" w:hAnsi="Arial" w:cs="Arial"/>
                <w:b/>
                <w:sz w:val="20"/>
                <w:szCs w:val="20"/>
              </w:rPr>
              <w:t>d)</w:t>
            </w:r>
            <w:r w:rsidRPr="004C521D">
              <w:rPr>
                <w:rFonts w:ascii="Arial" w:hAnsi="Arial" w:cs="Arial"/>
                <w:sz w:val="20"/>
                <w:szCs w:val="20"/>
              </w:rPr>
              <w:t>…</w:t>
            </w:r>
          </w:p>
        </w:tc>
        <w:tc>
          <w:tcPr>
            <w:tcW w:w="394" w:type="pct"/>
            <w:vAlign w:val="center"/>
          </w:tcPr>
          <w:p w:rsidR="0019164A" w:rsidRPr="004C521D" w:rsidRDefault="0019164A" w:rsidP="0019164A">
            <w:pPr>
              <w:jc w:val="center"/>
              <w:rPr>
                <w:rFonts w:ascii="Arial" w:hAnsi="Arial" w:cs="Arial"/>
                <w:sz w:val="20"/>
                <w:szCs w:val="20"/>
              </w:rPr>
            </w:pPr>
            <w:r w:rsidRPr="004C521D">
              <w:rPr>
                <w:rFonts w:ascii="Arial" w:hAnsi="Arial" w:cs="Arial"/>
                <w:sz w:val="20"/>
                <w:szCs w:val="20"/>
              </w:rPr>
              <w:t>…</w:t>
            </w:r>
          </w:p>
        </w:tc>
        <w:tc>
          <w:tcPr>
            <w:tcW w:w="709" w:type="pct"/>
            <w:vAlign w:val="center"/>
          </w:tcPr>
          <w:p w:rsidR="0019164A" w:rsidRPr="004C521D" w:rsidRDefault="0019164A" w:rsidP="0019164A">
            <w:pPr>
              <w:jc w:val="center"/>
              <w:rPr>
                <w:rFonts w:ascii="Arial" w:hAnsi="Arial" w:cs="Arial"/>
                <w:sz w:val="20"/>
                <w:szCs w:val="20"/>
              </w:rPr>
            </w:pPr>
            <w:r w:rsidRPr="004C521D">
              <w:rPr>
                <w:rFonts w:ascii="Arial" w:hAnsi="Arial" w:cs="Arial"/>
                <w:sz w:val="20"/>
                <w:szCs w:val="20"/>
              </w:rPr>
              <w:t>…</w:t>
            </w:r>
          </w:p>
        </w:tc>
      </w:tr>
      <w:tr w:rsidR="0019164A" w:rsidRPr="004C521D" w:rsidTr="00C06212">
        <w:trPr>
          <w:cantSplit/>
          <w:trHeight w:val="118"/>
        </w:trPr>
        <w:tc>
          <w:tcPr>
            <w:tcW w:w="3897" w:type="pct"/>
            <w:vAlign w:val="center"/>
          </w:tcPr>
          <w:p w:rsidR="0019164A" w:rsidRPr="004C521D" w:rsidRDefault="0019164A" w:rsidP="0019164A">
            <w:pPr>
              <w:ind w:firstLine="142"/>
              <w:jc w:val="left"/>
              <w:rPr>
                <w:rFonts w:ascii="Arial" w:hAnsi="Arial" w:cs="Arial"/>
                <w:sz w:val="20"/>
                <w:szCs w:val="20"/>
              </w:rPr>
            </w:pPr>
            <w:r w:rsidRPr="004C521D">
              <w:rPr>
                <w:rFonts w:ascii="Arial" w:hAnsi="Arial" w:cs="Arial"/>
                <w:b/>
                <w:sz w:val="20"/>
                <w:szCs w:val="20"/>
              </w:rPr>
              <w:t>e)</w:t>
            </w:r>
            <w:r w:rsidRPr="004C521D">
              <w:rPr>
                <w:rFonts w:ascii="Arial" w:hAnsi="Arial" w:cs="Arial"/>
                <w:sz w:val="20"/>
                <w:szCs w:val="20"/>
              </w:rPr>
              <w:t>…</w:t>
            </w:r>
          </w:p>
        </w:tc>
        <w:tc>
          <w:tcPr>
            <w:tcW w:w="394" w:type="pct"/>
            <w:vAlign w:val="center"/>
          </w:tcPr>
          <w:p w:rsidR="0019164A" w:rsidRPr="004C521D" w:rsidRDefault="0019164A" w:rsidP="0019164A">
            <w:pPr>
              <w:jc w:val="center"/>
              <w:rPr>
                <w:rFonts w:ascii="Arial" w:hAnsi="Arial" w:cs="Arial"/>
                <w:sz w:val="20"/>
                <w:szCs w:val="20"/>
              </w:rPr>
            </w:pPr>
            <w:r w:rsidRPr="004C521D">
              <w:rPr>
                <w:rFonts w:ascii="Arial" w:hAnsi="Arial" w:cs="Arial"/>
                <w:sz w:val="20"/>
                <w:szCs w:val="20"/>
              </w:rPr>
              <w:t>…</w:t>
            </w:r>
          </w:p>
        </w:tc>
        <w:tc>
          <w:tcPr>
            <w:tcW w:w="709" w:type="pct"/>
            <w:vAlign w:val="center"/>
          </w:tcPr>
          <w:p w:rsidR="0019164A" w:rsidRPr="004C521D" w:rsidRDefault="0019164A" w:rsidP="0019164A">
            <w:pPr>
              <w:jc w:val="center"/>
              <w:rPr>
                <w:rFonts w:ascii="Arial" w:hAnsi="Arial" w:cs="Arial"/>
                <w:sz w:val="20"/>
                <w:szCs w:val="20"/>
              </w:rPr>
            </w:pPr>
            <w:r w:rsidRPr="004C521D">
              <w:rPr>
                <w:rFonts w:ascii="Arial" w:hAnsi="Arial" w:cs="Arial"/>
                <w:sz w:val="20"/>
                <w:szCs w:val="20"/>
              </w:rPr>
              <w:t>…</w:t>
            </w:r>
          </w:p>
        </w:tc>
      </w:tr>
      <w:tr w:rsidR="0019164A" w:rsidRPr="004C521D" w:rsidTr="00C06212">
        <w:trPr>
          <w:cantSplit/>
          <w:trHeight w:val="253"/>
        </w:trPr>
        <w:tc>
          <w:tcPr>
            <w:tcW w:w="3897" w:type="pct"/>
            <w:vAlign w:val="center"/>
          </w:tcPr>
          <w:p w:rsidR="0019164A" w:rsidRPr="004C521D" w:rsidRDefault="0019164A" w:rsidP="0019164A">
            <w:pPr>
              <w:ind w:firstLine="142"/>
              <w:jc w:val="left"/>
              <w:rPr>
                <w:rFonts w:ascii="Arial" w:hAnsi="Arial" w:cs="Arial"/>
                <w:sz w:val="20"/>
                <w:szCs w:val="20"/>
              </w:rPr>
            </w:pPr>
            <w:r w:rsidRPr="004C521D">
              <w:rPr>
                <w:rFonts w:ascii="Arial" w:hAnsi="Arial" w:cs="Arial"/>
                <w:b/>
                <w:sz w:val="20"/>
                <w:szCs w:val="20"/>
              </w:rPr>
              <w:t>f)</w:t>
            </w:r>
            <w:r w:rsidRPr="004C521D">
              <w:rPr>
                <w:rFonts w:ascii="Arial" w:hAnsi="Arial" w:cs="Arial"/>
                <w:sz w:val="20"/>
                <w:szCs w:val="20"/>
              </w:rPr>
              <w:t>…</w:t>
            </w:r>
          </w:p>
        </w:tc>
        <w:tc>
          <w:tcPr>
            <w:tcW w:w="394" w:type="pct"/>
            <w:vAlign w:val="center"/>
          </w:tcPr>
          <w:p w:rsidR="0019164A" w:rsidRPr="004C521D" w:rsidRDefault="0019164A" w:rsidP="0019164A">
            <w:pPr>
              <w:jc w:val="center"/>
              <w:rPr>
                <w:rFonts w:ascii="Arial" w:hAnsi="Arial" w:cs="Arial"/>
                <w:sz w:val="20"/>
                <w:szCs w:val="20"/>
              </w:rPr>
            </w:pPr>
            <w:r w:rsidRPr="004C521D">
              <w:rPr>
                <w:rFonts w:ascii="Arial" w:hAnsi="Arial" w:cs="Arial"/>
                <w:sz w:val="20"/>
                <w:szCs w:val="20"/>
              </w:rPr>
              <w:t>…</w:t>
            </w:r>
          </w:p>
        </w:tc>
        <w:tc>
          <w:tcPr>
            <w:tcW w:w="709" w:type="pct"/>
            <w:vAlign w:val="center"/>
          </w:tcPr>
          <w:p w:rsidR="0019164A" w:rsidRPr="004C521D" w:rsidRDefault="0019164A" w:rsidP="0019164A">
            <w:pPr>
              <w:jc w:val="center"/>
              <w:rPr>
                <w:rFonts w:ascii="Arial" w:hAnsi="Arial" w:cs="Arial"/>
                <w:sz w:val="20"/>
                <w:szCs w:val="20"/>
              </w:rPr>
            </w:pPr>
            <w:r w:rsidRPr="004C521D">
              <w:rPr>
                <w:rFonts w:ascii="Arial" w:hAnsi="Arial" w:cs="Arial"/>
                <w:sz w:val="20"/>
                <w:szCs w:val="20"/>
              </w:rPr>
              <w:t>…</w:t>
            </w:r>
          </w:p>
        </w:tc>
      </w:tr>
      <w:tr w:rsidR="0019164A" w:rsidRPr="004C521D" w:rsidTr="00C06212">
        <w:trPr>
          <w:cantSplit/>
          <w:trHeight w:val="231"/>
        </w:trPr>
        <w:tc>
          <w:tcPr>
            <w:tcW w:w="3897" w:type="pct"/>
            <w:vAlign w:val="center"/>
          </w:tcPr>
          <w:p w:rsidR="0019164A" w:rsidRPr="004C521D" w:rsidRDefault="0019164A" w:rsidP="0019164A">
            <w:pPr>
              <w:ind w:firstLine="142"/>
              <w:jc w:val="left"/>
              <w:rPr>
                <w:rFonts w:ascii="Arial" w:hAnsi="Arial" w:cs="Arial"/>
                <w:sz w:val="20"/>
                <w:szCs w:val="20"/>
              </w:rPr>
            </w:pPr>
            <w:r w:rsidRPr="004C521D">
              <w:rPr>
                <w:rFonts w:ascii="Arial" w:hAnsi="Arial" w:cs="Arial"/>
                <w:b/>
                <w:sz w:val="20"/>
                <w:szCs w:val="20"/>
              </w:rPr>
              <w:t>g)</w:t>
            </w:r>
            <w:r w:rsidRPr="004C521D">
              <w:rPr>
                <w:rFonts w:ascii="Arial" w:hAnsi="Arial" w:cs="Arial"/>
                <w:sz w:val="20"/>
                <w:szCs w:val="20"/>
              </w:rPr>
              <w:t>…</w:t>
            </w:r>
          </w:p>
        </w:tc>
        <w:tc>
          <w:tcPr>
            <w:tcW w:w="394" w:type="pct"/>
            <w:vAlign w:val="center"/>
          </w:tcPr>
          <w:p w:rsidR="0019164A" w:rsidRPr="004C521D" w:rsidRDefault="0019164A" w:rsidP="0019164A">
            <w:pPr>
              <w:jc w:val="center"/>
              <w:rPr>
                <w:rFonts w:ascii="Arial" w:hAnsi="Arial" w:cs="Arial"/>
                <w:sz w:val="20"/>
                <w:szCs w:val="20"/>
              </w:rPr>
            </w:pPr>
            <w:r w:rsidRPr="004C521D">
              <w:rPr>
                <w:rFonts w:ascii="Arial" w:hAnsi="Arial" w:cs="Arial"/>
                <w:sz w:val="20"/>
                <w:szCs w:val="20"/>
              </w:rPr>
              <w:t>…</w:t>
            </w:r>
          </w:p>
        </w:tc>
        <w:tc>
          <w:tcPr>
            <w:tcW w:w="709" w:type="pct"/>
            <w:vAlign w:val="center"/>
          </w:tcPr>
          <w:p w:rsidR="0019164A" w:rsidRPr="004C521D" w:rsidRDefault="0019164A" w:rsidP="0019164A">
            <w:pPr>
              <w:jc w:val="center"/>
              <w:rPr>
                <w:rFonts w:ascii="Arial" w:hAnsi="Arial" w:cs="Arial"/>
                <w:sz w:val="20"/>
                <w:szCs w:val="20"/>
              </w:rPr>
            </w:pPr>
            <w:r w:rsidRPr="004C521D">
              <w:rPr>
                <w:rFonts w:ascii="Arial" w:hAnsi="Arial" w:cs="Arial"/>
                <w:sz w:val="20"/>
                <w:szCs w:val="20"/>
              </w:rPr>
              <w:t>…</w:t>
            </w:r>
          </w:p>
        </w:tc>
      </w:tr>
      <w:tr w:rsidR="0056224C" w:rsidRPr="004C521D" w:rsidTr="00C06212">
        <w:trPr>
          <w:cantSplit/>
          <w:trHeight w:val="231"/>
        </w:trPr>
        <w:tc>
          <w:tcPr>
            <w:tcW w:w="3897" w:type="pct"/>
            <w:vAlign w:val="center"/>
          </w:tcPr>
          <w:p w:rsidR="0056224C" w:rsidRPr="004C521D" w:rsidRDefault="0056224C" w:rsidP="0056224C">
            <w:pPr>
              <w:ind w:left="142"/>
              <w:rPr>
                <w:rFonts w:ascii="Arial" w:hAnsi="Arial" w:cs="Arial"/>
                <w:sz w:val="20"/>
                <w:szCs w:val="20"/>
              </w:rPr>
            </w:pPr>
            <w:r w:rsidRPr="004C521D">
              <w:rPr>
                <w:rFonts w:ascii="Arial" w:hAnsi="Arial" w:cs="Arial"/>
                <w:b/>
                <w:sz w:val="20"/>
                <w:szCs w:val="20"/>
              </w:rPr>
              <w:t>h)</w:t>
            </w:r>
            <w:r w:rsidR="00CA1F5D" w:rsidRPr="004C521D">
              <w:rPr>
                <w:rFonts w:ascii="Arial" w:hAnsi="Arial" w:cs="Arial"/>
                <w:sz w:val="20"/>
                <w:szCs w:val="20"/>
              </w:rPr>
              <w:t>…</w:t>
            </w:r>
          </w:p>
        </w:tc>
        <w:tc>
          <w:tcPr>
            <w:tcW w:w="394" w:type="pct"/>
            <w:vAlign w:val="center"/>
          </w:tcPr>
          <w:p w:rsidR="0056224C" w:rsidRPr="004C521D" w:rsidRDefault="00CA1F5D" w:rsidP="0019164A">
            <w:pPr>
              <w:jc w:val="center"/>
              <w:rPr>
                <w:rFonts w:ascii="Arial" w:hAnsi="Arial" w:cs="Arial"/>
                <w:sz w:val="20"/>
                <w:szCs w:val="20"/>
              </w:rPr>
            </w:pPr>
            <w:r w:rsidRPr="004C521D">
              <w:rPr>
                <w:rFonts w:ascii="Arial" w:hAnsi="Arial" w:cs="Arial"/>
                <w:sz w:val="20"/>
                <w:szCs w:val="20"/>
              </w:rPr>
              <w:t>…</w:t>
            </w:r>
          </w:p>
        </w:tc>
        <w:tc>
          <w:tcPr>
            <w:tcW w:w="709" w:type="pct"/>
            <w:vAlign w:val="center"/>
          </w:tcPr>
          <w:p w:rsidR="0056224C" w:rsidRPr="004C521D" w:rsidRDefault="00CA1F5D" w:rsidP="0019164A">
            <w:pPr>
              <w:jc w:val="center"/>
              <w:rPr>
                <w:rFonts w:ascii="Arial" w:hAnsi="Arial" w:cs="Arial"/>
                <w:sz w:val="20"/>
                <w:szCs w:val="20"/>
              </w:rPr>
            </w:pPr>
            <w:r w:rsidRPr="004C521D">
              <w:rPr>
                <w:rFonts w:ascii="Arial" w:hAnsi="Arial" w:cs="Arial"/>
                <w:sz w:val="20"/>
                <w:szCs w:val="20"/>
              </w:rPr>
              <w:t>…</w:t>
            </w:r>
          </w:p>
        </w:tc>
      </w:tr>
      <w:tr w:rsidR="0019164A" w:rsidRPr="004C521D" w:rsidTr="004B6E58">
        <w:trPr>
          <w:cantSplit/>
          <w:trHeight w:val="237"/>
        </w:trPr>
        <w:tc>
          <w:tcPr>
            <w:tcW w:w="5000" w:type="pct"/>
            <w:gridSpan w:val="3"/>
            <w:vAlign w:val="center"/>
          </w:tcPr>
          <w:p w:rsidR="0019164A" w:rsidRPr="004C521D" w:rsidRDefault="0019164A" w:rsidP="0019164A">
            <w:pPr>
              <w:rPr>
                <w:rFonts w:ascii="Arial" w:hAnsi="Arial" w:cs="Arial"/>
                <w:sz w:val="20"/>
                <w:szCs w:val="20"/>
              </w:rPr>
            </w:pPr>
            <w:r w:rsidRPr="004C521D">
              <w:rPr>
                <w:rFonts w:ascii="Arial" w:hAnsi="Arial" w:cs="Arial"/>
                <w:b/>
                <w:sz w:val="20"/>
                <w:szCs w:val="20"/>
              </w:rPr>
              <w:t>VI</w:t>
            </w:r>
            <w:r w:rsidRPr="004C521D">
              <w:rPr>
                <w:rFonts w:ascii="Arial" w:hAnsi="Arial" w:cs="Arial"/>
                <w:sz w:val="20"/>
                <w:szCs w:val="20"/>
              </w:rPr>
              <w:t>.-…</w:t>
            </w:r>
          </w:p>
        </w:tc>
      </w:tr>
      <w:tr w:rsidR="0019164A" w:rsidRPr="004C521D" w:rsidTr="004B6E58">
        <w:trPr>
          <w:cantSplit/>
          <w:trHeight w:val="370"/>
        </w:trPr>
        <w:tc>
          <w:tcPr>
            <w:tcW w:w="5000" w:type="pct"/>
            <w:gridSpan w:val="3"/>
            <w:vAlign w:val="center"/>
          </w:tcPr>
          <w:p w:rsidR="0019164A" w:rsidRPr="004C521D" w:rsidRDefault="0019164A" w:rsidP="0019164A">
            <w:pPr>
              <w:rPr>
                <w:rFonts w:ascii="Arial" w:hAnsi="Arial" w:cs="Arial"/>
                <w:sz w:val="20"/>
                <w:szCs w:val="20"/>
              </w:rPr>
            </w:pPr>
            <w:r w:rsidRPr="004C521D">
              <w:rPr>
                <w:rFonts w:ascii="Arial" w:hAnsi="Arial" w:cs="Arial"/>
                <w:b/>
                <w:sz w:val="20"/>
                <w:szCs w:val="20"/>
              </w:rPr>
              <w:t>1</w:t>
            </w:r>
            <w:r w:rsidRPr="004C521D">
              <w:rPr>
                <w:rFonts w:ascii="Arial" w:hAnsi="Arial" w:cs="Arial"/>
                <w:sz w:val="20"/>
                <w:szCs w:val="20"/>
              </w:rPr>
              <w:t xml:space="preserve">. </w:t>
            </w:r>
            <w:r w:rsidR="00903677" w:rsidRPr="004C521D">
              <w:rPr>
                <w:rFonts w:ascii="Arial" w:hAnsi="Arial" w:cs="Arial"/>
                <w:sz w:val="20"/>
                <w:szCs w:val="20"/>
              </w:rPr>
              <w:t>…</w:t>
            </w:r>
          </w:p>
        </w:tc>
      </w:tr>
      <w:tr w:rsidR="00903677" w:rsidRPr="004C521D" w:rsidTr="00C06212">
        <w:trPr>
          <w:cantSplit/>
          <w:trHeight w:val="362"/>
        </w:trPr>
        <w:tc>
          <w:tcPr>
            <w:tcW w:w="3897" w:type="pct"/>
            <w:vAlign w:val="center"/>
          </w:tcPr>
          <w:p w:rsidR="00903677" w:rsidRPr="004C521D" w:rsidRDefault="00903677" w:rsidP="00903677">
            <w:pPr>
              <w:ind w:left="284" w:hanging="142"/>
              <w:jc w:val="left"/>
              <w:rPr>
                <w:rFonts w:ascii="Arial" w:hAnsi="Arial" w:cs="Arial"/>
                <w:sz w:val="20"/>
                <w:szCs w:val="20"/>
              </w:rPr>
            </w:pPr>
            <w:r w:rsidRPr="004C521D">
              <w:rPr>
                <w:rFonts w:ascii="Arial" w:hAnsi="Arial" w:cs="Arial"/>
                <w:b/>
                <w:sz w:val="20"/>
                <w:szCs w:val="20"/>
              </w:rPr>
              <w:t>a)</w:t>
            </w:r>
            <w:r w:rsidRPr="004C521D">
              <w:rPr>
                <w:rFonts w:ascii="Arial" w:hAnsi="Arial" w:cs="Arial"/>
                <w:sz w:val="20"/>
                <w:szCs w:val="20"/>
              </w:rPr>
              <w:t>…</w:t>
            </w:r>
          </w:p>
        </w:tc>
        <w:tc>
          <w:tcPr>
            <w:tcW w:w="394" w:type="pct"/>
            <w:vAlign w:val="center"/>
          </w:tcPr>
          <w:p w:rsidR="00903677" w:rsidRPr="004C521D" w:rsidRDefault="00903677" w:rsidP="00903677">
            <w:pPr>
              <w:jc w:val="center"/>
              <w:rPr>
                <w:rFonts w:ascii="Arial" w:hAnsi="Arial" w:cs="Arial"/>
                <w:sz w:val="20"/>
                <w:szCs w:val="20"/>
              </w:rPr>
            </w:pPr>
            <w:r w:rsidRPr="004C521D">
              <w:rPr>
                <w:rFonts w:ascii="Arial" w:hAnsi="Arial" w:cs="Arial"/>
                <w:sz w:val="20"/>
                <w:szCs w:val="20"/>
              </w:rPr>
              <w:t>…</w:t>
            </w:r>
          </w:p>
        </w:tc>
        <w:tc>
          <w:tcPr>
            <w:tcW w:w="709" w:type="pct"/>
            <w:vAlign w:val="center"/>
          </w:tcPr>
          <w:p w:rsidR="00903677" w:rsidRPr="004C521D" w:rsidRDefault="00903677" w:rsidP="00903677">
            <w:pPr>
              <w:jc w:val="center"/>
              <w:rPr>
                <w:rFonts w:ascii="Arial" w:hAnsi="Arial" w:cs="Arial"/>
                <w:sz w:val="20"/>
                <w:szCs w:val="20"/>
              </w:rPr>
            </w:pPr>
            <w:r w:rsidRPr="004C521D">
              <w:rPr>
                <w:rFonts w:ascii="Arial" w:hAnsi="Arial" w:cs="Arial"/>
                <w:sz w:val="20"/>
                <w:szCs w:val="20"/>
              </w:rPr>
              <w:t>…</w:t>
            </w:r>
          </w:p>
        </w:tc>
      </w:tr>
      <w:tr w:rsidR="00903677" w:rsidRPr="004C521D" w:rsidTr="00C06212">
        <w:trPr>
          <w:cantSplit/>
          <w:trHeight w:val="418"/>
        </w:trPr>
        <w:tc>
          <w:tcPr>
            <w:tcW w:w="3897" w:type="pct"/>
            <w:vAlign w:val="center"/>
          </w:tcPr>
          <w:p w:rsidR="00903677" w:rsidRPr="004C521D" w:rsidRDefault="00903677" w:rsidP="00903677">
            <w:pPr>
              <w:ind w:left="284" w:hanging="142"/>
              <w:jc w:val="left"/>
              <w:rPr>
                <w:rFonts w:ascii="Arial" w:hAnsi="Arial" w:cs="Arial"/>
                <w:sz w:val="20"/>
                <w:szCs w:val="20"/>
              </w:rPr>
            </w:pPr>
            <w:r w:rsidRPr="004C521D">
              <w:rPr>
                <w:rFonts w:ascii="Arial" w:hAnsi="Arial" w:cs="Arial"/>
                <w:b/>
                <w:sz w:val="20"/>
                <w:szCs w:val="20"/>
              </w:rPr>
              <w:t>b)</w:t>
            </w:r>
            <w:r w:rsidRPr="004C521D">
              <w:rPr>
                <w:rFonts w:ascii="Arial" w:hAnsi="Arial" w:cs="Arial"/>
                <w:sz w:val="20"/>
                <w:szCs w:val="20"/>
              </w:rPr>
              <w:t>…</w:t>
            </w:r>
          </w:p>
        </w:tc>
        <w:tc>
          <w:tcPr>
            <w:tcW w:w="394" w:type="pct"/>
            <w:vAlign w:val="center"/>
          </w:tcPr>
          <w:p w:rsidR="00903677" w:rsidRPr="004C521D" w:rsidRDefault="00903677" w:rsidP="00903677">
            <w:pPr>
              <w:jc w:val="center"/>
              <w:rPr>
                <w:rFonts w:ascii="Arial" w:hAnsi="Arial" w:cs="Arial"/>
                <w:sz w:val="20"/>
                <w:szCs w:val="20"/>
              </w:rPr>
            </w:pPr>
            <w:r w:rsidRPr="004C521D">
              <w:rPr>
                <w:rFonts w:ascii="Arial" w:hAnsi="Arial" w:cs="Arial"/>
                <w:sz w:val="20"/>
                <w:szCs w:val="20"/>
              </w:rPr>
              <w:t>…</w:t>
            </w:r>
          </w:p>
        </w:tc>
        <w:tc>
          <w:tcPr>
            <w:tcW w:w="709" w:type="pct"/>
            <w:vAlign w:val="center"/>
          </w:tcPr>
          <w:p w:rsidR="00903677" w:rsidRPr="004C521D" w:rsidRDefault="00903677" w:rsidP="00903677">
            <w:pPr>
              <w:jc w:val="center"/>
              <w:rPr>
                <w:rFonts w:ascii="Arial" w:hAnsi="Arial" w:cs="Arial"/>
                <w:sz w:val="20"/>
                <w:szCs w:val="20"/>
              </w:rPr>
            </w:pPr>
            <w:r w:rsidRPr="004C521D">
              <w:rPr>
                <w:rFonts w:ascii="Arial" w:hAnsi="Arial" w:cs="Arial"/>
                <w:sz w:val="20"/>
                <w:szCs w:val="20"/>
              </w:rPr>
              <w:t>…</w:t>
            </w:r>
          </w:p>
        </w:tc>
      </w:tr>
      <w:tr w:rsidR="00903677" w:rsidRPr="004C521D" w:rsidTr="00C06212">
        <w:trPr>
          <w:cantSplit/>
          <w:trHeight w:val="276"/>
        </w:trPr>
        <w:tc>
          <w:tcPr>
            <w:tcW w:w="3897" w:type="pct"/>
            <w:vAlign w:val="center"/>
          </w:tcPr>
          <w:p w:rsidR="00903677" w:rsidRPr="004C521D" w:rsidRDefault="00903677" w:rsidP="00903677">
            <w:pPr>
              <w:ind w:left="284" w:hanging="142"/>
              <w:jc w:val="left"/>
              <w:rPr>
                <w:rFonts w:ascii="Arial" w:hAnsi="Arial" w:cs="Arial"/>
                <w:sz w:val="20"/>
                <w:szCs w:val="20"/>
              </w:rPr>
            </w:pPr>
            <w:r w:rsidRPr="004C521D">
              <w:rPr>
                <w:rFonts w:ascii="Arial" w:hAnsi="Arial" w:cs="Arial"/>
                <w:b/>
                <w:sz w:val="20"/>
                <w:szCs w:val="20"/>
              </w:rPr>
              <w:t>c)</w:t>
            </w:r>
            <w:r w:rsidRPr="004C521D">
              <w:rPr>
                <w:rFonts w:ascii="Arial" w:hAnsi="Arial" w:cs="Arial"/>
                <w:sz w:val="20"/>
                <w:szCs w:val="20"/>
              </w:rPr>
              <w:t>…</w:t>
            </w:r>
          </w:p>
        </w:tc>
        <w:tc>
          <w:tcPr>
            <w:tcW w:w="394" w:type="pct"/>
            <w:vAlign w:val="center"/>
          </w:tcPr>
          <w:p w:rsidR="00903677" w:rsidRPr="004C521D" w:rsidRDefault="00903677" w:rsidP="00903677">
            <w:pPr>
              <w:jc w:val="center"/>
              <w:rPr>
                <w:rFonts w:ascii="Arial" w:hAnsi="Arial" w:cs="Arial"/>
                <w:sz w:val="20"/>
                <w:szCs w:val="20"/>
              </w:rPr>
            </w:pPr>
            <w:r w:rsidRPr="004C521D">
              <w:rPr>
                <w:rFonts w:ascii="Arial" w:hAnsi="Arial" w:cs="Arial"/>
                <w:sz w:val="20"/>
                <w:szCs w:val="20"/>
              </w:rPr>
              <w:t>…</w:t>
            </w:r>
          </w:p>
        </w:tc>
        <w:tc>
          <w:tcPr>
            <w:tcW w:w="709" w:type="pct"/>
            <w:vAlign w:val="center"/>
          </w:tcPr>
          <w:p w:rsidR="00903677" w:rsidRPr="004C521D" w:rsidRDefault="00903677" w:rsidP="00903677">
            <w:pPr>
              <w:jc w:val="center"/>
              <w:rPr>
                <w:rFonts w:ascii="Arial" w:hAnsi="Arial" w:cs="Arial"/>
                <w:sz w:val="20"/>
                <w:szCs w:val="20"/>
              </w:rPr>
            </w:pPr>
            <w:r w:rsidRPr="004C521D">
              <w:rPr>
                <w:rFonts w:ascii="Arial" w:hAnsi="Arial" w:cs="Arial"/>
                <w:sz w:val="20"/>
                <w:szCs w:val="20"/>
              </w:rPr>
              <w:t>…</w:t>
            </w:r>
          </w:p>
        </w:tc>
      </w:tr>
      <w:tr w:rsidR="00903677" w:rsidRPr="004C521D" w:rsidTr="00C06212">
        <w:trPr>
          <w:cantSplit/>
          <w:trHeight w:val="268"/>
        </w:trPr>
        <w:tc>
          <w:tcPr>
            <w:tcW w:w="3897" w:type="pct"/>
            <w:vAlign w:val="center"/>
          </w:tcPr>
          <w:p w:rsidR="00903677" w:rsidRPr="004C521D" w:rsidRDefault="00903677" w:rsidP="00903677">
            <w:pPr>
              <w:ind w:left="284" w:hanging="142"/>
              <w:jc w:val="left"/>
              <w:rPr>
                <w:rFonts w:ascii="Arial" w:hAnsi="Arial" w:cs="Arial"/>
                <w:sz w:val="20"/>
                <w:szCs w:val="20"/>
              </w:rPr>
            </w:pPr>
            <w:r w:rsidRPr="004C521D">
              <w:rPr>
                <w:rFonts w:ascii="Arial" w:hAnsi="Arial" w:cs="Arial"/>
                <w:b/>
                <w:sz w:val="20"/>
                <w:szCs w:val="20"/>
              </w:rPr>
              <w:t>d)</w:t>
            </w:r>
            <w:r w:rsidRPr="004C521D">
              <w:rPr>
                <w:rFonts w:ascii="Arial" w:hAnsi="Arial" w:cs="Arial"/>
                <w:sz w:val="20"/>
                <w:szCs w:val="20"/>
              </w:rPr>
              <w:t>…</w:t>
            </w:r>
          </w:p>
        </w:tc>
        <w:tc>
          <w:tcPr>
            <w:tcW w:w="394" w:type="pct"/>
            <w:vAlign w:val="center"/>
          </w:tcPr>
          <w:p w:rsidR="00903677" w:rsidRPr="004C521D" w:rsidRDefault="00903677" w:rsidP="00903677">
            <w:pPr>
              <w:jc w:val="center"/>
              <w:rPr>
                <w:rFonts w:ascii="Arial" w:hAnsi="Arial" w:cs="Arial"/>
                <w:sz w:val="20"/>
                <w:szCs w:val="20"/>
              </w:rPr>
            </w:pPr>
            <w:r w:rsidRPr="004C521D">
              <w:rPr>
                <w:rFonts w:ascii="Arial" w:hAnsi="Arial" w:cs="Arial"/>
                <w:sz w:val="20"/>
                <w:szCs w:val="20"/>
              </w:rPr>
              <w:t>…</w:t>
            </w:r>
          </w:p>
        </w:tc>
        <w:tc>
          <w:tcPr>
            <w:tcW w:w="709" w:type="pct"/>
            <w:vAlign w:val="center"/>
          </w:tcPr>
          <w:p w:rsidR="00903677" w:rsidRPr="004C521D" w:rsidRDefault="00903677" w:rsidP="00903677">
            <w:pPr>
              <w:jc w:val="center"/>
              <w:rPr>
                <w:rFonts w:ascii="Arial" w:hAnsi="Arial" w:cs="Arial"/>
                <w:sz w:val="20"/>
                <w:szCs w:val="20"/>
              </w:rPr>
            </w:pPr>
            <w:r w:rsidRPr="004C521D">
              <w:rPr>
                <w:rFonts w:ascii="Arial" w:hAnsi="Arial" w:cs="Arial"/>
                <w:sz w:val="20"/>
                <w:szCs w:val="20"/>
              </w:rPr>
              <w:t>…</w:t>
            </w:r>
          </w:p>
        </w:tc>
      </w:tr>
      <w:tr w:rsidR="000E0D10" w:rsidRPr="004C521D" w:rsidTr="000E0D10">
        <w:trPr>
          <w:cantSplit/>
          <w:trHeight w:val="402"/>
        </w:trPr>
        <w:tc>
          <w:tcPr>
            <w:tcW w:w="5000" w:type="pct"/>
            <w:gridSpan w:val="3"/>
            <w:vAlign w:val="center"/>
          </w:tcPr>
          <w:p w:rsidR="000E0D10" w:rsidRPr="004C521D" w:rsidRDefault="000E0D10" w:rsidP="000E0D10">
            <w:pPr>
              <w:rPr>
                <w:rFonts w:ascii="Arial" w:hAnsi="Arial" w:cs="Arial"/>
                <w:sz w:val="20"/>
                <w:szCs w:val="20"/>
              </w:rPr>
            </w:pPr>
            <w:r w:rsidRPr="004C521D">
              <w:rPr>
                <w:rFonts w:ascii="Arial" w:hAnsi="Arial" w:cs="Arial"/>
                <w:b/>
                <w:sz w:val="20"/>
                <w:szCs w:val="20"/>
              </w:rPr>
              <w:t>2</w:t>
            </w:r>
            <w:r w:rsidRPr="004C521D">
              <w:rPr>
                <w:rFonts w:ascii="Arial" w:hAnsi="Arial" w:cs="Arial"/>
                <w:sz w:val="20"/>
                <w:szCs w:val="20"/>
              </w:rPr>
              <w:t>. Se deroga</w:t>
            </w:r>
          </w:p>
        </w:tc>
      </w:tr>
      <w:tr w:rsidR="003831B6" w:rsidRPr="004C521D" w:rsidTr="003831B6">
        <w:trPr>
          <w:cantSplit/>
          <w:trHeight w:val="110"/>
        </w:trPr>
        <w:tc>
          <w:tcPr>
            <w:tcW w:w="5000" w:type="pct"/>
            <w:gridSpan w:val="3"/>
            <w:vAlign w:val="center"/>
          </w:tcPr>
          <w:p w:rsidR="003831B6" w:rsidRPr="004C521D" w:rsidRDefault="003831B6" w:rsidP="003831B6">
            <w:pPr>
              <w:rPr>
                <w:rFonts w:ascii="Arial" w:hAnsi="Arial" w:cs="Arial"/>
                <w:sz w:val="20"/>
                <w:szCs w:val="20"/>
              </w:rPr>
            </w:pPr>
            <w:r w:rsidRPr="004C521D">
              <w:rPr>
                <w:rFonts w:ascii="Arial" w:hAnsi="Arial" w:cs="Arial"/>
                <w:sz w:val="20"/>
                <w:szCs w:val="20"/>
              </w:rPr>
              <w:t>…</w:t>
            </w:r>
          </w:p>
        </w:tc>
      </w:tr>
      <w:tr w:rsidR="00DA50E0" w:rsidRPr="004C521D" w:rsidTr="00C06212">
        <w:trPr>
          <w:cantSplit/>
          <w:trHeight w:val="110"/>
        </w:trPr>
        <w:tc>
          <w:tcPr>
            <w:tcW w:w="3897" w:type="pct"/>
            <w:vAlign w:val="center"/>
          </w:tcPr>
          <w:p w:rsidR="00DA50E0" w:rsidRPr="004C521D" w:rsidRDefault="00DA50E0" w:rsidP="00DA50E0">
            <w:pPr>
              <w:jc w:val="left"/>
              <w:rPr>
                <w:rFonts w:ascii="Arial" w:hAnsi="Arial" w:cs="Arial"/>
                <w:sz w:val="20"/>
                <w:szCs w:val="20"/>
              </w:rPr>
            </w:pPr>
            <w:r w:rsidRPr="004C521D">
              <w:rPr>
                <w:rFonts w:ascii="Arial" w:hAnsi="Arial" w:cs="Arial"/>
                <w:b/>
                <w:sz w:val="20"/>
                <w:szCs w:val="20"/>
              </w:rPr>
              <w:t>VII</w:t>
            </w:r>
            <w:r w:rsidRPr="004C521D">
              <w:rPr>
                <w:rFonts w:ascii="Arial" w:hAnsi="Arial" w:cs="Arial"/>
                <w:sz w:val="20"/>
                <w:szCs w:val="20"/>
              </w:rPr>
              <w:t>.-…</w:t>
            </w:r>
          </w:p>
        </w:tc>
        <w:tc>
          <w:tcPr>
            <w:tcW w:w="394" w:type="pct"/>
            <w:vAlign w:val="center"/>
          </w:tcPr>
          <w:p w:rsidR="00DA50E0" w:rsidRPr="004C521D" w:rsidRDefault="00DA50E0" w:rsidP="00DA50E0">
            <w:pPr>
              <w:jc w:val="center"/>
              <w:rPr>
                <w:rFonts w:ascii="Arial" w:hAnsi="Arial" w:cs="Arial"/>
                <w:sz w:val="20"/>
                <w:szCs w:val="20"/>
              </w:rPr>
            </w:pPr>
            <w:r w:rsidRPr="004C521D">
              <w:rPr>
                <w:rFonts w:ascii="Arial" w:hAnsi="Arial" w:cs="Arial"/>
                <w:sz w:val="20"/>
                <w:szCs w:val="20"/>
              </w:rPr>
              <w:t>…</w:t>
            </w:r>
          </w:p>
        </w:tc>
        <w:tc>
          <w:tcPr>
            <w:tcW w:w="709" w:type="pct"/>
            <w:vAlign w:val="center"/>
          </w:tcPr>
          <w:p w:rsidR="00DA50E0" w:rsidRPr="004C521D" w:rsidRDefault="00DA50E0" w:rsidP="00DA50E0">
            <w:pPr>
              <w:jc w:val="center"/>
              <w:rPr>
                <w:rFonts w:ascii="Arial" w:hAnsi="Arial" w:cs="Arial"/>
                <w:sz w:val="20"/>
                <w:szCs w:val="20"/>
              </w:rPr>
            </w:pPr>
            <w:r w:rsidRPr="004C521D">
              <w:rPr>
                <w:rFonts w:ascii="Arial" w:hAnsi="Arial" w:cs="Arial"/>
                <w:sz w:val="20"/>
                <w:szCs w:val="20"/>
              </w:rPr>
              <w:t>…</w:t>
            </w:r>
          </w:p>
        </w:tc>
      </w:tr>
      <w:tr w:rsidR="008D248D" w:rsidRPr="004C521D" w:rsidTr="00CE32FC">
        <w:trPr>
          <w:cantSplit/>
          <w:trHeight w:val="243"/>
        </w:trPr>
        <w:tc>
          <w:tcPr>
            <w:tcW w:w="5000" w:type="pct"/>
            <w:gridSpan w:val="3"/>
            <w:vAlign w:val="center"/>
          </w:tcPr>
          <w:p w:rsidR="008D248D" w:rsidRPr="004C521D" w:rsidRDefault="00903677" w:rsidP="00903677">
            <w:pPr>
              <w:rPr>
                <w:rFonts w:ascii="Arial" w:hAnsi="Arial" w:cs="Arial"/>
                <w:sz w:val="20"/>
                <w:szCs w:val="20"/>
              </w:rPr>
            </w:pPr>
            <w:r w:rsidRPr="004C521D">
              <w:rPr>
                <w:rFonts w:ascii="Arial" w:hAnsi="Arial" w:cs="Arial"/>
                <w:b/>
                <w:sz w:val="20"/>
                <w:szCs w:val="20"/>
              </w:rPr>
              <w:t>VIII</w:t>
            </w:r>
            <w:r w:rsidRPr="004C521D">
              <w:rPr>
                <w:rFonts w:ascii="Arial" w:hAnsi="Arial" w:cs="Arial"/>
                <w:sz w:val="20"/>
                <w:szCs w:val="20"/>
              </w:rPr>
              <w:t>.-…</w:t>
            </w:r>
          </w:p>
        </w:tc>
      </w:tr>
      <w:tr w:rsidR="007D4757" w:rsidRPr="004C521D" w:rsidTr="00CE32FC">
        <w:trPr>
          <w:cantSplit/>
          <w:trHeight w:val="255"/>
        </w:trPr>
        <w:tc>
          <w:tcPr>
            <w:tcW w:w="5000" w:type="pct"/>
            <w:gridSpan w:val="3"/>
            <w:vAlign w:val="center"/>
          </w:tcPr>
          <w:p w:rsidR="007D4757" w:rsidRPr="004C521D" w:rsidRDefault="001F5BEA" w:rsidP="002F75CF">
            <w:pPr>
              <w:jc w:val="left"/>
              <w:rPr>
                <w:rFonts w:ascii="Arial" w:hAnsi="Arial" w:cs="Arial"/>
                <w:sz w:val="20"/>
                <w:szCs w:val="20"/>
              </w:rPr>
            </w:pPr>
            <w:r w:rsidRPr="004C521D">
              <w:rPr>
                <w:rFonts w:ascii="Arial" w:hAnsi="Arial" w:cs="Arial"/>
                <w:b/>
                <w:sz w:val="20"/>
                <w:szCs w:val="20"/>
              </w:rPr>
              <w:t>1</w:t>
            </w:r>
            <w:r w:rsidR="001445FC" w:rsidRPr="004C521D">
              <w:rPr>
                <w:rFonts w:ascii="Arial" w:hAnsi="Arial" w:cs="Arial"/>
                <w:sz w:val="20"/>
                <w:szCs w:val="20"/>
              </w:rPr>
              <w:t>….</w:t>
            </w:r>
          </w:p>
        </w:tc>
      </w:tr>
      <w:tr w:rsidR="007D4757" w:rsidRPr="004C521D" w:rsidTr="00C06212">
        <w:trPr>
          <w:cantSplit/>
          <w:trHeight w:val="255"/>
        </w:trPr>
        <w:tc>
          <w:tcPr>
            <w:tcW w:w="3897" w:type="pct"/>
            <w:vAlign w:val="center"/>
          </w:tcPr>
          <w:p w:rsidR="007D4757" w:rsidRPr="004C521D" w:rsidRDefault="00BD64ED" w:rsidP="00771D44">
            <w:pPr>
              <w:ind w:firstLine="142"/>
              <w:rPr>
                <w:rFonts w:ascii="Arial" w:hAnsi="Arial" w:cs="Arial"/>
                <w:sz w:val="20"/>
                <w:szCs w:val="20"/>
              </w:rPr>
            </w:pPr>
            <w:r w:rsidRPr="004C521D">
              <w:rPr>
                <w:rFonts w:ascii="Arial" w:hAnsi="Arial" w:cs="Arial"/>
                <w:b/>
                <w:sz w:val="20"/>
                <w:szCs w:val="20"/>
              </w:rPr>
              <w:t>a)</w:t>
            </w:r>
            <w:r w:rsidRPr="004C521D">
              <w:rPr>
                <w:rFonts w:ascii="Arial" w:hAnsi="Arial" w:cs="Arial"/>
                <w:sz w:val="20"/>
                <w:szCs w:val="20"/>
              </w:rPr>
              <w:t xml:space="preserve"> </w:t>
            </w:r>
            <w:r w:rsidR="001445FC" w:rsidRPr="004C521D">
              <w:rPr>
                <w:rFonts w:ascii="Arial" w:hAnsi="Arial" w:cs="Arial"/>
                <w:sz w:val="20"/>
                <w:szCs w:val="20"/>
              </w:rPr>
              <w:t>…</w:t>
            </w:r>
          </w:p>
        </w:tc>
        <w:tc>
          <w:tcPr>
            <w:tcW w:w="394" w:type="pct"/>
            <w:vAlign w:val="center"/>
          </w:tcPr>
          <w:p w:rsidR="007D4757" w:rsidRPr="004C521D" w:rsidRDefault="001445FC" w:rsidP="00F96E81">
            <w:pPr>
              <w:jc w:val="center"/>
              <w:rPr>
                <w:rFonts w:ascii="Arial" w:hAnsi="Arial" w:cs="Arial"/>
                <w:sz w:val="20"/>
                <w:szCs w:val="20"/>
              </w:rPr>
            </w:pPr>
            <w:r w:rsidRPr="004C521D">
              <w:rPr>
                <w:rFonts w:ascii="Arial" w:hAnsi="Arial" w:cs="Arial"/>
                <w:sz w:val="20"/>
                <w:szCs w:val="20"/>
              </w:rPr>
              <w:t>…</w:t>
            </w:r>
          </w:p>
        </w:tc>
        <w:tc>
          <w:tcPr>
            <w:tcW w:w="709" w:type="pct"/>
            <w:vAlign w:val="center"/>
          </w:tcPr>
          <w:p w:rsidR="007D4757" w:rsidRPr="004C521D" w:rsidRDefault="001445FC" w:rsidP="00F96E81">
            <w:pPr>
              <w:jc w:val="center"/>
              <w:rPr>
                <w:rFonts w:ascii="Arial" w:hAnsi="Arial" w:cs="Arial"/>
                <w:sz w:val="20"/>
                <w:szCs w:val="20"/>
              </w:rPr>
            </w:pPr>
            <w:r w:rsidRPr="004C521D">
              <w:rPr>
                <w:rFonts w:ascii="Arial" w:hAnsi="Arial" w:cs="Arial"/>
                <w:sz w:val="20"/>
                <w:szCs w:val="20"/>
              </w:rPr>
              <w:t>…</w:t>
            </w:r>
          </w:p>
        </w:tc>
      </w:tr>
      <w:tr w:rsidR="001445FC" w:rsidRPr="004C521D" w:rsidTr="001445FC">
        <w:trPr>
          <w:cantSplit/>
          <w:trHeight w:val="255"/>
        </w:trPr>
        <w:tc>
          <w:tcPr>
            <w:tcW w:w="5000" w:type="pct"/>
            <w:gridSpan w:val="3"/>
          </w:tcPr>
          <w:p w:rsidR="001445FC" w:rsidRPr="004C521D" w:rsidRDefault="001445FC" w:rsidP="00771D44">
            <w:pPr>
              <w:ind w:firstLine="142"/>
              <w:rPr>
                <w:rFonts w:ascii="Arial" w:hAnsi="Arial" w:cs="Arial"/>
              </w:rPr>
            </w:pPr>
            <w:r w:rsidRPr="004C521D">
              <w:rPr>
                <w:rFonts w:ascii="Arial" w:hAnsi="Arial" w:cs="Arial"/>
                <w:b/>
                <w:sz w:val="20"/>
                <w:szCs w:val="20"/>
              </w:rPr>
              <w:t>b)</w:t>
            </w:r>
            <w:r w:rsidRPr="004C521D">
              <w:rPr>
                <w:rFonts w:ascii="Arial" w:hAnsi="Arial" w:cs="Arial"/>
                <w:sz w:val="20"/>
                <w:szCs w:val="20"/>
              </w:rPr>
              <w:t xml:space="preserve"> …</w:t>
            </w:r>
          </w:p>
        </w:tc>
      </w:tr>
      <w:tr w:rsidR="00050566" w:rsidRPr="004C521D" w:rsidTr="003831B6">
        <w:trPr>
          <w:cantSplit/>
          <w:trHeight w:val="255"/>
        </w:trPr>
        <w:tc>
          <w:tcPr>
            <w:tcW w:w="3897" w:type="pct"/>
          </w:tcPr>
          <w:p w:rsidR="00050566" w:rsidRPr="004C521D" w:rsidRDefault="001337A7" w:rsidP="00771D44">
            <w:pPr>
              <w:ind w:left="284"/>
              <w:rPr>
                <w:rFonts w:ascii="Arial" w:hAnsi="Arial" w:cs="Arial"/>
                <w:sz w:val="20"/>
                <w:szCs w:val="20"/>
              </w:rPr>
            </w:pPr>
            <w:r w:rsidRPr="004C521D">
              <w:rPr>
                <w:rFonts w:ascii="Arial" w:hAnsi="Arial" w:cs="Arial"/>
                <w:b/>
                <w:sz w:val="20"/>
                <w:szCs w:val="20"/>
              </w:rPr>
              <w:t>1)</w:t>
            </w:r>
            <w:r w:rsidRPr="004C521D">
              <w:rPr>
                <w:rFonts w:ascii="Arial" w:hAnsi="Arial" w:cs="Arial"/>
                <w:sz w:val="20"/>
                <w:szCs w:val="20"/>
              </w:rPr>
              <w:t xml:space="preserve"> </w:t>
            </w:r>
            <w:r w:rsidR="001445FC" w:rsidRPr="004C521D">
              <w:rPr>
                <w:rFonts w:ascii="Arial" w:hAnsi="Arial" w:cs="Arial"/>
                <w:sz w:val="20"/>
                <w:szCs w:val="20"/>
              </w:rPr>
              <w:t>…</w:t>
            </w:r>
          </w:p>
        </w:tc>
        <w:tc>
          <w:tcPr>
            <w:tcW w:w="394" w:type="pct"/>
          </w:tcPr>
          <w:p w:rsidR="00050566" w:rsidRPr="004C521D" w:rsidRDefault="001445FC" w:rsidP="00F96E81">
            <w:pPr>
              <w:jc w:val="center"/>
              <w:rPr>
                <w:rFonts w:ascii="Arial" w:hAnsi="Arial" w:cs="Arial"/>
                <w:sz w:val="20"/>
                <w:szCs w:val="20"/>
              </w:rPr>
            </w:pPr>
            <w:r w:rsidRPr="004C521D">
              <w:rPr>
                <w:rFonts w:ascii="Arial" w:hAnsi="Arial" w:cs="Arial"/>
                <w:sz w:val="20"/>
                <w:szCs w:val="20"/>
              </w:rPr>
              <w:t>…</w:t>
            </w:r>
          </w:p>
        </w:tc>
        <w:tc>
          <w:tcPr>
            <w:tcW w:w="709" w:type="pct"/>
            <w:vMerge w:val="restart"/>
            <w:vAlign w:val="center"/>
          </w:tcPr>
          <w:p w:rsidR="00050566" w:rsidRPr="004C521D" w:rsidRDefault="00FB7DB5" w:rsidP="003831B6">
            <w:pPr>
              <w:jc w:val="center"/>
              <w:rPr>
                <w:rFonts w:ascii="Arial" w:hAnsi="Arial" w:cs="Arial"/>
                <w:sz w:val="20"/>
                <w:szCs w:val="20"/>
              </w:rPr>
            </w:pPr>
            <w:r w:rsidRPr="004C521D">
              <w:rPr>
                <w:rFonts w:ascii="Arial" w:hAnsi="Arial" w:cs="Arial"/>
                <w:sz w:val="20"/>
                <w:szCs w:val="20"/>
              </w:rPr>
              <w:t>…</w:t>
            </w:r>
          </w:p>
        </w:tc>
      </w:tr>
      <w:tr w:rsidR="00050566" w:rsidRPr="004C521D" w:rsidTr="00C06212">
        <w:trPr>
          <w:cantSplit/>
          <w:trHeight w:val="255"/>
        </w:trPr>
        <w:tc>
          <w:tcPr>
            <w:tcW w:w="3897" w:type="pct"/>
          </w:tcPr>
          <w:p w:rsidR="00050566" w:rsidRPr="004C521D" w:rsidRDefault="001337A7" w:rsidP="00771D44">
            <w:pPr>
              <w:ind w:left="284"/>
              <w:rPr>
                <w:rFonts w:ascii="Arial" w:hAnsi="Arial" w:cs="Arial"/>
                <w:sz w:val="20"/>
                <w:szCs w:val="20"/>
              </w:rPr>
            </w:pPr>
            <w:r w:rsidRPr="004C521D">
              <w:rPr>
                <w:rFonts w:ascii="Arial" w:hAnsi="Arial" w:cs="Arial"/>
                <w:b/>
                <w:sz w:val="20"/>
                <w:szCs w:val="20"/>
              </w:rPr>
              <w:t>2)</w:t>
            </w:r>
            <w:r w:rsidRPr="004C521D">
              <w:rPr>
                <w:rFonts w:ascii="Arial" w:hAnsi="Arial" w:cs="Arial"/>
                <w:sz w:val="20"/>
                <w:szCs w:val="20"/>
              </w:rPr>
              <w:t xml:space="preserve"> </w:t>
            </w:r>
            <w:r w:rsidR="00FB7DB5" w:rsidRPr="004C521D">
              <w:rPr>
                <w:rFonts w:ascii="Arial" w:hAnsi="Arial" w:cs="Arial"/>
                <w:sz w:val="20"/>
                <w:szCs w:val="20"/>
              </w:rPr>
              <w:t>…</w:t>
            </w:r>
          </w:p>
        </w:tc>
        <w:tc>
          <w:tcPr>
            <w:tcW w:w="394" w:type="pct"/>
          </w:tcPr>
          <w:p w:rsidR="00050566" w:rsidRPr="004C521D" w:rsidRDefault="00FB7DB5" w:rsidP="00F96E81">
            <w:pPr>
              <w:jc w:val="center"/>
              <w:rPr>
                <w:rFonts w:ascii="Arial" w:hAnsi="Arial" w:cs="Arial"/>
                <w:sz w:val="20"/>
                <w:szCs w:val="20"/>
              </w:rPr>
            </w:pPr>
            <w:r w:rsidRPr="004C521D">
              <w:rPr>
                <w:rFonts w:ascii="Arial" w:hAnsi="Arial" w:cs="Arial"/>
                <w:sz w:val="20"/>
                <w:szCs w:val="20"/>
              </w:rPr>
              <w:t>…</w:t>
            </w:r>
          </w:p>
        </w:tc>
        <w:tc>
          <w:tcPr>
            <w:tcW w:w="709" w:type="pct"/>
            <w:vMerge/>
          </w:tcPr>
          <w:p w:rsidR="00050566" w:rsidRPr="004C521D" w:rsidRDefault="00050566" w:rsidP="00F96E81">
            <w:pPr>
              <w:jc w:val="center"/>
              <w:rPr>
                <w:rFonts w:ascii="Arial" w:hAnsi="Arial" w:cs="Arial"/>
                <w:sz w:val="20"/>
                <w:szCs w:val="20"/>
              </w:rPr>
            </w:pPr>
          </w:p>
        </w:tc>
      </w:tr>
      <w:tr w:rsidR="00F96E81" w:rsidRPr="004C521D" w:rsidTr="00C06212">
        <w:trPr>
          <w:cantSplit/>
          <w:trHeight w:val="255"/>
        </w:trPr>
        <w:tc>
          <w:tcPr>
            <w:tcW w:w="3897" w:type="pct"/>
          </w:tcPr>
          <w:p w:rsidR="00F96E81" w:rsidRPr="004C521D" w:rsidRDefault="00BD64ED" w:rsidP="00771D44">
            <w:pPr>
              <w:ind w:firstLine="142"/>
              <w:rPr>
                <w:rFonts w:ascii="Arial" w:hAnsi="Arial" w:cs="Arial"/>
                <w:sz w:val="20"/>
                <w:szCs w:val="20"/>
              </w:rPr>
            </w:pPr>
            <w:r w:rsidRPr="004C521D">
              <w:rPr>
                <w:rFonts w:ascii="Arial" w:hAnsi="Arial" w:cs="Arial"/>
                <w:b/>
                <w:sz w:val="20"/>
                <w:szCs w:val="20"/>
              </w:rPr>
              <w:t>c)</w:t>
            </w:r>
            <w:r w:rsidRPr="004C521D">
              <w:rPr>
                <w:rFonts w:ascii="Arial" w:hAnsi="Arial" w:cs="Arial"/>
                <w:sz w:val="20"/>
                <w:szCs w:val="20"/>
              </w:rPr>
              <w:t xml:space="preserve"> </w:t>
            </w:r>
            <w:r w:rsidR="00FB7DB5" w:rsidRPr="004C521D">
              <w:rPr>
                <w:rFonts w:ascii="Arial" w:hAnsi="Arial" w:cs="Arial"/>
                <w:sz w:val="20"/>
                <w:szCs w:val="20"/>
              </w:rPr>
              <w:t>…</w:t>
            </w:r>
          </w:p>
        </w:tc>
        <w:tc>
          <w:tcPr>
            <w:tcW w:w="394" w:type="pct"/>
          </w:tcPr>
          <w:p w:rsidR="00F96E81" w:rsidRPr="004C521D" w:rsidRDefault="00FB7DB5" w:rsidP="00F96E81">
            <w:pPr>
              <w:jc w:val="center"/>
              <w:rPr>
                <w:rFonts w:ascii="Arial" w:hAnsi="Arial" w:cs="Arial"/>
                <w:sz w:val="20"/>
                <w:szCs w:val="20"/>
              </w:rPr>
            </w:pPr>
            <w:r w:rsidRPr="004C521D">
              <w:rPr>
                <w:rFonts w:ascii="Arial" w:hAnsi="Arial" w:cs="Arial"/>
                <w:sz w:val="20"/>
                <w:szCs w:val="20"/>
              </w:rPr>
              <w:t>…</w:t>
            </w:r>
          </w:p>
        </w:tc>
        <w:tc>
          <w:tcPr>
            <w:tcW w:w="709" w:type="pct"/>
          </w:tcPr>
          <w:p w:rsidR="00F96E81" w:rsidRPr="004C521D" w:rsidRDefault="00FB7DB5" w:rsidP="00F96E81">
            <w:pPr>
              <w:jc w:val="center"/>
              <w:rPr>
                <w:rFonts w:ascii="Arial" w:hAnsi="Arial" w:cs="Arial"/>
              </w:rPr>
            </w:pPr>
            <w:r w:rsidRPr="004C521D">
              <w:rPr>
                <w:rFonts w:ascii="Arial" w:hAnsi="Arial" w:cs="Arial"/>
                <w:sz w:val="20"/>
                <w:szCs w:val="20"/>
              </w:rPr>
              <w:t>…</w:t>
            </w:r>
          </w:p>
        </w:tc>
      </w:tr>
      <w:tr w:rsidR="00F96E81" w:rsidRPr="004C521D" w:rsidTr="00C06212">
        <w:trPr>
          <w:cantSplit/>
          <w:trHeight w:val="255"/>
        </w:trPr>
        <w:tc>
          <w:tcPr>
            <w:tcW w:w="3897" w:type="pct"/>
          </w:tcPr>
          <w:p w:rsidR="00F96E81" w:rsidRPr="004C521D" w:rsidRDefault="00BD64ED" w:rsidP="00771D44">
            <w:pPr>
              <w:ind w:firstLine="142"/>
              <w:rPr>
                <w:rFonts w:ascii="Arial" w:hAnsi="Arial" w:cs="Arial"/>
                <w:sz w:val="20"/>
                <w:szCs w:val="20"/>
              </w:rPr>
            </w:pPr>
            <w:r w:rsidRPr="004C521D">
              <w:rPr>
                <w:rFonts w:ascii="Arial" w:hAnsi="Arial" w:cs="Arial"/>
                <w:b/>
                <w:sz w:val="20"/>
                <w:szCs w:val="20"/>
              </w:rPr>
              <w:t>d)</w:t>
            </w:r>
            <w:r w:rsidRPr="004C521D">
              <w:rPr>
                <w:rFonts w:ascii="Arial" w:hAnsi="Arial" w:cs="Arial"/>
                <w:sz w:val="20"/>
                <w:szCs w:val="20"/>
              </w:rPr>
              <w:t xml:space="preserve"> </w:t>
            </w:r>
            <w:r w:rsidR="00FB7DB5" w:rsidRPr="004C521D">
              <w:rPr>
                <w:rFonts w:ascii="Arial" w:hAnsi="Arial" w:cs="Arial"/>
                <w:sz w:val="20"/>
                <w:szCs w:val="20"/>
              </w:rPr>
              <w:t>…</w:t>
            </w:r>
          </w:p>
        </w:tc>
        <w:tc>
          <w:tcPr>
            <w:tcW w:w="394" w:type="pct"/>
          </w:tcPr>
          <w:p w:rsidR="00F96E81" w:rsidRPr="004C521D" w:rsidRDefault="00FB7DB5" w:rsidP="00F96E81">
            <w:pPr>
              <w:jc w:val="center"/>
              <w:rPr>
                <w:rFonts w:ascii="Arial" w:hAnsi="Arial" w:cs="Arial"/>
                <w:sz w:val="20"/>
                <w:szCs w:val="20"/>
              </w:rPr>
            </w:pPr>
            <w:r w:rsidRPr="004C521D">
              <w:rPr>
                <w:rFonts w:ascii="Arial" w:hAnsi="Arial" w:cs="Arial"/>
                <w:sz w:val="20"/>
                <w:szCs w:val="20"/>
              </w:rPr>
              <w:t>…</w:t>
            </w:r>
          </w:p>
        </w:tc>
        <w:tc>
          <w:tcPr>
            <w:tcW w:w="709" w:type="pct"/>
          </w:tcPr>
          <w:p w:rsidR="00F96E81" w:rsidRPr="004C521D" w:rsidRDefault="00FB7DB5" w:rsidP="00F96E81">
            <w:pPr>
              <w:jc w:val="center"/>
              <w:rPr>
                <w:rFonts w:ascii="Arial" w:hAnsi="Arial" w:cs="Arial"/>
              </w:rPr>
            </w:pPr>
            <w:r w:rsidRPr="004C521D">
              <w:rPr>
                <w:rFonts w:ascii="Arial" w:hAnsi="Arial" w:cs="Arial"/>
                <w:sz w:val="20"/>
                <w:szCs w:val="20"/>
              </w:rPr>
              <w:t>…</w:t>
            </w:r>
          </w:p>
        </w:tc>
      </w:tr>
      <w:tr w:rsidR="00CE32FC" w:rsidRPr="004C521D" w:rsidTr="00CE32FC">
        <w:trPr>
          <w:cantSplit/>
          <w:trHeight w:val="423"/>
        </w:trPr>
        <w:tc>
          <w:tcPr>
            <w:tcW w:w="5000" w:type="pct"/>
            <w:gridSpan w:val="3"/>
            <w:vAlign w:val="center"/>
          </w:tcPr>
          <w:p w:rsidR="00CE32FC" w:rsidRPr="004C521D" w:rsidRDefault="00CE32FC" w:rsidP="00771D44">
            <w:pPr>
              <w:ind w:left="284" w:hanging="284"/>
              <w:jc w:val="left"/>
              <w:rPr>
                <w:rFonts w:ascii="Arial" w:hAnsi="Arial" w:cs="Arial"/>
                <w:sz w:val="20"/>
                <w:szCs w:val="20"/>
              </w:rPr>
            </w:pPr>
            <w:r w:rsidRPr="004C521D">
              <w:rPr>
                <w:rFonts w:ascii="Arial" w:hAnsi="Arial" w:cs="Arial"/>
                <w:b/>
                <w:sz w:val="20"/>
                <w:szCs w:val="20"/>
              </w:rPr>
              <w:t>2.</w:t>
            </w:r>
            <w:r w:rsidRPr="004C521D">
              <w:rPr>
                <w:rFonts w:ascii="Arial" w:hAnsi="Arial" w:cs="Arial"/>
                <w:sz w:val="20"/>
                <w:szCs w:val="20"/>
              </w:rPr>
              <w:t xml:space="preserve"> </w:t>
            </w:r>
            <w:r w:rsidR="00FB7DB5" w:rsidRPr="004C521D">
              <w:rPr>
                <w:rFonts w:ascii="Arial" w:hAnsi="Arial" w:cs="Arial"/>
                <w:sz w:val="20"/>
                <w:szCs w:val="20"/>
              </w:rPr>
              <w:t>…</w:t>
            </w:r>
          </w:p>
        </w:tc>
      </w:tr>
      <w:tr w:rsidR="00CE32FC" w:rsidRPr="004C521D" w:rsidTr="00C06212">
        <w:trPr>
          <w:cantSplit/>
          <w:trHeight w:val="423"/>
        </w:trPr>
        <w:tc>
          <w:tcPr>
            <w:tcW w:w="3897" w:type="pct"/>
          </w:tcPr>
          <w:p w:rsidR="00CE32FC" w:rsidRPr="004C521D" w:rsidRDefault="00BD64ED" w:rsidP="00771D44">
            <w:pPr>
              <w:ind w:firstLine="142"/>
              <w:rPr>
                <w:rFonts w:ascii="Arial" w:hAnsi="Arial" w:cs="Arial"/>
                <w:sz w:val="20"/>
                <w:szCs w:val="20"/>
              </w:rPr>
            </w:pPr>
            <w:r w:rsidRPr="004C521D">
              <w:rPr>
                <w:rFonts w:ascii="Arial" w:hAnsi="Arial" w:cs="Arial"/>
                <w:b/>
                <w:sz w:val="20"/>
                <w:szCs w:val="20"/>
              </w:rPr>
              <w:t>a)</w:t>
            </w:r>
            <w:r w:rsidRPr="004C521D">
              <w:rPr>
                <w:rFonts w:ascii="Arial" w:hAnsi="Arial" w:cs="Arial"/>
                <w:sz w:val="20"/>
                <w:szCs w:val="20"/>
              </w:rPr>
              <w:t xml:space="preserve"> </w:t>
            </w:r>
            <w:r w:rsidR="00FB7DB5" w:rsidRPr="004C521D">
              <w:rPr>
                <w:rFonts w:ascii="Arial" w:hAnsi="Arial" w:cs="Arial"/>
                <w:sz w:val="20"/>
                <w:szCs w:val="20"/>
              </w:rPr>
              <w:t>…</w:t>
            </w:r>
          </w:p>
        </w:tc>
        <w:tc>
          <w:tcPr>
            <w:tcW w:w="394" w:type="pct"/>
          </w:tcPr>
          <w:p w:rsidR="00CE32FC" w:rsidRPr="004C521D" w:rsidRDefault="00FB7DB5" w:rsidP="00CE32FC">
            <w:pPr>
              <w:jc w:val="center"/>
              <w:rPr>
                <w:rFonts w:ascii="Arial" w:hAnsi="Arial" w:cs="Arial"/>
                <w:sz w:val="20"/>
                <w:szCs w:val="20"/>
              </w:rPr>
            </w:pPr>
            <w:r w:rsidRPr="004C521D">
              <w:rPr>
                <w:rFonts w:ascii="Arial" w:hAnsi="Arial" w:cs="Arial"/>
                <w:sz w:val="20"/>
                <w:szCs w:val="20"/>
              </w:rPr>
              <w:t>…</w:t>
            </w:r>
          </w:p>
        </w:tc>
        <w:tc>
          <w:tcPr>
            <w:tcW w:w="709" w:type="pct"/>
          </w:tcPr>
          <w:p w:rsidR="00CE32FC" w:rsidRPr="004C521D" w:rsidRDefault="00FB7DB5" w:rsidP="00CE32FC">
            <w:pPr>
              <w:jc w:val="center"/>
              <w:rPr>
                <w:rFonts w:ascii="Arial" w:hAnsi="Arial" w:cs="Arial"/>
                <w:sz w:val="20"/>
                <w:szCs w:val="20"/>
              </w:rPr>
            </w:pPr>
            <w:r w:rsidRPr="004C521D">
              <w:rPr>
                <w:rFonts w:ascii="Arial" w:hAnsi="Arial" w:cs="Arial"/>
                <w:sz w:val="20"/>
                <w:szCs w:val="20"/>
              </w:rPr>
              <w:t>…</w:t>
            </w:r>
          </w:p>
        </w:tc>
      </w:tr>
      <w:tr w:rsidR="00AA3338" w:rsidRPr="004C521D" w:rsidTr="00AA3338">
        <w:trPr>
          <w:cantSplit/>
          <w:trHeight w:val="423"/>
        </w:trPr>
        <w:tc>
          <w:tcPr>
            <w:tcW w:w="5000" w:type="pct"/>
            <w:gridSpan w:val="3"/>
          </w:tcPr>
          <w:p w:rsidR="00AA3338" w:rsidRPr="004C521D" w:rsidRDefault="00AA3338" w:rsidP="00771D44">
            <w:pPr>
              <w:ind w:left="142"/>
              <w:jc w:val="left"/>
              <w:rPr>
                <w:rFonts w:ascii="Arial" w:hAnsi="Arial" w:cs="Arial"/>
                <w:sz w:val="20"/>
                <w:szCs w:val="20"/>
              </w:rPr>
            </w:pPr>
            <w:r w:rsidRPr="004C521D">
              <w:rPr>
                <w:rFonts w:ascii="Arial" w:hAnsi="Arial" w:cs="Arial"/>
                <w:b/>
                <w:sz w:val="20"/>
                <w:szCs w:val="20"/>
              </w:rPr>
              <w:t>b)</w:t>
            </w:r>
            <w:r w:rsidRPr="004C521D">
              <w:rPr>
                <w:rFonts w:ascii="Arial" w:hAnsi="Arial" w:cs="Arial"/>
                <w:sz w:val="20"/>
                <w:szCs w:val="20"/>
              </w:rPr>
              <w:t xml:space="preserve"> …</w:t>
            </w:r>
          </w:p>
        </w:tc>
      </w:tr>
      <w:tr w:rsidR="00050566" w:rsidRPr="004C521D" w:rsidTr="003831B6">
        <w:trPr>
          <w:cantSplit/>
          <w:trHeight w:val="423"/>
        </w:trPr>
        <w:tc>
          <w:tcPr>
            <w:tcW w:w="3897" w:type="pct"/>
          </w:tcPr>
          <w:p w:rsidR="00050566" w:rsidRPr="004C521D" w:rsidRDefault="001337A7" w:rsidP="00771D44">
            <w:pPr>
              <w:ind w:left="284"/>
              <w:rPr>
                <w:rFonts w:ascii="Arial" w:hAnsi="Arial" w:cs="Arial"/>
                <w:sz w:val="20"/>
                <w:szCs w:val="20"/>
              </w:rPr>
            </w:pPr>
            <w:r w:rsidRPr="004C521D">
              <w:rPr>
                <w:rFonts w:ascii="Arial" w:hAnsi="Arial" w:cs="Arial"/>
                <w:b/>
                <w:sz w:val="20"/>
                <w:szCs w:val="20"/>
              </w:rPr>
              <w:t>1)</w:t>
            </w:r>
            <w:r w:rsidRPr="004C521D">
              <w:rPr>
                <w:rFonts w:ascii="Arial" w:hAnsi="Arial" w:cs="Arial"/>
                <w:sz w:val="20"/>
                <w:szCs w:val="20"/>
              </w:rPr>
              <w:t xml:space="preserve"> …</w:t>
            </w:r>
          </w:p>
        </w:tc>
        <w:tc>
          <w:tcPr>
            <w:tcW w:w="394" w:type="pct"/>
          </w:tcPr>
          <w:p w:rsidR="00050566" w:rsidRPr="004C521D" w:rsidRDefault="00FB7DB5" w:rsidP="00CE32FC">
            <w:pPr>
              <w:jc w:val="center"/>
              <w:rPr>
                <w:rFonts w:ascii="Arial" w:hAnsi="Arial" w:cs="Arial"/>
                <w:sz w:val="20"/>
                <w:szCs w:val="20"/>
              </w:rPr>
            </w:pPr>
            <w:r w:rsidRPr="004C521D">
              <w:rPr>
                <w:rFonts w:ascii="Arial" w:hAnsi="Arial" w:cs="Arial"/>
                <w:sz w:val="20"/>
                <w:szCs w:val="20"/>
              </w:rPr>
              <w:t>…</w:t>
            </w:r>
          </w:p>
        </w:tc>
        <w:tc>
          <w:tcPr>
            <w:tcW w:w="709" w:type="pct"/>
            <w:vMerge w:val="restart"/>
            <w:vAlign w:val="center"/>
          </w:tcPr>
          <w:p w:rsidR="00050566" w:rsidRPr="004C521D" w:rsidRDefault="00FB7DB5" w:rsidP="002D0F0A">
            <w:pPr>
              <w:jc w:val="center"/>
              <w:rPr>
                <w:rFonts w:ascii="Arial" w:hAnsi="Arial" w:cs="Arial"/>
                <w:sz w:val="20"/>
                <w:szCs w:val="20"/>
              </w:rPr>
            </w:pPr>
            <w:r w:rsidRPr="004C521D">
              <w:rPr>
                <w:rFonts w:ascii="Arial" w:hAnsi="Arial" w:cs="Arial"/>
                <w:sz w:val="20"/>
                <w:szCs w:val="20"/>
              </w:rPr>
              <w:t>…</w:t>
            </w:r>
          </w:p>
        </w:tc>
      </w:tr>
      <w:tr w:rsidR="00050566" w:rsidRPr="004C521D" w:rsidTr="00C06212">
        <w:trPr>
          <w:cantSplit/>
          <w:trHeight w:val="423"/>
        </w:trPr>
        <w:tc>
          <w:tcPr>
            <w:tcW w:w="3897" w:type="pct"/>
          </w:tcPr>
          <w:p w:rsidR="00050566" w:rsidRPr="004C521D" w:rsidRDefault="001337A7" w:rsidP="00771D44">
            <w:pPr>
              <w:tabs>
                <w:tab w:val="left" w:pos="1276"/>
              </w:tabs>
              <w:ind w:left="284"/>
              <w:rPr>
                <w:rFonts w:ascii="Arial" w:hAnsi="Arial" w:cs="Arial"/>
                <w:sz w:val="20"/>
                <w:szCs w:val="20"/>
              </w:rPr>
            </w:pPr>
            <w:r w:rsidRPr="004C521D">
              <w:rPr>
                <w:rFonts w:ascii="Arial" w:hAnsi="Arial" w:cs="Arial"/>
                <w:b/>
                <w:sz w:val="20"/>
                <w:szCs w:val="20"/>
              </w:rPr>
              <w:t>2)</w:t>
            </w:r>
            <w:r w:rsidRPr="004C521D">
              <w:rPr>
                <w:rFonts w:ascii="Arial" w:hAnsi="Arial" w:cs="Arial"/>
                <w:sz w:val="20"/>
                <w:szCs w:val="20"/>
              </w:rPr>
              <w:t xml:space="preserve"> …</w:t>
            </w:r>
          </w:p>
        </w:tc>
        <w:tc>
          <w:tcPr>
            <w:tcW w:w="394" w:type="pct"/>
          </w:tcPr>
          <w:p w:rsidR="00050566" w:rsidRPr="004C521D" w:rsidRDefault="00FB7DB5" w:rsidP="00CE32FC">
            <w:pPr>
              <w:jc w:val="center"/>
              <w:rPr>
                <w:rFonts w:ascii="Arial" w:hAnsi="Arial" w:cs="Arial"/>
                <w:sz w:val="20"/>
                <w:szCs w:val="20"/>
              </w:rPr>
            </w:pPr>
            <w:r w:rsidRPr="004C521D">
              <w:rPr>
                <w:rFonts w:ascii="Arial" w:hAnsi="Arial" w:cs="Arial"/>
                <w:sz w:val="20"/>
                <w:szCs w:val="20"/>
              </w:rPr>
              <w:t>…</w:t>
            </w:r>
          </w:p>
        </w:tc>
        <w:tc>
          <w:tcPr>
            <w:tcW w:w="709" w:type="pct"/>
            <w:vMerge/>
          </w:tcPr>
          <w:p w:rsidR="00050566" w:rsidRPr="004C521D" w:rsidRDefault="00050566" w:rsidP="00CE32FC">
            <w:pPr>
              <w:jc w:val="center"/>
              <w:rPr>
                <w:rFonts w:ascii="Arial" w:hAnsi="Arial" w:cs="Arial"/>
                <w:sz w:val="20"/>
                <w:szCs w:val="20"/>
              </w:rPr>
            </w:pPr>
          </w:p>
        </w:tc>
      </w:tr>
      <w:tr w:rsidR="00CE32FC" w:rsidRPr="004C521D" w:rsidTr="00C06212">
        <w:trPr>
          <w:cantSplit/>
          <w:trHeight w:val="423"/>
        </w:trPr>
        <w:tc>
          <w:tcPr>
            <w:tcW w:w="3897" w:type="pct"/>
          </w:tcPr>
          <w:p w:rsidR="00CE32FC" w:rsidRPr="004C521D" w:rsidRDefault="00BD64ED" w:rsidP="00771D44">
            <w:pPr>
              <w:ind w:firstLine="142"/>
              <w:rPr>
                <w:rFonts w:ascii="Arial" w:hAnsi="Arial" w:cs="Arial"/>
                <w:sz w:val="20"/>
                <w:szCs w:val="20"/>
              </w:rPr>
            </w:pPr>
            <w:r w:rsidRPr="004C521D">
              <w:rPr>
                <w:rFonts w:ascii="Arial" w:hAnsi="Arial" w:cs="Arial"/>
                <w:b/>
                <w:sz w:val="20"/>
                <w:szCs w:val="20"/>
              </w:rPr>
              <w:t>c)</w:t>
            </w:r>
            <w:r w:rsidRPr="004C521D">
              <w:rPr>
                <w:rFonts w:ascii="Arial" w:hAnsi="Arial" w:cs="Arial"/>
                <w:sz w:val="20"/>
                <w:szCs w:val="20"/>
              </w:rPr>
              <w:t xml:space="preserve"> </w:t>
            </w:r>
            <w:r w:rsidR="00AA3338" w:rsidRPr="004C521D">
              <w:rPr>
                <w:rFonts w:ascii="Arial" w:hAnsi="Arial" w:cs="Arial"/>
                <w:sz w:val="20"/>
                <w:szCs w:val="20"/>
              </w:rPr>
              <w:t>…</w:t>
            </w:r>
          </w:p>
        </w:tc>
        <w:tc>
          <w:tcPr>
            <w:tcW w:w="394" w:type="pct"/>
          </w:tcPr>
          <w:p w:rsidR="00CE32FC" w:rsidRPr="004C521D" w:rsidRDefault="00AA3338" w:rsidP="00CE32FC">
            <w:pPr>
              <w:jc w:val="center"/>
              <w:rPr>
                <w:rFonts w:ascii="Arial" w:hAnsi="Arial" w:cs="Arial"/>
                <w:sz w:val="20"/>
                <w:szCs w:val="20"/>
              </w:rPr>
            </w:pPr>
            <w:r w:rsidRPr="004C521D">
              <w:rPr>
                <w:rFonts w:ascii="Arial" w:hAnsi="Arial" w:cs="Arial"/>
                <w:sz w:val="20"/>
                <w:szCs w:val="20"/>
              </w:rPr>
              <w:t>…</w:t>
            </w:r>
          </w:p>
        </w:tc>
        <w:tc>
          <w:tcPr>
            <w:tcW w:w="709" w:type="pct"/>
          </w:tcPr>
          <w:p w:rsidR="00CE32FC" w:rsidRPr="004C521D" w:rsidRDefault="00AA3338" w:rsidP="00CE32FC">
            <w:pPr>
              <w:jc w:val="center"/>
              <w:rPr>
                <w:rFonts w:ascii="Arial" w:hAnsi="Arial" w:cs="Arial"/>
                <w:sz w:val="20"/>
                <w:szCs w:val="20"/>
              </w:rPr>
            </w:pPr>
            <w:r w:rsidRPr="004C521D">
              <w:rPr>
                <w:rFonts w:ascii="Arial" w:hAnsi="Arial" w:cs="Arial"/>
                <w:sz w:val="20"/>
                <w:szCs w:val="20"/>
              </w:rPr>
              <w:t>…</w:t>
            </w:r>
          </w:p>
        </w:tc>
      </w:tr>
      <w:tr w:rsidR="00CE32FC" w:rsidRPr="004C521D" w:rsidTr="00C06212">
        <w:trPr>
          <w:cantSplit/>
          <w:trHeight w:val="423"/>
        </w:trPr>
        <w:tc>
          <w:tcPr>
            <w:tcW w:w="3897" w:type="pct"/>
          </w:tcPr>
          <w:p w:rsidR="00CE32FC" w:rsidRPr="004C521D" w:rsidRDefault="00BD64ED" w:rsidP="00771D44">
            <w:pPr>
              <w:ind w:firstLine="142"/>
              <w:rPr>
                <w:rFonts w:ascii="Arial" w:hAnsi="Arial" w:cs="Arial"/>
                <w:sz w:val="20"/>
                <w:szCs w:val="20"/>
              </w:rPr>
            </w:pPr>
            <w:r w:rsidRPr="004C521D">
              <w:rPr>
                <w:rFonts w:ascii="Arial" w:hAnsi="Arial" w:cs="Arial"/>
                <w:b/>
                <w:sz w:val="20"/>
                <w:szCs w:val="20"/>
              </w:rPr>
              <w:t>d)</w:t>
            </w:r>
            <w:r w:rsidRPr="004C521D">
              <w:rPr>
                <w:rFonts w:ascii="Arial" w:hAnsi="Arial" w:cs="Arial"/>
                <w:sz w:val="20"/>
                <w:szCs w:val="20"/>
              </w:rPr>
              <w:t xml:space="preserve"> </w:t>
            </w:r>
            <w:r w:rsidR="00AA3338" w:rsidRPr="004C521D">
              <w:rPr>
                <w:rFonts w:ascii="Arial" w:hAnsi="Arial" w:cs="Arial"/>
                <w:sz w:val="20"/>
                <w:szCs w:val="20"/>
              </w:rPr>
              <w:t>…</w:t>
            </w:r>
          </w:p>
        </w:tc>
        <w:tc>
          <w:tcPr>
            <w:tcW w:w="394" w:type="pct"/>
          </w:tcPr>
          <w:p w:rsidR="00CE32FC" w:rsidRPr="004C521D" w:rsidRDefault="00AA3338" w:rsidP="00CE32FC">
            <w:pPr>
              <w:jc w:val="center"/>
              <w:rPr>
                <w:rFonts w:ascii="Arial" w:hAnsi="Arial" w:cs="Arial"/>
                <w:sz w:val="20"/>
                <w:szCs w:val="20"/>
              </w:rPr>
            </w:pPr>
            <w:r w:rsidRPr="004C521D">
              <w:rPr>
                <w:rFonts w:ascii="Arial" w:hAnsi="Arial" w:cs="Arial"/>
                <w:sz w:val="20"/>
                <w:szCs w:val="20"/>
              </w:rPr>
              <w:t>…</w:t>
            </w:r>
          </w:p>
        </w:tc>
        <w:tc>
          <w:tcPr>
            <w:tcW w:w="709" w:type="pct"/>
          </w:tcPr>
          <w:p w:rsidR="00CE32FC" w:rsidRPr="004C521D" w:rsidRDefault="00AA3338" w:rsidP="00CE32FC">
            <w:pPr>
              <w:jc w:val="center"/>
              <w:rPr>
                <w:rFonts w:ascii="Arial" w:hAnsi="Arial" w:cs="Arial"/>
                <w:sz w:val="20"/>
                <w:szCs w:val="20"/>
              </w:rPr>
            </w:pPr>
            <w:r w:rsidRPr="004C521D">
              <w:rPr>
                <w:rFonts w:ascii="Arial" w:hAnsi="Arial" w:cs="Arial"/>
                <w:sz w:val="20"/>
                <w:szCs w:val="20"/>
              </w:rPr>
              <w:t>…</w:t>
            </w:r>
          </w:p>
        </w:tc>
      </w:tr>
      <w:tr w:rsidR="00CE32FC" w:rsidRPr="004C521D" w:rsidTr="00CE32FC">
        <w:trPr>
          <w:cantSplit/>
          <w:trHeight w:val="151"/>
        </w:trPr>
        <w:tc>
          <w:tcPr>
            <w:tcW w:w="5000" w:type="pct"/>
            <w:gridSpan w:val="3"/>
            <w:vAlign w:val="center"/>
          </w:tcPr>
          <w:p w:rsidR="00CE32FC" w:rsidRPr="004C521D" w:rsidRDefault="00CE32FC" w:rsidP="00771D44">
            <w:pPr>
              <w:ind w:left="284" w:hanging="284"/>
              <w:jc w:val="left"/>
              <w:rPr>
                <w:rFonts w:ascii="Arial" w:hAnsi="Arial" w:cs="Arial"/>
                <w:sz w:val="20"/>
                <w:szCs w:val="20"/>
              </w:rPr>
            </w:pPr>
            <w:r w:rsidRPr="004C521D">
              <w:rPr>
                <w:rFonts w:ascii="Arial" w:hAnsi="Arial" w:cs="Arial"/>
                <w:b/>
                <w:sz w:val="20"/>
                <w:szCs w:val="20"/>
              </w:rPr>
              <w:t>3.</w:t>
            </w:r>
            <w:r w:rsidRPr="004C521D">
              <w:rPr>
                <w:rFonts w:ascii="Arial" w:hAnsi="Arial" w:cs="Arial"/>
                <w:sz w:val="20"/>
                <w:szCs w:val="20"/>
              </w:rPr>
              <w:t xml:space="preserve"> </w:t>
            </w:r>
            <w:r w:rsidR="00AA3338" w:rsidRPr="004C521D">
              <w:rPr>
                <w:rFonts w:ascii="Arial" w:hAnsi="Arial" w:cs="Arial"/>
                <w:sz w:val="20"/>
                <w:szCs w:val="20"/>
              </w:rPr>
              <w:t>…</w:t>
            </w:r>
          </w:p>
        </w:tc>
      </w:tr>
      <w:tr w:rsidR="00CE32FC" w:rsidRPr="004C521D" w:rsidTr="00C06212">
        <w:trPr>
          <w:cantSplit/>
          <w:trHeight w:val="151"/>
        </w:trPr>
        <w:tc>
          <w:tcPr>
            <w:tcW w:w="3897" w:type="pct"/>
          </w:tcPr>
          <w:p w:rsidR="00CE32FC" w:rsidRPr="004C521D" w:rsidRDefault="00BD64ED" w:rsidP="00771D44">
            <w:pPr>
              <w:ind w:firstLine="142"/>
              <w:rPr>
                <w:rFonts w:ascii="Arial" w:hAnsi="Arial" w:cs="Arial"/>
                <w:sz w:val="20"/>
                <w:szCs w:val="20"/>
              </w:rPr>
            </w:pPr>
            <w:r w:rsidRPr="004C521D">
              <w:rPr>
                <w:rFonts w:ascii="Arial" w:hAnsi="Arial" w:cs="Arial"/>
                <w:b/>
                <w:sz w:val="20"/>
                <w:szCs w:val="20"/>
              </w:rPr>
              <w:t>a)</w:t>
            </w:r>
            <w:r w:rsidRPr="004C521D">
              <w:rPr>
                <w:rFonts w:ascii="Arial" w:hAnsi="Arial" w:cs="Arial"/>
                <w:sz w:val="20"/>
                <w:szCs w:val="20"/>
              </w:rPr>
              <w:t xml:space="preserve"> </w:t>
            </w:r>
            <w:r w:rsidR="00AA3338" w:rsidRPr="004C521D">
              <w:rPr>
                <w:rFonts w:ascii="Arial" w:hAnsi="Arial" w:cs="Arial"/>
                <w:sz w:val="20"/>
                <w:szCs w:val="20"/>
              </w:rPr>
              <w:t>…</w:t>
            </w:r>
          </w:p>
        </w:tc>
        <w:tc>
          <w:tcPr>
            <w:tcW w:w="394" w:type="pct"/>
          </w:tcPr>
          <w:p w:rsidR="00CE32FC" w:rsidRPr="004C521D" w:rsidRDefault="00AA3338" w:rsidP="00CE32FC">
            <w:pPr>
              <w:jc w:val="center"/>
              <w:rPr>
                <w:rFonts w:ascii="Arial" w:hAnsi="Arial" w:cs="Arial"/>
                <w:sz w:val="20"/>
                <w:szCs w:val="20"/>
              </w:rPr>
            </w:pPr>
            <w:r w:rsidRPr="004C521D">
              <w:rPr>
                <w:rFonts w:ascii="Arial" w:hAnsi="Arial" w:cs="Arial"/>
                <w:sz w:val="20"/>
                <w:szCs w:val="20"/>
              </w:rPr>
              <w:t>…</w:t>
            </w:r>
          </w:p>
        </w:tc>
        <w:tc>
          <w:tcPr>
            <w:tcW w:w="709" w:type="pct"/>
          </w:tcPr>
          <w:p w:rsidR="00CE32FC" w:rsidRPr="004C521D" w:rsidRDefault="00AA3338" w:rsidP="00CE32FC">
            <w:pPr>
              <w:jc w:val="center"/>
              <w:rPr>
                <w:rFonts w:ascii="Arial" w:hAnsi="Arial" w:cs="Arial"/>
                <w:sz w:val="20"/>
                <w:szCs w:val="20"/>
              </w:rPr>
            </w:pPr>
            <w:r w:rsidRPr="004C521D">
              <w:rPr>
                <w:rFonts w:ascii="Arial" w:hAnsi="Arial" w:cs="Arial"/>
                <w:sz w:val="20"/>
                <w:szCs w:val="20"/>
              </w:rPr>
              <w:t>…</w:t>
            </w:r>
          </w:p>
        </w:tc>
      </w:tr>
      <w:tr w:rsidR="00AA3338" w:rsidRPr="004C521D" w:rsidTr="00AA3338">
        <w:trPr>
          <w:cantSplit/>
          <w:trHeight w:val="151"/>
        </w:trPr>
        <w:tc>
          <w:tcPr>
            <w:tcW w:w="5000" w:type="pct"/>
            <w:gridSpan w:val="3"/>
          </w:tcPr>
          <w:p w:rsidR="00AA3338" w:rsidRPr="004C521D" w:rsidRDefault="00AA3338" w:rsidP="00771D44">
            <w:pPr>
              <w:ind w:firstLine="142"/>
              <w:rPr>
                <w:rFonts w:ascii="Arial" w:hAnsi="Arial" w:cs="Arial"/>
                <w:sz w:val="20"/>
                <w:szCs w:val="20"/>
              </w:rPr>
            </w:pPr>
            <w:r w:rsidRPr="004C521D">
              <w:rPr>
                <w:rFonts w:ascii="Arial" w:hAnsi="Arial" w:cs="Arial"/>
                <w:b/>
                <w:sz w:val="20"/>
                <w:szCs w:val="20"/>
              </w:rPr>
              <w:t>b)</w:t>
            </w:r>
            <w:r w:rsidRPr="004C521D">
              <w:rPr>
                <w:rFonts w:ascii="Arial" w:hAnsi="Arial" w:cs="Arial"/>
                <w:sz w:val="20"/>
                <w:szCs w:val="20"/>
              </w:rPr>
              <w:t xml:space="preserve"> …</w:t>
            </w:r>
          </w:p>
        </w:tc>
      </w:tr>
      <w:tr w:rsidR="009C2659" w:rsidRPr="004C521D" w:rsidTr="009C2659">
        <w:trPr>
          <w:cantSplit/>
          <w:trHeight w:val="151"/>
        </w:trPr>
        <w:tc>
          <w:tcPr>
            <w:tcW w:w="3897" w:type="pct"/>
          </w:tcPr>
          <w:p w:rsidR="009C2659" w:rsidRPr="004C521D" w:rsidRDefault="009C2659" w:rsidP="00771D44">
            <w:pPr>
              <w:ind w:left="284"/>
              <w:rPr>
                <w:rFonts w:ascii="Arial" w:hAnsi="Arial" w:cs="Arial"/>
                <w:sz w:val="20"/>
                <w:szCs w:val="20"/>
              </w:rPr>
            </w:pPr>
            <w:r w:rsidRPr="004C521D">
              <w:rPr>
                <w:rFonts w:ascii="Arial" w:hAnsi="Arial" w:cs="Arial"/>
                <w:b/>
                <w:sz w:val="20"/>
                <w:szCs w:val="20"/>
              </w:rPr>
              <w:t>1)</w:t>
            </w:r>
            <w:r w:rsidRPr="004C521D">
              <w:rPr>
                <w:rFonts w:ascii="Arial" w:hAnsi="Arial" w:cs="Arial"/>
                <w:sz w:val="20"/>
                <w:szCs w:val="20"/>
              </w:rPr>
              <w:t xml:space="preserve"> …</w:t>
            </w:r>
          </w:p>
        </w:tc>
        <w:tc>
          <w:tcPr>
            <w:tcW w:w="394" w:type="pct"/>
          </w:tcPr>
          <w:p w:rsidR="009C2659" w:rsidRPr="004C521D" w:rsidRDefault="009C2659" w:rsidP="001337A7">
            <w:pPr>
              <w:jc w:val="center"/>
              <w:rPr>
                <w:rFonts w:ascii="Arial" w:hAnsi="Arial" w:cs="Arial"/>
                <w:sz w:val="20"/>
                <w:szCs w:val="20"/>
              </w:rPr>
            </w:pPr>
            <w:r w:rsidRPr="004C521D">
              <w:rPr>
                <w:rFonts w:ascii="Arial" w:hAnsi="Arial" w:cs="Arial"/>
                <w:sz w:val="20"/>
                <w:szCs w:val="20"/>
              </w:rPr>
              <w:t>…</w:t>
            </w:r>
          </w:p>
        </w:tc>
        <w:tc>
          <w:tcPr>
            <w:tcW w:w="709" w:type="pct"/>
            <w:vMerge w:val="restart"/>
            <w:vAlign w:val="center"/>
          </w:tcPr>
          <w:p w:rsidR="009C2659" w:rsidRPr="004C521D" w:rsidRDefault="009C2659" w:rsidP="001337A7">
            <w:pPr>
              <w:jc w:val="center"/>
              <w:rPr>
                <w:rFonts w:ascii="Arial" w:hAnsi="Arial" w:cs="Arial"/>
                <w:sz w:val="20"/>
                <w:szCs w:val="20"/>
              </w:rPr>
            </w:pPr>
            <w:r w:rsidRPr="004C521D">
              <w:rPr>
                <w:rFonts w:ascii="Arial" w:hAnsi="Arial" w:cs="Arial"/>
                <w:sz w:val="20"/>
                <w:szCs w:val="20"/>
              </w:rPr>
              <w:t>…</w:t>
            </w:r>
          </w:p>
        </w:tc>
      </w:tr>
      <w:tr w:rsidR="009C2659" w:rsidRPr="004C521D" w:rsidTr="00C06212">
        <w:trPr>
          <w:cantSplit/>
          <w:trHeight w:val="151"/>
        </w:trPr>
        <w:tc>
          <w:tcPr>
            <w:tcW w:w="3897" w:type="pct"/>
          </w:tcPr>
          <w:p w:rsidR="009C2659" w:rsidRPr="004C521D" w:rsidRDefault="009C2659" w:rsidP="00771D44">
            <w:pPr>
              <w:ind w:left="284"/>
              <w:rPr>
                <w:rFonts w:ascii="Arial" w:hAnsi="Arial" w:cs="Arial"/>
                <w:sz w:val="20"/>
                <w:szCs w:val="20"/>
              </w:rPr>
            </w:pPr>
            <w:r w:rsidRPr="004C521D">
              <w:rPr>
                <w:rFonts w:ascii="Arial" w:hAnsi="Arial" w:cs="Arial"/>
                <w:b/>
                <w:sz w:val="20"/>
                <w:szCs w:val="20"/>
              </w:rPr>
              <w:t>2)</w:t>
            </w:r>
            <w:r w:rsidRPr="004C521D">
              <w:rPr>
                <w:rFonts w:ascii="Arial" w:hAnsi="Arial" w:cs="Arial"/>
                <w:sz w:val="20"/>
                <w:szCs w:val="20"/>
              </w:rPr>
              <w:t xml:space="preserve"> …</w:t>
            </w:r>
          </w:p>
        </w:tc>
        <w:tc>
          <w:tcPr>
            <w:tcW w:w="394" w:type="pct"/>
          </w:tcPr>
          <w:p w:rsidR="009C2659" w:rsidRPr="004C521D" w:rsidRDefault="009C2659" w:rsidP="009C2659">
            <w:pPr>
              <w:jc w:val="center"/>
              <w:rPr>
                <w:rFonts w:ascii="Arial" w:hAnsi="Arial" w:cs="Arial"/>
                <w:sz w:val="20"/>
                <w:szCs w:val="20"/>
              </w:rPr>
            </w:pPr>
            <w:r w:rsidRPr="004C521D">
              <w:rPr>
                <w:rFonts w:ascii="Arial" w:hAnsi="Arial" w:cs="Arial"/>
                <w:sz w:val="20"/>
                <w:szCs w:val="20"/>
              </w:rPr>
              <w:t>…</w:t>
            </w:r>
          </w:p>
        </w:tc>
        <w:tc>
          <w:tcPr>
            <w:tcW w:w="709" w:type="pct"/>
            <w:vMerge/>
          </w:tcPr>
          <w:p w:rsidR="009C2659" w:rsidRPr="004C521D" w:rsidRDefault="009C2659" w:rsidP="009C2659">
            <w:pPr>
              <w:jc w:val="center"/>
              <w:rPr>
                <w:rFonts w:ascii="Arial" w:hAnsi="Arial" w:cs="Arial"/>
                <w:sz w:val="20"/>
                <w:szCs w:val="20"/>
              </w:rPr>
            </w:pPr>
          </w:p>
        </w:tc>
      </w:tr>
      <w:tr w:rsidR="009C2659" w:rsidRPr="004C521D" w:rsidTr="00C06212">
        <w:trPr>
          <w:cantSplit/>
          <w:trHeight w:val="151"/>
        </w:trPr>
        <w:tc>
          <w:tcPr>
            <w:tcW w:w="3897" w:type="pct"/>
          </w:tcPr>
          <w:p w:rsidR="009C2659" w:rsidRPr="004C521D" w:rsidRDefault="009C2659" w:rsidP="00771D44">
            <w:pPr>
              <w:ind w:firstLine="142"/>
              <w:rPr>
                <w:rFonts w:ascii="Arial" w:hAnsi="Arial" w:cs="Arial"/>
                <w:sz w:val="20"/>
                <w:szCs w:val="20"/>
              </w:rPr>
            </w:pPr>
            <w:r w:rsidRPr="004C521D">
              <w:rPr>
                <w:rFonts w:ascii="Arial" w:hAnsi="Arial" w:cs="Arial"/>
                <w:b/>
                <w:sz w:val="20"/>
                <w:szCs w:val="20"/>
              </w:rPr>
              <w:t>c)</w:t>
            </w:r>
            <w:r w:rsidRPr="004C521D">
              <w:rPr>
                <w:rFonts w:ascii="Arial" w:hAnsi="Arial" w:cs="Arial"/>
                <w:sz w:val="20"/>
                <w:szCs w:val="20"/>
              </w:rPr>
              <w:t xml:space="preserve"> …</w:t>
            </w:r>
          </w:p>
        </w:tc>
        <w:tc>
          <w:tcPr>
            <w:tcW w:w="394" w:type="pct"/>
          </w:tcPr>
          <w:p w:rsidR="009C2659" w:rsidRPr="004C521D" w:rsidRDefault="009C2659" w:rsidP="009C2659">
            <w:pPr>
              <w:jc w:val="center"/>
              <w:rPr>
                <w:rFonts w:ascii="Arial" w:hAnsi="Arial" w:cs="Arial"/>
                <w:sz w:val="20"/>
                <w:szCs w:val="20"/>
              </w:rPr>
            </w:pPr>
            <w:r w:rsidRPr="004C521D">
              <w:rPr>
                <w:rFonts w:ascii="Arial" w:hAnsi="Arial" w:cs="Arial"/>
                <w:sz w:val="20"/>
                <w:szCs w:val="20"/>
              </w:rPr>
              <w:t>…</w:t>
            </w:r>
          </w:p>
        </w:tc>
        <w:tc>
          <w:tcPr>
            <w:tcW w:w="709" w:type="pct"/>
          </w:tcPr>
          <w:p w:rsidR="009C2659" w:rsidRPr="004C521D" w:rsidRDefault="009C2659" w:rsidP="009C2659">
            <w:pPr>
              <w:jc w:val="center"/>
              <w:rPr>
                <w:rFonts w:ascii="Arial" w:hAnsi="Arial" w:cs="Arial"/>
                <w:sz w:val="20"/>
                <w:szCs w:val="20"/>
              </w:rPr>
            </w:pPr>
            <w:r w:rsidRPr="004C521D">
              <w:rPr>
                <w:rFonts w:ascii="Arial" w:hAnsi="Arial" w:cs="Arial"/>
                <w:sz w:val="20"/>
                <w:szCs w:val="20"/>
              </w:rPr>
              <w:t>…</w:t>
            </w:r>
          </w:p>
        </w:tc>
      </w:tr>
      <w:tr w:rsidR="009C2659" w:rsidRPr="004C521D" w:rsidTr="00C06212">
        <w:trPr>
          <w:cantSplit/>
          <w:trHeight w:val="151"/>
        </w:trPr>
        <w:tc>
          <w:tcPr>
            <w:tcW w:w="3897" w:type="pct"/>
          </w:tcPr>
          <w:p w:rsidR="009C2659" w:rsidRPr="004C521D" w:rsidRDefault="009C2659" w:rsidP="00771D44">
            <w:pPr>
              <w:ind w:firstLine="142"/>
              <w:rPr>
                <w:rFonts w:ascii="Arial" w:hAnsi="Arial" w:cs="Arial"/>
                <w:sz w:val="20"/>
                <w:szCs w:val="20"/>
              </w:rPr>
            </w:pPr>
            <w:r w:rsidRPr="004C521D">
              <w:rPr>
                <w:rFonts w:ascii="Arial" w:hAnsi="Arial" w:cs="Arial"/>
                <w:b/>
                <w:sz w:val="20"/>
                <w:szCs w:val="20"/>
              </w:rPr>
              <w:t>d)</w:t>
            </w:r>
            <w:r w:rsidRPr="004C521D">
              <w:rPr>
                <w:rFonts w:ascii="Arial" w:hAnsi="Arial" w:cs="Arial"/>
                <w:sz w:val="20"/>
                <w:szCs w:val="20"/>
              </w:rPr>
              <w:t xml:space="preserve"> …</w:t>
            </w:r>
          </w:p>
        </w:tc>
        <w:tc>
          <w:tcPr>
            <w:tcW w:w="394" w:type="pct"/>
          </w:tcPr>
          <w:p w:rsidR="009C2659" w:rsidRPr="004C521D" w:rsidRDefault="009C2659" w:rsidP="009C2659">
            <w:pPr>
              <w:jc w:val="center"/>
              <w:rPr>
                <w:rFonts w:ascii="Arial" w:hAnsi="Arial" w:cs="Arial"/>
                <w:sz w:val="20"/>
                <w:szCs w:val="20"/>
              </w:rPr>
            </w:pPr>
            <w:r w:rsidRPr="004C521D">
              <w:rPr>
                <w:rFonts w:ascii="Arial" w:hAnsi="Arial" w:cs="Arial"/>
                <w:sz w:val="20"/>
                <w:szCs w:val="20"/>
              </w:rPr>
              <w:t>…</w:t>
            </w:r>
          </w:p>
        </w:tc>
        <w:tc>
          <w:tcPr>
            <w:tcW w:w="709" w:type="pct"/>
          </w:tcPr>
          <w:p w:rsidR="009C2659" w:rsidRPr="004C521D" w:rsidRDefault="009C2659" w:rsidP="009C2659">
            <w:pPr>
              <w:jc w:val="center"/>
              <w:rPr>
                <w:rFonts w:ascii="Arial" w:hAnsi="Arial" w:cs="Arial"/>
                <w:sz w:val="20"/>
                <w:szCs w:val="20"/>
              </w:rPr>
            </w:pPr>
            <w:r w:rsidRPr="004C521D">
              <w:rPr>
                <w:rFonts w:ascii="Arial" w:hAnsi="Arial" w:cs="Arial"/>
                <w:sz w:val="20"/>
                <w:szCs w:val="20"/>
              </w:rPr>
              <w:t>…</w:t>
            </w:r>
          </w:p>
        </w:tc>
      </w:tr>
      <w:tr w:rsidR="009C2659" w:rsidRPr="004C521D" w:rsidTr="000002DD">
        <w:trPr>
          <w:cantSplit/>
          <w:trHeight w:val="319"/>
        </w:trPr>
        <w:tc>
          <w:tcPr>
            <w:tcW w:w="5000" w:type="pct"/>
            <w:gridSpan w:val="3"/>
            <w:vAlign w:val="center"/>
          </w:tcPr>
          <w:p w:rsidR="009C2659" w:rsidRPr="004C521D" w:rsidRDefault="009C2659" w:rsidP="00771D44">
            <w:pPr>
              <w:ind w:left="284" w:hanging="284"/>
              <w:jc w:val="left"/>
              <w:rPr>
                <w:rFonts w:ascii="Arial" w:hAnsi="Arial" w:cs="Arial"/>
                <w:sz w:val="20"/>
                <w:szCs w:val="20"/>
              </w:rPr>
            </w:pPr>
            <w:r w:rsidRPr="004C521D">
              <w:rPr>
                <w:rFonts w:ascii="Arial" w:hAnsi="Arial" w:cs="Arial"/>
                <w:b/>
                <w:sz w:val="20"/>
                <w:szCs w:val="20"/>
              </w:rPr>
              <w:t>4.</w:t>
            </w:r>
            <w:r w:rsidRPr="004C521D">
              <w:rPr>
                <w:rFonts w:ascii="Arial" w:hAnsi="Arial" w:cs="Arial"/>
                <w:sz w:val="20"/>
                <w:szCs w:val="20"/>
              </w:rPr>
              <w:t xml:space="preserve"> …</w:t>
            </w:r>
          </w:p>
        </w:tc>
      </w:tr>
      <w:tr w:rsidR="009C2659" w:rsidRPr="004C521D" w:rsidTr="00C06212">
        <w:trPr>
          <w:cantSplit/>
          <w:trHeight w:val="319"/>
        </w:trPr>
        <w:tc>
          <w:tcPr>
            <w:tcW w:w="3897" w:type="pct"/>
          </w:tcPr>
          <w:p w:rsidR="009C2659" w:rsidRPr="004C521D" w:rsidRDefault="009C2659" w:rsidP="00771D44">
            <w:pPr>
              <w:ind w:firstLine="142"/>
              <w:rPr>
                <w:rFonts w:ascii="Arial" w:hAnsi="Arial" w:cs="Arial"/>
                <w:sz w:val="20"/>
                <w:szCs w:val="20"/>
              </w:rPr>
            </w:pPr>
            <w:r w:rsidRPr="004C521D">
              <w:rPr>
                <w:rFonts w:ascii="Arial" w:hAnsi="Arial" w:cs="Arial"/>
                <w:b/>
                <w:sz w:val="20"/>
                <w:szCs w:val="20"/>
              </w:rPr>
              <w:t>a)</w:t>
            </w:r>
            <w:r w:rsidRPr="004C521D">
              <w:rPr>
                <w:rFonts w:ascii="Arial" w:hAnsi="Arial" w:cs="Arial"/>
                <w:sz w:val="20"/>
                <w:szCs w:val="20"/>
              </w:rPr>
              <w:t xml:space="preserve"> …</w:t>
            </w:r>
          </w:p>
        </w:tc>
        <w:tc>
          <w:tcPr>
            <w:tcW w:w="394" w:type="pct"/>
          </w:tcPr>
          <w:p w:rsidR="009C2659" w:rsidRPr="004C521D" w:rsidRDefault="009C2659" w:rsidP="009C2659">
            <w:pPr>
              <w:jc w:val="center"/>
              <w:rPr>
                <w:rFonts w:ascii="Arial" w:hAnsi="Arial" w:cs="Arial"/>
                <w:sz w:val="20"/>
                <w:szCs w:val="20"/>
              </w:rPr>
            </w:pPr>
            <w:r w:rsidRPr="004C521D">
              <w:rPr>
                <w:rFonts w:ascii="Arial" w:hAnsi="Arial" w:cs="Arial"/>
                <w:sz w:val="20"/>
                <w:szCs w:val="20"/>
              </w:rPr>
              <w:t>…</w:t>
            </w:r>
          </w:p>
        </w:tc>
        <w:tc>
          <w:tcPr>
            <w:tcW w:w="709" w:type="pct"/>
          </w:tcPr>
          <w:p w:rsidR="009C2659" w:rsidRPr="004C521D" w:rsidRDefault="009C2659" w:rsidP="009C2659">
            <w:pPr>
              <w:jc w:val="center"/>
              <w:rPr>
                <w:rFonts w:ascii="Arial" w:hAnsi="Arial" w:cs="Arial"/>
                <w:sz w:val="20"/>
                <w:szCs w:val="20"/>
              </w:rPr>
            </w:pPr>
            <w:r w:rsidRPr="004C521D">
              <w:rPr>
                <w:rFonts w:ascii="Arial" w:hAnsi="Arial" w:cs="Arial"/>
                <w:sz w:val="20"/>
                <w:szCs w:val="20"/>
              </w:rPr>
              <w:t>…</w:t>
            </w:r>
          </w:p>
        </w:tc>
      </w:tr>
      <w:tr w:rsidR="00097DA2" w:rsidRPr="004C521D" w:rsidTr="00097DA2">
        <w:trPr>
          <w:cantSplit/>
          <w:trHeight w:val="319"/>
        </w:trPr>
        <w:tc>
          <w:tcPr>
            <w:tcW w:w="5000" w:type="pct"/>
            <w:gridSpan w:val="3"/>
          </w:tcPr>
          <w:p w:rsidR="00097DA2" w:rsidRPr="004C521D" w:rsidRDefault="00097DA2" w:rsidP="00771D44">
            <w:pPr>
              <w:ind w:firstLine="142"/>
              <w:rPr>
                <w:rFonts w:ascii="Arial" w:hAnsi="Arial" w:cs="Arial"/>
                <w:sz w:val="20"/>
                <w:szCs w:val="20"/>
              </w:rPr>
            </w:pPr>
            <w:r w:rsidRPr="004C521D">
              <w:rPr>
                <w:rFonts w:ascii="Arial" w:hAnsi="Arial" w:cs="Arial"/>
                <w:b/>
                <w:sz w:val="20"/>
                <w:szCs w:val="20"/>
              </w:rPr>
              <w:t>b)</w:t>
            </w:r>
            <w:r w:rsidRPr="004C521D">
              <w:rPr>
                <w:rFonts w:ascii="Arial" w:hAnsi="Arial" w:cs="Arial"/>
                <w:sz w:val="20"/>
                <w:szCs w:val="20"/>
              </w:rPr>
              <w:t xml:space="preserve"> …</w:t>
            </w:r>
          </w:p>
        </w:tc>
      </w:tr>
      <w:tr w:rsidR="009C2659" w:rsidRPr="004C521D" w:rsidTr="00097DA2">
        <w:trPr>
          <w:cantSplit/>
          <w:trHeight w:val="319"/>
        </w:trPr>
        <w:tc>
          <w:tcPr>
            <w:tcW w:w="3897" w:type="pct"/>
          </w:tcPr>
          <w:p w:rsidR="009C2659" w:rsidRPr="004C521D" w:rsidRDefault="009C2659" w:rsidP="00771D44">
            <w:pPr>
              <w:ind w:left="284"/>
              <w:rPr>
                <w:rFonts w:ascii="Arial" w:hAnsi="Arial" w:cs="Arial"/>
                <w:sz w:val="20"/>
                <w:szCs w:val="20"/>
              </w:rPr>
            </w:pPr>
            <w:r w:rsidRPr="004C521D">
              <w:rPr>
                <w:rFonts w:ascii="Arial" w:hAnsi="Arial" w:cs="Arial"/>
                <w:b/>
                <w:sz w:val="20"/>
                <w:szCs w:val="20"/>
              </w:rPr>
              <w:t>1)</w:t>
            </w:r>
            <w:r w:rsidRPr="004C521D">
              <w:rPr>
                <w:rFonts w:ascii="Arial" w:hAnsi="Arial" w:cs="Arial"/>
                <w:sz w:val="20"/>
                <w:szCs w:val="20"/>
              </w:rPr>
              <w:t xml:space="preserve"> …</w:t>
            </w:r>
          </w:p>
        </w:tc>
        <w:tc>
          <w:tcPr>
            <w:tcW w:w="394" w:type="pct"/>
          </w:tcPr>
          <w:p w:rsidR="009C2659" w:rsidRPr="004C521D" w:rsidRDefault="009C2659" w:rsidP="009C2659">
            <w:pPr>
              <w:jc w:val="center"/>
              <w:rPr>
                <w:rFonts w:ascii="Arial" w:hAnsi="Arial" w:cs="Arial"/>
                <w:sz w:val="20"/>
                <w:szCs w:val="20"/>
              </w:rPr>
            </w:pPr>
            <w:r w:rsidRPr="004C521D">
              <w:rPr>
                <w:rFonts w:ascii="Arial" w:hAnsi="Arial" w:cs="Arial"/>
                <w:sz w:val="20"/>
                <w:szCs w:val="20"/>
              </w:rPr>
              <w:t>…</w:t>
            </w:r>
          </w:p>
        </w:tc>
        <w:tc>
          <w:tcPr>
            <w:tcW w:w="709" w:type="pct"/>
            <w:vMerge w:val="restart"/>
            <w:vAlign w:val="center"/>
          </w:tcPr>
          <w:p w:rsidR="009C2659" w:rsidRPr="004C521D" w:rsidRDefault="009C2659" w:rsidP="009C2659">
            <w:pPr>
              <w:jc w:val="center"/>
              <w:rPr>
                <w:rFonts w:ascii="Arial" w:hAnsi="Arial" w:cs="Arial"/>
                <w:sz w:val="20"/>
                <w:szCs w:val="20"/>
              </w:rPr>
            </w:pPr>
            <w:r w:rsidRPr="004C521D">
              <w:rPr>
                <w:rFonts w:ascii="Arial" w:hAnsi="Arial" w:cs="Arial"/>
                <w:sz w:val="20"/>
                <w:szCs w:val="20"/>
              </w:rPr>
              <w:t>…</w:t>
            </w:r>
          </w:p>
        </w:tc>
      </w:tr>
      <w:tr w:rsidR="009C2659" w:rsidRPr="004C521D" w:rsidTr="00C06212">
        <w:trPr>
          <w:cantSplit/>
          <w:trHeight w:val="319"/>
        </w:trPr>
        <w:tc>
          <w:tcPr>
            <w:tcW w:w="3897" w:type="pct"/>
          </w:tcPr>
          <w:p w:rsidR="009C2659" w:rsidRPr="004C521D" w:rsidRDefault="009C2659" w:rsidP="00771D44">
            <w:pPr>
              <w:ind w:left="284"/>
              <w:rPr>
                <w:rFonts w:ascii="Arial" w:hAnsi="Arial" w:cs="Arial"/>
                <w:sz w:val="20"/>
                <w:szCs w:val="20"/>
              </w:rPr>
            </w:pPr>
            <w:r w:rsidRPr="004C521D">
              <w:rPr>
                <w:rFonts w:ascii="Arial" w:hAnsi="Arial" w:cs="Arial"/>
                <w:b/>
                <w:sz w:val="20"/>
                <w:szCs w:val="20"/>
              </w:rPr>
              <w:t>2)</w:t>
            </w:r>
            <w:r w:rsidRPr="004C521D">
              <w:rPr>
                <w:rFonts w:ascii="Arial" w:hAnsi="Arial" w:cs="Arial"/>
                <w:sz w:val="20"/>
                <w:szCs w:val="20"/>
              </w:rPr>
              <w:t xml:space="preserve"> …</w:t>
            </w:r>
          </w:p>
        </w:tc>
        <w:tc>
          <w:tcPr>
            <w:tcW w:w="394" w:type="pct"/>
          </w:tcPr>
          <w:p w:rsidR="009C2659" w:rsidRPr="004C521D" w:rsidRDefault="009C2659" w:rsidP="009C2659">
            <w:pPr>
              <w:jc w:val="center"/>
              <w:rPr>
                <w:rFonts w:ascii="Arial" w:hAnsi="Arial" w:cs="Arial"/>
                <w:sz w:val="20"/>
                <w:szCs w:val="20"/>
              </w:rPr>
            </w:pPr>
            <w:r w:rsidRPr="004C521D">
              <w:rPr>
                <w:rFonts w:ascii="Arial" w:hAnsi="Arial" w:cs="Arial"/>
                <w:sz w:val="20"/>
                <w:szCs w:val="20"/>
              </w:rPr>
              <w:t>…</w:t>
            </w:r>
          </w:p>
        </w:tc>
        <w:tc>
          <w:tcPr>
            <w:tcW w:w="709" w:type="pct"/>
            <w:vMerge/>
          </w:tcPr>
          <w:p w:rsidR="009C2659" w:rsidRPr="004C521D" w:rsidRDefault="009C2659" w:rsidP="009C2659">
            <w:pPr>
              <w:jc w:val="center"/>
              <w:rPr>
                <w:rFonts w:ascii="Arial" w:hAnsi="Arial" w:cs="Arial"/>
                <w:sz w:val="20"/>
                <w:szCs w:val="20"/>
              </w:rPr>
            </w:pPr>
          </w:p>
        </w:tc>
      </w:tr>
      <w:tr w:rsidR="009C2659" w:rsidRPr="004C521D" w:rsidTr="00C06212">
        <w:trPr>
          <w:cantSplit/>
          <w:trHeight w:val="319"/>
        </w:trPr>
        <w:tc>
          <w:tcPr>
            <w:tcW w:w="3897" w:type="pct"/>
          </w:tcPr>
          <w:p w:rsidR="009C2659" w:rsidRPr="004C521D" w:rsidRDefault="009C2659" w:rsidP="00771D44">
            <w:pPr>
              <w:ind w:firstLine="142"/>
              <w:rPr>
                <w:rFonts w:ascii="Arial" w:hAnsi="Arial" w:cs="Arial"/>
                <w:sz w:val="20"/>
                <w:szCs w:val="20"/>
              </w:rPr>
            </w:pPr>
            <w:r w:rsidRPr="004C521D">
              <w:rPr>
                <w:rFonts w:ascii="Arial" w:hAnsi="Arial" w:cs="Arial"/>
                <w:b/>
                <w:sz w:val="20"/>
                <w:szCs w:val="20"/>
              </w:rPr>
              <w:t>c)</w:t>
            </w:r>
            <w:r w:rsidRPr="004C521D">
              <w:rPr>
                <w:rFonts w:ascii="Arial" w:hAnsi="Arial" w:cs="Arial"/>
                <w:sz w:val="20"/>
                <w:szCs w:val="20"/>
              </w:rPr>
              <w:t xml:space="preserve"> …</w:t>
            </w:r>
          </w:p>
        </w:tc>
        <w:tc>
          <w:tcPr>
            <w:tcW w:w="394" w:type="pct"/>
          </w:tcPr>
          <w:p w:rsidR="009C2659" w:rsidRPr="004C521D" w:rsidRDefault="009C2659" w:rsidP="009C2659">
            <w:pPr>
              <w:jc w:val="center"/>
              <w:rPr>
                <w:rFonts w:ascii="Arial" w:hAnsi="Arial" w:cs="Arial"/>
                <w:sz w:val="20"/>
                <w:szCs w:val="20"/>
              </w:rPr>
            </w:pPr>
            <w:r w:rsidRPr="004C521D">
              <w:rPr>
                <w:rFonts w:ascii="Arial" w:hAnsi="Arial" w:cs="Arial"/>
                <w:sz w:val="20"/>
                <w:szCs w:val="20"/>
              </w:rPr>
              <w:t>…</w:t>
            </w:r>
          </w:p>
        </w:tc>
        <w:tc>
          <w:tcPr>
            <w:tcW w:w="709" w:type="pct"/>
          </w:tcPr>
          <w:p w:rsidR="009C2659" w:rsidRPr="004C521D" w:rsidRDefault="009C2659" w:rsidP="009C2659">
            <w:pPr>
              <w:jc w:val="center"/>
              <w:rPr>
                <w:rFonts w:ascii="Arial" w:hAnsi="Arial" w:cs="Arial"/>
                <w:sz w:val="20"/>
                <w:szCs w:val="20"/>
              </w:rPr>
            </w:pPr>
            <w:r w:rsidRPr="004C521D">
              <w:rPr>
                <w:rFonts w:ascii="Arial" w:hAnsi="Arial" w:cs="Arial"/>
                <w:sz w:val="20"/>
                <w:szCs w:val="20"/>
              </w:rPr>
              <w:t>…</w:t>
            </w:r>
          </w:p>
        </w:tc>
      </w:tr>
      <w:tr w:rsidR="009C2659" w:rsidRPr="004C521D" w:rsidTr="00C06212">
        <w:trPr>
          <w:cantSplit/>
          <w:trHeight w:val="319"/>
        </w:trPr>
        <w:tc>
          <w:tcPr>
            <w:tcW w:w="3897" w:type="pct"/>
          </w:tcPr>
          <w:p w:rsidR="009C2659" w:rsidRPr="004C521D" w:rsidRDefault="009C2659" w:rsidP="00771D44">
            <w:pPr>
              <w:ind w:firstLine="142"/>
              <w:rPr>
                <w:rFonts w:ascii="Arial" w:hAnsi="Arial" w:cs="Arial"/>
                <w:sz w:val="20"/>
                <w:szCs w:val="20"/>
              </w:rPr>
            </w:pPr>
            <w:r w:rsidRPr="004C521D">
              <w:rPr>
                <w:rFonts w:ascii="Arial" w:hAnsi="Arial" w:cs="Arial"/>
                <w:b/>
                <w:sz w:val="20"/>
                <w:szCs w:val="20"/>
              </w:rPr>
              <w:t>d)</w:t>
            </w:r>
            <w:r w:rsidRPr="004C521D">
              <w:rPr>
                <w:rFonts w:ascii="Arial" w:hAnsi="Arial" w:cs="Arial"/>
                <w:sz w:val="20"/>
                <w:szCs w:val="20"/>
              </w:rPr>
              <w:t xml:space="preserve"> …</w:t>
            </w:r>
          </w:p>
        </w:tc>
        <w:tc>
          <w:tcPr>
            <w:tcW w:w="394" w:type="pct"/>
          </w:tcPr>
          <w:p w:rsidR="009C2659" w:rsidRPr="004C521D" w:rsidRDefault="009C2659" w:rsidP="009C2659">
            <w:pPr>
              <w:jc w:val="center"/>
              <w:rPr>
                <w:rFonts w:ascii="Arial" w:hAnsi="Arial" w:cs="Arial"/>
                <w:sz w:val="20"/>
                <w:szCs w:val="20"/>
              </w:rPr>
            </w:pPr>
            <w:r w:rsidRPr="004C521D">
              <w:rPr>
                <w:rFonts w:ascii="Arial" w:hAnsi="Arial" w:cs="Arial"/>
                <w:sz w:val="20"/>
                <w:szCs w:val="20"/>
              </w:rPr>
              <w:t>…</w:t>
            </w:r>
          </w:p>
        </w:tc>
        <w:tc>
          <w:tcPr>
            <w:tcW w:w="709" w:type="pct"/>
          </w:tcPr>
          <w:p w:rsidR="009C2659" w:rsidRPr="004C521D" w:rsidRDefault="009C2659" w:rsidP="009C2659">
            <w:pPr>
              <w:jc w:val="center"/>
              <w:rPr>
                <w:rFonts w:ascii="Arial" w:hAnsi="Arial" w:cs="Arial"/>
                <w:sz w:val="20"/>
                <w:szCs w:val="20"/>
              </w:rPr>
            </w:pPr>
            <w:r w:rsidRPr="004C521D">
              <w:rPr>
                <w:rFonts w:ascii="Arial" w:hAnsi="Arial" w:cs="Arial"/>
                <w:sz w:val="20"/>
                <w:szCs w:val="20"/>
              </w:rPr>
              <w:t>…</w:t>
            </w:r>
          </w:p>
        </w:tc>
      </w:tr>
      <w:tr w:rsidR="009C2659" w:rsidRPr="004C521D" w:rsidTr="00C06212">
        <w:trPr>
          <w:cantSplit/>
          <w:trHeight w:val="319"/>
        </w:trPr>
        <w:tc>
          <w:tcPr>
            <w:tcW w:w="5000" w:type="pct"/>
            <w:gridSpan w:val="3"/>
          </w:tcPr>
          <w:p w:rsidR="009C2659" w:rsidRPr="004C521D" w:rsidRDefault="009C2659" w:rsidP="009C2659">
            <w:pPr>
              <w:rPr>
                <w:rFonts w:ascii="Arial" w:hAnsi="Arial" w:cs="Arial"/>
                <w:sz w:val="20"/>
                <w:szCs w:val="20"/>
              </w:rPr>
            </w:pPr>
            <w:r w:rsidRPr="004C521D">
              <w:rPr>
                <w:rFonts w:ascii="Arial" w:hAnsi="Arial" w:cs="Arial"/>
                <w:sz w:val="20"/>
                <w:szCs w:val="20"/>
              </w:rPr>
              <w:t>…</w:t>
            </w:r>
          </w:p>
        </w:tc>
      </w:tr>
      <w:tr w:rsidR="009C2659" w:rsidRPr="004C521D" w:rsidTr="00C06212">
        <w:trPr>
          <w:cantSplit/>
          <w:trHeight w:val="319"/>
        </w:trPr>
        <w:tc>
          <w:tcPr>
            <w:tcW w:w="5000" w:type="pct"/>
            <w:gridSpan w:val="3"/>
          </w:tcPr>
          <w:p w:rsidR="009C2659" w:rsidRPr="004C521D" w:rsidRDefault="009C2659" w:rsidP="009C2659">
            <w:pPr>
              <w:rPr>
                <w:rFonts w:ascii="Arial" w:hAnsi="Arial" w:cs="Arial"/>
                <w:sz w:val="20"/>
                <w:szCs w:val="20"/>
              </w:rPr>
            </w:pPr>
            <w:r w:rsidRPr="004C521D">
              <w:rPr>
                <w:rFonts w:ascii="Arial" w:hAnsi="Arial" w:cs="Arial"/>
                <w:b/>
                <w:sz w:val="20"/>
                <w:szCs w:val="20"/>
              </w:rPr>
              <w:t>5.</w:t>
            </w:r>
            <w:r w:rsidRPr="004C521D">
              <w:rPr>
                <w:rFonts w:ascii="Arial" w:hAnsi="Arial" w:cs="Arial"/>
                <w:sz w:val="20"/>
                <w:szCs w:val="20"/>
              </w:rPr>
              <w:t xml:space="preserve"> De viabilidad para la instalación subterránea o aérea de:</w:t>
            </w:r>
          </w:p>
        </w:tc>
      </w:tr>
      <w:tr w:rsidR="00B97D81" w:rsidRPr="004C521D" w:rsidTr="00C06212">
        <w:trPr>
          <w:cantSplit/>
          <w:trHeight w:val="319"/>
        </w:trPr>
        <w:tc>
          <w:tcPr>
            <w:tcW w:w="3897" w:type="pct"/>
          </w:tcPr>
          <w:p w:rsidR="00B97D81" w:rsidRPr="004C521D" w:rsidRDefault="00B97D81" w:rsidP="00B97D81">
            <w:pPr>
              <w:ind w:left="142"/>
              <w:rPr>
                <w:rFonts w:ascii="Arial" w:hAnsi="Arial" w:cs="Arial"/>
                <w:sz w:val="20"/>
                <w:szCs w:val="20"/>
              </w:rPr>
            </w:pPr>
            <w:r w:rsidRPr="004C521D">
              <w:rPr>
                <w:rFonts w:ascii="Arial" w:hAnsi="Arial" w:cs="Arial"/>
                <w:b/>
                <w:sz w:val="20"/>
                <w:szCs w:val="20"/>
                <w:lang w:val="es-ES_tradnl"/>
              </w:rPr>
              <w:t>a</w:t>
            </w:r>
            <w:r w:rsidRPr="004C521D">
              <w:rPr>
                <w:rFonts w:ascii="Arial" w:hAnsi="Arial" w:cs="Arial"/>
                <w:b/>
                <w:sz w:val="20"/>
                <w:szCs w:val="20"/>
              </w:rPr>
              <w:t>)</w:t>
            </w:r>
            <w:r w:rsidRPr="004C521D">
              <w:rPr>
                <w:rFonts w:ascii="Arial" w:hAnsi="Arial" w:cs="Arial"/>
                <w:sz w:val="20"/>
                <w:szCs w:val="20"/>
              </w:rPr>
              <w:t xml:space="preserve"> Ductos o conductores de gas natural, gasolina, diésel y demás derivados del petróleo</w:t>
            </w:r>
          </w:p>
        </w:tc>
        <w:tc>
          <w:tcPr>
            <w:tcW w:w="394" w:type="pct"/>
          </w:tcPr>
          <w:p w:rsidR="00B97D81" w:rsidRPr="004C521D" w:rsidRDefault="00B97D81" w:rsidP="00B97D81">
            <w:pPr>
              <w:rPr>
                <w:rFonts w:ascii="Arial" w:hAnsi="Arial" w:cs="Arial"/>
                <w:sz w:val="20"/>
                <w:szCs w:val="20"/>
              </w:rPr>
            </w:pPr>
            <w:r w:rsidRPr="004C521D">
              <w:rPr>
                <w:rFonts w:ascii="Arial" w:hAnsi="Arial" w:cs="Arial"/>
                <w:sz w:val="20"/>
                <w:szCs w:val="20"/>
              </w:rPr>
              <w:t>0.15</w:t>
            </w:r>
          </w:p>
        </w:tc>
        <w:tc>
          <w:tcPr>
            <w:tcW w:w="709" w:type="pct"/>
          </w:tcPr>
          <w:p w:rsidR="00B97D81" w:rsidRPr="004C521D" w:rsidRDefault="00B97D81" w:rsidP="00B97D81">
            <w:pPr>
              <w:rPr>
                <w:rFonts w:ascii="Arial" w:hAnsi="Arial" w:cs="Arial"/>
                <w:sz w:val="20"/>
                <w:szCs w:val="20"/>
              </w:rPr>
            </w:pPr>
            <w:r w:rsidRPr="004C521D">
              <w:rPr>
                <w:rFonts w:ascii="Arial" w:hAnsi="Arial" w:cs="Arial"/>
                <w:sz w:val="20"/>
                <w:szCs w:val="20"/>
              </w:rPr>
              <w:t>Metro Lineal</w:t>
            </w:r>
          </w:p>
        </w:tc>
      </w:tr>
      <w:tr w:rsidR="00B97D81" w:rsidRPr="004C521D" w:rsidTr="00B97D81">
        <w:trPr>
          <w:cantSplit/>
          <w:trHeight w:val="513"/>
        </w:trPr>
        <w:tc>
          <w:tcPr>
            <w:tcW w:w="3897" w:type="pct"/>
          </w:tcPr>
          <w:p w:rsidR="00B97D81" w:rsidRPr="004C521D" w:rsidRDefault="00B97D81" w:rsidP="00B97D81">
            <w:pPr>
              <w:ind w:firstLine="142"/>
              <w:rPr>
                <w:rFonts w:ascii="Arial" w:hAnsi="Arial" w:cs="Arial"/>
                <w:sz w:val="20"/>
                <w:szCs w:val="20"/>
              </w:rPr>
            </w:pPr>
            <w:r w:rsidRPr="004C521D">
              <w:rPr>
                <w:rFonts w:ascii="Arial" w:hAnsi="Arial" w:cs="Arial"/>
                <w:b/>
                <w:sz w:val="20"/>
                <w:szCs w:val="20"/>
              </w:rPr>
              <w:t>b)</w:t>
            </w:r>
            <w:r w:rsidRPr="004C521D">
              <w:rPr>
                <w:rFonts w:ascii="Arial" w:hAnsi="Arial" w:cs="Arial"/>
                <w:sz w:val="20"/>
                <w:szCs w:val="20"/>
              </w:rPr>
              <w:t xml:space="preserve"> Ductos o conductores para la explotación de servicios digitales</w:t>
            </w:r>
          </w:p>
        </w:tc>
        <w:tc>
          <w:tcPr>
            <w:tcW w:w="394" w:type="pct"/>
          </w:tcPr>
          <w:p w:rsidR="00B97D81" w:rsidRPr="004C521D" w:rsidRDefault="00B97D81" w:rsidP="00B97D81">
            <w:pPr>
              <w:rPr>
                <w:rFonts w:ascii="Arial" w:hAnsi="Arial" w:cs="Arial"/>
                <w:sz w:val="20"/>
                <w:szCs w:val="20"/>
              </w:rPr>
            </w:pPr>
            <w:r w:rsidRPr="004C521D">
              <w:rPr>
                <w:rFonts w:ascii="Arial" w:hAnsi="Arial" w:cs="Arial"/>
                <w:sz w:val="20"/>
                <w:szCs w:val="20"/>
              </w:rPr>
              <w:t>0.05</w:t>
            </w:r>
          </w:p>
        </w:tc>
        <w:tc>
          <w:tcPr>
            <w:tcW w:w="709" w:type="pct"/>
          </w:tcPr>
          <w:p w:rsidR="00B97D81" w:rsidRPr="004C521D" w:rsidRDefault="00B97D81" w:rsidP="00B97D81">
            <w:pPr>
              <w:rPr>
                <w:rFonts w:ascii="Arial" w:hAnsi="Arial" w:cs="Arial"/>
                <w:sz w:val="20"/>
                <w:szCs w:val="20"/>
              </w:rPr>
            </w:pPr>
            <w:r w:rsidRPr="004C521D">
              <w:rPr>
                <w:rFonts w:ascii="Arial" w:hAnsi="Arial" w:cs="Arial"/>
                <w:sz w:val="20"/>
                <w:szCs w:val="20"/>
              </w:rPr>
              <w:t>Metro Lineal</w:t>
            </w:r>
          </w:p>
        </w:tc>
      </w:tr>
      <w:tr w:rsidR="00B97D81" w:rsidRPr="004C521D" w:rsidTr="00C06212">
        <w:trPr>
          <w:cantSplit/>
          <w:trHeight w:val="319"/>
        </w:trPr>
        <w:tc>
          <w:tcPr>
            <w:tcW w:w="3897" w:type="pct"/>
          </w:tcPr>
          <w:p w:rsidR="00B97D81" w:rsidRPr="004C521D" w:rsidRDefault="00B97D81" w:rsidP="00B97D81">
            <w:pPr>
              <w:ind w:left="142"/>
              <w:rPr>
                <w:rFonts w:ascii="Arial" w:hAnsi="Arial" w:cs="Arial"/>
                <w:sz w:val="20"/>
                <w:szCs w:val="20"/>
              </w:rPr>
            </w:pPr>
            <w:r w:rsidRPr="004C521D">
              <w:rPr>
                <w:rFonts w:ascii="Arial" w:hAnsi="Arial" w:cs="Arial"/>
                <w:b/>
                <w:sz w:val="20"/>
                <w:szCs w:val="20"/>
              </w:rPr>
              <w:t>c)</w:t>
            </w:r>
            <w:r w:rsidRPr="004C521D">
              <w:rPr>
                <w:rFonts w:ascii="Arial" w:hAnsi="Arial" w:cs="Arial"/>
                <w:sz w:val="20"/>
                <w:szCs w:val="20"/>
              </w:rPr>
              <w:t xml:space="preserve"> Ductos o conductores de cualquier tipo, distintos a los señalados en los incisos a) y b) del numeral 5 de esta fracción</w:t>
            </w:r>
          </w:p>
        </w:tc>
        <w:tc>
          <w:tcPr>
            <w:tcW w:w="394" w:type="pct"/>
          </w:tcPr>
          <w:p w:rsidR="00B97D81" w:rsidRPr="004C521D" w:rsidRDefault="00B97D81" w:rsidP="00B97D81">
            <w:pPr>
              <w:rPr>
                <w:rFonts w:ascii="Arial" w:hAnsi="Arial" w:cs="Arial"/>
                <w:sz w:val="20"/>
                <w:szCs w:val="20"/>
              </w:rPr>
            </w:pPr>
            <w:r w:rsidRPr="004C521D">
              <w:rPr>
                <w:rFonts w:ascii="Arial" w:hAnsi="Arial" w:cs="Arial"/>
                <w:sz w:val="20"/>
                <w:szCs w:val="20"/>
              </w:rPr>
              <w:t>0.02</w:t>
            </w:r>
          </w:p>
        </w:tc>
        <w:tc>
          <w:tcPr>
            <w:tcW w:w="709" w:type="pct"/>
          </w:tcPr>
          <w:p w:rsidR="00B97D81" w:rsidRPr="004C521D" w:rsidRDefault="00B97D81" w:rsidP="00B97D81">
            <w:pPr>
              <w:rPr>
                <w:rFonts w:ascii="Arial" w:hAnsi="Arial" w:cs="Arial"/>
                <w:sz w:val="20"/>
                <w:szCs w:val="20"/>
              </w:rPr>
            </w:pPr>
            <w:r w:rsidRPr="004C521D">
              <w:rPr>
                <w:rFonts w:ascii="Arial" w:hAnsi="Arial" w:cs="Arial"/>
                <w:sz w:val="20"/>
                <w:szCs w:val="20"/>
              </w:rPr>
              <w:t>Metro Lineal</w:t>
            </w:r>
          </w:p>
        </w:tc>
      </w:tr>
      <w:tr w:rsidR="00B97D81" w:rsidRPr="004C521D" w:rsidTr="004B6E58">
        <w:trPr>
          <w:cantSplit/>
          <w:trHeight w:val="217"/>
        </w:trPr>
        <w:tc>
          <w:tcPr>
            <w:tcW w:w="5000" w:type="pct"/>
            <w:gridSpan w:val="3"/>
            <w:vAlign w:val="center"/>
          </w:tcPr>
          <w:p w:rsidR="00B97D81" w:rsidRPr="004C521D" w:rsidRDefault="00B97D81" w:rsidP="00B97D81">
            <w:pPr>
              <w:rPr>
                <w:rFonts w:ascii="Arial" w:hAnsi="Arial" w:cs="Arial"/>
                <w:sz w:val="20"/>
                <w:szCs w:val="20"/>
              </w:rPr>
            </w:pPr>
            <w:r w:rsidRPr="004C521D">
              <w:rPr>
                <w:rFonts w:ascii="Arial" w:hAnsi="Arial" w:cs="Arial"/>
                <w:b/>
                <w:sz w:val="20"/>
                <w:szCs w:val="20"/>
              </w:rPr>
              <w:t>IX.</w:t>
            </w:r>
            <w:r w:rsidRPr="004C521D">
              <w:rPr>
                <w:rFonts w:ascii="Arial" w:hAnsi="Arial" w:cs="Arial"/>
                <w:sz w:val="20"/>
                <w:szCs w:val="20"/>
              </w:rPr>
              <w:t>-…</w:t>
            </w:r>
          </w:p>
        </w:tc>
      </w:tr>
      <w:tr w:rsidR="00B97D81" w:rsidRPr="004C521D" w:rsidTr="00C06212">
        <w:trPr>
          <w:cantSplit/>
          <w:trHeight w:val="493"/>
        </w:trPr>
        <w:tc>
          <w:tcPr>
            <w:tcW w:w="3897" w:type="pct"/>
            <w:vAlign w:val="center"/>
          </w:tcPr>
          <w:p w:rsidR="00B97D81" w:rsidRPr="004C521D" w:rsidRDefault="00B97D81" w:rsidP="00B97D81">
            <w:pPr>
              <w:ind w:firstLine="142"/>
              <w:rPr>
                <w:rFonts w:ascii="Arial" w:hAnsi="Arial" w:cs="Arial"/>
                <w:sz w:val="20"/>
                <w:szCs w:val="20"/>
              </w:rPr>
            </w:pPr>
            <w:r w:rsidRPr="004C521D">
              <w:rPr>
                <w:rFonts w:ascii="Arial" w:hAnsi="Arial" w:cs="Arial"/>
                <w:b/>
                <w:sz w:val="20"/>
                <w:szCs w:val="20"/>
              </w:rPr>
              <w:t>a)</w:t>
            </w:r>
            <w:r w:rsidRPr="004C521D">
              <w:rPr>
                <w:rFonts w:ascii="Arial" w:hAnsi="Arial" w:cs="Arial"/>
                <w:sz w:val="20"/>
                <w:szCs w:val="20"/>
              </w:rPr>
              <w:t>…</w:t>
            </w:r>
          </w:p>
        </w:tc>
        <w:tc>
          <w:tcPr>
            <w:tcW w:w="394" w:type="pct"/>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c>
          <w:tcPr>
            <w:tcW w:w="709" w:type="pct"/>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r>
      <w:tr w:rsidR="00B97D81" w:rsidRPr="004C521D" w:rsidTr="00C06212">
        <w:trPr>
          <w:cantSplit/>
          <w:trHeight w:val="70"/>
        </w:trPr>
        <w:tc>
          <w:tcPr>
            <w:tcW w:w="3897" w:type="pct"/>
            <w:vAlign w:val="center"/>
          </w:tcPr>
          <w:p w:rsidR="00B97D81" w:rsidRPr="004C521D" w:rsidRDefault="00B97D81" w:rsidP="00B97D81">
            <w:pPr>
              <w:ind w:firstLine="142"/>
              <w:rPr>
                <w:rFonts w:ascii="Arial" w:hAnsi="Arial" w:cs="Arial"/>
                <w:sz w:val="20"/>
                <w:szCs w:val="20"/>
              </w:rPr>
            </w:pPr>
            <w:r w:rsidRPr="004C521D">
              <w:rPr>
                <w:rFonts w:ascii="Arial" w:hAnsi="Arial" w:cs="Arial"/>
                <w:b/>
                <w:sz w:val="20"/>
                <w:szCs w:val="20"/>
              </w:rPr>
              <w:t>b)</w:t>
            </w:r>
            <w:r w:rsidRPr="004C521D">
              <w:rPr>
                <w:rFonts w:ascii="Arial" w:hAnsi="Arial" w:cs="Arial"/>
                <w:sz w:val="20"/>
                <w:szCs w:val="20"/>
              </w:rPr>
              <w:t>…</w:t>
            </w:r>
          </w:p>
        </w:tc>
        <w:tc>
          <w:tcPr>
            <w:tcW w:w="394" w:type="pct"/>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c>
          <w:tcPr>
            <w:tcW w:w="709" w:type="pct"/>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r>
      <w:tr w:rsidR="00B97D81" w:rsidRPr="004C521D" w:rsidTr="004B6E58">
        <w:trPr>
          <w:cantSplit/>
          <w:trHeight w:val="70"/>
        </w:trPr>
        <w:tc>
          <w:tcPr>
            <w:tcW w:w="5000" w:type="pct"/>
            <w:gridSpan w:val="3"/>
            <w:vAlign w:val="center"/>
          </w:tcPr>
          <w:p w:rsidR="00B97D81" w:rsidRPr="004C521D" w:rsidRDefault="00B97D81" w:rsidP="00B97D81">
            <w:pPr>
              <w:ind w:firstLine="142"/>
              <w:rPr>
                <w:rFonts w:ascii="Arial" w:hAnsi="Arial" w:cs="Arial"/>
                <w:sz w:val="20"/>
                <w:szCs w:val="20"/>
              </w:rPr>
            </w:pPr>
            <w:r w:rsidRPr="004C521D">
              <w:rPr>
                <w:rFonts w:ascii="Arial" w:hAnsi="Arial" w:cs="Arial"/>
                <w:b/>
                <w:sz w:val="20"/>
                <w:szCs w:val="20"/>
              </w:rPr>
              <w:t>c)</w:t>
            </w:r>
            <w:r w:rsidRPr="004C521D">
              <w:rPr>
                <w:rFonts w:ascii="Arial" w:hAnsi="Arial" w:cs="Arial"/>
                <w:sz w:val="20"/>
                <w:szCs w:val="20"/>
              </w:rPr>
              <w:t>…</w:t>
            </w:r>
          </w:p>
        </w:tc>
      </w:tr>
      <w:tr w:rsidR="00B97D81" w:rsidRPr="004C521D" w:rsidTr="00C06212">
        <w:trPr>
          <w:cantSplit/>
          <w:trHeight w:val="70"/>
        </w:trPr>
        <w:tc>
          <w:tcPr>
            <w:tcW w:w="3897" w:type="pct"/>
          </w:tcPr>
          <w:p w:rsidR="00B97D81" w:rsidRPr="004C521D" w:rsidRDefault="00B97D81" w:rsidP="00B97D81">
            <w:pPr>
              <w:spacing w:after="0"/>
              <w:ind w:left="284"/>
              <w:jc w:val="left"/>
              <w:rPr>
                <w:rFonts w:ascii="Arial" w:hAnsi="Arial" w:cs="Arial"/>
                <w:sz w:val="20"/>
                <w:szCs w:val="20"/>
              </w:rPr>
            </w:pPr>
            <w:r w:rsidRPr="004C521D">
              <w:rPr>
                <w:rFonts w:ascii="Arial" w:hAnsi="Arial" w:cs="Arial"/>
                <w:b/>
                <w:sz w:val="20"/>
                <w:szCs w:val="20"/>
              </w:rPr>
              <w:t>1)</w:t>
            </w:r>
            <w:r w:rsidRPr="004C521D">
              <w:rPr>
                <w:rFonts w:ascii="Arial" w:hAnsi="Arial" w:cs="Arial"/>
                <w:sz w:val="20"/>
                <w:szCs w:val="20"/>
              </w:rPr>
              <w:t>…</w:t>
            </w:r>
          </w:p>
        </w:tc>
        <w:tc>
          <w:tcPr>
            <w:tcW w:w="394" w:type="pct"/>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c>
          <w:tcPr>
            <w:tcW w:w="709" w:type="pct"/>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r>
      <w:tr w:rsidR="00B97D81" w:rsidRPr="004C521D" w:rsidTr="00C06212">
        <w:trPr>
          <w:cantSplit/>
          <w:trHeight w:val="121"/>
        </w:trPr>
        <w:tc>
          <w:tcPr>
            <w:tcW w:w="3897" w:type="pct"/>
          </w:tcPr>
          <w:p w:rsidR="00B97D81" w:rsidRPr="004C521D" w:rsidRDefault="00B97D81" w:rsidP="00B97D81">
            <w:pPr>
              <w:spacing w:after="0"/>
              <w:ind w:left="284"/>
              <w:jc w:val="left"/>
              <w:rPr>
                <w:rFonts w:ascii="Arial" w:hAnsi="Arial" w:cs="Arial"/>
                <w:sz w:val="20"/>
                <w:szCs w:val="20"/>
              </w:rPr>
            </w:pPr>
            <w:r w:rsidRPr="004C521D">
              <w:rPr>
                <w:rFonts w:ascii="Arial" w:hAnsi="Arial" w:cs="Arial"/>
                <w:b/>
                <w:sz w:val="20"/>
                <w:szCs w:val="20"/>
              </w:rPr>
              <w:t>2)</w:t>
            </w:r>
            <w:r w:rsidRPr="004C521D">
              <w:rPr>
                <w:rFonts w:ascii="Arial" w:hAnsi="Arial" w:cs="Arial"/>
                <w:sz w:val="20"/>
                <w:szCs w:val="20"/>
              </w:rPr>
              <w:t>…</w:t>
            </w:r>
          </w:p>
        </w:tc>
        <w:tc>
          <w:tcPr>
            <w:tcW w:w="394" w:type="pct"/>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c>
          <w:tcPr>
            <w:tcW w:w="709" w:type="pct"/>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r>
      <w:tr w:rsidR="00B97D81" w:rsidRPr="004C521D" w:rsidTr="00C06212">
        <w:trPr>
          <w:cantSplit/>
          <w:trHeight w:val="114"/>
        </w:trPr>
        <w:tc>
          <w:tcPr>
            <w:tcW w:w="3897" w:type="pct"/>
          </w:tcPr>
          <w:p w:rsidR="00B97D81" w:rsidRPr="004C521D" w:rsidRDefault="00B97D81" w:rsidP="00B97D81">
            <w:pPr>
              <w:spacing w:after="0"/>
              <w:ind w:left="284"/>
              <w:jc w:val="left"/>
              <w:rPr>
                <w:rFonts w:ascii="Arial" w:hAnsi="Arial" w:cs="Arial"/>
                <w:sz w:val="20"/>
                <w:szCs w:val="20"/>
              </w:rPr>
            </w:pPr>
            <w:r w:rsidRPr="004C521D">
              <w:rPr>
                <w:rFonts w:ascii="Arial" w:hAnsi="Arial" w:cs="Arial"/>
                <w:b/>
                <w:sz w:val="20"/>
                <w:szCs w:val="20"/>
              </w:rPr>
              <w:t>3)</w:t>
            </w:r>
            <w:r w:rsidRPr="004C521D">
              <w:rPr>
                <w:rFonts w:ascii="Arial" w:hAnsi="Arial" w:cs="Arial"/>
                <w:sz w:val="20"/>
                <w:szCs w:val="20"/>
              </w:rPr>
              <w:t>…</w:t>
            </w:r>
          </w:p>
        </w:tc>
        <w:tc>
          <w:tcPr>
            <w:tcW w:w="394" w:type="pct"/>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c>
          <w:tcPr>
            <w:tcW w:w="709" w:type="pct"/>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r>
      <w:tr w:rsidR="00B97D81" w:rsidRPr="004C521D" w:rsidTr="00C06212">
        <w:trPr>
          <w:cantSplit/>
          <w:trHeight w:val="389"/>
        </w:trPr>
        <w:tc>
          <w:tcPr>
            <w:tcW w:w="3897" w:type="pct"/>
          </w:tcPr>
          <w:p w:rsidR="00B97D81" w:rsidRPr="004C521D" w:rsidRDefault="00B97D81" w:rsidP="00B97D81">
            <w:pPr>
              <w:spacing w:after="0"/>
              <w:ind w:left="284"/>
              <w:jc w:val="left"/>
              <w:rPr>
                <w:rFonts w:ascii="Arial" w:hAnsi="Arial" w:cs="Arial"/>
                <w:sz w:val="20"/>
                <w:szCs w:val="20"/>
              </w:rPr>
            </w:pPr>
            <w:r w:rsidRPr="004C521D">
              <w:rPr>
                <w:rFonts w:ascii="Arial" w:hAnsi="Arial" w:cs="Arial"/>
                <w:b/>
                <w:sz w:val="20"/>
                <w:szCs w:val="20"/>
              </w:rPr>
              <w:t>4)</w:t>
            </w:r>
            <w:r w:rsidRPr="004C521D">
              <w:rPr>
                <w:rFonts w:ascii="Arial" w:hAnsi="Arial" w:cs="Arial"/>
                <w:sz w:val="20"/>
                <w:szCs w:val="20"/>
              </w:rPr>
              <w:t>…</w:t>
            </w:r>
          </w:p>
        </w:tc>
        <w:tc>
          <w:tcPr>
            <w:tcW w:w="394" w:type="pct"/>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c>
          <w:tcPr>
            <w:tcW w:w="709" w:type="pct"/>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r>
      <w:tr w:rsidR="00B97D81" w:rsidRPr="004C521D" w:rsidTr="00C06212">
        <w:trPr>
          <w:cantSplit/>
          <w:trHeight w:val="325"/>
        </w:trPr>
        <w:tc>
          <w:tcPr>
            <w:tcW w:w="3897" w:type="pct"/>
          </w:tcPr>
          <w:p w:rsidR="00B97D81" w:rsidRPr="004C521D" w:rsidRDefault="00B97D81" w:rsidP="00B97D81">
            <w:pPr>
              <w:spacing w:after="0"/>
              <w:ind w:firstLine="142"/>
              <w:jc w:val="left"/>
              <w:rPr>
                <w:rFonts w:ascii="Arial" w:hAnsi="Arial" w:cs="Arial"/>
                <w:sz w:val="20"/>
                <w:szCs w:val="20"/>
              </w:rPr>
            </w:pPr>
            <w:r w:rsidRPr="004C521D">
              <w:rPr>
                <w:rFonts w:ascii="Arial" w:hAnsi="Arial" w:cs="Arial"/>
                <w:b/>
                <w:sz w:val="20"/>
                <w:szCs w:val="20"/>
              </w:rPr>
              <w:t>d)</w:t>
            </w:r>
            <w:r w:rsidRPr="004C521D">
              <w:rPr>
                <w:rFonts w:ascii="Arial" w:hAnsi="Arial" w:cs="Arial"/>
                <w:sz w:val="20"/>
                <w:szCs w:val="20"/>
              </w:rPr>
              <w:t>…</w:t>
            </w:r>
          </w:p>
        </w:tc>
        <w:tc>
          <w:tcPr>
            <w:tcW w:w="394" w:type="pct"/>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c>
          <w:tcPr>
            <w:tcW w:w="709" w:type="pct"/>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r>
      <w:tr w:rsidR="00B97D81" w:rsidRPr="004C521D" w:rsidTr="00C06212">
        <w:trPr>
          <w:cantSplit/>
          <w:trHeight w:val="430"/>
        </w:trPr>
        <w:tc>
          <w:tcPr>
            <w:tcW w:w="3897" w:type="pct"/>
          </w:tcPr>
          <w:p w:rsidR="00B97D81" w:rsidRPr="004C521D" w:rsidRDefault="00B97D81" w:rsidP="00B97D81">
            <w:pPr>
              <w:spacing w:after="0"/>
              <w:ind w:firstLine="142"/>
              <w:jc w:val="left"/>
              <w:rPr>
                <w:rFonts w:ascii="Arial" w:hAnsi="Arial" w:cs="Arial"/>
                <w:sz w:val="20"/>
                <w:szCs w:val="20"/>
              </w:rPr>
            </w:pPr>
            <w:r w:rsidRPr="004C521D">
              <w:rPr>
                <w:rFonts w:ascii="Arial" w:hAnsi="Arial" w:cs="Arial"/>
                <w:b/>
                <w:sz w:val="20"/>
                <w:szCs w:val="20"/>
              </w:rPr>
              <w:t>e)</w:t>
            </w:r>
            <w:r w:rsidRPr="004C521D">
              <w:rPr>
                <w:rFonts w:ascii="Arial" w:hAnsi="Arial" w:cs="Arial"/>
                <w:sz w:val="20"/>
                <w:szCs w:val="20"/>
              </w:rPr>
              <w:t>…</w:t>
            </w:r>
          </w:p>
        </w:tc>
        <w:tc>
          <w:tcPr>
            <w:tcW w:w="394" w:type="pct"/>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c>
          <w:tcPr>
            <w:tcW w:w="709" w:type="pct"/>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r>
      <w:tr w:rsidR="00B97D81" w:rsidRPr="004C521D" w:rsidTr="00C06212">
        <w:trPr>
          <w:cantSplit/>
          <w:trHeight w:val="415"/>
        </w:trPr>
        <w:tc>
          <w:tcPr>
            <w:tcW w:w="3897" w:type="pct"/>
          </w:tcPr>
          <w:p w:rsidR="00B97D81" w:rsidRPr="004C521D" w:rsidRDefault="00B97D81" w:rsidP="00B97D81">
            <w:pPr>
              <w:spacing w:after="0"/>
              <w:ind w:firstLine="142"/>
              <w:jc w:val="left"/>
              <w:rPr>
                <w:rFonts w:ascii="Arial" w:hAnsi="Arial" w:cs="Arial"/>
                <w:sz w:val="20"/>
                <w:szCs w:val="20"/>
              </w:rPr>
            </w:pPr>
            <w:r w:rsidRPr="004C521D">
              <w:rPr>
                <w:rFonts w:ascii="Arial" w:hAnsi="Arial" w:cs="Arial"/>
                <w:b/>
                <w:sz w:val="20"/>
                <w:szCs w:val="20"/>
              </w:rPr>
              <w:t>f)</w:t>
            </w:r>
            <w:r w:rsidRPr="004C521D">
              <w:rPr>
                <w:rFonts w:ascii="Arial" w:hAnsi="Arial" w:cs="Arial"/>
                <w:sz w:val="20"/>
                <w:szCs w:val="20"/>
              </w:rPr>
              <w:t>…</w:t>
            </w:r>
          </w:p>
        </w:tc>
        <w:tc>
          <w:tcPr>
            <w:tcW w:w="394" w:type="pct"/>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c>
          <w:tcPr>
            <w:tcW w:w="709" w:type="pct"/>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r>
      <w:tr w:rsidR="00B97D81" w:rsidRPr="004C521D" w:rsidTr="00C06212">
        <w:trPr>
          <w:cantSplit/>
          <w:trHeight w:val="407"/>
        </w:trPr>
        <w:tc>
          <w:tcPr>
            <w:tcW w:w="3897" w:type="pct"/>
          </w:tcPr>
          <w:p w:rsidR="00B97D81" w:rsidRPr="004C521D" w:rsidRDefault="00B97D81" w:rsidP="00B97D81">
            <w:pPr>
              <w:spacing w:after="0"/>
              <w:ind w:firstLine="142"/>
              <w:jc w:val="left"/>
              <w:rPr>
                <w:rFonts w:ascii="Arial" w:hAnsi="Arial" w:cs="Arial"/>
                <w:sz w:val="20"/>
                <w:szCs w:val="20"/>
              </w:rPr>
            </w:pPr>
            <w:r w:rsidRPr="004C521D">
              <w:rPr>
                <w:rFonts w:ascii="Arial" w:hAnsi="Arial" w:cs="Arial"/>
                <w:b/>
                <w:sz w:val="20"/>
                <w:szCs w:val="20"/>
              </w:rPr>
              <w:t>g)</w:t>
            </w:r>
            <w:r w:rsidRPr="004C521D">
              <w:rPr>
                <w:rFonts w:ascii="Arial" w:hAnsi="Arial" w:cs="Arial"/>
                <w:sz w:val="20"/>
                <w:szCs w:val="20"/>
              </w:rPr>
              <w:t>…</w:t>
            </w:r>
          </w:p>
        </w:tc>
        <w:tc>
          <w:tcPr>
            <w:tcW w:w="394" w:type="pct"/>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c>
          <w:tcPr>
            <w:tcW w:w="709" w:type="pct"/>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r>
      <w:tr w:rsidR="00B97D81" w:rsidRPr="004C521D" w:rsidTr="00C06212">
        <w:trPr>
          <w:cantSplit/>
          <w:trHeight w:val="413"/>
        </w:trPr>
        <w:tc>
          <w:tcPr>
            <w:tcW w:w="3897" w:type="pct"/>
          </w:tcPr>
          <w:p w:rsidR="00B97D81" w:rsidRPr="004C521D" w:rsidRDefault="00B97D81" w:rsidP="00B97D81">
            <w:pPr>
              <w:spacing w:after="0"/>
              <w:ind w:firstLine="142"/>
              <w:jc w:val="left"/>
              <w:rPr>
                <w:rFonts w:ascii="Arial" w:hAnsi="Arial" w:cs="Arial"/>
                <w:sz w:val="20"/>
                <w:szCs w:val="20"/>
              </w:rPr>
            </w:pPr>
            <w:r w:rsidRPr="004C521D">
              <w:rPr>
                <w:rFonts w:ascii="Arial" w:hAnsi="Arial" w:cs="Arial"/>
                <w:b/>
                <w:sz w:val="20"/>
                <w:szCs w:val="20"/>
              </w:rPr>
              <w:t>h)</w:t>
            </w:r>
            <w:r w:rsidRPr="004C521D">
              <w:rPr>
                <w:rFonts w:ascii="Arial" w:hAnsi="Arial" w:cs="Arial"/>
                <w:sz w:val="20"/>
                <w:szCs w:val="20"/>
              </w:rPr>
              <w:t>…</w:t>
            </w:r>
          </w:p>
        </w:tc>
        <w:tc>
          <w:tcPr>
            <w:tcW w:w="394" w:type="pct"/>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c>
          <w:tcPr>
            <w:tcW w:w="709" w:type="pct"/>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r>
      <w:tr w:rsidR="00B97D81" w:rsidRPr="004C521D" w:rsidTr="00C06212">
        <w:trPr>
          <w:cantSplit/>
          <w:trHeight w:val="405"/>
        </w:trPr>
        <w:tc>
          <w:tcPr>
            <w:tcW w:w="3897" w:type="pct"/>
          </w:tcPr>
          <w:p w:rsidR="00B97D81" w:rsidRPr="004C521D" w:rsidRDefault="00B97D81" w:rsidP="00B97D81">
            <w:pPr>
              <w:spacing w:after="0"/>
              <w:ind w:firstLine="142"/>
              <w:jc w:val="left"/>
              <w:rPr>
                <w:rFonts w:ascii="Arial" w:hAnsi="Arial" w:cs="Arial"/>
                <w:sz w:val="20"/>
                <w:szCs w:val="20"/>
              </w:rPr>
            </w:pPr>
            <w:r w:rsidRPr="004C521D">
              <w:rPr>
                <w:rFonts w:ascii="Arial" w:hAnsi="Arial" w:cs="Arial"/>
                <w:b/>
                <w:sz w:val="20"/>
                <w:szCs w:val="20"/>
              </w:rPr>
              <w:t>i)</w:t>
            </w:r>
            <w:r w:rsidRPr="004C521D">
              <w:rPr>
                <w:rFonts w:ascii="Arial" w:hAnsi="Arial" w:cs="Arial"/>
                <w:sz w:val="20"/>
                <w:szCs w:val="20"/>
              </w:rPr>
              <w:t>…</w:t>
            </w:r>
          </w:p>
        </w:tc>
        <w:tc>
          <w:tcPr>
            <w:tcW w:w="394" w:type="pct"/>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c>
          <w:tcPr>
            <w:tcW w:w="709" w:type="pct"/>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r>
      <w:tr w:rsidR="00B97D81" w:rsidRPr="004C521D" w:rsidTr="00C06212">
        <w:trPr>
          <w:cantSplit/>
          <w:trHeight w:val="390"/>
        </w:trPr>
        <w:tc>
          <w:tcPr>
            <w:tcW w:w="3897" w:type="pct"/>
          </w:tcPr>
          <w:p w:rsidR="00B97D81" w:rsidRPr="004C521D" w:rsidRDefault="00B97D81" w:rsidP="00B97D81">
            <w:pPr>
              <w:spacing w:after="0"/>
              <w:ind w:firstLine="142"/>
              <w:jc w:val="left"/>
              <w:rPr>
                <w:rFonts w:ascii="Arial" w:hAnsi="Arial" w:cs="Arial"/>
                <w:sz w:val="20"/>
                <w:szCs w:val="20"/>
              </w:rPr>
            </w:pPr>
            <w:r w:rsidRPr="004C521D">
              <w:rPr>
                <w:rFonts w:ascii="Arial" w:hAnsi="Arial" w:cs="Arial"/>
                <w:b/>
                <w:sz w:val="20"/>
                <w:szCs w:val="20"/>
              </w:rPr>
              <w:t>j)</w:t>
            </w:r>
            <w:r w:rsidRPr="004C521D">
              <w:rPr>
                <w:rFonts w:ascii="Arial" w:hAnsi="Arial" w:cs="Arial"/>
                <w:sz w:val="20"/>
                <w:szCs w:val="20"/>
              </w:rPr>
              <w:t>…</w:t>
            </w:r>
          </w:p>
        </w:tc>
        <w:tc>
          <w:tcPr>
            <w:tcW w:w="394" w:type="pct"/>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c>
          <w:tcPr>
            <w:tcW w:w="709" w:type="pct"/>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r>
      <w:tr w:rsidR="00B97D81" w:rsidRPr="004C521D" w:rsidTr="00C06212">
        <w:trPr>
          <w:cantSplit/>
          <w:trHeight w:val="277"/>
        </w:trPr>
        <w:tc>
          <w:tcPr>
            <w:tcW w:w="3897" w:type="pct"/>
          </w:tcPr>
          <w:p w:rsidR="00B97D81" w:rsidRPr="004C521D" w:rsidRDefault="00B97D81" w:rsidP="00B97D81">
            <w:pPr>
              <w:spacing w:after="0"/>
              <w:ind w:firstLine="142"/>
              <w:jc w:val="left"/>
              <w:rPr>
                <w:rFonts w:ascii="Arial" w:hAnsi="Arial" w:cs="Arial"/>
                <w:sz w:val="20"/>
                <w:szCs w:val="20"/>
              </w:rPr>
            </w:pPr>
            <w:r w:rsidRPr="004C521D">
              <w:rPr>
                <w:rFonts w:ascii="Arial" w:hAnsi="Arial" w:cs="Arial"/>
                <w:b/>
                <w:sz w:val="20"/>
                <w:szCs w:val="20"/>
              </w:rPr>
              <w:t>k)</w:t>
            </w:r>
            <w:r w:rsidRPr="004C521D">
              <w:rPr>
                <w:rFonts w:ascii="Arial" w:hAnsi="Arial" w:cs="Arial"/>
                <w:sz w:val="20"/>
                <w:szCs w:val="20"/>
              </w:rPr>
              <w:t>…</w:t>
            </w:r>
          </w:p>
        </w:tc>
        <w:tc>
          <w:tcPr>
            <w:tcW w:w="394" w:type="pct"/>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c>
          <w:tcPr>
            <w:tcW w:w="709" w:type="pct"/>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r>
      <w:tr w:rsidR="00B97D81" w:rsidRPr="004C521D" w:rsidTr="004B6E58">
        <w:trPr>
          <w:cantSplit/>
          <w:trHeight w:val="411"/>
        </w:trPr>
        <w:tc>
          <w:tcPr>
            <w:tcW w:w="5000" w:type="pct"/>
            <w:gridSpan w:val="3"/>
            <w:vAlign w:val="center"/>
          </w:tcPr>
          <w:p w:rsidR="00B97D81" w:rsidRPr="004C521D" w:rsidRDefault="00B97D81" w:rsidP="00B97D81">
            <w:pPr>
              <w:ind w:firstLine="142"/>
              <w:rPr>
                <w:rFonts w:ascii="Arial" w:hAnsi="Arial" w:cs="Arial"/>
                <w:sz w:val="20"/>
                <w:szCs w:val="20"/>
              </w:rPr>
            </w:pPr>
            <w:r w:rsidRPr="004C521D">
              <w:rPr>
                <w:rFonts w:ascii="Arial" w:hAnsi="Arial" w:cs="Arial"/>
                <w:b/>
                <w:sz w:val="20"/>
                <w:szCs w:val="20"/>
              </w:rPr>
              <w:t>l)</w:t>
            </w:r>
            <w:r w:rsidRPr="004C521D">
              <w:rPr>
                <w:rFonts w:ascii="Arial" w:hAnsi="Arial" w:cs="Arial"/>
                <w:sz w:val="20"/>
                <w:szCs w:val="20"/>
              </w:rPr>
              <w:t>…</w:t>
            </w:r>
          </w:p>
        </w:tc>
      </w:tr>
      <w:tr w:rsidR="00B97D81" w:rsidRPr="004C521D" w:rsidTr="00C06212">
        <w:trPr>
          <w:cantSplit/>
          <w:trHeight w:val="417"/>
        </w:trPr>
        <w:tc>
          <w:tcPr>
            <w:tcW w:w="3897" w:type="pct"/>
            <w:vAlign w:val="center"/>
          </w:tcPr>
          <w:p w:rsidR="00B97D81" w:rsidRPr="004C521D" w:rsidRDefault="00B97D81" w:rsidP="00B97D81">
            <w:pPr>
              <w:ind w:firstLine="284"/>
              <w:rPr>
                <w:rFonts w:ascii="Arial" w:hAnsi="Arial" w:cs="Arial"/>
                <w:sz w:val="20"/>
                <w:szCs w:val="20"/>
              </w:rPr>
            </w:pPr>
            <w:r w:rsidRPr="004C521D">
              <w:rPr>
                <w:rFonts w:ascii="Arial" w:hAnsi="Arial" w:cs="Arial"/>
                <w:b/>
                <w:sz w:val="20"/>
                <w:szCs w:val="20"/>
              </w:rPr>
              <w:t>1)</w:t>
            </w:r>
            <w:r w:rsidRPr="004C521D">
              <w:rPr>
                <w:rFonts w:ascii="Arial" w:hAnsi="Arial" w:cs="Arial"/>
                <w:sz w:val="20"/>
                <w:szCs w:val="20"/>
              </w:rPr>
              <w:t>…</w:t>
            </w:r>
          </w:p>
        </w:tc>
        <w:tc>
          <w:tcPr>
            <w:tcW w:w="1103" w:type="pct"/>
            <w:gridSpan w:val="2"/>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r>
      <w:tr w:rsidR="00B97D81" w:rsidRPr="004C521D" w:rsidTr="00C06212">
        <w:trPr>
          <w:cantSplit/>
          <w:trHeight w:val="418"/>
        </w:trPr>
        <w:tc>
          <w:tcPr>
            <w:tcW w:w="3897" w:type="pct"/>
            <w:vAlign w:val="center"/>
          </w:tcPr>
          <w:p w:rsidR="00B97D81" w:rsidRPr="004C521D" w:rsidRDefault="00B97D81" w:rsidP="00B97D81">
            <w:pPr>
              <w:ind w:firstLine="284"/>
              <w:rPr>
                <w:rFonts w:ascii="Arial" w:hAnsi="Arial" w:cs="Arial"/>
                <w:b/>
                <w:sz w:val="20"/>
                <w:szCs w:val="20"/>
              </w:rPr>
            </w:pPr>
            <w:r w:rsidRPr="004C521D">
              <w:rPr>
                <w:rFonts w:ascii="Arial" w:hAnsi="Arial" w:cs="Arial"/>
                <w:b/>
                <w:sz w:val="20"/>
                <w:szCs w:val="20"/>
              </w:rPr>
              <w:t>2)…</w:t>
            </w:r>
          </w:p>
        </w:tc>
        <w:tc>
          <w:tcPr>
            <w:tcW w:w="1103" w:type="pct"/>
            <w:gridSpan w:val="2"/>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r>
      <w:tr w:rsidR="00B97D81" w:rsidRPr="004C521D" w:rsidTr="00C06212">
        <w:trPr>
          <w:cantSplit/>
          <w:trHeight w:val="418"/>
        </w:trPr>
        <w:tc>
          <w:tcPr>
            <w:tcW w:w="3897" w:type="pct"/>
            <w:vAlign w:val="center"/>
          </w:tcPr>
          <w:p w:rsidR="00B97D81" w:rsidRPr="004C521D" w:rsidRDefault="00B97D81" w:rsidP="00B97D81">
            <w:pPr>
              <w:spacing w:after="0"/>
              <w:ind w:firstLine="142"/>
              <w:jc w:val="left"/>
              <w:rPr>
                <w:rFonts w:ascii="Arial" w:hAnsi="Arial" w:cs="Arial"/>
                <w:b/>
                <w:sz w:val="20"/>
                <w:szCs w:val="20"/>
              </w:rPr>
            </w:pPr>
            <w:r w:rsidRPr="004C521D">
              <w:rPr>
                <w:rFonts w:ascii="Arial" w:hAnsi="Arial" w:cs="Arial"/>
                <w:b/>
                <w:sz w:val="20"/>
                <w:szCs w:val="20"/>
                <w:lang w:val="es-MX"/>
              </w:rPr>
              <w:t>m)…</w:t>
            </w:r>
          </w:p>
        </w:tc>
        <w:tc>
          <w:tcPr>
            <w:tcW w:w="394" w:type="pct"/>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c>
          <w:tcPr>
            <w:tcW w:w="709" w:type="pct"/>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r>
    </w:tbl>
    <w:p w:rsidR="006058B2" w:rsidRPr="004C521D" w:rsidRDefault="006058B2" w:rsidP="00CB7E2E">
      <w:pPr>
        <w:spacing w:line="276" w:lineRule="auto"/>
        <w:rPr>
          <w:rFonts w:ascii="Arial" w:hAnsi="Arial" w:cs="Arial"/>
          <w:b/>
          <w:sz w:val="20"/>
          <w:szCs w:val="20"/>
        </w:rPr>
      </w:pPr>
    </w:p>
    <w:p w:rsidR="006058B2" w:rsidRPr="004C521D" w:rsidRDefault="00EA18E8" w:rsidP="00CB7E2E">
      <w:pPr>
        <w:spacing w:line="276" w:lineRule="auto"/>
        <w:rPr>
          <w:rFonts w:ascii="Arial" w:hAnsi="Arial" w:cs="Arial"/>
          <w:sz w:val="20"/>
          <w:szCs w:val="20"/>
        </w:rPr>
      </w:pPr>
      <w:r w:rsidRPr="004C521D">
        <w:rPr>
          <w:rFonts w:ascii="Arial" w:hAnsi="Arial" w:cs="Arial"/>
          <w:sz w:val="20"/>
          <w:szCs w:val="20"/>
        </w:rPr>
        <w:t>…</w:t>
      </w:r>
    </w:p>
    <w:p w:rsidR="00802363" w:rsidRPr="004C521D" w:rsidRDefault="00EA18E8" w:rsidP="00CB7E2E">
      <w:pPr>
        <w:spacing w:line="276" w:lineRule="auto"/>
        <w:rPr>
          <w:rFonts w:ascii="Arial" w:hAnsi="Arial" w:cs="Arial"/>
          <w:sz w:val="20"/>
          <w:szCs w:val="20"/>
        </w:rPr>
      </w:pPr>
      <w:r w:rsidRPr="004C521D">
        <w:rPr>
          <w:rFonts w:ascii="Arial" w:hAnsi="Arial" w:cs="Arial"/>
          <w:sz w:val="20"/>
          <w:szCs w:val="20"/>
        </w:rPr>
        <w:t>…</w:t>
      </w:r>
    </w:p>
    <w:tbl>
      <w:tblPr>
        <w:tblpPr w:leftFromText="141" w:rightFromText="141" w:vertAnchor="text" w:horzAnchor="margin" w:tblpY="206"/>
        <w:tblW w:w="9426" w:type="dxa"/>
        <w:tblLayout w:type="fixed"/>
        <w:tblCellMar>
          <w:left w:w="70" w:type="dxa"/>
          <w:right w:w="70" w:type="dxa"/>
        </w:tblCellMar>
        <w:tblLook w:val="00A0" w:firstRow="1" w:lastRow="0" w:firstColumn="1" w:lastColumn="0" w:noHBand="0" w:noVBand="0"/>
      </w:tblPr>
      <w:tblGrid>
        <w:gridCol w:w="6874"/>
        <w:gridCol w:w="567"/>
        <w:gridCol w:w="1985"/>
      </w:tblGrid>
      <w:tr w:rsidR="00EA18E8" w:rsidRPr="004C521D" w:rsidTr="006F31C3">
        <w:trPr>
          <w:cantSplit/>
          <w:trHeight w:val="278"/>
        </w:trPr>
        <w:tc>
          <w:tcPr>
            <w:tcW w:w="5000" w:type="pct"/>
            <w:gridSpan w:val="3"/>
            <w:vAlign w:val="center"/>
          </w:tcPr>
          <w:p w:rsidR="00EA18E8" w:rsidRPr="004C521D" w:rsidRDefault="00EA18E8" w:rsidP="00A3652D">
            <w:pPr>
              <w:jc w:val="left"/>
              <w:rPr>
                <w:rFonts w:ascii="Arial" w:hAnsi="Arial" w:cs="Arial"/>
                <w:b/>
                <w:sz w:val="20"/>
                <w:szCs w:val="20"/>
              </w:rPr>
            </w:pPr>
            <w:r w:rsidRPr="004C521D">
              <w:rPr>
                <w:rFonts w:ascii="Arial" w:hAnsi="Arial" w:cs="Arial"/>
                <w:b/>
                <w:sz w:val="20"/>
                <w:szCs w:val="20"/>
              </w:rPr>
              <w:t>X.-…</w:t>
            </w:r>
          </w:p>
        </w:tc>
      </w:tr>
      <w:tr w:rsidR="00EA18E8" w:rsidRPr="004C521D" w:rsidTr="006F31C3">
        <w:trPr>
          <w:cantSplit/>
          <w:trHeight w:val="270"/>
        </w:trPr>
        <w:tc>
          <w:tcPr>
            <w:tcW w:w="5000" w:type="pct"/>
            <w:gridSpan w:val="3"/>
            <w:vAlign w:val="center"/>
          </w:tcPr>
          <w:p w:rsidR="00EA18E8" w:rsidRPr="004C521D" w:rsidRDefault="00EA18E8" w:rsidP="00EA18E8">
            <w:pPr>
              <w:ind w:firstLine="142"/>
              <w:rPr>
                <w:rFonts w:ascii="Arial" w:hAnsi="Arial" w:cs="Arial"/>
                <w:b/>
                <w:sz w:val="20"/>
                <w:szCs w:val="20"/>
              </w:rPr>
            </w:pPr>
            <w:r w:rsidRPr="004C521D">
              <w:rPr>
                <w:rFonts w:ascii="Arial" w:hAnsi="Arial" w:cs="Arial"/>
                <w:b/>
                <w:sz w:val="20"/>
                <w:szCs w:val="20"/>
              </w:rPr>
              <w:t>a)…</w:t>
            </w:r>
          </w:p>
        </w:tc>
      </w:tr>
      <w:tr w:rsidR="00EA18E8" w:rsidRPr="004C521D" w:rsidTr="006F31C3">
        <w:trPr>
          <w:cantSplit/>
          <w:trHeight w:val="107"/>
        </w:trPr>
        <w:tc>
          <w:tcPr>
            <w:tcW w:w="3646" w:type="pct"/>
            <w:vAlign w:val="center"/>
          </w:tcPr>
          <w:p w:rsidR="00EA18E8" w:rsidRPr="004C521D" w:rsidRDefault="00EA18E8" w:rsidP="00EA18E8">
            <w:pPr>
              <w:ind w:firstLine="284"/>
              <w:jc w:val="left"/>
              <w:rPr>
                <w:rFonts w:ascii="Arial" w:hAnsi="Arial" w:cs="Arial"/>
                <w:b/>
                <w:sz w:val="20"/>
                <w:szCs w:val="20"/>
              </w:rPr>
            </w:pPr>
            <w:r w:rsidRPr="004C521D">
              <w:rPr>
                <w:rFonts w:ascii="Arial" w:hAnsi="Arial" w:cs="Arial"/>
                <w:b/>
                <w:sz w:val="20"/>
                <w:szCs w:val="20"/>
              </w:rPr>
              <w:t>1)…</w:t>
            </w:r>
          </w:p>
        </w:tc>
        <w:tc>
          <w:tcPr>
            <w:tcW w:w="301" w:type="pct"/>
            <w:vAlign w:val="center"/>
          </w:tcPr>
          <w:p w:rsidR="00EA18E8" w:rsidRPr="004C521D" w:rsidRDefault="00EA18E8" w:rsidP="00A3652D">
            <w:pPr>
              <w:jc w:val="center"/>
              <w:rPr>
                <w:rFonts w:ascii="Arial" w:hAnsi="Arial" w:cs="Arial"/>
                <w:sz w:val="20"/>
                <w:szCs w:val="20"/>
              </w:rPr>
            </w:pPr>
            <w:r w:rsidRPr="004C521D">
              <w:rPr>
                <w:rFonts w:ascii="Arial" w:hAnsi="Arial" w:cs="Arial"/>
                <w:sz w:val="20"/>
                <w:szCs w:val="20"/>
              </w:rPr>
              <w:t>…</w:t>
            </w:r>
          </w:p>
        </w:tc>
        <w:tc>
          <w:tcPr>
            <w:tcW w:w="1053" w:type="pct"/>
            <w:vAlign w:val="center"/>
          </w:tcPr>
          <w:p w:rsidR="00EA18E8" w:rsidRPr="004C521D" w:rsidRDefault="00EA18E8" w:rsidP="00A3652D">
            <w:pPr>
              <w:jc w:val="center"/>
              <w:rPr>
                <w:rFonts w:ascii="Arial" w:hAnsi="Arial" w:cs="Arial"/>
                <w:sz w:val="20"/>
                <w:szCs w:val="20"/>
              </w:rPr>
            </w:pPr>
            <w:r w:rsidRPr="004C521D">
              <w:rPr>
                <w:rFonts w:ascii="Arial" w:hAnsi="Arial" w:cs="Arial"/>
                <w:sz w:val="20"/>
                <w:szCs w:val="20"/>
              </w:rPr>
              <w:t>…</w:t>
            </w:r>
          </w:p>
        </w:tc>
      </w:tr>
      <w:tr w:rsidR="00EA18E8" w:rsidRPr="004C521D" w:rsidTr="006F31C3">
        <w:trPr>
          <w:cantSplit/>
          <w:trHeight w:val="113"/>
        </w:trPr>
        <w:tc>
          <w:tcPr>
            <w:tcW w:w="3646" w:type="pct"/>
            <w:vAlign w:val="center"/>
          </w:tcPr>
          <w:p w:rsidR="00EA18E8" w:rsidRPr="004C521D" w:rsidRDefault="00EA18E8" w:rsidP="00EA18E8">
            <w:pPr>
              <w:ind w:firstLine="284"/>
              <w:jc w:val="left"/>
              <w:rPr>
                <w:rFonts w:ascii="Arial" w:hAnsi="Arial" w:cs="Arial"/>
                <w:b/>
                <w:sz w:val="20"/>
                <w:szCs w:val="20"/>
              </w:rPr>
            </w:pPr>
            <w:r w:rsidRPr="004C521D">
              <w:rPr>
                <w:rFonts w:ascii="Arial" w:hAnsi="Arial" w:cs="Arial"/>
                <w:b/>
                <w:sz w:val="20"/>
                <w:szCs w:val="20"/>
              </w:rPr>
              <w:t>2)…</w:t>
            </w:r>
          </w:p>
        </w:tc>
        <w:tc>
          <w:tcPr>
            <w:tcW w:w="301" w:type="pct"/>
            <w:vAlign w:val="center"/>
          </w:tcPr>
          <w:p w:rsidR="00EA18E8" w:rsidRPr="004C521D" w:rsidRDefault="00EA18E8" w:rsidP="00EA18E8">
            <w:pPr>
              <w:jc w:val="center"/>
              <w:rPr>
                <w:rFonts w:ascii="Arial" w:hAnsi="Arial" w:cs="Arial"/>
                <w:sz w:val="20"/>
                <w:szCs w:val="20"/>
              </w:rPr>
            </w:pPr>
            <w:r w:rsidRPr="004C521D">
              <w:rPr>
                <w:rFonts w:ascii="Arial" w:hAnsi="Arial" w:cs="Arial"/>
                <w:sz w:val="20"/>
                <w:szCs w:val="20"/>
              </w:rPr>
              <w:t>…</w:t>
            </w:r>
          </w:p>
        </w:tc>
        <w:tc>
          <w:tcPr>
            <w:tcW w:w="1053" w:type="pct"/>
            <w:vAlign w:val="center"/>
          </w:tcPr>
          <w:p w:rsidR="00EA18E8" w:rsidRPr="004C521D" w:rsidRDefault="00EA18E8" w:rsidP="00EA18E8">
            <w:pPr>
              <w:jc w:val="center"/>
              <w:rPr>
                <w:rFonts w:ascii="Arial" w:hAnsi="Arial" w:cs="Arial"/>
                <w:sz w:val="20"/>
                <w:szCs w:val="20"/>
              </w:rPr>
            </w:pPr>
            <w:r w:rsidRPr="004C521D">
              <w:rPr>
                <w:rFonts w:ascii="Arial" w:hAnsi="Arial" w:cs="Arial"/>
                <w:sz w:val="20"/>
                <w:szCs w:val="20"/>
              </w:rPr>
              <w:t>…</w:t>
            </w:r>
          </w:p>
        </w:tc>
      </w:tr>
      <w:tr w:rsidR="00EA18E8" w:rsidRPr="004C521D" w:rsidTr="006F31C3">
        <w:trPr>
          <w:cantSplit/>
          <w:trHeight w:val="247"/>
        </w:trPr>
        <w:tc>
          <w:tcPr>
            <w:tcW w:w="3646" w:type="pct"/>
            <w:vAlign w:val="center"/>
          </w:tcPr>
          <w:p w:rsidR="00EA18E8" w:rsidRPr="004C521D" w:rsidRDefault="00EA18E8" w:rsidP="00EA18E8">
            <w:pPr>
              <w:ind w:firstLine="142"/>
              <w:jc w:val="left"/>
              <w:rPr>
                <w:rFonts w:ascii="Arial" w:hAnsi="Arial" w:cs="Arial"/>
                <w:b/>
                <w:sz w:val="20"/>
                <w:szCs w:val="20"/>
              </w:rPr>
            </w:pPr>
            <w:r w:rsidRPr="004C521D">
              <w:rPr>
                <w:rFonts w:ascii="Arial" w:hAnsi="Arial" w:cs="Arial"/>
                <w:b/>
                <w:sz w:val="20"/>
                <w:szCs w:val="20"/>
              </w:rPr>
              <w:t>b)…</w:t>
            </w:r>
          </w:p>
        </w:tc>
        <w:tc>
          <w:tcPr>
            <w:tcW w:w="301" w:type="pct"/>
            <w:vAlign w:val="center"/>
          </w:tcPr>
          <w:p w:rsidR="00EA18E8" w:rsidRPr="004C521D" w:rsidRDefault="00EA18E8" w:rsidP="00EA18E8">
            <w:pPr>
              <w:jc w:val="center"/>
              <w:rPr>
                <w:rFonts w:ascii="Arial" w:hAnsi="Arial" w:cs="Arial"/>
                <w:sz w:val="20"/>
                <w:szCs w:val="20"/>
              </w:rPr>
            </w:pPr>
            <w:r w:rsidRPr="004C521D">
              <w:rPr>
                <w:rFonts w:ascii="Arial" w:hAnsi="Arial" w:cs="Arial"/>
                <w:sz w:val="20"/>
                <w:szCs w:val="20"/>
              </w:rPr>
              <w:t>…</w:t>
            </w:r>
          </w:p>
        </w:tc>
        <w:tc>
          <w:tcPr>
            <w:tcW w:w="1053" w:type="pct"/>
            <w:vAlign w:val="center"/>
          </w:tcPr>
          <w:p w:rsidR="00EA18E8" w:rsidRPr="004C521D" w:rsidRDefault="00EA18E8" w:rsidP="00EA18E8">
            <w:pPr>
              <w:jc w:val="center"/>
              <w:rPr>
                <w:rFonts w:ascii="Arial" w:hAnsi="Arial" w:cs="Arial"/>
                <w:sz w:val="20"/>
                <w:szCs w:val="20"/>
              </w:rPr>
            </w:pPr>
            <w:r w:rsidRPr="004C521D">
              <w:rPr>
                <w:rFonts w:ascii="Arial" w:hAnsi="Arial" w:cs="Arial"/>
                <w:sz w:val="20"/>
                <w:szCs w:val="20"/>
              </w:rPr>
              <w:t>…</w:t>
            </w:r>
          </w:p>
        </w:tc>
      </w:tr>
      <w:tr w:rsidR="00EA18E8" w:rsidRPr="004C521D" w:rsidTr="006F31C3">
        <w:trPr>
          <w:cantSplit/>
          <w:trHeight w:val="96"/>
        </w:trPr>
        <w:tc>
          <w:tcPr>
            <w:tcW w:w="5000" w:type="pct"/>
            <w:gridSpan w:val="3"/>
            <w:vAlign w:val="center"/>
          </w:tcPr>
          <w:p w:rsidR="00EA18E8" w:rsidRPr="004C521D" w:rsidRDefault="00EA18E8" w:rsidP="00EA18E8">
            <w:pPr>
              <w:ind w:firstLine="142"/>
              <w:rPr>
                <w:rFonts w:ascii="Arial" w:hAnsi="Arial" w:cs="Arial"/>
                <w:b/>
                <w:sz w:val="20"/>
                <w:szCs w:val="20"/>
              </w:rPr>
            </w:pPr>
            <w:r w:rsidRPr="004C521D">
              <w:rPr>
                <w:rFonts w:ascii="Arial" w:hAnsi="Arial" w:cs="Arial"/>
                <w:b/>
                <w:sz w:val="20"/>
                <w:szCs w:val="20"/>
              </w:rPr>
              <w:t>c)…</w:t>
            </w:r>
          </w:p>
        </w:tc>
      </w:tr>
      <w:tr w:rsidR="00433379" w:rsidRPr="004C521D" w:rsidTr="006F31C3">
        <w:trPr>
          <w:cantSplit/>
          <w:trHeight w:val="231"/>
        </w:trPr>
        <w:tc>
          <w:tcPr>
            <w:tcW w:w="3646" w:type="pct"/>
            <w:vAlign w:val="center"/>
          </w:tcPr>
          <w:p w:rsidR="00433379" w:rsidRPr="004C521D" w:rsidRDefault="00433379" w:rsidP="00433379">
            <w:pPr>
              <w:ind w:firstLine="284"/>
              <w:rPr>
                <w:rFonts w:ascii="Arial" w:hAnsi="Arial" w:cs="Arial"/>
                <w:b/>
                <w:sz w:val="20"/>
                <w:szCs w:val="20"/>
              </w:rPr>
            </w:pPr>
            <w:r w:rsidRPr="004C521D">
              <w:rPr>
                <w:rFonts w:ascii="Arial" w:hAnsi="Arial" w:cs="Arial"/>
                <w:b/>
                <w:sz w:val="20"/>
                <w:szCs w:val="20"/>
              </w:rPr>
              <w:t>1)…</w:t>
            </w:r>
          </w:p>
        </w:tc>
        <w:tc>
          <w:tcPr>
            <w:tcW w:w="1354" w:type="pct"/>
            <w:gridSpan w:val="2"/>
            <w:vAlign w:val="center"/>
          </w:tcPr>
          <w:p w:rsidR="00433379" w:rsidRPr="004C521D" w:rsidRDefault="00433379" w:rsidP="00EA18E8">
            <w:pPr>
              <w:jc w:val="center"/>
              <w:rPr>
                <w:rFonts w:ascii="Arial" w:hAnsi="Arial" w:cs="Arial"/>
                <w:sz w:val="20"/>
                <w:szCs w:val="20"/>
              </w:rPr>
            </w:pPr>
            <w:r w:rsidRPr="004C521D">
              <w:rPr>
                <w:rFonts w:ascii="Arial" w:hAnsi="Arial" w:cs="Arial"/>
                <w:sz w:val="20"/>
                <w:szCs w:val="20"/>
              </w:rPr>
              <w:t>…</w:t>
            </w:r>
          </w:p>
        </w:tc>
      </w:tr>
      <w:tr w:rsidR="00433379" w:rsidRPr="004C521D" w:rsidTr="006F31C3">
        <w:trPr>
          <w:cantSplit/>
          <w:trHeight w:val="237"/>
        </w:trPr>
        <w:tc>
          <w:tcPr>
            <w:tcW w:w="3646" w:type="pct"/>
            <w:vAlign w:val="center"/>
          </w:tcPr>
          <w:p w:rsidR="00433379" w:rsidRPr="004C521D" w:rsidRDefault="00433379" w:rsidP="00433379">
            <w:pPr>
              <w:ind w:firstLine="284"/>
              <w:rPr>
                <w:rFonts w:ascii="Arial" w:hAnsi="Arial" w:cs="Arial"/>
                <w:b/>
                <w:sz w:val="20"/>
                <w:szCs w:val="20"/>
              </w:rPr>
            </w:pPr>
            <w:r w:rsidRPr="004C521D">
              <w:rPr>
                <w:rFonts w:ascii="Arial" w:hAnsi="Arial" w:cs="Arial"/>
                <w:b/>
                <w:sz w:val="20"/>
                <w:szCs w:val="20"/>
              </w:rPr>
              <w:t>2)…</w:t>
            </w:r>
          </w:p>
        </w:tc>
        <w:tc>
          <w:tcPr>
            <w:tcW w:w="1354" w:type="pct"/>
            <w:gridSpan w:val="2"/>
            <w:vAlign w:val="center"/>
          </w:tcPr>
          <w:p w:rsidR="00433379" w:rsidRPr="004C521D" w:rsidRDefault="00433379" w:rsidP="00EA18E8">
            <w:pPr>
              <w:jc w:val="center"/>
              <w:rPr>
                <w:rFonts w:ascii="Arial" w:hAnsi="Arial" w:cs="Arial"/>
                <w:sz w:val="20"/>
                <w:szCs w:val="20"/>
              </w:rPr>
            </w:pPr>
            <w:r w:rsidRPr="004C521D">
              <w:rPr>
                <w:rFonts w:ascii="Arial" w:hAnsi="Arial" w:cs="Arial"/>
                <w:sz w:val="20"/>
                <w:szCs w:val="20"/>
              </w:rPr>
              <w:t>…</w:t>
            </w:r>
          </w:p>
        </w:tc>
      </w:tr>
      <w:tr w:rsidR="00EA18E8" w:rsidRPr="004C521D" w:rsidTr="006F31C3">
        <w:trPr>
          <w:cantSplit/>
          <w:trHeight w:val="70"/>
        </w:trPr>
        <w:tc>
          <w:tcPr>
            <w:tcW w:w="5000" w:type="pct"/>
            <w:gridSpan w:val="3"/>
            <w:vAlign w:val="center"/>
          </w:tcPr>
          <w:p w:rsidR="00EA18E8" w:rsidRPr="004C521D" w:rsidRDefault="00745B61" w:rsidP="00745B61">
            <w:pPr>
              <w:ind w:firstLine="142"/>
              <w:rPr>
                <w:rFonts w:ascii="Arial" w:hAnsi="Arial" w:cs="Arial"/>
                <w:b/>
                <w:sz w:val="20"/>
                <w:szCs w:val="20"/>
              </w:rPr>
            </w:pPr>
            <w:r w:rsidRPr="004C521D">
              <w:rPr>
                <w:rFonts w:ascii="Arial" w:hAnsi="Arial" w:cs="Arial"/>
                <w:b/>
                <w:sz w:val="20"/>
                <w:szCs w:val="20"/>
              </w:rPr>
              <w:t>d)…</w:t>
            </w:r>
          </w:p>
        </w:tc>
      </w:tr>
      <w:tr w:rsidR="00433379" w:rsidRPr="004C521D" w:rsidTr="006F31C3">
        <w:trPr>
          <w:cantSplit/>
          <w:trHeight w:val="361"/>
        </w:trPr>
        <w:tc>
          <w:tcPr>
            <w:tcW w:w="3646" w:type="pct"/>
            <w:vAlign w:val="center"/>
          </w:tcPr>
          <w:p w:rsidR="00433379" w:rsidRPr="004C521D" w:rsidRDefault="00433379" w:rsidP="00433379">
            <w:pPr>
              <w:ind w:firstLine="284"/>
              <w:rPr>
                <w:rFonts w:ascii="Arial" w:hAnsi="Arial" w:cs="Arial"/>
                <w:b/>
                <w:sz w:val="20"/>
                <w:szCs w:val="20"/>
              </w:rPr>
            </w:pPr>
            <w:r w:rsidRPr="004C521D">
              <w:rPr>
                <w:rFonts w:ascii="Arial" w:hAnsi="Arial" w:cs="Arial"/>
                <w:b/>
                <w:sz w:val="20"/>
                <w:szCs w:val="20"/>
              </w:rPr>
              <w:t>1)…</w:t>
            </w:r>
          </w:p>
        </w:tc>
        <w:tc>
          <w:tcPr>
            <w:tcW w:w="1354" w:type="pct"/>
            <w:gridSpan w:val="2"/>
            <w:vAlign w:val="center"/>
          </w:tcPr>
          <w:p w:rsidR="00433379" w:rsidRPr="004C521D" w:rsidRDefault="00433379" w:rsidP="00745B61">
            <w:pPr>
              <w:jc w:val="center"/>
              <w:rPr>
                <w:rFonts w:ascii="Arial" w:hAnsi="Arial" w:cs="Arial"/>
                <w:sz w:val="20"/>
                <w:szCs w:val="20"/>
              </w:rPr>
            </w:pPr>
            <w:r w:rsidRPr="004C521D">
              <w:rPr>
                <w:rFonts w:ascii="Arial" w:hAnsi="Arial" w:cs="Arial"/>
                <w:sz w:val="20"/>
                <w:szCs w:val="20"/>
              </w:rPr>
              <w:t>…</w:t>
            </w:r>
          </w:p>
        </w:tc>
      </w:tr>
      <w:tr w:rsidR="00433379" w:rsidRPr="004C521D" w:rsidTr="006F31C3">
        <w:trPr>
          <w:cantSplit/>
          <w:trHeight w:val="367"/>
        </w:trPr>
        <w:tc>
          <w:tcPr>
            <w:tcW w:w="3646" w:type="pct"/>
            <w:vAlign w:val="center"/>
          </w:tcPr>
          <w:p w:rsidR="00433379" w:rsidRPr="004C521D" w:rsidRDefault="00433379" w:rsidP="00433379">
            <w:pPr>
              <w:ind w:firstLine="284"/>
              <w:rPr>
                <w:rFonts w:ascii="Arial" w:hAnsi="Arial" w:cs="Arial"/>
                <w:b/>
                <w:sz w:val="20"/>
                <w:szCs w:val="20"/>
              </w:rPr>
            </w:pPr>
            <w:r w:rsidRPr="004C521D">
              <w:rPr>
                <w:rFonts w:ascii="Arial" w:hAnsi="Arial" w:cs="Arial"/>
                <w:b/>
                <w:sz w:val="20"/>
                <w:szCs w:val="20"/>
              </w:rPr>
              <w:t>2)…</w:t>
            </w:r>
          </w:p>
        </w:tc>
        <w:tc>
          <w:tcPr>
            <w:tcW w:w="1354" w:type="pct"/>
            <w:gridSpan w:val="2"/>
            <w:vAlign w:val="center"/>
          </w:tcPr>
          <w:p w:rsidR="00433379" w:rsidRPr="004C521D" w:rsidRDefault="00433379" w:rsidP="00745B61">
            <w:pPr>
              <w:jc w:val="center"/>
              <w:rPr>
                <w:rFonts w:ascii="Arial" w:hAnsi="Arial" w:cs="Arial"/>
                <w:sz w:val="20"/>
                <w:szCs w:val="20"/>
              </w:rPr>
            </w:pPr>
            <w:r w:rsidRPr="004C521D">
              <w:rPr>
                <w:rFonts w:ascii="Arial" w:hAnsi="Arial" w:cs="Arial"/>
                <w:sz w:val="20"/>
                <w:szCs w:val="20"/>
              </w:rPr>
              <w:t>…</w:t>
            </w:r>
          </w:p>
        </w:tc>
      </w:tr>
      <w:tr w:rsidR="00745B61" w:rsidRPr="004C521D" w:rsidTr="006F31C3">
        <w:trPr>
          <w:cantSplit/>
          <w:trHeight w:val="360"/>
        </w:trPr>
        <w:tc>
          <w:tcPr>
            <w:tcW w:w="5000" w:type="pct"/>
            <w:gridSpan w:val="3"/>
            <w:vAlign w:val="center"/>
          </w:tcPr>
          <w:p w:rsidR="00745B61" w:rsidRPr="004C521D" w:rsidRDefault="00745B61" w:rsidP="00745B61">
            <w:pPr>
              <w:jc w:val="left"/>
              <w:rPr>
                <w:rFonts w:ascii="Arial" w:hAnsi="Arial" w:cs="Arial"/>
                <w:b/>
                <w:sz w:val="20"/>
                <w:szCs w:val="20"/>
              </w:rPr>
            </w:pPr>
            <w:r w:rsidRPr="004C521D">
              <w:rPr>
                <w:rFonts w:ascii="Arial" w:hAnsi="Arial" w:cs="Arial"/>
                <w:b/>
                <w:sz w:val="20"/>
                <w:szCs w:val="20"/>
              </w:rPr>
              <w:t>XI.-</w:t>
            </w:r>
            <w:r w:rsidRPr="004C521D">
              <w:rPr>
                <w:rFonts w:ascii="Arial" w:hAnsi="Arial" w:cs="Arial"/>
                <w:sz w:val="20"/>
                <w:szCs w:val="20"/>
              </w:rPr>
              <w:t>…</w:t>
            </w:r>
          </w:p>
        </w:tc>
      </w:tr>
      <w:tr w:rsidR="00745B61" w:rsidRPr="004C521D" w:rsidTr="006F31C3">
        <w:trPr>
          <w:cantSplit/>
          <w:trHeight w:val="338"/>
        </w:trPr>
        <w:tc>
          <w:tcPr>
            <w:tcW w:w="3646" w:type="pct"/>
          </w:tcPr>
          <w:p w:rsidR="00745B61" w:rsidRPr="004C521D" w:rsidRDefault="00745B61" w:rsidP="004A4FD9">
            <w:pPr>
              <w:spacing w:after="0"/>
              <w:ind w:firstLine="142"/>
              <w:jc w:val="left"/>
              <w:rPr>
                <w:rFonts w:ascii="Arial" w:hAnsi="Arial" w:cs="Arial"/>
                <w:b/>
                <w:sz w:val="20"/>
                <w:szCs w:val="20"/>
              </w:rPr>
            </w:pPr>
            <w:r w:rsidRPr="004C521D">
              <w:rPr>
                <w:rFonts w:ascii="Arial" w:hAnsi="Arial" w:cs="Arial"/>
                <w:b/>
                <w:sz w:val="20"/>
                <w:szCs w:val="20"/>
              </w:rPr>
              <w:t>a)</w:t>
            </w:r>
            <w:r w:rsidRPr="004C521D">
              <w:rPr>
                <w:rFonts w:ascii="Arial" w:hAnsi="Arial" w:cs="Arial"/>
                <w:sz w:val="20"/>
                <w:szCs w:val="20"/>
              </w:rPr>
              <w:t>…</w:t>
            </w:r>
          </w:p>
        </w:tc>
        <w:tc>
          <w:tcPr>
            <w:tcW w:w="301" w:type="pct"/>
            <w:vAlign w:val="center"/>
          </w:tcPr>
          <w:p w:rsidR="00745B61" w:rsidRPr="004C521D" w:rsidRDefault="00745B61" w:rsidP="00745B61">
            <w:pPr>
              <w:jc w:val="center"/>
              <w:rPr>
                <w:rFonts w:ascii="Arial" w:hAnsi="Arial" w:cs="Arial"/>
                <w:sz w:val="20"/>
                <w:szCs w:val="20"/>
              </w:rPr>
            </w:pPr>
            <w:r w:rsidRPr="004C521D">
              <w:rPr>
                <w:rFonts w:ascii="Arial" w:hAnsi="Arial" w:cs="Arial"/>
                <w:sz w:val="20"/>
                <w:szCs w:val="20"/>
              </w:rPr>
              <w:t>…</w:t>
            </w:r>
          </w:p>
        </w:tc>
        <w:tc>
          <w:tcPr>
            <w:tcW w:w="1053" w:type="pct"/>
            <w:vAlign w:val="center"/>
          </w:tcPr>
          <w:p w:rsidR="00745B61" w:rsidRPr="004C521D" w:rsidRDefault="00745B61" w:rsidP="00745B61">
            <w:pPr>
              <w:jc w:val="center"/>
              <w:rPr>
                <w:rFonts w:ascii="Arial" w:hAnsi="Arial" w:cs="Arial"/>
                <w:sz w:val="20"/>
                <w:szCs w:val="20"/>
              </w:rPr>
            </w:pPr>
            <w:r w:rsidRPr="004C521D">
              <w:rPr>
                <w:rFonts w:ascii="Arial" w:hAnsi="Arial" w:cs="Arial"/>
                <w:sz w:val="20"/>
                <w:szCs w:val="20"/>
              </w:rPr>
              <w:t>…</w:t>
            </w:r>
          </w:p>
        </w:tc>
      </w:tr>
      <w:tr w:rsidR="00745B61" w:rsidRPr="004C521D" w:rsidTr="006F31C3">
        <w:trPr>
          <w:cantSplit/>
          <w:trHeight w:val="187"/>
        </w:trPr>
        <w:tc>
          <w:tcPr>
            <w:tcW w:w="3646" w:type="pct"/>
          </w:tcPr>
          <w:p w:rsidR="00745B61" w:rsidRPr="004C521D" w:rsidRDefault="00745B61" w:rsidP="004A4FD9">
            <w:pPr>
              <w:spacing w:after="0"/>
              <w:ind w:firstLine="142"/>
              <w:jc w:val="left"/>
              <w:rPr>
                <w:rFonts w:ascii="Arial" w:hAnsi="Arial" w:cs="Arial"/>
                <w:b/>
                <w:sz w:val="20"/>
                <w:szCs w:val="20"/>
              </w:rPr>
            </w:pPr>
            <w:r w:rsidRPr="004C521D">
              <w:rPr>
                <w:rFonts w:ascii="Arial" w:hAnsi="Arial" w:cs="Arial"/>
                <w:b/>
                <w:sz w:val="20"/>
                <w:szCs w:val="20"/>
              </w:rPr>
              <w:t>b)</w:t>
            </w:r>
            <w:r w:rsidRPr="004C521D">
              <w:rPr>
                <w:rFonts w:ascii="Arial" w:hAnsi="Arial" w:cs="Arial"/>
                <w:sz w:val="20"/>
                <w:szCs w:val="20"/>
              </w:rPr>
              <w:t>…</w:t>
            </w:r>
          </w:p>
        </w:tc>
        <w:tc>
          <w:tcPr>
            <w:tcW w:w="301" w:type="pct"/>
            <w:vAlign w:val="center"/>
          </w:tcPr>
          <w:p w:rsidR="00745B61" w:rsidRPr="004C521D" w:rsidRDefault="00745B61" w:rsidP="00745B61">
            <w:pPr>
              <w:jc w:val="center"/>
              <w:rPr>
                <w:rFonts w:ascii="Arial" w:hAnsi="Arial" w:cs="Arial"/>
                <w:sz w:val="20"/>
                <w:szCs w:val="20"/>
              </w:rPr>
            </w:pPr>
            <w:r w:rsidRPr="004C521D">
              <w:rPr>
                <w:rFonts w:ascii="Arial" w:hAnsi="Arial" w:cs="Arial"/>
                <w:sz w:val="20"/>
                <w:szCs w:val="20"/>
              </w:rPr>
              <w:t>…</w:t>
            </w:r>
          </w:p>
        </w:tc>
        <w:tc>
          <w:tcPr>
            <w:tcW w:w="1053" w:type="pct"/>
            <w:vAlign w:val="center"/>
          </w:tcPr>
          <w:p w:rsidR="00745B61" w:rsidRPr="004C521D" w:rsidRDefault="00745B61" w:rsidP="00745B61">
            <w:pPr>
              <w:jc w:val="center"/>
              <w:rPr>
                <w:rFonts w:ascii="Arial" w:hAnsi="Arial" w:cs="Arial"/>
                <w:sz w:val="20"/>
                <w:szCs w:val="20"/>
              </w:rPr>
            </w:pPr>
            <w:r w:rsidRPr="004C521D">
              <w:rPr>
                <w:rFonts w:ascii="Arial" w:hAnsi="Arial" w:cs="Arial"/>
                <w:sz w:val="20"/>
                <w:szCs w:val="20"/>
              </w:rPr>
              <w:t>…</w:t>
            </w:r>
          </w:p>
        </w:tc>
      </w:tr>
      <w:tr w:rsidR="00745B61" w:rsidRPr="004C521D" w:rsidTr="006F31C3">
        <w:trPr>
          <w:cantSplit/>
          <w:trHeight w:val="193"/>
        </w:trPr>
        <w:tc>
          <w:tcPr>
            <w:tcW w:w="3646" w:type="pct"/>
            <w:vAlign w:val="center"/>
          </w:tcPr>
          <w:p w:rsidR="00745B61" w:rsidRPr="004C521D" w:rsidRDefault="00745B61" w:rsidP="00745B61">
            <w:pPr>
              <w:ind w:firstLine="142"/>
              <w:rPr>
                <w:rFonts w:ascii="Arial" w:hAnsi="Arial" w:cs="Arial"/>
                <w:b/>
                <w:sz w:val="20"/>
                <w:szCs w:val="20"/>
              </w:rPr>
            </w:pPr>
            <w:r w:rsidRPr="004C521D">
              <w:rPr>
                <w:rFonts w:ascii="Arial" w:hAnsi="Arial" w:cs="Arial"/>
                <w:b/>
                <w:sz w:val="20"/>
                <w:szCs w:val="20"/>
              </w:rPr>
              <w:t>c)</w:t>
            </w:r>
            <w:r w:rsidRPr="004C521D">
              <w:rPr>
                <w:rFonts w:ascii="Arial" w:hAnsi="Arial" w:cs="Arial"/>
                <w:sz w:val="20"/>
                <w:szCs w:val="20"/>
              </w:rPr>
              <w:t>…</w:t>
            </w:r>
          </w:p>
        </w:tc>
        <w:tc>
          <w:tcPr>
            <w:tcW w:w="301" w:type="pct"/>
            <w:vAlign w:val="center"/>
          </w:tcPr>
          <w:p w:rsidR="00745B61" w:rsidRPr="004C521D" w:rsidRDefault="00745B61" w:rsidP="00745B61">
            <w:pPr>
              <w:jc w:val="center"/>
              <w:rPr>
                <w:rFonts w:ascii="Arial" w:hAnsi="Arial" w:cs="Arial"/>
                <w:sz w:val="20"/>
                <w:szCs w:val="20"/>
              </w:rPr>
            </w:pPr>
            <w:r w:rsidRPr="004C521D">
              <w:rPr>
                <w:rFonts w:ascii="Arial" w:hAnsi="Arial" w:cs="Arial"/>
                <w:sz w:val="20"/>
                <w:szCs w:val="20"/>
              </w:rPr>
              <w:t>…</w:t>
            </w:r>
          </w:p>
        </w:tc>
        <w:tc>
          <w:tcPr>
            <w:tcW w:w="1053" w:type="pct"/>
            <w:vAlign w:val="center"/>
          </w:tcPr>
          <w:p w:rsidR="00745B61" w:rsidRPr="004C521D" w:rsidRDefault="00745B61" w:rsidP="00745B61">
            <w:pPr>
              <w:jc w:val="center"/>
              <w:rPr>
                <w:rFonts w:ascii="Arial" w:hAnsi="Arial" w:cs="Arial"/>
                <w:sz w:val="20"/>
                <w:szCs w:val="20"/>
              </w:rPr>
            </w:pPr>
            <w:r w:rsidRPr="004C521D">
              <w:rPr>
                <w:rFonts w:ascii="Arial" w:hAnsi="Arial" w:cs="Arial"/>
                <w:sz w:val="20"/>
                <w:szCs w:val="20"/>
              </w:rPr>
              <w:t>…</w:t>
            </w:r>
          </w:p>
        </w:tc>
      </w:tr>
      <w:tr w:rsidR="00745B61" w:rsidRPr="004C521D" w:rsidTr="006F31C3">
        <w:trPr>
          <w:cantSplit/>
          <w:trHeight w:val="186"/>
        </w:trPr>
        <w:tc>
          <w:tcPr>
            <w:tcW w:w="3646" w:type="pct"/>
            <w:vAlign w:val="center"/>
          </w:tcPr>
          <w:p w:rsidR="00745B61" w:rsidRPr="004C521D" w:rsidRDefault="00745B61" w:rsidP="00745B61">
            <w:pPr>
              <w:ind w:firstLine="142"/>
              <w:jc w:val="left"/>
              <w:rPr>
                <w:rFonts w:ascii="Arial" w:hAnsi="Arial" w:cs="Arial"/>
                <w:sz w:val="20"/>
                <w:szCs w:val="20"/>
              </w:rPr>
            </w:pPr>
            <w:r w:rsidRPr="004C521D">
              <w:rPr>
                <w:rFonts w:ascii="Arial" w:hAnsi="Arial" w:cs="Arial"/>
                <w:b/>
                <w:sz w:val="20"/>
                <w:szCs w:val="20"/>
              </w:rPr>
              <w:t>d)</w:t>
            </w:r>
            <w:r w:rsidRPr="004C521D">
              <w:rPr>
                <w:rFonts w:ascii="Arial" w:hAnsi="Arial" w:cs="Arial"/>
                <w:sz w:val="20"/>
                <w:szCs w:val="20"/>
              </w:rPr>
              <w:t>…</w:t>
            </w:r>
          </w:p>
        </w:tc>
        <w:tc>
          <w:tcPr>
            <w:tcW w:w="301" w:type="pct"/>
            <w:vAlign w:val="center"/>
          </w:tcPr>
          <w:p w:rsidR="00745B61" w:rsidRPr="004C521D" w:rsidRDefault="00745B61" w:rsidP="00745B61">
            <w:pPr>
              <w:jc w:val="center"/>
              <w:rPr>
                <w:rFonts w:ascii="Arial" w:hAnsi="Arial" w:cs="Arial"/>
                <w:sz w:val="20"/>
                <w:szCs w:val="20"/>
              </w:rPr>
            </w:pPr>
            <w:r w:rsidRPr="004C521D">
              <w:rPr>
                <w:rFonts w:ascii="Arial" w:hAnsi="Arial" w:cs="Arial"/>
                <w:sz w:val="20"/>
                <w:szCs w:val="20"/>
              </w:rPr>
              <w:t>…</w:t>
            </w:r>
          </w:p>
        </w:tc>
        <w:tc>
          <w:tcPr>
            <w:tcW w:w="1053" w:type="pct"/>
            <w:vAlign w:val="center"/>
          </w:tcPr>
          <w:p w:rsidR="00745B61" w:rsidRPr="004C521D" w:rsidRDefault="00745B61" w:rsidP="00745B61">
            <w:pPr>
              <w:jc w:val="center"/>
              <w:rPr>
                <w:rFonts w:ascii="Arial" w:hAnsi="Arial" w:cs="Arial"/>
                <w:sz w:val="20"/>
                <w:szCs w:val="20"/>
              </w:rPr>
            </w:pPr>
            <w:r w:rsidRPr="004C521D">
              <w:rPr>
                <w:rFonts w:ascii="Arial" w:hAnsi="Arial" w:cs="Arial"/>
                <w:sz w:val="20"/>
                <w:szCs w:val="20"/>
              </w:rPr>
              <w:t>…</w:t>
            </w:r>
          </w:p>
        </w:tc>
      </w:tr>
      <w:tr w:rsidR="00745B61" w:rsidRPr="004C521D" w:rsidTr="006F31C3">
        <w:trPr>
          <w:cantSplit/>
          <w:trHeight w:val="178"/>
        </w:trPr>
        <w:tc>
          <w:tcPr>
            <w:tcW w:w="3646" w:type="pct"/>
            <w:vAlign w:val="center"/>
          </w:tcPr>
          <w:p w:rsidR="00745B61" w:rsidRPr="004C521D" w:rsidRDefault="00745B61" w:rsidP="00745B61">
            <w:pPr>
              <w:ind w:firstLine="142"/>
              <w:rPr>
                <w:rFonts w:ascii="Arial" w:hAnsi="Arial" w:cs="Arial"/>
                <w:sz w:val="20"/>
                <w:szCs w:val="20"/>
              </w:rPr>
            </w:pPr>
            <w:r w:rsidRPr="004C521D">
              <w:rPr>
                <w:rFonts w:ascii="Arial" w:hAnsi="Arial" w:cs="Arial"/>
                <w:b/>
                <w:sz w:val="20"/>
                <w:szCs w:val="20"/>
              </w:rPr>
              <w:t>e)</w:t>
            </w:r>
            <w:r w:rsidRPr="004C521D">
              <w:rPr>
                <w:rFonts w:ascii="Arial" w:hAnsi="Arial" w:cs="Arial"/>
                <w:sz w:val="20"/>
                <w:szCs w:val="20"/>
              </w:rPr>
              <w:t>…</w:t>
            </w:r>
          </w:p>
        </w:tc>
        <w:tc>
          <w:tcPr>
            <w:tcW w:w="301" w:type="pct"/>
            <w:vAlign w:val="center"/>
          </w:tcPr>
          <w:p w:rsidR="00745B61" w:rsidRPr="004C521D" w:rsidRDefault="00745B61" w:rsidP="00745B61">
            <w:pPr>
              <w:jc w:val="center"/>
              <w:rPr>
                <w:rFonts w:ascii="Arial" w:hAnsi="Arial" w:cs="Arial"/>
                <w:sz w:val="20"/>
                <w:szCs w:val="20"/>
              </w:rPr>
            </w:pPr>
            <w:r w:rsidRPr="004C521D">
              <w:rPr>
                <w:rFonts w:ascii="Arial" w:hAnsi="Arial" w:cs="Arial"/>
                <w:sz w:val="20"/>
                <w:szCs w:val="20"/>
              </w:rPr>
              <w:t>…</w:t>
            </w:r>
          </w:p>
        </w:tc>
        <w:tc>
          <w:tcPr>
            <w:tcW w:w="1053" w:type="pct"/>
            <w:vAlign w:val="center"/>
          </w:tcPr>
          <w:p w:rsidR="00745B61" w:rsidRPr="004C521D" w:rsidRDefault="00745B61" w:rsidP="00745B61">
            <w:pPr>
              <w:jc w:val="center"/>
              <w:rPr>
                <w:rFonts w:ascii="Arial" w:hAnsi="Arial" w:cs="Arial"/>
                <w:sz w:val="20"/>
                <w:szCs w:val="20"/>
              </w:rPr>
            </w:pPr>
            <w:r w:rsidRPr="004C521D">
              <w:rPr>
                <w:rFonts w:ascii="Arial" w:hAnsi="Arial" w:cs="Arial"/>
                <w:sz w:val="20"/>
                <w:szCs w:val="20"/>
              </w:rPr>
              <w:t>…</w:t>
            </w:r>
          </w:p>
        </w:tc>
      </w:tr>
      <w:tr w:rsidR="00745B61" w:rsidRPr="004C521D" w:rsidTr="006F31C3">
        <w:trPr>
          <w:cantSplit/>
          <w:trHeight w:val="325"/>
        </w:trPr>
        <w:tc>
          <w:tcPr>
            <w:tcW w:w="3646" w:type="pct"/>
            <w:vAlign w:val="center"/>
          </w:tcPr>
          <w:p w:rsidR="00745B61" w:rsidRPr="004C521D" w:rsidRDefault="00745B61" w:rsidP="00745B61">
            <w:pPr>
              <w:ind w:firstLine="142"/>
              <w:jc w:val="left"/>
              <w:rPr>
                <w:rFonts w:ascii="Arial" w:hAnsi="Arial" w:cs="Arial"/>
                <w:b/>
                <w:sz w:val="20"/>
                <w:szCs w:val="20"/>
              </w:rPr>
            </w:pPr>
            <w:r w:rsidRPr="004C521D">
              <w:rPr>
                <w:rFonts w:ascii="Arial" w:hAnsi="Arial" w:cs="Arial"/>
                <w:b/>
                <w:sz w:val="20"/>
                <w:szCs w:val="20"/>
              </w:rPr>
              <w:t>f)</w:t>
            </w:r>
            <w:r w:rsidRPr="004C521D">
              <w:rPr>
                <w:rFonts w:ascii="Arial" w:hAnsi="Arial" w:cs="Arial"/>
                <w:sz w:val="20"/>
                <w:szCs w:val="20"/>
              </w:rPr>
              <w:t>…</w:t>
            </w:r>
          </w:p>
        </w:tc>
        <w:tc>
          <w:tcPr>
            <w:tcW w:w="301" w:type="pct"/>
            <w:vAlign w:val="center"/>
          </w:tcPr>
          <w:p w:rsidR="00745B61" w:rsidRPr="004C521D" w:rsidRDefault="00745B61" w:rsidP="00745B61">
            <w:pPr>
              <w:jc w:val="center"/>
              <w:rPr>
                <w:rFonts w:ascii="Arial" w:hAnsi="Arial" w:cs="Arial"/>
                <w:sz w:val="20"/>
                <w:szCs w:val="20"/>
              </w:rPr>
            </w:pPr>
            <w:r w:rsidRPr="004C521D">
              <w:rPr>
                <w:rFonts w:ascii="Arial" w:hAnsi="Arial" w:cs="Arial"/>
                <w:sz w:val="20"/>
                <w:szCs w:val="20"/>
              </w:rPr>
              <w:t>…</w:t>
            </w:r>
          </w:p>
        </w:tc>
        <w:tc>
          <w:tcPr>
            <w:tcW w:w="1053" w:type="pct"/>
            <w:vAlign w:val="center"/>
          </w:tcPr>
          <w:p w:rsidR="00745B61" w:rsidRPr="004C521D" w:rsidRDefault="00745B61" w:rsidP="00745B61">
            <w:pPr>
              <w:jc w:val="center"/>
              <w:rPr>
                <w:rFonts w:ascii="Arial" w:hAnsi="Arial" w:cs="Arial"/>
                <w:sz w:val="20"/>
                <w:szCs w:val="20"/>
              </w:rPr>
            </w:pPr>
            <w:r w:rsidRPr="004C521D">
              <w:rPr>
                <w:rFonts w:ascii="Arial" w:hAnsi="Arial" w:cs="Arial"/>
                <w:sz w:val="20"/>
                <w:szCs w:val="20"/>
              </w:rPr>
              <w:t>…</w:t>
            </w:r>
          </w:p>
        </w:tc>
      </w:tr>
      <w:tr w:rsidR="00745B61" w:rsidRPr="004C521D" w:rsidTr="006F31C3">
        <w:trPr>
          <w:cantSplit/>
          <w:trHeight w:val="317"/>
        </w:trPr>
        <w:tc>
          <w:tcPr>
            <w:tcW w:w="3646" w:type="pct"/>
            <w:vAlign w:val="center"/>
          </w:tcPr>
          <w:p w:rsidR="00745B61" w:rsidRPr="004C521D" w:rsidRDefault="00745B61" w:rsidP="00745B61">
            <w:pPr>
              <w:ind w:firstLine="142"/>
              <w:jc w:val="left"/>
              <w:rPr>
                <w:rFonts w:ascii="Arial" w:hAnsi="Arial" w:cs="Arial"/>
                <w:b/>
                <w:sz w:val="20"/>
                <w:szCs w:val="20"/>
              </w:rPr>
            </w:pPr>
            <w:r w:rsidRPr="004C521D">
              <w:rPr>
                <w:rFonts w:ascii="Arial" w:hAnsi="Arial" w:cs="Arial"/>
                <w:b/>
                <w:sz w:val="20"/>
                <w:szCs w:val="20"/>
              </w:rPr>
              <w:t>g)</w:t>
            </w:r>
            <w:r w:rsidRPr="004C521D">
              <w:rPr>
                <w:rFonts w:ascii="Arial" w:hAnsi="Arial" w:cs="Arial"/>
                <w:sz w:val="20"/>
                <w:szCs w:val="20"/>
              </w:rPr>
              <w:t>…</w:t>
            </w:r>
          </w:p>
        </w:tc>
        <w:tc>
          <w:tcPr>
            <w:tcW w:w="301" w:type="pct"/>
            <w:vAlign w:val="center"/>
          </w:tcPr>
          <w:p w:rsidR="00745B61" w:rsidRPr="004C521D" w:rsidRDefault="00745B61" w:rsidP="00745B61">
            <w:pPr>
              <w:jc w:val="center"/>
              <w:rPr>
                <w:rFonts w:ascii="Arial" w:hAnsi="Arial" w:cs="Arial"/>
                <w:sz w:val="20"/>
                <w:szCs w:val="20"/>
              </w:rPr>
            </w:pPr>
            <w:r w:rsidRPr="004C521D">
              <w:rPr>
                <w:rFonts w:ascii="Arial" w:hAnsi="Arial" w:cs="Arial"/>
                <w:sz w:val="20"/>
                <w:szCs w:val="20"/>
              </w:rPr>
              <w:t>…</w:t>
            </w:r>
          </w:p>
        </w:tc>
        <w:tc>
          <w:tcPr>
            <w:tcW w:w="1053" w:type="pct"/>
            <w:vAlign w:val="center"/>
          </w:tcPr>
          <w:p w:rsidR="00745B61" w:rsidRPr="004C521D" w:rsidRDefault="00745B61" w:rsidP="00745B61">
            <w:pPr>
              <w:jc w:val="center"/>
              <w:rPr>
                <w:rFonts w:ascii="Arial" w:hAnsi="Arial" w:cs="Arial"/>
                <w:sz w:val="20"/>
                <w:szCs w:val="20"/>
              </w:rPr>
            </w:pPr>
            <w:r w:rsidRPr="004C521D">
              <w:rPr>
                <w:rFonts w:ascii="Arial" w:hAnsi="Arial" w:cs="Arial"/>
                <w:sz w:val="20"/>
                <w:szCs w:val="20"/>
              </w:rPr>
              <w:t>…</w:t>
            </w:r>
          </w:p>
        </w:tc>
      </w:tr>
      <w:tr w:rsidR="00745B61" w:rsidRPr="004C521D" w:rsidTr="006F31C3">
        <w:trPr>
          <w:cantSplit/>
          <w:trHeight w:val="168"/>
        </w:trPr>
        <w:tc>
          <w:tcPr>
            <w:tcW w:w="3646" w:type="pct"/>
            <w:vAlign w:val="center"/>
          </w:tcPr>
          <w:p w:rsidR="00745B61" w:rsidRPr="004C521D" w:rsidRDefault="00745B61" w:rsidP="00745B61">
            <w:pPr>
              <w:spacing w:after="0"/>
              <w:jc w:val="left"/>
              <w:rPr>
                <w:rFonts w:ascii="Arial" w:hAnsi="Arial" w:cs="Arial"/>
                <w:b/>
                <w:sz w:val="20"/>
                <w:szCs w:val="20"/>
              </w:rPr>
            </w:pPr>
            <w:r w:rsidRPr="004C521D">
              <w:rPr>
                <w:rFonts w:ascii="Arial" w:hAnsi="Arial" w:cs="Arial"/>
                <w:b/>
                <w:sz w:val="20"/>
                <w:szCs w:val="20"/>
              </w:rPr>
              <w:t>XII.-</w:t>
            </w:r>
            <w:r w:rsidRPr="004C521D">
              <w:rPr>
                <w:rFonts w:ascii="Arial" w:hAnsi="Arial" w:cs="Arial"/>
                <w:sz w:val="20"/>
                <w:szCs w:val="20"/>
              </w:rPr>
              <w:t>…</w:t>
            </w:r>
          </w:p>
        </w:tc>
        <w:tc>
          <w:tcPr>
            <w:tcW w:w="301" w:type="pct"/>
            <w:vAlign w:val="center"/>
          </w:tcPr>
          <w:p w:rsidR="00745B61" w:rsidRPr="004C521D" w:rsidRDefault="00745B61" w:rsidP="00745B61">
            <w:pPr>
              <w:jc w:val="center"/>
              <w:rPr>
                <w:rFonts w:ascii="Arial" w:hAnsi="Arial" w:cs="Arial"/>
                <w:sz w:val="20"/>
                <w:szCs w:val="20"/>
              </w:rPr>
            </w:pPr>
            <w:r w:rsidRPr="004C521D">
              <w:rPr>
                <w:rFonts w:ascii="Arial" w:hAnsi="Arial" w:cs="Arial"/>
                <w:sz w:val="20"/>
                <w:szCs w:val="20"/>
              </w:rPr>
              <w:t>…</w:t>
            </w:r>
          </w:p>
        </w:tc>
        <w:tc>
          <w:tcPr>
            <w:tcW w:w="1053" w:type="pct"/>
            <w:vAlign w:val="center"/>
          </w:tcPr>
          <w:p w:rsidR="00745B61" w:rsidRPr="004C521D" w:rsidRDefault="00745B61" w:rsidP="00745B61">
            <w:pPr>
              <w:jc w:val="center"/>
              <w:rPr>
                <w:rFonts w:ascii="Arial" w:hAnsi="Arial" w:cs="Arial"/>
                <w:sz w:val="20"/>
                <w:szCs w:val="20"/>
              </w:rPr>
            </w:pPr>
            <w:r w:rsidRPr="004C521D">
              <w:rPr>
                <w:rFonts w:ascii="Arial" w:hAnsi="Arial" w:cs="Arial"/>
                <w:sz w:val="20"/>
                <w:szCs w:val="20"/>
              </w:rPr>
              <w:t>…</w:t>
            </w:r>
          </w:p>
        </w:tc>
      </w:tr>
      <w:tr w:rsidR="00745B61" w:rsidRPr="004C521D" w:rsidTr="006F31C3">
        <w:trPr>
          <w:cantSplit/>
          <w:trHeight w:val="444"/>
        </w:trPr>
        <w:tc>
          <w:tcPr>
            <w:tcW w:w="3646" w:type="pct"/>
            <w:vAlign w:val="center"/>
          </w:tcPr>
          <w:p w:rsidR="00745B61" w:rsidRPr="004C521D" w:rsidRDefault="00745B61" w:rsidP="00745B61">
            <w:pPr>
              <w:spacing w:after="0"/>
              <w:jc w:val="left"/>
              <w:rPr>
                <w:rFonts w:ascii="Arial" w:hAnsi="Arial" w:cs="Arial"/>
                <w:b/>
                <w:sz w:val="20"/>
                <w:szCs w:val="20"/>
              </w:rPr>
            </w:pPr>
            <w:r w:rsidRPr="004C521D">
              <w:rPr>
                <w:rFonts w:ascii="Arial" w:hAnsi="Arial" w:cs="Arial"/>
                <w:b/>
                <w:sz w:val="20"/>
                <w:szCs w:val="20"/>
              </w:rPr>
              <w:t>XIII.-</w:t>
            </w:r>
            <w:r w:rsidRPr="004C521D">
              <w:rPr>
                <w:rFonts w:ascii="Arial" w:hAnsi="Arial" w:cs="Arial"/>
                <w:sz w:val="20"/>
                <w:szCs w:val="20"/>
              </w:rPr>
              <w:t>…</w:t>
            </w:r>
          </w:p>
        </w:tc>
        <w:tc>
          <w:tcPr>
            <w:tcW w:w="301" w:type="pct"/>
            <w:vAlign w:val="center"/>
          </w:tcPr>
          <w:p w:rsidR="00745B61" w:rsidRPr="004C521D" w:rsidRDefault="00745B61" w:rsidP="00745B61">
            <w:pPr>
              <w:jc w:val="center"/>
              <w:rPr>
                <w:rFonts w:ascii="Arial" w:hAnsi="Arial" w:cs="Arial"/>
                <w:sz w:val="20"/>
                <w:szCs w:val="20"/>
              </w:rPr>
            </w:pPr>
            <w:r w:rsidRPr="004C521D">
              <w:rPr>
                <w:rFonts w:ascii="Arial" w:hAnsi="Arial" w:cs="Arial"/>
                <w:sz w:val="20"/>
                <w:szCs w:val="20"/>
              </w:rPr>
              <w:t>…</w:t>
            </w:r>
          </w:p>
        </w:tc>
        <w:tc>
          <w:tcPr>
            <w:tcW w:w="1053" w:type="pct"/>
            <w:vAlign w:val="center"/>
          </w:tcPr>
          <w:p w:rsidR="00745B61" w:rsidRPr="004C521D" w:rsidRDefault="00745B61" w:rsidP="00745B61">
            <w:pPr>
              <w:jc w:val="center"/>
              <w:rPr>
                <w:rFonts w:ascii="Arial" w:hAnsi="Arial" w:cs="Arial"/>
                <w:sz w:val="20"/>
                <w:szCs w:val="20"/>
              </w:rPr>
            </w:pPr>
            <w:r w:rsidRPr="004C521D">
              <w:rPr>
                <w:rFonts w:ascii="Arial" w:hAnsi="Arial" w:cs="Arial"/>
                <w:sz w:val="20"/>
                <w:szCs w:val="20"/>
              </w:rPr>
              <w:t>…</w:t>
            </w:r>
          </w:p>
        </w:tc>
      </w:tr>
      <w:tr w:rsidR="00745B61" w:rsidRPr="004C521D" w:rsidTr="006F31C3">
        <w:trPr>
          <w:cantSplit/>
          <w:trHeight w:val="265"/>
        </w:trPr>
        <w:tc>
          <w:tcPr>
            <w:tcW w:w="5000" w:type="pct"/>
            <w:gridSpan w:val="3"/>
            <w:vAlign w:val="center"/>
          </w:tcPr>
          <w:p w:rsidR="00745B61" w:rsidRPr="004C521D" w:rsidRDefault="00745B61" w:rsidP="00745B61">
            <w:pPr>
              <w:rPr>
                <w:rFonts w:ascii="Arial" w:hAnsi="Arial" w:cs="Arial"/>
                <w:b/>
                <w:sz w:val="20"/>
                <w:szCs w:val="20"/>
              </w:rPr>
            </w:pPr>
            <w:r w:rsidRPr="004C521D">
              <w:rPr>
                <w:rFonts w:ascii="Arial" w:hAnsi="Arial" w:cs="Arial"/>
                <w:b/>
                <w:sz w:val="20"/>
                <w:szCs w:val="20"/>
              </w:rPr>
              <w:t>XIV.</w:t>
            </w:r>
            <w:r w:rsidRPr="004C521D">
              <w:rPr>
                <w:rFonts w:ascii="Arial" w:hAnsi="Arial" w:cs="Arial"/>
                <w:sz w:val="20"/>
                <w:szCs w:val="20"/>
              </w:rPr>
              <w:t>-…</w:t>
            </w:r>
          </w:p>
        </w:tc>
      </w:tr>
      <w:tr w:rsidR="00745B61" w:rsidRPr="004C521D" w:rsidTr="006F31C3">
        <w:trPr>
          <w:cantSplit/>
          <w:trHeight w:val="399"/>
        </w:trPr>
        <w:tc>
          <w:tcPr>
            <w:tcW w:w="3646" w:type="pct"/>
          </w:tcPr>
          <w:p w:rsidR="00745B61" w:rsidRPr="004C521D" w:rsidRDefault="00745B61" w:rsidP="004A4FD9">
            <w:pPr>
              <w:spacing w:after="0"/>
              <w:ind w:firstLine="142"/>
              <w:jc w:val="left"/>
              <w:rPr>
                <w:rFonts w:ascii="Arial" w:hAnsi="Arial" w:cs="Arial"/>
                <w:b/>
                <w:sz w:val="20"/>
                <w:szCs w:val="20"/>
              </w:rPr>
            </w:pPr>
            <w:r w:rsidRPr="004C521D">
              <w:rPr>
                <w:rFonts w:ascii="Arial" w:hAnsi="Arial" w:cs="Arial"/>
                <w:b/>
                <w:sz w:val="20"/>
                <w:szCs w:val="20"/>
              </w:rPr>
              <w:t>a)</w:t>
            </w:r>
            <w:r w:rsidRPr="004C521D">
              <w:rPr>
                <w:rFonts w:ascii="Arial" w:hAnsi="Arial" w:cs="Arial"/>
                <w:sz w:val="20"/>
                <w:szCs w:val="20"/>
              </w:rPr>
              <w:t>…</w:t>
            </w:r>
          </w:p>
        </w:tc>
        <w:tc>
          <w:tcPr>
            <w:tcW w:w="301" w:type="pct"/>
            <w:vAlign w:val="center"/>
          </w:tcPr>
          <w:p w:rsidR="00745B61" w:rsidRPr="004C521D" w:rsidRDefault="00745B61" w:rsidP="00745B61">
            <w:pPr>
              <w:jc w:val="center"/>
              <w:rPr>
                <w:rFonts w:ascii="Arial" w:hAnsi="Arial" w:cs="Arial"/>
                <w:sz w:val="20"/>
                <w:szCs w:val="20"/>
              </w:rPr>
            </w:pPr>
            <w:r w:rsidRPr="004C521D">
              <w:rPr>
                <w:rFonts w:ascii="Arial" w:hAnsi="Arial" w:cs="Arial"/>
                <w:sz w:val="20"/>
                <w:szCs w:val="20"/>
              </w:rPr>
              <w:t>…</w:t>
            </w:r>
          </w:p>
        </w:tc>
        <w:tc>
          <w:tcPr>
            <w:tcW w:w="1053" w:type="pct"/>
            <w:vAlign w:val="center"/>
          </w:tcPr>
          <w:p w:rsidR="00745B61" w:rsidRPr="004C521D" w:rsidRDefault="00745B61" w:rsidP="00745B61">
            <w:pPr>
              <w:jc w:val="center"/>
              <w:rPr>
                <w:rFonts w:ascii="Arial" w:hAnsi="Arial" w:cs="Arial"/>
                <w:sz w:val="20"/>
                <w:szCs w:val="20"/>
              </w:rPr>
            </w:pPr>
            <w:r w:rsidRPr="004C521D">
              <w:rPr>
                <w:rFonts w:ascii="Arial" w:hAnsi="Arial" w:cs="Arial"/>
                <w:sz w:val="20"/>
                <w:szCs w:val="20"/>
              </w:rPr>
              <w:t>…</w:t>
            </w:r>
          </w:p>
        </w:tc>
      </w:tr>
      <w:tr w:rsidR="00745B61" w:rsidRPr="004C521D" w:rsidTr="006F31C3">
        <w:trPr>
          <w:cantSplit/>
          <w:trHeight w:val="263"/>
        </w:trPr>
        <w:tc>
          <w:tcPr>
            <w:tcW w:w="5000" w:type="pct"/>
            <w:gridSpan w:val="3"/>
            <w:vAlign w:val="center"/>
          </w:tcPr>
          <w:p w:rsidR="00745B61" w:rsidRPr="004C521D" w:rsidRDefault="00745B61" w:rsidP="00745B61">
            <w:pPr>
              <w:ind w:firstLine="142"/>
              <w:rPr>
                <w:rFonts w:ascii="Arial" w:hAnsi="Arial" w:cs="Arial"/>
                <w:b/>
                <w:sz w:val="20"/>
                <w:szCs w:val="20"/>
              </w:rPr>
            </w:pPr>
            <w:r w:rsidRPr="004C521D">
              <w:rPr>
                <w:rFonts w:ascii="Arial" w:hAnsi="Arial" w:cs="Arial"/>
                <w:b/>
                <w:sz w:val="20"/>
                <w:szCs w:val="20"/>
              </w:rPr>
              <w:t>b)</w:t>
            </w:r>
            <w:r w:rsidRPr="004C521D">
              <w:rPr>
                <w:rFonts w:ascii="Arial" w:hAnsi="Arial" w:cs="Arial"/>
                <w:sz w:val="20"/>
                <w:szCs w:val="20"/>
              </w:rPr>
              <w:t>…</w:t>
            </w:r>
          </w:p>
        </w:tc>
      </w:tr>
      <w:tr w:rsidR="00745B61" w:rsidRPr="004C521D" w:rsidTr="006F31C3">
        <w:trPr>
          <w:cantSplit/>
          <w:trHeight w:val="256"/>
        </w:trPr>
        <w:tc>
          <w:tcPr>
            <w:tcW w:w="3646" w:type="pct"/>
          </w:tcPr>
          <w:p w:rsidR="00745B61" w:rsidRPr="004C521D" w:rsidRDefault="00745B61" w:rsidP="004A4FD9">
            <w:pPr>
              <w:spacing w:after="0"/>
              <w:ind w:left="284"/>
              <w:jc w:val="left"/>
              <w:rPr>
                <w:rFonts w:ascii="Arial" w:hAnsi="Arial" w:cs="Arial"/>
                <w:b/>
                <w:sz w:val="20"/>
                <w:szCs w:val="20"/>
              </w:rPr>
            </w:pPr>
            <w:r w:rsidRPr="004C521D">
              <w:rPr>
                <w:rFonts w:ascii="Arial" w:hAnsi="Arial" w:cs="Arial"/>
                <w:b/>
                <w:sz w:val="20"/>
                <w:szCs w:val="20"/>
              </w:rPr>
              <w:t>1.-…</w:t>
            </w:r>
          </w:p>
        </w:tc>
        <w:tc>
          <w:tcPr>
            <w:tcW w:w="301" w:type="pct"/>
            <w:vAlign w:val="center"/>
          </w:tcPr>
          <w:p w:rsidR="00745B61" w:rsidRPr="004C521D" w:rsidRDefault="00745B61" w:rsidP="00745B61">
            <w:pPr>
              <w:jc w:val="center"/>
              <w:rPr>
                <w:rFonts w:ascii="Arial" w:hAnsi="Arial" w:cs="Arial"/>
                <w:sz w:val="20"/>
                <w:szCs w:val="20"/>
              </w:rPr>
            </w:pPr>
            <w:r w:rsidRPr="004C521D">
              <w:rPr>
                <w:rFonts w:ascii="Arial" w:hAnsi="Arial" w:cs="Arial"/>
                <w:sz w:val="20"/>
                <w:szCs w:val="20"/>
              </w:rPr>
              <w:t>…</w:t>
            </w:r>
          </w:p>
        </w:tc>
        <w:tc>
          <w:tcPr>
            <w:tcW w:w="1053" w:type="pct"/>
            <w:vAlign w:val="center"/>
          </w:tcPr>
          <w:p w:rsidR="00745B61" w:rsidRPr="004C521D" w:rsidRDefault="00745B61" w:rsidP="00745B61">
            <w:pPr>
              <w:jc w:val="center"/>
              <w:rPr>
                <w:rFonts w:ascii="Arial" w:hAnsi="Arial" w:cs="Arial"/>
                <w:sz w:val="20"/>
                <w:szCs w:val="20"/>
              </w:rPr>
            </w:pPr>
            <w:r w:rsidRPr="004C521D">
              <w:rPr>
                <w:rFonts w:ascii="Arial" w:hAnsi="Arial" w:cs="Arial"/>
                <w:sz w:val="20"/>
                <w:szCs w:val="20"/>
              </w:rPr>
              <w:t>…</w:t>
            </w:r>
          </w:p>
        </w:tc>
      </w:tr>
      <w:tr w:rsidR="00745B61" w:rsidRPr="004C521D" w:rsidTr="006F31C3">
        <w:trPr>
          <w:cantSplit/>
          <w:trHeight w:val="134"/>
        </w:trPr>
        <w:tc>
          <w:tcPr>
            <w:tcW w:w="3646" w:type="pct"/>
          </w:tcPr>
          <w:p w:rsidR="00745B61" w:rsidRPr="004C521D" w:rsidRDefault="00745B61" w:rsidP="004A4FD9">
            <w:pPr>
              <w:spacing w:after="0"/>
              <w:ind w:left="284"/>
              <w:jc w:val="left"/>
              <w:rPr>
                <w:rFonts w:ascii="Arial" w:hAnsi="Arial" w:cs="Arial"/>
                <w:b/>
                <w:sz w:val="20"/>
                <w:szCs w:val="20"/>
              </w:rPr>
            </w:pPr>
            <w:r w:rsidRPr="004C521D">
              <w:rPr>
                <w:rFonts w:ascii="Arial" w:hAnsi="Arial" w:cs="Arial"/>
                <w:b/>
                <w:sz w:val="20"/>
                <w:szCs w:val="20"/>
              </w:rPr>
              <w:t>2.-…</w:t>
            </w:r>
          </w:p>
        </w:tc>
        <w:tc>
          <w:tcPr>
            <w:tcW w:w="301" w:type="pct"/>
            <w:vAlign w:val="center"/>
          </w:tcPr>
          <w:p w:rsidR="00745B61" w:rsidRPr="004C521D" w:rsidRDefault="00745B61" w:rsidP="00745B61">
            <w:pPr>
              <w:jc w:val="center"/>
              <w:rPr>
                <w:rFonts w:ascii="Arial" w:hAnsi="Arial" w:cs="Arial"/>
                <w:sz w:val="20"/>
                <w:szCs w:val="20"/>
              </w:rPr>
            </w:pPr>
            <w:r w:rsidRPr="004C521D">
              <w:rPr>
                <w:rFonts w:ascii="Arial" w:hAnsi="Arial" w:cs="Arial"/>
                <w:sz w:val="20"/>
                <w:szCs w:val="20"/>
              </w:rPr>
              <w:t>…</w:t>
            </w:r>
          </w:p>
        </w:tc>
        <w:tc>
          <w:tcPr>
            <w:tcW w:w="1053" w:type="pct"/>
            <w:vAlign w:val="center"/>
          </w:tcPr>
          <w:p w:rsidR="00745B61" w:rsidRPr="004C521D" w:rsidRDefault="00745B61" w:rsidP="00745B61">
            <w:pPr>
              <w:jc w:val="center"/>
              <w:rPr>
                <w:rFonts w:ascii="Arial" w:hAnsi="Arial" w:cs="Arial"/>
                <w:sz w:val="20"/>
                <w:szCs w:val="20"/>
              </w:rPr>
            </w:pPr>
            <w:r w:rsidRPr="004C521D">
              <w:rPr>
                <w:rFonts w:ascii="Arial" w:hAnsi="Arial" w:cs="Arial"/>
                <w:sz w:val="20"/>
                <w:szCs w:val="20"/>
              </w:rPr>
              <w:t>…</w:t>
            </w:r>
          </w:p>
        </w:tc>
      </w:tr>
      <w:tr w:rsidR="00745B61" w:rsidRPr="004C521D" w:rsidTr="006F31C3">
        <w:trPr>
          <w:cantSplit/>
          <w:trHeight w:val="268"/>
        </w:trPr>
        <w:tc>
          <w:tcPr>
            <w:tcW w:w="3646" w:type="pct"/>
          </w:tcPr>
          <w:p w:rsidR="00745B61" w:rsidRPr="004C521D" w:rsidRDefault="00745B61" w:rsidP="004A4FD9">
            <w:pPr>
              <w:spacing w:after="0"/>
              <w:ind w:left="284"/>
              <w:jc w:val="left"/>
              <w:rPr>
                <w:rFonts w:ascii="Arial" w:hAnsi="Arial" w:cs="Arial"/>
                <w:b/>
                <w:sz w:val="20"/>
                <w:szCs w:val="20"/>
              </w:rPr>
            </w:pPr>
            <w:r w:rsidRPr="004C521D">
              <w:rPr>
                <w:rFonts w:ascii="Arial" w:hAnsi="Arial" w:cs="Arial"/>
                <w:b/>
                <w:sz w:val="20"/>
                <w:szCs w:val="20"/>
              </w:rPr>
              <w:t>3.-…</w:t>
            </w:r>
          </w:p>
        </w:tc>
        <w:tc>
          <w:tcPr>
            <w:tcW w:w="301" w:type="pct"/>
            <w:vAlign w:val="center"/>
          </w:tcPr>
          <w:p w:rsidR="00745B61" w:rsidRPr="004C521D" w:rsidRDefault="00745B61" w:rsidP="00745B61">
            <w:pPr>
              <w:jc w:val="center"/>
              <w:rPr>
                <w:rFonts w:ascii="Arial" w:hAnsi="Arial" w:cs="Arial"/>
                <w:sz w:val="20"/>
                <w:szCs w:val="20"/>
              </w:rPr>
            </w:pPr>
            <w:r w:rsidRPr="004C521D">
              <w:rPr>
                <w:rFonts w:ascii="Arial" w:hAnsi="Arial" w:cs="Arial"/>
                <w:sz w:val="20"/>
                <w:szCs w:val="20"/>
              </w:rPr>
              <w:t>…</w:t>
            </w:r>
          </w:p>
        </w:tc>
        <w:tc>
          <w:tcPr>
            <w:tcW w:w="1053" w:type="pct"/>
            <w:vAlign w:val="center"/>
          </w:tcPr>
          <w:p w:rsidR="00745B61" w:rsidRPr="004C521D" w:rsidRDefault="00745B61" w:rsidP="00745B61">
            <w:pPr>
              <w:jc w:val="center"/>
              <w:rPr>
                <w:rFonts w:ascii="Arial" w:hAnsi="Arial" w:cs="Arial"/>
                <w:sz w:val="20"/>
                <w:szCs w:val="20"/>
              </w:rPr>
            </w:pPr>
            <w:r w:rsidRPr="004C521D">
              <w:rPr>
                <w:rFonts w:ascii="Arial" w:hAnsi="Arial" w:cs="Arial"/>
                <w:sz w:val="20"/>
                <w:szCs w:val="20"/>
              </w:rPr>
              <w:t>…</w:t>
            </w:r>
          </w:p>
        </w:tc>
      </w:tr>
      <w:tr w:rsidR="00745B61" w:rsidRPr="004C521D" w:rsidTr="006F31C3">
        <w:trPr>
          <w:cantSplit/>
          <w:trHeight w:val="119"/>
        </w:trPr>
        <w:tc>
          <w:tcPr>
            <w:tcW w:w="3646" w:type="pct"/>
          </w:tcPr>
          <w:p w:rsidR="00745B61" w:rsidRPr="004C521D" w:rsidRDefault="00745B61" w:rsidP="004A4FD9">
            <w:pPr>
              <w:spacing w:after="0"/>
              <w:ind w:left="284"/>
              <w:jc w:val="left"/>
              <w:rPr>
                <w:rFonts w:ascii="Arial" w:hAnsi="Arial" w:cs="Arial"/>
                <w:sz w:val="20"/>
                <w:szCs w:val="20"/>
              </w:rPr>
            </w:pPr>
            <w:r w:rsidRPr="004C521D">
              <w:rPr>
                <w:rFonts w:ascii="Arial" w:hAnsi="Arial" w:cs="Arial"/>
                <w:b/>
                <w:sz w:val="20"/>
                <w:szCs w:val="20"/>
              </w:rPr>
              <w:t>4.</w:t>
            </w:r>
            <w:r w:rsidRPr="004C521D">
              <w:rPr>
                <w:rFonts w:ascii="Arial" w:hAnsi="Arial" w:cs="Arial"/>
                <w:sz w:val="20"/>
                <w:szCs w:val="20"/>
              </w:rPr>
              <w:t>-…</w:t>
            </w:r>
          </w:p>
        </w:tc>
        <w:tc>
          <w:tcPr>
            <w:tcW w:w="301" w:type="pct"/>
            <w:vAlign w:val="center"/>
          </w:tcPr>
          <w:p w:rsidR="00745B61" w:rsidRPr="004C521D" w:rsidRDefault="00745B61" w:rsidP="00745B61">
            <w:pPr>
              <w:jc w:val="center"/>
              <w:rPr>
                <w:rFonts w:ascii="Arial" w:hAnsi="Arial" w:cs="Arial"/>
                <w:sz w:val="20"/>
                <w:szCs w:val="20"/>
              </w:rPr>
            </w:pPr>
            <w:r w:rsidRPr="004C521D">
              <w:rPr>
                <w:rFonts w:ascii="Arial" w:hAnsi="Arial" w:cs="Arial"/>
                <w:sz w:val="20"/>
                <w:szCs w:val="20"/>
              </w:rPr>
              <w:t>…</w:t>
            </w:r>
          </w:p>
        </w:tc>
        <w:tc>
          <w:tcPr>
            <w:tcW w:w="1053" w:type="pct"/>
            <w:vAlign w:val="center"/>
          </w:tcPr>
          <w:p w:rsidR="00745B61" w:rsidRPr="004C521D" w:rsidRDefault="00745B61" w:rsidP="00745B61">
            <w:pPr>
              <w:jc w:val="center"/>
              <w:rPr>
                <w:rFonts w:ascii="Arial" w:hAnsi="Arial" w:cs="Arial"/>
                <w:sz w:val="20"/>
                <w:szCs w:val="20"/>
              </w:rPr>
            </w:pPr>
            <w:r w:rsidRPr="004C521D">
              <w:rPr>
                <w:rFonts w:ascii="Arial" w:hAnsi="Arial" w:cs="Arial"/>
                <w:sz w:val="20"/>
                <w:szCs w:val="20"/>
              </w:rPr>
              <w:t>…</w:t>
            </w:r>
          </w:p>
        </w:tc>
      </w:tr>
      <w:tr w:rsidR="00E47CF2" w:rsidRPr="004C521D" w:rsidTr="006F31C3">
        <w:trPr>
          <w:cantSplit/>
          <w:trHeight w:val="394"/>
        </w:trPr>
        <w:tc>
          <w:tcPr>
            <w:tcW w:w="3646" w:type="pct"/>
          </w:tcPr>
          <w:p w:rsidR="00A63EE2" w:rsidRPr="004C521D" w:rsidRDefault="00590303" w:rsidP="004A4FD9">
            <w:pPr>
              <w:spacing w:after="0"/>
              <w:jc w:val="left"/>
              <w:rPr>
                <w:rFonts w:ascii="Arial" w:hAnsi="Arial" w:cs="Arial"/>
                <w:sz w:val="20"/>
                <w:szCs w:val="20"/>
              </w:rPr>
            </w:pPr>
            <w:r w:rsidRPr="004C521D">
              <w:rPr>
                <w:rFonts w:ascii="Arial" w:hAnsi="Arial" w:cs="Arial"/>
                <w:b/>
                <w:sz w:val="20"/>
                <w:szCs w:val="20"/>
              </w:rPr>
              <w:t>XV.</w:t>
            </w:r>
            <w:r w:rsidRPr="004C521D">
              <w:rPr>
                <w:rFonts w:ascii="Arial" w:hAnsi="Arial" w:cs="Arial"/>
                <w:sz w:val="20"/>
                <w:szCs w:val="20"/>
              </w:rPr>
              <w:t>-…</w:t>
            </w:r>
          </w:p>
        </w:tc>
        <w:tc>
          <w:tcPr>
            <w:tcW w:w="301" w:type="pct"/>
            <w:vAlign w:val="center"/>
          </w:tcPr>
          <w:p w:rsidR="00E47CF2" w:rsidRPr="004C521D" w:rsidRDefault="00E47CF2" w:rsidP="00E47CF2">
            <w:pPr>
              <w:jc w:val="center"/>
              <w:rPr>
                <w:rFonts w:ascii="Arial" w:hAnsi="Arial" w:cs="Arial"/>
                <w:sz w:val="20"/>
                <w:szCs w:val="20"/>
              </w:rPr>
            </w:pPr>
            <w:r w:rsidRPr="004C521D">
              <w:rPr>
                <w:rFonts w:ascii="Arial" w:hAnsi="Arial" w:cs="Arial"/>
                <w:sz w:val="20"/>
                <w:szCs w:val="20"/>
              </w:rPr>
              <w:t>…</w:t>
            </w:r>
          </w:p>
        </w:tc>
        <w:tc>
          <w:tcPr>
            <w:tcW w:w="1053" w:type="pct"/>
            <w:vAlign w:val="center"/>
          </w:tcPr>
          <w:p w:rsidR="00E47CF2" w:rsidRPr="004C521D" w:rsidRDefault="00E47CF2" w:rsidP="00E47CF2">
            <w:pPr>
              <w:jc w:val="center"/>
              <w:rPr>
                <w:rFonts w:ascii="Arial" w:hAnsi="Arial" w:cs="Arial"/>
                <w:sz w:val="20"/>
                <w:szCs w:val="20"/>
              </w:rPr>
            </w:pPr>
            <w:r w:rsidRPr="004C521D">
              <w:rPr>
                <w:rFonts w:ascii="Arial" w:hAnsi="Arial" w:cs="Arial"/>
                <w:sz w:val="20"/>
                <w:szCs w:val="20"/>
              </w:rPr>
              <w:t>…</w:t>
            </w:r>
          </w:p>
        </w:tc>
      </w:tr>
      <w:tr w:rsidR="00E47CF2" w:rsidRPr="004C521D" w:rsidTr="0044474A">
        <w:trPr>
          <w:cantSplit/>
          <w:trHeight w:val="243"/>
        </w:trPr>
        <w:tc>
          <w:tcPr>
            <w:tcW w:w="3646" w:type="pct"/>
            <w:vAlign w:val="center"/>
          </w:tcPr>
          <w:p w:rsidR="00E47CF2" w:rsidRPr="004C521D" w:rsidRDefault="00E47CF2" w:rsidP="004A4FD9">
            <w:pPr>
              <w:spacing w:after="0"/>
              <w:jc w:val="left"/>
              <w:rPr>
                <w:rFonts w:ascii="Arial" w:hAnsi="Arial" w:cs="Arial"/>
                <w:sz w:val="20"/>
                <w:szCs w:val="20"/>
              </w:rPr>
            </w:pPr>
            <w:r w:rsidRPr="004C521D">
              <w:rPr>
                <w:rFonts w:ascii="Arial" w:hAnsi="Arial" w:cs="Arial"/>
                <w:b/>
                <w:sz w:val="20"/>
                <w:szCs w:val="20"/>
              </w:rPr>
              <w:t>XVI.</w:t>
            </w:r>
            <w:r w:rsidRPr="004C521D">
              <w:rPr>
                <w:rFonts w:ascii="Arial" w:hAnsi="Arial" w:cs="Arial"/>
                <w:sz w:val="20"/>
                <w:szCs w:val="20"/>
              </w:rPr>
              <w:t>-…</w:t>
            </w:r>
          </w:p>
        </w:tc>
        <w:tc>
          <w:tcPr>
            <w:tcW w:w="301" w:type="pct"/>
            <w:vAlign w:val="center"/>
          </w:tcPr>
          <w:p w:rsidR="00E47CF2" w:rsidRPr="004C521D" w:rsidRDefault="00BA50D2" w:rsidP="00E47CF2">
            <w:pPr>
              <w:jc w:val="center"/>
              <w:rPr>
                <w:rFonts w:ascii="Arial" w:hAnsi="Arial" w:cs="Arial"/>
                <w:sz w:val="20"/>
                <w:szCs w:val="20"/>
              </w:rPr>
            </w:pPr>
            <w:r w:rsidRPr="004C521D">
              <w:rPr>
                <w:rFonts w:ascii="Arial" w:hAnsi="Arial" w:cs="Arial"/>
                <w:sz w:val="20"/>
                <w:szCs w:val="20"/>
              </w:rPr>
              <w:t>…</w:t>
            </w:r>
          </w:p>
        </w:tc>
        <w:tc>
          <w:tcPr>
            <w:tcW w:w="1053" w:type="pct"/>
            <w:vAlign w:val="center"/>
          </w:tcPr>
          <w:p w:rsidR="00E47CF2" w:rsidRPr="004C521D" w:rsidRDefault="00E47CF2" w:rsidP="00E47CF2">
            <w:pPr>
              <w:jc w:val="center"/>
              <w:rPr>
                <w:rFonts w:ascii="Arial" w:hAnsi="Arial" w:cs="Arial"/>
                <w:sz w:val="20"/>
                <w:szCs w:val="20"/>
              </w:rPr>
            </w:pPr>
            <w:r w:rsidRPr="004C521D">
              <w:rPr>
                <w:rFonts w:ascii="Arial" w:hAnsi="Arial" w:cs="Arial"/>
                <w:sz w:val="20"/>
                <w:szCs w:val="20"/>
              </w:rPr>
              <w:t>…</w:t>
            </w:r>
          </w:p>
        </w:tc>
      </w:tr>
      <w:tr w:rsidR="00E47CF2" w:rsidRPr="004C521D" w:rsidTr="006F31C3">
        <w:trPr>
          <w:cantSplit/>
          <w:trHeight w:val="235"/>
        </w:trPr>
        <w:tc>
          <w:tcPr>
            <w:tcW w:w="5000" w:type="pct"/>
            <w:gridSpan w:val="3"/>
            <w:vAlign w:val="center"/>
          </w:tcPr>
          <w:p w:rsidR="00E47CF2" w:rsidRPr="004C521D" w:rsidRDefault="00E47CF2" w:rsidP="00E47CF2">
            <w:pPr>
              <w:rPr>
                <w:rFonts w:ascii="Arial" w:hAnsi="Arial" w:cs="Arial"/>
                <w:b/>
                <w:sz w:val="20"/>
                <w:szCs w:val="20"/>
              </w:rPr>
            </w:pPr>
            <w:r w:rsidRPr="004C521D">
              <w:rPr>
                <w:rFonts w:ascii="Arial" w:hAnsi="Arial" w:cs="Arial"/>
                <w:b/>
                <w:sz w:val="20"/>
                <w:szCs w:val="20"/>
              </w:rPr>
              <w:t>XVII.-…</w:t>
            </w:r>
          </w:p>
        </w:tc>
      </w:tr>
      <w:tr w:rsidR="00926845" w:rsidRPr="004C521D" w:rsidTr="006F31C3">
        <w:trPr>
          <w:cantSplit/>
          <w:trHeight w:val="227"/>
        </w:trPr>
        <w:tc>
          <w:tcPr>
            <w:tcW w:w="5000" w:type="pct"/>
            <w:gridSpan w:val="3"/>
            <w:vAlign w:val="center"/>
          </w:tcPr>
          <w:p w:rsidR="00926845" w:rsidRPr="004C521D" w:rsidRDefault="00926845" w:rsidP="00926845">
            <w:pPr>
              <w:ind w:firstLine="142"/>
              <w:rPr>
                <w:rFonts w:ascii="Arial" w:hAnsi="Arial" w:cs="Arial"/>
                <w:b/>
                <w:sz w:val="20"/>
                <w:szCs w:val="20"/>
              </w:rPr>
            </w:pPr>
            <w:r w:rsidRPr="004C521D">
              <w:rPr>
                <w:rFonts w:ascii="Arial" w:hAnsi="Arial" w:cs="Arial"/>
                <w:b/>
                <w:sz w:val="20"/>
                <w:szCs w:val="20"/>
              </w:rPr>
              <w:t>a)…</w:t>
            </w:r>
          </w:p>
        </w:tc>
      </w:tr>
      <w:tr w:rsidR="00926845" w:rsidRPr="004C521D" w:rsidTr="006F31C3">
        <w:trPr>
          <w:cantSplit/>
          <w:trHeight w:val="233"/>
        </w:trPr>
        <w:tc>
          <w:tcPr>
            <w:tcW w:w="3646" w:type="pct"/>
          </w:tcPr>
          <w:p w:rsidR="00926845" w:rsidRPr="004C521D" w:rsidRDefault="00926845" w:rsidP="004A4FD9">
            <w:pPr>
              <w:spacing w:after="0"/>
              <w:ind w:firstLine="284"/>
              <w:jc w:val="left"/>
              <w:rPr>
                <w:rFonts w:ascii="Arial" w:hAnsi="Arial" w:cs="Arial"/>
                <w:sz w:val="20"/>
                <w:szCs w:val="20"/>
              </w:rPr>
            </w:pPr>
            <w:r w:rsidRPr="004C521D">
              <w:rPr>
                <w:rFonts w:ascii="Arial" w:hAnsi="Arial" w:cs="Arial"/>
                <w:b/>
                <w:sz w:val="20"/>
                <w:szCs w:val="20"/>
              </w:rPr>
              <w:t>1)</w:t>
            </w:r>
            <w:r w:rsidRPr="004C521D">
              <w:rPr>
                <w:rFonts w:ascii="Arial" w:hAnsi="Arial" w:cs="Arial"/>
                <w:sz w:val="20"/>
                <w:szCs w:val="20"/>
              </w:rPr>
              <w:t>…</w:t>
            </w:r>
          </w:p>
        </w:tc>
        <w:tc>
          <w:tcPr>
            <w:tcW w:w="301" w:type="pct"/>
            <w:vAlign w:val="center"/>
          </w:tcPr>
          <w:p w:rsidR="00926845" w:rsidRPr="004C521D" w:rsidRDefault="00926845" w:rsidP="00926845">
            <w:pPr>
              <w:jc w:val="center"/>
              <w:rPr>
                <w:rFonts w:ascii="Arial" w:hAnsi="Arial" w:cs="Arial"/>
                <w:sz w:val="20"/>
                <w:szCs w:val="20"/>
              </w:rPr>
            </w:pPr>
            <w:r w:rsidRPr="004C521D">
              <w:rPr>
                <w:rFonts w:ascii="Arial" w:hAnsi="Arial" w:cs="Arial"/>
                <w:sz w:val="20"/>
                <w:szCs w:val="20"/>
              </w:rPr>
              <w:t>…</w:t>
            </w:r>
          </w:p>
        </w:tc>
        <w:tc>
          <w:tcPr>
            <w:tcW w:w="1053" w:type="pct"/>
            <w:vAlign w:val="center"/>
          </w:tcPr>
          <w:p w:rsidR="00926845" w:rsidRPr="004C521D" w:rsidRDefault="00926845" w:rsidP="00926845">
            <w:pPr>
              <w:jc w:val="center"/>
              <w:rPr>
                <w:rFonts w:ascii="Arial" w:hAnsi="Arial" w:cs="Arial"/>
                <w:sz w:val="20"/>
                <w:szCs w:val="20"/>
              </w:rPr>
            </w:pPr>
            <w:r w:rsidRPr="004C521D">
              <w:rPr>
                <w:rFonts w:ascii="Arial" w:hAnsi="Arial" w:cs="Arial"/>
                <w:sz w:val="20"/>
                <w:szCs w:val="20"/>
              </w:rPr>
              <w:t>…</w:t>
            </w:r>
          </w:p>
        </w:tc>
      </w:tr>
      <w:tr w:rsidR="00926845" w:rsidRPr="004C521D" w:rsidTr="006F31C3">
        <w:trPr>
          <w:cantSplit/>
          <w:trHeight w:val="367"/>
        </w:trPr>
        <w:tc>
          <w:tcPr>
            <w:tcW w:w="3646" w:type="pct"/>
          </w:tcPr>
          <w:p w:rsidR="00926845" w:rsidRPr="004C521D" w:rsidRDefault="00926845" w:rsidP="004A4FD9">
            <w:pPr>
              <w:spacing w:after="0"/>
              <w:ind w:firstLine="284"/>
              <w:jc w:val="left"/>
              <w:rPr>
                <w:rFonts w:ascii="Arial" w:hAnsi="Arial" w:cs="Arial"/>
                <w:sz w:val="20"/>
                <w:szCs w:val="20"/>
              </w:rPr>
            </w:pPr>
            <w:r w:rsidRPr="004C521D">
              <w:rPr>
                <w:rFonts w:ascii="Arial" w:hAnsi="Arial" w:cs="Arial"/>
                <w:b/>
                <w:sz w:val="20"/>
                <w:szCs w:val="20"/>
              </w:rPr>
              <w:t>2)</w:t>
            </w:r>
            <w:r w:rsidRPr="004C521D">
              <w:rPr>
                <w:rFonts w:ascii="Arial" w:hAnsi="Arial" w:cs="Arial"/>
                <w:sz w:val="20"/>
                <w:szCs w:val="20"/>
              </w:rPr>
              <w:t>…</w:t>
            </w:r>
          </w:p>
        </w:tc>
        <w:tc>
          <w:tcPr>
            <w:tcW w:w="301" w:type="pct"/>
            <w:vAlign w:val="center"/>
          </w:tcPr>
          <w:p w:rsidR="00926845" w:rsidRPr="004C521D" w:rsidRDefault="00926845" w:rsidP="00926845">
            <w:pPr>
              <w:jc w:val="center"/>
              <w:rPr>
                <w:rFonts w:ascii="Arial" w:hAnsi="Arial" w:cs="Arial"/>
                <w:sz w:val="20"/>
                <w:szCs w:val="20"/>
              </w:rPr>
            </w:pPr>
            <w:r w:rsidRPr="004C521D">
              <w:rPr>
                <w:rFonts w:ascii="Arial" w:hAnsi="Arial" w:cs="Arial"/>
                <w:sz w:val="20"/>
                <w:szCs w:val="20"/>
              </w:rPr>
              <w:t>…</w:t>
            </w:r>
          </w:p>
        </w:tc>
        <w:tc>
          <w:tcPr>
            <w:tcW w:w="1053" w:type="pct"/>
            <w:vAlign w:val="center"/>
          </w:tcPr>
          <w:p w:rsidR="00926845" w:rsidRPr="004C521D" w:rsidRDefault="00926845" w:rsidP="00926845">
            <w:pPr>
              <w:jc w:val="center"/>
              <w:rPr>
                <w:rFonts w:ascii="Arial" w:hAnsi="Arial" w:cs="Arial"/>
                <w:sz w:val="20"/>
                <w:szCs w:val="20"/>
              </w:rPr>
            </w:pPr>
            <w:r w:rsidRPr="004C521D">
              <w:rPr>
                <w:rFonts w:ascii="Arial" w:hAnsi="Arial" w:cs="Arial"/>
                <w:sz w:val="20"/>
                <w:szCs w:val="20"/>
              </w:rPr>
              <w:t>…</w:t>
            </w:r>
          </w:p>
        </w:tc>
      </w:tr>
      <w:tr w:rsidR="00926845" w:rsidRPr="004C521D" w:rsidTr="006F31C3">
        <w:trPr>
          <w:cantSplit/>
          <w:trHeight w:val="359"/>
        </w:trPr>
        <w:tc>
          <w:tcPr>
            <w:tcW w:w="3646" w:type="pct"/>
          </w:tcPr>
          <w:p w:rsidR="00926845" w:rsidRPr="004C521D" w:rsidRDefault="00926845" w:rsidP="004A4FD9">
            <w:pPr>
              <w:spacing w:after="0"/>
              <w:ind w:firstLine="284"/>
              <w:jc w:val="left"/>
              <w:rPr>
                <w:rFonts w:ascii="Arial" w:hAnsi="Arial" w:cs="Arial"/>
                <w:sz w:val="20"/>
                <w:szCs w:val="20"/>
              </w:rPr>
            </w:pPr>
            <w:r w:rsidRPr="004C521D">
              <w:rPr>
                <w:rFonts w:ascii="Arial" w:hAnsi="Arial" w:cs="Arial"/>
                <w:b/>
                <w:sz w:val="20"/>
                <w:szCs w:val="20"/>
              </w:rPr>
              <w:t>3)</w:t>
            </w:r>
            <w:r w:rsidRPr="004C521D">
              <w:rPr>
                <w:rFonts w:ascii="Arial" w:hAnsi="Arial" w:cs="Arial"/>
                <w:sz w:val="20"/>
                <w:szCs w:val="20"/>
              </w:rPr>
              <w:t>…</w:t>
            </w:r>
          </w:p>
        </w:tc>
        <w:tc>
          <w:tcPr>
            <w:tcW w:w="301" w:type="pct"/>
            <w:vAlign w:val="center"/>
          </w:tcPr>
          <w:p w:rsidR="00926845" w:rsidRPr="004C521D" w:rsidRDefault="00926845" w:rsidP="00926845">
            <w:pPr>
              <w:jc w:val="center"/>
              <w:rPr>
                <w:rFonts w:ascii="Arial" w:hAnsi="Arial" w:cs="Arial"/>
                <w:sz w:val="20"/>
                <w:szCs w:val="20"/>
              </w:rPr>
            </w:pPr>
            <w:r w:rsidRPr="004C521D">
              <w:rPr>
                <w:rFonts w:ascii="Arial" w:hAnsi="Arial" w:cs="Arial"/>
                <w:sz w:val="20"/>
                <w:szCs w:val="20"/>
              </w:rPr>
              <w:t>…</w:t>
            </w:r>
          </w:p>
        </w:tc>
        <w:tc>
          <w:tcPr>
            <w:tcW w:w="1053" w:type="pct"/>
            <w:vAlign w:val="center"/>
          </w:tcPr>
          <w:p w:rsidR="00926845" w:rsidRPr="004C521D" w:rsidRDefault="00926845" w:rsidP="00926845">
            <w:pPr>
              <w:jc w:val="center"/>
              <w:rPr>
                <w:rFonts w:ascii="Arial" w:hAnsi="Arial" w:cs="Arial"/>
                <w:sz w:val="20"/>
                <w:szCs w:val="20"/>
              </w:rPr>
            </w:pPr>
            <w:r w:rsidRPr="004C521D">
              <w:rPr>
                <w:rFonts w:ascii="Arial" w:hAnsi="Arial" w:cs="Arial"/>
                <w:sz w:val="20"/>
                <w:szCs w:val="20"/>
              </w:rPr>
              <w:t>…</w:t>
            </w:r>
          </w:p>
        </w:tc>
      </w:tr>
      <w:tr w:rsidR="00926845" w:rsidRPr="004C521D" w:rsidTr="006F31C3">
        <w:trPr>
          <w:cantSplit/>
          <w:trHeight w:val="351"/>
        </w:trPr>
        <w:tc>
          <w:tcPr>
            <w:tcW w:w="3646" w:type="pct"/>
          </w:tcPr>
          <w:p w:rsidR="00926845" w:rsidRPr="004C521D" w:rsidRDefault="00926845" w:rsidP="004A4FD9">
            <w:pPr>
              <w:spacing w:after="0"/>
              <w:ind w:firstLine="284"/>
              <w:jc w:val="left"/>
              <w:rPr>
                <w:rFonts w:ascii="Arial" w:hAnsi="Arial" w:cs="Arial"/>
                <w:sz w:val="20"/>
                <w:szCs w:val="20"/>
              </w:rPr>
            </w:pPr>
            <w:r w:rsidRPr="004C521D">
              <w:rPr>
                <w:rFonts w:ascii="Arial" w:hAnsi="Arial" w:cs="Arial"/>
                <w:b/>
                <w:sz w:val="20"/>
                <w:szCs w:val="20"/>
              </w:rPr>
              <w:t>4)</w:t>
            </w:r>
            <w:r w:rsidRPr="004C521D">
              <w:rPr>
                <w:rFonts w:ascii="Arial" w:hAnsi="Arial" w:cs="Arial"/>
                <w:sz w:val="20"/>
                <w:szCs w:val="20"/>
              </w:rPr>
              <w:t>…</w:t>
            </w:r>
          </w:p>
        </w:tc>
        <w:tc>
          <w:tcPr>
            <w:tcW w:w="301" w:type="pct"/>
            <w:vAlign w:val="center"/>
          </w:tcPr>
          <w:p w:rsidR="00926845" w:rsidRPr="004C521D" w:rsidRDefault="00926845" w:rsidP="00926845">
            <w:pPr>
              <w:jc w:val="center"/>
              <w:rPr>
                <w:rFonts w:ascii="Arial" w:hAnsi="Arial" w:cs="Arial"/>
                <w:sz w:val="20"/>
                <w:szCs w:val="20"/>
              </w:rPr>
            </w:pPr>
            <w:r w:rsidRPr="004C521D">
              <w:rPr>
                <w:rFonts w:ascii="Arial" w:hAnsi="Arial" w:cs="Arial"/>
                <w:sz w:val="20"/>
                <w:szCs w:val="20"/>
              </w:rPr>
              <w:t>…</w:t>
            </w:r>
          </w:p>
        </w:tc>
        <w:tc>
          <w:tcPr>
            <w:tcW w:w="1053" w:type="pct"/>
            <w:vAlign w:val="center"/>
          </w:tcPr>
          <w:p w:rsidR="00926845" w:rsidRPr="004C521D" w:rsidRDefault="00926845" w:rsidP="00926845">
            <w:pPr>
              <w:jc w:val="center"/>
              <w:rPr>
                <w:rFonts w:ascii="Arial" w:hAnsi="Arial" w:cs="Arial"/>
                <w:sz w:val="20"/>
                <w:szCs w:val="20"/>
              </w:rPr>
            </w:pPr>
            <w:r w:rsidRPr="004C521D">
              <w:rPr>
                <w:rFonts w:ascii="Arial" w:hAnsi="Arial" w:cs="Arial"/>
                <w:sz w:val="20"/>
                <w:szCs w:val="20"/>
              </w:rPr>
              <w:t>…</w:t>
            </w:r>
          </w:p>
        </w:tc>
      </w:tr>
      <w:tr w:rsidR="00745B61" w:rsidRPr="004C521D" w:rsidTr="006F31C3">
        <w:trPr>
          <w:cantSplit/>
          <w:trHeight w:val="73"/>
        </w:trPr>
        <w:tc>
          <w:tcPr>
            <w:tcW w:w="5000" w:type="pct"/>
            <w:gridSpan w:val="3"/>
            <w:vAlign w:val="center"/>
          </w:tcPr>
          <w:p w:rsidR="00745B61" w:rsidRPr="004C521D" w:rsidRDefault="00926845" w:rsidP="00745B61">
            <w:pPr>
              <w:ind w:firstLine="142"/>
              <w:rPr>
                <w:rFonts w:ascii="Arial" w:hAnsi="Arial" w:cs="Arial"/>
                <w:sz w:val="20"/>
                <w:szCs w:val="20"/>
              </w:rPr>
            </w:pPr>
            <w:r w:rsidRPr="004C521D">
              <w:rPr>
                <w:rFonts w:ascii="Arial" w:hAnsi="Arial" w:cs="Arial"/>
                <w:b/>
                <w:sz w:val="20"/>
                <w:szCs w:val="20"/>
              </w:rPr>
              <w:t>b)</w:t>
            </w:r>
            <w:r w:rsidRPr="004C521D">
              <w:rPr>
                <w:rFonts w:ascii="Arial" w:hAnsi="Arial" w:cs="Arial"/>
                <w:sz w:val="20"/>
                <w:szCs w:val="20"/>
              </w:rPr>
              <w:t>…</w:t>
            </w:r>
          </w:p>
        </w:tc>
      </w:tr>
      <w:tr w:rsidR="0097780A" w:rsidRPr="004C521D" w:rsidTr="006F31C3">
        <w:trPr>
          <w:cantSplit/>
          <w:trHeight w:val="349"/>
        </w:trPr>
        <w:tc>
          <w:tcPr>
            <w:tcW w:w="3646" w:type="pct"/>
          </w:tcPr>
          <w:p w:rsidR="0097780A" w:rsidRPr="004C521D" w:rsidRDefault="0097780A" w:rsidP="004A4FD9">
            <w:pPr>
              <w:spacing w:after="0"/>
              <w:ind w:firstLine="284"/>
              <w:jc w:val="left"/>
              <w:rPr>
                <w:rFonts w:ascii="Arial" w:hAnsi="Arial" w:cs="Arial"/>
                <w:sz w:val="20"/>
                <w:szCs w:val="20"/>
              </w:rPr>
            </w:pPr>
            <w:r w:rsidRPr="004C521D">
              <w:rPr>
                <w:rFonts w:ascii="Arial" w:hAnsi="Arial" w:cs="Arial"/>
                <w:b/>
                <w:sz w:val="20"/>
                <w:szCs w:val="20"/>
              </w:rPr>
              <w:t>1)</w:t>
            </w:r>
            <w:r w:rsidRPr="004C521D">
              <w:rPr>
                <w:rFonts w:ascii="Arial" w:hAnsi="Arial" w:cs="Arial"/>
                <w:sz w:val="20"/>
                <w:szCs w:val="20"/>
              </w:rPr>
              <w:t>…</w:t>
            </w:r>
          </w:p>
        </w:tc>
        <w:tc>
          <w:tcPr>
            <w:tcW w:w="301" w:type="pct"/>
            <w:vAlign w:val="center"/>
          </w:tcPr>
          <w:p w:rsidR="0097780A" w:rsidRPr="004C521D" w:rsidRDefault="0097780A" w:rsidP="0097780A">
            <w:pPr>
              <w:jc w:val="center"/>
              <w:rPr>
                <w:rFonts w:ascii="Arial" w:hAnsi="Arial" w:cs="Arial"/>
                <w:sz w:val="20"/>
                <w:szCs w:val="20"/>
              </w:rPr>
            </w:pPr>
            <w:r w:rsidRPr="004C521D">
              <w:rPr>
                <w:rFonts w:ascii="Arial" w:hAnsi="Arial" w:cs="Arial"/>
                <w:sz w:val="20"/>
                <w:szCs w:val="20"/>
              </w:rPr>
              <w:t>…</w:t>
            </w:r>
          </w:p>
        </w:tc>
        <w:tc>
          <w:tcPr>
            <w:tcW w:w="1053" w:type="pct"/>
            <w:vAlign w:val="center"/>
          </w:tcPr>
          <w:p w:rsidR="0097780A" w:rsidRPr="004C521D" w:rsidRDefault="0097780A" w:rsidP="0097780A">
            <w:pPr>
              <w:jc w:val="center"/>
              <w:rPr>
                <w:rFonts w:ascii="Arial" w:hAnsi="Arial" w:cs="Arial"/>
                <w:sz w:val="20"/>
                <w:szCs w:val="20"/>
              </w:rPr>
            </w:pPr>
            <w:r w:rsidRPr="004C521D">
              <w:rPr>
                <w:rFonts w:ascii="Arial" w:hAnsi="Arial" w:cs="Arial"/>
                <w:sz w:val="20"/>
                <w:szCs w:val="20"/>
              </w:rPr>
              <w:t>…</w:t>
            </w:r>
          </w:p>
        </w:tc>
      </w:tr>
      <w:tr w:rsidR="0097780A" w:rsidRPr="004C521D" w:rsidTr="006F31C3">
        <w:trPr>
          <w:cantSplit/>
          <w:trHeight w:val="185"/>
        </w:trPr>
        <w:tc>
          <w:tcPr>
            <w:tcW w:w="3646" w:type="pct"/>
          </w:tcPr>
          <w:p w:rsidR="0097780A" w:rsidRPr="004C521D" w:rsidRDefault="0097780A" w:rsidP="004A4FD9">
            <w:pPr>
              <w:spacing w:after="0"/>
              <w:ind w:firstLine="284"/>
              <w:jc w:val="left"/>
              <w:rPr>
                <w:rFonts w:ascii="Arial" w:hAnsi="Arial" w:cs="Arial"/>
                <w:sz w:val="20"/>
                <w:szCs w:val="20"/>
              </w:rPr>
            </w:pPr>
            <w:r w:rsidRPr="004C521D">
              <w:rPr>
                <w:rFonts w:ascii="Arial" w:hAnsi="Arial" w:cs="Arial"/>
                <w:b/>
                <w:sz w:val="20"/>
                <w:szCs w:val="20"/>
              </w:rPr>
              <w:t>2)</w:t>
            </w:r>
            <w:r w:rsidRPr="004C521D">
              <w:rPr>
                <w:rFonts w:ascii="Arial" w:hAnsi="Arial" w:cs="Arial"/>
                <w:sz w:val="20"/>
                <w:szCs w:val="20"/>
              </w:rPr>
              <w:t>…</w:t>
            </w:r>
          </w:p>
        </w:tc>
        <w:tc>
          <w:tcPr>
            <w:tcW w:w="301" w:type="pct"/>
            <w:vAlign w:val="center"/>
          </w:tcPr>
          <w:p w:rsidR="0097780A" w:rsidRPr="004C521D" w:rsidRDefault="0097780A" w:rsidP="0097780A">
            <w:pPr>
              <w:jc w:val="center"/>
              <w:rPr>
                <w:rFonts w:ascii="Arial" w:hAnsi="Arial" w:cs="Arial"/>
                <w:sz w:val="20"/>
                <w:szCs w:val="20"/>
              </w:rPr>
            </w:pPr>
            <w:r w:rsidRPr="004C521D">
              <w:rPr>
                <w:rFonts w:ascii="Arial" w:hAnsi="Arial" w:cs="Arial"/>
                <w:sz w:val="20"/>
                <w:szCs w:val="20"/>
              </w:rPr>
              <w:t>…</w:t>
            </w:r>
          </w:p>
        </w:tc>
        <w:tc>
          <w:tcPr>
            <w:tcW w:w="1053" w:type="pct"/>
            <w:vAlign w:val="center"/>
          </w:tcPr>
          <w:p w:rsidR="0097780A" w:rsidRPr="004C521D" w:rsidRDefault="0097780A" w:rsidP="0097780A">
            <w:pPr>
              <w:jc w:val="center"/>
              <w:rPr>
                <w:rFonts w:ascii="Arial" w:hAnsi="Arial" w:cs="Arial"/>
                <w:sz w:val="20"/>
                <w:szCs w:val="20"/>
              </w:rPr>
            </w:pPr>
            <w:r w:rsidRPr="004C521D">
              <w:rPr>
                <w:rFonts w:ascii="Arial" w:hAnsi="Arial" w:cs="Arial"/>
                <w:sz w:val="20"/>
                <w:szCs w:val="20"/>
              </w:rPr>
              <w:t>…</w:t>
            </w:r>
          </w:p>
        </w:tc>
      </w:tr>
      <w:tr w:rsidR="0097780A" w:rsidRPr="004C521D" w:rsidTr="006F31C3">
        <w:trPr>
          <w:cantSplit/>
          <w:trHeight w:val="333"/>
        </w:trPr>
        <w:tc>
          <w:tcPr>
            <w:tcW w:w="3646" w:type="pct"/>
          </w:tcPr>
          <w:p w:rsidR="0097780A" w:rsidRPr="004C521D" w:rsidRDefault="0097780A" w:rsidP="004A4FD9">
            <w:pPr>
              <w:spacing w:after="0"/>
              <w:ind w:firstLine="284"/>
              <w:jc w:val="left"/>
              <w:rPr>
                <w:rFonts w:ascii="Arial" w:hAnsi="Arial" w:cs="Arial"/>
                <w:sz w:val="20"/>
                <w:szCs w:val="20"/>
              </w:rPr>
            </w:pPr>
            <w:r w:rsidRPr="004C521D">
              <w:rPr>
                <w:rFonts w:ascii="Arial" w:hAnsi="Arial" w:cs="Arial"/>
                <w:b/>
                <w:sz w:val="20"/>
                <w:szCs w:val="20"/>
              </w:rPr>
              <w:t>3)</w:t>
            </w:r>
            <w:r w:rsidRPr="004C521D">
              <w:rPr>
                <w:rFonts w:ascii="Arial" w:hAnsi="Arial" w:cs="Arial"/>
                <w:sz w:val="20"/>
                <w:szCs w:val="20"/>
              </w:rPr>
              <w:t>…</w:t>
            </w:r>
          </w:p>
        </w:tc>
        <w:tc>
          <w:tcPr>
            <w:tcW w:w="301" w:type="pct"/>
            <w:vAlign w:val="center"/>
          </w:tcPr>
          <w:p w:rsidR="0097780A" w:rsidRPr="004C521D" w:rsidRDefault="0097780A" w:rsidP="0097780A">
            <w:pPr>
              <w:jc w:val="center"/>
              <w:rPr>
                <w:rFonts w:ascii="Arial" w:hAnsi="Arial" w:cs="Arial"/>
                <w:sz w:val="20"/>
                <w:szCs w:val="20"/>
              </w:rPr>
            </w:pPr>
            <w:r w:rsidRPr="004C521D">
              <w:rPr>
                <w:rFonts w:ascii="Arial" w:hAnsi="Arial" w:cs="Arial"/>
                <w:sz w:val="20"/>
                <w:szCs w:val="20"/>
              </w:rPr>
              <w:t>…</w:t>
            </w:r>
          </w:p>
        </w:tc>
        <w:tc>
          <w:tcPr>
            <w:tcW w:w="1053" w:type="pct"/>
            <w:vAlign w:val="center"/>
          </w:tcPr>
          <w:p w:rsidR="0097780A" w:rsidRPr="004C521D" w:rsidRDefault="0097780A" w:rsidP="0097780A">
            <w:pPr>
              <w:jc w:val="center"/>
              <w:rPr>
                <w:rFonts w:ascii="Arial" w:hAnsi="Arial" w:cs="Arial"/>
                <w:sz w:val="20"/>
                <w:szCs w:val="20"/>
              </w:rPr>
            </w:pPr>
            <w:r w:rsidRPr="004C521D">
              <w:rPr>
                <w:rFonts w:ascii="Arial" w:hAnsi="Arial" w:cs="Arial"/>
                <w:sz w:val="20"/>
                <w:szCs w:val="20"/>
              </w:rPr>
              <w:t>…</w:t>
            </w:r>
          </w:p>
        </w:tc>
      </w:tr>
      <w:tr w:rsidR="0097780A" w:rsidRPr="004C521D" w:rsidTr="006F31C3">
        <w:trPr>
          <w:cantSplit/>
          <w:trHeight w:val="324"/>
        </w:trPr>
        <w:tc>
          <w:tcPr>
            <w:tcW w:w="3646" w:type="pct"/>
          </w:tcPr>
          <w:p w:rsidR="0097780A" w:rsidRPr="004C521D" w:rsidRDefault="0097780A" w:rsidP="004A4FD9">
            <w:pPr>
              <w:spacing w:after="0"/>
              <w:ind w:firstLine="284"/>
              <w:jc w:val="left"/>
              <w:rPr>
                <w:rFonts w:ascii="Arial" w:hAnsi="Arial" w:cs="Arial"/>
                <w:sz w:val="20"/>
                <w:szCs w:val="20"/>
              </w:rPr>
            </w:pPr>
            <w:r w:rsidRPr="004C521D">
              <w:rPr>
                <w:rFonts w:ascii="Arial" w:hAnsi="Arial" w:cs="Arial"/>
                <w:b/>
                <w:sz w:val="20"/>
                <w:szCs w:val="20"/>
              </w:rPr>
              <w:t>4)</w:t>
            </w:r>
            <w:r w:rsidRPr="004C521D">
              <w:rPr>
                <w:rFonts w:ascii="Arial" w:hAnsi="Arial" w:cs="Arial"/>
                <w:sz w:val="20"/>
                <w:szCs w:val="20"/>
              </w:rPr>
              <w:t>…</w:t>
            </w:r>
          </w:p>
        </w:tc>
        <w:tc>
          <w:tcPr>
            <w:tcW w:w="301" w:type="pct"/>
            <w:vAlign w:val="center"/>
          </w:tcPr>
          <w:p w:rsidR="0097780A" w:rsidRPr="004C521D" w:rsidRDefault="0097780A" w:rsidP="0097780A">
            <w:pPr>
              <w:jc w:val="center"/>
              <w:rPr>
                <w:rFonts w:ascii="Arial" w:hAnsi="Arial" w:cs="Arial"/>
                <w:sz w:val="20"/>
                <w:szCs w:val="20"/>
              </w:rPr>
            </w:pPr>
            <w:r w:rsidRPr="004C521D">
              <w:rPr>
                <w:rFonts w:ascii="Arial" w:hAnsi="Arial" w:cs="Arial"/>
                <w:sz w:val="20"/>
                <w:szCs w:val="20"/>
              </w:rPr>
              <w:t>…</w:t>
            </w:r>
          </w:p>
        </w:tc>
        <w:tc>
          <w:tcPr>
            <w:tcW w:w="1053" w:type="pct"/>
            <w:vAlign w:val="center"/>
          </w:tcPr>
          <w:p w:rsidR="0097780A" w:rsidRPr="004C521D" w:rsidRDefault="0097780A" w:rsidP="0097780A">
            <w:pPr>
              <w:jc w:val="center"/>
              <w:rPr>
                <w:rFonts w:ascii="Arial" w:hAnsi="Arial" w:cs="Arial"/>
                <w:sz w:val="20"/>
                <w:szCs w:val="20"/>
              </w:rPr>
            </w:pPr>
            <w:r w:rsidRPr="004C521D">
              <w:rPr>
                <w:rFonts w:ascii="Arial" w:hAnsi="Arial" w:cs="Arial"/>
                <w:sz w:val="20"/>
                <w:szCs w:val="20"/>
              </w:rPr>
              <w:t>…</w:t>
            </w:r>
          </w:p>
        </w:tc>
      </w:tr>
      <w:tr w:rsidR="0097780A" w:rsidRPr="004C521D" w:rsidTr="006F31C3">
        <w:trPr>
          <w:cantSplit/>
          <w:trHeight w:val="175"/>
        </w:trPr>
        <w:tc>
          <w:tcPr>
            <w:tcW w:w="5000" w:type="pct"/>
            <w:gridSpan w:val="3"/>
            <w:vAlign w:val="center"/>
          </w:tcPr>
          <w:p w:rsidR="0097780A" w:rsidRPr="004C521D" w:rsidRDefault="0097780A" w:rsidP="0097780A">
            <w:pPr>
              <w:rPr>
                <w:rFonts w:ascii="Arial" w:hAnsi="Arial" w:cs="Arial"/>
                <w:sz w:val="20"/>
                <w:szCs w:val="20"/>
              </w:rPr>
            </w:pPr>
            <w:r w:rsidRPr="004C521D">
              <w:rPr>
                <w:rFonts w:ascii="Arial" w:hAnsi="Arial" w:cs="Arial"/>
                <w:b/>
                <w:sz w:val="20"/>
                <w:szCs w:val="20"/>
              </w:rPr>
              <w:t>XVIII</w:t>
            </w:r>
            <w:r w:rsidRPr="004C521D">
              <w:rPr>
                <w:rFonts w:ascii="Arial" w:hAnsi="Arial" w:cs="Arial"/>
                <w:sz w:val="20"/>
                <w:szCs w:val="20"/>
              </w:rPr>
              <w:t>.-…</w:t>
            </w:r>
          </w:p>
        </w:tc>
      </w:tr>
      <w:tr w:rsidR="0097780A" w:rsidRPr="004C521D" w:rsidTr="006F31C3">
        <w:trPr>
          <w:cantSplit/>
          <w:trHeight w:val="309"/>
        </w:trPr>
        <w:tc>
          <w:tcPr>
            <w:tcW w:w="3646" w:type="pct"/>
          </w:tcPr>
          <w:p w:rsidR="0097780A" w:rsidRPr="004C521D" w:rsidRDefault="0097780A" w:rsidP="004A4FD9">
            <w:pPr>
              <w:spacing w:after="0"/>
              <w:ind w:firstLine="142"/>
              <w:jc w:val="left"/>
              <w:rPr>
                <w:rFonts w:ascii="Arial" w:hAnsi="Arial" w:cs="Arial"/>
                <w:sz w:val="20"/>
                <w:szCs w:val="20"/>
              </w:rPr>
            </w:pPr>
            <w:r w:rsidRPr="004C521D">
              <w:rPr>
                <w:rFonts w:ascii="Arial" w:hAnsi="Arial" w:cs="Arial"/>
                <w:b/>
                <w:sz w:val="20"/>
                <w:szCs w:val="20"/>
              </w:rPr>
              <w:t>1)</w:t>
            </w:r>
            <w:r w:rsidRPr="004C521D">
              <w:rPr>
                <w:rFonts w:ascii="Arial" w:hAnsi="Arial" w:cs="Arial"/>
                <w:sz w:val="20"/>
                <w:szCs w:val="20"/>
              </w:rPr>
              <w:t>…</w:t>
            </w:r>
          </w:p>
        </w:tc>
        <w:tc>
          <w:tcPr>
            <w:tcW w:w="301" w:type="pct"/>
            <w:vAlign w:val="center"/>
          </w:tcPr>
          <w:p w:rsidR="0097780A" w:rsidRPr="004C521D" w:rsidRDefault="0097780A" w:rsidP="0097780A">
            <w:pPr>
              <w:jc w:val="center"/>
              <w:rPr>
                <w:rFonts w:ascii="Arial" w:hAnsi="Arial" w:cs="Arial"/>
                <w:sz w:val="20"/>
                <w:szCs w:val="20"/>
              </w:rPr>
            </w:pPr>
            <w:r w:rsidRPr="004C521D">
              <w:rPr>
                <w:rFonts w:ascii="Arial" w:hAnsi="Arial" w:cs="Arial"/>
                <w:sz w:val="20"/>
                <w:szCs w:val="20"/>
              </w:rPr>
              <w:t>…</w:t>
            </w:r>
          </w:p>
        </w:tc>
        <w:tc>
          <w:tcPr>
            <w:tcW w:w="1053" w:type="pct"/>
            <w:vAlign w:val="center"/>
          </w:tcPr>
          <w:p w:rsidR="0097780A" w:rsidRPr="004C521D" w:rsidRDefault="0097780A" w:rsidP="0097780A">
            <w:pPr>
              <w:jc w:val="center"/>
              <w:rPr>
                <w:rFonts w:ascii="Arial" w:hAnsi="Arial" w:cs="Arial"/>
                <w:sz w:val="20"/>
                <w:szCs w:val="20"/>
              </w:rPr>
            </w:pPr>
            <w:r w:rsidRPr="004C521D">
              <w:rPr>
                <w:rFonts w:ascii="Arial" w:hAnsi="Arial" w:cs="Arial"/>
                <w:sz w:val="20"/>
                <w:szCs w:val="20"/>
              </w:rPr>
              <w:t>…</w:t>
            </w:r>
          </w:p>
        </w:tc>
      </w:tr>
      <w:tr w:rsidR="0097780A" w:rsidRPr="004C521D" w:rsidTr="006F31C3">
        <w:trPr>
          <w:cantSplit/>
          <w:trHeight w:val="315"/>
        </w:trPr>
        <w:tc>
          <w:tcPr>
            <w:tcW w:w="3646" w:type="pct"/>
          </w:tcPr>
          <w:p w:rsidR="0097780A" w:rsidRPr="004C521D" w:rsidRDefault="0097780A" w:rsidP="004A4FD9">
            <w:pPr>
              <w:spacing w:after="0"/>
              <w:ind w:firstLine="142"/>
              <w:jc w:val="left"/>
              <w:rPr>
                <w:rFonts w:ascii="Arial" w:hAnsi="Arial" w:cs="Arial"/>
                <w:sz w:val="20"/>
                <w:szCs w:val="20"/>
              </w:rPr>
            </w:pPr>
            <w:r w:rsidRPr="004C521D">
              <w:rPr>
                <w:rFonts w:ascii="Arial" w:hAnsi="Arial" w:cs="Arial"/>
                <w:b/>
                <w:sz w:val="20"/>
                <w:szCs w:val="20"/>
              </w:rPr>
              <w:t>2)</w:t>
            </w:r>
            <w:r w:rsidRPr="004C521D">
              <w:rPr>
                <w:rFonts w:ascii="Arial" w:hAnsi="Arial" w:cs="Arial"/>
                <w:sz w:val="20"/>
                <w:szCs w:val="20"/>
              </w:rPr>
              <w:t>…</w:t>
            </w:r>
          </w:p>
        </w:tc>
        <w:tc>
          <w:tcPr>
            <w:tcW w:w="301" w:type="pct"/>
            <w:vAlign w:val="center"/>
          </w:tcPr>
          <w:p w:rsidR="0097780A" w:rsidRPr="004C521D" w:rsidRDefault="0097780A" w:rsidP="0097780A">
            <w:pPr>
              <w:jc w:val="center"/>
              <w:rPr>
                <w:rFonts w:ascii="Arial" w:hAnsi="Arial" w:cs="Arial"/>
                <w:sz w:val="20"/>
                <w:szCs w:val="20"/>
              </w:rPr>
            </w:pPr>
            <w:r w:rsidRPr="004C521D">
              <w:rPr>
                <w:rFonts w:ascii="Arial" w:hAnsi="Arial" w:cs="Arial"/>
                <w:sz w:val="20"/>
                <w:szCs w:val="20"/>
              </w:rPr>
              <w:t>…</w:t>
            </w:r>
          </w:p>
        </w:tc>
        <w:tc>
          <w:tcPr>
            <w:tcW w:w="1053" w:type="pct"/>
            <w:vAlign w:val="center"/>
          </w:tcPr>
          <w:p w:rsidR="0097780A" w:rsidRPr="004C521D" w:rsidRDefault="0097780A" w:rsidP="0097780A">
            <w:pPr>
              <w:jc w:val="center"/>
              <w:rPr>
                <w:rFonts w:ascii="Arial" w:hAnsi="Arial" w:cs="Arial"/>
                <w:sz w:val="20"/>
                <w:szCs w:val="20"/>
              </w:rPr>
            </w:pPr>
            <w:r w:rsidRPr="004C521D">
              <w:rPr>
                <w:rFonts w:ascii="Arial" w:hAnsi="Arial" w:cs="Arial"/>
                <w:sz w:val="20"/>
                <w:szCs w:val="20"/>
              </w:rPr>
              <w:t>…</w:t>
            </w:r>
          </w:p>
        </w:tc>
      </w:tr>
      <w:tr w:rsidR="0097780A" w:rsidRPr="004C521D" w:rsidTr="006F31C3">
        <w:trPr>
          <w:cantSplit/>
          <w:trHeight w:val="70"/>
        </w:trPr>
        <w:tc>
          <w:tcPr>
            <w:tcW w:w="5000" w:type="pct"/>
            <w:gridSpan w:val="3"/>
            <w:vAlign w:val="center"/>
          </w:tcPr>
          <w:p w:rsidR="0097780A" w:rsidRPr="004C521D" w:rsidRDefault="0097780A" w:rsidP="0097780A">
            <w:pPr>
              <w:rPr>
                <w:rFonts w:ascii="Arial" w:hAnsi="Arial" w:cs="Arial"/>
                <w:sz w:val="20"/>
                <w:szCs w:val="20"/>
              </w:rPr>
            </w:pPr>
            <w:r w:rsidRPr="004C521D">
              <w:rPr>
                <w:rFonts w:ascii="Arial" w:hAnsi="Arial" w:cs="Arial"/>
                <w:b/>
                <w:sz w:val="20"/>
                <w:szCs w:val="20"/>
              </w:rPr>
              <w:t>XIX</w:t>
            </w:r>
            <w:r w:rsidRPr="004C521D">
              <w:rPr>
                <w:rFonts w:ascii="Arial" w:hAnsi="Arial" w:cs="Arial"/>
                <w:sz w:val="20"/>
                <w:szCs w:val="20"/>
              </w:rPr>
              <w:t>.-…</w:t>
            </w:r>
          </w:p>
        </w:tc>
      </w:tr>
      <w:tr w:rsidR="0097780A" w:rsidRPr="004C521D" w:rsidTr="006F31C3">
        <w:trPr>
          <w:cantSplit/>
          <w:trHeight w:val="299"/>
        </w:trPr>
        <w:tc>
          <w:tcPr>
            <w:tcW w:w="5000" w:type="pct"/>
            <w:gridSpan w:val="3"/>
            <w:vAlign w:val="center"/>
          </w:tcPr>
          <w:p w:rsidR="0097780A" w:rsidRPr="004C521D" w:rsidRDefault="0097780A" w:rsidP="0097780A">
            <w:pPr>
              <w:ind w:firstLine="142"/>
              <w:rPr>
                <w:rFonts w:ascii="Arial" w:hAnsi="Arial" w:cs="Arial"/>
                <w:sz w:val="20"/>
                <w:szCs w:val="20"/>
              </w:rPr>
            </w:pPr>
            <w:r w:rsidRPr="004C521D">
              <w:rPr>
                <w:rFonts w:ascii="Arial" w:hAnsi="Arial" w:cs="Arial"/>
                <w:b/>
                <w:sz w:val="20"/>
                <w:szCs w:val="20"/>
              </w:rPr>
              <w:t>1.</w:t>
            </w:r>
            <w:r w:rsidRPr="004C521D">
              <w:rPr>
                <w:rFonts w:ascii="Arial" w:hAnsi="Arial" w:cs="Arial"/>
                <w:sz w:val="20"/>
                <w:szCs w:val="20"/>
              </w:rPr>
              <w:t xml:space="preserve"> </w:t>
            </w:r>
            <w:r w:rsidR="00400670" w:rsidRPr="004C521D">
              <w:rPr>
                <w:rFonts w:ascii="Arial" w:hAnsi="Arial" w:cs="Arial"/>
                <w:sz w:val="20"/>
                <w:szCs w:val="20"/>
              </w:rPr>
              <w:t>…</w:t>
            </w:r>
          </w:p>
        </w:tc>
      </w:tr>
      <w:tr w:rsidR="00400670" w:rsidRPr="004C521D" w:rsidTr="006F31C3">
        <w:trPr>
          <w:cantSplit/>
          <w:trHeight w:val="305"/>
        </w:trPr>
        <w:tc>
          <w:tcPr>
            <w:tcW w:w="3646" w:type="pct"/>
          </w:tcPr>
          <w:p w:rsidR="00400670" w:rsidRPr="004C521D" w:rsidRDefault="00400670" w:rsidP="004A4FD9">
            <w:pPr>
              <w:spacing w:after="0"/>
              <w:ind w:left="426" w:hanging="142"/>
              <w:jc w:val="left"/>
              <w:rPr>
                <w:rFonts w:ascii="Arial" w:hAnsi="Arial" w:cs="Arial"/>
                <w:sz w:val="20"/>
                <w:szCs w:val="20"/>
              </w:rPr>
            </w:pPr>
            <w:r w:rsidRPr="004C521D">
              <w:rPr>
                <w:rFonts w:ascii="Arial" w:hAnsi="Arial" w:cs="Arial"/>
                <w:b/>
                <w:sz w:val="20"/>
                <w:szCs w:val="20"/>
              </w:rPr>
              <w:t>a)</w:t>
            </w:r>
            <w:r w:rsidRPr="004C521D">
              <w:rPr>
                <w:rFonts w:ascii="Arial" w:hAnsi="Arial" w:cs="Arial"/>
                <w:sz w:val="20"/>
                <w:szCs w:val="20"/>
              </w:rPr>
              <w:t>…</w:t>
            </w:r>
          </w:p>
        </w:tc>
        <w:tc>
          <w:tcPr>
            <w:tcW w:w="301"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c>
          <w:tcPr>
            <w:tcW w:w="1053"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r>
      <w:tr w:rsidR="00400670" w:rsidRPr="004C521D" w:rsidTr="006F31C3">
        <w:trPr>
          <w:cantSplit/>
          <w:trHeight w:val="155"/>
        </w:trPr>
        <w:tc>
          <w:tcPr>
            <w:tcW w:w="3646" w:type="pct"/>
          </w:tcPr>
          <w:p w:rsidR="00400670" w:rsidRPr="004C521D" w:rsidRDefault="00400670" w:rsidP="004A4FD9">
            <w:pPr>
              <w:spacing w:after="0"/>
              <w:ind w:left="426" w:hanging="142"/>
              <w:jc w:val="left"/>
              <w:rPr>
                <w:rFonts w:ascii="Arial" w:hAnsi="Arial" w:cs="Arial"/>
                <w:sz w:val="20"/>
                <w:szCs w:val="20"/>
              </w:rPr>
            </w:pPr>
            <w:r w:rsidRPr="004C521D">
              <w:rPr>
                <w:rFonts w:ascii="Arial" w:hAnsi="Arial" w:cs="Arial"/>
                <w:b/>
                <w:sz w:val="20"/>
                <w:szCs w:val="20"/>
              </w:rPr>
              <w:t>b)</w:t>
            </w:r>
            <w:r w:rsidRPr="004C521D">
              <w:rPr>
                <w:rFonts w:ascii="Arial" w:hAnsi="Arial" w:cs="Arial"/>
                <w:sz w:val="20"/>
                <w:szCs w:val="20"/>
              </w:rPr>
              <w:t>…</w:t>
            </w:r>
          </w:p>
        </w:tc>
        <w:tc>
          <w:tcPr>
            <w:tcW w:w="301"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c>
          <w:tcPr>
            <w:tcW w:w="1053"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r>
      <w:tr w:rsidR="00400670" w:rsidRPr="004C521D" w:rsidTr="006F31C3">
        <w:trPr>
          <w:cantSplit/>
          <w:trHeight w:val="276"/>
        </w:trPr>
        <w:tc>
          <w:tcPr>
            <w:tcW w:w="3646" w:type="pct"/>
          </w:tcPr>
          <w:p w:rsidR="00400670" w:rsidRPr="004C521D" w:rsidRDefault="00400670" w:rsidP="004A4FD9">
            <w:pPr>
              <w:spacing w:after="0"/>
              <w:ind w:left="426" w:hanging="142"/>
              <w:jc w:val="left"/>
              <w:rPr>
                <w:rFonts w:ascii="Arial" w:hAnsi="Arial" w:cs="Arial"/>
                <w:sz w:val="20"/>
                <w:szCs w:val="20"/>
              </w:rPr>
            </w:pPr>
            <w:r w:rsidRPr="004C521D">
              <w:rPr>
                <w:rFonts w:ascii="Arial" w:hAnsi="Arial" w:cs="Arial"/>
                <w:b/>
                <w:sz w:val="20"/>
                <w:szCs w:val="20"/>
              </w:rPr>
              <w:t>c)</w:t>
            </w:r>
            <w:r w:rsidRPr="004C521D">
              <w:rPr>
                <w:rFonts w:ascii="Arial" w:hAnsi="Arial" w:cs="Arial"/>
                <w:sz w:val="20"/>
                <w:szCs w:val="20"/>
              </w:rPr>
              <w:t>…</w:t>
            </w:r>
          </w:p>
        </w:tc>
        <w:tc>
          <w:tcPr>
            <w:tcW w:w="301"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c>
          <w:tcPr>
            <w:tcW w:w="1053"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r>
      <w:tr w:rsidR="00400670" w:rsidRPr="004C521D" w:rsidTr="006F31C3">
        <w:trPr>
          <w:cantSplit/>
          <w:trHeight w:val="267"/>
        </w:trPr>
        <w:tc>
          <w:tcPr>
            <w:tcW w:w="3646" w:type="pct"/>
          </w:tcPr>
          <w:p w:rsidR="00400670" w:rsidRPr="004C521D" w:rsidRDefault="00400670" w:rsidP="004A4FD9">
            <w:pPr>
              <w:spacing w:after="0"/>
              <w:ind w:left="426" w:hanging="142"/>
              <w:jc w:val="left"/>
              <w:rPr>
                <w:rFonts w:ascii="Arial" w:hAnsi="Arial" w:cs="Arial"/>
                <w:sz w:val="20"/>
                <w:szCs w:val="20"/>
              </w:rPr>
            </w:pPr>
            <w:r w:rsidRPr="004C521D">
              <w:rPr>
                <w:rFonts w:ascii="Arial" w:hAnsi="Arial" w:cs="Arial"/>
                <w:b/>
                <w:sz w:val="20"/>
                <w:szCs w:val="20"/>
              </w:rPr>
              <w:t>d)</w:t>
            </w:r>
            <w:r w:rsidRPr="004C521D">
              <w:rPr>
                <w:rFonts w:ascii="Arial" w:hAnsi="Arial" w:cs="Arial"/>
                <w:sz w:val="20"/>
                <w:szCs w:val="20"/>
              </w:rPr>
              <w:t>…</w:t>
            </w:r>
          </w:p>
        </w:tc>
        <w:tc>
          <w:tcPr>
            <w:tcW w:w="301"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c>
          <w:tcPr>
            <w:tcW w:w="1053"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r>
      <w:tr w:rsidR="00400670" w:rsidRPr="004C521D" w:rsidTr="006F31C3">
        <w:trPr>
          <w:cantSplit/>
          <w:trHeight w:val="415"/>
        </w:trPr>
        <w:tc>
          <w:tcPr>
            <w:tcW w:w="3646" w:type="pct"/>
          </w:tcPr>
          <w:p w:rsidR="00400670" w:rsidRPr="004C521D" w:rsidRDefault="00400670" w:rsidP="004A4FD9">
            <w:pPr>
              <w:spacing w:after="0"/>
              <w:ind w:left="426" w:hanging="142"/>
              <w:jc w:val="left"/>
              <w:rPr>
                <w:rFonts w:ascii="Arial" w:hAnsi="Arial" w:cs="Arial"/>
                <w:sz w:val="20"/>
                <w:szCs w:val="20"/>
              </w:rPr>
            </w:pPr>
            <w:r w:rsidRPr="004C521D">
              <w:rPr>
                <w:rFonts w:ascii="Arial" w:hAnsi="Arial" w:cs="Arial"/>
                <w:b/>
                <w:sz w:val="20"/>
                <w:szCs w:val="20"/>
              </w:rPr>
              <w:t>e)</w:t>
            </w:r>
            <w:r w:rsidRPr="004C521D">
              <w:rPr>
                <w:rFonts w:ascii="Arial" w:hAnsi="Arial" w:cs="Arial"/>
                <w:sz w:val="20"/>
                <w:szCs w:val="20"/>
              </w:rPr>
              <w:t>…</w:t>
            </w:r>
          </w:p>
        </w:tc>
        <w:tc>
          <w:tcPr>
            <w:tcW w:w="301"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c>
          <w:tcPr>
            <w:tcW w:w="1053"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r>
      <w:tr w:rsidR="00400670" w:rsidRPr="004C521D" w:rsidTr="006F31C3">
        <w:trPr>
          <w:cantSplit/>
          <w:trHeight w:val="265"/>
        </w:trPr>
        <w:tc>
          <w:tcPr>
            <w:tcW w:w="3646" w:type="pct"/>
          </w:tcPr>
          <w:p w:rsidR="00400670" w:rsidRPr="004C521D" w:rsidRDefault="00400670" w:rsidP="004A4FD9">
            <w:pPr>
              <w:spacing w:after="0"/>
              <w:ind w:left="426" w:hanging="142"/>
              <w:jc w:val="left"/>
              <w:rPr>
                <w:rFonts w:ascii="Arial" w:hAnsi="Arial" w:cs="Arial"/>
                <w:sz w:val="20"/>
                <w:szCs w:val="20"/>
              </w:rPr>
            </w:pPr>
            <w:r w:rsidRPr="004C521D">
              <w:rPr>
                <w:rFonts w:ascii="Arial" w:hAnsi="Arial" w:cs="Arial"/>
                <w:b/>
                <w:sz w:val="20"/>
                <w:szCs w:val="20"/>
              </w:rPr>
              <w:t>f)</w:t>
            </w:r>
            <w:r w:rsidRPr="004C521D">
              <w:rPr>
                <w:rFonts w:ascii="Arial" w:hAnsi="Arial" w:cs="Arial"/>
                <w:sz w:val="20"/>
                <w:szCs w:val="20"/>
              </w:rPr>
              <w:t>…</w:t>
            </w:r>
          </w:p>
        </w:tc>
        <w:tc>
          <w:tcPr>
            <w:tcW w:w="301"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c>
          <w:tcPr>
            <w:tcW w:w="1053"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r>
      <w:tr w:rsidR="0097780A" w:rsidRPr="004C521D" w:rsidTr="006F31C3">
        <w:trPr>
          <w:cantSplit/>
          <w:trHeight w:val="116"/>
        </w:trPr>
        <w:tc>
          <w:tcPr>
            <w:tcW w:w="5000" w:type="pct"/>
            <w:gridSpan w:val="3"/>
            <w:vAlign w:val="center"/>
          </w:tcPr>
          <w:p w:rsidR="0097780A" w:rsidRPr="004C521D" w:rsidRDefault="008C307E" w:rsidP="008C307E">
            <w:pPr>
              <w:ind w:firstLine="142"/>
              <w:rPr>
                <w:rFonts w:ascii="Arial" w:hAnsi="Arial" w:cs="Arial"/>
                <w:sz w:val="20"/>
                <w:szCs w:val="20"/>
              </w:rPr>
            </w:pPr>
            <w:r w:rsidRPr="004C521D">
              <w:rPr>
                <w:rFonts w:ascii="Arial" w:hAnsi="Arial" w:cs="Arial"/>
                <w:b/>
                <w:sz w:val="20"/>
                <w:szCs w:val="20"/>
              </w:rPr>
              <w:t>2.</w:t>
            </w:r>
            <w:r w:rsidRPr="004C521D">
              <w:rPr>
                <w:rFonts w:ascii="Arial" w:hAnsi="Arial" w:cs="Arial"/>
                <w:sz w:val="20"/>
                <w:szCs w:val="20"/>
              </w:rPr>
              <w:t xml:space="preserve"> </w:t>
            </w:r>
            <w:r w:rsidR="00400670" w:rsidRPr="004C521D">
              <w:rPr>
                <w:rFonts w:ascii="Arial" w:hAnsi="Arial" w:cs="Arial"/>
                <w:sz w:val="20"/>
                <w:szCs w:val="20"/>
              </w:rPr>
              <w:t>…</w:t>
            </w:r>
          </w:p>
        </w:tc>
      </w:tr>
      <w:tr w:rsidR="00400670" w:rsidRPr="004C521D" w:rsidTr="006F31C3">
        <w:trPr>
          <w:cantSplit/>
          <w:trHeight w:val="121"/>
        </w:trPr>
        <w:tc>
          <w:tcPr>
            <w:tcW w:w="3646" w:type="pct"/>
          </w:tcPr>
          <w:p w:rsidR="00400670" w:rsidRPr="004C521D" w:rsidRDefault="00400670" w:rsidP="00CE4263">
            <w:pPr>
              <w:spacing w:after="0"/>
              <w:ind w:left="426" w:hanging="142"/>
              <w:jc w:val="left"/>
              <w:rPr>
                <w:rFonts w:ascii="Arial" w:hAnsi="Arial" w:cs="Arial"/>
                <w:sz w:val="20"/>
                <w:szCs w:val="20"/>
              </w:rPr>
            </w:pPr>
            <w:r w:rsidRPr="004C521D">
              <w:rPr>
                <w:rFonts w:ascii="Arial" w:hAnsi="Arial" w:cs="Arial"/>
                <w:b/>
                <w:sz w:val="20"/>
                <w:szCs w:val="20"/>
              </w:rPr>
              <w:t>a)</w:t>
            </w:r>
            <w:r w:rsidRPr="004C521D">
              <w:rPr>
                <w:rFonts w:ascii="Arial" w:hAnsi="Arial" w:cs="Arial"/>
                <w:sz w:val="20"/>
                <w:szCs w:val="20"/>
              </w:rPr>
              <w:t>…</w:t>
            </w:r>
          </w:p>
        </w:tc>
        <w:tc>
          <w:tcPr>
            <w:tcW w:w="301"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c>
          <w:tcPr>
            <w:tcW w:w="1053"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r>
      <w:tr w:rsidR="00400670" w:rsidRPr="004C521D" w:rsidTr="006F31C3">
        <w:trPr>
          <w:cantSplit/>
          <w:trHeight w:val="418"/>
        </w:trPr>
        <w:tc>
          <w:tcPr>
            <w:tcW w:w="3646" w:type="pct"/>
          </w:tcPr>
          <w:p w:rsidR="00400670" w:rsidRPr="004C521D" w:rsidRDefault="00400670" w:rsidP="00CE4263">
            <w:pPr>
              <w:spacing w:after="0"/>
              <w:ind w:left="426" w:hanging="142"/>
              <w:jc w:val="left"/>
              <w:rPr>
                <w:rFonts w:ascii="Arial" w:hAnsi="Arial" w:cs="Arial"/>
                <w:sz w:val="20"/>
                <w:szCs w:val="20"/>
              </w:rPr>
            </w:pPr>
            <w:r w:rsidRPr="004C521D">
              <w:rPr>
                <w:rFonts w:ascii="Arial" w:hAnsi="Arial" w:cs="Arial"/>
                <w:b/>
                <w:sz w:val="20"/>
                <w:szCs w:val="20"/>
              </w:rPr>
              <w:t>b)</w:t>
            </w:r>
            <w:r w:rsidRPr="004C521D">
              <w:rPr>
                <w:rFonts w:ascii="Arial" w:hAnsi="Arial" w:cs="Arial"/>
                <w:sz w:val="20"/>
                <w:szCs w:val="20"/>
              </w:rPr>
              <w:t>…</w:t>
            </w:r>
          </w:p>
        </w:tc>
        <w:tc>
          <w:tcPr>
            <w:tcW w:w="301"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c>
          <w:tcPr>
            <w:tcW w:w="1053"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r>
      <w:tr w:rsidR="00400670" w:rsidRPr="004C521D" w:rsidTr="006F31C3">
        <w:trPr>
          <w:cantSplit/>
          <w:trHeight w:val="134"/>
        </w:trPr>
        <w:tc>
          <w:tcPr>
            <w:tcW w:w="3646" w:type="pct"/>
          </w:tcPr>
          <w:p w:rsidR="00400670" w:rsidRPr="004C521D" w:rsidRDefault="00400670" w:rsidP="00CE4263">
            <w:pPr>
              <w:spacing w:after="0"/>
              <w:ind w:left="426" w:hanging="142"/>
              <w:jc w:val="left"/>
              <w:rPr>
                <w:rFonts w:ascii="Arial" w:hAnsi="Arial" w:cs="Arial"/>
                <w:sz w:val="20"/>
                <w:szCs w:val="20"/>
              </w:rPr>
            </w:pPr>
            <w:r w:rsidRPr="004C521D">
              <w:rPr>
                <w:rFonts w:ascii="Arial" w:hAnsi="Arial" w:cs="Arial"/>
                <w:b/>
                <w:sz w:val="20"/>
                <w:szCs w:val="20"/>
              </w:rPr>
              <w:t>c)</w:t>
            </w:r>
            <w:r w:rsidRPr="004C521D">
              <w:rPr>
                <w:rFonts w:ascii="Arial" w:hAnsi="Arial" w:cs="Arial"/>
                <w:sz w:val="20"/>
                <w:szCs w:val="20"/>
              </w:rPr>
              <w:t>…</w:t>
            </w:r>
          </w:p>
        </w:tc>
        <w:tc>
          <w:tcPr>
            <w:tcW w:w="301"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c>
          <w:tcPr>
            <w:tcW w:w="1053"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r>
      <w:tr w:rsidR="00400670" w:rsidRPr="004C521D" w:rsidTr="006F31C3">
        <w:trPr>
          <w:cantSplit/>
          <w:trHeight w:val="126"/>
        </w:trPr>
        <w:tc>
          <w:tcPr>
            <w:tcW w:w="3646" w:type="pct"/>
          </w:tcPr>
          <w:p w:rsidR="00400670" w:rsidRPr="004C521D" w:rsidRDefault="00400670" w:rsidP="00CE4263">
            <w:pPr>
              <w:spacing w:after="0"/>
              <w:ind w:left="426" w:hanging="142"/>
              <w:jc w:val="left"/>
              <w:rPr>
                <w:rFonts w:ascii="Arial" w:hAnsi="Arial" w:cs="Arial"/>
                <w:sz w:val="20"/>
                <w:szCs w:val="20"/>
              </w:rPr>
            </w:pPr>
            <w:r w:rsidRPr="004C521D">
              <w:rPr>
                <w:rFonts w:ascii="Arial" w:hAnsi="Arial" w:cs="Arial"/>
                <w:b/>
                <w:sz w:val="20"/>
                <w:szCs w:val="20"/>
              </w:rPr>
              <w:t>d)</w:t>
            </w:r>
            <w:r w:rsidRPr="004C521D">
              <w:rPr>
                <w:rFonts w:ascii="Arial" w:hAnsi="Arial" w:cs="Arial"/>
                <w:sz w:val="20"/>
                <w:szCs w:val="20"/>
              </w:rPr>
              <w:t>…</w:t>
            </w:r>
          </w:p>
        </w:tc>
        <w:tc>
          <w:tcPr>
            <w:tcW w:w="301"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c>
          <w:tcPr>
            <w:tcW w:w="1053"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r>
      <w:tr w:rsidR="00400670" w:rsidRPr="004C521D" w:rsidTr="006F31C3">
        <w:trPr>
          <w:cantSplit/>
          <w:trHeight w:val="119"/>
        </w:trPr>
        <w:tc>
          <w:tcPr>
            <w:tcW w:w="3646" w:type="pct"/>
          </w:tcPr>
          <w:p w:rsidR="00400670" w:rsidRPr="004C521D" w:rsidRDefault="00400670" w:rsidP="00CE4263">
            <w:pPr>
              <w:spacing w:after="0"/>
              <w:ind w:left="426" w:hanging="142"/>
              <w:jc w:val="left"/>
              <w:rPr>
                <w:rFonts w:ascii="Arial" w:hAnsi="Arial" w:cs="Arial"/>
                <w:sz w:val="20"/>
                <w:szCs w:val="20"/>
              </w:rPr>
            </w:pPr>
            <w:r w:rsidRPr="004C521D">
              <w:rPr>
                <w:rFonts w:ascii="Arial" w:hAnsi="Arial" w:cs="Arial"/>
                <w:b/>
                <w:sz w:val="20"/>
                <w:szCs w:val="20"/>
              </w:rPr>
              <w:t>e)</w:t>
            </w:r>
            <w:r w:rsidRPr="004C521D">
              <w:rPr>
                <w:rFonts w:ascii="Arial" w:hAnsi="Arial" w:cs="Arial"/>
                <w:sz w:val="20"/>
                <w:szCs w:val="20"/>
              </w:rPr>
              <w:t>…</w:t>
            </w:r>
          </w:p>
        </w:tc>
        <w:tc>
          <w:tcPr>
            <w:tcW w:w="301"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c>
          <w:tcPr>
            <w:tcW w:w="1053"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r>
      <w:tr w:rsidR="00400670" w:rsidRPr="004C521D" w:rsidTr="006F31C3">
        <w:trPr>
          <w:cantSplit/>
          <w:trHeight w:val="70"/>
        </w:trPr>
        <w:tc>
          <w:tcPr>
            <w:tcW w:w="3646" w:type="pct"/>
          </w:tcPr>
          <w:p w:rsidR="00400670" w:rsidRPr="004C521D" w:rsidRDefault="00400670" w:rsidP="00CE4263">
            <w:pPr>
              <w:spacing w:after="0"/>
              <w:ind w:left="426" w:hanging="142"/>
              <w:jc w:val="left"/>
              <w:rPr>
                <w:rFonts w:ascii="Arial" w:hAnsi="Arial" w:cs="Arial"/>
                <w:sz w:val="20"/>
                <w:szCs w:val="20"/>
              </w:rPr>
            </w:pPr>
            <w:r w:rsidRPr="004C521D">
              <w:rPr>
                <w:rFonts w:ascii="Arial" w:hAnsi="Arial" w:cs="Arial"/>
                <w:b/>
                <w:sz w:val="20"/>
                <w:szCs w:val="20"/>
              </w:rPr>
              <w:t>f)</w:t>
            </w:r>
            <w:r w:rsidRPr="004C521D">
              <w:rPr>
                <w:rFonts w:ascii="Arial" w:hAnsi="Arial" w:cs="Arial"/>
                <w:sz w:val="20"/>
                <w:szCs w:val="20"/>
              </w:rPr>
              <w:t>…</w:t>
            </w:r>
          </w:p>
        </w:tc>
        <w:tc>
          <w:tcPr>
            <w:tcW w:w="301"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c>
          <w:tcPr>
            <w:tcW w:w="1053"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r>
      <w:tr w:rsidR="008F7BE3" w:rsidRPr="004C521D" w:rsidTr="006F31C3">
        <w:trPr>
          <w:cantSplit/>
          <w:trHeight w:val="70"/>
        </w:trPr>
        <w:tc>
          <w:tcPr>
            <w:tcW w:w="5000" w:type="pct"/>
            <w:gridSpan w:val="3"/>
            <w:vAlign w:val="center"/>
          </w:tcPr>
          <w:p w:rsidR="008F7BE3" w:rsidRPr="004C521D" w:rsidRDefault="00A76B00" w:rsidP="00400670">
            <w:pPr>
              <w:ind w:firstLine="142"/>
              <w:rPr>
                <w:rFonts w:ascii="Arial" w:hAnsi="Arial" w:cs="Arial"/>
                <w:sz w:val="20"/>
                <w:szCs w:val="20"/>
              </w:rPr>
            </w:pPr>
            <w:r w:rsidRPr="004C521D">
              <w:rPr>
                <w:rFonts w:ascii="Arial" w:hAnsi="Arial" w:cs="Arial"/>
                <w:b/>
                <w:sz w:val="20"/>
                <w:szCs w:val="20"/>
              </w:rPr>
              <w:t>3.</w:t>
            </w:r>
            <w:r w:rsidR="00400670" w:rsidRPr="004C521D">
              <w:rPr>
                <w:rFonts w:ascii="Arial" w:hAnsi="Arial" w:cs="Arial"/>
                <w:sz w:val="20"/>
                <w:szCs w:val="20"/>
              </w:rPr>
              <w:t xml:space="preserve"> …</w:t>
            </w:r>
          </w:p>
        </w:tc>
      </w:tr>
      <w:tr w:rsidR="00400670" w:rsidRPr="004C521D" w:rsidTr="006F31C3">
        <w:trPr>
          <w:cantSplit/>
          <w:trHeight w:val="377"/>
        </w:trPr>
        <w:tc>
          <w:tcPr>
            <w:tcW w:w="3646" w:type="pct"/>
          </w:tcPr>
          <w:p w:rsidR="00400670" w:rsidRPr="004C521D" w:rsidRDefault="00400670" w:rsidP="00CE4263">
            <w:pPr>
              <w:spacing w:after="0"/>
              <w:ind w:firstLine="284"/>
              <w:jc w:val="left"/>
              <w:rPr>
                <w:rFonts w:ascii="Arial" w:hAnsi="Arial" w:cs="Arial"/>
                <w:sz w:val="20"/>
                <w:szCs w:val="20"/>
              </w:rPr>
            </w:pPr>
            <w:r w:rsidRPr="004C521D">
              <w:rPr>
                <w:rFonts w:ascii="Arial" w:hAnsi="Arial" w:cs="Arial"/>
                <w:b/>
                <w:sz w:val="20"/>
                <w:szCs w:val="20"/>
              </w:rPr>
              <w:t>a)</w:t>
            </w:r>
            <w:r w:rsidRPr="004C521D">
              <w:rPr>
                <w:rFonts w:ascii="Arial" w:hAnsi="Arial" w:cs="Arial"/>
                <w:sz w:val="20"/>
                <w:szCs w:val="20"/>
              </w:rPr>
              <w:t>…</w:t>
            </w:r>
          </w:p>
        </w:tc>
        <w:tc>
          <w:tcPr>
            <w:tcW w:w="301"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c>
          <w:tcPr>
            <w:tcW w:w="1053"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r>
      <w:tr w:rsidR="00400670" w:rsidRPr="004C521D" w:rsidTr="006F31C3">
        <w:trPr>
          <w:cantSplit/>
          <w:trHeight w:val="369"/>
        </w:trPr>
        <w:tc>
          <w:tcPr>
            <w:tcW w:w="3646" w:type="pct"/>
          </w:tcPr>
          <w:p w:rsidR="00400670" w:rsidRPr="004C521D" w:rsidRDefault="00400670" w:rsidP="00CE4263">
            <w:pPr>
              <w:spacing w:after="0"/>
              <w:ind w:firstLine="284"/>
              <w:jc w:val="left"/>
              <w:rPr>
                <w:rFonts w:ascii="Arial" w:hAnsi="Arial" w:cs="Arial"/>
                <w:sz w:val="20"/>
                <w:szCs w:val="20"/>
              </w:rPr>
            </w:pPr>
            <w:r w:rsidRPr="004C521D">
              <w:rPr>
                <w:rFonts w:ascii="Arial" w:hAnsi="Arial" w:cs="Arial"/>
                <w:b/>
                <w:sz w:val="20"/>
                <w:szCs w:val="20"/>
              </w:rPr>
              <w:t>b)</w:t>
            </w:r>
            <w:r w:rsidRPr="004C521D">
              <w:rPr>
                <w:rFonts w:ascii="Arial" w:hAnsi="Arial" w:cs="Arial"/>
                <w:sz w:val="20"/>
                <w:szCs w:val="20"/>
              </w:rPr>
              <w:t>…</w:t>
            </w:r>
          </w:p>
        </w:tc>
        <w:tc>
          <w:tcPr>
            <w:tcW w:w="301"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c>
          <w:tcPr>
            <w:tcW w:w="1053"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r>
      <w:tr w:rsidR="00400670" w:rsidRPr="004C521D" w:rsidTr="006F31C3">
        <w:trPr>
          <w:cantSplit/>
          <w:trHeight w:val="233"/>
        </w:trPr>
        <w:tc>
          <w:tcPr>
            <w:tcW w:w="3646" w:type="pct"/>
          </w:tcPr>
          <w:p w:rsidR="00400670" w:rsidRPr="004C521D" w:rsidRDefault="00400670" w:rsidP="00CE4263">
            <w:pPr>
              <w:spacing w:after="0"/>
              <w:ind w:left="567" w:hanging="283"/>
              <w:jc w:val="left"/>
              <w:rPr>
                <w:rFonts w:ascii="Arial" w:hAnsi="Arial" w:cs="Arial"/>
                <w:sz w:val="20"/>
                <w:szCs w:val="20"/>
              </w:rPr>
            </w:pPr>
            <w:r w:rsidRPr="004C521D">
              <w:rPr>
                <w:rFonts w:ascii="Arial" w:hAnsi="Arial" w:cs="Arial"/>
                <w:b/>
                <w:sz w:val="20"/>
                <w:szCs w:val="20"/>
              </w:rPr>
              <w:t>c)</w:t>
            </w:r>
            <w:r w:rsidRPr="004C521D">
              <w:rPr>
                <w:rFonts w:ascii="Arial" w:hAnsi="Arial" w:cs="Arial"/>
                <w:sz w:val="20"/>
                <w:szCs w:val="20"/>
              </w:rPr>
              <w:t>…</w:t>
            </w:r>
          </w:p>
        </w:tc>
        <w:tc>
          <w:tcPr>
            <w:tcW w:w="301"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c>
          <w:tcPr>
            <w:tcW w:w="1053"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r>
      <w:tr w:rsidR="00400670" w:rsidRPr="004C521D" w:rsidTr="006F31C3">
        <w:trPr>
          <w:cantSplit/>
          <w:trHeight w:val="367"/>
        </w:trPr>
        <w:tc>
          <w:tcPr>
            <w:tcW w:w="3646" w:type="pct"/>
          </w:tcPr>
          <w:p w:rsidR="00400670" w:rsidRPr="004C521D" w:rsidRDefault="00400670" w:rsidP="00CE4263">
            <w:pPr>
              <w:spacing w:after="0"/>
              <w:ind w:left="567" w:hanging="283"/>
              <w:jc w:val="left"/>
              <w:rPr>
                <w:rFonts w:ascii="Arial" w:hAnsi="Arial" w:cs="Arial"/>
                <w:sz w:val="20"/>
                <w:szCs w:val="20"/>
              </w:rPr>
            </w:pPr>
            <w:r w:rsidRPr="004C521D">
              <w:rPr>
                <w:rFonts w:ascii="Arial" w:hAnsi="Arial" w:cs="Arial"/>
                <w:b/>
                <w:sz w:val="20"/>
                <w:szCs w:val="20"/>
              </w:rPr>
              <w:t>d)</w:t>
            </w:r>
            <w:r w:rsidRPr="004C521D">
              <w:rPr>
                <w:rFonts w:ascii="Arial" w:hAnsi="Arial" w:cs="Arial"/>
                <w:sz w:val="20"/>
                <w:szCs w:val="20"/>
              </w:rPr>
              <w:t>…</w:t>
            </w:r>
          </w:p>
        </w:tc>
        <w:tc>
          <w:tcPr>
            <w:tcW w:w="301"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c>
          <w:tcPr>
            <w:tcW w:w="1053"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r>
      <w:tr w:rsidR="00400670" w:rsidRPr="004C521D" w:rsidTr="006F31C3">
        <w:trPr>
          <w:cantSplit/>
          <w:trHeight w:val="217"/>
        </w:trPr>
        <w:tc>
          <w:tcPr>
            <w:tcW w:w="3646" w:type="pct"/>
          </w:tcPr>
          <w:p w:rsidR="00400670" w:rsidRPr="004C521D" w:rsidRDefault="00400670" w:rsidP="00CE4263">
            <w:pPr>
              <w:spacing w:after="0"/>
              <w:ind w:left="567" w:hanging="283"/>
              <w:jc w:val="left"/>
              <w:rPr>
                <w:rFonts w:ascii="Arial" w:hAnsi="Arial" w:cs="Arial"/>
                <w:sz w:val="20"/>
                <w:szCs w:val="20"/>
              </w:rPr>
            </w:pPr>
            <w:r w:rsidRPr="004C521D">
              <w:rPr>
                <w:rFonts w:ascii="Arial" w:hAnsi="Arial" w:cs="Arial"/>
                <w:b/>
                <w:sz w:val="20"/>
                <w:szCs w:val="20"/>
              </w:rPr>
              <w:t>e)</w:t>
            </w:r>
            <w:r w:rsidRPr="004C521D">
              <w:rPr>
                <w:rFonts w:ascii="Arial" w:hAnsi="Arial" w:cs="Arial"/>
                <w:sz w:val="20"/>
                <w:szCs w:val="20"/>
              </w:rPr>
              <w:t>…</w:t>
            </w:r>
          </w:p>
        </w:tc>
        <w:tc>
          <w:tcPr>
            <w:tcW w:w="301"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c>
          <w:tcPr>
            <w:tcW w:w="1053"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r>
      <w:tr w:rsidR="00400670" w:rsidRPr="004C521D" w:rsidTr="006F31C3">
        <w:trPr>
          <w:cantSplit/>
          <w:trHeight w:val="210"/>
        </w:trPr>
        <w:tc>
          <w:tcPr>
            <w:tcW w:w="3646" w:type="pct"/>
          </w:tcPr>
          <w:p w:rsidR="00400670" w:rsidRPr="004C521D" w:rsidRDefault="00400670" w:rsidP="00CE4263">
            <w:pPr>
              <w:spacing w:after="0"/>
              <w:ind w:firstLine="284"/>
              <w:jc w:val="left"/>
              <w:rPr>
                <w:rFonts w:ascii="Arial" w:hAnsi="Arial" w:cs="Arial"/>
                <w:sz w:val="20"/>
                <w:szCs w:val="20"/>
              </w:rPr>
            </w:pPr>
            <w:r w:rsidRPr="004C521D">
              <w:rPr>
                <w:rFonts w:ascii="Arial" w:hAnsi="Arial" w:cs="Arial"/>
                <w:b/>
                <w:sz w:val="20"/>
                <w:szCs w:val="20"/>
              </w:rPr>
              <w:t>f)</w:t>
            </w:r>
            <w:r w:rsidRPr="004C521D">
              <w:rPr>
                <w:rFonts w:ascii="Arial" w:hAnsi="Arial" w:cs="Arial"/>
                <w:sz w:val="20"/>
                <w:szCs w:val="20"/>
              </w:rPr>
              <w:t>…</w:t>
            </w:r>
          </w:p>
        </w:tc>
        <w:tc>
          <w:tcPr>
            <w:tcW w:w="301"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c>
          <w:tcPr>
            <w:tcW w:w="1053"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r>
      <w:tr w:rsidR="008F7BE3" w:rsidRPr="004C521D" w:rsidTr="006F31C3">
        <w:trPr>
          <w:cantSplit/>
          <w:trHeight w:val="356"/>
        </w:trPr>
        <w:tc>
          <w:tcPr>
            <w:tcW w:w="5000" w:type="pct"/>
            <w:gridSpan w:val="3"/>
            <w:vAlign w:val="center"/>
          </w:tcPr>
          <w:p w:rsidR="008F7BE3" w:rsidRPr="004C521D" w:rsidRDefault="00736825" w:rsidP="00400670">
            <w:pPr>
              <w:ind w:firstLine="142"/>
              <w:rPr>
                <w:rFonts w:ascii="Arial" w:hAnsi="Arial" w:cs="Arial"/>
                <w:sz w:val="20"/>
                <w:szCs w:val="20"/>
              </w:rPr>
            </w:pPr>
            <w:r w:rsidRPr="004C521D">
              <w:rPr>
                <w:rFonts w:ascii="Arial" w:hAnsi="Arial" w:cs="Arial"/>
                <w:b/>
                <w:sz w:val="20"/>
                <w:szCs w:val="20"/>
              </w:rPr>
              <w:t>4.</w:t>
            </w:r>
            <w:r w:rsidRPr="004C521D">
              <w:rPr>
                <w:rFonts w:ascii="Arial" w:hAnsi="Arial" w:cs="Arial"/>
                <w:sz w:val="20"/>
                <w:szCs w:val="20"/>
              </w:rPr>
              <w:t xml:space="preserve"> </w:t>
            </w:r>
            <w:r w:rsidR="00400670" w:rsidRPr="004C521D">
              <w:rPr>
                <w:rFonts w:ascii="Arial" w:hAnsi="Arial" w:cs="Arial"/>
                <w:sz w:val="20"/>
                <w:szCs w:val="20"/>
              </w:rPr>
              <w:t>…</w:t>
            </w:r>
          </w:p>
        </w:tc>
      </w:tr>
      <w:tr w:rsidR="00400670" w:rsidRPr="004C521D" w:rsidTr="006F31C3">
        <w:trPr>
          <w:cantSplit/>
          <w:trHeight w:val="349"/>
        </w:trPr>
        <w:tc>
          <w:tcPr>
            <w:tcW w:w="3646" w:type="pct"/>
          </w:tcPr>
          <w:p w:rsidR="00400670" w:rsidRPr="004C521D" w:rsidRDefault="00400670" w:rsidP="00CE4263">
            <w:pPr>
              <w:spacing w:after="0"/>
              <w:ind w:left="426" w:hanging="142"/>
              <w:jc w:val="left"/>
              <w:rPr>
                <w:rFonts w:ascii="Arial" w:hAnsi="Arial" w:cs="Arial"/>
                <w:sz w:val="20"/>
                <w:szCs w:val="20"/>
              </w:rPr>
            </w:pPr>
            <w:r w:rsidRPr="004C521D">
              <w:rPr>
                <w:rFonts w:ascii="Arial" w:hAnsi="Arial" w:cs="Arial"/>
                <w:b/>
                <w:sz w:val="20"/>
                <w:szCs w:val="20"/>
              </w:rPr>
              <w:t>a)</w:t>
            </w:r>
            <w:r w:rsidRPr="004C521D">
              <w:rPr>
                <w:rFonts w:ascii="Arial" w:hAnsi="Arial" w:cs="Arial"/>
                <w:sz w:val="20"/>
                <w:szCs w:val="20"/>
              </w:rPr>
              <w:t>…</w:t>
            </w:r>
          </w:p>
        </w:tc>
        <w:tc>
          <w:tcPr>
            <w:tcW w:w="301"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c>
          <w:tcPr>
            <w:tcW w:w="1053"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r>
      <w:tr w:rsidR="00400670" w:rsidRPr="004C521D" w:rsidTr="006F31C3">
        <w:trPr>
          <w:cantSplit/>
          <w:trHeight w:val="469"/>
        </w:trPr>
        <w:tc>
          <w:tcPr>
            <w:tcW w:w="3646" w:type="pct"/>
          </w:tcPr>
          <w:p w:rsidR="00400670" w:rsidRPr="004C521D" w:rsidRDefault="00400670" w:rsidP="00CE4263">
            <w:pPr>
              <w:spacing w:after="0"/>
              <w:ind w:left="426" w:hanging="142"/>
              <w:jc w:val="left"/>
              <w:rPr>
                <w:rFonts w:ascii="Arial" w:hAnsi="Arial" w:cs="Arial"/>
                <w:sz w:val="20"/>
                <w:szCs w:val="20"/>
              </w:rPr>
            </w:pPr>
            <w:r w:rsidRPr="004C521D">
              <w:rPr>
                <w:rFonts w:ascii="Arial" w:hAnsi="Arial" w:cs="Arial"/>
                <w:b/>
                <w:sz w:val="20"/>
                <w:szCs w:val="20"/>
              </w:rPr>
              <w:t>b)</w:t>
            </w:r>
            <w:r w:rsidRPr="004C521D">
              <w:rPr>
                <w:rFonts w:ascii="Arial" w:hAnsi="Arial" w:cs="Arial"/>
                <w:sz w:val="20"/>
                <w:szCs w:val="20"/>
              </w:rPr>
              <w:t>…</w:t>
            </w:r>
          </w:p>
        </w:tc>
        <w:tc>
          <w:tcPr>
            <w:tcW w:w="301"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c>
          <w:tcPr>
            <w:tcW w:w="1053"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r>
      <w:tr w:rsidR="00400670" w:rsidRPr="004C521D" w:rsidTr="006F31C3">
        <w:trPr>
          <w:cantSplit/>
          <w:trHeight w:val="135"/>
        </w:trPr>
        <w:tc>
          <w:tcPr>
            <w:tcW w:w="3646" w:type="pct"/>
          </w:tcPr>
          <w:p w:rsidR="00400670" w:rsidRPr="004C521D" w:rsidRDefault="00400670" w:rsidP="00CE4263">
            <w:pPr>
              <w:spacing w:after="0"/>
              <w:ind w:left="426" w:hanging="142"/>
              <w:jc w:val="left"/>
              <w:rPr>
                <w:rFonts w:ascii="Arial" w:hAnsi="Arial" w:cs="Arial"/>
                <w:sz w:val="20"/>
                <w:szCs w:val="20"/>
              </w:rPr>
            </w:pPr>
            <w:r w:rsidRPr="004C521D">
              <w:rPr>
                <w:rFonts w:ascii="Arial" w:hAnsi="Arial" w:cs="Arial"/>
                <w:b/>
                <w:sz w:val="20"/>
                <w:szCs w:val="20"/>
              </w:rPr>
              <w:t>c)</w:t>
            </w:r>
            <w:r w:rsidRPr="004C521D">
              <w:rPr>
                <w:rFonts w:ascii="Arial" w:hAnsi="Arial" w:cs="Arial"/>
                <w:sz w:val="20"/>
                <w:szCs w:val="20"/>
              </w:rPr>
              <w:t>…</w:t>
            </w:r>
          </w:p>
        </w:tc>
        <w:tc>
          <w:tcPr>
            <w:tcW w:w="301"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c>
          <w:tcPr>
            <w:tcW w:w="1053"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r>
      <w:tr w:rsidR="00400670" w:rsidRPr="004C521D" w:rsidTr="006F31C3">
        <w:trPr>
          <w:cantSplit/>
          <w:trHeight w:val="282"/>
        </w:trPr>
        <w:tc>
          <w:tcPr>
            <w:tcW w:w="3646" w:type="pct"/>
          </w:tcPr>
          <w:p w:rsidR="00400670" w:rsidRPr="004C521D" w:rsidRDefault="00400670" w:rsidP="00CE4263">
            <w:pPr>
              <w:spacing w:after="0"/>
              <w:ind w:left="426" w:hanging="142"/>
              <w:jc w:val="left"/>
              <w:rPr>
                <w:rFonts w:ascii="Arial" w:hAnsi="Arial" w:cs="Arial"/>
                <w:sz w:val="20"/>
                <w:szCs w:val="20"/>
              </w:rPr>
            </w:pPr>
            <w:r w:rsidRPr="004C521D">
              <w:rPr>
                <w:rFonts w:ascii="Arial" w:hAnsi="Arial" w:cs="Arial"/>
                <w:b/>
                <w:sz w:val="20"/>
                <w:szCs w:val="20"/>
              </w:rPr>
              <w:t>d)</w:t>
            </w:r>
            <w:r w:rsidRPr="004C521D">
              <w:rPr>
                <w:rFonts w:ascii="Arial" w:hAnsi="Arial" w:cs="Arial"/>
                <w:sz w:val="20"/>
                <w:szCs w:val="20"/>
              </w:rPr>
              <w:t>…</w:t>
            </w:r>
          </w:p>
        </w:tc>
        <w:tc>
          <w:tcPr>
            <w:tcW w:w="301"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c>
          <w:tcPr>
            <w:tcW w:w="1053"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r>
      <w:tr w:rsidR="00400670" w:rsidRPr="004C521D" w:rsidTr="006F31C3">
        <w:trPr>
          <w:cantSplit/>
          <w:trHeight w:val="275"/>
        </w:trPr>
        <w:tc>
          <w:tcPr>
            <w:tcW w:w="3646" w:type="pct"/>
          </w:tcPr>
          <w:p w:rsidR="00400670" w:rsidRPr="004C521D" w:rsidRDefault="00400670" w:rsidP="00CE4263">
            <w:pPr>
              <w:spacing w:after="0"/>
              <w:ind w:left="426" w:hanging="142"/>
              <w:jc w:val="left"/>
              <w:rPr>
                <w:rFonts w:ascii="Arial" w:hAnsi="Arial" w:cs="Arial"/>
                <w:sz w:val="20"/>
                <w:szCs w:val="20"/>
              </w:rPr>
            </w:pPr>
            <w:r w:rsidRPr="004C521D">
              <w:rPr>
                <w:rFonts w:ascii="Arial" w:hAnsi="Arial" w:cs="Arial"/>
                <w:b/>
                <w:sz w:val="20"/>
                <w:szCs w:val="20"/>
              </w:rPr>
              <w:t>e)</w:t>
            </w:r>
            <w:r w:rsidRPr="004C521D">
              <w:rPr>
                <w:rFonts w:ascii="Arial" w:hAnsi="Arial" w:cs="Arial"/>
                <w:sz w:val="20"/>
                <w:szCs w:val="20"/>
              </w:rPr>
              <w:t>…</w:t>
            </w:r>
          </w:p>
        </w:tc>
        <w:tc>
          <w:tcPr>
            <w:tcW w:w="301"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c>
          <w:tcPr>
            <w:tcW w:w="1053"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r>
      <w:tr w:rsidR="00400670" w:rsidRPr="004C521D" w:rsidTr="006F31C3">
        <w:trPr>
          <w:cantSplit/>
          <w:trHeight w:val="409"/>
        </w:trPr>
        <w:tc>
          <w:tcPr>
            <w:tcW w:w="3646" w:type="pct"/>
          </w:tcPr>
          <w:p w:rsidR="00400670" w:rsidRPr="004C521D" w:rsidRDefault="00400670" w:rsidP="00CE4263">
            <w:pPr>
              <w:spacing w:after="0"/>
              <w:ind w:left="426" w:hanging="142"/>
              <w:jc w:val="left"/>
              <w:rPr>
                <w:rFonts w:ascii="Arial" w:hAnsi="Arial" w:cs="Arial"/>
                <w:sz w:val="20"/>
                <w:szCs w:val="20"/>
              </w:rPr>
            </w:pPr>
            <w:r w:rsidRPr="004C521D">
              <w:rPr>
                <w:rFonts w:ascii="Arial" w:hAnsi="Arial" w:cs="Arial"/>
                <w:b/>
                <w:sz w:val="20"/>
                <w:szCs w:val="20"/>
              </w:rPr>
              <w:t>f)</w:t>
            </w:r>
            <w:r w:rsidRPr="004C521D">
              <w:rPr>
                <w:rFonts w:ascii="Arial" w:hAnsi="Arial" w:cs="Arial"/>
                <w:sz w:val="20"/>
                <w:szCs w:val="20"/>
              </w:rPr>
              <w:t>…</w:t>
            </w:r>
          </w:p>
        </w:tc>
        <w:tc>
          <w:tcPr>
            <w:tcW w:w="301"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c>
          <w:tcPr>
            <w:tcW w:w="1053"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r>
      <w:tr w:rsidR="00044EAA" w:rsidRPr="004C521D" w:rsidTr="006F31C3">
        <w:trPr>
          <w:cantSplit/>
          <w:trHeight w:val="259"/>
        </w:trPr>
        <w:tc>
          <w:tcPr>
            <w:tcW w:w="5000" w:type="pct"/>
            <w:gridSpan w:val="3"/>
            <w:vAlign w:val="center"/>
          </w:tcPr>
          <w:p w:rsidR="00044EAA" w:rsidRPr="004C521D" w:rsidRDefault="00044EAA" w:rsidP="00044EAA">
            <w:pPr>
              <w:rPr>
                <w:rFonts w:ascii="Arial" w:hAnsi="Arial" w:cs="Arial"/>
                <w:sz w:val="20"/>
                <w:szCs w:val="20"/>
              </w:rPr>
            </w:pPr>
            <w:r w:rsidRPr="004C521D">
              <w:rPr>
                <w:rFonts w:ascii="Arial" w:hAnsi="Arial" w:cs="Arial"/>
                <w:b/>
                <w:sz w:val="20"/>
                <w:szCs w:val="20"/>
              </w:rPr>
              <w:t>XX.</w:t>
            </w:r>
            <w:r w:rsidRPr="004C521D">
              <w:rPr>
                <w:rFonts w:ascii="Arial" w:hAnsi="Arial" w:cs="Arial"/>
                <w:sz w:val="20"/>
                <w:szCs w:val="20"/>
              </w:rPr>
              <w:t>-…</w:t>
            </w:r>
          </w:p>
        </w:tc>
      </w:tr>
      <w:tr w:rsidR="00044EAA" w:rsidRPr="004C521D" w:rsidTr="006F31C3">
        <w:trPr>
          <w:cantSplit/>
          <w:trHeight w:val="70"/>
        </w:trPr>
        <w:tc>
          <w:tcPr>
            <w:tcW w:w="5000" w:type="pct"/>
            <w:gridSpan w:val="3"/>
            <w:vAlign w:val="center"/>
          </w:tcPr>
          <w:p w:rsidR="00044EAA" w:rsidRPr="004C521D" w:rsidRDefault="00044EAA" w:rsidP="007A300B">
            <w:pPr>
              <w:ind w:firstLine="142"/>
              <w:rPr>
                <w:rFonts w:ascii="Arial" w:hAnsi="Arial" w:cs="Arial"/>
                <w:sz w:val="20"/>
                <w:szCs w:val="20"/>
              </w:rPr>
            </w:pPr>
            <w:r w:rsidRPr="004C521D">
              <w:rPr>
                <w:rFonts w:ascii="Arial" w:hAnsi="Arial" w:cs="Arial"/>
                <w:b/>
                <w:sz w:val="20"/>
                <w:szCs w:val="20"/>
              </w:rPr>
              <w:t>1.</w:t>
            </w:r>
            <w:r w:rsidRPr="004C521D">
              <w:rPr>
                <w:rFonts w:ascii="Arial" w:hAnsi="Arial" w:cs="Arial"/>
                <w:sz w:val="20"/>
                <w:szCs w:val="20"/>
              </w:rPr>
              <w:t xml:space="preserve"> </w:t>
            </w:r>
            <w:r w:rsidR="007A300B" w:rsidRPr="004C521D">
              <w:rPr>
                <w:rFonts w:ascii="Arial" w:hAnsi="Arial" w:cs="Arial"/>
                <w:sz w:val="20"/>
                <w:szCs w:val="20"/>
              </w:rPr>
              <w:t>…</w:t>
            </w:r>
          </w:p>
        </w:tc>
      </w:tr>
      <w:tr w:rsidR="007A300B" w:rsidRPr="004C521D" w:rsidTr="006F31C3">
        <w:trPr>
          <w:cantSplit/>
          <w:trHeight w:val="386"/>
        </w:trPr>
        <w:tc>
          <w:tcPr>
            <w:tcW w:w="3646" w:type="pct"/>
          </w:tcPr>
          <w:p w:rsidR="007A300B" w:rsidRPr="004C521D" w:rsidRDefault="007A300B" w:rsidP="00BD64ED">
            <w:pPr>
              <w:spacing w:after="0"/>
              <w:ind w:left="284"/>
              <w:jc w:val="left"/>
              <w:rPr>
                <w:rFonts w:ascii="Arial" w:hAnsi="Arial" w:cs="Arial"/>
                <w:sz w:val="20"/>
                <w:szCs w:val="20"/>
              </w:rPr>
            </w:pPr>
            <w:r w:rsidRPr="004C521D">
              <w:rPr>
                <w:rFonts w:ascii="Arial" w:hAnsi="Arial" w:cs="Arial"/>
                <w:b/>
                <w:sz w:val="20"/>
                <w:szCs w:val="20"/>
              </w:rPr>
              <w:t>a)</w:t>
            </w:r>
            <w:r w:rsidRPr="004C521D">
              <w:rPr>
                <w:rFonts w:ascii="Arial" w:hAnsi="Arial" w:cs="Arial"/>
                <w:sz w:val="20"/>
                <w:szCs w:val="20"/>
              </w:rPr>
              <w:t>…</w:t>
            </w:r>
          </w:p>
        </w:tc>
        <w:tc>
          <w:tcPr>
            <w:tcW w:w="301" w:type="pct"/>
            <w:vAlign w:val="center"/>
          </w:tcPr>
          <w:p w:rsidR="007A300B" w:rsidRPr="004C521D" w:rsidRDefault="007A300B" w:rsidP="007A300B">
            <w:pPr>
              <w:jc w:val="center"/>
              <w:rPr>
                <w:rFonts w:ascii="Arial" w:hAnsi="Arial" w:cs="Arial"/>
                <w:sz w:val="20"/>
                <w:szCs w:val="20"/>
              </w:rPr>
            </w:pPr>
            <w:r w:rsidRPr="004C521D">
              <w:rPr>
                <w:rFonts w:ascii="Arial" w:hAnsi="Arial" w:cs="Arial"/>
                <w:sz w:val="20"/>
                <w:szCs w:val="20"/>
              </w:rPr>
              <w:t>…</w:t>
            </w:r>
          </w:p>
        </w:tc>
        <w:tc>
          <w:tcPr>
            <w:tcW w:w="1053" w:type="pct"/>
            <w:vAlign w:val="center"/>
          </w:tcPr>
          <w:p w:rsidR="007A300B" w:rsidRPr="004C521D" w:rsidRDefault="007A300B" w:rsidP="007A300B">
            <w:pPr>
              <w:jc w:val="center"/>
              <w:rPr>
                <w:rFonts w:ascii="Arial" w:hAnsi="Arial" w:cs="Arial"/>
                <w:sz w:val="20"/>
                <w:szCs w:val="20"/>
              </w:rPr>
            </w:pPr>
            <w:r w:rsidRPr="004C521D">
              <w:rPr>
                <w:rFonts w:ascii="Arial" w:hAnsi="Arial" w:cs="Arial"/>
                <w:sz w:val="20"/>
                <w:szCs w:val="20"/>
              </w:rPr>
              <w:t>…</w:t>
            </w:r>
          </w:p>
        </w:tc>
      </w:tr>
      <w:tr w:rsidR="007A300B" w:rsidRPr="004C521D" w:rsidTr="006F31C3">
        <w:trPr>
          <w:cantSplit/>
          <w:trHeight w:val="70"/>
        </w:trPr>
        <w:tc>
          <w:tcPr>
            <w:tcW w:w="3646" w:type="pct"/>
          </w:tcPr>
          <w:p w:rsidR="007A300B" w:rsidRPr="004C521D" w:rsidRDefault="007A300B" w:rsidP="00BD64ED">
            <w:pPr>
              <w:spacing w:after="0"/>
              <w:ind w:left="284"/>
              <w:jc w:val="left"/>
              <w:rPr>
                <w:rFonts w:ascii="Arial" w:hAnsi="Arial" w:cs="Arial"/>
                <w:sz w:val="20"/>
                <w:szCs w:val="20"/>
              </w:rPr>
            </w:pPr>
            <w:r w:rsidRPr="004C521D">
              <w:rPr>
                <w:rFonts w:ascii="Arial" w:hAnsi="Arial" w:cs="Arial"/>
                <w:b/>
                <w:sz w:val="20"/>
                <w:szCs w:val="20"/>
              </w:rPr>
              <w:t>b)</w:t>
            </w:r>
            <w:r w:rsidRPr="004C521D">
              <w:rPr>
                <w:rFonts w:ascii="Arial" w:hAnsi="Arial" w:cs="Arial"/>
                <w:sz w:val="20"/>
                <w:szCs w:val="20"/>
              </w:rPr>
              <w:t>…</w:t>
            </w:r>
          </w:p>
        </w:tc>
        <w:tc>
          <w:tcPr>
            <w:tcW w:w="301" w:type="pct"/>
            <w:vAlign w:val="center"/>
          </w:tcPr>
          <w:p w:rsidR="007A300B" w:rsidRPr="004C521D" w:rsidRDefault="007A300B" w:rsidP="007A300B">
            <w:pPr>
              <w:jc w:val="center"/>
              <w:rPr>
                <w:rFonts w:ascii="Arial" w:hAnsi="Arial" w:cs="Arial"/>
                <w:sz w:val="20"/>
                <w:szCs w:val="20"/>
              </w:rPr>
            </w:pPr>
            <w:r w:rsidRPr="004C521D">
              <w:rPr>
                <w:rFonts w:ascii="Arial" w:hAnsi="Arial" w:cs="Arial"/>
                <w:sz w:val="20"/>
                <w:szCs w:val="20"/>
              </w:rPr>
              <w:t>…</w:t>
            </w:r>
          </w:p>
        </w:tc>
        <w:tc>
          <w:tcPr>
            <w:tcW w:w="1053" w:type="pct"/>
            <w:vAlign w:val="center"/>
          </w:tcPr>
          <w:p w:rsidR="007A300B" w:rsidRPr="004C521D" w:rsidRDefault="007A300B" w:rsidP="007A300B">
            <w:pPr>
              <w:jc w:val="center"/>
              <w:rPr>
                <w:rFonts w:ascii="Arial" w:hAnsi="Arial" w:cs="Arial"/>
                <w:sz w:val="20"/>
                <w:szCs w:val="20"/>
              </w:rPr>
            </w:pPr>
            <w:r w:rsidRPr="004C521D">
              <w:rPr>
                <w:rFonts w:ascii="Arial" w:hAnsi="Arial" w:cs="Arial"/>
                <w:sz w:val="20"/>
                <w:szCs w:val="20"/>
              </w:rPr>
              <w:t>…</w:t>
            </w:r>
          </w:p>
        </w:tc>
      </w:tr>
      <w:tr w:rsidR="007A300B" w:rsidRPr="004C521D" w:rsidTr="006F31C3">
        <w:trPr>
          <w:cantSplit/>
          <w:trHeight w:val="413"/>
        </w:trPr>
        <w:tc>
          <w:tcPr>
            <w:tcW w:w="3646" w:type="pct"/>
          </w:tcPr>
          <w:p w:rsidR="007A300B" w:rsidRPr="004C521D" w:rsidRDefault="007A300B" w:rsidP="00BD64ED">
            <w:pPr>
              <w:spacing w:after="0"/>
              <w:ind w:left="284"/>
              <w:jc w:val="left"/>
              <w:rPr>
                <w:rFonts w:ascii="Arial" w:hAnsi="Arial" w:cs="Arial"/>
                <w:sz w:val="20"/>
                <w:szCs w:val="20"/>
              </w:rPr>
            </w:pPr>
            <w:r w:rsidRPr="004C521D">
              <w:rPr>
                <w:rFonts w:ascii="Arial" w:hAnsi="Arial" w:cs="Arial"/>
                <w:b/>
                <w:sz w:val="20"/>
                <w:szCs w:val="20"/>
              </w:rPr>
              <w:t>c)</w:t>
            </w:r>
            <w:r w:rsidRPr="004C521D">
              <w:rPr>
                <w:rFonts w:ascii="Arial" w:hAnsi="Arial" w:cs="Arial"/>
                <w:sz w:val="20"/>
                <w:szCs w:val="20"/>
              </w:rPr>
              <w:t>…</w:t>
            </w:r>
          </w:p>
        </w:tc>
        <w:tc>
          <w:tcPr>
            <w:tcW w:w="301" w:type="pct"/>
            <w:vAlign w:val="center"/>
          </w:tcPr>
          <w:p w:rsidR="007A300B" w:rsidRPr="004C521D" w:rsidRDefault="007A300B" w:rsidP="007A300B">
            <w:pPr>
              <w:jc w:val="center"/>
              <w:rPr>
                <w:rFonts w:ascii="Arial" w:hAnsi="Arial" w:cs="Arial"/>
                <w:sz w:val="20"/>
                <w:szCs w:val="20"/>
              </w:rPr>
            </w:pPr>
            <w:r w:rsidRPr="004C521D">
              <w:rPr>
                <w:rFonts w:ascii="Arial" w:hAnsi="Arial" w:cs="Arial"/>
                <w:sz w:val="20"/>
                <w:szCs w:val="20"/>
              </w:rPr>
              <w:t>…</w:t>
            </w:r>
          </w:p>
        </w:tc>
        <w:tc>
          <w:tcPr>
            <w:tcW w:w="1053" w:type="pct"/>
            <w:vAlign w:val="center"/>
          </w:tcPr>
          <w:p w:rsidR="007A300B" w:rsidRPr="004C521D" w:rsidRDefault="007A300B" w:rsidP="007A300B">
            <w:pPr>
              <w:jc w:val="center"/>
              <w:rPr>
                <w:rFonts w:ascii="Arial" w:hAnsi="Arial" w:cs="Arial"/>
                <w:sz w:val="20"/>
                <w:szCs w:val="20"/>
              </w:rPr>
            </w:pPr>
            <w:r w:rsidRPr="004C521D">
              <w:rPr>
                <w:rFonts w:ascii="Arial" w:hAnsi="Arial" w:cs="Arial"/>
                <w:sz w:val="20"/>
                <w:szCs w:val="20"/>
              </w:rPr>
              <w:t>…</w:t>
            </w:r>
          </w:p>
        </w:tc>
      </w:tr>
      <w:tr w:rsidR="007A300B" w:rsidRPr="004C521D" w:rsidTr="006F31C3">
        <w:trPr>
          <w:cantSplit/>
          <w:trHeight w:val="263"/>
        </w:trPr>
        <w:tc>
          <w:tcPr>
            <w:tcW w:w="3646" w:type="pct"/>
          </w:tcPr>
          <w:p w:rsidR="007A300B" w:rsidRPr="004C521D" w:rsidRDefault="007A300B" w:rsidP="00BD64ED">
            <w:pPr>
              <w:spacing w:after="0"/>
              <w:ind w:left="284"/>
              <w:jc w:val="left"/>
              <w:rPr>
                <w:rFonts w:ascii="Arial" w:hAnsi="Arial" w:cs="Arial"/>
                <w:sz w:val="20"/>
                <w:szCs w:val="20"/>
              </w:rPr>
            </w:pPr>
            <w:r w:rsidRPr="004C521D">
              <w:rPr>
                <w:rFonts w:ascii="Arial" w:hAnsi="Arial" w:cs="Arial"/>
                <w:b/>
                <w:sz w:val="20"/>
                <w:szCs w:val="20"/>
              </w:rPr>
              <w:t>d)</w:t>
            </w:r>
            <w:r w:rsidRPr="004C521D">
              <w:rPr>
                <w:rFonts w:ascii="Arial" w:hAnsi="Arial" w:cs="Arial"/>
                <w:sz w:val="20"/>
                <w:szCs w:val="20"/>
              </w:rPr>
              <w:t>…</w:t>
            </w:r>
          </w:p>
        </w:tc>
        <w:tc>
          <w:tcPr>
            <w:tcW w:w="301" w:type="pct"/>
            <w:vAlign w:val="center"/>
          </w:tcPr>
          <w:p w:rsidR="007A300B" w:rsidRPr="004C521D" w:rsidRDefault="007A300B" w:rsidP="007A300B">
            <w:pPr>
              <w:jc w:val="center"/>
              <w:rPr>
                <w:rFonts w:ascii="Arial" w:hAnsi="Arial" w:cs="Arial"/>
                <w:sz w:val="20"/>
                <w:szCs w:val="20"/>
              </w:rPr>
            </w:pPr>
            <w:r w:rsidRPr="004C521D">
              <w:rPr>
                <w:rFonts w:ascii="Arial" w:hAnsi="Arial" w:cs="Arial"/>
                <w:sz w:val="20"/>
                <w:szCs w:val="20"/>
              </w:rPr>
              <w:t>…</w:t>
            </w:r>
          </w:p>
        </w:tc>
        <w:tc>
          <w:tcPr>
            <w:tcW w:w="1053" w:type="pct"/>
            <w:vAlign w:val="center"/>
          </w:tcPr>
          <w:p w:rsidR="007A300B" w:rsidRPr="004C521D" w:rsidRDefault="007A300B" w:rsidP="007A300B">
            <w:pPr>
              <w:jc w:val="center"/>
              <w:rPr>
                <w:rFonts w:ascii="Arial" w:hAnsi="Arial" w:cs="Arial"/>
                <w:sz w:val="20"/>
                <w:szCs w:val="20"/>
              </w:rPr>
            </w:pPr>
            <w:r w:rsidRPr="004C521D">
              <w:rPr>
                <w:rFonts w:ascii="Arial" w:hAnsi="Arial" w:cs="Arial"/>
                <w:sz w:val="20"/>
                <w:szCs w:val="20"/>
              </w:rPr>
              <w:t>…</w:t>
            </w:r>
          </w:p>
        </w:tc>
      </w:tr>
      <w:tr w:rsidR="007A300B" w:rsidRPr="004C521D" w:rsidTr="006F31C3">
        <w:trPr>
          <w:cantSplit/>
          <w:trHeight w:val="242"/>
        </w:trPr>
        <w:tc>
          <w:tcPr>
            <w:tcW w:w="3646" w:type="pct"/>
          </w:tcPr>
          <w:p w:rsidR="007A300B" w:rsidRPr="004C521D" w:rsidRDefault="007A300B" w:rsidP="00BD64ED">
            <w:pPr>
              <w:spacing w:after="0"/>
              <w:ind w:left="284"/>
              <w:jc w:val="left"/>
              <w:rPr>
                <w:rFonts w:ascii="Arial" w:hAnsi="Arial" w:cs="Arial"/>
                <w:sz w:val="20"/>
                <w:szCs w:val="20"/>
              </w:rPr>
            </w:pPr>
            <w:r w:rsidRPr="004C521D">
              <w:rPr>
                <w:rFonts w:ascii="Arial" w:hAnsi="Arial" w:cs="Arial"/>
                <w:b/>
                <w:sz w:val="20"/>
                <w:szCs w:val="20"/>
              </w:rPr>
              <w:t>e)</w:t>
            </w:r>
            <w:r w:rsidRPr="004C521D">
              <w:rPr>
                <w:rFonts w:ascii="Arial" w:hAnsi="Arial" w:cs="Arial"/>
                <w:sz w:val="20"/>
                <w:szCs w:val="20"/>
              </w:rPr>
              <w:t>…</w:t>
            </w:r>
          </w:p>
        </w:tc>
        <w:tc>
          <w:tcPr>
            <w:tcW w:w="301" w:type="pct"/>
            <w:vAlign w:val="center"/>
          </w:tcPr>
          <w:p w:rsidR="007A300B" w:rsidRPr="004C521D" w:rsidRDefault="007A300B" w:rsidP="007A300B">
            <w:pPr>
              <w:jc w:val="center"/>
              <w:rPr>
                <w:rFonts w:ascii="Arial" w:hAnsi="Arial" w:cs="Arial"/>
                <w:sz w:val="20"/>
                <w:szCs w:val="20"/>
              </w:rPr>
            </w:pPr>
            <w:r w:rsidRPr="004C521D">
              <w:rPr>
                <w:rFonts w:ascii="Arial" w:hAnsi="Arial" w:cs="Arial"/>
                <w:sz w:val="20"/>
                <w:szCs w:val="20"/>
              </w:rPr>
              <w:t>…</w:t>
            </w:r>
          </w:p>
        </w:tc>
        <w:tc>
          <w:tcPr>
            <w:tcW w:w="1053" w:type="pct"/>
            <w:vAlign w:val="center"/>
          </w:tcPr>
          <w:p w:rsidR="007A300B" w:rsidRPr="004C521D" w:rsidRDefault="007A300B" w:rsidP="007A300B">
            <w:pPr>
              <w:jc w:val="center"/>
              <w:rPr>
                <w:rFonts w:ascii="Arial" w:hAnsi="Arial" w:cs="Arial"/>
                <w:sz w:val="20"/>
                <w:szCs w:val="20"/>
              </w:rPr>
            </w:pPr>
            <w:r w:rsidRPr="004C521D">
              <w:rPr>
                <w:rFonts w:ascii="Arial" w:hAnsi="Arial" w:cs="Arial"/>
                <w:sz w:val="20"/>
                <w:szCs w:val="20"/>
              </w:rPr>
              <w:t>…</w:t>
            </w:r>
          </w:p>
        </w:tc>
      </w:tr>
      <w:tr w:rsidR="007A300B" w:rsidRPr="004C521D" w:rsidTr="006F31C3">
        <w:trPr>
          <w:cantSplit/>
          <w:trHeight w:val="389"/>
        </w:trPr>
        <w:tc>
          <w:tcPr>
            <w:tcW w:w="3646" w:type="pct"/>
          </w:tcPr>
          <w:p w:rsidR="007A300B" w:rsidRPr="004C521D" w:rsidRDefault="007A300B" w:rsidP="00BD64ED">
            <w:pPr>
              <w:spacing w:after="0"/>
              <w:ind w:left="284"/>
              <w:jc w:val="left"/>
              <w:rPr>
                <w:rFonts w:ascii="Arial" w:hAnsi="Arial" w:cs="Arial"/>
                <w:sz w:val="20"/>
                <w:szCs w:val="20"/>
              </w:rPr>
            </w:pPr>
            <w:r w:rsidRPr="004C521D">
              <w:rPr>
                <w:rFonts w:ascii="Arial" w:hAnsi="Arial" w:cs="Arial"/>
                <w:b/>
                <w:sz w:val="20"/>
                <w:szCs w:val="20"/>
              </w:rPr>
              <w:t>f)</w:t>
            </w:r>
            <w:r w:rsidRPr="004C521D">
              <w:rPr>
                <w:rFonts w:ascii="Arial" w:hAnsi="Arial" w:cs="Arial"/>
                <w:sz w:val="20"/>
                <w:szCs w:val="20"/>
              </w:rPr>
              <w:t>…</w:t>
            </w:r>
          </w:p>
        </w:tc>
        <w:tc>
          <w:tcPr>
            <w:tcW w:w="301" w:type="pct"/>
            <w:vAlign w:val="center"/>
          </w:tcPr>
          <w:p w:rsidR="007A300B" w:rsidRPr="004C521D" w:rsidRDefault="007A300B" w:rsidP="007A300B">
            <w:pPr>
              <w:jc w:val="center"/>
              <w:rPr>
                <w:rFonts w:ascii="Arial" w:hAnsi="Arial" w:cs="Arial"/>
                <w:sz w:val="20"/>
                <w:szCs w:val="20"/>
              </w:rPr>
            </w:pPr>
            <w:r w:rsidRPr="004C521D">
              <w:rPr>
                <w:rFonts w:ascii="Arial" w:hAnsi="Arial" w:cs="Arial"/>
                <w:sz w:val="20"/>
                <w:szCs w:val="20"/>
              </w:rPr>
              <w:t>…</w:t>
            </w:r>
          </w:p>
        </w:tc>
        <w:tc>
          <w:tcPr>
            <w:tcW w:w="1053" w:type="pct"/>
            <w:vAlign w:val="center"/>
          </w:tcPr>
          <w:p w:rsidR="007A300B" w:rsidRPr="004C521D" w:rsidRDefault="007A300B" w:rsidP="007A300B">
            <w:pPr>
              <w:jc w:val="center"/>
              <w:rPr>
                <w:rFonts w:ascii="Arial" w:hAnsi="Arial" w:cs="Arial"/>
                <w:sz w:val="20"/>
                <w:szCs w:val="20"/>
              </w:rPr>
            </w:pPr>
            <w:r w:rsidRPr="004C521D">
              <w:rPr>
                <w:rFonts w:ascii="Arial" w:hAnsi="Arial" w:cs="Arial"/>
                <w:sz w:val="20"/>
                <w:szCs w:val="20"/>
              </w:rPr>
              <w:t>…</w:t>
            </w:r>
          </w:p>
        </w:tc>
      </w:tr>
      <w:tr w:rsidR="00EF605D" w:rsidRPr="004C521D" w:rsidTr="006F31C3">
        <w:trPr>
          <w:cantSplit/>
          <w:trHeight w:val="239"/>
        </w:trPr>
        <w:tc>
          <w:tcPr>
            <w:tcW w:w="5000" w:type="pct"/>
            <w:gridSpan w:val="3"/>
            <w:vAlign w:val="center"/>
          </w:tcPr>
          <w:p w:rsidR="00EF605D" w:rsidRPr="004C521D" w:rsidRDefault="00B320D1" w:rsidP="00B21646">
            <w:pPr>
              <w:ind w:firstLine="142"/>
              <w:rPr>
                <w:rFonts w:ascii="Arial" w:hAnsi="Arial" w:cs="Arial"/>
                <w:sz w:val="20"/>
                <w:szCs w:val="20"/>
              </w:rPr>
            </w:pPr>
            <w:r w:rsidRPr="004C521D">
              <w:rPr>
                <w:rFonts w:ascii="Arial" w:hAnsi="Arial" w:cs="Arial"/>
                <w:b/>
                <w:sz w:val="20"/>
                <w:szCs w:val="20"/>
              </w:rPr>
              <w:t>2.</w:t>
            </w:r>
            <w:r w:rsidRPr="004C521D">
              <w:rPr>
                <w:rFonts w:ascii="Arial" w:hAnsi="Arial" w:cs="Arial"/>
                <w:sz w:val="20"/>
                <w:szCs w:val="20"/>
              </w:rPr>
              <w:t xml:space="preserve"> </w:t>
            </w:r>
            <w:r w:rsidR="00B21646" w:rsidRPr="004C521D">
              <w:rPr>
                <w:rFonts w:ascii="Arial" w:hAnsi="Arial" w:cs="Arial"/>
                <w:sz w:val="20"/>
                <w:szCs w:val="20"/>
              </w:rPr>
              <w:t>…</w:t>
            </w:r>
          </w:p>
        </w:tc>
      </w:tr>
      <w:tr w:rsidR="00B21646" w:rsidRPr="004C521D" w:rsidTr="006F31C3">
        <w:trPr>
          <w:cantSplit/>
          <w:trHeight w:val="373"/>
        </w:trPr>
        <w:tc>
          <w:tcPr>
            <w:tcW w:w="3646" w:type="pct"/>
          </w:tcPr>
          <w:p w:rsidR="00B21646" w:rsidRPr="004C521D" w:rsidRDefault="00B21646" w:rsidP="00BD64ED">
            <w:pPr>
              <w:spacing w:after="0"/>
              <w:ind w:left="284"/>
              <w:jc w:val="left"/>
              <w:rPr>
                <w:rFonts w:ascii="Arial" w:hAnsi="Arial" w:cs="Arial"/>
                <w:sz w:val="20"/>
                <w:szCs w:val="20"/>
              </w:rPr>
            </w:pPr>
            <w:r w:rsidRPr="004C521D">
              <w:rPr>
                <w:rFonts w:ascii="Arial" w:hAnsi="Arial" w:cs="Arial"/>
                <w:b/>
                <w:sz w:val="20"/>
                <w:szCs w:val="20"/>
              </w:rPr>
              <w:t>a)</w:t>
            </w:r>
            <w:r w:rsidRPr="004C521D">
              <w:rPr>
                <w:rFonts w:ascii="Arial" w:hAnsi="Arial" w:cs="Arial"/>
                <w:sz w:val="20"/>
                <w:szCs w:val="20"/>
              </w:rPr>
              <w:t>…</w:t>
            </w:r>
          </w:p>
        </w:tc>
        <w:tc>
          <w:tcPr>
            <w:tcW w:w="301" w:type="pct"/>
            <w:vAlign w:val="center"/>
          </w:tcPr>
          <w:p w:rsidR="00B21646" w:rsidRPr="004C521D" w:rsidRDefault="00B21646" w:rsidP="00B21646">
            <w:pPr>
              <w:jc w:val="center"/>
              <w:rPr>
                <w:rFonts w:ascii="Arial" w:hAnsi="Arial" w:cs="Arial"/>
                <w:sz w:val="20"/>
                <w:szCs w:val="20"/>
              </w:rPr>
            </w:pPr>
            <w:r w:rsidRPr="004C521D">
              <w:rPr>
                <w:rFonts w:ascii="Arial" w:hAnsi="Arial" w:cs="Arial"/>
                <w:sz w:val="20"/>
                <w:szCs w:val="20"/>
              </w:rPr>
              <w:t>…</w:t>
            </w:r>
          </w:p>
        </w:tc>
        <w:tc>
          <w:tcPr>
            <w:tcW w:w="1053" w:type="pct"/>
            <w:vAlign w:val="center"/>
          </w:tcPr>
          <w:p w:rsidR="00B21646" w:rsidRPr="004C521D" w:rsidRDefault="00B21646" w:rsidP="00B21646">
            <w:pPr>
              <w:jc w:val="center"/>
              <w:rPr>
                <w:rFonts w:ascii="Arial" w:hAnsi="Arial" w:cs="Arial"/>
                <w:sz w:val="20"/>
                <w:szCs w:val="20"/>
              </w:rPr>
            </w:pPr>
            <w:r w:rsidRPr="004C521D">
              <w:rPr>
                <w:rFonts w:ascii="Arial" w:hAnsi="Arial" w:cs="Arial"/>
                <w:sz w:val="20"/>
                <w:szCs w:val="20"/>
              </w:rPr>
              <w:t>…</w:t>
            </w:r>
          </w:p>
        </w:tc>
      </w:tr>
      <w:tr w:rsidR="006F2E6A" w:rsidRPr="004C521D" w:rsidTr="006F31C3">
        <w:trPr>
          <w:cantSplit/>
          <w:trHeight w:val="350"/>
        </w:trPr>
        <w:tc>
          <w:tcPr>
            <w:tcW w:w="3646" w:type="pct"/>
          </w:tcPr>
          <w:p w:rsidR="006F2E6A" w:rsidRPr="004C521D" w:rsidRDefault="006F2E6A" w:rsidP="00BD64ED">
            <w:pPr>
              <w:spacing w:after="0"/>
              <w:ind w:left="284"/>
              <w:jc w:val="left"/>
              <w:rPr>
                <w:rFonts w:ascii="Arial" w:hAnsi="Arial" w:cs="Arial"/>
                <w:sz w:val="20"/>
                <w:szCs w:val="20"/>
              </w:rPr>
            </w:pPr>
            <w:r w:rsidRPr="004C521D">
              <w:rPr>
                <w:rFonts w:ascii="Arial" w:hAnsi="Arial" w:cs="Arial"/>
                <w:b/>
                <w:sz w:val="20"/>
                <w:szCs w:val="20"/>
              </w:rPr>
              <w:t>b)</w:t>
            </w:r>
            <w:r w:rsidRPr="004C521D">
              <w:rPr>
                <w:rFonts w:ascii="Arial" w:hAnsi="Arial" w:cs="Arial"/>
                <w:sz w:val="20"/>
                <w:szCs w:val="20"/>
              </w:rPr>
              <w:t>…</w:t>
            </w:r>
          </w:p>
        </w:tc>
        <w:tc>
          <w:tcPr>
            <w:tcW w:w="301" w:type="pct"/>
            <w:vAlign w:val="center"/>
          </w:tcPr>
          <w:p w:rsidR="006F2E6A" w:rsidRPr="004C521D" w:rsidRDefault="006F2E6A" w:rsidP="006F2E6A">
            <w:pPr>
              <w:jc w:val="center"/>
              <w:rPr>
                <w:rFonts w:ascii="Arial" w:hAnsi="Arial" w:cs="Arial"/>
                <w:sz w:val="20"/>
                <w:szCs w:val="20"/>
              </w:rPr>
            </w:pPr>
            <w:r w:rsidRPr="004C521D">
              <w:rPr>
                <w:rFonts w:ascii="Arial" w:hAnsi="Arial" w:cs="Arial"/>
                <w:sz w:val="20"/>
                <w:szCs w:val="20"/>
              </w:rPr>
              <w:t>…</w:t>
            </w:r>
          </w:p>
        </w:tc>
        <w:tc>
          <w:tcPr>
            <w:tcW w:w="1053" w:type="pct"/>
            <w:vAlign w:val="center"/>
          </w:tcPr>
          <w:p w:rsidR="006F2E6A" w:rsidRPr="004C521D" w:rsidRDefault="006F2E6A" w:rsidP="006F2E6A">
            <w:pPr>
              <w:jc w:val="center"/>
              <w:rPr>
                <w:rFonts w:ascii="Arial" w:hAnsi="Arial" w:cs="Arial"/>
                <w:sz w:val="20"/>
                <w:szCs w:val="20"/>
              </w:rPr>
            </w:pPr>
            <w:r w:rsidRPr="004C521D">
              <w:rPr>
                <w:rFonts w:ascii="Arial" w:hAnsi="Arial" w:cs="Arial"/>
                <w:sz w:val="20"/>
                <w:szCs w:val="20"/>
              </w:rPr>
              <w:t>…</w:t>
            </w:r>
          </w:p>
        </w:tc>
      </w:tr>
      <w:tr w:rsidR="006F2E6A" w:rsidRPr="004C521D" w:rsidTr="006F31C3">
        <w:trPr>
          <w:cantSplit/>
          <w:trHeight w:val="418"/>
        </w:trPr>
        <w:tc>
          <w:tcPr>
            <w:tcW w:w="3646" w:type="pct"/>
          </w:tcPr>
          <w:p w:rsidR="006F2E6A" w:rsidRPr="004C521D" w:rsidRDefault="006F2E6A" w:rsidP="00BD64ED">
            <w:pPr>
              <w:spacing w:after="0"/>
              <w:ind w:left="284"/>
              <w:jc w:val="left"/>
              <w:rPr>
                <w:rFonts w:ascii="Arial" w:hAnsi="Arial" w:cs="Arial"/>
                <w:sz w:val="20"/>
                <w:szCs w:val="20"/>
              </w:rPr>
            </w:pPr>
            <w:r w:rsidRPr="004C521D">
              <w:rPr>
                <w:rFonts w:ascii="Arial" w:hAnsi="Arial" w:cs="Arial"/>
                <w:b/>
                <w:sz w:val="20"/>
                <w:szCs w:val="20"/>
              </w:rPr>
              <w:t>c)</w:t>
            </w:r>
            <w:r w:rsidRPr="004C521D">
              <w:rPr>
                <w:rFonts w:ascii="Arial" w:hAnsi="Arial" w:cs="Arial"/>
                <w:sz w:val="20"/>
                <w:szCs w:val="20"/>
              </w:rPr>
              <w:t>…</w:t>
            </w:r>
          </w:p>
        </w:tc>
        <w:tc>
          <w:tcPr>
            <w:tcW w:w="301" w:type="pct"/>
            <w:vAlign w:val="center"/>
          </w:tcPr>
          <w:p w:rsidR="006F2E6A" w:rsidRPr="004C521D" w:rsidRDefault="006F2E6A" w:rsidP="006F2E6A">
            <w:pPr>
              <w:jc w:val="center"/>
              <w:rPr>
                <w:rFonts w:ascii="Arial" w:hAnsi="Arial" w:cs="Arial"/>
                <w:sz w:val="20"/>
                <w:szCs w:val="20"/>
              </w:rPr>
            </w:pPr>
            <w:r w:rsidRPr="004C521D">
              <w:rPr>
                <w:rFonts w:ascii="Arial" w:hAnsi="Arial" w:cs="Arial"/>
                <w:sz w:val="20"/>
                <w:szCs w:val="20"/>
              </w:rPr>
              <w:t>…</w:t>
            </w:r>
          </w:p>
        </w:tc>
        <w:tc>
          <w:tcPr>
            <w:tcW w:w="1053" w:type="pct"/>
            <w:vAlign w:val="center"/>
          </w:tcPr>
          <w:p w:rsidR="006F2E6A" w:rsidRPr="004C521D" w:rsidRDefault="006F2E6A" w:rsidP="006F2E6A">
            <w:pPr>
              <w:jc w:val="center"/>
              <w:rPr>
                <w:rFonts w:ascii="Arial" w:hAnsi="Arial" w:cs="Arial"/>
                <w:sz w:val="20"/>
                <w:szCs w:val="20"/>
              </w:rPr>
            </w:pPr>
            <w:r w:rsidRPr="004C521D">
              <w:rPr>
                <w:rFonts w:ascii="Arial" w:hAnsi="Arial" w:cs="Arial"/>
                <w:sz w:val="20"/>
                <w:szCs w:val="20"/>
              </w:rPr>
              <w:t>…</w:t>
            </w:r>
          </w:p>
        </w:tc>
      </w:tr>
      <w:tr w:rsidR="006F2E6A" w:rsidRPr="004C521D" w:rsidTr="006F31C3">
        <w:trPr>
          <w:cantSplit/>
          <w:trHeight w:val="410"/>
        </w:trPr>
        <w:tc>
          <w:tcPr>
            <w:tcW w:w="3646" w:type="pct"/>
          </w:tcPr>
          <w:p w:rsidR="006F2E6A" w:rsidRPr="004C521D" w:rsidRDefault="006F2E6A" w:rsidP="00BD64ED">
            <w:pPr>
              <w:spacing w:after="0"/>
              <w:ind w:left="284"/>
              <w:jc w:val="left"/>
              <w:rPr>
                <w:rFonts w:ascii="Arial" w:hAnsi="Arial" w:cs="Arial"/>
                <w:sz w:val="20"/>
                <w:szCs w:val="20"/>
              </w:rPr>
            </w:pPr>
            <w:r w:rsidRPr="004C521D">
              <w:rPr>
                <w:rFonts w:ascii="Arial" w:hAnsi="Arial" w:cs="Arial"/>
                <w:b/>
                <w:sz w:val="20"/>
                <w:szCs w:val="20"/>
              </w:rPr>
              <w:t>d)</w:t>
            </w:r>
            <w:r w:rsidRPr="004C521D">
              <w:rPr>
                <w:rFonts w:ascii="Arial" w:hAnsi="Arial" w:cs="Arial"/>
                <w:sz w:val="20"/>
                <w:szCs w:val="20"/>
              </w:rPr>
              <w:t>…</w:t>
            </w:r>
          </w:p>
        </w:tc>
        <w:tc>
          <w:tcPr>
            <w:tcW w:w="301" w:type="pct"/>
            <w:vAlign w:val="center"/>
          </w:tcPr>
          <w:p w:rsidR="006F2E6A" w:rsidRPr="004C521D" w:rsidRDefault="006F2E6A" w:rsidP="006F2E6A">
            <w:pPr>
              <w:jc w:val="center"/>
              <w:rPr>
                <w:rFonts w:ascii="Arial" w:hAnsi="Arial" w:cs="Arial"/>
                <w:sz w:val="20"/>
                <w:szCs w:val="20"/>
              </w:rPr>
            </w:pPr>
            <w:r w:rsidRPr="004C521D">
              <w:rPr>
                <w:rFonts w:ascii="Arial" w:hAnsi="Arial" w:cs="Arial"/>
                <w:sz w:val="20"/>
                <w:szCs w:val="20"/>
              </w:rPr>
              <w:t>…</w:t>
            </w:r>
          </w:p>
        </w:tc>
        <w:tc>
          <w:tcPr>
            <w:tcW w:w="1053" w:type="pct"/>
            <w:vAlign w:val="center"/>
          </w:tcPr>
          <w:p w:rsidR="006F2E6A" w:rsidRPr="004C521D" w:rsidRDefault="006F2E6A" w:rsidP="006F2E6A">
            <w:pPr>
              <w:jc w:val="center"/>
              <w:rPr>
                <w:rFonts w:ascii="Arial" w:hAnsi="Arial" w:cs="Arial"/>
                <w:sz w:val="20"/>
                <w:szCs w:val="20"/>
              </w:rPr>
            </w:pPr>
            <w:r w:rsidRPr="004C521D">
              <w:rPr>
                <w:rFonts w:ascii="Arial" w:hAnsi="Arial" w:cs="Arial"/>
                <w:sz w:val="20"/>
                <w:szCs w:val="20"/>
              </w:rPr>
              <w:t>…</w:t>
            </w:r>
          </w:p>
        </w:tc>
      </w:tr>
      <w:tr w:rsidR="006F2E6A" w:rsidRPr="004C521D" w:rsidTr="006F31C3">
        <w:trPr>
          <w:cantSplit/>
          <w:trHeight w:val="402"/>
        </w:trPr>
        <w:tc>
          <w:tcPr>
            <w:tcW w:w="3646" w:type="pct"/>
          </w:tcPr>
          <w:p w:rsidR="006F2E6A" w:rsidRPr="004C521D" w:rsidRDefault="006F2E6A" w:rsidP="00BD64ED">
            <w:pPr>
              <w:spacing w:after="0"/>
              <w:ind w:left="284"/>
              <w:jc w:val="left"/>
              <w:rPr>
                <w:rFonts w:ascii="Arial" w:hAnsi="Arial" w:cs="Arial"/>
                <w:sz w:val="20"/>
                <w:szCs w:val="20"/>
              </w:rPr>
            </w:pPr>
            <w:r w:rsidRPr="004C521D">
              <w:rPr>
                <w:rFonts w:ascii="Arial" w:hAnsi="Arial" w:cs="Arial"/>
                <w:b/>
                <w:sz w:val="20"/>
                <w:szCs w:val="20"/>
              </w:rPr>
              <w:t>e)</w:t>
            </w:r>
            <w:r w:rsidRPr="004C521D">
              <w:rPr>
                <w:rFonts w:ascii="Arial" w:hAnsi="Arial" w:cs="Arial"/>
                <w:sz w:val="20"/>
                <w:szCs w:val="20"/>
              </w:rPr>
              <w:t>…</w:t>
            </w:r>
          </w:p>
        </w:tc>
        <w:tc>
          <w:tcPr>
            <w:tcW w:w="301" w:type="pct"/>
            <w:vAlign w:val="center"/>
          </w:tcPr>
          <w:p w:rsidR="006F2E6A" w:rsidRPr="004C521D" w:rsidRDefault="006F2E6A" w:rsidP="006F2E6A">
            <w:pPr>
              <w:jc w:val="center"/>
              <w:rPr>
                <w:rFonts w:ascii="Arial" w:hAnsi="Arial" w:cs="Arial"/>
                <w:sz w:val="20"/>
                <w:szCs w:val="20"/>
              </w:rPr>
            </w:pPr>
            <w:r w:rsidRPr="004C521D">
              <w:rPr>
                <w:rFonts w:ascii="Arial" w:hAnsi="Arial" w:cs="Arial"/>
                <w:sz w:val="20"/>
                <w:szCs w:val="20"/>
              </w:rPr>
              <w:t>…</w:t>
            </w:r>
          </w:p>
        </w:tc>
        <w:tc>
          <w:tcPr>
            <w:tcW w:w="1053" w:type="pct"/>
            <w:vAlign w:val="center"/>
          </w:tcPr>
          <w:p w:rsidR="006F2E6A" w:rsidRPr="004C521D" w:rsidRDefault="006F2E6A" w:rsidP="006F2E6A">
            <w:pPr>
              <w:jc w:val="center"/>
              <w:rPr>
                <w:rFonts w:ascii="Arial" w:hAnsi="Arial" w:cs="Arial"/>
                <w:sz w:val="20"/>
                <w:szCs w:val="20"/>
              </w:rPr>
            </w:pPr>
            <w:r w:rsidRPr="004C521D">
              <w:rPr>
                <w:rFonts w:ascii="Arial" w:hAnsi="Arial" w:cs="Arial"/>
                <w:sz w:val="20"/>
                <w:szCs w:val="20"/>
              </w:rPr>
              <w:t>…</w:t>
            </w:r>
          </w:p>
        </w:tc>
      </w:tr>
      <w:tr w:rsidR="006F2E6A" w:rsidRPr="004C521D" w:rsidTr="006F31C3">
        <w:trPr>
          <w:cantSplit/>
          <w:trHeight w:val="393"/>
        </w:trPr>
        <w:tc>
          <w:tcPr>
            <w:tcW w:w="3646" w:type="pct"/>
          </w:tcPr>
          <w:p w:rsidR="006F2E6A" w:rsidRPr="004C521D" w:rsidRDefault="006F2E6A" w:rsidP="00BD64ED">
            <w:pPr>
              <w:spacing w:after="0"/>
              <w:ind w:left="284"/>
              <w:jc w:val="left"/>
              <w:rPr>
                <w:rFonts w:ascii="Arial" w:hAnsi="Arial" w:cs="Arial"/>
                <w:sz w:val="20"/>
                <w:szCs w:val="20"/>
              </w:rPr>
            </w:pPr>
            <w:r w:rsidRPr="004C521D">
              <w:rPr>
                <w:rFonts w:ascii="Arial" w:hAnsi="Arial" w:cs="Arial"/>
                <w:b/>
                <w:sz w:val="20"/>
                <w:szCs w:val="20"/>
              </w:rPr>
              <w:t>f)</w:t>
            </w:r>
            <w:r w:rsidRPr="004C521D">
              <w:rPr>
                <w:rFonts w:ascii="Arial" w:hAnsi="Arial" w:cs="Arial"/>
                <w:sz w:val="20"/>
                <w:szCs w:val="20"/>
              </w:rPr>
              <w:t>…</w:t>
            </w:r>
          </w:p>
        </w:tc>
        <w:tc>
          <w:tcPr>
            <w:tcW w:w="301" w:type="pct"/>
            <w:vAlign w:val="center"/>
          </w:tcPr>
          <w:p w:rsidR="006F2E6A" w:rsidRPr="004C521D" w:rsidRDefault="006F2E6A" w:rsidP="006F2E6A">
            <w:pPr>
              <w:jc w:val="center"/>
              <w:rPr>
                <w:rFonts w:ascii="Arial" w:hAnsi="Arial" w:cs="Arial"/>
                <w:sz w:val="20"/>
                <w:szCs w:val="20"/>
              </w:rPr>
            </w:pPr>
            <w:r w:rsidRPr="004C521D">
              <w:rPr>
                <w:rFonts w:ascii="Arial" w:hAnsi="Arial" w:cs="Arial"/>
                <w:sz w:val="20"/>
                <w:szCs w:val="20"/>
              </w:rPr>
              <w:t>…</w:t>
            </w:r>
          </w:p>
        </w:tc>
        <w:tc>
          <w:tcPr>
            <w:tcW w:w="1053" w:type="pct"/>
            <w:vAlign w:val="center"/>
          </w:tcPr>
          <w:p w:rsidR="006F2E6A" w:rsidRPr="004C521D" w:rsidRDefault="006F2E6A" w:rsidP="006F2E6A">
            <w:pPr>
              <w:jc w:val="center"/>
              <w:rPr>
                <w:rFonts w:ascii="Arial" w:hAnsi="Arial" w:cs="Arial"/>
                <w:sz w:val="20"/>
                <w:szCs w:val="20"/>
              </w:rPr>
            </w:pPr>
            <w:r w:rsidRPr="004C521D">
              <w:rPr>
                <w:rFonts w:ascii="Arial" w:hAnsi="Arial" w:cs="Arial"/>
                <w:sz w:val="20"/>
                <w:szCs w:val="20"/>
              </w:rPr>
              <w:t>…</w:t>
            </w:r>
          </w:p>
        </w:tc>
      </w:tr>
      <w:tr w:rsidR="00F11E64" w:rsidRPr="004C521D" w:rsidTr="006F31C3">
        <w:trPr>
          <w:cantSplit/>
          <w:trHeight w:val="385"/>
        </w:trPr>
        <w:tc>
          <w:tcPr>
            <w:tcW w:w="5000" w:type="pct"/>
            <w:gridSpan w:val="3"/>
            <w:vAlign w:val="center"/>
          </w:tcPr>
          <w:p w:rsidR="00F11E64" w:rsidRPr="004C521D" w:rsidRDefault="00F11E64" w:rsidP="00F11E64">
            <w:pPr>
              <w:ind w:firstLine="142"/>
              <w:rPr>
                <w:rFonts w:ascii="Arial" w:hAnsi="Arial" w:cs="Arial"/>
                <w:sz w:val="20"/>
                <w:szCs w:val="20"/>
              </w:rPr>
            </w:pPr>
            <w:r w:rsidRPr="004C521D">
              <w:rPr>
                <w:rFonts w:ascii="Arial" w:hAnsi="Arial" w:cs="Arial"/>
                <w:b/>
                <w:sz w:val="20"/>
                <w:szCs w:val="20"/>
              </w:rPr>
              <w:t>3.</w:t>
            </w:r>
            <w:r w:rsidRPr="004C521D">
              <w:rPr>
                <w:rFonts w:ascii="Arial" w:hAnsi="Arial" w:cs="Arial"/>
                <w:sz w:val="20"/>
                <w:szCs w:val="20"/>
              </w:rPr>
              <w:t xml:space="preserve"> </w:t>
            </w:r>
            <w:r w:rsidR="006F2E6A" w:rsidRPr="004C521D">
              <w:rPr>
                <w:rFonts w:ascii="Arial" w:hAnsi="Arial" w:cs="Arial"/>
                <w:sz w:val="20"/>
                <w:szCs w:val="20"/>
              </w:rPr>
              <w:t>…</w:t>
            </w:r>
          </w:p>
        </w:tc>
      </w:tr>
      <w:tr w:rsidR="006F2E6A" w:rsidRPr="004C521D" w:rsidTr="006F31C3">
        <w:trPr>
          <w:cantSplit/>
          <w:trHeight w:val="235"/>
        </w:trPr>
        <w:tc>
          <w:tcPr>
            <w:tcW w:w="3646" w:type="pct"/>
          </w:tcPr>
          <w:p w:rsidR="006F2E6A" w:rsidRPr="004C521D" w:rsidRDefault="006F2E6A" w:rsidP="00CE4263">
            <w:pPr>
              <w:spacing w:after="0"/>
              <w:ind w:firstLine="284"/>
              <w:jc w:val="left"/>
              <w:rPr>
                <w:rFonts w:ascii="Arial" w:hAnsi="Arial" w:cs="Arial"/>
                <w:sz w:val="20"/>
                <w:szCs w:val="20"/>
              </w:rPr>
            </w:pPr>
            <w:r w:rsidRPr="004C521D">
              <w:rPr>
                <w:rFonts w:ascii="Arial" w:hAnsi="Arial" w:cs="Arial"/>
                <w:b/>
                <w:sz w:val="20"/>
                <w:szCs w:val="20"/>
              </w:rPr>
              <w:t>a)</w:t>
            </w:r>
            <w:r w:rsidRPr="004C521D">
              <w:rPr>
                <w:rFonts w:ascii="Arial" w:hAnsi="Arial" w:cs="Arial"/>
                <w:sz w:val="20"/>
                <w:szCs w:val="20"/>
              </w:rPr>
              <w:t>…</w:t>
            </w:r>
          </w:p>
        </w:tc>
        <w:tc>
          <w:tcPr>
            <w:tcW w:w="301" w:type="pct"/>
            <w:vAlign w:val="center"/>
          </w:tcPr>
          <w:p w:rsidR="006F2E6A" w:rsidRPr="004C521D" w:rsidRDefault="006F2E6A" w:rsidP="006F2E6A">
            <w:pPr>
              <w:jc w:val="center"/>
              <w:rPr>
                <w:rFonts w:ascii="Arial" w:hAnsi="Arial" w:cs="Arial"/>
                <w:sz w:val="20"/>
                <w:szCs w:val="20"/>
              </w:rPr>
            </w:pPr>
            <w:r w:rsidRPr="004C521D">
              <w:rPr>
                <w:rFonts w:ascii="Arial" w:hAnsi="Arial" w:cs="Arial"/>
                <w:sz w:val="20"/>
                <w:szCs w:val="20"/>
              </w:rPr>
              <w:t>…</w:t>
            </w:r>
          </w:p>
        </w:tc>
        <w:tc>
          <w:tcPr>
            <w:tcW w:w="1053" w:type="pct"/>
            <w:vAlign w:val="center"/>
          </w:tcPr>
          <w:p w:rsidR="006F2E6A" w:rsidRPr="004C521D" w:rsidRDefault="006F2E6A" w:rsidP="006F2E6A">
            <w:pPr>
              <w:jc w:val="center"/>
              <w:rPr>
                <w:rFonts w:ascii="Arial" w:hAnsi="Arial" w:cs="Arial"/>
                <w:sz w:val="20"/>
                <w:szCs w:val="20"/>
              </w:rPr>
            </w:pPr>
            <w:r w:rsidRPr="004C521D">
              <w:rPr>
                <w:rFonts w:ascii="Arial" w:hAnsi="Arial" w:cs="Arial"/>
                <w:sz w:val="20"/>
                <w:szCs w:val="20"/>
              </w:rPr>
              <w:t>…</w:t>
            </w:r>
          </w:p>
        </w:tc>
      </w:tr>
      <w:tr w:rsidR="006F2E6A" w:rsidRPr="004C521D" w:rsidTr="006F31C3">
        <w:trPr>
          <w:cantSplit/>
          <w:trHeight w:val="86"/>
        </w:trPr>
        <w:tc>
          <w:tcPr>
            <w:tcW w:w="3646" w:type="pct"/>
          </w:tcPr>
          <w:p w:rsidR="006F2E6A" w:rsidRPr="004C521D" w:rsidRDefault="006F2E6A" w:rsidP="00CE4263">
            <w:pPr>
              <w:spacing w:after="0"/>
              <w:ind w:firstLine="284"/>
              <w:jc w:val="left"/>
              <w:rPr>
                <w:rFonts w:ascii="Arial" w:hAnsi="Arial" w:cs="Arial"/>
                <w:sz w:val="20"/>
                <w:szCs w:val="20"/>
              </w:rPr>
            </w:pPr>
            <w:r w:rsidRPr="004C521D">
              <w:rPr>
                <w:rFonts w:ascii="Arial" w:hAnsi="Arial" w:cs="Arial"/>
                <w:b/>
                <w:sz w:val="20"/>
                <w:szCs w:val="20"/>
              </w:rPr>
              <w:t>b)</w:t>
            </w:r>
            <w:r w:rsidRPr="004C521D">
              <w:rPr>
                <w:rFonts w:ascii="Arial" w:hAnsi="Arial" w:cs="Arial"/>
                <w:sz w:val="20"/>
                <w:szCs w:val="20"/>
              </w:rPr>
              <w:t>…</w:t>
            </w:r>
          </w:p>
        </w:tc>
        <w:tc>
          <w:tcPr>
            <w:tcW w:w="301" w:type="pct"/>
            <w:vAlign w:val="center"/>
          </w:tcPr>
          <w:p w:rsidR="006F2E6A" w:rsidRPr="004C521D" w:rsidRDefault="006F2E6A" w:rsidP="006F2E6A">
            <w:pPr>
              <w:jc w:val="center"/>
              <w:rPr>
                <w:rFonts w:ascii="Arial" w:hAnsi="Arial" w:cs="Arial"/>
                <w:sz w:val="20"/>
                <w:szCs w:val="20"/>
              </w:rPr>
            </w:pPr>
            <w:r w:rsidRPr="004C521D">
              <w:rPr>
                <w:rFonts w:ascii="Arial" w:hAnsi="Arial" w:cs="Arial"/>
                <w:sz w:val="20"/>
                <w:szCs w:val="20"/>
              </w:rPr>
              <w:t>…</w:t>
            </w:r>
          </w:p>
        </w:tc>
        <w:tc>
          <w:tcPr>
            <w:tcW w:w="1053" w:type="pct"/>
            <w:vAlign w:val="center"/>
          </w:tcPr>
          <w:p w:rsidR="006F2E6A" w:rsidRPr="004C521D" w:rsidRDefault="006F2E6A" w:rsidP="006F2E6A">
            <w:pPr>
              <w:jc w:val="center"/>
              <w:rPr>
                <w:rFonts w:ascii="Arial" w:hAnsi="Arial" w:cs="Arial"/>
                <w:sz w:val="20"/>
                <w:szCs w:val="20"/>
              </w:rPr>
            </w:pPr>
            <w:r w:rsidRPr="004C521D">
              <w:rPr>
                <w:rFonts w:ascii="Arial" w:hAnsi="Arial" w:cs="Arial"/>
                <w:sz w:val="20"/>
                <w:szCs w:val="20"/>
              </w:rPr>
              <w:t>…</w:t>
            </w:r>
          </w:p>
        </w:tc>
      </w:tr>
      <w:tr w:rsidR="006F2E6A" w:rsidRPr="004C521D" w:rsidTr="006F31C3">
        <w:trPr>
          <w:cantSplit/>
          <w:trHeight w:val="233"/>
        </w:trPr>
        <w:tc>
          <w:tcPr>
            <w:tcW w:w="3646" w:type="pct"/>
          </w:tcPr>
          <w:p w:rsidR="006F2E6A" w:rsidRPr="004C521D" w:rsidRDefault="006F2E6A" w:rsidP="00CE4263">
            <w:pPr>
              <w:spacing w:after="0"/>
              <w:ind w:left="567" w:hanging="283"/>
              <w:jc w:val="left"/>
              <w:rPr>
                <w:rFonts w:ascii="Arial" w:hAnsi="Arial" w:cs="Arial"/>
                <w:sz w:val="20"/>
                <w:szCs w:val="20"/>
              </w:rPr>
            </w:pPr>
            <w:r w:rsidRPr="004C521D">
              <w:rPr>
                <w:rFonts w:ascii="Arial" w:hAnsi="Arial" w:cs="Arial"/>
                <w:b/>
                <w:sz w:val="20"/>
                <w:szCs w:val="20"/>
              </w:rPr>
              <w:t>c)</w:t>
            </w:r>
            <w:r w:rsidRPr="004C521D">
              <w:rPr>
                <w:rFonts w:ascii="Arial" w:hAnsi="Arial" w:cs="Arial"/>
                <w:sz w:val="20"/>
                <w:szCs w:val="20"/>
              </w:rPr>
              <w:t>…</w:t>
            </w:r>
          </w:p>
        </w:tc>
        <w:tc>
          <w:tcPr>
            <w:tcW w:w="301" w:type="pct"/>
            <w:vAlign w:val="center"/>
          </w:tcPr>
          <w:p w:rsidR="006F2E6A" w:rsidRPr="004C521D" w:rsidRDefault="006F2E6A" w:rsidP="006F2E6A">
            <w:pPr>
              <w:jc w:val="center"/>
              <w:rPr>
                <w:rFonts w:ascii="Arial" w:hAnsi="Arial" w:cs="Arial"/>
                <w:sz w:val="20"/>
                <w:szCs w:val="20"/>
              </w:rPr>
            </w:pPr>
            <w:r w:rsidRPr="004C521D">
              <w:rPr>
                <w:rFonts w:ascii="Arial" w:hAnsi="Arial" w:cs="Arial"/>
                <w:sz w:val="20"/>
                <w:szCs w:val="20"/>
              </w:rPr>
              <w:t>…</w:t>
            </w:r>
          </w:p>
        </w:tc>
        <w:tc>
          <w:tcPr>
            <w:tcW w:w="1053" w:type="pct"/>
            <w:vAlign w:val="center"/>
          </w:tcPr>
          <w:p w:rsidR="006F2E6A" w:rsidRPr="004C521D" w:rsidRDefault="006F2E6A" w:rsidP="006F2E6A">
            <w:pPr>
              <w:jc w:val="center"/>
              <w:rPr>
                <w:rFonts w:ascii="Arial" w:hAnsi="Arial" w:cs="Arial"/>
                <w:sz w:val="20"/>
                <w:szCs w:val="20"/>
              </w:rPr>
            </w:pPr>
            <w:r w:rsidRPr="004C521D">
              <w:rPr>
                <w:rFonts w:ascii="Arial" w:hAnsi="Arial" w:cs="Arial"/>
                <w:sz w:val="20"/>
                <w:szCs w:val="20"/>
              </w:rPr>
              <w:t>…</w:t>
            </w:r>
          </w:p>
        </w:tc>
      </w:tr>
      <w:tr w:rsidR="006F2E6A" w:rsidRPr="004C521D" w:rsidTr="006F31C3">
        <w:trPr>
          <w:cantSplit/>
          <w:trHeight w:val="83"/>
        </w:trPr>
        <w:tc>
          <w:tcPr>
            <w:tcW w:w="3646" w:type="pct"/>
          </w:tcPr>
          <w:p w:rsidR="006F2E6A" w:rsidRPr="004C521D" w:rsidRDefault="006F2E6A" w:rsidP="00CE4263">
            <w:pPr>
              <w:spacing w:after="0"/>
              <w:ind w:left="567" w:hanging="283"/>
              <w:jc w:val="left"/>
              <w:rPr>
                <w:rFonts w:ascii="Arial" w:hAnsi="Arial" w:cs="Arial"/>
                <w:sz w:val="20"/>
                <w:szCs w:val="20"/>
              </w:rPr>
            </w:pPr>
            <w:r w:rsidRPr="004C521D">
              <w:rPr>
                <w:rFonts w:ascii="Arial" w:hAnsi="Arial" w:cs="Arial"/>
                <w:b/>
                <w:sz w:val="20"/>
                <w:szCs w:val="20"/>
              </w:rPr>
              <w:t>d)</w:t>
            </w:r>
            <w:r w:rsidRPr="004C521D">
              <w:rPr>
                <w:rFonts w:ascii="Arial" w:hAnsi="Arial" w:cs="Arial"/>
                <w:sz w:val="20"/>
                <w:szCs w:val="20"/>
              </w:rPr>
              <w:t>…</w:t>
            </w:r>
          </w:p>
        </w:tc>
        <w:tc>
          <w:tcPr>
            <w:tcW w:w="301" w:type="pct"/>
            <w:vAlign w:val="center"/>
          </w:tcPr>
          <w:p w:rsidR="006F2E6A" w:rsidRPr="004C521D" w:rsidRDefault="006F2E6A" w:rsidP="006F2E6A">
            <w:pPr>
              <w:jc w:val="center"/>
              <w:rPr>
                <w:rFonts w:ascii="Arial" w:hAnsi="Arial" w:cs="Arial"/>
                <w:sz w:val="20"/>
                <w:szCs w:val="20"/>
              </w:rPr>
            </w:pPr>
            <w:r w:rsidRPr="004C521D">
              <w:rPr>
                <w:rFonts w:ascii="Arial" w:hAnsi="Arial" w:cs="Arial"/>
                <w:sz w:val="20"/>
                <w:szCs w:val="20"/>
              </w:rPr>
              <w:t>…</w:t>
            </w:r>
          </w:p>
        </w:tc>
        <w:tc>
          <w:tcPr>
            <w:tcW w:w="1053" w:type="pct"/>
            <w:vAlign w:val="center"/>
          </w:tcPr>
          <w:p w:rsidR="006F2E6A" w:rsidRPr="004C521D" w:rsidRDefault="006F2E6A" w:rsidP="006F2E6A">
            <w:pPr>
              <w:jc w:val="center"/>
              <w:rPr>
                <w:rFonts w:ascii="Arial" w:hAnsi="Arial" w:cs="Arial"/>
                <w:sz w:val="20"/>
                <w:szCs w:val="20"/>
              </w:rPr>
            </w:pPr>
            <w:r w:rsidRPr="004C521D">
              <w:rPr>
                <w:rFonts w:ascii="Arial" w:hAnsi="Arial" w:cs="Arial"/>
                <w:sz w:val="20"/>
                <w:szCs w:val="20"/>
              </w:rPr>
              <w:t>…</w:t>
            </w:r>
          </w:p>
        </w:tc>
      </w:tr>
      <w:tr w:rsidR="006F2E6A" w:rsidRPr="004C521D" w:rsidTr="006F31C3">
        <w:trPr>
          <w:cantSplit/>
          <w:trHeight w:val="359"/>
        </w:trPr>
        <w:tc>
          <w:tcPr>
            <w:tcW w:w="3646" w:type="pct"/>
          </w:tcPr>
          <w:p w:rsidR="006F2E6A" w:rsidRPr="004C521D" w:rsidRDefault="006F2E6A" w:rsidP="00CE4263">
            <w:pPr>
              <w:spacing w:after="0"/>
              <w:ind w:left="567" w:hanging="283"/>
              <w:jc w:val="left"/>
              <w:rPr>
                <w:rFonts w:ascii="Arial" w:hAnsi="Arial" w:cs="Arial"/>
                <w:sz w:val="20"/>
                <w:szCs w:val="20"/>
              </w:rPr>
            </w:pPr>
            <w:r w:rsidRPr="004C521D">
              <w:rPr>
                <w:rFonts w:ascii="Arial" w:hAnsi="Arial" w:cs="Arial"/>
                <w:b/>
                <w:sz w:val="20"/>
                <w:szCs w:val="20"/>
              </w:rPr>
              <w:t>e)</w:t>
            </w:r>
            <w:r w:rsidRPr="004C521D">
              <w:rPr>
                <w:rFonts w:ascii="Arial" w:hAnsi="Arial" w:cs="Arial"/>
                <w:sz w:val="20"/>
                <w:szCs w:val="20"/>
              </w:rPr>
              <w:t>…</w:t>
            </w:r>
          </w:p>
        </w:tc>
        <w:tc>
          <w:tcPr>
            <w:tcW w:w="301" w:type="pct"/>
            <w:vAlign w:val="center"/>
          </w:tcPr>
          <w:p w:rsidR="006F2E6A" w:rsidRPr="004C521D" w:rsidRDefault="006F2E6A" w:rsidP="006F2E6A">
            <w:pPr>
              <w:jc w:val="center"/>
              <w:rPr>
                <w:rFonts w:ascii="Arial" w:hAnsi="Arial" w:cs="Arial"/>
                <w:sz w:val="20"/>
                <w:szCs w:val="20"/>
              </w:rPr>
            </w:pPr>
            <w:r w:rsidRPr="004C521D">
              <w:rPr>
                <w:rFonts w:ascii="Arial" w:hAnsi="Arial" w:cs="Arial"/>
                <w:sz w:val="20"/>
                <w:szCs w:val="20"/>
              </w:rPr>
              <w:t>…</w:t>
            </w:r>
          </w:p>
        </w:tc>
        <w:tc>
          <w:tcPr>
            <w:tcW w:w="1053" w:type="pct"/>
            <w:vAlign w:val="center"/>
          </w:tcPr>
          <w:p w:rsidR="006F2E6A" w:rsidRPr="004C521D" w:rsidRDefault="006F2E6A" w:rsidP="006F2E6A">
            <w:pPr>
              <w:jc w:val="center"/>
              <w:rPr>
                <w:rFonts w:ascii="Arial" w:hAnsi="Arial" w:cs="Arial"/>
                <w:sz w:val="20"/>
                <w:szCs w:val="20"/>
              </w:rPr>
            </w:pPr>
            <w:r w:rsidRPr="004C521D">
              <w:rPr>
                <w:rFonts w:ascii="Arial" w:hAnsi="Arial" w:cs="Arial"/>
                <w:sz w:val="20"/>
                <w:szCs w:val="20"/>
              </w:rPr>
              <w:t>…</w:t>
            </w:r>
          </w:p>
        </w:tc>
      </w:tr>
      <w:tr w:rsidR="006F2E6A" w:rsidRPr="004C521D" w:rsidTr="006F31C3">
        <w:trPr>
          <w:cantSplit/>
          <w:trHeight w:val="351"/>
        </w:trPr>
        <w:tc>
          <w:tcPr>
            <w:tcW w:w="3646" w:type="pct"/>
          </w:tcPr>
          <w:p w:rsidR="006F2E6A" w:rsidRPr="004C521D" w:rsidRDefault="006F2E6A" w:rsidP="00CE4263">
            <w:pPr>
              <w:spacing w:after="0"/>
              <w:ind w:firstLine="284"/>
              <w:jc w:val="left"/>
              <w:rPr>
                <w:rFonts w:ascii="Arial" w:hAnsi="Arial" w:cs="Arial"/>
                <w:sz w:val="20"/>
                <w:szCs w:val="20"/>
              </w:rPr>
            </w:pPr>
            <w:r w:rsidRPr="004C521D">
              <w:rPr>
                <w:rFonts w:ascii="Arial" w:hAnsi="Arial" w:cs="Arial"/>
                <w:b/>
                <w:sz w:val="20"/>
                <w:szCs w:val="20"/>
              </w:rPr>
              <w:t>f)</w:t>
            </w:r>
            <w:r w:rsidRPr="004C521D">
              <w:rPr>
                <w:rFonts w:ascii="Arial" w:hAnsi="Arial" w:cs="Arial"/>
                <w:sz w:val="20"/>
                <w:szCs w:val="20"/>
              </w:rPr>
              <w:t>…</w:t>
            </w:r>
          </w:p>
        </w:tc>
        <w:tc>
          <w:tcPr>
            <w:tcW w:w="301" w:type="pct"/>
            <w:vAlign w:val="center"/>
          </w:tcPr>
          <w:p w:rsidR="006F2E6A" w:rsidRPr="004C521D" w:rsidRDefault="006F2E6A" w:rsidP="006F2E6A">
            <w:pPr>
              <w:jc w:val="center"/>
              <w:rPr>
                <w:rFonts w:ascii="Arial" w:hAnsi="Arial" w:cs="Arial"/>
                <w:sz w:val="20"/>
                <w:szCs w:val="20"/>
              </w:rPr>
            </w:pPr>
            <w:r w:rsidRPr="004C521D">
              <w:rPr>
                <w:rFonts w:ascii="Arial" w:hAnsi="Arial" w:cs="Arial"/>
                <w:sz w:val="20"/>
                <w:szCs w:val="20"/>
              </w:rPr>
              <w:t>…</w:t>
            </w:r>
          </w:p>
        </w:tc>
        <w:tc>
          <w:tcPr>
            <w:tcW w:w="1053" w:type="pct"/>
            <w:vAlign w:val="center"/>
          </w:tcPr>
          <w:p w:rsidR="006F2E6A" w:rsidRPr="004C521D" w:rsidRDefault="006F2E6A" w:rsidP="006F2E6A">
            <w:pPr>
              <w:jc w:val="center"/>
              <w:rPr>
                <w:rFonts w:ascii="Arial" w:hAnsi="Arial" w:cs="Arial"/>
                <w:sz w:val="20"/>
                <w:szCs w:val="20"/>
              </w:rPr>
            </w:pPr>
            <w:r w:rsidRPr="004C521D">
              <w:rPr>
                <w:rFonts w:ascii="Arial" w:hAnsi="Arial" w:cs="Arial"/>
                <w:sz w:val="20"/>
                <w:szCs w:val="20"/>
              </w:rPr>
              <w:t>…</w:t>
            </w:r>
          </w:p>
        </w:tc>
      </w:tr>
      <w:tr w:rsidR="00F11E64" w:rsidRPr="004C521D" w:rsidTr="006F31C3">
        <w:trPr>
          <w:cantSplit/>
          <w:trHeight w:val="357"/>
        </w:trPr>
        <w:tc>
          <w:tcPr>
            <w:tcW w:w="5000" w:type="pct"/>
            <w:gridSpan w:val="3"/>
            <w:vAlign w:val="center"/>
          </w:tcPr>
          <w:p w:rsidR="00F11E64" w:rsidRPr="004C521D" w:rsidRDefault="00623971" w:rsidP="00CB5C4B">
            <w:pPr>
              <w:ind w:firstLine="142"/>
              <w:rPr>
                <w:rFonts w:ascii="Arial" w:hAnsi="Arial" w:cs="Arial"/>
                <w:sz w:val="20"/>
                <w:szCs w:val="20"/>
              </w:rPr>
            </w:pPr>
            <w:r w:rsidRPr="004C521D">
              <w:rPr>
                <w:rFonts w:ascii="Arial" w:hAnsi="Arial" w:cs="Arial"/>
                <w:b/>
                <w:sz w:val="20"/>
                <w:szCs w:val="20"/>
              </w:rPr>
              <w:t>4.</w:t>
            </w:r>
            <w:r w:rsidR="006F2E6A" w:rsidRPr="004C521D">
              <w:rPr>
                <w:rFonts w:ascii="Arial" w:hAnsi="Arial" w:cs="Arial"/>
                <w:sz w:val="20"/>
                <w:szCs w:val="20"/>
              </w:rPr>
              <w:t xml:space="preserve"> …</w:t>
            </w:r>
          </w:p>
        </w:tc>
      </w:tr>
      <w:tr w:rsidR="006F2E6A" w:rsidRPr="004C521D" w:rsidTr="006F31C3">
        <w:trPr>
          <w:cantSplit/>
          <w:trHeight w:val="349"/>
        </w:trPr>
        <w:tc>
          <w:tcPr>
            <w:tcW w:w="3646" w:type="pct"/>
          </w:tcPr>
          <w:p w:rsidR="006F2E6A" w:rsidRPr="004C521D" w:rsidRDefault="006F2E6A" w:rsidP="00CE4263">
            <w:pPr>
              <w:spacing w:after="0"/>
              <w:ind w:left="567" w:hanging="283"/>
              <w:jc w:val="left"/>
              <w:rPr>
                <w:rFonts w:ascii="Arial" w:hAnsi="Arial" w:cs="Arial"/>
                <w:sz w:val="20"/>
                <w:szCs w:val="20"/>
              </w:rPr>
            </w:pPr>
            <w:r w:rsidRPr="004C521D">
              <w:rPr>
                <w:rFonts w:ascii="Arial" w:hAnsi="Arial" w:cs="Arial"/>
                <w:b/>
                <w:sz w:val="20"/>
                <w:szCs w:val="20"/>
              </w:rPr>
              <w:t>a)</w:t>
            </w:r>
            <w:r w:rsidRPr="004C521D">
              <w:rPr>
                <w:rFonts w:ascii="Arial" w:hAnsi="Arial" w:cs="Arial"/>
                <w:sz w:val="20"/>
                <w:szCs w:val="20"/>
              </w:rPr>
              <w:t>…</w:t>
            </w:r>
          </w:p>
        </w:tc>
        <w:tc>
          <w:tcPr>
            <w:tcW w:w="301" w:type="pct"/>
            <w:vAlign w:val="center"/>
          </w:tcPr>
          <w:p w:rsidR="006F2E6A" w:rsidRPr="004C521D" w:rsidRDefault="006F2E6A" w:rsidP="006F2E6A">
            <w:pPr>
              <w:jc w:val="center"/>
              <w:rPr>
                <w:rFonts w:ascii="Arial" w:hAnsi="Arial" w:cs="Arial"/>
                <w:sz w:val="20"/>
                <w:szCs w:val="20"/>
              </w:rPr>
            </w:pPr>
            <w:r w:rsidRPr="004C521D">
              <w:rPr>
                <w:rFonts w:ascii="Arial" w:hAnsi="Arial" w:cs="Arial"/>
                <w:sz w:val="20"/>
                <w:szCs w:val="20"/>
              </w:rPr>
              <w:t>…</w:t>
            </w:r>
          </w:p>
        </w:tc>
        <w:tc>
          <w:tcPr>
            <w:tcW w:w="1053" w:type="pct"/>
            <w:vAlign w:val="center"/>
          </w:tcPr>
          <w:p w:rsidR="006F2E6A" w:rsidRPr="004C521D" w:rsidRDefault="006F2E6A" w:rsidP="006F2E6A">
            <w:pPr>
              <w:jc w:val="center"/>
              <w:rPr>
                <w:rFonts w:ascii="Arial" w:hAnsi="Arial" w:cs="Arial"/>
                <w:sz w:val="20"/>
                <w:szCs w:val="20"/>
              </w:rPr>
            </w:pPr>
            <w:r w:rsidRPr="004C521D">
              <w:rPr>
                <w:rFonts w:ascii="Arial" w:hAnsi="Arial" w:cs="Arial"/>
                <w:sz w:val="20"/>
                <w:szCs w:val="20"/>
              </w:rPr>
              <w:t>…</w:t>
            </w:r>
          </w:p>
        </w:tc>
      </w:tr>
      <w:tr w:rsidR="006F2E6A" w:rsidRPr="004C521D" w:rsidTr="006F31C3">
        <w:trPr>
          <w:cantSplit/>
          <w:trHeight w:val="469"/>
        </w:trPr>
        <w:tc>
          <w:tcPr>
            <w:tcW w:w="3646" w:type="pct"/>
          </w:tcPr>
          <w:p w:rsidR="006F2E6A" w:rsidRPr="004C521D" w:rsidRDefault="006F2E6A" w:rsidP="00CE4263">
            <w:pPr>
              <w:spacing w:after="0"/>
              <w:ind w:left="567" w:hanging="283"/>
              <w:jc w:val="left"/>
              <w:rPr>
                <w:rFonts w:ascii="Arial" w:hAnsi="Arial" w:cs="Arial"/>
                <w:sz w:val="20"/>
                <w:szCs w:val="20"/>
              </w:rPr>
            </w:pPr>
            <w:r w:rsidRPr="004C521D">
              <w:rPr>
                <w:rFonts w:ascii="Arial" w:hAnsi="Arial" w:cs="Arial"/>
                <w:b/>
                <w:sz w:val="20"/>
                <w:szCs w:val="20"/>
              </w:rPr>
              <w:t>b)</w:t>
            </w:r>
            <w:r w:rsidRPr="004C521D">
              <w:rPr>
                <w:rFonts w:ascii="Arial" w:hAnsi="Arial" w:cs="Arial"/>
                <w:sz w:val="20"/>
                <w:szCs w:val="20"/>
              </w:rPr>
              <w:t>…</w:t>
            </w:r>
          </w:p>
        </w:tc>
        <w:tc>
          <w:tcPr>
            <w:tcW w:w="301" w:type="pct"/>
            <w:vAlign w:val="center"/>
          </w:tcPr>
          <w:p w:rsidR="006F2E6A" w:rsidRPr="004C521D" w:rsidRDefault="006F2E6A" w:rsidP="006F2E6A">
            <w:pPr>
              <w:jc w:val="center"/>
              <w:rPr>
                <w:rFonts w:ascii="Arial" w:hAnsi="Arial" w:cs="Arial"/>
                <w:sz w:val="20"/>
                <w:szCs w:val="20"/>
              </w:rPr>
            </w:pPr>
            <w:r w:rsidRPr="004C521D">
              <w:rPr>
                <w:rFonts w:ascii="Arial" w:hAnsi="Arial" w:cs="Arial"/>
                <w:sz w:val="20"/>
                <w:szCs w:val="20"/>
              </w:rPr>
              <w:t>…</w:t>
            </w:r>
          </w:p>
        </w:tc>
        <w:tc>
          <w:tcPr>
            <w:tcW w:w="1053" w:type="pct"/>
            <w:vAlign w:val="center"/>
          </w:tcPr>
          <w:p w:rsidR="006F2E6A" w:rsidRPr="004C521D" w:rsidRDefault="006F2E6A" w:rsidP="006F2E6A">
            <w:pPr>
              <w:jc w:val="center"/>
              <w:rPr>
                <w:rFonts w:ascii="Arial" w:hAnsi="Arial" w:cs="Arial"/>
                <w:sz w:val="20"/>
                <w:szCs w:val="20"/>
              </w:rPr>
            </w:pPr>
            <w:r w:rsidRPr="004C521D">
              <w:rPr>
                <w:rFonts w:ascii="Arial" w:hAnsi="Arial" w:cs="Arial"/>
                <w:sz w:val="20"/>
                <w:szCs w:val="20"/>
              </w:rPr>
              <w:t>…</w:t>
            </w:r>
          </w:p>
        </w:tc>
      </w:tr>
      <w:tr w:rsidR="006F2E6A" w:rsidRPr="004C521D" w:rsidTr="006F31C3">
        <w:trPr>
          <w:cantSplit/>
          <w:trHeight w:val="135"/>
        </w:trPr>
        <w:tc>
          <w:tcPr>
            <w:tcW w:w="3646" w:type="pct"/>
          </w:tcPr>
          <w:p w:rsidR="006F2E6A" w:rsidRPr="004C521D" w:rsidRDefault="006F2E6A" w:rsidP="00CE4263">
            <w:pPr>
              <w:spacing w:after="0"/>
              <w:ind w:left="567" w:hanging="283"/>
              <w:jc w:val="left"/>
              <w:rPr>
                <w:rFonts w:ascii="Arial" w:hAnsi="Arial" w:cs="Arial"/>
                <w:sz w:val="20"/>
                <w:szCs w:val="20"/>
              </w:rPr>
            </w:pPr>
            <w:r w:rsidRPr="004C521D">
              <w:rPr>
                <w:rFonts w:ascii="Arial" w:hAnsi="Arial" w:cs="Arial"/>
                <w:b/>
                <w:sz w:val="20"/>
                <w:szCs w:val="20"/>
              </w:rPr>
              <w:t>c)</w:t>
            </w:r>
            <w:r w:rsidRPr="004C521D">
              <w:rPr>
                <w:rFonts w:ascii="Arial" w:hAnsi="Arial" w:cs="Arial"/>
                <w:sz w:val="20"/>
                <w:szCs w:val="20"/>
              </w:rPr>
              <w:t>…</w:t>
            </w:r>
          </w:p>
        </w:tc>
        <w:tc>
          <w:tcPr>
            <w:tcW w:w="301" w:type="pct"/>
            <w:vAlign w:val="center"/>
          </w:tcPr>
          <w:p w:rsidR="006F2E6A" w:rsidRPr="004C521D" w:rsidRDefault="006F2E6A" w:rsidP="006F2E6A">
            <w:pPr>
              <w:jc w:val="center"/>
              <w:rPr>
                <w:rFonts w:ascii="Arial" w:hAnsi="Arial" w:cs="Arial"/>
                <w:sz w:val="20"/>
                <w:szCs w:val="20"/>
              </w:rPr>
            </w:pPr>
            <w:r w:rsidRPr="004C521D">
              <w:rPr>
                <w:rFonts w:ascii="Arial" w:hAnsi="Arial" w:cs="Arial"/>
                <w:sz w:val="20"/>
                <w:szCs w:val="20"/>
              </w:rPr>
              <w:t>…</w:t>
            </w:r>
          </w:p>
        </w:tc>
        <w:tc>
          <w:tcPr>
            <w:tcW w:w="1053" w:type="pct"/>
            <w:vAlign w:val="center"/>
          </w:tcPr>
          <w:p w:rsidR="006F2E6A" w:rsidRPr="004C521D" w:rsidRDefault="006F2E6A" w:rsidP="006F2E6A">
            <w:pPr>
              <w:jc w:val="center"/>
              <w:rPr>
                <w:rFonts w:ascii="Arial" w:hAnsi="Arial" w:cs="Arial"/>
                <w:sz w:val="20"/>
                <w:szCs w:val="20"/>
              </w:rPr>
            </w:pPr>
            <w:r w:rsidRPr="004C521D">
              <w:rPr>
                <w:rFonts w:ascii="Arial" w:hAnsi="Arial" w:cs="Arial"/>
                <w:sz w:val="20"/>
                <w:szCs w:val="20"/>
              </w:rPr>
              <w:t>…</w:t>
            </w:r>
          </w:p>
        </w:tc>
      </w:tr>
      <w:tr w:rsidR="006F2E6A" w:rsidRPr="004C521D" w:rsidTr="006F31C3">
        <w:trPr>
          <w:cantSplit/>
          <w:trHeight w:val="283"/>
        </w:trPr>
        <w:tc>
          <w:tcPr>
            <w:tcW w:w="3646" w:type="pct"/>
          </w:tcPr>
          <w:p w:rsidR="006F2E6A" w:rsidRPr="004C521D" w:rsidRDefault="006F2E6A" w:rsidP="00CE4263">
            <w:pPr>
              <w:spacing w:after="0"/>
              <w:ind w:left="567" w:hanging="283"/>
              <w:jc w:val="left"/>
              <w:rPr>
                <w:rFonts w:ascii="Arial" w:hAnsi="Arial" w:cs="Arial"/>
                <w:sz w:val="20"/>
                <w:szCs w:val="20"/>
              </w:rPr>
            </w:pPr>
            <w:r w:rsidRPr="004C521D">
              <w:rPr>
                <w:rFonts w:ascii="Arial" w:hAnsi="Arial" w:cs="Arial"/>
                <w:b/>
                <w:sz w:val="20"/>
                <w:szCs w:val="20"/>
              </w:rPr>
              <w:t>d)</w:t>
            </w:r>
            <w:r w:rsidRPr="004C521D">
              <w:rPr>
                <w:rFonts w:ascii="Arial" w:hAnsi="Arial" w:cs="Arial"/>
                <w:sz w:val="20"/>
                <w:szCs w:val="20"/>
              </w:rPr>
              <w:t>…</w:t>
            </w:r>
          </w:p>
        </w:tc>
        <w:tc>
          <w:tcPr>
            <w:tcW w:w="301" w:type="pct"/>
            <w:vAlign w:val="center"/>
          </w:tcPr>
          <w:p w:rsidR="006F2E6A" w:rsidRPr="004C521D" w:rsidRDefault="006F2E6A" w:rsidP="006F2E6A">
            <w:pPr>
              <w:jc w:val="center"/>
              <w:rPr>
                <w:rFonts w:ascii="Arial" w:hAnsi="Arial" w:cs="Arial"/>
                <w:sz w:val="20"/>
                <w:szCs w:val="20"/>
              </w:rPr>
            </w:pPr>
            <w:r w:rsidRPr="004C521D">
              <w:rPr>
                <w:rFonts w:ascii="Arial" w:hAnsi="Arial" w:cs="Arial"/>
                <w:sz w:val="20"/>
                <w:szCs w:val="20"/>
              </w:rPr>
              <w:t>…</w:t>
            </w:r>
          </w:p>
        </w:tc>
        <w:tc>
          <w:tcPr>
            <w:tcW w:w="1053" w:type="pct"/>
            <w:vAlign w:val="center"/>
          </w:tcPr>
          <w:p w:rsidR="006F2E6A" w:rsidRPr="004C521D" w:rsidRDefault="006F2E6A" w:rsidP="006F2E6A">
            <w:pPr>
              <w:jc w:val="center"/>
              <w:rPr>
                <w:rFonts w:ascii="Arial" w:hAnsi="Arial" w:cs="Arial"/>
                <w:sz w:val="20"/>
                <w:szCs w:val="20"/>
              </w:rPr>
            </w:pPr>
            <w:r w:rsidRPr="004C521D">
              <w:rPr>
                <w:rFonts w:ascii="Arial" w:hAnsi="Arial" w:cs="Arial"/>
                <w:sz w:val="20"/>
                <w:szCs w:val="20"/>
              </w:rPr>
              <w:t>…</w:t>
            </w:r>
          </w:p>
        </w:tc>
      </w:tr>
      <w:tr w:rsidR="006F2E6A" w:rsidRPr="004C521D" w:rsidTr="006F31C3">
        <w:trPr>
          <w:cantSplit/>
          <w:trHeight w:val="275"/>
        </w:trPr>
        <w:tc>
          <w:tcPr>
            <w:tcW w:w="3646" w:type="pct"/>
          </w:tcPr>
          <w:p w:rsidR="006F2E6A" w:rsidRPr="004C521D" w:rsidRDefault="006F2E6A" w:rsidP="00CE4263">
            <w:pPr>
              <w:spacing w:after="0"/>
              <w:ind w:left="567" w:hanging="283"/>
              <w:jc w:val="left"/>
              <w:rPr>
                <w:rFonts w:ascii="Arial" w:hAnsi="Arial" w:cs="Arial"/>
                <w:sz w:val="20"/>
                <w:szCs w:val="20"/>
              </w:rPr>
            </w:pPr>
            <w:r w:rsidRPr="004C521D">
              <w:rPr>
                <w:rFonts w:ascii="Arial" w:hAnsi="Arial" w:cs="Arial"/>
                <w:b/>
                <w:sz w:val="20"/>
                <w:szCs w:val="20"/>
              </w:rPr>
              <w:t>e)</w:t>
            </w:r>
            <w:r w:rsidRPr="004C521D">
              <w:rPr>
                <w:rFonts w:ascii="Arial" w:hAnsi="Arial" w:cs="Arial"/>
                <w:sz w:val="20"/>
                <w:szCs w:val="20"/>
              </w:rPr>
              <w:t>…</w:t>
            </w:r>
          </w:p>
        </w:tc>
        <w:tc>
          <w:tcPr>
            <w:tcW w:w="301" w:type="pct"/>
            <w:vAlign w:val="center"/>
          </w:tcPr>
          <w:p w:rsidR="006F2E6A" w:rsidRPr="004C521D" w:rsidRDefault="006F2E6A" w:rsidP="006F2E6A">
            <w:pPr>
              <w:jc w:val="center"/>
              <w:rPr>
                <w:rFonts w:ascii="Arial" w:hAnsi="Arial" w:cs="Arial"/>
                <w:sz w:val="20"/>
                <w:szCs w:val="20"/>
              </w:rPr>
            </w:pPr>
            <w:r w:rsidRPr="004C521D">
              <w:rPr>
                <w:rFonts w:ascii="Arial" w:hAnsi="Arial" w:cs="Arial"/>
                <w:sz w:val="20"/>
                <w:szCs w:val="20"/>
              </w:rPr>
              <w:t>…</w:t>
            </w:r>
          </w:p>
        </w:tc>
        <w:tc>
          <w:tcPr>
            <w:tcW w:w="1053" w:type="pct"/>
            <w:vAlign w:val="center"/>
          </w:tcPr>
          <w:p w:rsidR="006F2E6A" w:rsidRPr="004C521D" w:rsidRDefault="006F2E6A" w:rsidP="006F2E6A">
            <w:pPr>
              <w:jc w:val="center"/>
              <w:rPr>
                <w:rFonts w:ascii="Arial" w:hAnsi="Arial" w:cs="Arial"/>
                <w:sz w:val="20"/>
                <w:szCs w:val="20"/>
              </w:rPr>
            </w:pPr>
            <w:r w:rsidRPr="004C521D">
              <w:rPr>
                <w:rFonts w:ascii="Arial" w:hAnsi="Arial" w:cs="Arial"/>
                <w:sz w:val="20"/>
                <w:szCs w:val="20"/>
              </w:rPr>
              <w:t>…</w:t>
            </w:r>
          </w:p>
        </w:tc>
      </w:tr>
      <w:tr w:rsidR="006F2E6A" w:rsidRPr="004C521D" w:rsidTr="006F31C3">
        <w:trPr>
          <w:cantSplit/>
          <w:trHeight w:val="267"/>
        </w:trPr>
        <w:tc>
          <w:tcPr>
            <w:tcW w:w="3646" w:type="pct"/>
          </w:tcPr>
          <w:p w:rsidR="006F2E6A" w:rsidRPr="004C521D" w:rsidRDefault="006F2E6A" w:rsidP="00CE4263">
            <w:pPr>
              <w:spacing w:after="0"/>
              <w:ind w:left="567" w:hanging="283"/>
              <w:jc w:val="left"/>
              <w:rPr>
                <w:rFonts w:ascii="Arial" w:hAnsi="Arial" w:cs="Arial"/>
                <w:sz w:val="20"/>
                <w:szCs w:val="20"/>
              </w:rPr>
            </w:pPr>
            <w:r w:rsidRPr="004C521D">
              <w:rPr>
                <w:rFonts w:ascii="Arial" w:hAnsi="Arial" w:cs="Arial"/>
                <w:b/>
                <w:sz w:val="20"/>
                <w:szCs w:val="20"/>
              </w:rPr>
              <w:t>f)</w:t>
            </w:r>
            <w:r w:rsidRPr="004C521D">
              <w:rPr>
                <w:rFonts w:ascii="Arial" w:hAnsi="Arial" w:cs="Arial"/>
                <w:sz w:val="20"/>
                <w:szCs w:val="20"/>
              </w:rPr>
              <w:t>…</w:t>
            </w:r>
          </w:p>
        </w:tc>
        <w:tc>
          <w:tcPr>
            <w:tcW w:w="301" w:type="pct"/>
            <w:vAlign w:val="center"/>
          </w:tcPr>
          <w:p w:rsidR="006F2E6A" w:rsidRPr="004C521D" w:rsidRDefault="006F2E6A" w:rsidP="006F2E6A">
            <w:pPr>
              <w:jc w:val="center"/>
              <w:rPr>
                <w:rFonts w:ascii="Arial" w:hAnsi="Arial" w:cs="Arial"/>
                <w:sz w:val="20"/>
                <w:szCs w:val="20"/>
              </w:rPr>
            </w:pPr>
            <w:r w:rsidRPr="004C521D">
              <w:rPr>
                <w:rFonts w:ascii="Arial" w:hAnsi="Arial" w:cs="Arial"/>
                <w:sz w:val="20"/>
                <w:szCs w:val="20"/>
              </w:rPr>
              <w:t>…</w:t>
            </w:r>
          </w:p>
        </w:tc>
        <w:tc>
          <w:tcPr>
            <w:tcW w:w="1053" w:type="pct"/>
            <w:vAlign w:val="center"/>
          </w:tcPr>
          <w:p w:rsidR="006F2E6A" w:rsidRPr="004C521D" w:rsidRDefault="006F2E6A" w:rsidP="006F2E6A">
            <w:pPr>
              <w:jc w:val="center"/>
              <w:rPr>
                <w:rFonts w:ascii="Arial" w:hAnsi="Arial" w:cs="Arial"/>
                <w:sz w:val="20"/>
                <w:szCs w:val="20"/>
              </w:rPr>
            </w:pPr>
            <w:r w:rsidRPr="004C521D">
              <w:rPr>
                <w:rFonts w:ascii="Arial" w:hAnsi="Arial" w:cs="Arial"/>
                <w:sz w:val="20"/>
                <w:szCs w:val="20"/>
              </w:rPr>
              <w:t>…</w:t>
            </w:r>
          </w:p>
        </w:tc>
      </w:tr>
      <w:tr w:rsidR="006F2E6A" w:rsidRPr="004C521D" w:rsidTr="006F31C3">
        <w:trPr>
          <w:cantSplit/>
          <w:trHeight w:val="259"/>
        </w:trPr>
        <w:tc>
          <w:tcPr>
            <w:tcW w:w="3646" w:type="pct"/>
            <w:vAlign w:val="center"/>
          </w:tcPr>
          <w:p w:rsidR="006F2E6A" w:rsidRPr="004C521D" w:rsidRDefault="006F2E6A" w:rsidP="006F2E6A">
            <w:pPr>
              <w:jc w:val="left"/>
              <w:rPr>
                <w:rFonts w:ascii="Arial" w:hAnsi="Arial" w:cs="Arial"/>
                <w:sz w:val="20"/>
                <w:szCs w:val="20"/>
              </w:rPr>
            </w:pPr>
            <w:r w:rsidRPr="004C521D">
              <w:rPr>
                <w:rFonts w:ascii="Arial" w:hAnsi="Arial" w:cs="Arial"/>
                <w:b/>
                <w:sz w:val="20"/>
                <w:szCs w:val="20"/>
              </w:rPr>
              <w:t>XXI.</w:t>
            </w:r>
            <w:r w:rsidRPr="004C521D">
              <w:rPr>
                <w:rFonts w:ascii="Arial" w:hAnsi="Arial" w:cs="Arial"/>
                <w:sz w:val="20"/>
                <w:szCs w:val="20"/>
              </w:rPr>
              <w:t>- …</w:t>
            </w:r>
          </w:p>
        </w:tc>
        <w:tc>
          <w:tcPr>
            <w:tcW w:w="301" w:type="pct"/>
            <w:vAlign w:val="center"/>
          </w:tcPr>
          <w:p w:rsidR="006F2E6A" w:rsidRPr="004C521D" w:rsidRDefault="006F2E6A" w:rsidP="006F2E6A">
            <w:pPr>
              <w:jc w:val="center"/>
              <w:rPr>
                <w:rFonts w:ascii="Arial" w:hAnsi="Arial" w:cs="Arial"/>
                <w:sz w:val="20"/>
                <w:szCs w:val="20"/>
              </w:rPr>
            </w:pPr>
            <w:r w:rsidRPr="004C521D">
              <w:rPr>
                <w:rFonts w:ascii="Arial" w:hAnsi="Arial" w:cs="Arial"/>
                <w:sz w:val="20"/>
                <w:szCs w:val="20"/>
              </w:rPr>
              <w:t>…</w:t>
            </w:r>
          </w:p>
        </w:tc>
        <w:tc>
          <w:tcPr>
            <w:tcW w:w="1053" w:type="pct"/>
            <w:vAlign w:val="center"/>
          </w:tcPr>
          <w:p w:rsidR="006F2E6A" w:rsidRPr="004C521D" w:rsidRDefault="006F2E6A" w:rsidP="006F2E6A">
            <w:pPr>
              <w:jc w:val="center"/>
              <w:rPr>
                <w:rFonts w:ascii="Arial" w:hAnsi="Arial" w:cs="Arial"/>
                <w:sz w:val="20"/>
                <w:szCs w:val="20"/>
              </w:rPr>
            </w:pPr>
            <w:r w:rsidRPr="004C521D">
              <w:rPr>
                <w:rFonts w:ascii="Arial" w:hAnsi="Arial" w:cs="Arial"/>
                <w:sz w:val="20"/>
                <w:szCs w:val="20"/>
              </w:rPr>
              <w:t>…</w:t>
            </w:r>
          </w:p>
        </w:tc>
      </w:tr>
      <w:tr w:rsidR="006F2E6A" w:rsidRPr="004C521D" w:rsidTr="006F31C3">
        <w:trPr>
          <w:cantSplit/>
          <w:trHeight w:val="266"/>
        </w:trPr>
        <w:tc>
          <w:tcPr>
            <w:tcW w:w="3646" w:type="pct"/>
            <w:vAlign w:val="center"/>
          </w:tcPr>
          <w:p w:rsidR="006F2E6A" w:rsidRPr="004C521D" w:rsidRDefault="006F2E6A" w:rsidP="006F2E6A">
            <w:pPr>
              <w:jc w:val="left"/>
              <w:rPr>
                <w:rFonts w:ascii="Arial" w:hAnsi="Arial" w:cs="Arial"/>
                <w:sz w:val="20"/>
                <w:szCs w:val="20"/>
              </w:rPr>
            </w:pPr>
            <w:r w:rsidRPr="004C521D">
              <w:rPr>
                <w:rFonts w:ascii="Arial" w:hAnsi="Arial" w:cs="Arial"/>
                <w:b/>
                <w:sz w:val="20"/>
                <w:szCs w:val="20"/>
              </w:rPr>
              <w:t>XXII</w:t>
            </w:r>
            <w:r w:rsidRPr="004C521D">
              <w:rPr>
                <w:rFonts w:ascii="Arial" w:hAnsi="Arial" w:cs="Arial"/>
                <w:sz w:val="20"/>
                <w:szCs w:val="20"/>
              </w:rPr>
              <w:t>.- …</w:t>
            </w:r>
          </w:p>
        </w:tc>
        <w:tc>
          <w:tcPr>
            <w:tcW w:w="301" w:type="pct"/>
            <w:vAlign w:val="center"/>
          </w:tcPr>
          <w:p w:rsidR="006F2E6A" w:rsidRPr="004C521D" w:rsidRDefault="006F2E6A" w:rsidP="006F2E6A">
            <w:pPr>
              <w:jc w:val="center"/>
              <w:rPr>
                <w:rFonts w:ascii="Arial" w:hAnsi="Arial" w:cs="Arial"/>
                <w:sz w:val="20"/>
                <w:szCs w:val="20"/>
              </w:rPr>
            </w:pPr>
            <w:r w:rsidRPr="004C521D">
              <w:rPr>
                <w:rFonts w:ascii="Arial" w:hAnsi="Arial" w:cs="Arial"/>
                <w:sz w:val="20"/>
                <w:szCs w:val="20"/>
              </w:rPr>
              <w:t>…</w:t>
            </w:r>
          </w:p>
        </w:tc>
        <w:tc>
          <w:tcPr>
            <w:tcW w:w="1053" w:type="pct"/>
            <w:vAlign w:val="center"/>
          </w:tcPr>
          <w:p w:rsidR="006F2E6A" w:rsidRPr="004C521D" w:rsidRDefault="006F2E6A" w:rsidP="006F2E6A">
            <w:pPr>
              <w:jc w:val="center"/>
              <w:rPr>
                <w:rFonts w:ascii="Arial" w:hAnsi="Arial" w:cs="Arial"/>
                <w:sz w:val="20"/>
                <w:szCs w:val="20"/>
              </w:rPr>
            </w:pPr>
            <w:r w:rsidRPr="004C521D">
              <w:rPr>
                <w:rFonts w:ascii="Arial" w:hAnsi="Arial" w:cs="Arial"/>
                <w:sz w:val="20"/>
                <w:szCs w:val="20"/>
              </w:rPr>
              <w:t>…</w:t>
            </w:r>
          </w:p>
        </w:tc>
      </w:tr>
      <w:tr w:rsidR="00CE4263" w:rsidRPr="004C521D" w:rsidTr="006F31C3">
        <w:trPr>
          <w:cantSplit/>
          <w:trHeight w:val="266"/>
        </w:trPr>
        <w:tc>
          <w:tcPr>
            <w:tcW w:w="3646" w:type="pct"/>
            <w:vAlign w:val="center"/>
          </w:tcPr>
          <w:p w:rsidR="00CE4263" w:rsidRPr="004C521D" w:rsidRDefault="00CE4263" w:rsidP="00CE4263">
            <w:pPr>
              <w:jc w:val="left"/>
              <w:rPr>
                <w:rFonts w:ascii="Arial" w:hAnsi="Arial" w:cs="Arial"/>
                <w:sz w:val="20"/>
                <w:szCs w:val="20"/>
              </w:rPr>
            </w:pPr>
            <w:r w:rsidRPr="004C521D">
              <w:rPr>
                <w:rFonts w:ascii="Arial" w:hAnsi="Arial" w:cs="Arial"/>
                <w:b/>
                <w:sz w:val="20"/>
                <w:szCs w:val="20"/>
                <w:lang w:val="es-MX"/>
              </w:rPr>
              <w:t>XXIII</w:t>
            </w:r>
            <w:r w:rsidRPr="004C521D">
              <w:rPr>
                <w:rFonts w:ascii="Arial" w:hAnsi="Arial" w:cs="Arial"/>
                <w:sz w:val="20"/>
                <w:szCs w:val="20"/>
                <w:lang w:val="es-MX"/>
              </w:rPr>
              <w:t>.- …</w:t>
            </w:r>
          </w:p>
        </w:tc>
        <w:tc>
          <w:tcPr>
            <w:tcW w:w="301" w:type="pct"/>
            <w:vAlign w:val="center"/>
          </w:tcPr>
          <w:p w:rsidR="00CE4263" w:rsidRPr="004C521D" w:rsidRDefault="00CE4263" w:rsidP="00CE4263">
            <w:pPr>
              <w:jc w:val="center"/>
              <w:rPr>
                <w:rFonts w:ascii="Arial" w:hAnsi="Arial" w:cs="Arial"/>
                <w:sz w:val="20"/>
                <w:szCs w:val="20"/>
              </w:rPr>
            </w:pPr>
            <w:r w:rsidRPr="004C521D">
              <w:rPr>
                <w:rFonts w:ascii="Arial" w:hAnsi="Arial" w:cs="Arial"/>
                <w:sz w:val="20"/>
                <w:szCs w:val="20"/>
              </w:rPr>
              <w:t>…</w:t>
            </w:r>
          </w:p>
        </w:tc>
        <w:tc>
          <w:tcPr>
            <w:tcW w:w="1053" w:type="pct"/>
            <w:vAlign w:val="center"/>
          </w:tcPr>
          <w:p w:rsidR="00CE4263" w:rsidRPr="004C521D" w:rsidRDefault="00CE4263" w:rsidP="00CE4263">
            <w:pPr>
              <w:jc w:val="center"/>
              <w:rPr>
                <w:rFonts w:ascii="Arial" w:hAnsi="Arial" w:cs="Arial"/>
                <w:sz w:val="20"/>
                <w:szCs w:val="20"/>
              </w:rPr>
            </w:pPr>
            <w:r w:rsidRPr="004C521D">
              <w:rPr>
                <w:rFonts w:ascii="Arial" w:hAnsi="Arial" w:cs="Arial"/>
                <w:sz w:val="20"/>
                <w:szCs w:val="20"/>
              </w:rPr>
              <w:t>…</w:t>
            </w:r>
          </w:p>
        </w:tc>
      </w:tr>
    </w:tbl>
    <w:p w:rsidR="006F2E6A" w:rsidRPr="004C521D" w:rsidRDefault="00CE4263" w:rsidP="006F2E6A">
      <w:pPr>
        <w:spacing w:line="276" w:lineRule="auto"/>
        <w:rPr>
          <w:rFonts w:ascii="Arial" w:hAnsi="Arial" w:cs="Arial"/>
          <w:sz w:val="20"/>
          <w:szCs w:val="20"/>
          <w:lang w:val="es-MX"/>
        </w:rPr>
      </w:pPr>
      <w:r w:rsidRPr="004C521D">
        <w:rPr>
          <w:rFonts w:ascii="Arial" w:hAnsi="Arial" w:cs="Arial"/>
          <w:sz w:val="20"/>
          <w:szCs w:val="20"/>
        </w:rPr>
        <w:t>…</w:t>
      </w:r>
    </w:p>
    <w:p w:rsidR="00D5516C" w:rsidRPr="004C521D" w:rsidRDefault="00CE4263" w:rsidP="00674250">
      <w:pPr>
        <w:spacing w:line="276" w:lineRule="auto"/>
        <w:rPr>
          <w:rFonts w:ascii="Arial" w:hAnsi="Arial" w:cs="Arial"/>
          <w:sz w:val="20"/>
          <w:szCs w:val="20"/>
        </w:rPr>
      </w:pPr>
      <w:r w:rsidRPr="004C521D">
        <w:rPr>
          <w:rFonts w:ascii="Arial" w:hAnsi="Arial" w:cs="Arial"/>
          <w:sz w:val="20"/>
          <w:szCs w:val="20"/>
        </w:rPr>
        <w:t>…</w:t>
      </w:r>
    </w:p>
    <w:p w:rsidR="00011783" w:rsidRPr="004C521D" w:rsidRDefault="00011783" w:rsidP="00011783">
      <w:pPr>
        <w:tabs>
          <w:tab w:val="left" w:pos="1838"/>
        </w:tabs>
        <w:spacing w:after="120"/>
        <w:jc w:val="center"/>
        <w:rPr>
          <w:rFonts w:ascii="Arial" w:hAnsi="Arial" w:cs="Arial"/>
          <w:b/>
          <w:bCs/>
        </w:rPr>
      </w:pPr>
      <w:r w:rsidRPr="004C521D">
        <w:rPr>
          <w:rFonts w:ascii="Arial" w:hAnsi="Arial" w:cs="Arial"/>
          <w:b/>
          <w:bCs/>
        </w:rPr>
        <w:t>Sección Tercera</w:t>
      </w:r>
    </w:p>
    <w:p w:rsidR="00664582" w:rsidRPr="004C521D" w:rsidRDefault="00011783" w:rsidP="00011783">
      <w:pPr>
        <w:spacing w:line="276" w:lineRule="auto"/>
        <w:jc w:val="center"/>
        <w:rPr>
          <w:rFonts w:ascii="Arial" w:hAnsi="Arial" w:cs="Arial"/>
        </w:rPr>
      </w:pPr>
      <w:r w:rsidRPr="004C521D">
        <w:rPr>
          <w:rFonts w:ascii="Arial" w:hAnsi="Arial" w:cs="Arial"/>
          <w:b/>
          <w:bCs/>
        </w:rPr>
        <w:t>Otros servicios prestados por el Ayuntamiento</w:t>
      </w:r>
    </w:p>
    <w:p w:rsidR="00011783" w:rsidRPr="004C521D" w:rsidRDefault="00011783" w:rsidP="00011783">
      <w:pPr>
        <w:spacing w:line="276" w:lineRule="auto"/>
        <w:rPr>
          <w:rFonts w:ascii="Arial" w:hAnsi="Arial" w:cs="Arial"/>
        </w:rPr>
      </w:pPr>
      <w:r w:rsidRPr="004C521D">
        <w:rPr>
          <w:rFonts w:ascii="Arial" w:hAnsi="Arial" w:cs="Arial"/>
          <w:b/>
        </w:rPr>
        <w:t>ARTÍCULO 80.-</w:t>
      </w:r>
      <w:r w:rsidRPr="004C521D">
        <w:rPr>
          <w:rFonts w:ascii="Arial" w:hAnsi="Arial" w:cs="Arial"/>
          <w:bCs/>
        </w:rPr>
        <w:t>…</w:t>
      </w:r>
    </w:p>
    <w:tbl>
      <w:tblPr>
        <w:tblpPr w:leftFromText="141" w:rightFromText="141" w:vertAnchor="text" w:horzAnchor="margin" w:tblpY="201"/>
        <w:tblW w:w="4978" w:type="pct"/>
        <w:tblLayout w:type="fixed"/>
        <w:tblLook w:val="01E0" w:firstRow="1" w:lastRow="1" w:firstColumn="1" w:lastColumn="1" w:noHBand="0" w:noVBand="0"/>
      </w:tblPr>
      <w:tblGrid>
        <w:gridCol w:w="6367"/>
        <w:gridCol w:w="2432"/>
      </w:tblGrid>
      <w:tr w:rsidR="00011783" w:rsidRPr="004C521D" w:rsidTr="00FE5AEC">
        <w:trPr>
          <w:trHeight w:val="528"/>
        </w:trPr>
        <w:tc>
          <w:tcPr>
            <w:tcW w:w="3618" w:type="pct"/>
            <w:tcBorders>
              <w:top w:val="nil"/>
              <w:left w:val="nil"/>
              <w:bottom w:val="nil"/>
              <w:right w:val="nil"/>
            </w:tcBorders>
          </w:tcPr>
          <w:p w:rsidR="00011783" w:rsidRPr="004C521D" w:rsidRDefault="00011783" w:rsidP="00FE5AEC">
            <w:pPr>
              <w:spacing w:after="120"/>
              <w:rPr>
                <w:rFonts w:ascii="Arial" w:eastAsia="Times New Roman" w:hAnsi="Arial" w:cs="Arial"/>
                <w:b/>
                <w:sz w:val="20"/>
                <w:szCs w:val="20"/>
                <w:lang w:eastAsia="es-ES"/>
              </w:rPr>
            </w:pPr>
            <w:r w:rsidRPr="004C521D">
              <w:rPr>
                <w:rFonts w:ascii="Arial" w:eastAsia="Times New Roman" w:hAnsi="Arial" w:cs="Arial"/>
                <w:b/>
                <w:sz w:val="20"/>
                <w:szCs w:val="20"/>
                <w:lang w:eastAsia="es-ES"/>
              </w:rPr>
              <w:t>Concepto</w:t>
            </w:r>
          </w:p>
        </w:tc>
        <w:tc>
          <w:tcPr>
            <w:tcW w:w="1382" w:type="pct"/>
            <w:tcBorders>
              <w:top w:val="nil"/>
              <w:left w:val="nil"/>
              <w:bottom w:val="nil"/>
              <w:right w:val="nil"/>
            </w:tcBorders>
          </w:tcPr>
          <w:p w:rsidR="00011783" w:rsidRPr="004C521D" w:rsidRDefault="00011783" w:rsidP="00FE5AEC">
            <w:pPr>
              <w:spacing w:after="120"/>
              <w:jc w:val="center"/>
              <w:rPr>
                <w:rFonts w:ascii="Arial" w:eastAsia="Times New Roman" w:hAnsi="Arial" w:cs="Arial"/>
                <w:b/>
                <w:sz w:val="20"/>
                <w:szCs w:val="20"/>
                <w:lang w:eastAsia="es-ES"/>
              </w:rPr>
            </w:pPr>
            <w:r w:rsidRPr="004C521D">
              <w:rPr>
                <w:rFonts w:ascii="Arial" w:eastAsia="Times New Roman" w:hAnsi="Arial" w:cs="Arial"/>
                <w:b/>
                <w:sz w:val="20"/>
                <w:szCs w:val="20"/>
                <w:lang w:eastAsia="es-ES"/>
              </w:rPr>
              <w:t>Precio</w:t>
            </w:r>
          </w:p>
        </w:tc>
      </w:tr>
      <w:tr w:rsidR="00011783" w:rsidRPr="004C521D" w:rsidTr="00FE5AEC">
        <w:tc>
          <w:tcPr>
            <w:tcW w:w="3618" w:type="pct"/>
            <w:tcBorders>
              <w:top w:val="nil"/>
              <w:left w:val="nil"/>
              <w:bottom w:val="nil"/>
              <w:right w:val="nil"/>
            </w:tcBorders>
          </w:tcPr>
          <w:p w:rsidR="00011783" w:rsidRPr="004C521D" w:rsidRDefault="00011783" w:rsidP="00FE5AEC">
            <w:pPr>
              <w:spacing w:after="120" w:line="276" w:lineRule="auto"/>
              <w:rPr>
                <w:rFonts w:ascii="Arial" w:eastAsia="Times New Roman" w:hAnsi="Arial" w:cs="Arial"/>
                <w:b/>
                <w:sz w:val="20"/>
                <w:szCs w:val="20"/>
                <w:lang w:eastAsia="es-ES"/>
              </w:rPr>
            </w:pPr>
            <w:r w:rsidRPr="004C521D">
              <w:rPr>
                <w:rFonts w:ascii="Arial" w:eastAsia="Times New Roman" w:hAnsi="Arial" w:cs="Arial"/>
                <w:b/>
                <w:sz w:val="20"/>
                <w:szCs w:val="20"/>
                <w:lang w:eastAsia="es-ES"/>
              </w:rPr>
              <w:t>a) …</w:t>
            </w:r>
          </w:p>
        </w:tc>
        <w:tc>
          <w:tcPr>
            <w:tcW w:w="1382" w:type="pct"/>
            <w:tcBorders>
              <w:top w:val="nil"/>
              <w:left w:val="nil"/>
              <w:bottom w:val="nil"/>
              <w:right w:val="nil"/>
            </w:tcBorders>
          </w:tcPr>
          <w:p w:rsidR="00011783" w:rsidRPr="004C521D" w:rsidRDefault="00011783" w:rsidP="00FE5AEC">
            <w:pPr>
              <w:spacing w:after="120" w:line="276" w:lineRule="auto"/>
              <w:jc w:val="center"/>
              <w:rPr>
                <w:rFonts w:ascii="Arial" w:eastAsia="Times New Roman" w:hAnsi="Arial" w:cs="Arial"/>
                <w:sz w:val="20"/>
                <w:szCs w:val="20"/>
                <w:lang w:eastAsia="es-ES"/>
              </w:rPr>
            </w:pPr>
            <w:r w:rsidRPr="004C521D">
              <w:rPr>
                <w:rFonts w:ascii="Arial" w:eastAsia="Times New Roman" w:hAnsi="Arial" w:cs="Arial"/>
                <w:sz w:val="20"/>
                <w:szCs w:val="20"/>
                <w:lang w:eastAsia="es-ES"/>
              </w:rPr>
              <w:t>…</w:t>
            </w:r>
          </w:p>
        </w:tc>
      </w:tr>
      <w:tr w:rsidR="00011783" w:rsidRPr="004C521D" w:rsidTr="00FE5AEC">
        <w:tc>
          <w:tcPr>
            <w:tcW w:w="3618" w:type="pct"/>
            <w:tcBorders>
              <w:top w:val="nil"/>
              <w:left w:val="nil"/>
              <w:bottom w:val="nil"/>
              <w:right w:val="nil"/>
            </w:tcBorders>
          </w:tcPr>
          <w:p w:rsidR="00011783" w:rsidRPr="004C521D" w:rsidRDefault="00011783" w:rsidP="00FE5AEC">
            <w:pPr>
              <w:spacing w:after="120" w:line="276" w:lineRule="auto"/>
              <w:rPr>
                <w:rFonts w:ascii="Arial" w:eastAsia="Times New Roman" w:hAnsi="Arial" w:cs="Arial"/>
                <w:b/>
                <w:sz w:val="20"/>
                <w:szCs w:val="20"/>
                <w:lang w:eastAsia="es-ES"/>
              </w:rPr>
            </w:pPr>
            <w:r w:rsidRPr="004C521D">
              <w:rPr>
                <w:rFonts w:ascii="Arial" w:eastAsia="Times New Roman" w:hAnsi="Arial" w:cs="Arial"/>
                <w:b/>
                <w:sz w:val="20"/>
                <w:szCs w:val="20"/>
                <w:lang w:eastAsia="es-ES"/>
              </w:rPr>
              <w:t>b) …</w:t>
            </w:r>
          </w:p>
        </w:tc>
        <w:tc>
          <w:tcPr>
            <w:tcW w:w="1382" w:type="pct"/>
            <w:tcBorders>
              <w:top w:val="nil"/>
              <w:left w:val="nil"/>
              <w:bottom w:val="nil"/>
              <w:right w:val="nil"/>
            </w:tcBorders>
          </w:tcPr>
          <w:p w:rsidR="00011783" w:rsidRPr="004C521D" w:rsidRDefault="00011783" w:rsidP="00FE5AEC">
            <w:pPr>
              <w:spacing w:after="120" w:line="276" w:lineRule="auto"/>
              <w:jc w:val="center"/>
              <w:rPr>
                <w:rFonts w:ascii="Arial" w:eastAsia="Times New Roman" w:hAnsi="Arial" w:cs="Arial"/>
                <w:sz w:val="20"/>
                <w:szCs w:val="20"/>
                <w:lang w:eastAsia="es-ES"/>
              </w:rPr>
            </w:pPr>
            <w:r w:rsidRPr="004C521D">
              <w:rPr>
                <w:rFonts w:ascii="Arial" w:eastAsia="Times New Roman" w:hAnsi="Arial" w:cs="Arial"/>
                <w:sz w:val="20"/>
                <w:szCs w:val="20"/>
                <w:lang w:eastAsia="es-ES"/>
              </w:rPr>
              <w:t>…</w:t>
            </w:r>
          </w:p>
        </w:tc>
      </w:tr>
      <w:tr w:rsidR="00011783" w:rsidRPr="004C521D" w:rsidTr="00011783">
        <w:trPr>
          <w:trHeight w:val="219"/>
        </w:trPr>
        <w:tc>
          <w:tcPr>
            <w:tcW w:w="3618" w:type="pct"/>
            <w:tcBorders>
              <w:top w:val="nil"/>
              <w:left w:val="nil"/>
              <w:bottom w:val="nil"/>
              <w:right w:val="nil"/>
            </w:tcBorders>
          </w:tcPr>
          <w:p w:rsidR="00011783" w:rsidRPr="004C521D" w:rsidRDefault="00011783" w:rsidP="00FE5AEC">
            <w:pPr>
              <w:spacing w:after="120" w:line="276" w:lineRule="auto"/>
              <w:rPr>
                <w:rFonts w:ascii="Arial" w:eastAsia="Times New Roman" w:hAnsi="Arial" w:cs="Arial"/>
                <w:b/>
                <w:sz w:val="20"/>
                <w:szCs w:val="20"/>
                <w:lang w:eastAsia="es-ES"/>
              </w:rPr>
            </w:pPr>
            <w:r w:rsidRPr="004C521D">
              <w:rPr>
                <w:rFonts w:ascii="Arial" w:eastAsia="Times New Roman" w:hAnsi="Arial" w:cs="Arial"/>
                <w:b/>
                <w:sz w:val="20"/>
                <w:szCs w:val="20"/>
                <w:lang w:eastAsia="es-ES"/>
              </w:rPr>
              <w:t>c) …</w:t>
            </w:r>
          </w:p>
        </w:tc>
        <w:tc>
          <w:tcPr>
            <w:tcW w:w="1382" w:type="pct"/>
            <w:tcBorders>
              <w:top w:val="nil"/>
              <w:left w:val="nil"/>
              <w:bottom w:val="nil"/>
              <w:right w:val="nil"/>
            </w:tcBorders>
          </w:tcPr>
          <w:p w:rsidR="00011783" w:rsidRPr="004C521D" w:rsidRDefault="00011783" w:rsidP="00FE5AEC">
            <w:pPr>
              <w:spacing w:after="120" w:line="276" w:lineRule="auto"/>
              <w:jc w:val="center"/>
              <w:rPr>
                <w:rFonts w:ascii="Arial" w:eastAsia="Times New Roman" w:hAnsi="Arial" w:cs="Arial"/>
                <w:sz w:val="20"/>
                <w:szCs w:val="20"/>
                <w:lang w:eastAsia="es-ES"/>
              </w:rPr>
            </w:pPr>
            <w:r w:rsidRPr="004C521D">
              <w:rPr>
                <w:rFonts w:ascii="Arial" w:eastAsia="Times New Roman" w:hAnsi="Arial" w:cs="Arial"/>
                <w:sz w:val="20"/>
                <w:szCs w:val="20"/>
                <w:lang w:eastAsia="es-ES"/>
              </w:rPr>
              <w:t>…</w:t>
            </w:r>
          </w:p>
        </w:tc>
      </w:tr>
    </w:tbl>
    <w:p w:rsidR="00011783" w:rsidRPr="004C521D" w:rsidRDefault="00011783" w:rsidP="00011783">
      <w:pPr>
        <w:spacing w:line="276" w:lineRule="auto"/>
        <w:rPr>
          <w:rFonts w:ascii="Arial" w:hAnsi="Arial" w:cs="Arial"/>
          <w:szCs w:val="20"/>
        </w:rPr>
      </w:pPr>
      <w:r w:rsidRPr="004C521D">
        <w:rPr>
          <w:rFonts w:ascii="Arial" w:hAnsi="Arial" w:cs="Arial"/>
          <w:szCs w:val="20"/>
        </w:rPr>
        <w:t>Las cuotas establecidas en el presente artículo también serán aplicables a los servicios que por esos conceptos presten los organismos descentralizados o paramunicipales del Ayuntamiento de Mérida, los cuales serán recaudados y administrados en los términos que sus respectivos regímenes interiores establezcan.</w:t>
      </w:r>
    </w:p>
    <w:p w:rsidR="00980E68" w:rsidRPr="004C521D" w:rsidRDefault="00980E68" w:rsidP="00A63EE2">
      <w:pPr>
        <w:tabs>
          <w:tab w:val="left" w:pos="1838"/>
        </w:tabs>
        <w:spacing w:after="120"/>
        <w:jc w:val="center"/>
        <w:rPr>
          <w:rFonts w:ascii="Arial" w:hAnsi="Arial" w:cs="Arial"/>
          <w:b/>
          <w:bCs/>
          <w:szCs w:val="20"/>
        </w:rPr>
      </w:pPr>
      <w:r w:rsidRPr="004C521D">
        <w:rPr>
          <w:rFonts w:ascii="Arial" w:hAnsi="Arial" w:cs="Arial"/>
          <w:b/>
          <w:bCs/>
          <w:szCs w:val="20"/>
        </w:rPr>
        <w:t>Sección Sexta</w:t>
      </w:r>
    </w:p>
    <w:p w:rsidR="00980E68" w:rsidRPr="004C521D" w:rsidRDefault="00980E68" w:rsidP="00A63EE2">
      <w:pPr>
        <w:tabs>
          <w:tab w:val="left" w:pos="1838"/>
        </w:tabs>
        <w:spacing w:after="120"/>
        <w:jc w:val="center"/>
        <w:rPr>
          <w:rFonts w:ascii="Arial" w:hAnsi="Arial" w:cs="Arial"/>
          <w:b/>
          <w:bCs/>
          <w:szCs w:val="20"/>
        </w:rPr>
      </w:pPr>
      <w:r w:rsidRPr="004C521D">
        <w:rPr>
          <w:rFonts w:ascii="Arial" w:hAnsi="Arial" w:cs="Arial"/>
          <w:b/>
          <w:bCs/>
          <w:szCs w:val="20"/>
        </w:rPr>
        <w:t>De los derechos por los servicios que presta la Dirección de Catastro del Municipio</w:t>
      </w:r>
    </w:p>
    <w:p w:rsidR="009A0694" w:rsidRPr="004C521D" w:rsidRDefault="00980E68" w:rsidP="00980E68">
      <w:pPr>
        <w:spacing w:line="276" w:lineRule="auto"/>
        <w:rPr>
          <w:rFonts w:ascii="Arial" w:hAnsi="Arial" w:cs="Arial"/>
          <w:szCs w:val="20"/>
        </w:rPr>
      </w:pPr>
      <w:r w:rsidRPr="004C521D">
        <w:rPr>
          <w:rFonts w:ascii="Arial" w:hAnsi="Arial" w:cs="Arial"/>
          <w:b/>
          <w:szCs w:val="20"/>
        </w:rPr>
        <w:t>ARTÍCULO 89.-</w:t>
      </w:r>
      <w:r w:rsidR="00114DDF" w:rsidRPr="004C521D">
        <w:rPr>
          <w:rFonts w:ascii="Arial" w:hAnsi="Arial" w:cs="Arial"/>
          <w:bCs/>
          <w:szCs w:val="20"/>
        </w:rPr>
        <w:t>…</w:t>
      </w:r>
    </w:p>
    <w:tbl>
      <w:tblPr>
        <w:tblW w:w="9118" w:type="dxa"/>
        <w:jc w:val="center"/>
        <w:tblLayout w:type="fixed"/>
        <w:tblLook w:val="00A0" w:firstRow="1" w:lastRow="0" w:firstColumn="1" w:lastColumn="0" w:noHBand="0" w:noVBand="0"/>
      </w:tblPr>
      <w:tblGrid>
        <w:gridCol w:w="7794"/>
        <w:gridCol w:w="1324"/>
      </w:tblGrid>
      <w:tr w:rsidR="00C87E5A" w:rsidRPr="004C521D" w:rsidTr="001F7047">
        <w:trPr>
          <w:jc w:val="center"/>
        </w:trPr>
        <w:tc>
          <w:tcPr>
            <w:tcW w:w="7794" w:type="dxa"/>
          </w:tcPr>
          <w:p w:rsidR="00C87E5A" w:rsidRPr="004C521D" w:rsidRDefault="00C87E5A" w:rsidP="00471087">
            <w:pPr>
              <w:spacing w:after="120" w:line="276" w:lineRule="auto"/>
              <w:rPr>
                <w:rFonts w:ascii="Arial" w:hAnsi="Arial" w:cs="Arial"/>
                <w:sz w:val="20"/>
                <w:szCs w:val="20"/>
              </w:rPr>
            </w:pPr>
            <w:r w:rsidRPr="004C521D">
              <w:rPr>
                <w:rFonts w:ascii="Arial" w:hAnsi="Arial" w:cs="Arial"/>
                <w:b/>
                <w:sz w:val="20"/>
                <w:szCs w:val="20"/>
              </w:rPr>
              <w:t>I.-</w:t>
            </w:r>
            <w:r w:rsidRPr="004C521D">
              <w:rPr>
                <w:rFonts w:ascii="Arial" w:hAnsi="Arial" w:cs="Arial"/>
                <w:sz w:val="20"/>
                <w:szCs w:val="20"/>
              </w:rPr>
              <w:t>…</w:t>
            </w:r>
          </w:p>
        </w:tc>
        <w:tc>
          <w:tcPr>
            <w:tcW w:w="1324" w:type="dxa"/>
          </w:tcPr>
          <w:p w:rsidR="00C87E5A" w:rsidRPr="004C521D" w:rsidRDefault="00C87E5A" w:rsidP="00471087">
            <w:pPr>
              <w:spacing w:after="120" w:line="276" w:lineRule="auto"/>
              <w:jc w:val="center"/>
              <w:rPr>
                <w:rFonts w:ascii="Arial" w:hAnsi="Arial" w:cs="Arial"/>
                <w:sz w:val="20"/>
                <w:szCs w:val="20"/>
              </w:rPr>
            </w:pPr>
          </w:p>
        </w:tc>
      </w:tr>
      <w:tr w:rsidR="00C87E5A" w:rsidRPr="004C521D" w:rsidTr="001F7047">
        <w:trPr>
          <w:trHeight w:val="580"/>
          <w:jc w:val="center"/>
        </w:trPr>
        <w:tc>
          <w:tcPr>
            <w:tcW w:w="7794" w:type="dxa"/>
            <w:vAlign w:val="center"/>
          </w:tcPr>
          <w:p w:rsidR="00C87E5A" w:rsidRPr="004C521D" w:rsidRDefault="00C87E5A" w:rsidP="00471087">
            <w:pPr>
              <w:spacing w:after="120" w:line="276" w:lineRule="auto"/>
              <w:ind w:left="426" w:hanging="284"/>
              <w:rPr>
                <w:rFonts w:ascii="Arial" w:hAnsi="Arial" w:cs="Arial"/>
                <w:sz w:val="20"/>
                <w:szCs w:val="20"/>
              </w:rPr>
            </w:pPr>
            <w:r w:rsidRPr="004C521D">
              <w:rPr>
                <w:rFonts w:ascii="Arial" w:hAnsi="Arial" w:cs="Arial"/>
                <w:b/>
                <w:sz w:val="20"/>
                <w:szCs w:val="20"/>
              </w:rPr>
              <w:t>a).-</w:t>
            </w:r>
            <w:r w:rsidR="00385394" w:rsidRPr="004C521D">
              <w:rPr>
                <w:rFonts w:ascii="Arial" w:hAnsi="Arial" w:cs="Arial"/>
                <w:sz w:val="20"/>
                <w:szCs w:val="20"/>
              </w:rPr>
              <w:t>…</w:t>
            </w:r>
          </w:p>
        </w:tc>
        <w:tc>
          <w:tcPr>
            <w:tcW w:w="1324" w:type="dxa"/>
            <w:vAlign w:val="center"/>
          </w:tcPr>
          <w:p w:rsidR="00C87E5A" w:rsidRPr="004C521D" w:rsidRDefault="00C87E5A" w:rsidP="000D2A5B">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C87E5A" w:rsidRPr="004C521D" w:rsidTr="001F7047">
        <w:trPr>
          <w:jc w:val="center"/>
        </w:trPr>
        <w:tc>
          <w:tcPr>
            <w:tcW w:w="7794" w:type="dxa"/>
          </w:tcPr>
          <w:p w:rsidR="00C87E5A" w:rsidRPr="004C521D" w:rsidRDefault="00C87E5A" w:rsidP="00471087">
            <w:pPr>
              <w:spacing w:after="120" w:line="276" w:lineRule="auto"/>
              <w:ind w:firstLine="142"/>
              <w:rPr>
                <w:rFonts w:ascii="Arial" w:hAnsi="Arial" w:cs="Arial"/>
                <w:sz w:val="20"/>
                <w:szCs w:val="20"/>
              </w:rPr>
            </w:pPr>
            <w:r w:rsidRPr="004C521D">
              <w:rPr>
                <w:rFonts w:ascii="Arial" w:hAnsi="Arial" w:cs="Arial"/>
                <w:b/>
                <w:sz w:val="20"/>
                <w:szCs w:val="20"/>
              </w:rPr>
              <w:t>b).-</w:t>
            </w:r>
            <w:r w:rsidR="000D2A5B" w:rsidRPr="004C521D">
              <w:rPr>
                <w:rFonts w:ascii="Arial" w:hAnsi="Arial" w:cs="Arial"/>
                <w:sz w:val="20"/>
                <w:szCs w:val="20"/>
              </w:rPr>
              <w:t>…</w:t>
            </w:r>
          </w:p>
        </w:tc>
        <w:tc>
          <w:tcPr>
            <w:tcW w:w="1324" w:type="dxa"/>
          </w:tcPr>
          <w:p w:rsidR="00C87E5A" w:rsidRPr="004C521D" w:rsidRDefault="000D2A5B" w:rsidP="00471087">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C87E5A" w:rsidRPr="004C521D" w:rsidTr="001F7047">
        <w:trPr>
          <w:jc w:val="center"/>
        </w:trPr>
        <w:tc>
          <w:tcPr>
            <w:tcW w:w="7794" w:type="dxa"/>
          </w:tcPr>
          <w:p w:rsidR="00C87E5A" w:rsidRPr="004C521D" w:rsidRDefault="00C87E5A" w:rsidP="000D2A5B">
            <w:pPr>
              <w:tabs>
                <w:tab w:val="left" w:pos="7906"/>
              </w:tabs>
              <w:spacing w:after="120" w:line="276" w:lineRule="auto"/>
              <w:ind w:firstLine="142"/>
              <w:rPr>
                <w:rFonts w:ascii="Arial" w:hAnsi="Arial" w:cs="Arial"/>
                <w:sz w:val="20"/>
                <w:szCs w:val="20"/>
              </w:rPr>
            </w:pPr>
            <w:r w:rsidRPr="004C521D">
              <w:rPr>
                <w:rFonts w:ascii="Arial" w:hAnsi="Arial" w:cs="Arial"/>
                <w:b/>
                <w:sz w:val="20"/>
                <w:szCs w:val="20"/>
              </w:rPr>
              <w:t>c).-</w:t>
            </w:r>
            <w:r w:rsidR="000D2A5B" w:rsidRPr="004C521D">
              <w:rPr>
                <w:rFonts w:ascii="Arial" w:hAnsi="Arial" w:cs="Arial"/>
                <w:sz w:val="20"/>
                <w:szCs w:val="20"/>
              </w:rPr>
              <w:t>…</w:t>
            </w:r>
          </w:p>
        </w:tc>
        <w:tc>
          <w:tcPr>
            <w:tcW w:w="1324" w:type="dxa"/>
          </w:tcPr>
          <w:p w:rsidR="00C87E5A" w:rsidRPr="004C521D" w:rsidRDefault="000D2A5B" w:rsidP="00471087">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C87E5A" w:rsidRPr="004C521D" w:rsidTr="001F7047">
        <w:trPr>
          <w:trHeight w:val="350"/>
          <w:jc w:val="center"/>
        </w:trPr>
        <w:tc>
          <w:tcPr>
            <w:tcW w:w="7794" w:type="dxa"/>
          </w:tcPr>
          <w:p w:rsidR="00C87E5A" w:rsidRPr="004C521D" w:rsidRDefault="00C87E5A" w:rsidP="00471087">
            <w:pPr>
              <w:spacing w:after="120" w:line="276" w:lineRule="auto"/>
              <w:ind w:firstLine="142"/>
              <w:rPr>
                <w:rFonts w:ascii="Arial" w:hAnsi="Arial" w:cs="Arial"/>
                <w:sz w:val="20"/>
                <w:szCs w:val="20"/>
              </w:rPr>
            </w:pPr>
            <w:r w:rsidRPr="004C521D">
              <w:rPr>
                <w:rFonts w:ascii="Arial" w:hAnsi="Arial" w:cs="Arial"/>
                <w:b/>
                <w:sz w:val="20"/>
                <w:szCs w:val="20"/>
              </w:rPr>
              <w:t>d).</w:t>
            </w:r>
            <w:r w:rsidRPr="004C521D">
              <w:rPr>
                <w:rFonts w:ascii="Arial" w:hAnsi="Arial" w:cs="Arial"/>
                <w:sz w:val="20"/>
                <w:szCs w:val="20"/>
              </w:rPr>
              <w:t>-</w:t>
            </w:r>
            <w:r w:rsidR="000D2A5B" w:rsidRPr="004C521D">
              <w:rPr>
                <w:rFonts w:ascii="Arial" w:hAnsi="Arial" w:cs="Arial"/>
                <w:sz w:val="20"/>
                <w:szCs w:val="20"/>
              </w:rPr>
              <w:t>…</w:t>
            </w:r>
          </w:p>
        </w:tc>
        <w:tc>
          <w:tcPr>
            <w:tcW w:w="1324" w:type="dxa"/>
          </w:tcPr>
          <w:p w:rsidR="00C87E5A" w:rsidRPr="004C521D" w:rsidRDefault="000D2A5B" w:rsidP="00471087">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C87E5A" w:rsidRPr="004C521D" w:rsidTr="001F7047">
        <w:trPr>
          <w:jc w:val="center"/>
        </w:trPr>
        <w:tc>
          <w:tcPr>
            <w:tcW w:w="9118" w:type="dxa"/>
            <w:gridSpan w:val="2"/>
            <w:tcBorders>
              <w:left w:val="nil"/>
              <w:bottom w:val="nil"/>
              <w:right w:val="nil"/>
            </w:tcBorders>
          </w:tcPr>
          <w:p w:rsidR="00C87E5A" w:rsidRPr="004C521D" w:rsidRDefault="00C87E5A" w:rsidP="00471087">
            <w:pPr>
              <w:tabs>
                <w:tab w:val="right" w:leader="hyphen" w:pos="9214"/>
              </w:tabs>
              <w:spacing w:after="120" w:line="276" w:lineRule="auto"/>
              <w:rPr>
                <w:rFonts w:ascii="Arial" w:hAnsi="Arial" w:cs="Arial"/>
                <w:sz w:val="20"/>
                <w:szCs w:val="20"/>
              </w:rPr>
            </w:pPr>
            <w:r w:rsidRPr="004C521D">
              <w:rPr>
                <w:rFonts w:ascii="Arial" w:hAnsi="Arial" w:cs="Arial"/>
                <w:b/>
                <w:sz w:val="20"/>
                <w:szCs w:val="20"/>
              </w:rPr>
              <w:t>II.</w:t>
            </w:r>
            <w:r w:rsidR="00407DB4" w:rsidRPr="004C521D">
              <w:rPr>
                <w:rFonts w:ascii="Arial" w:hAnsi="Arial" w:cs="Arial"/>
                <w:b/>
                <w:sz w:val="20"/>
                <w:szCs w:val="20"/>
              </w:rPr>
              <w:t>-</w:t>
            </w:r>
            <w:r w:rsidR="00407DB4" w:rsidRPr="004C521D">
              <w:rPr>
                <w:rFonts w:ascii="Arial" w:hAnsi="Arial" w:cs="Arial"/>
                <w:sz w:val="20"/>
                <w:szCs w:val="20"/>
              </w:rPr>
              <w:t xml:space="preserve"> …</w:t>
            </w:r>
          </w:p>
        </w:tc>
      </w:tr>
      <w:tr w:rsidR="00C87E5A" w:rsidRPr="004C521D" w:rsidTr="001F7047">
        <w:trPr>
          <w:jc w:val="center"/>
        </w:trPr>
        <w:tc>
          <w:tcPr>
            <w:tcW w:w="7794" w:type="dxa"/>
            <w:tcBorders>
              <w:top w:val="nil"/>
              <w:left w:val="nil"/>
              <w:bottom w:val="nil"/>
              <w:right w:val="nil"/>
            </w:tcBorders>
          </w:tcPr>
          <w:p w:rsidR="00C87E5A" w:rsidRPr="004C521D" w:rsidRDefault="00C87E5A" w:rsidP="000D2A5B">
            <w:pPr>
              <w:tabs>
                <w:tab w:val="left" w:pos="7961"/>
                <w:tab w:val="right" w:leader="hyphen" w:pos="9214"/>
              </w:tabs>
              <w:spacing w:after="120" w:line="276" w:lineRule="auto"/>
              <w:ind w:left="426" w:hanging="284"/>
              <w:rPr>
                <w:rFonts w:ascii="Arial" w:hAnsi="Arial" w:cs="Arial"/>
                <w:sz w:val="20"/>
                <w:szCs w:val="20"/>
              </w:rPr>
            </w:pPr>
            <w:r w:rsidRPr="004C521D">
              <w:rPr>
                <w:rFonts w:ascii="Arial" w:hAnsi="Arial" w:cs="Arial"/>
                <w:b/>
                <w:sz w:val="20"/>
                <w:szCs w:val="20"/>
              </w:rPr>
              <w:t>a)</w:t>
            </w:r>
            <w:r w:rsidRPr="004C521D">
              <w:rPr>
                <w:rFonts w:ascii="Arial" w:hAnsi="Arial" w:cs="Arial"/>
                <w:sz w:val="20"/>
                <w:szCs w:val="20"/>
              </w:rPr>
              <w:t>.-</w:t>
            </w:r>
            <w:r w:rsidR="000D2A5B" w:rsidRPr="004C521D">
              <w:rPr>
                <w:rFonts w:ascii="Arial" w:hAnsi="Arial" w:cs="Arial"/>
                <w:sz w:val="20"/>
                <w:szCs w:val="20"/>
              </w:rPr>
              <w:t>…</w:t>
            </w:r>
          </w:p>
        </w:tc>
        <w:tc>
          <w:tcPr>
            <w:tcW w:w="1324" w:type="dxa"/>
            <w:tcBorders>
              <w:top w:val="nil"/>
              <w:left w:val="nil"/>
              <w:bottom w:val="nil"/>
              <w:right w:val="nil"/>
            </w:tcBorders>
            <w:vAlign w:val="center"/>
          </w:tcPr>
          <w:p w:rsidR="00C87E5A" w:rsidRPr="004C521D" w:rsidRDefault="00B3415D" w:rsidP="00471087">
            <w:pPr>
              <w:spacing w:after="120" w:line="276" w:lineRule="auto"/>
              <w:jc w:val="center"/>
              <w:rPr>
                <w:rFonts w:ascii="Arial" w:hAnsi="Arial" w:cs="Arial"/>
                <w:sz w:val="20"/>
                <w:szCs w:val="20"/>
              </w:rPr>
            </w:pPr>
            <w:r w:rsidRPr="004C521D">
              <w:rPr>
                <w:rFonts w:ascii="Arial" w:hAnsi="Arial" w:cs="Arial"/>
                <w:sz w:val="20"/>
                <w:szCs w:val="20"/>
              </w:rPr>
              <w:t>…</w:t>
            </w:r>
          </w:p>
        </w:tc>
      </w:tr>
      <w:tr w:rsidR="00C87E5A" w:rsidRPr="004C521D" w:rsidTr="001F7047">
        <w:trPr>
          <w:jc w:val="center"/>
        </w:trPr>
        <w:tc>
          <w:tcPr>
            <w:tcW w:w="7794" w:type="dxa"/>
            <w:tcBorders>
              <w:top w:val="nil"/>
              <w:left w:val="nil"/>
              <w:bottom w:val="nil"/>
              <w:right w:val="nil"/>
            </w:tcBorders>
          </w:tcPr>
          <w:p w:rsidR="00C87E5A" w:rsidRPr="004C521D" w:rsidRDefault="00C87E5A" w:rsidP="00471087">
            <w:pPr>
              <w:tabs>
                <w:tab w:val="right" w:leader="hyphen" w:pos="9214"/>
              </w:tabs>
              <w:spacing w:after="120" w:line="276" w:lineRule="auto"/>
              <w:ind w:firstLine="142"/>
              <w:rPr>
                <w:rFonts w:ascii="Arial" w:hAnsi="Arial" w:cs="Arial"/>
                <w:sz w:val="20"/>
                <w:szCs w:val="20"/>
              </w:rPr>
            </w:pPr>
            <w:r w:rsidRPr="004C521D">
              <w:rPr>
                <w:rFonts w:ascii="Arial" w:hAnsi="Arial" w:cs="Arial"/>
                <w:b/>
                <w:sz w:val="20"/>
                <w:szCs w:val="20"/>
              </w:rPr>
              <w:t>b)</w:t>
            </w:r>
            <w:r w:rsidRPr="004C521D">
              <w:rPr>
                <w:rFonts w:ascii="Arial" w:hAnsi="Arial" w:cs="Arial"/>
                <w:sz w:val="20"/>
                <w:szCs w:val="20"/>
              </w:rPr>
              <w:t>.-</w:t>
            </w:r>
            <w:r w:rsidR="000D2A5B" w:rsidRPr="004C521D">
              <w:rPr>
                <w:rFonts w:ascii="Arial" w:hAnsi="Arial" w:cs="Arial"/>
                <w:sz w:val="20"/>
                <w:szCs w:val="20"/>
              </w:rPr>
              <w:t>…</w:t>
            </w:r>
          </w:p>
        </w:tc>
        <w:tc>
          <w:tcPr>
            <w:tcW w:w="1324" w:type="dxa"/>
            <w:tcBorders>
              <w:top w:val="nil"/>
              <w:left w:val="nil"/>
              <w:bottom w:val="nil"/>
              <w:right w:val="nil"/>
            </w:tcBorders>
          </w:tcPr>
          <w:p w:rsidR="00C87E5A" w:rsidRPr="004C521D" w:rsidRDefault="00B3415D" w:rsidP="00471087">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C87E5A" w:rsidRPr="004C521D" w:rsidTr="001F7047">
        <w:trPr>
          <w:jc w:val="center"/>
        </w:trPr>
        <w:tc>
          <w:tcPr>
            <w:tcW w:w="7794" w:type="dxa"/>
            <w:tcBorders>
              <w:top w:val="nil"/>
              <w:left w:val="nil"/>
              <w:bottom w:val="nil"/>
              <w:right w:val="nil"/>
            </w:tcBorders>
          </w:tcPr>
          <w:p w:rsidR="00C87E5A" w:rsidRPr="004C521D" w:rsidRDefault="00C87E5A" w:rsidP="00471087">
            <w:pPr>
              <w:tabs>
                <w:tab w:val="right" w:leader="hyphen" w:pos="9214"/>
              </w:tabs>
              <w:spacing w:after="120" w:line="276" w:lineRule="auto"/>
              <w:ind w:firstLine="142"/>
              <w:rPr>
                <w:rFonts w:ascii="Arial" w:hAnsi="Arial" w:cs="Arial"/>
                <w:sz w:val="20"/>
                <w:szCs w:val="20"/>
              </w:rPr>
            </w:pPr>
            <w:r w:rsidRPr="004C521D">
              <w:rPr>
                <w:rFonts w:ascii="Arial" w:hAnsi="Arial" w:cs="Arial"/>
                <w:b/>
                <w:sz w:val="20"/>
                <w:szCs w:val="20"/>
              </w:rPr>
              <w:t>c)</w:t>
            </w:r>
            <w:r w:rsidRPr="004C521D">
              <w:rPr>
                <w:rFonts w:ascii="Arial" w:hAnsi="Arial" w:cs="Arial"/>
                <w:sz w:val="20"/>
                <w:szCs w:val="20"/>
              </w:rPr>
              <w:t>.-</w:t>
            </w:r>
            <w:r w:rsidR="000D2A5B" w:rsidRPr="004C521D">
              <w:rPr>
                <w:rFonts w:ascii="Arial" w:hAnsi="Arial" w:cs="Arial"/>
                <w:sz w:val="20"/>
                <w:szCs w:val="20"/>
              </w:rPr>
              <w:t>…</w:t>
            </w:r>
          </w:p>
        </w:tc>
        <w:tc>
          <w:tcPr>
            <w:tcW w:w="1324" w:type="dxa"/>
            <w:tcBorders>
              <w:top w:val="nil"/>
              <w:left w:val="nil"/>
              <w:bottom w:val="nil"/>
              <w:right w:val="nil"/>
            </w:tcBorders>
          </w:tcPr>
          <w:p w:rsidR="00C87E5A" w:rsidRPr="004C521D" w:rsidRDefault="00B3415D" w:rsidP="00471087">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C87E5A" w:rsidRPr="004C521D" w:rsidTr="001F7047">
        <w:trPr>
          <w:jc w:val="center"/>
        </w:trPr>
        <w:tc>
          <w:tcPr>
            <w:tcW w:w="7794" w:type="dxa"/>
            <w:tcBorders>
              <w:top w:val="nil"/>
              <w:left w:val="nil"/>
              <w:bottom w:val="nil"/>
              <w:right w:val="nil"/>
            </w:tcBorders>
          </w:tcPr>
          <w:p w:rsidR="00C87E5A" w:rsidRPr="004C521D" w:rsidRDefault="00C87E5A" w:rsidP="00471087">
            <w:pPr>
              <w:tabs>
                <w:tab w:val="right" w:leader="hyphen" w:pos="9214"/>
              </w:tabs>
              <w:spacing w:after="120" w:line="276" w:lineRule="auto"/>
              <w:ind w:firstLine="142"/>
              <w:rPr>
                <w:rFonts w:ascii="Arial" w:hAnsi="Arial" w:cs="Arial"/>
                <w:sz w:val="20"/>
                <w:szCs w:val="20"/>
              </w:rPr>
            </w:pPr>
            <w:r w:rsidRPr="004C521D">
              <w:rPr>
                <w:rFonts w:ascii="Arial" w:hAnsi="Arial" w:cs="Arial"/>
                <w:b/>
                <w:sz w:val="20"/>
                <w:szCs w:val="20"/>
              </w:rPr>
              <w:t>d)</w:t>
            </w:r>
            <w:r w:rsidRPr="004C521D">
              <w:rPr>
                <w:rFonts w:ascii="Arial" w:hAnsi="Arial" w:cs="Arial"/>
                <w:sz w:val="20"/>
                <w:szCs w:val="20"/>
              </w:rPr>
              <w:t>.-</w:t>
            </w:r>
            <w:r w:rsidR="00B3415D" w:rsidRPr="004C521D">
              <w:rPr>
                <w:rFonts w:ascii="Arial" w:hAnsi="Arial" w:cs="Arial"/>
                <w:sz w:val="20"/>
                <w:szCs w:val="20"/>
              </w:rPr>
              <w:t>…</w:t>
            </w:r>
          </w:p>
        </w:tc>
        <w:tc>
          <w:tcPr>
            <w:tcW w:w="1324" w:type="dxa"/>
            <w:tcBorders>
              <w:top w:val="nil"/>
              <w:left w:val="nil"/>
              <w:bottom w:val="nil"/>
              <w:right w:val="nil"/>
            </w:tcBorders>
          </w:tcPr>
          <w:p w:rsidR="00C87E5A" w:rsidRPr="004C521D" w:rsidRDefault="00B3415D" w:rsidP="00471087">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C87E5A" w:rsidRPr="004C521D" w:rsidTr="001F7047">
        <w:trPr>
          <w:trHeight w:val="545"/>
          <w:jc w:val="center"/>
        </w:trPr>
        <w:tc>
          <w:tcPr>
            <w:tcW w:w="7794" w:type="dxa"/>
            <w:tcBorders>
              <w:top w:val="nil"/>
              <w:left w:val="nil"/>
              <w:bottom w:val="nil"/>
              <w:right w:val="nil"/>
            </w:tcBorders>
          </w:tcPr>
          <w:p w:rsidR="00C87E5A" w:rsidRPr="004C521D" w:rsidRDefault="00C87E5A" w:rsidP="00471087">
            <w:pPr>
              <w:tabs>
                <w:tab w:val="right" w:leader="hyphen" w:pos="9214"/>
              </w:tabs>
              <w:spacing w:after="120" w:line="276" w:lineRule="auto"/>
              <w:ind w:firstLine="142"/>
              <w:rPr>
                <w:rFonts w:ascii="Arial" w:hAnsi="Arial" w:cs="Arial"/>
                <w:sz w:val="20"/>
                <w:szCs w:val="20"/>
              </w:rPr>
            </w:pPr>
            <w:r w:rsidRPr="004C521D">
              <w:rPr>
                <w:rFonts w:ascii="Arial" w:hAnsi="Arial" w:cs="Arial"/>
                <w:b/>
                <w:sz w:val="20"/>
                <w:szCs w:val="20"/>
              </w:rPr>
              <w:t>e)</w:t>
            </w:r>
            <w:r w:rsidRPr="004C521D">
              <w:rPr>
                <w:rFonts w:ascii="Arial" w:hAnsi="Arial" w:cs="Arial"/>
                <w:sz w:val="20"/>
                <w:szCs w:val="20"/>
              </w:rPr>
              <w:t>.-</w:t>
            </w:r>
            <w:r w:rsidR="00B3415D" w:rsidRPr="004C521D">
              <w:rPr>
                <w:rFonts w:ascii="Arial" w:hAnsi="Arial" w:cs="Arial"/>
                <w:sz w:val="20"/>
                <w:szCs w:val="20"/>
              </w:rPr>
              <w:t>…</w:t>
            </w:r>
          </w:p>
        </w:tc>
        <w:tc>
          <w:tcPr>
            <w:tcW w:w="1324" w:type="dxa"/>
            <w:tcBorders>
              <w:top w:val="nil"/>
              <w:left w:val="nil"/>
              <w:bottom w:val="nil"/>
              <w:right w:val="nil"/>
            </w:tcBorders>
          </w:tcPr>
          <w:p w:rsidR="00C87E5A" w:rsidRPr="004C521D" w:rsidRDefault="00B3415D" w:rsidP="00471087">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C87E5A" w:rsidRPr="004C521D" w:rsidTr="001F7047">
        <w:trPr>
          <w:jc w:val="center"/>
        </w:trPr>
        <w:tc>
          <w:tcPr>
            <w:tcW w:w="9118" w:type="dxa"/>
            <w:gridSpan w:val="2"/>
            <w:tcBorders>
              <w:top w:val="nil"/>
              <w:left w:val="nil"/>
              <w:bottom w:val="nil"/>
              <w:right w:val="nil"/>
            </w:tcBorders>
          </w:tcPr>
          <w:p w:rsidR="00C87E5A" w:rsidRPr="004C521D" w:rsidRDefault="00C87E5A" w:rsidP="00471087">
            <w:pPr>
              <w:tabs>
                <w:tab w:val="right" w:leader="hyphen" w:pos="9214"/>
              </w:tabs>
              <w:spacing w:after="120" w:line="276" w:lineRule="auto"/>
              <w:rPr>
                <w:rFonts w:ascii="Arial" w:hAnsi="Arial" w:cs="Arial"/>
                <w:sz w:val="20"/>
                <w:szCs w:val="20"/>
              </w:rPr>
            </w:pPr>
            <w:r w:rsidRPr="004C521D">
              <w:rPr>
                <w:rFonts w:ascii="Arial" w:hAnsi="Arial" w:cs="Arial"/>
                <w:b/>
                <w:sz w:val="20"/>
                <w:szCs w:val="20"/>
              </w:rPr>
              <w:t>III.</w:t>
            </w:r>
            <w:r w:rsidRPr="004C521D">
              <w:rPr>
                <w:rFonts w:ascii="Arial" w:hAnsi="Arial" w:cs="Arial"/>
                <w:sz w:val="20"/>
                <w:szCs w:val="20"/>
              </w:rPr>
              <w:t>-</w:t>
            </w:r>
            <w:r w:rsidR="00B3415D" w:rsidRPr="004C521D">
              <w:rPr>
                <w:rFonts w:ascii="Arial" w:hAnsi="Arial" w:cs="Arial"/>
                <w:sz w:val="20"/>
                <w:szCs w:val="20"/>
              </w:rPr>
              <w:t>…</w:t>
            </w:r>
          </w:p>
        </w:tc>
      </w:tr>
      <w:tr w:rsidR="002453C9" w:rsidRPr="004C521D" w:rsidTr="001F7047">
        <w:trPr>
          <w:jc w:val="center"/>
        </w:trPr>
        <w:tc>
          <w:tcPr>
            <w:tcW w:w="9118" w:type="dxa"/>
            <w:gridSpan w:val="2"/>
            <w:tcBorders>
              <w:top w:val="nil"/>
              <w:left w:val="nil"/>
              <w:bottom w:val="nil"/>
              <w:right w:val="nil"/>
            </w:tcBorders>
          </w:tcPr>
          <w:p w:rsidR="002453C9" w:rsidRPr="004C521D" w:rsidRDefault="002453C9" w:rsidP="002453C9">
            <w:pPr>
              <w:tabs>
                <w:tab w:val="right" w:leader="hyphen" w:pos="9214"/>
              </w:tabs>
              <w:spacing w:after="120" w:line="276" w:lineRule="auto"/>
              <w:ind w:firstLine="172"/>
              <w:rPr>
                <w:rFonts w:ascii="Arial" w:hAnsi="Arial" w:cs="Arial"/>
                <w:sz w:val="20"/>
                <w:szCs w:val="20"/>
              </w:rPr>
            </w:pPr>
            <w:r w:rsidRPr="004C521D">
              <w:rPr>
                <w:rFonts w:ascii="Arial" w:hAnsi="Arial" w:cs="Arial"/>
                <w:b/>
                <w:sz w:val="20"/>
                <w:szCs w:val="20"/>
              </w:rPr>
              <w:t>a)</w:t>
            </w:r>
            <w:r w:rsidRPr="004C521D">
              <w:rPr>
                <w:rFonts w:ascii="Arial" w:hAnsi="Arial" w:cs="Arial"/>
                <w:sz w:val="20"/>
                <w:szCs w:val="20"/>
              </w:rPr>
              <w:t>.-…</w:t>
            </w:r>
          </w:p>
        </w:tc>
      </w:tr>
      <w:tr w:rsidR="00C87E5A" w:rsidRPr="004C521D" w:rsidTr="001F7047">
        <w:trPr>
          <w:jc w:val="center"/>
        </w:trPr>
        <w:tc>
          <w:tcPr>
            <w:tcW w:w="7794" w:type="dxa"/>
            <w:tcBorders>
              <w:top w:val="nil"/>
              <w:left w:val="nil"/>
              <w:bottom w:val="nil"/>
              <w:right w:val="nil"/>
            </w:tcBorders>
            <w:vAlign w:val="center"/>
          </w:tcPr>
          <w:p w:rsidR="00C87E5A" w:rsidRPr="004C521D" w:rsidRDefault="00C87E5A" w:rsidP="00471087">
            <w:pPr>
              <w:spacing w:after="0" w:line="276" w:lineRule="auto"/>
              <w:ind w:left="284"/>
              <w:jc w:val="left"/>
              <w:rPr>
                <w:rFonts w:ascii="Arial" w:hAnsi="Arial" w:cs="Arial"/>
                <w:sz w:val="20"/>
                <w:szCs w:val="20"/>
              </w:rPr>
            </w:pPr>
            <w:r w:rsidRPr="004C521D">
              <w:rPr>
                <w:rFonts w:ascii="Arial" w:hAnsi="Arial" w:cs="Arial"/>
                <w:b/>
                <w:sz w:val="20"/>
                <w:szCs w:val="20"/>
              </w:rPr>
              <w:t>1</w:t>
            </w:r>
            <w:r w:rsidRPr="004C521D">
              <w:rPr>
                <w:rFonts w:ascii="Arial" w:hAnsi="Arial" w:cs="Arial"/>
                <w:sz w:val="20"/>
                <w:szCs w:val="20"/>
              </w:rPr>
              <w:t>.</w:t>
            </w:r>
            <w:r w:rsidR="00B3415D" w:rsidRPr="004C521D">
              <w:rPr>
                <w:rFonts w:ascii="Arial" w:hAnsi="Arial" w:cs="Arial"/>
                <w:sz w:val="20"/>
                <w:szCs w:val="20"/>
              </w:rPr>
              <w:t xml:space="preserve"> …</w:t>
            </w:r>
          </w:p>
        </w:tc>
        <w:tc>
          <w:tcPr>
            <w:tcW w:w="1324" w:type="dxa"/>
            <w:tcBorders>
              <w:top w:val="nil"/>
              <w:left w:val="nil"/>
              <w:bottom w:val="nil"/>
              <w:right w:val="nil"/>
            </w:tcBorders>
          </w:tcPr>
          <w:p w:rsidR="00C87E5A" w:rsidRPr="004C521D" w:rsidRDefault="00B3415D" w:rsidP="00471087">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C87E5A" w:rsidRPr="004C521D" w:rsidTr="001F7047">
        <w:trPr>
          <w:jc w:val="center"/>
        </w:trPr>
        <w:tc>
          <w:tcPr>
            <w:tcW w:w="7794" w:type="dxa"/>
            <w:tcBorders>
              <w:top w:val="nil"/>
              <w:left w:val="nil"/>
              <w:bottom w:val="nil"/>
              <w:right w:val="nil"/>
            </w:tcBorders>
            <w:vAlign w:val="center"/>
          </w:tcPr>
          <w:p w:rsidR="00C87E5A" w:rsidRPr="004C521D" w:rsidRDefault="00C87E5A" w:rsidP="00471087">
            <w:pPr>
              <w:spacing w:after="0" w:line="276" w:lineRule="auto"/>
              <w:ind w:left="284"/>
              <w:jc w:val="left"/>
              <w:rPr>
                <w:rFonts w:ascii="Arial" w:hAnsi="Arial" w:cs="Arial"/>
                <w:sz w:val="20"/>
                <w:szCs w:val="20"/>
              </w:rPr>
            </w:pPr>
            <w:r w:rsidRPr="004C521D">
              <w:rPr>
                <w:rFonts w:ascii="Arial" w:hAnsi="Arial" w:cs="Arial"/>
                <w:b/>
                <w:sz w:val="20"/>
                <w:szCs w:val="20"/>
              </w:rPr>
              <w:t>2.</w:t>
            </w:r>
            <w:r w:rsidR="00B3415D" w:rsidRPr="004C521D">
              <w:rPr>
                <w:rFonts w:ascii="Arial" w:hAnsi="Arial" w:cs="Arial"/>
                <w:sz w:val="20"/>
                <w:szCs w:val="20"/>
              </w:rPr>
              <w:t xml:space="preserve"> …</w:t>
            </w:r>
          </w:p>
        </w:tc>
        <w:tc>
          <w:tcPr>
            <w:tcW w:w="1324" w:type="dxa"/>
            <w:tcBorders>
              <w:top w:val="nil"/>
              <w:left w:val="nil"/>
              <w:bottom w:val="nil"/>
              <w:right w:val="nil"/>
            </w:tcBorders>
          </w:tcPr>
          <w:p w:rsidR="00C87E5A" w:rsidRPr="004C521D" w:rsidRDefault="00B3415D" w:rsidP="00471087">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C87E5A" w:rsidRPr="004C521D" w:rsidTr="001F7047">
        <w:trPr>
          <w:jc w:val="center"/>
        </w:trPr>
        <w:tc>
          <w:tcPr>
            <w:tcW w:w="7794" w:type="dxa"/>
            <w:tcBorders>
              <w:top w:val="nil"/>
              <w:left w:val="nil"/>
              <w:bottom w:val="nil"/>
              <w:right w:val="nil"/>
            </w:tcBorders>
            <w:vAlign w:val="center"/>
          </w:tcPr>
          <w:p w:rsidR="00C87E5A" w:rsidRPr="004C521D" w:rsidRDefault="00C87E5A" w:rsidP="00471087">
            <w:pPr>
              <w:spacing w:after="0" w:line="276" w:lineRule="auto"/>
              <w:ind w:left="284"/>
              <w:jc w:val="left"/>
              <w:rPr>
                <w:rFonts w:ascii="Arial" w:hAnsi="Arial" w:cs="Arial"/>
                <w:sz w:val="20"/>
                <w:szCs w:val="20"/>
              </w:rPr>
            </w:pPr>
            <w:r w:rsidRPr="004C521D">
              <w:rPr>
                <w:rFonts w:ascii="Arial" w:hAnsi="Arial" w:cs="Arial"/>
                <w:b/>
                <w:sz w:val="20"/>
                <w:szCs w:val="20"/>
              </w:rPr>
              <w:t>3.</w:t>
            </w:r>
            <w:r w:rsidR="00B3415D" w:rsidRPr="004C521D">
              <w:rPr>
                <w:rFonts w:ascii="Arial" w:hAnsi="Arial" w:cs="Arial"/>
                <w:sz w:val="20"/>
                <w:szCs w:val="20"/>
              </w:rPr>
              <w:t xml:space="preserve"> …</w:t>
            </w:r>
          </w:p>
        </w:tc>
        <w:tc>
          <w:tcPr>
            <w:tcW w:w="1324" w:type="dxa"/>
            <w:tcBorders>
              <w:top w:val="nil"/>
              <w:left w:val="nil"/>
              <w:bottom w:val="nil"/>
              <w:right w:val="nil"/>
            </w:tcBorders>
          </w:tcPr>
          <w:p w:rsidR="00C87E5A" w:rsidRPr="004C521D" w:rsidRDefault="00B3415D" w:rsidP="00471087">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C87E5A" w:rsidRPr="004C521D" w:rsidTr="001F7047">
        <w:trPr>
          <w:jc w:val="center"/>
        </w:trPr>
        <w:tc>
          <w:tcPr>
            <w:tcW w:w="7794" w:type="dxa"/>
            <w:tcBorders>
              <w:top w:val="nil"/>
              <w:left w:val="nil"/>
              <w:bottom w:val="nil"/>
              <w:right w:val="nil"/>
            </w:tcBorders>
            <w:vAlign w:val="center"/>
          </w:tcPr>
          <w:p w:rsidR="00C87E5A" w:rsidRPr="004C521D" w:rsidRDefault="00C87E5A" w:rsidP="00471087">
            <w:pPr>
              <w:spacing w:after="0" w:line="276" w:lineRule="auto"/>
              <w:ind w:left="284"/>
              <w:jc w:val="left"/>
              <w:rPr>
                <w:rFonts w:ascii="Arial" w:hAnsi="Arial" w:cs="Arial"/>
                <w:sz w:val="20"/>
                <w:szCs w:val="20"/>
              </w:rPr>
            </w:pPr>
            <w:r w:rsidRPr="004C521D">
              <w:rPr>
                <w:rFonts w:ascii="Arial" w:hAnsi="Arial" w:cs="Arial"/>
                <w:b/>
                <w:sz w:val="20"/>
                <w:szCs w:val="20"/>
              </w:rPr>
              <w:t>4.</w:t>
            </w:r>
            <w:r w:rsidR="00B3415D" w:rsidRPr="004C521D">
              <w:rPr>
                <w:rFonts w:ascii="Arial" w:hAnsi="Arial" w:cs="Arial"/>
                <w:sz w:val="20"/>
                <w:szCs w:val="20"/>
              </w:rPr>
              <w:t xml:space="preserve"> …</w:t>
            </w:r>
          </w:p>
        </w:tc>
        <w:tc>
          <w:tcPr>
            <w:tcW w:w="1324" w:type="dxa"/>
            <w:tcBorders>
              <w:top w:val="nil"/>
              <w:left w:val="nil"/>
              <w:bottom w:val="nil"/>
              <w:right w:val="nil"/>
            </w:tcBorders>
          </w:tcPr>
          <w:p w:rsidR="00C87E5A" w:rsidRPr="004C521D" w:rsidRDefault="00B3415D" w:rsidP="00471087">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C87E5A" w:rsidRPr="004C521D" w:rsidTr="001F7047">
        <w:trPr>
          <w:jc w:val="center"/>
        </w:trPr>
        <w:tc>
          <w:tcPr>
            <w:tcW w:w="9118" w:type="dxa"/>
            <w:gridSpan w:val="2"/>
            <w:tcBorders>
              <w:top w:val="nil"/>
              <w:left w:val="nil"/>
              <w:bottom w:val="nil"/>
              <w:right w:val="nil"/>
            </w:tcBorders>
            <w:vAlign w:val="center"/>
          </w:tcPr>
          <w:p w:rsidR="00C87E5A" w:rsidRPr="004C521D" w:rsidRDefault="00B3415D" w:rsidP="00471087">
            <w:pPr>
              <w:tabs>
                <w:tab w:val="right" w:leader="hyphen" w:pos="9214"/>
              </w:tabs>
              <w:spacing w:after="120" w:line="276" w:lineRule="auto"/>
              <w:jc w:val="left"/>
              <w:rPr>
                <w:rFonts w:ascii="Arial" w:hAnsi="Arial" w:cs="Arial"/>
                <w:sz w:val="20"/>
                <w:szCs w:val="20"/>
              </w:rPr>
            </w:pPr>
            <w:r w:rsidRPr="004C521D">
              <w:rPr>
                <w:rFonts w:ascii="Arial" w:hAnsi="Arial" w:cs="Arial"/>
                <w:sz w:val="20"/>
                <w:szCs w:val="20"/>
              </w:rPr>
              <w:t>…</w:t>
            </w:r>
          </w:p>
        </w:tc>
      </w:tr>
      <w:tr w:rsidR="00C87E5A" w:rsidRPr="004C521D" w:rsidTr="001F7047">
        <w:trPr>
          <w:jc w:val="center"/>
        </w:trPr>
        <w:tc>
          <w:tcPr>
            <w:tcW w:w="9118" w:type="dxa"/>
            <w:gridSpan w:val="2"/>
            <w:tcBorders>
              <w:top w:val="nil"/>
              <w:left w:val="nil"/>
              <w:bottom w:val="nil"/>
              <w:right w:val="nil"/>
            </w:tcBorders>
            <w:vAlign w:val="center"/>
          </w:tcPr>
          <w:p w:rsidR="00C87E5A" w:rsidRPr="004C521D" w:rsidRDefault="00B3415D" w:rsidP="002453C9">
            <w:pPr>
              <w:tabs>
                <w:tab w:val="left" w:pos="270"/>
                <w:tab w:val="right" w:leader="hyphen" w:pos="9214"/>
              </w:tabs>
              <w:spacing w:after="120" w:line="276" w:lineRule="auto"/>
              <w:jc w:val="left"/>
              <w:rPr>
                <w:rFonts w:ascii="Arial" w:hAnsi="Arial" w:cs="Arial"/>
                <w:sz w:val="20"/>
                <w:szCs w:val="20"/>
              </w:rPr>
            </w:pPr>
            <w:r w:rsidRPr="004C521D">
              <w:rPr>
                <w:rFonts w:ascii="Arial" w:hAnsi="Arial" w:cs="Arial"/>
                <w:sz w:val="20"/>
                <w:szCs w:val="20"/>
              </w:rPr>
              <w:t>…</w:t>
            </w:r>
          </w:p>
        </w:tc>
      </w:tr>
      <w:tr w:rsidR="00C87E5A" w:rsidRPr="004C521D" w:rsidTr="001F7047">
        <w:trPr>
          <w:jc w:val="center"/>
        </w:trPr>
        <w:tc>
          <w:tcPr>
            <w:tcW w:w="9118" w:type="dxa"/>
            <w:gridSpan w:val="2"/>
            <w:tcBorders>
              <w:top w:val="nil"/>
              <w:left w:val="nil"/>
              <w:bottom w:val="nil"/>
              <w:right w:val="nil"/>
            </w:tcBorders>
          </w:tcPr>
          <w:p w:rsidR="00C87E5A" w:rsidRPr="004C521D" w:rsidRDefault="00C87E5A" w:rsidP="00471087">
            <w:pPr>
              <w:tabs>
                <w:tab w:val="right" w:leader="hyphen" w:pos="9214"/>
              </w:tabs>
              <w:spacing w:after="120" w:line="276" w:lineRule="auto"/>
              <w:ind w:firstLine="142"/>
              <w:rPr>
                <w:rFonts w:ascii="Arial" w:hAnsi="Arial" w:cs="Arial"/>
                <w:sz w:val="20"/>
                <w:szCs w:val="20"/>
              </w:rPr>
            </w:pPr>
            <w:r w:rsidRPr="004C521D">
              <w:rPr>
                <w:rFonts w:ascii="Arial" w:hAnsi="Arial" w:cs="Arial"/>
                <w:b/>
                <w:sz w:val="20"/>
                <w:szCs w:val="20"/>
              </w:rPr>
              <w:t>b).</w:t>
            </w:r>
            <w:r w:rsidRPr="004C521D">
              <w:rPr>
                <w:rFonts w:ascii="Arial" w:hAnsi="Arial" w:cs="Arial"/>
                <w:sz w:val="20"/>
                <w:szCs w:val="20"/>
              </w:rPr>
              <w:t>-</w:t>
            </w:r>
            <w:r w:rsidR="00B3415D" w:rsidRPr="004C521D">
              <w:rPr>
                <w:rFonts w:ascii="Arial" w:hAnsi="Arial" w:cs="Arial"/>
                <w:sz w:val="20"/>
                <w:szCs w:val="20"/>
              </w:rPr>
              <w:t>…</w:t>
            </w:r>
          </w:p>
        </w:tc>
      </w:tr>
      <w:tr w:rsidR="00C87E5A" w:rsidRPr="004C521D" w:rsidTr="001F7047">
        <w:trPr>
          <w:jc w:val="center"/>
        </w:trPr>
        <w:tc>
          <w:tcPr>
            <w:tcW w:w="7794" w:type="dxa"/>
            <w:tcBorders>
              <w:top w:val="nil"/>
              <w:left w:val="nil"/>
              <w:bottom w:val="nil"/>
              <w:right w:val="nil"/>
            </w:tcBorders>
          </w:tcPr>
          <w:p w:rsidR="00C87E5A" w:rsidRPr="004C521D" w:rsidRDefault="00C87E5A" w:rsidP="00471087">
            <w:pPr>
              <w:tabs>
                <w:tab w:val="right" w:leader="hyphen" w:pos="9214"/>
              </w:tabs>
              <w:spacing w:after="120" w:line="276" w:lineRule="auto"/>
              <w:ind w:firstLine="284"/>
              <w:rPr>
                <w:rFonts w:ascii="Arial" w:hAnsi="Arial" w:cs="Arial"/>
                <w:sz w:val="20"/>
                <w:szCs w:val="20"/>
              </w:rPr>
            </w:pPr>
            <w:r w:rsidRPr="004C521D">
              <w:rPr>
                <w:rFonts w:ascii="Arial" w:hAnsi="Arial" w:cs="Arial"/>
                <w:b/>
                <w:sz w:val="20"/>
                <w:szCs w:val="20"/>
              </w:rPr>
              <w:t>1</w:t>
            </w:r>
            <w:r w:rsidRPr="004C521D">
              <w:rPr>
                <w:rFonts w:ascii="Arial" w:hAnsi="Arial" w:cs="Arial"/>
                <w:sz w:val="20"/>
                <w:szCs w:val="20"/>
              </w:rPr>
              <w:t>.</w:t>
            </w:r>
            <w:r w:rsidR="00B3415D" w:rsidRPr="004C521D">
              <w:rPr>
                <w:rFonts w:ascii="Arial" w:hAnsi="Arial" w:cs="Arial"/>
                <w:sz w:val="20"/>
                <w:szCs w:val="20"/>
              </w:rPr>
              <w:t xml:space="preserve"> …</w:t>
            </w:r>
          </w:p>
        </w:tc>
        <w:tc>
          <w:tcPr>
            <w:tcW w:w="1324" w:type="dxa"/>
            <w:tcBorders>
              <w:top w:val="nil"/>
              <w:left w:val="nil"/>
              <w:bottom w:val="nil"/>
              <w:right w:val="nil"/>
            </w:tcBorders>
          </w:tcPr>
          <w:p w:rsidR="00C87E5A" w:rsidRPr="004C521D" w:rsidRDefault="00B3415D" w:rsidP="00471087">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C87E5A" w:rsidRPr="004C521D" w:rsidTr="001F7047">
        <w:trPr>
          <w:trHeight w:val="312"/>
          <w:jc w:val="center"/>
        </w:trPr>
        <w:tc>
          <w:tcPr>
            <w:tcW w:w="7794" w:type="dxa"/>
            <w:tcBorders>
              <w:top w:val="nil"/>
              <w:left w:val="nil"/>
              <w:bottom w:val="nil"/>
              <w:right w:val="nil"/>
            </w:tcBorders>
          </w:tcPr>
          <w:p w:rsidR="00C87E5A" w:rsidRPr="004C521D" w:rsidRDefault="00C87E5A" w:rsidP="00471087">
            <w:pPr>
              <w:tabs>
                <w:tab w:val="right" w:leader="hyphen" w:pos="9214"/>
              </w:tabs>
              <w:spacing w:after="120" w:line="276" w:lineRule="auto"/>
              <w:ind w:firstLine="284"/>
              <w:rPr>
                <w:rFonts w:ascii="Arial" w:hAnsi="Arial" w:cs="Arial"/>
                <w:sz w:val="20"/>
                <w:szCs w:val="20"/>
              </w:rPr>
            </w:pPr>
            <w:r w:rsidRPr="004C521D">
              <w:rPr>
                <w:rFonts w:ascii="Arial" w:hAnsi="Arial" w:cs="Arial"/>
                <w:b/>
                <w:sz w:val="20"/>
                <w:szCs w:val="20"/>
              </w:rPr>
              <w:t>2</w:t>
            </w:r>
            <w:r w:rsidRPr="004C521D">
              <w:rPr>
                <w:rFonts w:ascii="Arial" w:hAnsi="Arial" w:cs="Arial"/>
                <w:sz w:val="20"/>
                <w:szCs w:val="20"/>
              </w:rPr>
              <w:t>.</w:t>
            </w:r>
            <w:r w:rsidR="00B3415D" w:rsidRPr="004C521D">
              <w:rPr>
                <w:rFonts w:ascii="Arial" w:hAnsi="Arial" w:cs="Arial"/>
                <w:sz w:val="20"/>
                <w:szCs w:val="20"/>
              </w:rPr>
              <w:t xml:space="preserve"> …</w:t>
            </w:r>
          </w:p>
        </w:tc>
        <w:tc>
          <w:tcPr>
            <w:tcW w:w="1324" w:type="dxa"/>
            <w:tcBorders>
              <w:top w:val="nil"/>
              <w:left w:val="nil"/>
              <w:bottom w:val="nil"/>
              <w:right w:val="nil"/>
            </w:tcBorders>
          </w:tcPr>
          <w:p w:rsidR="00C87E5A" w:rsidRPr="004C521D" w:rsidRDefault="00B3415D" w:rsidP="00471087">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C87E5A" w:rsidRPr="004C521D" w:rsidTr="001F7047">
        <w:trPr>
          <w:jc w:val="center"/>
        </w:trPr>
        <w:tc>
          <w:tcPr>
            <w:tcW w:w="7794" w:type="dxa"/>
            <w:tcBorders>
              <w:top w:val="nil"/>
              <w:left w:val="nil"/>
              <w:right w:val="nil"/>
            </w:tcBorders>
          </w:tcPr>
          <w:p w:rsidR="00C87E5A" w:rsidRPr="004C521D" w:rsidRDefault="00C87E5A" w:rsidP="00471087">
            <w:pPr>
              <w:tabs>
                <w:tab w:val="right" w:leader="hyphen" w:pos="9214"/>
              </w:tabs>
              <w:spacing w:after="120" w:line="276" w:lineRule="auto"/>
              <w:ind w:firstLine="284"/>
              <w:rPr>
                <w:rFonts w:ascii="Arial" w:hAnsi="Arial" w:cs="Arial"/>
                <w:sz w:val="20"/>
                <w:szCs w:val="20"/>
              </w:rPr>
            </w:pPr>
            <w:r w:rsidRPr="004C521D">
              <w:rPr>
                <w:rFonts w:ascii="Arial" w:hAnsi="Arial" w:cs="Arial"/>
                <w:b/>
                <w:sz w:val="20"/>
                <w:szCs w:val="20"/>
              </w:rPr>
              <w:t>3</w:t>
            </w:r>
            <w:r w:rsidRPr="004C521D">
              <w:rPr>
                <w:rFonts w:ascii="Arial" w:hAnsi="Arial" w:cs="Arial"/>
                <w:sz w:val="20"/>
                <w:szCs w:val="20"/>
              </w:rPr>
              <w:t>.</w:t>
            </w:r>
            <w:r w:rsidR="00B3415D" w:rsidRPr="004C521D">
              <w:rPr>
                <w:rFonts w:ascii="Arial" w:hAnsi="Arial" w:cs="Arial"/>
                <w:sz w:val="20"/>
                <w:szCs w:val="20"/>
              </w:rPr>
              <w:t xml:space="preserve"> …</w:t>
            </w:r>
          </w:p>
        </w:tc>
        <w:tc>
          <w:tcPr>
            <w:tcW w:w="1324" w:type="dxa"/>
            <w:tcBorders>
              <w:top w:val="nil"/>
              <w:left w:val="nil"/>
              <w:right w:val="nil"/>
            </w:tcBorders>
          </w:tcPr>
          <w:p w:rsidR="00C87E5A" w:rsidRPr="004C521D" w:rsidRDefault="00B3415D" w:rsidP="00471087">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C87E5A" w:rsidRPr="004C521D" w:rsidTr="001F7047">
        <w:trPr>
          <w:jc w:val="center"/>
        </w:trPr>
        <w:tc>
          <w:tcPr>
            <w:tcW w:w="7794" w:type="dxa"/>
          </w:tcPr>
          <w:p w:rsidR="00C87E5A" w:rsidRPr="004C521D" w:rsidRDefault="00C87E5A" w:rsidP="00471087">
            <w:pPr>
              <w:tabs>
                <w:tab w:val="right" w:leader="hyphen" w:pos="9214"/>
              </w:tabs>
              <w:spacing w:after="120" w:line="276" w:lineRule="auto"/>
              <w:ind w:firstLine="284"/>
              <w:rPr>
                <w:rFonts w:ascii="Arial" w:hAnsi="Arial" w:cs="Arial"/>
                <w:sz w:val="20"/>
                <w:szCs w:val="20"/>
              </w:rPr>
            </w:pPr>
            <w:r w:rsidRPr="004C521D">
              <w:rPr>
                <w:rFonts w:ascii="Arial" w:hAnsi="Arial" w:cs="Arial"/>
                <w:b/>
                <w:sz w:val="20"/>
                <w:szCs w:val="20"/>
              </w:rPr>
              <w:t>4</w:t>
            </w:r>
            <w:r w:rsidRPr="004C521D">
              <w:rPr>
                <w:rFonts w:ascii="Arial" w:hAnsi="Arial" w:cs="Arial"/>
                <w:sz w:val="20"/>
                <w:szCs w:val="20"/>
              </w:rPr>
              <w:t>.</w:t>
            </w:r>
            <w:r w:rsidR="00B3415D" w:rsidRPr="004C521D">
              <w:rPr>
                <w:rFonts w:ascii="Arial" w:hAnsi="Arial" w:cs="Arial"/>
                <w:sz w:val="20"/>
                <w:szCs w:val="20"/>
              </w:rPr>
              <w:t xml:space="preserve"> …</w:t>
            </w:r>
          </w:p>
        </w:tc>
        <w:tc>
          <w:tcPr>
            <w:tcW w:w="1324" w:type="dxa"/>
          </w:tcPr>
          <w:p w:rsidR="00C87E5A" w:rsidRPr="004C521D" w:rsidRDefault="00B3415D" w:rsidP="00471087">
            <w:pPr>
              <w:tabs>
                <w:tab w:val="right" w:leader="hyphen" w:pos="9214"/>
              </w:tabs>
              <w:spacing w:after="120" w:line="276" w:lineRule="auto"/>
              <w:ind w:firstLine="19"/>
              <w:jc w:val="center"/>
              <w:rPr>
                <w:rFonts w:ascii="Arial" w:hAnsi="Arial" w:cs="Arial"/>
                <w:sz w:val="20"/>
                <w:szCs w:val="20"/>
              </w:rPr>
            </w:pPr>
            <w:r w:rsidRPr="004C521D">
              <w:rPr>
                <w:rFonts w:ascii="Arial" w:hAnsi="Arial" w:cs="Arial"/>
                <w:sz w:val="20"/>
                <w:szCs w:val="20"/>
              </w:rPr>
              <w:t>…</w:t>
            </w:r>
          </w:p>
        </w:tc>
      </w:tr>
      <w:tr w:rsidR="00C87E5A" w:rsidRPr="004C521D" w:rsidTr="001F7047">
        <w:trPr>
          <w:jc w:val="center"/>
        </w:trPr>
        <w:tc>
          <w:tcPr>
            <w:tcW w:w="7794" w:type="dxa"/>
          </w:tcPr>
          <w:p w:rsidR="00C87E5A" w:rsidRPr="004C521D" w:rsidRDefault="00C87E5A" w:rsidP="00471087">
            <w:pPr>
              <w:tabs>
                <w:tab w:val="right" w:leader="hyphen" w:pos="9214"/>
              </w:tabs>
              <w:spacing w:after="120" w:line="276" w:lineRule="auto"/>
              <w:ind w:firstLine="142"/>
              <w:rPr>
                <w:rFonts w:ascii="Arial" w:hAnsi="Arial" w:cs="Arial"/>
                <w:sz w:val="20"/>
                <w:szCs w:val="20"/>
              </w:rPr>
            </w:pPr>
            <w:r w:rsidRPr="004C521D">
              <w:rPr>
                <w:rFonts w:ascii="Arial" w:hAnsi="Arial" w:cs="Arial"/>
                <w:b/>
                <w:sz w:val="20"/>
                <w:szCs w:val="20"/>
              </w:rPr>
              <w:t>c).</w:t>
            </w:r>
            <w:r w:rsidRPr="004C521D">
              <w:rPr>
                <w:rFonts w:ascii="Arial" w:hAnsi="Arial" w:cs="Arial"/>
                <w:sz w:val="20"/>
                <w:szCs w:val="20"/>
              </w:rPr>
              <w:t>-</w:t>
            </w:r>
            <w:r w:rsidR="00B3415D" w:rsidRPr="004C521D">
              <w:rPr>
                <w:rFonts w:ascii="Arial" w:hAnsi="Arial" w:cs="Arial"/>
                <w:sz w:val="20"/>
                <w:szCs w:val="20"/>
              </w:rPr>
              <w:t xml:space="preserve"> …</w:t>
            </w:r>
          </w:p>
        </w:tc>
        <w:tc>
          <w:tcPr>
            <w:tcW w:w="1324" w:type="dxa"/>
          </w:tcPr>
          <w:p w:rsidR="00C87E5A" w:rsidRPr="004C521D" w:rsidRDefault="00B3415D" w:rsidP="00E30DF5">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C87E5A" w:rsidRPr="004C521D" w:rsidTr="001F7047">
        <w:trPr>
          <w:jc w:val="center"/>
        </w:trPr>
        <w:tc>
          <w:tcPr>
            <w:tcW w:w="9118" w:type="dxa"/>
            <w:gridSpan w:val="2"/>
            <w:tcBorders>
              <w:left w:val="nil"/>
              <w:bottom w:val="nil"/>
              <w:right w:val="nil"/>
            </w:tcBorders>
          </w:tcPr>
          <w:p w:rsidR="00C87E5A" w:rsidRPr="004C521D" w:rsidRDefault="00C87E5A" w:rsidP="00471087">
            <w:pPr>
              <w:tabs>
                <w:tab w:val="right" w:leader="hyphen" w:pos="9214"/>
              </w:tabs>
              <w:spacing w:after="120" w:line="276" w:lineRule="auto"/>
              <w:ind w:firstLine="142"/>
              <w:rPr>
                <w:rFonts w:ascii="Arial" w:hAnsi="Arial" w:cs="Arial"/>
                <w:sz w:val="20"/>
                <w:szCs w:val="20"/>
              </w:rPr>
            </w:pPr>
            <w:r w:rsidRPr="004C521D">
              <w:rPr>
                <w:rFonts w:ascii="Arial" w:hAnsi="Arial" w:cs="Arial"/>
                <w:b/>
                <w:sz w:val="20"/>
                <w:szCs w:val="20"/>
              </w:rPr>
              <w:t>d).</w:t>
            </w:r>
            <w:r w:rsidRPr="004C521D">
              <w:rPr>
                <w:rFonts w:ascii="Arial" w:hAnsi="Arial" w:cs="Arial"/>
                <w:sz w:val="20"/>
                <w:szCs w:val="20"/>
              </w:rPr>
              <w:t>-</w:t>
            </w:r>
            <w:r w:rsidR="00B60F04" w:rsidRPr="004C521D">
              <w:rPr>
                <w:rFonts w:ascii="Arial" w:hAnsi="Arial" w:cs="Arial"/>
                <w:sz w:val="20"/>
                <w:szCs w:val="20"/>
              </w:rPr>
              <w:t xml:space="preserve"> </w:t>
            </w:r>
            <w:r w:rsidR="002453C9" w:rsidRPr="004C521D">
              <w:rPr>
                <w:rFonts w:ascii="Arial" w:hAnsi="Arial" w:cs="Arial"/>
                <w:sz w:val="20"/>
                <w:szCs w:val="20"/>
              </w:rPr>
              <w:t>…</w:t>
            </w:r>
          </w:p>
        </w:tc>
      </w:tr>
      <w:tr w:rsidR="002453C9" w:rsidRPr="004C521D" w:rsidTr="001F7047">
        <w:trPr>
          <w:trHeight w:val="391"/>
          <w:jc w:val="center"/>
        </w:trPr>
        <w:tc>
          <w:tcPr>
            <w:tcW w:w="9118" w:type="dxa"/>
            <w:gridSpan w:val="2"/>
            <w:tcBorders>
              <w:top w:val="nil"/>
              <w:left w:val="nil"/>
              <w:bottom w:val="nil"/>
              <w:right w:val="nil"/>
            </w:tcBorders>
            <w:vAlign w:val="center"/>
          </w:tcPr>
          <w:p w:rsidR="002453C9" w:rsidRPr="004C521D" w:rsidRDefault="002453C9" w:rsidP="002453C9">
            <w:pPr>
              <w:tabs>
                <w:tab w:val="right" w:leader="hyphen" w:pos="9214"/>
              </w:tabs>
              <w:spacing w:line="276" w:lineRule="auto"/>
              <w:ind w:left="314"/>
              <w:rPr>
                <w:rFonts w:ascii="Arial" w:hAnsi="Arial" w:cs="Arial"/>
                <w:sz w:val="20"/>
                <w:szCs w:val="20"/>
              </w:rPr>
            </w:pPr>
            <w:r w:rsidRPr="004C521D">
              <w:rPr>
                <w:rFonts w:ascii="Arial" w:hAnsi="Arial" w:cs="Arial"/>
                <w:b/>
                <w:sz w:val="20"/>
                <w:szCs w:val="20"/>
              </w:rPr>
              <w:t>1</w:t>
            </w:r>
            <w:r w:rsidRPr="004C521D">
              <w:rPr>
                <w:rFonts w:ascii="Arial" w:hAnsi="Arial" w:cs="Arial"/>
                <w:sz w:val="20"/>
                <w:szCs w:val="20"/>
              </w:rPr>
              <w:t>. …</w:t>
            </w:r>
          </w:p>
        </w:tc>
      </w:tr>
      <w:tr w:rsidR="002453C9" w:rsidRPr="004C521D" w:rsidTr="001F7047">
        <w:trPr>
          <w:jc w:val="center"/>
        </w:trPr>
        <w:tc>
          <w:tcPr>
            <w:tcW w:w="9118" w:type="dxa"/>
            <w:gridSpan w:val="2"/>
            <w:tcBorders>
              <w:top w:val="nil"/>
              <w:left w:val="nil"/>
              <w:bottom w:val="nil"/>
              <w:right w:val="nil"/>
            </w:tcBorders>
          </w:tcPr>
          <w:p w:rsidR="002453C9" w:rsidRPr="004C521D" w:rsidRDefault="002453C9" w:rsidP="002453C9">
            <w:pPr>
              <w:tabs>
                <w:tab w:val="right" w:leader="hyphen" w:pos="9214"/>
              </w:tabs>
              <w:spacing w:line="276" w:lineRule="auto"/>
              <w:ind w:left="314"/>
              <w:rPr>
                <w:rFonts w:ascii="Arial" w:hAnsi="Arial" w:cs="Arial"/>
                <w:sz w:val="20"/>
                <w:szCs w:val="20"/>
              </w:rPr>
            </w:pPr>
            <w:r w:rsidRPr="004C521D">
              <w:rPr>
                <w:rFonts w:ascii="Arial" w:hAnsi="Arial" w:cs="Arial"/>
                <w:b/>
                <w:sz w:val="20"/>
                <w:szCs w:val="20"/>
              </w:rPr>
              <w:t>2</w:t>
            </w:r>
            <w:r w:rsidRPr="004C521D">
              <w:rPr>
                <w:rFonts w:ascii="Arial" w:hAnsi="Arial" w:cs="Arial"/>
                <w:sz w:val="20"/>
                <w:szCs w:val="20"/>
              </w:rPr>
              <w:t>. …</w:t>
            </w:r>
          </w:p>
        </w:tc>
      </w:tr>
      <w:tr w:rsidR="00C87E5A" w:rsidRPr="004C521D" w:rsidTr="001F7047">
        <w:trPr>
          <w:trHeight w:val="427"/>
          <w:jc w:val="center"/>
        </w:trPr>
        <w:tc>
          <w:tcPr>
            <w:tcW w:w="7794" w:type="dxa"/>
            <w:tcBorders>
              <w:top w:val="nil"/>
              <w:left w:val="nil"/>
              <w:bottom w:val="nil"/>
              <w:right w:val="nil"/>
            </w:tcBorders>
          </w:tcPr>
          <w:p w:rsidR="00C87E5A" w:rsidRPr="004C521D" w:rsidRDefault="00C87E5A" w:rsidP="00ED4437">
            <w:pPr>
              <w:tabs>
                <w:tab w:val="left" w:pos="7961"/>
                <w:tab w:val="left" w:pos="8124"/>
              </w:tabs>
              <w:spacing w:after="120" w:line="276" w:lineRule="auto"/>
              <w:ind w:left="567" w:hanging="425"/>
              <w:rPr>
                <w:rFonts w:ascii="Arial" w:hAnsi="Arial" w:cs="Arial"/>
                <w:sz w:val="20"/>
                <w:szCs w:val="20"/>
              </w:rPr>
            </w:pPr>
            <w:r w:rsidRPr="004C521D">
              <w:rPr>
                <w:rFonts w:ascii="Arial" w:hAnsi="Arial" w:cs="Arial"/>
                <w:b/>
                <w:sz w:val="20"/>
                <w:szCs w:val="20"/>
              </w:rPr>
              <w:t>e).</w:t>
            </w:r>
            <w:r w:rsidRPr="004C521D">
              <w:rPr>
                <w:rFonts w:ascii="Arial" w:hAnsi="Arial" w:cs="Arial"/>
                <w:sz w:val="20"/>
                <w:szCs w:val="20"/>
              </w:rPr>
              <w:t xml:space="preserve">- </w:t>
            </w:r>
            <w:r w:rsidR="002453C9" w:rsidRPr="004C521D">
              <w:rPr>
                <w:rFonts w:ascii="Arial" w:hAnsi="Arial" w:cs="Arial"/>
                <w:sz w:val="20"/>
                <w:szCs w:val="20"/>
              </w:rPr>
              <w:t>…</w:t>
            </w:r>
          </w:p>
        </w:tc>
        <w:tc>
          <w:tcPr>
            <w:tcW w:w="1324" w:type="dxa"/>
            <w:tcBorders>
              <w:top w:val="nil"/>
              <w:left w:val="nil"/>
              <w:bottom w:val="nil"/>
              <w:right w:val="nil"/>
            </w:tcBorders>
            <w:vAlign w:val="bottom"/>
          </w:tcPr>
          <w:p w:rsidR="00C87E5A" w:rsidRPr="004C521D" w:rsidRDefault="002453C9" w:rsidP="00066EF4">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B60F04" w:rsidRPr="004C521D" w:rsidTr="001F7047">
        <w:trPr>
          <w:jc w:val="center"/>
        </w:trPr>
        <w:tc>
          <w:tcPr>
            <w:tcW w:w="7794" w:type="dxa"/>
            <w:tcBorders>
              <w:top w:val="nil"/>
              <w:left w:val="nil"/>
              <w:bottom w:val="nil"/>
              <w:right w:val="nil"/>
            </w:tcBorders>
          </w:tcPr>
          <w:p w:rsidR="00B60F04" w:rsidRPr="004C521D" w:rsidRDefault="002453C9" w:rsidP="002453C9">
            <w:pPr>
              <w:spacing w:after="120" w:line="276" w:lineRule="auto"/>
              <w:ind w:left="172"/>
              <w:rPr>
                <w:rFonts w:ascii="Arial" w:hAnsi="Arial" w:cs="Arial"/>
                <w:sz w:val="20"/>
                <w:szCs w:val="20"/>
              </w:rPr>
            </w:pPr>
            <w:r w:rsidRPr="004C521D">
              <w:rPr>
                <w:rFonts w:ascii="Arial" w:hAnsi="Arial" w:cs="Arial"/>
                <w:sz w:val="20"/>
                <w:szCs w:val="20"/>
              </w:rPr>
              <w:t>…</w:t>
            </w:r>
          </w:p>
        </w:tc>
        <w:tc>
          <w:tcPr>
            <w:tcW w:w="1324" w:type="dxa"/>
            <w:tcBorders>
              <w:top w:val="nil"/>
              <w:left w:val="nil"/>
              <w:bottom w:val="nil"/>
              <w:right w:val="nil"/>
            </w:tcBorders>
            <w:vAlign w:val="bottom"/>
          </w:tcPr>
          <w:p w:rsidR="00B60F04" w:rsidRPr="004C521D" w:rsidRDefault="002453C9" w:rsidP="00066EF4">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C87E5A" w:rsidRPr="004C521D" w:rsidTr="001F7047">
        <w:trPr>
          <w:jc w:val="center"/>
        </w:trPr>
        <w:tc>
          <w:tcPr>
            <w:tcW w:w="9118" w:type="dxa"/>
            <w:gridSpan w:val="2"/>
            <w:tcBorders>
              <w:top w:val="nil"/>
              <w:left w:val="nil"/>
              <w:right w:val="nil"/>
            </w:tcBorders>
          </w:tcPr>
          <w:p w:rsidR="00C87E5A" w:rsidRPr="004C521D" w:rsidRDefault="00C87E5A" w:rsidP="006475F6">
            <w:pPr>
              <w:tabs>
                <w:tab w:val="right" w:leader="hyphen" w:pos="9214"/>
              </w:tabs>
              <w:spacing w:line="276" w:lineRule="auto"/>
              <w:ind w:firstLine="142"/>
              <w:rPr>
                <w:rFonts w:ascii="Arial" w:hAnsi="Arial" w:cs="Arial"/>
                <w:sz w:val="20"/>
                <w:szCs w:val="20"/>
              </w:rPr>
            </w:pPr>
            <w:r w:rsidRPr="004C521D">
              <w:rPr>
                <w:rFonts w:ascii="Arial" w:hAnsi="Arial" w:cs="Arial"/>
                <w:b/>
                <w:sz w:val="20"/>
                <w:szCs w:val="20"/>
              </w:rPr>
              <w:t>f)</w:t>
            </w:r>
            <w:r w:rsidRPr="004C521D">
              <w:rPr>
                <w:rFonts w:ascii="Arial" w:hAnsi="Arial" w:cs="Arial"/>
                <w:sz w:val="20"/>
                <w:szCs w:val="20"/>
              </w:rPr>
              <w:t>.-</w:t>
            </w:r>
            <w:r w:rsidR="00845393" w:rsidRPr="004C521D">
              <w:rPr>
                <w:rFonts w:ascii="Arial" w:hAnsi="Arial" w:cs="Arial"/>
                <w:sz w:val="20"/>
                <w:szCs w:val="20"/>
              </w:rPr>
              <w:t xml:space="preserve"> …</w:t>
            </w:r>
          </w:p>
        </w:tc>
      </w:tr>
      <w:tr w:rsidR="00C87E5A" w:rsidRPr="004C521D" w:rsidTr="001F7047">
        <w:trPr>
          <w:jc w:val="center"/>
        </w:trPr>
        <w:tc>
          <w:tcPr>
            <w:tcW w:w="7794" w:type="dxa"/>
          </w:tcPr>
          <w:p w:rsidR="00C87E5A" w:rsidRPr="004C521D" w:rsidRDefault="00C87E5A" w:rsidP="006475F6">
            <w:pPr>
              <w:spacing w:after="120" w:line="276" w:lineRule="auto"/>
              <w:ind w:firstLine="314"/>
              <w:rPr>
                <w:rFonts w:ascii="Arial" w:hAnsi="Arial" w:cs="Arial"/>
                <w:sz w:val="20"/>
                <w:szCs w:val="20"/>
              </w:rPr>
            </w:pPr>
            <w:r w:rsidRPr="004C521D">
              <w:rPr>
                <w:rFonts w:ascii="Arial" w:hAnsi="Arial" w:cs="Arial"/>
                <w:b/>
                <w:sz w:val="20"/>
                <w:szCs w:val="20"/>
              </w:rPr>
              <w:t>1</w:t>
            </w:r>
            <w:r w:rsidRPr="004C521D">
              <w:rPr>
                <w:rFonts w:ascii="Arial" w:hAnsi="Arial" w:cs="Arial"/>
                <w:sz w:val="20"/>
                <w:szCs w:val="20"/>
              </w:rPr>
              <w:t>.</w:t>
            </w:r>
            <w:r w:rsidR="00845393" w:rsidRPr="004C521D">
              <w:rPr>
                <w:rFonts w:ascii="Arial" w:hAnsi="Arial" w:cs="Arial"/>
                <w:sz w:val="20"/>
                <w:szCs w:val="20"/>
              </w:rPr>
              <w:t xml:space="preserve"> …</w:t>
            </w:r>
          </w:p>
        </w:tc>
        <w:tc>
          <w:tcPr>
            <w:tcW w:w="1324" w:type="dxa"/>
          </w:tcPr>
          <w:p w:rsidR="00C87E5A" w:rsidRPr="004C521D" w:rsidRDefault="00230B7F" w:rsidP="00471087">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230B7F" w:rsidRPr="004C521D" w:rsidTr="006475F6">
        <w:trPr>
          <w:trHeight w:val="266"/>
          <w:jc w:val="center"/>
        </w:trPr>
        <w:tc>
          <w:tcPr>
            <w:tcW w:w="9118" w:type="dxa"/>
            <w:gridSpan w:val="2"/>
          </w:tcPr>
          <w:p w:rsidR="00230B7F" w:rsidRPr="004C521D" w:rsidRDefault="00230B7F" w:rsidP="006475F6">
            <w:pPr>
              <w:tabs>
                <w:tab w:val="right" w:leader="hyphen" w:pos="9214"/>
              </w:tabs>
              <w:spacing w:line="276" w:lineRule="auto"/>
              <w:ind w:firstLine="314"/>
              <w:jc w:val="left"/>
              <w:rPr>
                <w:rFonts w:ascii="Arial" w:hAnsi="Arial" w:cs="Arial"/>
                <w:sz w:val="20"/>
                <w:szCs w:val="20"/>
              </w:rPr>
            </w:pPr>
            <w:r w:rsidRPr="004C521D">
              <w:rPr>
                <w:rFonts w:ascii="Arial" w:hAnsi="Arial" w:cs="Arial"/>
                <w:b/>
                <w:sz w:val="20"/>
                <w:szCs w:val="20"/>
              </w:rPr>
              <w:t>2</w:t>
            </w:r>
            <w:r w:rsidRPr="004C521D">
              <w:rPr>
                <w:rFonts w:ascii="Arial" w:hAnsi="Arial" w:cs="Arial"/>
                <w:sz w:val="20"/>
                <w:szCs w:val="20"/>
              </w:rPr>
              <w:t>. …</w:t>
            </w:r>
          </w:p>
        </w:tc>
      </w:tr>
      <w:tr w:rsidR="00C87E5A" w:rsidRPr="004C521D" w:rsidTr="001F7047">
        <w:trPr>
          <w:jc w:val="center"/>
        </w:trPr>
        <w:tc>
          <w:tcPr>
            <w:tcW w:w="7794" w:type="dxa"/>
            <w:tcBorders>
              <w:left w:val="nil"/>
              <w:bottom w:val="nil"/>
              <w:right w:val="nil"/>
            </w:tcBorders>
          </w:tcPr>
          <w:p w:rsidR="00C87E5A" w:rsidRPr="004C521D" w:rsidRDefault="00230B7F" w:rsidP="00E84C19">
            <w:pPr>
              <w:spacing w:after="120" w:line="276" w:lineRule="auto"/>
              <w:ind w:firstLine="318"/>
              <w:rPr>
                <w:rFonts w:ascii="Arial" w:hAnsi="Arial" w:cs="Arial"/>
                <w:sz w:val="20"/>
                <w:szCs w:val="20"/>
              </w:rPr>
            </w:pPr>
            <w:r w:rsidRPr="004C521D">
              <w:rPr>
                <w:rFonts w:ascii="Arial" w:hAnsi="Arial" w:cs="Arial"/>
                <w:sz w:val="20"/>
                <w:szCs w:val="20"/>
              </w:rPr>
              <w:t>…</w:t>
            </w:r>
          </w:p>
        </w:tc>
        <w:tc>
          <w:tcPr>
            <w:tcW w:w="1324" w:type="dxa"/>
            <w:tcBorders>
              <w:left w:val="nil"/>
              <w:bottom w:val="nil"/>
              <w:right w:val="nil"/>
            </w:tcBorders>
          </w:tcPr>
          <w:p w:rsidR="00C87E5A" w:rsidRPr="004C521D" w:rsidRDefault="00230B7F" w:rsidP="00471087">
            <w:pPr>
              <w:tabs>
                <w:tab w:val="right" w:leader="hyphen" w:pos="9214"/>
              </w:tabs>
              <w:spacing w:line="276" w:lineRule="auto"/>
              <w:jc w:val="center"/>
              <w:rPr>
                <w:rFonts w:ascii="Arial" w:hAnsi="Arial" w:cs="Arial"/>
                <w:sz w:val="20"/>
                <w:szCs w:val="20"/>
              </w:rPr>
            </w:pPr>
            <w:r w:rsidRPr="004C521D">
              <w:rPr>
                <w:rFonts w:ascii="Arial" w:hAnsi="Arial" w:cs="Arial"/>
                <w:sz w:val="20"/>
                <w:szCs w:val="20"/>
              </w:rPr>
              <w:t>…</w:t>
            </w:r>
          </w:p>
        </w:tc>
      </w:tr>
      <w:tr w:rsidR="00C87E5A" w:rsidRPr="004C521D" w:rsidTr="001F7047">
        <w:trPr>
          <w:jc w:val="center"/>
        </w:trPr>
        <w:tc>
          <w:tcPr>
            <w:tcW w:w="7794" w:type="dxa"/>
            <w:tcBorders>
              <w:top w:val="nil"/>
              <w:left w:val="nil"/>
              <w:bottom w:val="nil"/>
              <w:right w:val="nil"/>
            </w:tcBorders>
          </w:tcPr>
          <w:p w:rsidR="00C87E5A" w:rsidRPr="004C521D" w:rsidRDefault="00230B7F" w:rsidP="00E84C19">
            <w:pPr>
              <w:spacing w:after="120" w:line="276" w:lineRule="auto"/>
              <w:ind w:firstLine="318"/>
              <w:rPr>
                <w:rFonts w:ascii="Arial" w:hAnsi="Arial" w:cs="Arial"/>
                <w:sz w:val="20"/>
                <w:szCs w:val="20"/>
              </w:rPr>
            </w:pPr>
            <w:r w:rsidRPr="004C521D">
              <w:rPr>
                <w:rFonts w:ascii="Arial" w:hAnsi="Arial" w:cs="Arial"/>
                <w:sz w:val="20"/>
                <w:szCs w:val="20"/>
              </w:rPr>
              <w:t>…</w:t>
            </w:r>
          </w:p>
        </w:tc>
        <w:tc>
          <w:tcPr>
            <w:tcW w:w="1324" w:type="dxa"/>
            <w:tcBorders>
              <w:top w:val="nil"/>
              <w:left w:val="nil"/>
              <w:bottom w:val="nil"/>
              <w:right w:val="nil"/>
            </w:tcBorders>
          </w:tcPr>
          <w:p w:rsidR="00C87E5A" w:rsidRPr="004C521D" w:rsidRDefault="00230B7F" w:rsidP="00471087">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C87E5A" w:rsidRPr="004C521D" w:rsidTr="001F7047">
        <w:trPr>
          <w:jc w:val="center"/>
        </w:trPr>
        <w:tc>
          <w:tcPr>
            <w:tcW w:w="7794" w:type="dxa"/>
            <w:tcBorders>
              <w:top w:val="nil"/>
              <w:left w:val="nil"/>
              <w:bottom w:val="nil"/>
              <w:right w:val="nil"/>
            </w:tcBorders>
          </w:tcPr>
          <w:p w:rsidR="00C87E5A" w:rsidRPr="004C521D" w:rsidRDefault="00230B7F" w:rsidP="00E84C19">
            <w:pPr>
              <w:spacing w:after="120" w:line="276" w:lineRule="auto"/>
              <w:ind w:firstLine="318"/>
              <w:rPr>
                <w:rFonts w:ascii="Arial" w:hAnsi="Arial" w:cs="Arial"/>
                <w:sz w:val="20"/>
                <w:szCs w:val="20"/>
              </w:rPr>
            </w:pPr>
            <w:r w:rsidRPr="004C521D">
              <w:rPr>
                <w:rFonts w:ascii="Arial" w:hAnsi="Arial" w:cs="Arial"/>
                <w:sz w:val="20"/>
                <w:szCs w:val="20"/>
              </w:rPr>
              <w:t>…</w:t>
            </w:r>
          </w:p>
        </w:tc>
        <w:tc>
          <w:tcPr>
            <w:tcW w:w="1324" w:type="dxa"/>
            <w:tcBorders>
              <w:top w:val="nil"/>
              <w:left w:val="nil"/>
              <w:bottom w:val="nil"/>
              <w:right w:val="nil"/>
            </w:tcBorders>
          </w:tcPr>
          <w:p w:rsidR="00C87E5A" w:rsidRPr="004C521D" w:rsidRDefault="00230B7F" w:rsidP="00471087">
            <w:pPr>
              <w:tabs>
                <w:tab w:val="right" w:leader="hyphen" w:pos="9214"/>
              </w:tabs>
              <w:spacing w:line="276" w:lineRule="auto"/>
              <w:jc w:val="center"/>
              <w:rPr>
                <w:rFonts w:ascii="Arial" w:hAnsi="Arial" w:cs="Arial"/>
                <w:sz w:val="20"/>
                <w:szCs w:val="20"/>
              </w:rPr>
            </w:pPr>
            <w:r w:rsidRPr="004C521D">
              <w:rPr>
                <w:rFonts w:ascii="Arial" w:hAnsi="Arial" w:cs="Arial"/>
                <w:sz w:val="20"/>
                <w:szCs w:val="20"/>
              </w:rPr>
              <w:t>…</w:t>
            </w:r>
          </w:p>
        </w:tc>
      </w:tr>
      <w:tr w:rsidR="00C87E5A" w:rsidRPr="004C521D" w:rsidTr="00011783">
        <w:trPr>
          <w:trHeight w:val="292"/>
          <w:jc w:val="center"/>
        </w:trPr>
        <w:tc>
          <w:tcPr>
            <w:tcW w:w="9118" w:type="dxa"/>
            <w:gridSpan w:val="2"/>
            <w:tcBorders>
              <w:top w:val="nil"/>
              <w:left w:val="nil"/>
              <w:bottom w:val="nil"/>
              <w:right w:val="nil"/>
            </w:tcBorders>
          </w:tcPr>
          <w:p w:rsidR="00C87E5A" w:rsidRPr="004C521D" w:rsidRDefault="00230B7F" w:rsidP="00E84C19">
            <w:pPr>
              <w:tabs>
                <w:tab w:val="right" w:leader="hyphen" w:pos="9214"/>
              </w:tabs>
              <w:spacing w:line="276" w:lineRule="auto"/>
              <w:ind w:firstLine="318"/>
              <w:rPr>
                <w:rFonts w:ascii="Arial" w:hAnsi="Arial" w:cs="Arial"/>
                <w:sz w:val="20"/>
                <w:szCs w:val="20"/>
              </w:rPr>
            </w:pPr>
            <w:r w:rsidRPr="004C521D">
              <w:rPr>
                <w:rFonts w:ascii="Arial" w:hAnsi="Arial" w:cs="Arial"/>
                <w:sz w:val="20"/>
                <w:szCs w:val="20"/>
              </w:rPr>
              <w:t>…</w:t>
            </w:r>
          </w:p>
        </w:tc>
      </w:tr>
      <w:tr w:rsidR="00C87E5A" w:rsidRPr="004C521D" w:rsidTr="001F7047">
        <w:trPr>
          <w:jc w:val="center"/>
        </w:trPr>
        <w:tc>
          <w:tcPr>
            <w:tcW w:w="7794" w:type="dxa"/>
            <w:tcBorders>
              <w:top w:val="nil"/>
              <w:left w:val="nil"/>
              <w:bottom w:val="nil"/>
              <w:right w:val="nil"/>
            </w:tcBorders>
          </w:tcPr>
          <w:p w:rsidR="00C87E5A" w:rsidRPr="004C521D" w:rsidRDefault="00C87E5A" w:rsidP="00471087">
            <w:pPr>
              <w:spacing w:after="120" w:line="276" w:lineRule="auto"/>
              <w:ind w:firstLine="142"/>
              <w:rPr>
                <w:rFonts w:ascii="Arial" w:hAnsi="Arial" w:cs="Arial"/>
                <w:sz w:val="20"/>
                <w:szCs w:val="20"/>
              </w:rPr>
            </w:pPr>
            <w:r w:rsidRPr="004C521D">
              <w:rPr>
                <w:rFonts w:ascii="Arial" w:hAnsi="Arial" w:cs="Arial"/>
                <w:b/>
                <w:sz w:val="20"/>
                <w:szCs w:val="20"/>
              </w:rPr>
              <w:t>g)</w:t>
            </w:r>
            <w:r w:rsidRPr="004C521D">
              <w:rPr>
                <w:rFonts w:ascii="Arial" w:hAnsi="Arial" w:cs="Arial"/>
                <w:sz w:val="20"/>
                <w:szCs w:val="20"/>
              </w:rPr>
              <w:t>.-</w:t>
            </w:r>
            <w:r w:rsidR="00230B7F" w:rsidRPr="004C521D">
              <w:rPr>
                <w:rFonts w:ascii="Arial" w:hAnsi="Arial" w:cs="Arial"/>
                <w:sz w:val="20"/>
                <w:szCs w:val="20"/>
              </w:rPr>
              <w:t xml:space="preserve"> …</w:t>
            </w:r>
          </w:p>
        </w:tc>
        <w:tc>
          <w:tcPr>
            <w:tcW w:w="1324" w:type="dxa"/>
            <w:tcBorders>
              <w:top w:val="nil"/>
              <w:left w:val="nil"/>
              <w:bottom w:val="nil"/>
              <w:right w:val="nil"/>
            </w:tcBorders>
          </w:tcPr>
          <w:p w:rsidR="00C87E5A" w:rsidRPr="004C521D" w:rsidRDefault="00230B7F" w:rsidP="00471087">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C87E5A" w:rsidRPr="004C521D" w:rsidTr="001F7047">
        <w:trPr>
          <w:jc w:val="center"/>
        </w:trPr>
        <w:tc>
          <w:tcPr>
            <w:tcW w:w="7794" w:type="dxa"/>
            <w:tcBorders>
              <w:top w:val="nil"/>
              <w:left w:val="nil"/>
              <w:bottom w:val="nil"/>
              <w:right w:val="nil"/>
            </w:tcBorders>
          </w:tcPr>
          <w:p w:rsidR="00C87E5A" w:rsidRPr="004C521D" w:rsidRDefault="00C87E5A" w:rsidP="00471087">
            <w:pPr>
              <w:spacing w:after="120" w:line="276" w:lineRule="auto"/>
              <w:ind w:firstLine="142"/>
              <w:rPr>
                <w:rFonts w:ascii="Arial" w:hAnsi="Arial" w:cs="Arial"/>
                <w:sz w:val="20"/>
                <w:szCs w:val="20"/>
              </w:rPr>
            </w:pPr>
            <w:r w:rsidRPr="004C521D">
              <w:rPr>
                <w:rFonts w:ascii="Arial" w:hAnsi="Arial" w:cs="Arial"/>
                <w:b/>
                <w:sz w:val="20"/>
                <w:szCs w:val="20"/>
              </w:rPr>
              <w:t>h)</w:t>
            </w:r>
            <w:r w:rsidR="000C1886" w:rsidRPr="004C521D">
              <w:rPr>
                <w:rFonts w:ascii="Arial" w:hAnsi="Arial" w:cs="Arial"/>
                <w:sz w:val="20"/>
                <w:szCs w:val="20"/>
              </w:rPr>
              <w:t>.- …</w:t>
            </w:r>
          </w:p>
        </w:tc>
        <w:tc>
          <w:tcPr>
            <w:tcW w:w="1324" w:type="dxa"/>
            <w:tcBorders>
              <w:top w:val="nil"/>
              <w:left w:val="nil"/>
              <w:bottom w:val="nil"/>
              <w:right w:val="nil"/>
            </w:tcBorders>
          </w:tcPr>
          <w:p w:rsidR="00C87E5A" w:rsidRPr="004C521D" w:rsidRDefault="006475F6" w:rsidP="00471087">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C87E5A" w:rsidRPr="004C521D" w:rsidTr="001F7047">
        <w:trPr>
          <w:jc w:val="center"/>
        </w:trPr>
        <w:tc>
          <w:tcPr>
            <w:tcW w:w="7794" w:type="dxa"/>
            <w:tcBorders>
              <w:top w:val="nil"/>
              <w:left w:val="nil"/>
              <w:bottom w:val="nil"/>
              <w:right w:val="nil"/>
            </w:tcBorders>
          </w:tcPr>
          <w:p w:rsidR="00C87E5A" w:rsidRPr="004C521D" w:rsidRDefault="00C87E5A" w:rsidP="00471087">
            <w:pPr>
              <w:spacing w:after="120" w:line="276" w:lineRule="auto"/>
              <w:ind w:firstLine="142"/>
              <w:rPr>
                <w:rFonts w:ascii="Arial" w:hAnsi="Arial" w:cs="Arial"/>
                <w:sz w:val="20"/>
                <w:szCs w:val="20"/>
              </w:rPr>
            </w:pPr>
            <w:r w:rsidRPr="004C521D">
              <w:rPr>
                <w:rFonts w:ascii="Arial" w:hAnsi="Arial" w:cs="Arial"/>
                <w:b/>
                <w:sz w:val="20"/>
                <w:szCs w:val="20"/>
              </w:rPr>
              <w:t>i)</w:t>
            </w:r>
            <w:r w:rsidR="000C1886" w:rsidRPr="004C521D">
              <w:rPr>
                <w:rFonts w:ascii="Arial" w:hAnsi="Arial" w:cs="Arial"/>
                <w:b/>
                <w:sz w:val="20"/>
                <w:szCs w:val="20"/>
              </w:rPr>
              <w:t>.</w:t>
            </w:r>
            <w:r w:rsidR="000C1886" w:rsidRPr="004C521D">
              <w:rPr>
                <w:rFonts w:ascii="Arial" w:hAnsi="Arial" w:cs="Arial"/>
                <w:sz w:val="20"/>
                <w:szCs w:val="20"/>
              </w:rPr>
              <w:t>- …</w:t>
            </w:r>
          </w:p>
        </w:tc>
        <w:tc>
          <w:tcPr>
            <w:tcW w:w="1324" w:type="dxa"/>
            <w:tcBorders>
              <w:top w:val="nil"/>
              <w:left w:val="nil"/>
              <w:bottom w:val="nil"/>
              <w:right w:val="nil"/>
            </w:tcBorders>
          </w:tcPr>
          <w:p w:rsidR="00C87E5A" w:rsidRPr="004C521D" w:rsidRDefault="000C1886" w:rsidP="00471087">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C87E5A" w:rsidRPr="004C521D" w:rsidTr="001F7047">
        <w:trPr>
          <w:trHeight w:val="369"/>
          <w:jc w:val="center"/>
        </w:trPr>
        <w:tc>
          <w:tcPr>
            <w:tcW w:w="7794" w:type="dxa"/>
            <w:tcBorders>
              <w:top w:val="nil"/>
              <w:left w:val="nil"/>
              <w:bottom w:val="nil"/>
              <w:right w:val="nil"/>
            </w:tcBorders>
          </w:tcPr>
          <w:p w:rsidR="00C87E5A" w:rsidRPr="004C521D" w:rsidRDefault="00C87E5A" w:rsidP="00471087">
            <w:pPr>
              <w:spacing w:after="120" w:line="276" w:lineRule="auto"/>
              <w:ind w:firstLine="142"/>
              <w:rPr>
                <w:rFonts w:ascii="Arial" w:hAnsi="Arial" w:cs="Arial"/>
                <w:sz w:val="20"/>
                <w:szCs w:val="20"/>
              </w:rPr>
            </w:pPr>
            <w:r w:rsidRPr="004C521D">
              <w:rPr>
                <w:rFonts w:ascii="Arial" w:hAnsi="Arial" w:cs="Arial"/>
                <w:b/>
                <w:sz w:val="20"/>
                <w:szCs w:val="20"/>
              </w:rPr>
              <w:t>j)</w:t>
            </w:r>
            <w:r w:rsidR="000C1886" w:rsidRPr="004C521D">
              <w:rPr>
                <w:rFonts w:ascii="Arial" w:hAnsi="Arial" w:cs="Arial"/>
                <w:b/>
                <w:sz w:val="20"/>
                <w:szCs w:val="20"/>
              </w:rPr>
              <w:t>.</w:t>
            </w:r>
            <w:r w:rsidR="000C1886" w:rsidRPr="004C521D">
              <w:rPr>
                <w:rFonts w:ascii="Arial" w:hAnsi="Arial" w:cs="Arial"/>
                <w:sz w:val="20"/>
                <w:szCs w:val="20"/>
              </w:rPr>
              <w:t>- …</w:t>
            </w:r>
          </w:p>
        </w:tc>
        <w:tc>
          <w:tcPr>
            <w:tcW w:w="1324" w:type="dxa"/>
            <w:tcBorders>
              <w:top w:val="nil"/>
              <w:left w:val="nil"/>
              <w:bottom w:val="nil"/>
              <w:right w:val="nil"/>
            </w:tcBorders>
          </w:tcPr>
          <w:p w:rsidR="00C87E5A" w:rsidRPr="004C521D" w:rsidRDefault="000C1886" w:rsidP="00471087">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0C1886" w:rsidRPr="004C521D" w:rsidTr="001F7047">
        <w:trPr>
          <w:trHeight w:val="418"/>
          <w:jc w:val="center"/>
        </w:trPr>
        <w:tc>
          <w:tcPr>
            <w:tcW w:w="7794" w:type="dxa"/>
            <w:tcBorders>
              <w:top w:val="nil"/>
              <w:left w:val="nil"/>
              <w:bottom w:val="nil"/>
              <w:right w:val="nil"/>
            </w:tcBorders>
          </w:tcPr>
          <w:p w:rsidR="000C1886" w:rsidRPr="004C521D" w:rsidRDefault="000C1886" w:rsidP="00471087">
            <w:pPr>
              <w:spacing w:after="120" w:line="276" w:lineRule="auto"/>
              <w:ind w:firstLine="142"/>
              <w:rPr>
                <w:rFonts w:ascii="Arial" w:hAnsi="Arial" w:cs="Arial"/>
                <w:sz w:val="20"/>
                <w:szCs w:val="20"/>
              </w:rPr>
            </w:pPr>
            <w:r w:rsidRPr="004C521D">
              <w:rPr>
                <w:rFonts w:ascii="Arial" w:hAnsi="Arial" w:cs="Arial"/>
                <w:b/>
                <w:sz w:val="20"/>
                <w:szCs w:val="20"/>
              </w:rPr>
              <w:t>k)</w:t>
            </w:r>
            <w:r w:rsidRPr="004C521D">
              <w:rPr>
                <w:rFonts w:ascii="Arial" w:hAnsi="Arial" w:cs="Arial"/>
                <w:sz w:val="20"/>
                <w:szCs w:val="20"/>
              </w:rPr>
              <w:t xml:space="preserve">.- </w:t>
            </w:r>
            <w:r w:rsidR="006475F6" w:rsidRPr="004C521D">
              <w:rPr>
                <w:rFonts w:ascii="Arial" w:hAnsi="Arial" w:cs="Arial"/>
                <w:sz w:val="20"/>
                <w:szCs w:val="20"/>
              </w:rPr>
              <w:t>…</w:t>
            </w:r>
          </w:p>
        </w:tc>
        <w:tc>
          <w:tcPr>
            <w:tcW w:w="1324" w:type="dxa"/>
            <w:tcBorders>
              <w:top w:val="nil"/>
              <w:left w:val="nil"/>
              <w:bottom w:val="nil"/>
              <w:right w:val="nil"/>
            </w:tcBorders>
          </w:tcPr>
          <w:p w:rsidR="000C1886" w:rsidRPr="004C521D" w:rsidRDefault="006475F6" w:rsidP="00471087">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6475F6" w:rsidRPr="004C521D" w:rsidTr="001F7047">
        <w:trPr>
          <w:trHeight w:val="418"/>
          <w:jc w:val="center"/>
        </w:trPr>
        <w:tc>
          <w:tcPr>
            <w:tcW w:w="7794" w:type="dxa"/>
            <w:tcBorders>
              <w:top w:val="nil"/>
              <w:left w:val="nil"/>
              <w:bottom w:val="nil"/>
              <w:right w:val="nil"/>
            </w:tcBorders>
          </w:tcPr>
          <w:p w:rsidR="006475F6" w:rsidRPr="004C521D" w:rsidRDefault="006475F6" w:rsidP="00471087">
            <w:pPr>
              <w:spacing w:after="120" w:line="276" w:lineRule="auto"/>
              <w:ind w:firstLine="142"/>
              <w:rPr>
                <w:rFonts w:ascii="Arial" w:hAnsi="Arial" w:cs="Arial"/>
                <w:sz w:val="20"/>
                <w:szCs w:val="20"/>
              </w:rPr>
            </w:pPr>
            <w:r w:rsidRPr="004C521D">
              <w:rPr>
                <w:rFonts w:ascii="Arial" w:hAnsi="Arial" w:cs="Arial"/>
                <w:b/>
                <w:sz w:val="20"/>
                <w:szCs w:val="20"/>
              </w:rPr>
              <w:t>l).</w:t>
            </w:r>
            <w:r w:rsidRPr="004C521D">
              <w:rPr>
                <w:rFonts w:ascii="Arial" w:hAnsi="Arial" w:cs="Arial"/>
                <w:sz w:val="20"/>
                <w:szCs w:val="20"/>
              </w:rPr>
              <w:t xml:space="preserve">- </w:t>
            </w:r>
            <w:r w:rsidR="00664582" w:rsidRPr="004C521D">
              <w:rPr>
                <w:rFonts w:ascii="Arial" w:hAnsi="Arial" w:cs="Arial"/>
                <w:sz w:val="20"/>
                <w:szCs w:val="20"/>
              </w:rPr>
              <w:t>…</w:t>
            </w:r>
          </w:p>
        </w:tc>
        <w:tc>
          <w:tcPr>
            <w:tcW w:w="1324" w:type="dxa"/>
            <w:tcBorders>
              <w:top w:val="nil"/>
              <w:left w:val="nil"/>
              <w:bottom w:val="nil"/>
              <w:right w:val="nil"/>
            </w:tcBorders>
          </w:tcPr>
          <w:p w:rsidR="006475F6" w:rsidRPr="004C521D" w:rsidRDefault="00664582" w:rsidP="00471087">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3E48A2" w:rsidRPr="004C521D" w:rsidTr="001F7047">
        <w:trPr>
          <w:trHeight w:val="282"/>
          <w:jc w:val="center"/>
        </w:trPr>
        <w:tc>
          <w:tcPr>
            <w:tcW w:w="9118" w:type="dxa"/>
            <w:gridSpan w:val="2"/>
            <w:tcBorders>
              <w:top w:val="nil"/>
              <w:left w:val="nil"/>
              <w:bottom w:val="nil"/>
              <w:right w:val="nil"/>
            </w:tcBorders>
          </w:tcPr>
          <w:p w:rsidR="003E48A2" w:rsidRPr="004C521D" w:rsidRDefault="003E48A2" w:rsidP="003E48A2">
            <w:pPr>
              <w:tabs>
                <w:tab w:val="right" w:leader="hyphen" w:pos="9214"/>
              </w:tabs>
              <w:spacing w:after="120" w:line="276" w:lineRule="auto"/>
              <w:jc w:val="left"/>
              <w:rPr>
                <w:rFonts w:ascii="Arial" w:hAnsi="Arial" w:cs="Arial"/>
                <w:sz w:val="20"/>
                <w:szCs w:val="20"/>
              </w:rPr>
            </w:pPr>
            <w:r w:rsidRPr="004C521D">
              <w:rPr>
                <w:rFonts w:ascii="Arial" w:hAnsi="Arial" w:cs="Arial"/>
                <w:b/>
                <w:sz w:val="20"/>
                <w:szCs w:val="20"/>
              </w:rPr>
              <w:t>IV</w:t>
            </w:r>
            <w:r w:rsidRPr="004C521D">
              <w:rPr>
                <w:rFonts w:ascii="Arial" w:hAnsi="Arial" w:cs="Arial"/>
                <w:sz w:val="20"/>
                <w:szCs w:val="20"/>
              </w:rPr>
              <w:t xml:space="preserve">.- </w:t>
            </w:r>
            <w:r w:rsidR="00D248FC" w:rsidRPr="004C521D">
              <w:rPr>
                <w:rFonts w:ascii="Arial" w:hAnsi="Arial" w:cs="Arial"/>
                <w:sz w:val="20"/>
                <w:szCs w:val="20"/>
              </w:rPr>
              <w:t>…</w:t>
            </w:r>
          </w:p>
        </w:tc>
      </w:tr>
      <w:tr w:rsidR="003E48A2" w:rsidRPr="004C521D" w:rsidTr="001F7047">
        <w:trPr>
          <w:trHeight w:val="344"/>
          <w:jc w:val="center"/>
        </w:trPr>
        <w:tc>
          <w:tcPr>
            <w:tcW w:w="7794" w:type="dxa"/>
            <w:tcBorders>
              <w:top w:val="nil"/>
              <w:left w:val="nil"/>
              <w:bottom w:val="nil"/>
              <w:right w:val="nil"/>
            </w:tcBorders>
          </w:tcPr>
          <w:p w:rsidR="003E48A2" w:rsidRPr="004C521D" w:rsidRDefault="003E48A2" w:rsidP="003E48A2">
            <w:pPr>
              <w:spacing w:after="120" w:line="276" w:lineRule="auto"/>
              <w:ind w:firstLine="122"/>
              <w:rPr>
                <w:rFonts w:ascii="Arial" w:hAnsi="Arial" w:cs="Arial"/>
                <w:sz w:val="20"/>
                <w:szCs w:val="20"/>
              </w:rPr>
            </w:pPr>
            <w:r w:rsidRPr="004C521D">
              <w:rPr>
                <w:rFonts w:ascii="Arial" w:hAnsi="Arial" w:cs="Arial"/>
                <w:b/>
                <w:sz w:val="20"/>
                <w:szCs w:val="20"/>
              </w:rPr>
              <w:t>a)</w:t>
            </w:r>
            <w:r w:rsidRPr="004C521D">
              <w:rPr>
                <w:rFonts w:ascii="Arial" w:hAnsi="Arial" w:cs="Arial"/>
                <w:sz w:val="20"/>
                <w:szCs w:val="20"/>
              </w:rPr>
              <w:t xml:space="preserve">.- </w:t>
            </w:r>
            <w:r w:rsidR="00D248FC" w:rsidRPr="004C521D">
              <w:rPr>
                <w:rFonts w:ascii="Arial" w:hAnsi="Arial" w:cs="Arial"/>
                <w:sz w:val="20"/>
                <w:szCs w:val="20"/>
              </w:rPr>
              <w:t>…</w:t>
            </w:r>
          </w:p>
        </w:tc>
        <w:tc>
          <w:tcPr>
            <w:tcW w:w="1324" w:type="dxa"/>
            <w:tcBorders>
              <w:top w:val="nil"/>
              <w:left w:val="nil"/>
              <w:bottom w:val="nil"/>
              <w:right w:val="nil"/>
            </w:tcBorders>
          </w:tcPr>
          <w:p w:rsidR="003E48A2" w:rsidRPr="004C521D" w:rsidRDefault="00D248FC" w:rsidP="00471087">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3E48A2" w:rsidRPr="004C521D" w:rsidTr="001F7047">
        <w:trPr>
          <w:trHeight w:val="420"/>
          <w:jc w:val="center"/>
        </w:trPr>
        <w:tc>
          <w:tcPr>
            <w:tcW w:w="7794" w:type="dxa"/>
            <w:tcBorders>
              <w:top w:val="nil"/>
              <w:left w:val="nil"/>
              <w:bottom w:val="nil"/>
              <w:right w:val="nil"/>
            </w:tcBorders>
          </w:tcPr>
          <w:p w:rsidR="003E48A2" w:rsidRPr="004C521D" w:rsidRDefault="003E48A2" w:rsidP="003E48A2">
            <w:pPr>
              <w:spacing w:after="120" w:line="276" w:lineRule="auto"/>
              <w:ind w:firstLine="122"/>
              <w:rPr>
                <w:rFonts w:ascii="Arial" w:hAnsi="Arial" w:cs="Arial"/>
                <w:sz w:val="20"/>
                <w:szCs w:val="20"/>
              </w:rPr>
            </w:pPr>
            <w:r w:rsidRPr="004C521D">
              <w:rPr>
                <w:rFonts w:ascii="Arial" w:hAnsi="Arial" w:cs="Arial"/>
                <w:b/>
                <w:sz w:val="20"/>
                <w:szCs w:val="20"/>
              </w:rPr>
              <w:t>b)</w:t>
            </w:r>
            <w:r w:rsidRPr="004C521D">
              <w:rPr>
                <w:rFonts w:ascii="Arial" w:hAnsi="Arial" w:cs="Arial"/>
                <w:sz w:val="20"/>
                <w:szCs w:val="20"/>
              </w:rPr>
              <w:t xml:space="preserve">.- </w:t>
            </w:r>
            <w:r w:rsidR="00D248FC" w:rsidRPr="004C521D">
              <w:rPr>
                <w:rFonts w:ascii="Arial" w:hAnsi="Arial" w:cs="Arial"/>
                <w:sz w:val="20"/>
                <w:szCs w:val="20"/>
              </w:rPr>
              <w:t>…</w:t>
            </w:r>
          </w:p>
        </w:tc>
        <w:tc>
          <w:tcPr>
            <w:tcW w:w="1324" w:type="dxa"/>
            <w:tcBorders>
              <w:top w:val="nil"/>
              <w:left w:val="nil"/>
              <w:bottom w:val="nil"/>
              <w:right w:val="nil"/>
            </w:tcBorders>
          </w:tcPr>
          <w:p w:rsidR="003E48A2" w:rsidRPr="004C521D" w:rsidRDefault="00D248FC" w:rsidP="00471087">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AE1A44" w:rsidRPr="004C521D" w:rsidTr="001F7047">
        <w:trPr>
          <w:trHeight w:val="517"/>
          <w:jc w:val="center"/>
        </w:trPr>
        <w:tc>
          <w:tcPr>
            <w:tcW w:w="7794" w:type="dxa"/>
            <w:tcBorders>
              <w:top w:val="nil"/>
              <w:left w:val="nil"/>
              <w:bottom w:val="nil"/>
              <w:right w:val="nil"/>
            </w:tcBorders>
          </w:tcPr>
          <w:p w:rsidR="00AE1A44" w:rsidRPr="004C521D" w:rsidRDefault="00AE1A44" w:rsidP="004C2B08">
            <w:pPr>
              <w:spacing w:after="120" w:line="276" w:lineRule="auto"/>
              <w:rPr>
                <w:rFonts w:ascii="Arial" w:hAnsi="Arial" w:cs="Arial"/>
                <w:sz w:val="20"/>
                <w:szCs w:val="20"/>
              </w:rPr>
            </w:pPr>
            <w:r w:rsidRPr="004C521D">
              <w:rPr>
                <w:rFonts w:ascii="Arial" w:hAnsi="Arial" w:cs="Arial"/>
                <w:b/>
                <w:sz w:val="20"/>
                <w:szCs w:val="20"/>
              </w:rPr>
              <w:t>V.</w:t>
            </w:r>
            <w:r w:rsidRPr="004C521D">
              <w:rPr>
                <w:rFonts w:ascii="Arial" w:hAnsi="Arial" w:cs="Arial"/>
                <w:sz w:val="20"/>
                <w:szCs w:val="20"/>
              </w:rPr>
              <w:t xml:space="preserve">- </w:t>
            </w:r>
            <w:r w:rsidR="00D248FC" w:rsidRPr="004C521D">
              <w:rPr>
                <w:rFonts w:ascii="Arial" w:hAnsi="Arial" w:cs="Arial"/>
                <w:sz w:val="20"/>
                <w:szCs w:val="20"/>
              </w:rPr>
              <w:t>…</w:t>
            </w:r>
          </w:p>
        </w:tc>
        <w:tc>
          <w:tcPr>
            <w:tcW w:w="1324" w:type="dxa"/>
            <w:tcBorders>
              <w:top w:val="nil"/>
              <w:left w:val="nil"/>
              <w:bottom w:val="nil"/>
              <w:right w:val="nil"/>
            </w:tcBorders>
          </w:tcPr>
          <w:p w:rsidR="00AE1A44" w:rsidRPr="004C521D" w:rsidRDefault="00D248FC" w:rsidP="00471087">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C87E5A" w:rsidRPr="004C521D" w:rsidTr="001F7047">
        <w:trPr>
          <w:trHeight w:val="281"/>
          <w:jc w:val="center"/>
        </w:trPr>
        <w:tc>
          <w:tcPr>
            <w:tcW w:w="9118" w:type="dxa"/>
            <w:gridSpan w:val="2"/>
            <w:tcBorders>
              <w:top w:val="nil"/>
              <w:left w:val="nil"/>
              <w:bottom w:val="nil"/>
              <w:right w:val="nil"/>
            </w:tcBorders>
          </w:tcPr>
          <w:p w:rsidR="00C87E5A" w:rsidRPr="004C521D" w:rsidRDefault="00C87E5A" w:rsidP="00471087">
            <w:pPr>
              <w:tabs>
                <w:tab w:val="right" w:leader="hyphen" w:pos="9214"/>
              </w:tabs>
              <w:spacing w:after="120" w:line="276" w:lineRule="auto"/>
              <w:rPr>
                <w:rFonts w:ascii="Arial" w:hAnsi="Arial" w:cs="Arial"/>
                <w:sz w:val="20"/>
                <w:szCs w:val="20"/>
              </w:rPr>
            </w:pPr>
            <w:r w:rsidRPr="004C521D">
              <w:rPr>
                <w:rFonts w:ascii="Arial" w:hAnsi="Arial" w:cs="Arial"/>
                <w:b/>
                <w:sz w:val="20"/>
                <w:szCs w:val="20"/>
              </w:rPr>
              <w:t>V</w:t>
            </w:r>
            <w:r w:rsidR="00AE1A44" w:rsidRPr="004C521D">
              <w:rPr>
                <w:rFonts w:ascii="Arial" w:hAnsi="Arial" w:cs="Arial"/>
                <w:b/>
                <w:sz w:val="20"/>
                <w:szCs w:val="20"/>
              </w:rPr>
              <w:t>I</w:t>
            </w:r>
            <w:r w:rsidRPr="004C521D">
              <w:rPr>
                <w:rFonts w:ascii="Arial" w:hAnsi="Arial" w:cs="Arial"/>
                <w:b/>
                <w:sz w:val="20"/>
                <w:szCs w:val="20"/>
              </w:rPr>
              <w:t>.</w:t>
            </w:r>
            <w:r w:rsidRPr="004C521D">
              <w:rPr>
                <w:rFonts w:ascii="Arial" w:hAnsi="Arial" w:cs="Arial"/>
                <w:sz w:val="20"/>
                <w:szCs w:val="20"/>
              </w:rPr>
              <w:t>-</w:t>
            </w:r>
            <w:r w:rsidR="00130627" w:rsidRPr="004C521D">
              <w:rPr>
                <w:rFonts w:ascii="Arial" w:hAnsi="Arial" w:cs="Arial"/>
                <w:sz w:val="20"/>
                <w:szCs w:val="20"/>
              </w:rPr>
              <w:t xml:space="preserve"> </w:t>
            </w:r>
            <w:r w:rsidR="00D248FC" w:rsidRPr="004C521D">
              <w:rPr>
                <w:rFonts w:ascii="Arial" w:hAnsi="Arial" w:cs="Arial"/>
                <w:sz w:val="20"/>
                <w:szCs w:val="20"/>
              </w:rPr>
              <w:t>…</w:t>
            </w:r>
          </w:p>
        </w:tc>
      </w:tr>
      <w:tr w:rsidR="00F0131E" w:rsidRPr="004C521D" w:rsidTr="00AE1BE7">
        <w:trPr>
          <w:jc w:val="center"/>
        </w:trPr>
        <w:tc>
          <w:tcPr>
            <w:tcW w:w="9118" w:type="dxa"/>
            <w:gridSpan w:val="2"/>
            <w:tcBorders>
              <w:top w:val="nil"/>
              <w:left w:val="nil"/>
              <w:bottom w:val="nil"/>
              <w:right w:val="nil"/>
            </w:tcBorders>
          </w:tcPr>
          <w:p w:rsidR="00F0131E" w:rsidRPr="004C521D" w:rsidRDefault="00F0131E" w:rsidP="00F0131E">
            <w:pPr>
              <w:tabs>
                <w:tab w:val="right" w:leader="hyphen" w:pos="9214"/>
              </w:tabs>
              <w:spacing w:after="120" w:line="276" w:lineRule="auto"/>
              <w:ind w:firstLine="142"/>
              <w:rPr>
                <w:rFonts w:ascii="Arial" w:hAnsi="Arial" w:cs="Arial"/>
                <w:sz w:val="20"/>
                <w:szCs w:val="20"/>
              </w:rPr>
            </w:pPr>
            <w:r w:rsidRPr="004C521D">
              <w:rPr>
                <w:rFonts w:ascii="Arial" w:hAnsi="Arial" w:cs="Arial"/>
                <w:b/>
                <w:sz w:val="20"/>
                <w:szCs w:val="20"/>
              </w:rPr>
              <w:t>a).-</w:t>
            </w:r>
            <w:r w:rsidRPr="004C521D">
              <w:rPr>
                <w:rFonts w:ascii="Arial" w:hAnsi="Arial" w:cs="Arial"/>
                <w:sz w:val="20"/>
                <w:szCs w:val="20"/>
              </w:rPr>
              <w:t xml:space="preserve"> Tamaño carta, conforme al rango de construcción siguiente:</w:t>
            </w:r>
          </w:p>
        </w:tc>
      </w:tr>
      <w:tr w:rsidR="00F0131E" w:rsidRPr="004C521D" w:rsidTr="001F7047">
        <w:trPr>
          <w:jc w:val="center"/>
        </w:trPr>
        <w:tc>
          <w:tcPr>
            <w:tcW w:w="7794" w:type="dxa"/>
            <w:tcBorders>
              <w:top w:val="nil"/>
              <w:left w:val="nil"/>
              <w:bottom w:val="nil"/>
              <w:right w:val="nil"/>
            </w:tcBorders>
          </w:tcPr>
          <w:p w:rsidR="00F0131E" w:rsidRPr="004C521D" w:rsidRDefault="00F0131E" w:rsidP="00E84C19">
            <w:pPr>
              <w:ind w:firstLine="318"/>
              <w:rPr>
                <w:rFonts w:ascii="Arial" w:hAnsi="Arial" w:cs="Arial"/>
                <w:sz w:val="20"/>
                <w:szCs w:val="20"/>
              </w:rPr>
            </w:pPr>
            <w:r w:rsidRPr="004C521D">
              <w:rPr>
                <w:rFonts w:ascii="Arial" w:hAnsi="Arial" w:cs="Arial"/>
                <w:sz w:val="20"/>
                <w:szCs w:val="20"/>
              </w:rPr>
              <w:t>1. De hasta 300.00 m2</w:t>
            </w:r>
          </w:p>
        </w:tc>
        <w:tc>
          <w:tcPr>
            <w:tcW w:w="1324" w:type="dxa"/>
            <w:tcBorders>
              <w:top w:val="nil"/>
              <w:left w:val="nil"/>
              <w:bottom w:val="nil"/>
              <w:right w:val="nil"/>
            </w:tcBorders>
          </w:tcPr>
          <w:p w:rsidR="00F0131E" w:rsidRPr="004C521D" w:rsidRDefault="00F0131E" w:rsidP="00B3082B">
            <w:pPr>
              <w:jc w:val="center"/>
              <w:rPr>
                <w:rFonts w:ascii="Arial" w:hAnsi="Arial" w:cs="Arial"/>
                <w:sz w:val="20"/>
                <w:szCs w:val="20"/>
              </w:rPr>
            </w:pPr>
            <w:r w:rsidRPr="004C521D">
              <w:rPr>
                <w:rFonts w:ascii="Arial" w:hAnsi="Arial" w:cs="Arial"/>
                <w:sz w:val="20"/>
                <w:szCs w:val="20"/>
              </w:rPr>
              <w:t>4.0</w:t>
            </w:r>
          </w:p>
        </w:tc>
      </w:tr>
      <w:tr w:rsidR="00F0131E" w:rsidRPr="004C521D" w:rsidTr="001F7047">
        <w:trPr>
          <w:jc w:val="center"/>
        </w:trPr>
        <w:tc>
          <w:tcPr>
            <w:tcW w:w="7794" w:type="dxa"/>
            <w:tcBorders>
              <w:top w:val="nil"/>
              <w:left w:val="nil"/>
              <w:bottom w:val="nil"/>
              <w:right w:val="nil"/>
            </w:tcBorders>
          </w:tcPr>
          <w:p w:rsidR="00F0131E" w:rsidRPr="004C521D" w:rsidRDefault="00F0131E" w:rsidP="00E84C19">
            <w:pPr>
              <w:ind w:firstLine="318"/>
              <w:rPr>
                <w:rFonts w:ascii="Arial" w:hAnsi="Arial" w:cs="Arial"/>
                <w:sz w:val="20"/>
                <w:szCs w:val="20"/>
              </w:rPr>
            </w:pPr>
            <w:r w:rsidRPr="004C521D">
              <w:rPr>
                <w:rFonts w:ascii="Arial" w:hAnsi="Arial" w:cs="Arial"/>
                <w:sz w:val="20"/>
                <w:szCs w:val="20"/>
              </w:rPr>
              <w:t xml:space="preserve">2. De 300.01 a </w:t>
            </w:r>
            <w:r w:rsidR="00774009" w:rsidRPr="004C521D">
              <w:rPr>
                <w:rFonts w:ascii="Arial" w:hAnsi="Arial" w:cs="Arial"/>
                <w:sz w:val="20"/>
                <w:szCs w:val="20"/>
              </w:rPr>
              <w:t>6</w:t>
            </w:r>
            <w:r w:rsidRPr="004C521D">
              <w:rPr>
                <w:rFonts w:ascii="Arial" w:hAnsi="Arial" w:cs="Arial"/>
                <w:sz w:val="20"/>
                <w:szCs w:val="20"/>
              </w:rPr>
              <w:t>00.00 m2</w:t>
            </w:r>
          </w:p>
        </w:tc>
        <w:tc>
          <w:tcPr>
            <w:tcW w:w="1324" w:type="dxa"/>
            <w:tcBorders>
              <w:top w:val="nil"/>
              <w:left w:val="nil"/>
              <w:bottom w:val="nil"/>
              <w:right w:val="nil"/>
            </w:tcBorders>
          </w:tcPr>
          <w:p w:rsidR="00F0131E" w:rsidRPr="004C521D" w:rsidRDefault="00774009" w:rsidP="00B3082B">
            <w:pPr>
              <w:jc w:val="center"/>
              <w:rPr>
                <w:rFonts w:ascii="Arial" w:hAnsi="Arial" w:cs="Arial"/>
                <w:sz w:val="20"/>
                <w:szCs w:val="20"/>
              </w:rPr>
            </w:pPr>
            <w:r w:rsidRPr="004C521D">
              <w:rPr>
                <w:rFonts w:ascii="Arial" w:hAnsi="Arial" w:cs="Arial"/>
                <w:sz w:val="20"/>
                <w:szCs w:val="20"/>
              </w:rPr>
              <w:t>7</w:t>
            </w:r>
            <w:r w:rsidR="00F0131E" w:rsidRPr="004C521D">
              <w:rPr>
                <w:rFonts w:ascii="Arial" w:hAnsi="Arial" w:cs="Arial"/>
                <w:sz w:val="20"/>
                <w:szCs w:val="20"/>
              </w:rPr>
              <w:t>.0</w:t>
            </w:r>
          </w:p>
        </w:tc>
      </w:tr>
      <w:tr w:rsidR="00F0131E" w:rsidRPr="004C521D" w:rsidTr="001F7047">
        <w:trPr>
          <w:jc w:val="center"/>
        </w:trPr>
        <w:tc>
          <w:tcPr>
            <w:tcW w:w="7794" w:type="dxa"/>
            <w:tcBorders>
              <w:top w:val="nil"/>
              <w:left w:val="nil"/>
              <w:bottom w:val="nil"/>
              <w:right w:val="nil"/>
            </w:tcBorders>
          </w:tcPr>
          <w:p w:rsidR="00F0131E" w:rsidRPr="004C521D" w:rsidRDefault="00F0131E" w:rsidP="00E84C19">
            <w:pPr>
              <w:ind w:firstLine="318"/>
              <w:rPr>
                <w:rFonts w:ascii="Arial" w:hAnsi="Arial" w:cs="Arial"/>
                <w:sz w:val="20"/>
                <w:szCs w:val="20"/>
              </w:rPr>
            </w:pPr>
            <w:r w:rsidRPr="004C521D">
              <w:rPr>
                <w:rFonts w:ascii="Arial" w:hAnsi="Arial" w:cs="Arial"/>
                <w:sz w:val="20"/>
                <w:szCs w:val="20"/>
              </w:rPr>
              <w:t xml:space="preserve">3. De </w:t>
            </w:r>
            <w:r w:rsidR="00774009" w:rsidRPr="004C521D">
              <w:rPr>
                <w:rFonts w:ascii="Arial" w:hAnsi="Arial" w:cs="Arial"/>
                <w:sz w:val="20"/>
                <w:szCs w:val="20"/>
              </w:rPr>
              <w:t>6</w:t>
            </w:r>
            <w:r w:rsidRPr="004C521D">
              <w:rPr>
                <w:rFonts w:ascii="Arial" w:hAnsi="Arial" w:cs="Arial"/>
                <w:sz w:val="20"/>
                <w:szCs w:val="20"/>
              </w:rPr>
              <w:t xml:space="preserve">00.01 a </w:t>
            </w:r>
            <w:r w:rsidR="00774009" w:rsidRPr="004C521D">
              <w:rPr>
                <w:rFonts w:ascii="Arial" w:hAnsi="Arial" w:cs="Arial"/>
                <w:sz w:val="20"/>
                <w:szCs w:val="20"/>
              </w:rPr>
              <w:t>9</w:t>
            </w:r>
            <w:r w:rsidRPr="004C521D">
              <w:rPr>
                <w:rFonts w:ascii="Arial" w:hAnsi="Arial" w:cs="Arial"/>
                <w:sz w:val="20"/>
                <w:szCs w:val="20"/>
              </w:rPr>
              <w:t>00.00 m2</w:t>
            </w:r>
          </w:p>
        </w:tc>
        <w:tc>
          <w:tcPr>
            <w:tcW w:w="1324" w:type="dxa"/>
            <w:tcBorders>
              <w:top w:val="nil"/>
              <w:left w:val="nil"/>
              <w:bottom w:val="nil"/>
              <w:right w:val="nil"/>
            </w:tcBorders>
          </w:tcPr>
          <w:p w:rsidR="00F0131E" w:rsidRPr="004C521D" w:rsidRDefault="00774009" w:rsidP="00B3082B">
            <w:pPr>
              <w:jc w:val="center"/>
              <w:rPr>
                <w:rFonts w:ascii="Arial" w:hAnsi="Arial" w:cs="Arial"/>
                <w:sz w:val="20"/>
                <w:szCs w:val="20"/>
              </w:rPr>
            </w:pPr>
            <w:r w:rsidRPr="004C521D">
              <w:rPr>
                <w:rFonts w:ascii="Arial" w:hAnsi="Arial" w:cs="Arial"/>
                <w:sz w:val="20"/>
                <w:szCs w:val="20"/>
              </w:rPr>
              <w:t>10</w:t>
            </w:r>
            <w:r w:rsidR="00F0131E" w:rsidRPr="004C521D">
              <w:rPr>
                <w:rFonts w:ascii="Arial" w:hAnsi="Arial" w:cs="Arial"/>
                <w:sz w:val="20"/>
                <w:szCs w:val="20"/>
              </w:rPr>
              <w:t>.0</w:t>
            </w:r>
          </w:p>
        </w:tc>
      </w:tr>
      <w:tr w:rsidR="00F0131E" w:rsidRPr="004C521D" w:rsidTr="001F7047">
        <w:trPr>
          <w:jc w:val="center"/>
        </w:trPr>
        <w:tc>
          <w:tcPr>
            <w:tcW w:w="7794" w:type="dxa"/>
            <w:tcBorders>
              <w:top w:val="nil"/>
              <w:left w:val="nil"/>
              <w:bottom w:val="nil"/>
              <w:right w:val="nil"/>
            </w:tcBorders>
          </w:tcPr>
          <w:p w:rsidR="00F0131E" w:rsidRPr="004C521D" w:rsidRDefault="00F0131E" w:rsidP="00E84C19">
            <w:pPr>
              <w:ind w:firstLine="318"/>
              <w:rPr>
                <w:rFonts w:ascii="Arial" w:hAnsi="Arial" w:cs="Arial"/>
                <w:sz w:val="20"/>
                <w:szCs w:val="20"/>
              </w:rPr>
            </w:pPr>
            <w:r w:rsidRPr="004C521D">
              <w:rPr>
                <w:rFonts w:ascii="Arial" w:hAnsi="Arial" w:cs="Arial"/>
                <w:sz w:val="20"/>
                <w:szCs w:val="20"/>
              </w:rPr>
              <w:t xml:space="preserve">4. De </w:t>
            </w:r>
            <w:r w:rsidR="00774009" w:rsidRPr="004C521D">
              <w:rPr>
                <w:rFonts w:ascii="Arial" w:hAnsi="Arial" w:cs="Arial"/>
                <w:sz w:val="20"/>
                <w:szCs w:val="20"/>
              </w:rPr>
              <w:t>9</w:t>
            </w:r>
            <w:r w:rsidRPr="004C521D">
              <w:rPr>
                <w:rFonts w:ascii="Arial" w:hAnsi="Arial" w:cs="Arial"/>
                <w:sz w:val="20"/>
                <w:szCs w:val="20"/>
              </w:rPr>
              <w:t>00.01 a 1,</w:t>
            </w:r>
            <w:r w:rsidR="00774009" w:rsidRPr="004C521D">
              <w:rPr>
                <w:rFonts w:ascii="Arial" w:hAnsi="Arial" w:cs="Arial"/>
                <w:sz w:val="20"/>
                <w:szCs w:val="20"/>
              </w:rPr>
              <w:t>2</w:t>
            </w:r>
            <w:r w:rsidRPr="004C521D">
              <w:rPr>
                <w:rFonts w:ascii="Arial" w:hAnsi="Arial" w:cs="Arial"/>
                <w:sz w:val="20"/>
                <w:szCs w:val="20"/>
              </w:rPr>
              <w:t>00.00 m2</w:t>
            </w:r>
          </w:p>
        </w:tc>
        <w:tc>
          <w:tcPr>
            <w:tcW w:w="1324" w:type="dxa"/>
            <w:tcBorders>
              <w:top w:val="nil"/>
              <w:left w:val="nil"/>
              <w:bottom w:val="nil"/>
              <w:right w:val="nil"/>
            </w:tcBorders>
          </w:tcPr>
          <w:p w:rsidR="00F0131E" w:rsidRPr="004C521D" w:rsidRDefault="00F0131E" w:rsidP="00B3082B">
            <w:pPr>
              <w:jc w:val="center"/>
              <w:rPr>
                <w:rFonts w:ascii="Arial" w:hAnsi="Arial" w:cs="Arial"/>
                <w:sz w:val="20"/>
                <w:szCs w:val="20"/>
              </w:rPr>
            </w:pPr>
            <w:r w:rsidRPr="004C521D">
              <w:rPr>
                <w:rFonts w:ascii="Arial" w:hAnsi="Arial" w:cs="Arial"/>
                <w:sz w:val="20"/>
                <w:szCs w:val="20"/>
              </w:rPr>
              <w:t>1</w:t>
            </w:r>
            <w:r w:rsidR="00774009" w:rsidRPr="004C521D">
              <w:rPr>
                <w:rFonts w:ascii="Arial" w:hAnsi="Arial" w:cs="Arial"/>
                <w:sz w:val="20"/>
                <w:szCs w:val="20"/>
              </w:rPr>
              <w:t>3</w:t>
            </w:r>
            <w:r w:rsidRPr="004C521D">
              <w:rPr>
                <w:rFonts w:ascii="Arial" w:hAnsi="Arial" w:cs="Arial"/>
                <w:sz w:val="20"/>
                <w:szCs w:val="20"/>
              </w:rPr>
              <w:t>.0</w:t>
            </w:r>
          </w:p>
        </w:tc>
      </w:tr>
      <w:tr w:rsidR="00F0131E" w:rsidRPr="004C521D" w:rsidTr="001F7047">
        <w:trPr>
          <w:jc w:val="center"/>
        </w:trPr>
        <w:tc>
          <w:tcPr>
            <w:tcW w:w="7794" w:type="dxa"/>
            <w:tcBorders>
              <w:top w:val="nil"/>
              <w:left w:val="nil"/>
              <w:bottom w:val="nil"/>
              <w:right w:val="nil"/>
            </w:tcBorders>
          </w:tcPr>
          <w:p w:rsidR="00F0131E" w:rsidRPr="004C521D" w:rsidRDefault="00DA73D4" w:rsidP="00E84C19">
            <w:pPr>
              <w:ind w:firstLine="318"/>
              <w:rPr>
                <w:rFonts w:ascii="Arial" w:hAnsi="Arial" w:cs="Arial"/>
                <w:sz w:val="20"/>
                <w:szCs w:val="20"/>
              </w:rPr>
            </w:pPr>
            <w:r w:rsidRPr="004C521D">
              <w:rPr>
                <w:rFonts w:ascii="Arial" w:hAnsi="Arial" w:cs="Arial"/>
                <w:sz w:val="20"/>
                <w:szCs w:val="20"/>
              </w:rPr>
              <w:t>5</w:t>
            </w:r>
            <w:r w:rsidR="00F0131E" w:rsidRPr="004C521D">
              <w:rPr>
                <w:rFonts w:ascii="Arial" w:hAnsi="Arial" w:cs="Arial"/>
                <w:sz w:val="20"/>
                <w:szCs w:val="20"/>
              </w:rPr>
              <w:t>. De 1,2</w:t>
            </w:r>
            <w:r w:rsidR="00774009" w:rsidRPr="004C521D">
              <w:rPr>
                <w:rFonts w:ascii="Arial" w:hAnsi="Arial" w:cs="Arial"/>
                <w:sz w:val="20"/>
                <w:szCs w:val="20"/>
              </w:rPr>
              <w:t>0</w:t>
            </w:r>
            <w:r w:rsidR="00F0131E" w:rsidRPr="004C521D">
              <w:rPr>
                <w:rFonts w:ascii="Arial" w:hAnsi="Arial" w:cs="Arial"/>
                <w:sz w:val="20"/>
                <w:szCs w:val="20"/>
              </w:rPr>
              <w:t>0.01 a 1,500.00 m2</w:t>
            </w:r>
          </w:p>
        </w:tc>
        <w:tc>
          <w:tcPr>
            <w:tcW w:w="1324" w:type="dxa"/>
            <w:tcBorders>
              <w:top w:val="nil"/>
              <w:left w:val="nil"/>
              <w:bottom w:val="nil"/>
              <w:right w:val="nil"/>
            </w:tcBorders>
          </w:tcPr>
          <w:p w:rsidR="00F0131E" w:rsidRPr="004C521D" w:rsidRDefault="00774009" w:rsidP="00B3082B">
            <w:pPr>
              <w:jc w:val="center"/>
              <w:rPr>
                <w:rFonts w:ascii="Arial" w:hAnsi="Arial" w:cs="Arial"/>
                <w:sz w:val="20"/>
                <w:szCs w:val="20"/>
              </w:rPr>
            </w:pPr>
            <w:r w:rsidRPr="004C521D">
              <w:rPr>
                <w:rFonts w:ascii="Arial" w:hAnsi="Arial" w:cs="Arial"/>
                <w:sz w:val="20"/>
                <w:szCs w:val="20"/>
              </w:rPr>
              <w:t>16</w:t>
            </w:r>
            <w:r w:rsidR="00F0131E" w:rsidRPr="004C521D">
              <w:rPr>
                <w:rFonts w:ascii="Arial" w:hAnsi="Arial" w:cs="Arial"/>
                <w:sz w:val="20"/>
                <w:szCs w:val="20"/>
              </w:rPr>
              <w:t>.0</w:t>
            </w:r>
          </w:p>
        </w:tc>
      </w:tr>
      <w:tr w:rsidR="00F0131E" w:rsidRPr="004C521D" w:rsidTr="00AE1BE7">
        <w:trPr>
          <w:jc w:val="center"/>
        </w:trPr>
        <w:tc>
          <w:tcPr>
            <w:tcW w:w="9118" w:type="dxa"/>
            <w:gridSpan w:val="2"/>
            <w:tcBorders>
              <w:top w:val="nil"/>
              <w:left w:val="nil"/>
              <w:bottom w:val="nil"/>
              <w:right w:val="nil"/>
            </w:tcBorders>
          </w:tcPr>
          <w:p w:rsidR="00F0131E" w:rsidRPr="004C521D" w:rsidRDefault="00DD4AEE" w:rsidP="00F0131E">
            <w:pPr>
              <w:tabs>
                <w:tab w:val="right" w:leader="hyphen" w:pos="9214"/>
              </w:tabs>
              <w:spacing w:after="120" w:line="276" w:lineRule="auto"/>
              <w:rPr>
                <w:rFonts w:ascii="Arial" w:hAnsi="Arial" w:cs="Arial"/>
                <w:sz w:val="20"/>
                <w:szCs w:val="20"/>
              </w:rPr>
            </w:pPr>
            <w:r w:rsidRPr="004C521D">
              <w:rPr>
                <w:rFonts w:ascii="Arial" w:hAnsi="Arial" w:cs="Arial"/>
                <w:sz w:val="20"/>
                <w:szCs w:val="20"/>
              </w:rPr>
              <w:t>Para el caso de la elaboración de planos cuya construcción exceda de 1,500.00 metros cuadrados, se pagará una cuota equivalente a 4 veces la unidad de medida y actualización por la elaboración del plano, más los derechos establecidos en la fracción VII e inciso b) de la fracción VIII, ambas del presente artículo.</w:t>
            </w:r>
          </w:p>
        </w:tc>
      </w:tr>
      <w:tr w:rsidR="00C87E5A" w:rsidRPr="004C521D" w:rsidTr="001F7047">
        <w:trPr>
          <w:jc w:val="center"/>
        </w:trPr>
        <w:tc>
          <w:tcPr>
            <w:tcW w:w="7794" w:type="dxa"/>
            <w:tcBorders>
              <w:top w:val="nil"/>
              <w:left w:val="nil"/>
              <w:bottom w:val="nil"/>
              <w:right w:val="nil"/>
            </w:tcBorders>
          </w:tcPr>
          <w:p w:rsidR="00C87E5A" w:rsidRPr="004C521D" w:rsidRDefault="00C87E5A" w:rsidP="00471087">
            <w:pPr>
              <w:tabs>
                <w:tab w:val="right" w:leader="hyphen" w:pos="9214"/>
              </w:tabs>
              <w:spacing w:after="120" w:line="276" w:lineRule="auto"/>
              <w:ind w:firstLine="142"/>
              <w:rPr>
                <w:rFonts w:ascii="Arial" w:hAnsi="Arial" w:cs="Arial"/>
                <w:sz w:val="20"/>
                <w:szCs w:val="20"/>
              </w:rPr>
            </w:pPr>
            <w:r w:rsidRPr="004C521D">
              <w:rPr>
                <w:rFonts w:ascii="Arial" w:hAnsi="Arial" w:cs="Arial"/>
                <w:b/>
                <w:sz w:val="20"/>
                <w:szCs w:val="20"/>
              </w:rPr>
              <w:t>b)</w:t>
            </w:r>
            <w:r w:rsidRPr="004C521D">
              <w:rPr>
                <w:rFonts w:ascii="Arial" w:hAnsi="Arial" w:cs="Arial"/>
                <w:sz w:val="20"/>
                <w:szCs w:val="20"/>
              </w:rPr>
              <w:t>.-</w:t>
            </w:r>
            <w:r w:rsidR="00130627" w:rsidRPr="004C521D">
              <w:rPr>
                <w:rFonts w:ascii="Arial" w:hAnsi="Arial" w:cs="Arial"/>
                <w:sz w:val="20"/>
                <w:szCs w:val="20"/>
              </w:rPr>
              <w:t xml:space="preserve"> </w:t>
            </w:r>
            <w:r w:rsidR="00D248FC" w:rsidRPr="004C521D">
              <w:rPr>
                <w:rFonts w:ascii="Arial" w:hAnsi="Arial" w:cs="Arial"/>
                <w:sz w:val="20"/>
                <w:szCs w:val="20"/>
              </w:rPr>
              <w:t>…</w:t>
            </w:r>
          </w:p>
        </w:tc>
        <w:tc>
          <w:tcPr>
            <w:tcW w:w="1324" w:type="dxa"/>
            <w:tcBorders>
              <w:top w:val="nil"/>
              <w:left w:val="nil"/>
              <w:bottom w:val="nil"/>
              <w:right w:val="nil"/>
            </w:tcBorders>
          </w:tcPr>
          <w:p w:rsidR="00C87E5A" w:rsidRPr="004C521D" w:rsidRDefault="00D248FC" w:rsidP="00471087">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C87E5A" w:rsidRPr="004C521D" w:rsidTr="001F7047">
        <w:trPr>
          <w:trHeight w:val="295"/>
          <w:jc w:val="center"/>
        </w:trPr>
        <w:tc>
          <w:tcPr>
            <w:tcW w:w="7794" w:type="dxa"/>
            <w:tcBorders>
              <w:top w:val="nil"/>
              <w:left w:val="nil"/>
              <w:bottom w:val="nil"/>
              <w:right w:val="nil"/>
            </w:tcBorders>
          </w:tcPr>
          <w:p w:rsidR="00C87E5A" w:rsidRPr="004C521D" w:rsidRDefault="00C87E5A" w:rsidP="00471087">
            <w:pPr>
              <w:tabs>
                <w:tab w:val="right" w:leader="hyphen" w:pos="9214"/>
              </w:tabs>
              <w:spacing w:after="120" w:line="276" w:lineRule="auto"/>
              <w:ind w:firstLine="142"/>
              <w:rPr>
                <w:rFonts w:ascii="Arial" w:hAnsi="Arial" w:cs="Arial"/>
                <w:sz w:val="20"/>
                <w:szCs w:val="20"/>
              </w:rPr>
            </w:pPr>
            <w:r w:rsidRPr="004C521D">
              <w:rPr>
                <w:rFonts w:ascii="Arial" w:hAnsi="Arial" w:cs="Arial"/>
                <w:b/>
                <w:sz w:val="20"/>
                <w:szCs w:val="20"/>
              </w:rPr>
              <w:t>c)</w:t>
            </w:r>
            <w:r w:rsidRPr="004C521D">
              <w:rPr>
                <w:rFonts w:ascii="Arial" w:hAnsi="Arial" w:cs="Arial"/>
                <w:sz w:val="20"/>
                <w:szCs w:val="20"/>
              </w:rPr>
              <w:t>.-</w:t>
            </w:r>
            <w:r w:rsidR="00130627" w:rsidRPr="004C521D">
              <w:rPr>
                <w:rFonts w:ascii="Arial" w:hAnsi="Arial" w:cs="Arial"/>
                <w:sz w:val="20"/>
                <w:szCs w:val="20"/>
              </w:rPr>
              <w:t xml:space="preserve"> </w:t>
            </w:r>
            <w:r w:rsidR="00D248FC" w:rsidRPr="004C521D">
              <w:rPr>
                <w:rFonts w:ascii="Arial" w:hAnsi="Arial" w:cs="Arial"/>
                <w:sz w:val="20"/>
                <w:szCs w:val="20"/>
              </w:rPr>
              <w:t>…</w:t>
            </w:r>
          </w:p>
        </w:tc>
        <w:tc>
          <w:tcPr>
            <w:tcW w:w="1324" w:type="dxa"/>
            <w:tcBorders>
              <w:top w:val="nil"/>
              <w:left w:val="nil"/>
              <w:bottom w:val="nil"/>
              <w:right w:val="nil"/>
            </w:tcBorders>
          </w:tcPr>
          <w:p w:rsidR="00C87E5A" w:rsidRPr="004C521D" w:rsidRDefault="00D248FC" w:rsidP="00471087">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6122A2" w:rsidRPr="004C521D" w:rsidTr="00E100C0">
        <w:trPr>
          <w:jc w:val="center"/>
        </w:trPr>
        <w:tc>
          <w:tcPr>
            <w:tcW w:w="9118" w:type="dxa"/>
            <w:gridSpan w:val="2"/>
            <w:tcBorders>
              <w:top w:val="nil"/>
              <w:left w:val="nil"/>
              <w:bottom w:val="nil"/>
              <w:right w:val="nil"/>
            </w:tcBorders>
          </w:tcPr>
          <w:p w:rsidR="006122A2" w:rsidRPr="004C521D" w:rsidRDefault="006122A2" w:rsidP="006122A2">
            <w:pPr>
              <w:tabs>
                <w:tab w:val="right" w:leader="hyphen" w:pos="9214"/>
              </w:tabs>
              <w:spacing w:after="120" w:line="276" w:lineRule="auto"/>
              <w:rPr>
                <w:rFonts w:ascii="Arial" w:hAnsi="Arial" w:cs="Arial"/>
                <w:sz w:val="20"/>
                <w:szCs w:val="20"/>
              </w:rPr>
            </w:pPr>
            <w:r w:rsidRPr="004C521D">
              <w:rPr>
                <w:rFonts w:ascii="Arial" w:hAnsi="Arial" w:cs="Arial"/>
                <w:b/>
                <w:sz w:val="20"/>
                <w:szCs w:val="20"/>
              </w:rPr>
              <w:t>VII</w:t>
            </w:r>
            <w:r w:rsidRPr="004C521D">
              <w:rPr>
                <w:rFonts w:ascii="Arial" w:hAnsi="Arial" w:cs="Arial"/>
                <w:sz w:val="20"/>
                <w:szCs w:val="20"/>
              </w:rPr>
              <w:t>.- …</w:t>
            </w:r>
          </w:p>
        </w:tc>
      </w:tr>
      <w:tr w:rsidR="00C87E5A" w:rsidRPr="004C521D" w:rsidTr="005F7CCA">
        <w:trPr>
          <w:trHeight w:val="1048"/>
          <w:jc w:val="center"/>
        </w:trPr>
        <w:tc>
          <w:tcPr>
            <w:tcW w:w="7794" w:type="dxa"/>
            <w:tcBorders>
              <w:top w:val="nil"/>
              <w:left w:val="nil"/>
              <w:bottom w:val="nil"/>
              <w:right w:val="nil"/>
            </w:tcBorders>
          </w:tcPr>
          <w:p w:rsidR="00C87E5A" w:rsidRPr="004C521D" w:rsidRDefault="00C87E5A" w:rsidP="00130627">
            <w:pPr>
              <w:tabs>
                <w:tab w:val="left" w:pos="8015"/>
                <w:tab w:val="right" w:leader="hyphen" w:pos="9214"/>
              </w:tabs>
              <w:spacing w:after="120" w:line="276" w:lineRule="auto"/>
              <w:ind w:left="142"/>
              <w:rPr>
                <w:rFonts w:ascii="Arial" w:hAnsi="Arial" w:cs="Arial"/>
                <w:sz w:val="20"/>
                <w:szCs w:val="20"/>
              </w:rPr>
            </w:pPr>
            <w:r w:rsidRPr="004C521D">
              <w:rPr>
                <w:rFonts w:ascii="Arial" w:hAnsi="Arial" w:cs="Arial"/>
                <w:b/>
                <w:sz w:val="20"/>
                <w:szCs w:val="20"/>
              </w:rPr>
              <w:t>a)</w:t>
            </w:r>
            <w:r w:rsidRPr="004C521D">
              <w:rPr>
                <w:rFonts w:ascii="Arial" w:hAnsi="Arial" w:cs="Arial"/>
                <w:sz w:val="20"/>
                <w:szCs w:val="20"/>
              </w:rPr>
              <w:t>.-</w:t>
            </w:r>
            <w:r w:rsidR="004C2B08" w:rsidRPr="004C521D">
              <w:rPr>
                <w:rFonts w:ascii="Arial" w:hAnsi="Arial" w:cs="Arial"/>
                <w:sz w:val="20"/>
                <w:szCs w:val="20"/>
              </w:rPr>
              <w:t xml:space="preserve"> </w:t>
            </w:r>
            <w:r w:rsidR="00DD4AEE" w:rsidRPr="004C521D">
              <w:rPr>
                <w:rFonts w:ascii="Arial" w:hAnsi="Arial" w:cs="Arial"/>
                <w:sz w:val="20"/>
                <w:szCs w:val="20"/>
              </w:rPr>
              <w:t xml:space="preserve">Para la factibilidad de división, cambio de nomenclatura, estado físico del predio, medidas físicas, colindancias de predios, altimetría o marcajes en predios comprendidos en las secciones de la 1 </w:t>
            </w:r>
            <w:r w:rsidR="00B3082B" w:rsidRPr="004C521D">
              <w:rPr>
                <w:rFonts w:ascii="Arial" w:hAnsi="Arial" w:cs="Arial"/>
                <w:sz w:val="20"/>
                <w:szCs w:val="20"/>
              </w:rPr>
              <w:t>a la 30</w:t>
            </w:r>
          </w:p>
        </w:tc>
        <w:tc>
          <w:tcPr>
            <w:tcW w:w="1324" w:type="dxa"/>
            <w:tcBorders>
              <w:top w:val="nil"/>
              <w:left w:val="nil"/>
              <w:bottom w:val="nil"/>
              <w:right w:val="nil"/>
            </w:tcBorders>
            <w:vAlign w:val="center"/>
          </w:tcPr>
          <w:p w:rsidR="00C87E5A" w:rsidRPr="004C521D" w:rsidRDefault="00F55FFD" w:rsidP="00471087">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9.0</w:t>
            </w:r>
          </w:p>
        </w:tc>
      </w:tr>
      <w:tr w:rsidR="004C2B08" w:rsidRPr="004C521D" w:rsidTr="005F7CCA">
        <w:trPr>
          <w:trHeight w:val="922"/>
          <w:jc w:val="center"/>
        </w:trPr>
        <w:tc>
          <w:tcPr>
            <w:tcW w:w="7794" w:type="dxa"/>
            <w:tcBorders>
              <w:top w:val="nil"/>
              <w:left w:val="nil"/>
              <w:bottom w:val="nil"/>
              <w:right w:val="nil"/>
            </w:tcBorders>
          </w:tcPr>
          <w:p w:rsidR="004C2B08" w:rsidRPr="004C521D" w:rsidRDefault="004C2B08" w:rsidP="00130627">
            <w:pPr>
              <w:tabs>
                <w:tab w:val="left" w:pos="8001"/>
                <w:tab w:val="right" w:leader="hyphen" w:pos="9214"/>
              </w:tabs>
              <w:spacing w:after="120" w:line="276" w:lineRule="auto"/>
              <w:ind w:left="142"/>
              <w:rPr>
                <w:rFonts w:ascii="Arial" w:hAnsi="Arial" w:cs="Arial"/>
                <w:sz w:val="20"/>
                <w:szCs w:val="20"/>
              </w:rPr>
            </w:pPr>
            <w:r w:rsidRPr="004C521D">
              <w:rPr>
                <w:rFonts w:ascii="Arial" w:hAnsi="Arial" w:cs="Arial"/>
                <w:b/>
                <w:sz w:val="20"/>
                <w:szCs w:val="20"/>
              </w:rPr>
              <w:t>b)</w:t>
            </w:r>
            <w:r w:rsidRPr="004C521D">
              <w:rPr>
                <w:rFonts w:ascii="Arial" w:hAnsi="Arial" w:cs="Arial"/>
                <w:sz w:val="20"/>
                <w:szCs w:val="20"/>
              </w:rPr>
              <w:t xml:space="preserve">.- </w:t>
            </w:r>
            <w:r w:rsidR="00DD4AEE" w:rsidRPr="004C521D">
              <w:rPr>
                <w:rFonts w:ascii="Arial" w:hAnsi="Arial" w:cs="Arial"/>
                <w:sz w:val="20"/>
                <w:szCs w:val="20"/>
              </w:rPr>
              <w:t>Para la factibilidad de división, cambio de nomenclatura, estado físico del predio, medidas físicas, colindancias de predios, altimetría o marcajes en predios comprendidos en las secciones de la 31 a la 50</w:t>
            </w:r>
          </w:p>
        </w:tc>
        <w:tc>
          <w:tcPr>
            <w:tcW w:w="1324" w:type="dxa"/>
            <w:tcBorders>
              <w:top w:val="nil"/>
              <w:left w:val="nil"/>
              <w:bottom w:val="nil"/>
              <w:right w:val="nil"/>
            </w:tcBorders>
            <w:vAlign w:val="center"/>
          </w:tcPr>
          <w:p w:rsidR="004C2B08" w:rsidRPr="004C521D" w:rsidRDefault="00F55FFD" w:rsidP="00471087">
            <w:pPr>
              <w:tabs>
                <w:tab w:val="right" w:leader="hyphen" w:pos="9214"/>
              </w:tabs>
              <w:spacing w:before="240" w:after="120" w:line="276" w:lineRule="auto"/>
              <w:jc w:val="center"/>
              <w:rPr>
                <w:rFonts w:ascii="Arial" w:hAnsi="Arial" w:cs="Arial"/>
                <w:sz w:val="20"/>
                <w:szCs w:val="20"/>
              </w:rPr>
            </w:pPr>
            <w:r w:rsidRPr="004C521D">
              <w:rPr>
                <w:rFonts w:ascii="Arial" w:hAnsi="Arial" w:cs="Arial"/>
                <w:sz w:val="20"/>
                <w:szCs w:val="20"/>
              </w:rPr>
              <w:t>11.0</w:t>
            </w:r>
          </w:p>
        </w:tc>
      </w:tr>
      <w:tr w:rsidR="00C87E5A" w:rsidRPr="004C521D" w:rsidTr="006B1E51">
        <w:trPr>
          <w:trHeight w:val="649"/>
          <w:jc w:val="center"/>
        </w:trPr>
        <w:tc>
          <w:tcPr>
            <w:tcW w:w="7794" w:type="dxa"/>
            <w:tcBorders>
              <w:top w:val="nil"/>
              <w:left w:val="nil"/>
              <w:bottom w:val="nil"/>
              <w:right w:val="nil"/>
            </w:tcBorders>
            <w:vAlign w:val="center"/>
          </w:tcPr>
          <w:p w:rsidR="00C87E5A" w:rsidRPr="004C521D" w:rsidRDefault="004C2B08" w:rsidP="00130627">
            <w:pPr>
              <w:tabs>
                <w:tab w:val="left" w:pos="7919"/>
                <w:tab w:val="right" w:leader="hyphen" w:pos="9214"/>
              </w:tabs>
              <w:spacing w:after="120" w:line="276" w:lineRule="auto"/>
              <w:ind w:left="142"/>
              <w:rPr>
                <w:rFonts w:ascii="Arial" w:hAnsi="Arial" w:cs="Arial"/>
                <w:sz w:val="20"/>
                <w:szCs w:val="20"/>
              </w:rPr>
            </w:pPr>
            <w:r w:rsidRPr="004C521D">
              <w:rPr>
                <w:rFonts w:ascii="Arial" w:hAnsi="Arial" w:cs="Arial"/>
                <w:b/>
                <w:sz w:val="20"/>
                <w:szCs w:val="20"/>
              </w:rPr>
              <w:t>c</w:t>
            </w:r>
            <w:r w:rsidR="00C87E5A" w:rsidRPr="004C521D">
              <w:rPr>
                <w:rFonts w:ascii="Arial" w:hAnsi="Arial" w:cs="Arial"/>
                <w:b/>
                <w:sz w:val="20"/>
                <w:szCs w:val="20"/>
              </w:rPr>
              <w:t>)</w:t>
            </w:r>
            <w:r w:rsidR="00C87E5A" w:rsidRPr="004C521D">
              <w:rPr>
                <w:rFonts w:ascii="Arial" w:hAnsi="Arial" w:cs="Arial"/>
                <w:sz w:val="20"/>
                <w:szCs w:val="20"/>
              </w:rPr>
              <w:t xml:space="preserve">.- </w:t>
            </w:r>
            <w:r w:rsidR="00D248FC" w:rsidRPr="004C521D">
              <w:rPr>
                <w:rFonts w:ascii="Arial" w:hAnsi="Arial" w:cs="Arial"/>
                <w:sz w:val="20"/>
                <w:szCs w:val="20"/>
              </w:rPr>
              <w:t>…</w:t>
            </w:r>
          </w:p>
        </w:tc>
        <w:tc>
          <w:tcPr>
            <w:tcW w:w="1324" w:type="dxa"/>
            <w:tcBorders>
              <w:top w:val="nil"/>
              <w:left w:val="nil"/>
              <w:bottom w:val="nil"/>
              <w:right w:val="nil"/>
            </w:tcBorders>
            <w:vAlign w:val="center"/>
          </w:tcPr>
          <w:p w:rsidR="00C87E5A" w:rsidRPr="004C521D" w:rsidRDefault="00D248FC" w:rsidP="00471087">
            <w:pPr>
              <w:tabs>
                <w:tab w:val="right" w:leader="hyphen" w:pos="9214"/>
              </w:tabs>
              <w:spacing w:before="240" w:after="120" w:line="276" w:lineRule="auto"/>
              <w:jc w:val="center"/>
              <w:rPr>
                <w:rFonts w:ascii="Arial" w:hAnsi="Arial" w:cs="Arial"/>
                <w:sz w:val="20"/>
                <w:szCs w:val="20"/>
              </w:rPr>
            </w:pPr>
            <w:r w:rsidRPr="004C521D">
              <w:rPr>
                <w:rFonts w:ascii="Arial" w:hAnsi="Arial" w:cs="Arial"/>
                <w:sz w:val="20"/>
                <w:szCs w:val="20"/>
              </w:rPr>
              <w:t>…</w:t>
            </w:r>
          </w:p>
        </w:tc>
      </w:tr>
      <w:tr w:rsidR="00C87E5A" w:rsidRPr="004C521D" w:rsidTr="001F7047">
        <w:trPr>
          <w:jc w:val="center"/>
        </w:trPr>
        <w:tc>
          <w:tcPr>
            <w:tcW w:w="9118" w:type="dxa"/>
            <w:gridSpan w:val="2"/>
            <w:tcBorders>
              <w:top w:val="nil"/>
              <w:left w:val="nil"/>
              <w:bottom w:val="nil"/>
              <w:right w:val="nil"/>
            </w:tcBorders>
          </w:tcPr>
          <w:p w:rsidR="00C87E5A" w:rsidRPr="004C521D" w:rsidRDefault="00C87E5A" w:rsidP="00471087">
            <w:pPr>
              <w:tabs>
                <w:tab w:val="right" w:leader="hyphen" w:pos="9214"/>
              </w:tabs>
              <w:spacing w:after="120" w:line="276" w:lineRule="auto"/>
              <w:ind w:left="284" w:hanging="284"/>
              <w:rPr>
                <w:rFonts w:ascii="Arial" w:hAnsi="Arial" w:cs="Arial"/>
                <w:sz w:val="20"/>
                <w:szCs w:val="20"/>
              </w:rPr>
            </w:pPr>
            <w:r w:rsidRPr="004C521D">
              <w:rPr>
                <w:rFonts w:ascii="Arial" w:hAnsi="Arial" w:cs="Arial"/>
                <w:b/>
                <w:sz w:val="20"/>
                <w:szCs w:val="20"/>
              </w:rPr>
              <w:t>VI</w:t>
            </w:r>
            <w:r w:rsidR="00130627" w:rsidRPr="004C521D">
              <w:rPr>
                <w:rFonts w:ascii="Arial" w:hAnsi="Arial" w:cs="Arial"/>
                <w:b/>
                <w:sz w:val="20"/>
                <w:szCs w:val="20"/>
              </w:rPr>
              <w:t>I</w:t>
            </w:r>
            <w:r w:rsidRPr="004C521D">
              <w:rPr>
                <w:rFonts w:ascii="Arial" w:hAnsi="Arial" w:cs="Arial"/>
                <w:b/>
                <w:sz w:val="20"/>
                <w:szCs w:val="20"/>
              </w:rPr>
              <w:t>I</w:t>
            </w:r>
            <w:r w:rsidRPr="004C521D">
              <w:rPr>
                <w:rFonts w:ascii="Arial" w:hAnsi="Arial" w:cs="Arial"/>
                <w:sz w:val="20"/>
                <w:szCs w:val="20"/>
              </w:rPr>
              <w:t>.-</w:t>
            </w:r>
            <w:r w:rsidR="00A63EE2" w:rsidRPr="004C521D">
              <w:rPr>
                <w:rFonts w:ascii="Arial" w:hAnsi="Arial" w:cs="Arial"/>
                <w:sz w:val="20"/>
                <w:szCs w:val="20"/>
              </w:rPr>
              <w:t xml:space="preserve"> </w:t>
            </w:r>
            <w:r w:rsidR="00F55FFD" w:rsidRPr="004C521D">
              <w:rPr>
                <w:rFonts w:ascii="Arial" w:hAnsi="Arial" w:cs="Arial"/>
                <w:sz w:val="20"/>
                <w:szCs w:val="20"/>
              </w:rPr>
              <w:t>…</w:t>
            </w:r>
          </w:p>
        </w:tc>
      </w:tr>
      <w:tr w:rsidR="00C87E5A" w:rsidRPr="004C521D" w:rsidTr="001F7047">
        <w:trPr>
          <w:jc w:val="center"/>
        </w:trPr>
        <w:tc>
          <w:tcPr>
            <w:tcW w:w="9118" w:type="dxa"/>
            <w:gridSpan w:val="2"/>
            <w:tcBorders>
              <w:top w:val="nil"/>
              <w:left w:val="nil"/>
              <w:bottom w:val="nil"/>
              <w:right w:val="nil"/>
            </w:tcBorders>
          </w:tcPr>
          <w:p w:rsidR="00C87E5A" w:rsidRPr="004C521D" w:rsidRDefault="00C87E5A" w:rsidP="00471087">
            <w:pPr>
              <w:tabs>
                <w:tab w:val="right" w:leader="hyphen" w:pos="9214"/>
              </w:tabs>
              <w:spacing w:after="120" w:line="276" w:lineRule="auto"/>
              <w:ind w:firstLine="142"/>
              <w:rPr>
                <w:rFonts w:ascii="Arial" w:hAnsi="Arial" w:cs="Arial"/>
                <w:sz w:val="20"/>
                <w:szCs w:val="20"/>
              </w:rPr>
            </w:pPr>
            <w:r w:rsidRPr="004C521D">
              <w:rPr>
                <w:rFonts w:ascii="Arial" w:hAnsi="Arial" w:cs="Arial"/>
                <w:b/>
                <w:sz w:val="20"/>
                <w:szCs w:val="20"/>
              </w:rPr>
              <w:t>a)</w:t>
            </w:r>
            <w:r w:rsidRPr="004C521D">
              <w:rPr>
                <w:rFonts w:ascii="Arial" w:hAnsi="Arial" w:cs="Arial"/>
                <w:sz w:val="20"/>
                <w:szCs w:val="20"/>
              </w:rPr>
              <w:t xml:space="preserve">.- </w:t>
            </w:r>
            <w:r w:rsidR="00D248FC" w:rsidRPr="004C521D">
              <w:rPr>
                <w:rFonts w:ascii="Arial" w:hAnsi="Arial" w:cs="Arial"/>
                <w:sz w:val="20"/>
                <w:szCs w:val="20"/>
              </w:rPr>
              <w:t>…</w:t>
            </w:r>
          </w:p>
        </w:tc>
      </w:tr>
      <w:tr w:rsidR="00C87E5A" w:rsidRPr="004C521D" w:rsidTr="001F7047">
        <w:trPr>
          <w:jc w:val="center"/>
        </w:trPr>
        <w:tc>
          <w:tcPr>
            <w:tcW w:w="7794" w:type="dxa"/>
            <w:tcBorders>
              <w:top w:val="nil"/>
              <w:left w:val="nil"/>
              <w:bottom w:val="nil"/>
              <w:right w:val="nil"/>
            </w:tcBorders>
          </w:tcPr>
          <w:p w:rsidR="00C87E5A" w:rsidRPr="004C521D" w:rsidRDefault="00D248FC" w:rsidP="00471087">
            <w:pPr>
              <w:tabs>
                <w:tab w:val="right" w:leader="hyphen" w:pos="9214"/>
              </w:tabs>
              <w:spacing w:after="120" w:line="276" w:lineRule="auto"/>
              <w:ind w:firstLine="284"/>
              <w:rPr>
                <w:rFonts w:ascii="Arial" w:hAnsi="Arial" w:cs="Arial"/>
                <w:sz w:val="20"/>
                <w:szCs w:val="20"/>
              </w:rPr>
            </w:pPr>
            <w:r w:rsidRPr="004C521D">
              <w:rPr>
                <w:rFonts w:ascii="Arial" w:hAnsi="Arial" w:cs="Arial"/>
                <w:sz w:val="20"/>
                <w:szCs w:val="20"/>
              </w:rPr>
              <w:t>…</w:t>
            </w:r>
          </w:p>
        </w:tc>
        <w:tc>
          <w:tcPr>
            <w:tcW w:w="1324" w:type="dxa"/>
            <w:tcBorders>
              <w:top w:val="nil"/>
              <w:left w:val="nil"/>
              <w:bottom w:val="nil"/>
              <w:right w:val="nil"/>
            </w:tcBorders>
          </w:tcPr>
          <w:p w:rsidR="00C87E5A" w:rsidRPr="004C521D" w:rsidRDefault="00D248FC" w:rsidP="00471087">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C87E5A" w:rsidRPr="004C521D" w:rsidTr="001F7047">
        <w:trPr>
          <w:jc w:val="center"/>
        </w:trPr>
        <w:tc>
          <w:tcPr>
            <w:tcW w:w="7794" w:type="dxa"/>
            <w:tcBorders>
              <w:top w:val="nil"/>
              <w:left w:val="nil"/>
              <w:bottom w:val="nil"/>
              <w:right w:val="nil"/>
            </w:tcBorders>
          </w:tcPr>
          <w:p w:rsidR="00C87E5A" w:rsidRPr="004C521D" w:rsidRDefault="00D668F2" w:rsidP="00471087">
            <w:pPr>
              <w:tabs>
                <w:tab w:val="right" w:leader="hyphen" w:pos="9214"/>
              </w:tabs>
              <w:spacing w:after="120" w:line="276" w:lineRule="auto"/>
              <w:ind w:firstLine="284"/>
              <w:rPr>
                <w:rFonts w:ascii="Arial" w:hAnsi="Arial" w:cs="Arial"/>
                <w:sz w:val="20"/>
                <w:szCs w:val="20"/>
              </w:rPr>
            </w:pPr>
            <w:r w:rsidRPr="004C521D">
              <w:rPr>
                <w:rFonts w:ascii="Arial" w:hAnsi="Arial" w:cs="Arial"/>
                <w:sz w:val="20"/>
                <w:szCs w:val="20"/>
              </w:rPr>
              <w:t>…</w:t>
            </w:r>
          </w:p>
        </w:tc>
        <w:tc>
          <w:tcPr>
            <w:tcW w:w="1324" w:type="dxa"/>
            <w:tcBorders>
              <w:top w:val="nil"/>
              <w:left w:val="nil"/>
              <w:bottom w:val="nil"/>
              <w:right w:val="nil"/>
            </w:tcBorders>
          </w:tcPr>
          <w:p w:rsidR="00C87E5A" w:rsidRPr="004C521D" w:rsidRDefault="00D668F2" w:rsidP="00471087">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C87E5A" w:rsidRPr="004C521D" w:rsidTr="001F7047">
        <w:trPr>
          <w:jc w:val="center"/>
        </w:trPr>
        <w:tc>
          <w:tcPr>
            <w:tcW w:w="7794" w:type="dxa"/>
            <w:tcBorders>
              <w:top w:val="nil"/>
              <w:left w:val="nil"/>
              <w:bottom w:val="nil"/>
              <w:right w:val="nil"/>
            </w:tcBorders>
          </w:tcPr>
          <w:p w:rsidR="00C87E5A" w:rsidRPr="004C521D" w:rsidRDefault="00D668F2" w:rsidP="00471087">
            <w:pPr>
              <w:tabs>
                <w:tab w:val="right" w:leader="hyphen" w:pos="9214"/>
              </w:tabs>
              <w:spacing w:after="120" w:line="276" w:lineRule="auto"/>
              <w:ind w:firstLine="284"/>
              <w:rPr>
                <w:rFonts w:ascii="Arial" w:hAnsi="Arial" w:cs="Arial"/>
                <w:sz w:val="20"/>
                <w:szCs w:val="20"/>
              </w:rPr>
            </w:pPr>
            <w:r w:rsidRPr="004C521D">
              <w:rPr>
                <w:rFonts w:ascii="Arial" w:hAnsi="Arial" w:cs="Arial"/>
                <w:sz w:val="20"/>
                <w:szCs w:val="20"/>
              </w:rPr>
              <w:t>…</w:t>
            </w:r>
          </w:p>
        </w:tc>
        <w:tc>
          <w:tcPr>
            <w:tcW w:w="1324" w:type="dxa"/>
            <w:tcBorders>
              <w:top w:val="nil"/>
              <w:left w:val="nil"/>
              <w:bottom w:val="nil"/>
              <w:right w:val="nil"/>
            </w:tcBorders>
          </w:tcPr>
          <w:p w:rsidR="00C87E5A" w:rsidRPr="004C521D" w:rsidRDefault="00D668F2" w:rsidP="00D668F2">
            <w:pPr>
              <w:tabs>
                <w:tab w:val="left" w:pos="690"/>
                <w:tab w:val="left" w:pos="960"/>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C87E5A" w:rsidRPr="004C521D" w:rsidTr="001F7047">
        <w:trPr>
          <w:jc w:val="center"/>
        </w:trPr>
        <w:tc>
          <w:tcPr>
            <w:tcW w:w="7794" w:type="dxa"/>
            <w:tcBorders>
              <w:top w:val="nil"/>
              <w:left w:val="nil"/>
              <w:bottom w:val="nil"/>
              <w:right w:val="nil"/>
            </w:tcBorders>
          </w:tcPr>
          <w:p w:rsidR="00C87E5A" w:rsidRPr="004C521D" w:rsidRDefault="00D668F2" w:rsidP="00471087">
            <w:pPr>
              <w:tabs>
                <w:tab w:val="right" w:leader="hyphen" w:pos="9214"/>
              </w:tabs>
              <w:spacing w:after="120" w:line="276" w:lineRule="auto"/>
              <w:ind w:firstLine="284"/>
              <w:rPr>
                <w:rFonts w:ascii="Arial" w:hAnsi="Arial" w:cs="Arial"/>
                <w:sz w:val="20"/>
                <w:szCs w:val="20"/>
              </w:rPr>
            </w:pPr>
            <w:r w:rsidRPr="004C521D">
              <w:rPr>
                <w:rFonts w:ascii="Arial" w:hAnsi="Arial" w:cs="Arial"/>
                <w:sz w:val="20"/>
                <w:szCs w:val="20"/>
              </w:rPr>
              <w:t>…</w:t>
            </w:r>
          </w:p>
        </w:tc>
        <w:tc>
          <w:tcPr>
            <w:tcW w:w="1324" w:type="dxa"/>
            <w:tcBorders>
              <w:top w:val="nil"/>
              <w:left w:val="nil"/>
              <w:bottom w:val="nil"/>
              <w:right w:val="nil"/>
            </w:tcBorders>
          </w:tcPr>
          <w:p w:rsidR="00C87E5A" w:rsidRPr="004C521D" w:rsidRDefault="00D668F2" w:rsidP="00471087">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C87E5A" w:rsidRPr="004C521D" w:rsidTr="001F7047">
        <w:trPr>
          <w:jc w:val="center"/>
        </w:trPr>
        <w:tc>
          <w:tcPr>
            <w:tcW w:w="7794" w:type="dxa"/>
            <w:tcBorders>
              <w:top w:val="nil"/>
              <w:left w:val="nil"/>
              <w:bottom w:val="nil"/>
              <w:right w:val="nil"/>
            </w:tcBorders>
          </w:tcPr>
          <w:p w:rsidR="00C87E5A" w:rsidRPr="004C521D" w:rsidRDefault="00D668F2" w:rsidP="00471087">
            <w:pPr>
              <w:tabs>
                <w:tab w:val="right" w:leader="hyphen" w:pos="9214"/>
              </w:tabs>
              <w:spacing w:after="120" w:line="276" w:lineRule="auto"/>
              <w:ind w:firstLine="284"/>
              <w:rPr>
                <w:rFonts w:ascii="Arial" w:hAnsi="Arial" w:cs="Arial"/>
                <w:sz w:val="20"/>
                <w:szCs w:val="20"/>
              </w:rPr>
            </w:pPr>
            <w:r w:rsidRPr="004C521D">
              <w:rPr>
                <w:rFonts w:ascii="Arial" w:hAnsi="Arial" w:cs="Arial"/>
                <w:sz w:val="20"/>
                <w:szCs w:val="20"/>
              </w:rPr>
              <w:t>…</w:t>
            </w:r>
          </w:p>
        </w:tc>
        <w:tc>
          <w:tcPr>
            <w:tcW w:w="1324" w:type="dxa"/>
            <w:tcBorders>
              <w:top w:val="nil"/>
              <w:left w:val="nil"/>
              <w:bottom w:val="nil"/>
              <w:right w:val="nil"/>
            </w:tcBorders>
          </w:tcPr>
          <w:p w:rsidR="00C87E5A" w:rsidRPr="004C521D" w:rsidRDefault="00D668F2" w:rsidP="00471087">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C87E5A" w:rsidRPr="004C521D" w:rsidTr="001F7047">
        <w:trPr>
          <w:jc w:val="center"/>
        </w:trPr>
        <w:tc>
          <w:tcPr>
            <w:tcW w:w="7794" w:type="dxa"/>
            <w:tcBorders>
              <w:top w:val="nil"/>
              <w:left w:val="nil"/>
              <w:bottom w:val="nil"/>
              <w:right w:val="nil"/>
            </w:tcBorders>
          </w:tcPr>
          <w:p w:rsidR="00C87E5A" w:rsidRPr="004C521D" w:rsidRDefault="00D668F2" w:rsidP="00471087">
            <w:pPr>
              <w:tabs>
                <w:tab w:val="right" w:leader="hyphen" w:pos="9214"/>
              </w:tabs>
              <w:spacing w:after="120" w:line="276" w:lineRule="auto"/>
              <w:ind w:firstLine="284"/>
              <w:rPr>
                <w:rFonts w:ascii="Arial" w:hAnsi="Arial" w:cs="Arial"/>
                <w:sz w:val="20"/>
                <w:szCs w:val="20"/>
              </w:rPr>
            </w:pPr>
            <w:r w:rsidRPr="004C521D">
              <w:rPr>
                <w:rFonts w:ascii="Arial" w:hAnsi="Arial" w:cs="Arial"/>
                <w:sz w:val="20"/>
                <w:szCs w:val="20"/>
              </w:rPr>
              <w:t>…</w:t>
            </w:r>
          </w:p>
        </w:tc>
        <w:tc>
          <w:tcPr>
            <w:tcW w:w="1324" w:type="dxa"/>
            <w:tcBorders>
              <w:top w:val="nil"/>
              <w:left w:val="nil"/>
              <w:bottom w:val="nil"/>
              <w:right w:val="nil"/>
            </w:tcBorders>
          </w:tcPr>
          <w:p w:rsidR="00C87E5A" w:rsidRPr="004C521D" w:rsidRDefault="00D668F2" w:rsidP="00471087">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C87E5A" w:rsidRPr="004C521D" w:rsidTr="001F7047">
        <w:trPr>
          <w:jc w:val="center"/>
        </w:trPr>
        <w:tc>
          <w:tcPr>
            <w:tcW w:w="7794" w:type="dxa"/>
            <w:tcBorders>
              <w:top w:val="nil"/>
              <w:left w:val="nil"/>
              <w:bottom w:val="nil"/>
              <w:right w:val="nil"/>
            </w:tcBorders>
          </w:tcPr>
          <w:p w:rsidR="00C87E5A" w:rsidRPr="004C521D" w:rsidRDefault="00D668F2" w:rsidP="00471087">
            <w:pPr>
              <w:tabs>
                <w:tab w:val="right" w:leader="hyphen" w:pos="9214"/>
              </w:tabs>
              <w:spacing w:after="120" w:line="276" w:lineRule="auto"/>
              <w:ind w:firstLine="284"/>
              <w:rPr>
                <w:rFonts w:ascii="Arial" w:hAnsi="Arial" w:cs="Arial"/>
                <w:sz w:val="20"/>
                <w:szCs w:val="20"/>
              </w:rPr>
            </w:pPr>
            <w:r w:rsidRPr="004C521D">
              <w:rPr>
                <w:rFonts w:ascii="Arial" w:hAnsi="Arial" w:cs="Arial"/>
                <w:sz w:val="20"/>
                <w:szCs w:val="20"/>
              </w:rPr>
              <w:t>…</w:t>
            </w:r>
          </w:p>
        </w:tc>
        <w:tc>
          <w:tcPr>
            <w:tcW w:w="1324" w:type="dxa"/>
            <w:tcBorders>
              <w:top w:val="nil"/>
              <w:left w:val="nil"/>
              <w:bottom w:val="nil"/>
              <w:right w:val="nil"/>
            </w:tcBorders>
          </w:tcPr>
          <w:p w:rsidR="00C87E5A" w:rsidRPr="004C521D" w:rsidRDefault="00D668F2" w:rsidP="00471087">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C87E5A" w:rsidRPr="004C521D" w:rsidTr="001F7047">
        <w:trPr>
          <w:jc w:val="center"/>
        </w:trPr>
        <w:tc>
          <w:tcPr>
            <w:tcW w:w="7794" w:type="dxa"/>
            <w:tcBorders>
              <w:top w:val="nil"/>
              <w:left w:val="nil"/>
              <w:bottom w:val="nil"/>
              <w:right w:val="nil"/>
            </w:tcBorders>
          </w:tcPr>
          <w:p w:rsidR="00C87E5A" w:rsidRPr="004C521D" w:rsidRDefault="00D668F2" w:rsidP="00471087">
            <w:pPr>
              <w:tabs>
                <w:tab w:val="right" w:leader="hyphen" w:pos="9214"/>
              </w:tabs>
              <w:spacing w:after="120" w:line="276" w:lineRule="auto"/>
              <w:ind w:firstLine="284"/>
              <w:rPr>
                <w:rFonts w:ascii="Arial" w:hAnsi="Arial" w:cs="Arial"/>
                <w:sz w:val="20"/>
                <w:szCs w:val="20"/>
              </w:rPr>
            </w:pPr>
            <w:r w:rsidRPr="004C521D">
              <w:rPr>
                <w:rFonts w:ascii="Arial" w:hAnsi="Arial" w:cs="Arial"/>
                <w:sz w:val="20"/>
                <w:szCs w:val="20"/>
              </w:rPr>
              <w:t>…</w:t>
            </w:r>
          </w:p>
        </w:tc>
        <w:tc>
          <w:tcPr>
            <w:tcW w:w="1324" w:type="dxa"/>
            <w:tcBorders>
              <w:top w:val="nil"/>
              <w:left w:val="nil"/>
              <w:bottom w:val="nil"/>
              <w:right w:val="nil"/>
            </w:tcBorders>
          </w:tcPr>
          <w:p w:rsidR="00C87E5A" w:rsidRPr="004C521D" w:rsidRDefault="00D668F2" w:rsidP="00471087">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C87E5A" w:rsidRPr="004C521D" w:rsidTr="001F7047">
        <w:trPr>
          <w:jc w:val="center"/>
        </w:trPr>
        <w:tc>
          <w:tcPr>
            <w:tcW w:w="7794" w:type="dxa"/>
            <w:tcBorders>
              <w:top w:val="nil"/>
              <w:left w:val="nil"/>
              <w:bottom w:val="nil"/>
              <w:right w:val="nil"/>
            </w:tcBorders>
          </w:tcPr>
          <w:p w:rsidR="00C87E5A" w:rsidRPr="004C521D" w:rsidRDefault="00D668F2" w:rsidP="00471087">
            <w:pPr>
              <w:tabs>
                <w:tab w:val="right" w:leader="hyphen" w:pos="9214"/>
              </w:tabs>
              <w:spacing w:after="120" w:line="276" w:lineRule="auto"/>
              <w:ind w:firstLine="284"/>
              <w:rPr>
                <w:rFonts w:ascii="Arial" w:hAnsi="Arial" w:cs="Arial"/>
                <w:sz w:val="20"/>
                <w:szCs w:val="20"/>
              </w:rPr>
            </w:pPr>
            <w:r w:rsidRPr="004C521D">
              <w:rPr>
                <w:rFonts w:ascii="Arial" w:hAnsi="Arial" w:cs="Arial"/>
                <w:sz w:val="20"/>
                <w:szCs w:val="20"/>
              </w:rPr>
              <w:t>…</w:t>
            </w:r>
          </w:p>
        </w:tc>
        <w:tc>
          <w:tcPr>
            <w:tcW w:w="1324" w:type="dxa"/>
            <w:tcBorders>
              <w:top w:val="nil"/>
              <w:left w:val="nil"/>
              <w:bottom w:val="nil"/>
              <w:right w:val="nil"/>
            </w:tcBorders>
          </w:tcPr>
          <w:p w:rsidR="00C87E5A" w:rsidRPr="004C521D" w:rsidRDefault="00D668F2" w:rsidP="00471087">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C87E5A" w:rsidRPr="004C521D" w:rsidTr="001F7047">
        <w:trPr>
          <w:jc w:val="center"/>
        </w:trPr>
        <w:tc>
          <w:tcPr>
            <w:tcW w:w="7794" w:type="dxa"/>
            <w:tcBorders>
              <w:top w:val="nil"/>
              <w:left w:val="nil"/>
              <w:right w:val="nil"/>
            </w:tcBorders>
          </w:tcPr>
          <w:p w:rsidR="00C87E5A" w:rsidRPr="004C521D" w:rsidRDefault="00D668F2" w:rsidP="00471087">
            <w:pPr>
              <w:tabs>
                <w:tab w:val="right" w:leader="hyphen" w:pos="9214"/>
              </w:tabs>
              <w:spacing w:after="120" w:line="276" w:lineRule="auto"/>
              <w:ind w:firstLine="284"/>
              <w:rPr>
                <w:rFonts w:ascii="Arial" w:hAnsi="Arial" w:cs="Arial"/>
                <w:sz w:val="20"/>
                <w:szCs w:val="20"/>
              </w:rPr>
            </w:pPr>
            <w:r w:rsidRPr="004C521D">
              <w:rPr>
                <w:rFonts w:ascii="Arial" w:hAnsi="Arial" w:cs="Arial"/>
                <w:sz w:val="20"/>
                <w:szCs w:val="20"/>
              </w:rPr>
              <w:t>…</w:t>
            </w:r>
          </w:p>
        </w:tc>
        <w:tc>
          <w:tcPr>
            <w:tcW w:w="1324" w:type="dxa"/>
            <w:tcBorders>
              <w:top w:val="nil"/>
              <w:left w:val="nil"/>
              <w:right w:val="nil"/>
            </w:tcBorders>
          </w:tcPr>
          <w:p w:rsidR="00C87E5A" w:rsidRPr="004C521D" w:rsidRDefault="00D668F2" w:rsidP="00471087">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1F7047" w:rsidRPr="004C521D" w:rsidTr="001F7047">
        <w:trPr>
          <w:jc w:val="center"/>
        </w:trPr>
        <w:tc>
          <w:tcPr>
            <w:tcW w:w="9118" w:type="dxa"/>
            <w:gridSpan w:val="2"/>
          </w:tcPr>
          <w:p w:rsidR="001F7047" w:rsidRPr="004C521D" w:rsidRDefault="001F7047" w:rsidP="001F7047">
            <w:pPr>
              <w:tabs>
                <w:tab w:val="right" w:leader="hyphen" w:pos="9214"/>
              </w:tabs>
              <w:spacing w:after="120" w:line="276" w:lineRule="auto"/>
              <w:ind w:firstLine="172"/>
              <w:rPr>
                <w:rFonts w:ascii="Arial" w:hAnsi="Arial" w:cs="Arial"/>
                <w:sz w:val="20"/>
                <w:szCs w:val="20"/>
              </w:rPr>
            </w:pPr>
            <w:r w:rsidRPr="004C521D">
              <w:rPr>
                <w:rFonts w:ascii="Arial" w:hAnsi="Arial" w:cs="Arial"/>
                <w:b/>
                <w:sz w:val="20"/>
                <w:szCs w:val="20"/>
              </w:rPr>
              <w:t>b)</w:t>
            </w:r>
            <w:r w:rsidRPr="004C521D">
              <w:rPr>
                <w:rFonts w:ascii="Arial" w:hAnsi="Arial" w:cs="Arial"/>
                <w:sz w:val="20"/>
                <w:szCs w:val="20"/>
              </w:rPr>
              <w:t>.- …</w:t>
            </w:r>
          </w:p>
        </w:tc>
      </w:tr>
      <w:tr w:rsidR="00C87E5A" w:rsidRPr="004C521D" w:rsidTr="001F7047">
        <w:trPr>
          <w:trHeight w:val="159"/>
          <w:jc w:val="center"/>
        </w:trPr>
        <w:tc>
          <w:tcPr>
            <w:tcW w:w="7794" w:type="dxa"/>
          </w:tcPr>
          <w:p w:rsidR="00C87E5A" w:rsidRPr="004C521D" w:rsidRDefault="00D668F2" w:rsidP="00471087">
            <w:pPr>
              <w:tabs>
                <w:tab w:val="right" w:leader="hyphen" w:pos="9214"/>
              </w:tabs>
              <w:spacing w:after="120" w:line="276" w:lineRule="auto"/>
              <w:ind w:firstLine="284"/>
              <w:rPr>
                <w:rFonts w:ascii="Arial" w:hAnsi="Arial" w:cs="Arial"/>
                <w:sz w:val="20"/>
                <w:szCs w:val="20"/>
              </w:rPr>
            </w:pPr>
            <w:r w:rsidRPr="004C521D">
              <w:rPr>
                <w:rFonts w:ascii="Arial" w:hAnsi="Arial" w:cs="Arial"/>
                <w:sz w:val="20"/>
                <w:szCs w:val="20"/>
              </w:rPr>
              <w:t>…</w:t>
            </w:r>
          </w:p>
        </w:tc>
        <w:tc>
          <w:tcPr>
            <w:tcW w:w="1324" w:type="dxa"/>
            <w:tcBorders>
              <w:right w:val="nil"/>
            </w:tcBorders>
          </w:tcPr>
          <w:p w:rsidR="00C87E5A" w:rsidRPr="004C521D" w:rsidRDefault="00D668F2" w:rsidP="00471087">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C87E5A" w:rsidRPr="004C521D" w:rsidTr="001F7047">
        <w:trPr>
          <w:trHeight w:val="394"/>
          <w:jc w:val="center"/>
        </w:trPr>
        <w:tc>
          <w:tcPr>
            <w:tcW w:w="7794" w:type="dxa"/>
          </w:tcPr>
          <w:p w:rsidR="00C87E5A" w:rsidRPr="004C521D" w:rsidRDefault="00D668F2" w:rsidP="00471087">
            <w:pPr>
              <w:tabs>
                <w:tab w:val="right" w:leader="hyphen" w:pos="9214"/>
              </w:tabs>
              <w:spacing w:after="120" w:line="276" w:lineRule="auto"/>
              <w:ind w:firstLine="284"/>
              <w:rPr>
                <w:rFonts w:ascii="Arial" w:hAnsi="Arial" w:cs="Arial"/>
                <w:sz w:val="20"/>
                <w:szCs w:val="20"/>
              </w:rPr>
            </w:pPr>
            <w:r w:rsidRPr="004C521D">
              <w:rPr>
                <w:rFonts w:ascii="Arial" w:hAnsi="Arial" w:cs="Arial"/>
                <w:sz w:val="20"/>
                <w:szCs w:val="20"/>
              </w:rPr>
              <w:t>…</w:t>
            </w:r>
          </w:p>
        </w:tc>
        <w:tc>
          <w:tcPr>
            <w:tcW w:w="1324" w:type="dxa"/>
            <w:tcBorders>
              <w:right w:val="nil"/>
            </w:tcBorders>
          </w:tcPr>
          <w:p w:rsidR="00C87E5A" w:rsidRPr="004C521D" w:rsidRDefault="00D668F2" w:rsidP="00471087">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C87E5A" w:rsidRPr="004C521D" w:rsidTr="001F7047">
        <w:trPr>
          <w:trHeight w:val="296"/>
          <w:jc w:val="center"/>
        </w:trPr>
        <w:tc>
          <w:tcPr>
            <w:tcW w:w="7794" w:type="dxa"/>
          </w:tcPr>
          <w:p w:rsidR="00C87E5A" w:rsidRPr="004C521D" w:rsidRDefault="00C87E5A" w:rsidP="001F7047">
            <w:pPr>
              <w:tabs>
                <w:tab w:val="right" w:leader="hyphen" w:pos="9214"/>
              </w:tabs>
              <w:spacing w:after="120" w:line="276" w:lineRule="auto"/>
              <w:ind w:firstLine="172"/>
              <w:rPr>
                <w:rFonts w:ascii="Arial" w:hAnsi="Arial" w:cs="Arial"/>
                <w:sz w:val="20"/>
                <w:szCs w:val="20"/>
              </w:rPr>
            </w:pPr>
            <w:r w:rsidRPr="004C521D">
              <w:rPr>
                <w:rFonts w:ascii="Arial" w:hAnsi="Arial" w:cs="Arial"/>
                <w:b/>
                <w:sz w:val="20"/>
                <w:szCs w:val="20"/>
              </w:rPr>
              <w:t>c)</w:t>
            </w:r>
            <w:r w:rsidRPr="004C521D">
              <w:rPr>
                <w:rFonts w:ascii="Arial" w:hAnsi="Arial" w:cs="Arial"/>
                <w:sz w:val="20"/>
                <w:szCs w:val="20"/>
              </w:rPr>
              <w:t xml:space="preserve"> </w:t>
            </w:r>
            <w:r w:rsidR="00D668F2" w:rsidRPr="004C521D">
              <w:rPr>
                <w:rFonts w:ascii="Arial" w:hAnsi="Arial" w:cs="Arial"/>
                <w:sz w:val="20"/>
                <w:szCs w:val="20"/>
              </w:rPr>
              <w:t>…</w:t>
            </w:r>
          </w:p>
        </w:tc>
        <w:tc>
          <w:tcPr>
            <w:tcW w:w="1324" w:type="dxa"/>
            <w:tcBorders>
              <w:right w:val="nil"/>
            </w:tcBorders>
          </w:tcPr>
          <w:p w:rsidR="00C87E5A" w:rsidRPr="004C521D" w:rsidRDefault="00D668F2" w:rsidP="0029736A">
            <w:pPr>
              <w:tabs>
                <w:tab w:val="left" w:pos="657"/>
                <w:tab w:val="right" w:leader="hyphen" w:pos="9214"/>
              </w:tabs>
              <w:spacing w:after="120"/>
              <w:jc w:val="center"/>
              <w:rPr>
                <w:rFonts w:ascii="Arial" w:hAnsi="Arial" w:cs="Arial"/>
                <w:sz w:val="20"/>
                <w:szCs w:val="20"/>
              </w:rPr>
            </w:pPr>
            <w:r w:rsidRPr="004C521D">
              <w:rPr>
                <w:rFonts w:ascii="Arial" w:hAnsi="Arial" w:cs="Arial"/>
                <w:sz w:val="20"/>
                <w:szCs w:val="20"/>
              </w:rPr>
              <w:t>…</w:t>
            </w:r>
          </w:p>
        </w:tc>
      </w:tr>
      <w:tr w:rsidR="00C87E5A" w:rsidRPr="004C521D" w:rsidTr="001F7047">
        <w:trPr>
          <w:trHeight w:val="277"/>
          <w:jc w:val="center"/>
        </w:trPr>
        <w:tc>
          <w:tcPr>
            <w:tcW w:w="7794" w:type="dxa"/>
            <w:vAlign w:val="center"/>
          </w:tcPr>
          <w:p w:rsidR="00C87E5A" w:rsidRPr="004C521D" w:rsidRDefault="00C87E5A" w:rsidP="001F7047">
            <w:pPr>
              <w:tabs>
                <w:tab w:val="right" w:leader="hyphen" w:pos="9214"/>
              </w:tabs>
              <w:spacing w:after="120" w:line="276" w:lineRule="auto"/>
              <w:ind w:firstLine="172"/>
              <w:rPr>
                <w:rFonts w:ascii="Arial" w:hAnsi="Arial" w:cs="Arial"/>
                <w:sz w:val="20"/>
                <w:szCs w:val="20"/>
              </w:rPr>
            </w:pPr>
            <w:r w:rsidRPr="004C521D">
              <w:rPr>
                <w:rFonts w:ascii="Arial" w:hAnsi="Arial" w:cs="Arial"/>
                <w:b/>
                <w:sz w:val="20"/>
                <w:szCs w:val="20"/>
              </w:rPr>
              <w:t>d)</w:t>
            </w:r>
            <w:r w:rsidRPr="004C521D">
              <w:rPr>
                <w:rFonts w:ascii="Arial" w:hAnsi="Arial" w:cs="Arial"/>
                <w:sz w:val="20"/>
                <w:szCs w:val="20"/>
              </w:rPr>
              <w:t xml:space="preserve"> </w:t>
            </w:r>
            <w:r w:rsidR="00D668F2" w:rsidRPr="004C521D">
              <w:rPr>
                <w:rFonts w:ascii="Arial" w:hAnsi="Arial" w:cs="Arial"/>
                <w:sz w:val="20"/>
                <w:szCs w:val="20"/>
              </w:rPr>
              <w:t>…</w:t>
            </w:r>
          </w:p>
        </w:tc>
        <w:tc>
          <w:tcPr>
            <w:tcW w:w="1324" w:type="dxa"/>
            <w:vAlign w:val="center"/>
          </w:tcPr>
          <w:p w:rsidR="00C87E5A" w:rsidRPr="004C521D" w:rsidRDefault="00D668F2" w:rsidP="00B7313F">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1F7047" w:rsidRPr="004C521D" w:rsidTr="001F7047">
        <w:trPr>
          <w:trHeight w:val="425"/>
          <w:jc w:val="center"/>
        </w:trPr>
        <w:tc>
          <w:tcPr>
            <w:tcW w:w="9118" w:type="dxa"/>
            <w:gridSpan w:val="2"/>
            <w:vAlign w:val="center"/>
          </w:tcPr>
          <w:p w:rsidR="001F7047" w:rsidRPr="004C521D" w:rsidRDefault="001F7047" w:rsidP="001F7047">
            <w:pPr>
              <w:tabs>
                <w:tab w:val="right" w:leader="hyphen" w:pos="9214"/>
              </w:tabs>
              <w:spacing w:after="120" w:line="276" w:lineRule="auto"/>
              <w:ind w:firstLine="172"/>
              <w:rPr>
                <w:rFonts w:ascii="Arial" w:hAnsi="Arial" w:cs="Arial"/>
                <w:sz w:val="20"/>
                <w:szCs w:val="20"/>
              </w:rPr>
            </w:pPr>
            <w:r w:rsidRPr="004C521D">
              <w:rPr>
                <w:rFonts w:ascii="Arial" w:hAnsi="Arial" w:cs="Arial"/>
                <w:b/>
                <w:sz w:val="20"/>
                <w:szCs w:val="20"/>
              </w:rPr>
              <w:t>e)</w:t>
            </w:r>
            <w:r w:rsidRPr="004C521D">
              <w:rPr>
                <w:rFonts w:ascii="Arial" w:hAnsi="Arial" w:cs="Arial"/>
                <w:sz w:val="20"/>
                <w:szCs w:val="20"/>
              </w:rPr>
              <w:t xml:space="preserve"> …</w:t>
            </w:r>
          </w:p>
        </w:tc>
      </w:tr>
      <w:tr w:rsidR="001F7047" w:rsidRPr="004C521D" w:rsidTr="00584B8D">
        <w:trPr>
          <w:trHeight w:val="310"/>
          <w:jc w:val="center"/>
        </w:trPr>
        <w:tc>
          <w:tcPr>
            <w:tcW w:w="9118" w:type="dxa"/>
            <w:gridSpan w:val="2"/>
            <w:vAlign w:val="center"/>
          </w:tcPr>
          <w:p w:rsidR="001F7047" w:rsidRPr="004C521D" w:rsidRDefault="001F7047" w:rsidP="001F7047">
            <w:pPr>
              <w:tabs>
                <w:tab w:val="right" w:leader="hyphen" w:pos="9214"/>
              </w:tabs>
              <w:spacing w:after="120" w:line="276" w:lineRule="auto"/>
              <w:ind w:firstLine="314"/>
              <w:rPr>
                <w:rFonts w:ascii="Arial" w:hAnsi="Arial" w:cs="Arial"/>
                <w:sz w:val="20"/>
                <w:szCs w:val="20"/>
              </w:rPr>
            </w:pPr>
            <w:r w:rsidRPr="004C521D">
              <w:rPr>
                <w:rFonts w:ascii="Arial" w:hAnsi="Arial" w:cs="Arial"/>
                <w:b/>
                <w:sz w:val="20"/>
                <w:szCs w:val="20"/>
              </w:rPr>
              <w:t>1</w:t>
            </w:r>
            <w:r w:rsidRPr="004C521D">
              <w:rPr>
                <w:rFonts w:ascii="Arial" w:hAnsi="Arial" w:cs="Arial"/>
                <w:sz w:val="20"/>
                <w:szCs w:val="20"/>
              </w:rPr>
              <w:t>.- …</w:t>
            </w:r>
          </w:p>
        </w:tc>
      </w:tr>
      <w:tr w:rsidR="001F7047" w:rsidRPr="004C521D" w:rsidTr="00584B8D">
        <w:trPr>
          <w:trHeight w:val="330"/>
          <w:jc w:val="center"/>
        </w:trPr>
        <w:tc>
          <w:tcPr>
            <w:tcW w:w="7794" w:type="dxa"/>
            <w:vAlign w:val="center"/>
          </w:tcPr>
          <w:p w:rsidR="001F7047" w:rsidRPr="004C521D" w:rsidRDefault="001F7047" w:rsidP="001F7047">
            <w:pPr>
              <w:spacing w:line="276" w:lineRule="auto"/>
              <w:ind w:firstLine="314"/>
              <w:rPr>
                <w:rFonts w:ascii="Arial" w:hAnsi="Arial" w:cs="Arial"/>
                <w:sz w:val="20"/>
                <w:szCs w:val="20"/>
              </w:rPr>
            </w:pPr>
            <w:r w:rsidRPr="004C521D">
              <w:rPr>
                <w:rFonts w:ascii="Arial" w:hAnsi="Arial" w:cs="Arial"/>
                <w:b/>
                <w:sz w:val="20"/>
                <w:szCs w:val="20"/>
              </w:rPr>
              <w:t>2</w:t>
            </w:r>
            <w:r w:rsidRPr="004C521D">
              <w:rPr>
                <w:rFonts w:ascii="Arial" w:hAnsi="Arial" w:cs="Arial"/>
                <w:sz w:val="20"/>
                <w:szCs w:val="20"/>
              </w:rPr>
              <w:t>.- …</w:t>
            </w:r>
          </w:p>
        </w:tc>
        <w:tc>
          <w:tcPr>
            <w:tcW w:w="1324" w:type="dxa"/>
            <w:vAlign w:val="center"/>
          </w:tcPr>
          <w:p w:rsidR="001F7047" w:rsidRPr="004C521D" w:rsidRDefault="001F7047" w:rsidP="00584B8D">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1F7047" w:rsidRPr="004C521D" w:rsidTr="00D53666">
        <w:trPr>
          <w:trHeight w:val="425"/>
          <w:jc w:val="center"/>
        </w:trPr>
        <w:tc>
          <w:tcPr>
            <w:tcW w:w="7794" w:type="dxa"/>
            <w:vAlign w:val="center"/>
          </w:tcPr>
          <w:p w:rsidR="001F7047" w:rsidRPr="004C521D" w:rsidRDefault="001F7047" w:rsidP="001F7047">
            <w:pPr>
              <w:spacing w:line="276" w:lineRule="auto"/>
              <w:ind w:left="172"/>
              <w:rPr>
                <w:rFonts w:ascii="Arial" w:hAnsi="Arial" w:cs="Arial"/>
                <w:sz w:val="20"/>
                <w:szCs w:val="20"/>
              </w:rPr>
            </w:pPr>
            <w:r w:rsidRPr="004C521D">
              <w:rPr>
                <w:rFonts w:ascii="Arial" w:hAnsi="Arial" w:cs="Arial"/>
                <w:b/>
                <w:sz w:val="20"/>
                <w:szCs w:val="20"/>
              </w:rPr>
              <w:t>f)</w:t>
            </w:r>
            <w:r w:rsidR="00695077" w:rsidRPr="004C521D">
              <w:rPr>
                <w:rFonts w:ascii="Arial" w:hAnsi="Arial" w:cs="Arial"/>
                <w:sz w:val="20"/>
                <w:szCs w:val="20"/>
              </w:rPr>
              <w:t xml:space="preserve"> </w:t>
            </w:r>
            <w:r w:rsidR="00F55FFD" w:rsidRPr="004C521D">
              <w:rPr>
                <w:rFonts w:ascii="Arial" w:hAnsi="Arial" w:cs="Arial"/>
                <w:sz w:val="20"/>
                <w:szCs w:val="20"/>
              </w:rPr>
              <w:t>…</w:t>
            </w:r>
          </w:p>
        </w:tc>
        <w:tc>
          <w:tcPr>
            <w:tcW w:w="1324" w:type="dxa"/>
            <w:vAlign w:val="center"/>
          </w:tcPr>
          <w:p w:rsidR="001F7047" w:rsidRPr="004C521D" w:rsidRDefault="00F55FFD" w:rsidP="00584B8D">
            <w:pPr>
              <w:spacing w:after="120" w:line="276" w:lineRule="auto"/>
              <w:jc w:val="center"/>
              <w:rPr>
                <w:rFonts w:ascii="Arial" w:hAnsi="Arial" w:cs="Arial"/>
                <w:sz w:val="20"/>
                <w:szCs w:val="20"/>
              </w:rPr>
            </w:pPr>
            <w:r w:rsidRPr="004C521D">
              <w:rPr>
                <w:rFonts w:ascii="Arial" w:hAnsi="Arial" w:cs="Arial"/>
                <w:sz w:val="20"/>
                <w:szCs w:val="20"/>
              </w:rPr>
              <w:t>…</w:t>
            </w:r>
          </w:p>
        </w:tc>
      </w:tr>
    </w:tbl>
    <w:p w:rsidR="007F5BD7" w:rsidRPr="004C521D" w:rsidRDefault="00090528" w:rsidP="00C87E5A">
      <w:pPr>
        <w:spacing w:line="276" w:lineRule="auto"/>
        <w:rPr>
          <w:rFonts w:ascii="Arial" w:hAnsi="Arial" w:cs="Arial"/>
          <w:sz w:val="20"/>
          <w:szCs w:val="20"/>
        </w:rPr>
      </w:pPr>
      <w:r w:rsidRPr="004C521D">
        <w:rPr>
          <w:rFonts w:ascii="Arial" w:hAnsi="Arial" w:cs="Arial"/>
          <w:sz w:val="20"/>
          <w:szCs w:val="20"/>
        </w:rPr>
        <w:t>…</w:t>
      </w:r>
    </w:p>
    <w:p w:rsidR="007F5BD7" w:rsidRPr="004C521D" w:rsidRDefault="00090528" w:rsidP="00887452">
      <w:pPr>
        <w:spacing w:line="276" w:lineRule="auto"/>
        <w:rPr>
          <w:rFonts w:ascii="Arial" w:hAnsi="Arial" w:cs="Arial"/>
          <w:sz w:val="20"/>
          <w:szCs w:val="20"/>
        </w:rPr>
      </w:pPr>
      <w:r w:rsidRPr="004C521D">
        <w:rPr>
          <w:rFonts w:ascii="Arial" w:hAnsi="Arial" w:cs="Arial"/>
          <w:sz w:val="20"/>
          <w:szCs w:val="20"/>
        </w:rPr>
        <w:t>…</w:t>
      </w:r>
    </w:p>
    <w:p w:rsidR="00D53666" w:rsidRPr="004C521D" w:rsidRDefault="00090528" w:rsidP="00887452">
      <w:pPr>
        <w:spacing w:line="276" w:lineRule="auto"/>
        <w:rPr>
          <w:rFonts w:ascii="Arial" w:hAnsi="Arial" w:cs="Arial"/>
          <w:sz w:val="20"/>
          <w:szCs w:val="20"/>
        </w:rPr>
      </w:pPr>
      <w:r w:rsidRPr="004C521D">
        <w:rPr>
          <w:rFonts w:ascii="Arial" w:hAnsi="Arial" w:cs="Arial"/>
          <w:sz w:val="20"/>
          <w:szCs w:val="20"/>
        </w:rPr>
        <w:t>…</w:t>
      </w:r>
    </w:p>
    <w:tbl>
      <w:tblPr>
        <w:tblW w:w="0" w:type="auto"/>
        <w:tblLook w:val="04A0" w:firstRow="1" w:lastRow="0" w:firstColumn="1" w:lastColumn="0" w:noHBand="0" w:noVBand="1"/>
      </w:tblPr>
      <w:tblGrid>
        <w:gridCol w:w="7583"/>
        <w:gridCol w:w="1255"/>
      </w:tblGrid>
      <w:tr w:rsidR="00024853" w:rsidRPr="004C521D" w:rsidTr="006E14C6">
        <w:trPr>
          <w:trHeight w:val="300"/>
        </w:trPr>
        <w:tc>
          <w:tcPr>
            <w:tcW w:w="7763" w:type="dxa"/>
            <w:shd w:val="clear" w:color="auto" w:fill="auto"/>
            <w:vAlign w:val="bottom"/>
          </w:tcPr>
          <w:p w:rsidR="00D53666" w:rsidRPr="004C521D" w:rsidRDefault="00D53666" w:rsidP="00024853">
            <w:pPr>
              <w:spacing w:line="276" w:lineRule="auto"/>
              <w:rPr>
                <w:rFonts w:ascii="Arial" w:hAnsi="Arial" w:cs="Arial"/>
                <w:sz w:val="20"/>
                <w:szCs w:val="20"/>
              </w:rPr>
            </w:pPr>
            <w:r w:rsidRPr="004C521D">
              <w:rPr>
                <w:rFonts w:ascii="Arial" w:hAnsi="Arial" w:cs="Arial"/>
                <w:b/>
                <w:sz w:val="20"/>
                <w:szCs w:val="20"/>
              </w:rPr>
              <w:t>IX</w:t>
            </w:r>
            <w:r w:rsidRPr="004C521D">
              <w:rPr>
                <w:rFonts w:ascii="Arial" w:hAnsi="Arial" w:cs="Arial"/>
                <w:sz w:val="20"/>
                <w:szCs w:val="20"/>
              </w:rPr>
              <w:t>.- …</w:t>
            </w:r>
          </w:p>
        </w:tc>
        <w:tc>
          <w:tcPr>
            <w:tcW w:w="1276" w:type="dxa"/>
            <w:shd w:val="clear" w:color="auto" w:fill="auto"/>
            <w:vAlign w:val="bottom"/>
          </w:tcPr>
          <w:p w:rsidR="00D53666" w:rsidRPr="004C521D" w:rsidRDefault="00D53666" w:rsidP="006E14C6">
            <w:pPr>
              <w:spacing w:line="276" w:lineRule="auto"/>
              <w:jc w:val="right"/>
              <w:rPr>
                <w:rFonts w:ascii="Arial" w:hAnsi="Arial" w:cs="Arial"/>
                <w:sz w:val="20"/>
                <w:szCs w:val="20"/>
              </w:rPr>
            </w:pPr>
            <w:r w:rsidRPr="004C521D">
              <w:rPr>
                <w:rFonts w:ascii="Arial" w:hAnsi="Arial" w:cs="Arial"/>
                <w:sz w:val="20"/>
                <w:szCs w:val="20"/>
              </w:rPr>
              <w:t>…</w:t>
            </w:r>
          </w:p>
        </w:tc>
      </w:tr>
    </w:tbl>
    <w:p w:rsidR="00C56EDB" w:rsidRPr="004C521D" w:rsidRDefault="00C56EDB" w:rsidP="00C56EDB">
      <w:pPr>
        <w:spacing w:line="276" w:lineRule="auto"/>
        <w:rPr>
          <w:rFonts w:ascii="Arial" w:hAnsi="Arial" w:cs="Arial"/>
          <w:sz w:val="20"/>
          <w:szCs w:val="20"/>
        </w:rPr>
      </w:pPr>
      <w:r w:rsidRPr="004C521D">
        <w:rPr>
          <w:rFonts w:ascii="Arial" w:hAnsi="Arial" w:cs="Arial"/>
          <w:b/>
          <w:sz w:val="20"/>
          <w:szCs w:val="20"/>
        </w:rPr>
        <w:t>ARTÍCULO 95.-</w:t>
      </w:r>
      <w:r w:rsidRPr="004C521D">
        <w:rPr>
          <w:rFonts w:ascii="Arial" w:hAnsi="Arial" w:cs="Arial"/>
          <w:sz w:val="20"/>
          <w:szCs w:val="20"/>
        </w:rPr>
        <w:t xml:space="preserve"> </w:t>
      </w:r>
      <w:r w:rsidR="00C0616A" w:rsidRPr="004C521D">
        <w:rPr>
          <w:rFonts w:ascii="Arial" w:hAnsi="Arial" w:cs="Arial"/>
          <w:sz w:val="20"/>
          <w:szCs w:val="20"/>
        </w:rPr>
        <w:t>…</w:t>
      </w:r>
    </w:p>
    <w:tbl>
      <w:tblPr>
        <w:tblW w:w="9288" w:type="dxa"/>
        <w:tblLayout w:type="fixed"/>
        <w:tblLook w:val="00A0" w:firstRow="1" w:lastRow="0" w:firstColumn="1" w:lastColumn="0" w:noHBand="0" w:noVBand="0"/>
      </w:tblPr>
      <w:tblGrid>
        <w:gridCol w:w="6487"/>
        <w:gridCol w:w="1361"/>
        <w:gridCol w:w="57"/>
        <w:gridCol w:w="1383"/>
      </w:tblGrid>
      <w:tr w:rsidR="00C56EDB" w:rsidRPr="004C521D" w:rsidTr="00AE1BE7">
        <w:tc>
          <w:tcPr>
            <w:tcW w:w="9288" w:type="dxa"/>
            <w:gridSpan w:val="4"/>
          </w:tcPr>
          <w:p w:rsidR="00C56EDB" w:rsidRPr="004C521D" w:rsidRDefault="00C56EDB" w:rsidP="00AE1BE7">
            <w:pPr>
              <w:spacing w:after="120" w:line="276" w:lineRule="auto"/>
              <w:rPr>
                <w:rFonts w:ascii="Arial" w:hAnsi="Arial" w:cs="Arial"/>
                <w:b/>
                <w:sz w:val="20"/>
                <w:szCs w:val="20"/>
              </w:rPr>
            </w:pPr>
            <w:r w:rsidRPr="004C521D">
              <w:rPr>
                <w:rFonts w:ascii="Arial" w:hAnsi="Arial" w:cs="Arial"/>
                <w:b/>
                <w:sz w:val="20"/>
                <w:szCs w:val="20"/>
              </w:rPr>
              <w:t xml:space="preserve">I.- </w:t>
            </w:r>
            <w:r w:rsidR="00C0616A" w:rsidRPr="004C521D">
              <w:rPr>
                <w:rFonts w:ascii="Arial" w:hAnsi="Arial" w:cs="Arial"/>
                <w:b/>
                <w:sz w:val="20"/>
                <w:szCs w:val="20"/>
              </w:rPr>
              <w:t>…</w:t>
            </w:r>
          </w:p>
        </w:tc>
      </w:tr>
      <w:tr w:rsidR="00C56EDB" w:rsidRPr="004C521D" w:rsidTr="00AE1BE7">
        <w:tc>
          <w:tcPr>
            <w:tcW w:w="7848" w:type="dxa"/>
            <w:gridSpan w:val="2"/>
          </w:tcPr>
          <w:p w:rsidR="00C56EDB" w:rsidRPr="004C521D" w:rsidRDefault="00C56EDB" w:rsidP="00AE1BE7">
            <w:pPr>
              <w:spacing w:after="120" w:line="276" w:lineRule="auto"/>
              <w:ind w:firstLine="142"/>
              <w:rPr>
                <w:rFonts w:ascii="Arial" w:hAnsi="Arial" w:cs="Arial"/>
                <w:b/>
                <w:sz w:val="20"/>
                <w:szCs w:val="20"/>
              </w:rPr>
            </w:pPr>
            <w:r w:rsidRPr="004C521D">
              <w:rPr>
                <w:rFonts w:ascii="Arial" w:hAnsi="Arial" w:cs="Arial"/>
                <w:b/>
                <w:sz w:val="20"/>
                <w:szCs w:val="20"/>
              </w:rPr>
              <w:t xml:space="preserve">a).- </w:t>
            </w:r>
            <w:r w:rsidR="00C0616A" w:rsidRPr="004C521D">
              <w:rPr>
                <w:rFonts w:ascii="Arial" w:hAnsi="Arial" w:cs="Arial"/>
                <w:b/>
                <w:sz w:val="20"/>
                <w:szCs w:val="20"/>
              </w:rPr>
              <w:t>…</w:t>
            </w:r>
          </w:p>
        </w:tc>
        <w:tc>
          <w:tcPr>
            <w:tcW w:w="1440" w:type="dxa"/>
            <w:gridSpan w:val="2"/>
          </w:tcPr>
          <w:p w:rsidR="00C56EDB" w:rsidRPr="004C521D" w:rsidRDefault="00300F98" w:rsidP="00AE1BE7">
            <w:pPr>
              <w:spacing w:after="120" w:line="276" w:lineRule="auto"/>
              <w:jc w:val="right"/>
              <w:rPr>
                <w:rFonts w:ascii="Arial" w:hAnsi="Arial" w:cs="Arial"/>
                <w:b/>
                <w:sz w:val="20"/>
                <w:szCs w:val="20"/>
              </w:rPr>
            </w:pPr>
            <w:r w:rsidRPr="004C521D">
              <w:rPr>
                <w:rFonts w:ascii="Arial" w:hAnsi="Arial" w:cs="Arial"/>
                <w:b/>
                <w:sz w:val="20"/>
                <w:szCs w:val="20"/>
              </w:rPr>
              <w:t>…</w:t>
            </w:r>
          </w:p>
        </w:tc>
      </w:tr>
      <w:tr w:rsidR="00300F98" w:rsidRPr="004C521D" w:rsidTr="00AE1BE7">
        <w:tc>
          <w:tcPr>
            <w:tcW w:w="7848" w:type="dxa"/>
            <w:gridSpan w:val="2"/>
          </w:tcPr>
          <w:p w:rsidR="00300F98" w:rsidRPr="004C521D" w:rsidRDefault="00300F98" w:rsidP="00300F98">
            <w:pPr>
              <w:spacing w:after="120" w:line="276" w:lineRule="auto"/>
              <w:ind w:firstLine="142"/>
              <w:rPr>
                <w:rFonts w:ascii="Arial" w:hAnsi="Arial" w:cs="Arial"/>
                <w:b/>
                <w:sz w:val="20"/>
                <w:szCs w:val="20"/>
              </w:rPr>
            </w:pPr>
            <w:r w:rsidRPr="004C521D">
              <w:rPr>
                <w:rFonts w:ascii="Arial" w:hAnsi="Arial" w:cs="Arial"/>
                <w:b/>
                <w:sz w:val="20"/>
                <w:szCs w:val="20"/>
              </w:rPr>
              <w:t xml:space="preserve">b).- </w:t>
            </w:r>
            <w:r w:rsidR="00584B8D" w:rsidRPr="004C521D">
              <w:rPr>
                <w:rFonts w:ascii="Arial" w:hAnsi="Arial" w:cs="Arial"/>
                <w:b/>
                <w:sz w:val="20"/>
                <w:szCs w:val="20"/>
              </w:rPr>
              <w:t>…</w:t>
            </w:r>
          </w:p>
        </w:tc>
        <w:tc>
          <w:tcPr>
            <w:tcW w:w="1440" w:type="dxa"/>
            <w:gridSpan w:val="2"/>
          </w:tcPr>
          <w:p w:rsidR="00300F98" w:rsidRPr="004C521D" w:rsidRDefault="00300F98" w:rsidP="00300F98">
            <w:pPr>
              <w:spacing w:after="120" w:line="276" w:lineRule="auto"/>
              <w:jc w:val="right"/>
              <w:rPr>
                <w:rFonts w:ascii="Arial" w:hAnsi="Arial" w:cs="Arial"/>
                <w:b/>
                <w:sz w:val="20"/>
                <w:szCs w:val="20"/>
              </w:rPr>
            </w:pPr>
            <w:r w:rsidRPr="004C521D">
              <w:rPr>
                <w:rFonts w:ascii="Arial" w:hAnsi="Arial" w:cs="Arial"/>
                <w:b/>
                <w:sz w:val="20"/>
                <w:szCs w:val="20"/>
              </w:rPr>
              <w:t>…</w:t>
            </w:r>
          </w:p>
        </w:tc>
      </w:tr>
      <w:tr w:rsidR="00300F98" w:rsidRPr="004C521D" w:rsidTr="00AE1BE7">
        <w:tc>
          <w:tcPr>
            <w:tcW w:w="7848" w:type="dxa"/>
            <w:gridSpan w:val="2"/>
          </w:tcPr>
          <w:p w:rsidR="00300F98" w:rsidRPr="004C521D" w:rsidRDefault="00300F98" w:rsidP="00300F98">
            <w:pPr>
              <w:spacing w:after="120" w:line="276" w:lineRule="auto"/>
              <w:ind w:firstLine="142"/>
              <w:rPr>
                <w:rFonts w:ascii="Arial" w:hAnsi="Arial" w:cs="Arial"/>
                <w:b/>
                <w:sz w:val="20"/>
                <w:szCs w:val="20"/>
              </w:rPr>
            </w:pPr>
            <w:r w:rsidRPr="004C521D">
              <w:rPr>
                <w:rFonts w:ascii="Arial" w:hAnsi="Arial" w:cs="Arial"/>
                <w:b/>
                <w:sz w:val="20"/>
                <w:szCs w:val="20"/>
              </w:rPr>
              <w:t xml:space="preserve">c).- </w:t>
            </w:r>
            <w:r w:rsidR="00584B8D" w:rsidRPr="004C521D">
              <w:rPr>
                <w:rFonts w:ascii="Arial" w:hAnsi="Arial" w:cs="Arial"/>
                <w:b/>
                <w:sz w:val="20"/>
                <w:szCs w:val="20"/>
              </w:rPr>
              <w:t>…</w:t>
            </w:r>
          </w:p>
        </w:tc>
        <w:tc>
          <w:tcPr>
            <w:tcW w:w="1440" w:type="dxa"/>
            <w:gridSpan w:val="2"/>
          </w:tcPr>
          <w:p w:rsidR="00300F98" w:rsidRPr="004C521D" w:rsidRDefault="00300F98" w:rsidP="00300F98">
            <w:pPr>
              <w:spacing w:after="120" w:line="276" w:lineRule="auto"/>
              <w:jc w:val="right"/>
              <w:rPr>
                <w:rFonts w:ascii="Arial" w:hAnsi="Arial" w:cs="Arial"/>
                <w:b/>
                <w:sz w:val="20"/>
                <w:szCs w:val="20"/>
              </w:rPr>
            </w:pPr>
            <w:r w:rsidRPr="004C521D">
              <w:rPr>
                <w:rFonts w:ascii="Arial" w:hAnsi="Arial" w:cs="Arial"/>
                <w:b/>
                <w:sz w:val="20"/>
                <w:szCs w:val="20"/>
              </w:rPr>
              <w:t>…</w:t>
            </w:r>
          </w:p>
        </w:tc>
      </w:tr>
      <w:tr w:rsidR="00300F98" w:rsidRPr="004C521D" w:rsidTr="00AE1BE7">
        <w:tc>
          <w:tcPr>
            <w:tcW w:w="7848" w:type="dxa"/>
            <w:gridSpan w:val="2"/>
          </w:tcPr>
          <w:p w:rsidR="00300F98" w:rsidRPr="004C521D" w:rsidRDefault="00300F98" w:rsidP="00300F98">
            <w:pPr>
              <w:spacing w:after="120" w:line="276" w:lineRule="auto"/>
              <w:ind w:firstLine="142"/>
              <w:rPr>
                <w:rFonts w:ascii="Arial" w:hAnsi="Arial" w:cs="Arial"/>
                <w:b/>
                <w:sz w:val="20"/>
                <w:szCs w:val="20"/>
              </w:rPr>
            </w:pPr>
            <w:r w:rsidRPr="004C521D">
              <w:rPr>
                <w:rFonts w:ascii="Arial" w:hAnsi="Arial" w:cs="Arial"/>
                <w:b/>
                <w:sz w:val="20"/>
                <w:szCs w:val="20"/>
              </w:rPr>
              <w:t xml:space="preserve">d).- </w:t>
            </w:r>
            <w:r w:rsidR="00584B8D" w:rsidRPr="004C521D">
              <w:rPr>
                <w:rFonts w:ascii="Arial" w:hAnsi="Arial" w:cs="Arial"/>
                <w:b/>
                <w:sz w:val="20"/>
                <w:szCs w:val="20"/>
              </w:rPr>
              <w:t>…</w:t>
            </w:r>
          </w:p>
        </w:tc>
        <w:tc>
          <w:tcPr>
            <w:tcW w:w="1440" w:type="dxa"/>
            <w:gridSpan w:val="2"/>
          </w:tcPr>
          <w:p w:rsidR="00300F98" w:rsidRPr="004C521D" w:rsidRDefault="00300F98" w:rsidP="00300F98">
            <w:pPr>
              <w:spacing w:after="120" w:line="276" w:lineRule="auto"/>
              <w:jc w:val="right"/>
              <w:rPr>
                <w:rFonts w:ascii="Arial" w:hAnsi="Arial" w:cs="Arial"/>
                <w:b/>
                <w:sz w:val="20"/>
                <w:szCs w:val="20"/>
              </w:rPr>
            </w:pPr>
            <w:r w:rsidRPr="004C521D">
              <w:rPr>
                <w:rFonts w:ascii="Arial" w:hAnsi="Arial" w:cs="Arial"/>
                <w:b/>
                <w:sz w:val="20"/>
                <w:szCs w:val="20"/>
              </w:rPr>
              <w:t>…</w:t>
            </w:r>
          </w:p>
        </w:tc>
      </w:tr>
      <w:tr w:rsidR="00300F98" w:rsidRPr="004C521D" w:rsidTr="00AE1BE7">
        <w:tc>
          <w:tcPr>
            <w:tcW w:w="7848" w:type="dxa"/>
            <w:gridSpan w:val="2"/>
          </w:tcPr>
          <w:p w:rsidR="00300F98" w:rsidRPr="004C521D" w:rsidRDefault="00300F98" w:rsidP="00300F98">
            <w:pPr>
              <w:spacing w:after="120" w:line="276" w:lineRule="auto"/>
              <w:ind w:firstLine="142"/>
              <w:rPr>
                <w:rFonts w:ascii="Arial" w:hAnsi="Arial" w:cs="Arial"/>
                <w:b/>
                <w:sz w:val="20"/>
                <w:szCs w:val="20"/>
              </w:rPr>
            </w:pPr>
            <w:r w:rsidRPr="004C521D">
              <w:rPr>
                <w:rFonts w:ascii="Arial" w:hAnsi="Arial" w:cs="Arial"/>
                <w:b/>
                <w:sz w:val="20"/>
                <w:szCs w:val="20"/>
              </w:rPr>
              <w:t xml:space="preserve">e).- </w:t>
            </w:r>
            <w:r w:rsidR="00584B8D" w:rsidRPr="004C521D">
              <w:rPr>
                <w:rFonts w:ascii="Arial" w:hAnsi="Arial" w:cs="Arial"/>
                <w:b/>
                <w:sz w:val="20"/>
                <w:szCs w:val="20"/>
              </w:rPr>
              <w:t>…</w:t>
            </w:r>
          </w:p>
        </w:tc>
        <w:tc>
          <w:tcPr>
            <w:tcW w:w="1440" w:type="dxa"/>
            <w:gridSpan w:val="2"/>
          </w:tcPr>
          <w:p w:rsidR="00300F98" w:rsidRPr="004C521D" w:rsidRDefault="00300F98" w:rsidP="00300F98">
            <w:pPr>
              <w:spacing w:after="120" w:line="276" w:lineRule="auto"/>
              <w:jc w:val="right"/>
              <w:rPr>
                <w:rFonts w:ascii="Arial" w:hAnsi="Arial" w:cs="Arial"/>
                <w:b/>
                <w:sz w:val="20"/>
                <w:szCs w:val="20"/>
              </w:rPr>
            </w:pPr>
            <w:r w:rsidRPr="004C521D">
              <w:rPr>
                <w:rFonts w:ascii="Arial" w:hAnsi="Arial" w:cs="Arial"/>
                <w:b/>
                <w:sz w:val="20"/>
                <w:szCs w:val="20"/>
              </w:rPr>
              <w:t>…</w:t>
            </w:r>
          </w:p>
        </w:tc>
      </w:tr>
      <w:tr w:rsidR="00300F98" w:rsidRPr="004C521D" w:rsidTr="00AE1BE7">
        <w:tc>
          <w:tcPr>
            <w:tcW w:w="7848" w:type="dxa"/>
            <w:gridSpan w:val="2"/>
          </w:tcPr>
          <w:p w:rsidR="00300F98" w:rsidRPr="004C521D" w:rsidRDefault="00300F98" w:rsidP="00300F98">
            <w:pPr>
              <w:spacing w:after="120" w:line="276" w:lineRule="auto"/>
              <w:ind w:firstLine="142"/>
              <w:rPr>
                <w:rFonts w:ascii="Arial" w:hAnsi="Arial" w:cs="Arial"/>
                <w:b/>
                <w:sz w:val="20"/>
                <w:szCs w:val="20"/>
              </w:rPr>
            </w:pPr>
            <w:r w:rsidRPr="004C521D">
              <w:rPr>
                <w:rFonts w:ascii="Arial" w:hAnsi="Arial" w:cs="Arial"/>
                <w:b/>
                <w:sz w:val="20"/>
                <w:szCs w:val="20"/>
              </w:rPr>
              <w:t xml:space="preserve">f).- </w:t>
            </w:r>
            <w:r w:rsidR="00584B8D" w:rsidRPr="004C521D">
              <w:rPr>
                <w:rFonts w:ascii="Arial" w:hAnsi="Arial" w:cs="Arial"/>
                <w:b/>
                <w:sz w:val="20"/>
                <w:szCs w:val="20"/>
              </w:rPr>
              <w:t>…</w:t>
            </w:r>
          </w:p>
        </w:tc>
        <w:tc>
          <w:tcPr>
            <w:tcW w:w="1440" w:type="dxa"/>
            <w:gridSpan w:val="2"/>
          </w:tcPr>
          <w:p w:rsidR="00300F98" w:rsidRPr="004C521D" w:rsidRDefault="00300F98" w:rsidP="00300F98">
            <w:pPr>
              <w:spacing w:after="120" w:line="276" w:lineRule="auto"/>
              <w:jc w:val="right"/>
              <w:rPr>
                <w:rFonts w:ascii="Arial" w:hAnsi="Arial" w:cs="Arial"/>
                <w:b/>
                <w:sz w:val="20"/>
                <w:szCs w:val="20"/>
              </w:rPr>
            </w:pPr>
            <w:r w:rsidRPr="004C521D">
              <w:rPr>
                <w:rFonts w:ascii="Arial" w:hAnsi="Arial" w:cs="Arial"/>
                <w:b/>
                <w:sz w:val="20"/>
                <w:szCs w:val="20"/>
              </w:rPr>
              <w:t>…</w:t>
            </w:r>
          </w:p>
        </w:tc>
      </w:tr>
      <w:tr w:rsidR="00C56EDB" w:rsidRPr="004C521D" w:rsidTr="00AE1BE7">
        <w:trPr>
          <w:trHeight w:val="257"/>
        </w:trPr>
        <w:tc>
          <w:tcPr>
            <w:tcW w:w="7848" w:type="dxa"/>
            <w:gridSpan w:val="2"/>
          </w:tcPr>
          <w:p w:rsidR="00C56EDB" w:rsidRPr="004C521D" w:rsidRDefault="00C56EDB" w:rsidP="00AE1BE7">
            <w:pPr>
              <w:spacing w:after="120" w:line="276" w:lineRule="auto"/>
              <w:ind w:firstLine="142"/>
              <w:rPr>
                <w:rFonts w:ascii="Arial" w:hAnsi="Arial" w:cs="Arial"/>
                <w:b/>
                <w:sz w:val="20"/>
                <w:szCs w:val="20"/>
              </w:rPr>
            </w:pPr>
            <w:r w:rsidRPr="004C521D">
              <w:rPr>
                <w:rFonts w:ascii="Arial" w:hAnsi="Arial" w:cs="Arial"/>
                <w:b/>
                <w:sz w:val="20"/>
                <w:szCs w:val="20"/>
              </w:rPr>
              <w:t xml:space="preserve">g).- </w:t>
            </w:r>
            <w:r w:rsidR="00584B8D" w:rsidRPr="004C521D">
              <w:rPr>
                <w:rFonts w:ascii="Arial" w:hAnsi="Arial" w:cs="Arial"/>
                <w:b/>
                <w:sz w:val="20"/>
                <w:szCs w:val="20"/>
              </w:rPr>
              <w:t>…</w:t>
            </w:r>
          </w:p>
        </w:tc>
        <w:tc>
          <w:tcPr>
            <w:tcW w:w="1440" w:type="dxa"/>
            <w:gridSpan w:val="2"/>
          </w:tcPr>
          <w:p w:rsidR="00C56EDB" w:rsidRPr="004C521D" w:rsidRDefault="00300F98" w:rsidP="00AE1BE7">
            <w:pPr>
              <w:spacing w:after="120" w:line="276" w:lineRule="auto"/>
              <w:jc w:val="right"/>
              <w:rPr>
                <w:rFonts w:ascii="Arial" w:hAnsi="Arial" w:cs="Arial"/>
                <w:b/>
                <w:sz w:val="20"/>
                <w:szCs w:val="20"/>
              </w:rPr>
            </w:pPr>
            <w:r w:rsidRPr="004C521D">
              <w:rPr>
                <w:rFonts w:ascii="Arial" w:hAnsi="Arial" w:cs="Arial"/>
                <w:b/>
                <w:sz w:val="20"/>
                <w:szCs w:val="20"/>
              </w:rPr>
              <w:t>…</w:t>
            </w:r>
          </w:p>
        </w:tc>
      </w:tr>
      <w:tr w:rsidR="00C56EDB" w:rsidRPr="004C521D" w:rsidTr="00AE1BE7">
        <w:tc>
          <w:tcPr>
            <w:tcW w:w="9288" w:type="dxa"/>
            <w:gridSpan w:val="4"/>
          </w:tcPr>
          <w:p w:rsidR="00C56EDB" w:rsidRPr="004C521D" w:rsidRDefault="00C56EDB" w:rsidP="00AE1BE7">
            <w:pPr>
              <w:spacing w:after="120" w:line="276" w:lineRule="auto"/>
              <w:rPr>
                <w:rFonts w:ascii="Arial" w:hAnsi="Arial" w:cs="Arial"/>
                <w:b/>
                <w:sz w:val="20"/>
                <w:szCs w:val="20"/>
              </w:rPr>
            </w:pPr>
            <w:r w:rsidRPr="004C521D">
              <w:rPr>
                <w:rFonts w:ascii="Arial" w:hAnsi="Arial" w:cs="Arial"/>
                <w:b/>
                <w:sz w:val="20"/>
                <w:szCs w:val="20"/>
              </w:rPr>
              <w:t>II.</w:t>
            </w:r>
            <w:r w:rsidRPr="004C521D">
              <w:rPr>
                <w:rFonts w:ascii="Arial" w:hAnsi="Arial" w:cs="Arial"/>
                <w:b/>
                <w:bCs/>
                <w:sz w:val="20"/>
                <w:szCs w:val="20"/>
              </w:rPr>
              <w:t xml:space="preserve">- </w:t>
            </w:r>
            <w:r w:rsidR="00300F98" w:rsidRPr="004C521D">
              <w:rPr>
                <w:rFonts w:ascii="Arial" w:hAnsi="Arial" w:cs="Arial"/>
                <w:b/>
                <w:sz w:val="20"/>
                <w:szCs w:val="20"/>
              </w:rPr>
              <w:t>…</w:t>
            </w:r>
          </w:p>
        </w:tc>
      </w:tr>
      <w:tr w:rsidR="00C56EDB" w:rsidRPr="004C521D" w:rsidTr="00AE1BE7">
        <w:tc>
          <w:tcPr>
            <w:tcW w:w="7848" w:type="dxa"/>
            <w:gridSpan w:val="2"/>
          </w:tcPr>
          <w:p w:rsidR="00C56EDB" w:rsidRPr="004C521D" w:rsidRDefault="00C56EDB" w:rsidP="00AE1BE7">
            <w:pPr>
              <w:spacing w:after="120" w:line="276" w:lineRule="auto"/>
              <w:ind w:firstLine="142"/>
              <w:rPr>
                <w:rFonts w:ascii="Arial" w:hAnsi="Arial" w:cs="Arial"/>
                <w:b/>
                <w:sz w:val="20"/>
                <w:szCs w:val="20"/>
              </w:rPr>
            </w:pPr>
            <w:r w:rsidRPr="004C521D">
              <w:rPr>
                <w:rFonts w:ascii="Arial" w:hAnsi="Arial" w:cs="Arial"/>
                <w:b/>
                <w:sz w:val="20"/>
                <w:szCs w:val="20"/>
              </w:rPr>
              <w:t xml:space="preserve">a).- </w:t>
            </w:r>
            <w:r w:rsidR="00CA6909" w:rsidRPr="004C521D">
              <w:rPr>
                <w:rFonts w:ascii="Arial" w:hAnsi="Arial" w:cs="Arial"/>
                <w:b/>
                <w:sz w:val="20"/>
                <w:szCs w:val="20"/>
              </w:rPr>
              <w:t>…</w:t>
            </w:r>
          </w:p>
        </w:tc>
        <w:tc>
          <w:tcPr>
            <w:tcW w:w="1440" w:type="dxa"/>
            <w:gridSpan w:val="2"/>
          </w:tcPr>
          <w:p w:rsidR="00C56EDB" w:rsidRPr="004C521D" w:rsidRDefault="00CA6909" w:rsidP="00AE1BE7">
            <w:pPr>
              <w:spacing w:after="120" w:line="276" w:lineRule="auto"/>
              <w:jc w:val="right"/>
              <w:rPr>
                <w:rFonts w:ascii="Arial" w:hAnsi="Arial" w:cs="Arial"/>
                <w:b/>
                <w:sz w:val="20"/>
                <w:szCs w:val="20"/>
              </w:rPr>
            </w:pPr>
            <w:r w:rsidRPr="004C521D">
              <w:rPr>
                <w:rFonts w:ascii="Arial" w:hAnsi="Arial" w:cs="Arial"/>
                <w:b/>
                <w:sz w:val="20"/>
                <w:szCs w:val="20"/>
              </w:rPr>
              <w:t>…</w:t>
            </w:r>
          </w:p>
        </w:tc>
      </w:tr>
      <w:tr w:rsidR="00C56EDB" w:rsidRPr="004C521D" w:rsidTr="00AE1BE7">
        <w:tc>
          <w:tcPr>
            <w:tcW w:w="7848" w:type="dxa"/>
            <w:gridSpan w:val="2"/>
          </w:tcPr>
          <w:p w:rsidR="00C56EDB" w:rsidRPr="004C521D" w:rsidRDefault="00C56EDB" w:rsidP="00AE1BE7">
            <w:pPr>
              <w:spacing w:after="120" w:line="276" w:lineRule="auto"/>
              <w:ind w:firstLine="142"/>
              <w:rPr>
                <w:rFonts w:ascii="Arial" w:hAnsi="Arial" w:cs="Arial"/>
                <w:b/>
                <w:sz w:val="20"/>
                <w:szCs w:val="20"/>
              </w:rPr>
            </w:pPr>
            <w:r w:rsidRPr="004C521D">
              <w:rPr>
                <w:rFonts w:ascii="Arial" w:hAnsi="Arial" w:cs="Arial"/>
                <w:b/>
                <w:sz w:val="20"/>
                <w:szCs w:val="20"/>
              </w:rPr>
              <w:t xml:space="preserve">b).- </w:t>
            </w:r>
            <w:r w:rsidR="00CA6909" w:rsidRPr="004C521D">
              <w:rPr>
                <w:rFonts w:ascii="Arial" w:hAnsi="Arial" w:cs="Arial"/>
                <w:b/>
                <w:sz w:val="20"/>
                <w:szCs w:val="20"/>
              </w:rPr>
              <w:t>…</w:t>
            </w:r>
          </w:p>
        </w:tc>
        <w:tc>
          <w:tcPr>
            <w:tcW w:w="1440" w:type="dxa"/>
            <w:gridSpan w:val="2"/>
          </w:tcPr>
          <w:p w:rsidR="00C56EDB" w:rsidRPr="004C521D" w:rsidRDefault="00CA6909" w:rsidP="00AE1BE7">
            <w:pPr>
              <w:spacing w:after="120" w:line="276" w:lineRule="auto"/>
              <w:jc w:val="right"/>
              <w:rPr>
                <w:rFonts w:ascii="Arial" w:hAnsi="Arial" w:cs="Arial"/>
                <w:b/>
                <w:sz w:val="20"/>
                <w:szCs w:val="20"/>
              </w:rPr>
            </w:pPr>
            <w:r w:rsidRPr="004C521D">
              <w:rPr>
                <w:rFonts w:ascii="Arial" w:hAnsi="Arial" w:cs="Arial"/>
                <w:b/>
                <w:sz w:val="20"/>
                <w:szCs w:val="20"/>
              </w:rPr>
              <w:t>…</w:t>
            </w:r>
          </w:p>
        </w:tc>
      </w:tr>
      <w:tr w:rsidR="00C56EDB" w:rsidRPr="004C521D" w:rsidTr="00AE1BE7">
        <w:tc>
          <w:tcPr>
            <w:tcW w:w="7848" w:type="dxa"/>
            <w:gridSpan w:val="2"/>
          </w:tcPr>
          <w:p w:rsidR="00C56EDB" w:rsidRPr="004C521D" w:rsidRDefault="00C56EDB" w:rsidP="00AE1BE7">
            <w:pPr>
              <w:spacing w:after="120" w:line="276" w:lineRule="auto"/>
              <w:ind w:firstLine="142"/>
              <w:rPr>
                <w:rFonts w:ascii="Arial" w:hAnsi="Arial" w:cs="Arial"/>
                <w:b/>
                <w:sz w:val="20"/>
                <w:szCs w:val="20"/>
              </w:rPr>
            </w:pPr>
            <w:r w:rsidRPr="004C521D">
              <w:rPr>
                <w:rFonts w:ascii="Arial" w:hAnsi="Arial" w:cs="Arial"/>
                <w:b/>
                <w:sz w:val="20"/>
                <w:szCs w:val="20"/>
              </w:rPr>
              <w:t xml:space="preserve">c).- </w:t>
            </w:r>
            <w:r w:rsidR="00CA6909" w:rsidRPr="004C521D">
              <w:rPr>
                <w:rFonts w:ascii="Arial" w:hAnsi="Arial" w:cs="Arial"/>
                <w:b/>
                <w:sz w:val="20"/>
                <w:szCs w:val="20"/>
              </w:rPr>
              <w:t>…</w:t>
            </w:r>
          </w:p>
        </w:tc>
        <w:tc>
          <w:tcPr>
            <w:tcW w:w="1440" w:type="dxa"/>
            <w:gridSpan w:val="2"/>
          </w:tcPr>
          <w:p w:rsidR="00C56EDB" w:rsidRPr="004C521D" w:rsidRDefault="00CA6909" w:rsidP="00AE1BE7">
            <w:pPr>
              <w:spacing w:after="120" w:line="276" w:lineRule="auto"/>
              <w:jc w:val="right"/>
              <w:rPr>
                <w:rFonts w:ascii="Arial" w:hAnsi="Arial" w:cs="Arial"/>
                <w:b/>
                <w:sz w:val="20"/>
                <w:szCs w:val="20"/>
              </w:rPr>
            </w:pPr>
            <w:r w:rsidRPr="004C521D">
              <w:rPr>
                <w:rFonts w:ascii="Arial" w:hAnsi="Arial" w:cs="Arial"/>
                <w:b/>
                <w:sz w:val="20"/>
                <w:szCs w:val="20"/>
              </w:rPr>
              <w:t>…</w:t>
            </w:r>
          </w:p>
        </w:tc>
      </w:tr>
      <w:tr w:rsidR="00C56EDB" w:rsidRPr="004C521D" w:rsidTr="00AE1BE7">
        <w:tc>
          <w:tcPr>
            <w:tcW w:w="7848" w:type="dxa"/>
            <w:gridSpan w:val="2"/>
          </w:tcPr>
          <w:p w:rsidR="00C56EDB" w:rsidRPr="004C521D" w:rsidRDefault="00C56EDB" w:rsidP="00AE1BE7">
            <w:pPr>
              <w:spacing w:after="120" w:line="276" w:lineRule="auto"/>
              <w:ind w:firstLine="142"/>
              <w:rPr>
                <w:rFonts w:ascii="Arial" w:hAnsi="Arial" w:cs="Arial"/>
                <w:b/>
                <w:sz w:val="20"/>
                <w:szCs w:val="20"/>
              </w:rPr>
            </w:pPr>
            <w:r w:rsidRPr="004C521D">
              <w:rPr>
                <w:rFonts w:ascii="Arial" w:hAnsi="Arial" w:cs="Arial"/>
                <w:b/>
                <w:sz w:val="20"/>
                <w:szCs w:val="20"/>
              </w:rPr>
              <w:t xml:space="preserve">d) </w:t>
            </w:r>
            <w:r w:rsidR="00CA6909" w:rsidRPr="004C521D">
              <w:rPr>
                <w:rFonts w:ascii="Arial" w:hAnsi="Arial" w:cs="Arial"/>
                <w:b/>
                <w:sz w:val="20"/>
                <w:szCs w:val="20"/>
              </w:rPr>
              <w:t>…</w:t>
            </w:r>
          </w:p>
        </w:tc>
        <w:tc>
          <w:tcPr>
            <w:tcW w:w="1440" w:type="dxa"/>
            <w:gridSpan w:val="2"/>
          </w:tcPr>
          <w:p w:rsidR="00C56EDB" w:rsidRPr="004C521D" w:rsidRDefault="00CA6909" w:rsidP="00AE1BE7">
            <w:pPr>
              <w:spacing w:after="120" w:line="276" w:lineRule="auto"/>
              <w:jc w:val="right"/>
              <w:rPr>
                <w:rFonts w:ascii="Arial" w:hAnsi="Arial" w:cs="Arial"/>
                <w:b/>
                <w:sz w:val="20"/>
                <w:szCs w:val="20"/>
              </w:rPr>
            </w:pPr>
            <w:r w:rsidRPr="004C521D">
              <w:rPr>
                <w:rFonts w:ascii="Arial" w:hAnsi="Arial" w:cs="Arial"/>
                <w:b/>
                <w:sz w:val="20"/>
                <w:szCs w:val="20"/>
              </w:rPr>
              <w:t>…</w:t>
            </w:r>
          </w:p>
        </w:tc>
      </w:tr>
      <w:tr w:rsidR="00C56EDB" w:rsidRPr="004C521D" w:rsidTr="00AE1BE7">
        <w:tc>
          <w:tcPr>
            <w:tcW w:w="7848" w:type="dxa"/>
            <w:gridSpan w:val="2"/>
          </w:tcPr>
          <w:p w:rsidR="00C56EDB" w:rsidRPr="004C521D" w:rsidRDefault="00C56EDB" w:rsidP="00AE1BE7">
            <w:pPr>
              <w:spacing w:after="120" w:line="276" w:lineRule="auto"/>
              <w:ind w:firstLine="142"/>
              <w:rPr>
                <w:rFonts w:ascii="Arial" w:hAnsi="Arial" w:cs="Arial"/>
                <w:b/>
                <w:sz w:val="20"/>
                <w:szCs w:val="20"/>
              </w:rPr>
            </w:pPr>
            <w:r w:rsidRPr="004C521D">
              <w:rPr>
                <w:rFonts w:ascii="Arial" w:hAnsi="Arial" w:cs="Arial"/>
                <w:b/>
                <w:sz w:val="20"/>
                <w:szCs w:val="20"/>
              </w:rPr>
              <w:t xml:space="preserve">e).- </w:t>
            </w:r>
            <w:r w:rsidR="00CA6909" w:rsidRPr="004C521D">
              <w:rPr>
                <w:rFonts w:ascii="Arial" w:hAnsi="Arial" w:cs="Arial"/>
                <w:b/>
                <w:sz w:val="20"/>
                <w:szCs w:val="20"/>
              </w:rPr>
              <w:t>…</w:t>
            </w:r>
          </w:p>
        </w:tc>
        <w:tc>
          <w:tcPr>
            <w:tcW w:w="1440" w:type="dxa"/>
            <w:gridSpan w:val="2"/>
          </w:tcPr>
          <w:p w:rsidR="00C56EDB" w:rsidRPr="004C521D" w:rsidRDefault="00CA6909" w:rsidP="00AE1BE7">
            <w:pPr>
              <w:spacing w:after="120" w:line="276" w:lineRule="auto"/>
              <w:jc w:val="right"/>
              <w:rPr>
                <w:rFonts w:ascii="Arial" w:hAnsi="Arial" w:cs="Arial"/>
                <w:b/>
                <w:sz w:val="20"/>
                <w:szCs w:val="20"/>
              </w:rPr>
            </w:pPr>
            <w:r w:rsidRPr="004C521D">
              <w:rPr>
                <w:rFonts w:ascii="Arial" w:hAnsi="Arial" w:cs="Arial"/>
                <w:b/>
                <w:sz w:val="20"/>
                <w:szCs w:val="20"/>
              </w:rPr>
              <w:t>…</w:t>
            </w:r>
          </w:p>
        </w:tc>
      </w:tr>
      <w:tr w:rsidR="00C56EDB" w:rsidRPr="004C521D" w:rsidTr="00AE1BE7">
        <w:tc>
          <w:tcPr>
            <w:tcW w:w="7848" w:type="dxa"/>
            <w:gridSpan w:val="2"/>
          </w:tcPr>
          <w:p w:rsidR="00C56EDB" w:rsidRPr="004C521D" w:rsidRDefault="00C56EDB" w:rsidP="00AE1BE7">
            <w:pPr>
              <w:spacing w:after="120" w:line="276" w:lineRule="auto"/>
              <w:ind w:firstLine="142"/>
              <w:rPr>
                <w:rFonts w:ascii="Arial" w:hAnsi="Arial" w:cs="Arial"/>
                <w:b/>
                <w:sz w:val="20"/>
                <w:szCs w:val="20"/>
              </w:rPr>
            </w:pPr>
            <w:r w:rsidRPr="004C521D">
              <w:rPr>
                <w:rFonts w:ascii="Arial" w:hAnsi="Arial" w:cs="Arial"/>
                <w:b/>
                <w:sz w:val="20"/>
                <w:szCs w:val="20"/>
              </w:rPr>
              <w:t xml:space="preserve">f).- </w:t>
            </w:r>
            <w:r w:rsidR="00CA6909" w:rsidRPr="004C521D">
              <w:rPr>
                <w:rFonts w:ascii="Arial" w:hAnsi="Arial" w:cs="Arial"/>
                <w:b/>
                <w:sz w:val="20"/>
                <w:szCs w:val="20"/>
              </w:rPr>
              <w:t>…</w:t>
            </w:r>
          </w:p>
        </w:tc>
        <w:tc>
          <w:tcPr>
            <w:tcW w:w="1440" w:type="dxa"/>
            <w:gridSpan w:val="2"/>
          </w:tcPr>
          <w:p w:rsidR="00C56EDB" w:rsidRPr="004C521D" w:rsidRDefault="00CA6909" w:rsidP="00AE1BE7">
            <w:pPr>
              <w:spacing w:after="120" w:line="276" w:lineRule="auto"/>
              <w:jc w:val="right"/>
              <w:rPr>
                <w:rFonts w:ascii="Arial" w:hAnsi="Arial" w:cs="Arial"/>
                <w:b/>
                <w:sz w:val="20"/>
                <w:szCs w:val="20"/>
              </w:rPr>
            </w:pPr>
            <w:r w:rsidRPr="004C521D">
              <w:rPr>
                <w:rFonts w:ascii="Arial" w:hAnsi="Arial" w:cs="Arial"/>
                <w:b/>
                <w:sz w:val="20"/>
                <w:szCs w:val="20"/>
              </w:rPr>
              <w:t>…</w:t>
            </w:r>
          </w:p>
        </w:tc>
      </w:tr>
      <w:tr w:rsidR="00C56EDB" w:rsidRPr="004C521D" w:rsidTr="00AE1BE7">
        <w:trPr>
          <w:trHeight w:val="360"/>
        </w:trPr>
        <w:tc>
          <w:tcPr>
            <w:tcW w:w="7848" w:type="dxa"/>
            <w:gridSpan w:val="2"/>
          </w:tcPr>
          <w:p w:rsidR="00C56EDB" w:rsidRPr="004C521D" w:rsidRDefault="00C56EDB" w:rsidP="00AE1BE7">
            <w:pPr>
              <w:spacing w:after="120" w:line="276" w:lineRule="auto"/>
              <w:ind w:firstLine="142"/>
              <w:rPr>
                <w:rFonts w:ascii="Arial" w:hAnsi="Arial" w:cs="Arial"/>
                <w:b/>
                <w:sz w:val="20"/>
                <w:szCs w:val="20"/>
              </w:rPr>
            </w:pPr>
            <w:r w:rsidRPr="004C521D">
              <w:rPr>
                <w:rFonts w:ascii="Arial" w:hAnsi="Arial" w:cs="Arial"/>
                <w:b/>
                <w:sz w:val="20"/>
                <w:szCs w:val="20"/>
              </w:rPr>
              <w:t xml:space="preserve">g).- </w:t>
            </w:r>
            <w:r w:rsidR="00CA6909" w:rsidRPr="004C521D">
              <w:rPr>
                <w:rFonts w:ascii="Arial" w:hAnsi="Arial" w:cs="Arial"/>
                <w:b/>
                <w:sz w:val="20"/>
                <w:szCs w:val="20"/>
              </w:rPr>
              <w:t>…</w:t>
            </w:r>
          </w:p>
        </w:tc>
        <w:tc>
          <w:tcPr>
            <w:tcW w:w="1440" w:type="dxa"/>
            <w:gridSpan w:val="2"/>
          </w:tcPr>
          <w:p w:rsidR="00C56EDB" w:rsidRPr="004C521D" w:rsidRDefault="00CA6909" w:rsidP="00AE1BE7">
            <w:pPr>
              <w:spacing w:after="120" w:line="276" w:lineRule="auto"/>
              <w:jc w:val="right"/>
              <w:rPr>
                <w:rFonts w:ascii="Arial" w:hAnsi="Arial" w:cs="Arial"/>
                <w:b/>
                <w:sz w:val="20"/>
                <w:szCs w:val="20"/>
              </w:rPr>
            </w:pPr>
            <w:r w:rsidRPr="004C521D">
              <w:rPr>
                <w:rFonts w:ascii="Arial" w:hAnsi="Arial" w:cs="Arial"/>
                <w:b/>
                <w:sz w:val="20"/>
                <w:szCs w:val="20"/>
              </w:rPr>
              <w:t>…</w:t>
            </w:r>
          </w:p>
        </w:tc>
      </w:tr>
      <w:tr w:rsidR="00C56EDB" w:rsidRPr="004C521D" w:rsidTr="00E32FAA">
        <w:trPr>
          <w:trHeight w:val="455"/>
        </w:trPr>
        <w:tc>
          <w:tcPr>
            <w:tcW w:w="7848" w:type="dxa"/>
            <w:gridSpan w:val="2"/>
          </w:tcPr>
          <w:p w:rsidR="00C56EDB" w:rsidRPr="004C521D" w:rsidRDefault="00C56EDB" w:rsidP="00AE1BE7">
            <w:pPr>
              <w:spacing w:after="120" w:line="276" w:lineRule="auto"/>
              <w:rPr>
                <w:rFonts w:ascii="Arial" w:hAnsi="Arial" w:cs="Arial"/>
                <w:b/>
                <w:sz w:val="20"/>
                <w:szCs w:val="20"/>
              </w:rPr>
            </w:pPr>
            <w:r w:rsidRPr="004C521D">
              <w:rPr>
                <w:rFonts w:ascii="Arial" w:hAnsi="Arial" w:cs="Arial"/>
                <w:b/>
                <w:sz w:val="20"/>
                <w:szCs w:val="20"/>
              </w:rPr>
              <w:t xml:space="preserve">III.- </w:t>
            </w:r>
            <w:r w:rsidR="00CA6909" w:rsidRPr="004C521D">
              <w:rPr>
                <w:rFonts w:ascii="Arial" w:hAnsi="Arial" w:cs="Arial"/>
                <w:b/>
                <w:sz w:val="20"/>
                <w:szCs w:val="20"/>
              </w:rPr>
              <w:t>…</w:t>
            </w:r>
          </w:p>
        </w:tc>
        <w:tc>
          <w:tcPr>
            <w:tcW w:w="1440" w:type="dxa"/>
            <w:gridSpan w:val="2"/>
          </w:tcPr>
          <w:p w:rsidR="00C56EDB" w:rsidRPr="004C521D" w:rsidRDefault="00CA6909" w:rsidP="00584B8D">
            <w:pPr>
              <w:spacing w:after="120" w:line="276" w:lineRule="auto"/>
              <w:jc w:val="right"/>
              <w:rPr>
                <w:rFonts w:ascii="Arial" w:hAnsi="Arial" w:cs="Arial"/>
                <w:b/>
                <w:sz w:val="20"/>
                <w:szCs w:val="20"/>
              </w:rPr>
            </w:pPr>
            <w:r w:rsidRPr="004C521D">
              <w:rPr>
                <w:rFonts w:ascii="Arial" w:hAnsi="Arial" w:cs="Arial"/>
                <w:b/>
                <w:sz w:val="20"/>
                <w:szCs w:val="20"/>
              </w:rPr>
              <w:t>…</w:t>
            </w:r>
          </w:p>
        </w:tc>
      </w:tr>
      <w:tr w:rsidR="00C56EDB" w:rsidRPr="004C521D" w:rsidTr="00E32FAA">
        <w:trPr>
          <w:trHeight w:val="521"/>
        </w:trPr>
        <w:tc>
          <w:tcPr>
            <w:tcW w:w="7848" w:type="dxa"/>
            <w:gridSpan w:val="2"/>
          </w:tcPr>
          <w:p w:rsidR="00C56EDB" w:rsidRPr="004C521D" w:rsidRDefault="00C56EDB" w:rsidP="00AE1BE7">
            <w:pPr>
              <w:spacing w:after="120" w:line="276" w:lineRule="auto"/>
              <w:rPr>
                <w:rFonts w:ascii="Arial" w:hAnsi="Arial" w:cs="Arial"/>
                <w:b/>
                <w:sz w:val="20"/>
                <w:szCs w:val="20"/>
              </w:rPr>
            </w:pPr>
            <w:r w:rsidRPr="004C521D">
              <w:rPr>
                <w:rFonts w:ascii="Arial" w:hAnsi="Arial" w:cs="Arial"/>
                <w:b/>
                <w:sz w:val="20"/>
                <w:szCs w:val="20"/>
              </w:rPr>
              <w:t xml:space="preserve">IV.- </w:t>
            </w:r>
            <w:r w:rsidR="00CA6909" w:rsidRPr="004C521D">
              <w:rPr>
                <w:rFonts w:ascii="Arial" w:hAnsi="Arial" w:cs="Arial"/>
                <w:b/>
                <w:sz w:val="20"/>
                <w:szCs w:val="20"/>
              </w:rPr>
              <w:t>…</w:t>
            </w:r>
          </w:p>
        </w:tc>
        <w:tc>
          <w:tcPr>
            <w:tcW w:w="1440" w:type="dxa"/>
            <w:gridSpan w:val="2"/>
            <w:vAlign w:val="center"/>
          </w:tcPr>
          <w:p w:rsidR="00C56EDB" w:rsidRPr="004C521D" w:rsidRDefault="00CA6909" w:rsidP="00584B8D">
            <w:pPr>
              <w:spacing w:after="120" w:line="276" w:lineRule="auto"/>
              <w:jc w:val="right"/>
              <w:rPr>
                <w:rFonts w:ascii="Arial" w:hAnsi="Arial" w:cs="Arial"/>
                <w:b/>
                <w:sz w:val="20"/>
                <w:szCs w:val="20"/>
              </w:rPr>
            </w:pPr>
            <w:r w:rsidRPr="004C521D">
              <w:rPr>
                <w:rFonts w:ascii="Arial" w:hAnsi="Arial" w:cs="Arial"/>
                <w:b/>
                <w:sz w:val="20"/>
                <w:szCs w:val="20"/>
              </w:rPr>
              <w:t>…</w:t>
            </w:r>
          </w:p>
        </w:tc>
      </w:tr>
      <w:tr w:rsidR="00C56EDB" w:rsidRPr="004C521D" w:rsidTr="00E32FAA">
        <w:trPr>
          <w:trHeight w:val="458"/>
        </w:trPr>
        <w:tc>
          <w:tcPr>
            <w:tcW w:w="7848" w:type="dxa"/>
            <w:gridSpan w:val="2"/>
          </w:tcPr>
          <w:p w:rsidR="00C56EDB" w:rsidRPr="004C521D" w:rsidRDefault="00C56EDB" w:rsidP="00AE1BE7">
            <w:pPr>
              <w:spacing w:after="120" w:line="276" w:lineRule="auto"/>
              <w:rPr>
                <w:rFonts w:ascii="Arial" w:hAnsi="Arial" w:cs="Arial"/>
                <w:b/>
                <w:sz w:val="20"/>
                <w:szCs w:val="20"/>
              </w:rPr>
            </w:pPr>
            <w:r w:rsidRPr="004C521D">
              <w:rPr>
                <w:rFonts w:ascii="Arial" w:hAnsi="Arial" w:cs="Arial"/>
                <w:b/>
                <w:sz w:val="20"/>
                <w:szCs w:val="20"/>
              </w:rPr>
              <w:t>V.</w:t>
            </w:r>
            <w:r w:rsidRPr="004C521D">
              <w:rPr>
                <w:rFonts w:ascii="Arial" w:hAnsi="Arial" w:cs="Arial"/>
                <w:b/>
                <w:bCs/>
                <w:sz w:val="20"/>
                <w:szCs w:val="20"/>
              </w:rPr>
              <w:t xml:space="preserve">- </w:t>
            </w:r>
            <w:r w:rsidR="00CA6909" w:rsidRPr="004C521D">
              <w:rPr>
                <w:rFonts w:ascii="Arial" w:hAnsi="Arial" w:cs="Arial"/>
                <w:b/>
                <w:sz w:val="20"/>
                <w:szCs w:val="20"/>
              </w:rPr>
              <w:t>…</w:t>
            </w:r>
          </w:p>
        </w:tc>
        <w:tc>
          <w:tcPr>
            <w:tcW w:w="1440" w:type="dxa"/>
            <w:gridSpan w:val="2"/>
          </w:tcPr>
          <w:p w:rsidR="00C56EDB" w:rsidRPr="004C521D" w:rsidRDefault="00CA6909" w:rsidP="00584B8D">
            <w:pPr>
              <w:spacing w:after="120" w:line="276" w:lineRule="auto"/>
              <w:jc w:val="right"/>
              <w:rPr>
                <w:rFonts w:ascii="Arial" w:hAnsi="Arial" w:cs="Arial"/>
                <w:b/>
                <w:sz w:val="20"/>
                <w:szCs w:val="20"/>
              </w:rPr>
            </w:pPr>
            <w:r w:rsidRPr="004C521D">
              <w:rPr>
                <w:rFonts w:ascii="Arial" w:hAnsi="Arial" w:cs="Arial"/>
                <w:b/>
                <w:sz w:val="20"/>
                <w:szCs w:val="20"/>
              </w:rPr>
              <w:t>…</w:t>
            </w:r>
          </w:p>
        </w:tc>
      </w:tr>
      <w:tr w:rsidR="00C56EDB" w:rsidRPr="004C521D" w:rsidTr="00E32FAA">
        <w:trPr>
          <w:trHeight w:val="98"/>
        </w:trPr>
        <w:tc>
          <w:tcPr>
            <w:tcW w:w="7848" w:type="dxa"/>
            <w:gridSpan w:val="2"/>
            <w:vAlign w:val="center"/>
          </w:tcPr>
          <w:p w:rsidR="00C56EDB" w:rsidRPr="004C521D" w:rsidRDefault="00C56EDB" w:rsidP="00AE1BE7">
            <w:pPr>
              <w:spacing w:after="120" w:line="276" w:lineRule="auto"/>
              <w:rPr>
                <w:rFonts w:ascii="Arial" w:hAnsi="Arial" w:cs="Arial"/>
                <w:b/>
                <w:sz w:val="20"/>
                <w:szCs w:val="20"/>
              </w:rPr>
            </w:pPr>
            <w:r w:rsidRPr="004C521D">
              <w:rPr>
                <w:rFonts w:ascii="Arial" w:hAnsi="Arial" w:cs="Arial"/>
                <w:b/>
                <w:sz w:val="20"/>
                <w:szCs w:val="20"/>
              </w:rPr>
              <w:t xml:space="preserve">VI.- </w:t>
            </w:r>
            <w:r w:rsidR="00CA6909" w:rsidRPr="004C521D">
              <w:rPr>
                <w:rFonts w:ascii="Arial" w:hAnsi="Arial" w:cs="Arial"/>
                <w:b/>
                <w:sz w:val="20"/>
                <w:szCs w:val="20"/>
              </w:rPr>
              <w:t>…</w:t>
            </w:r>
          </w:p>
        </w:tc>
        <w:tc>
          <w:tcPr>
            <w:tcW w:w="1440" w:type="dxa"/>
            <w:gridSpan w:val="2"/>
          </w:tcPr>
          <w:p w:rsidR="00C56EDB" w:rsidRPr="004C521D" w:rsidRDefault="00CA6909" w:rsidP="00584B8D">
            <w:pPr>
              <w:spacing w:after="120" w:line="276" w:lineRule="auto"/>
              <w:jc w:val="right"/>
              <w:rPr>
                <w:rFonts w:ascii="Arial" w:hAnsi="Arial" w:cs="Arial"/>
                <w:b/>
                <w:sz w:val="20"/>
                <w:szCs w:val="20"/>
              </w:rPr>
            </w:pPr>
            <w:r w:rsidRPr="004C521D">
              <w:rPr>
                <w:rFonts w:ascii="Arial" w:hAnsi="Arial" w:cs="Arial"/>
                <w:b/>
                <w:sz w:val="20"/>
                <w:szCs w:val="20"/>
              </w:rPr>
              <w:t>…</w:t>
            </w:r>
          </w:p>
        </w:tc>
      </w:tr>
      <w:tr w:rsidR="00907365" w:rsidRPr="004C521D" w:rsidTr="00584B8D">
        <w:trPr>
          <w:trHeight w:val="717"/>
        </w:trPr>
        <w:tc>
          <w:tcPr>
            <w:tcW w:w="9288" w:type="dxa"/>
            <w:gridSpan w:val="4"/>
          </w:tcPr>
          <w:p w:rsidR="00907365" w:rsidRPr="004C521D" w:rsidRDefault="00907365" w:rsidP="00907365">
            <w:pPr>
              <w:spacing w:before="240" w:after="120" w:line="276" w:lineRule="auto"/>
              <w:ind w:right="50"/>
              <w:rPr>
                <w:rFonts w:ascii="Arial" w:hAnsi="Arial" w:cs="Arial"/>
                <w:b/>
                <w:sz w:val="20"/>
                <w:szCs w:val="20"/>
              </w:rPr>
            </w:pPr>
            <w:r w:rsidRPr="004C521D">
              <w:rPr>
                <w:rFonts w:ascii="Arial" w:hAnsi="Arial" w:cs="Arial"/>
                <w:b/>
                <w:sz w:val="20"/>
                <w:szCs w:val="20"/>
              </w:rPr>
              <w:t xml:space="preserve">VII.- </w:t>
            </w:r>
            <w:r w:rsidR="00D0482F" w:rsidRPr="004C521D">
              <w:rPr>
                <w:rFonts w:ascii="Arial" w:hAnsi="Arial" w:cs="Arial"/>
                <w:sz w:val="20"/>
                <w:szCs w:val="20"/>
              </w:rPr>
              <w:t>Por revisión y validación en línea (vía internet) de planos en formato catastral, se cobrará por cada plano:</w:t>
            </w:r>
          </w:p>
        </w:tc>
      </w:tr>
      <w:tr w:rsidR="00907365" w:rsidRPr="004C521D" w:rsidTr="003245C3">
        <w:trPr>
          <w:trHeight w:val="97"/>
        </w:trPr>
        <w:tc>
          <w:tcPr>
            <w:tcW w:w="7848" w:type="dxa"/>
            <w:gridSpan w:val="2"/>
            <w:vAlign w:val="center"/>
          </w:tcPr>
          <w:p w:rsidR="00907365" w:rsidRPr="004C521D" w:rsidRDefault="00907365" w:rsidP="00584B8D">
            <w:pPr>
              <w:spacing w:after="120" w:line="276" w:lineRule="auto"/>
              <w:ind w:firstLine="142"/>
              <w:rPr>
                <w:rFonts w:ascii="Arial" w:hAnsi="Arial" w:cs="Arial"/>
                <w:b/>
                <w:sz w:val="20"/>
                <w:szCs w:val="20"/>
              </w:rPr>
            </w:pPr>
            <w:r w:rsidRPr="004C521D">
              <w:rPr>
                <w:rFonts w:ascii="Arial" w:hAnsi="Arial" w:cs="Arial"/>
                <w:b/>
                <w:sz w:val="20"/>
                <w:szCs w:val="20"/>
              </w:rPr>
              <w:t xml:space="preserve">a) </w:t>
            </w:r>
            <w:r w:rsidR="00D0482F" w:rsidRPr="004C521D">
              <w:rPr>
                <w:rFonts w:ascii="Arial" w:hAnsi="Arial" w:cs="Arial"/>
                <w:sz w:val="20"/>
                <w:szCs w:val="20"/>
              </w:rPr>
              <w:t>Cuando sean elaborados y presentados por un dibujante empadronado</w:t>
            </w:r>
          </w:p>
        </w:tc>
        <w:tc>
          <w:tcPr>
            <w:tcW w:w="1440" w:type="dxa"/>
            <w:gridSpan w:val="2"/>
            <w:vAlign w:val="center"/>
          </w:tcPr>
          <w:p w:rsidR="00907365" w:rsidRPr="004C521D" w:rsidRDefault="00907365" w:rsidP="00584B8D">
            <w:pPr>
              <w:spacing w:after="120" w:line="276" w:lineRule="auto"/>
              <w:jc w:val="right"/>
              <w:rPr>
                <w:rFonts w:ascii="Arial" w:hAnsi="Arial" w:cs="Arial"/>
                <w:b/>
                <w:sz w:val="20"/>
                <w:szCs w:val="20"/>
              </w:rPr>
            </w:pPr>
            <w:r w:rsidRPr="004C521D">
              <w:rPr>
                <w:rFonts w:ascii="Arial" w:hAnsi="Arial" w:cs="Arial"/>
                <w:sz w:val="20"/>
                <w:szCs w:val="20"/>
              </w:rPr>
              <w:t>0.32 U.M.A</w:t>
            </w:r>
            <w:r w:rsidRPr="004C521D">
              <w:rPr>
                <w:rFonts w:ascii="Arial" w:hAnsi="Arial" w:cs="Arial"/>
                <w:b/>
                <w:sz w:val="20"/>
                <w:szCs w:val="20"/>
              </w:rPr>
              <w:t>.</w:t>
            </w:r>
          </w:p>
        </w:tc>
      </w:tr>
      <w:tr w:rsidR="00907365" w:rsidRPr="004C521D" w:rsidTr="003245C3">
        <w:trPr>
          <w:trHeight w:val="966"/>
        </w:trPr>
        <w:tc>
          <w:tcPr>
            <w:tcW w:w="9288" w:type="dxa"/>
            <w:gridSpan w:val="4"/>
            <w:vAlign w:val="center"/>
          </w:tcPr>
          <w:p w:rsidR="00907365" w:rsidRPr="004C521D" w:rsidRDefault="00907365" w:rsidP="003245C3">
            <w:pPr>
              <w:spacing w:before="240" w:after="120" w:line="276" w:lineRule="auto"/>
              <w:ind w:left="142" w:right="50"/>
              <w:rPr>
                <w:rFonts w:ascii="Arial" w:hAnsi="Arial" w:cs="Arial"/>
                <w:b/>
                <w:sz w:val="20"/>
                <w:szCs w:val="20"/>
              </w:rPr>
            </w:pPr>
            <w:r w:rsidRPr="004C521D">
              <w:rPr>
                <w:rFonts w:ascii="Arial" w:hAnsi="Arial" w:cs="Arial"/>
                <w:b/>
                <w:sz w:val="20"/>
                <w:szCs w:val="20"/>
              </w:rPr>
              <w:t xml:space="preserve">b) </w:t>
            </w:r>
            <w:r w:rsidR="00F062EF" w:rsidRPr="004C521D">
              <w:rPr>
                <w:rFonts w:ascii="Arial" w:hAnsi="Arial" w:cs="Arial"/>
                <w:sz w:val="20"/>
                <w:szCs w:val="20"/>
              </w:rPr>
              <w:t>Cuando se trate de validación de planos necesarios para el servicio de revisión técnica de la documentación de constitución o modificación del régimen de propiedad en condominio, conforme a lo siguiente:</w:t>
            </w:r>
          </w:p>
        </w:tc>
      </w:tr>
      <w:tr w:rsidR="00907365" w:rsidRPr="004C521D" w:rsidTr="00907365">
        <w:trPr>
          <w:trHeight w:val="853"/>
        </w:trPr>
        <w:tc>
          <w:tcPr>
            <w:tcW w:w="7848" w:type="dxa"/>
            <w:gridSpan w:val="2"/>
          </w:tcPr>
          <w:p w:rsidR="00907365" w:rsidRPr="004C521D" w:rsidRDefault="003245C3" w:rsidP="003245C3">
            <w:pPr>
              <w:spacing w:after="120" w:line="276" w:lineRule="auto"/>
              <w:ind w:left="284"/>
              <w:rPr>
                <w:rFonts w:ascii="Arial" w:hAnsi="Arial" w:cs="Arial"/>
                <w:b/>
                <w:sz w:val="20"/>
                <w:szCs w:val="20"/>
              </w:rPr>
            </w:pPr>
            <w:r w:rsidRPr="004C521D">
              <w:rPr>
                <w:rFonts w:ascii="Arial" w:hAnsi="Arial" w:cs="Arial"/>
                <w:b/>
                <w:sz w:val="20"/>
                <w:szCs w:val="20"/>
              </w:rPr>
              <w:t>1.</w:t>
            </w:r>
            <w:r w:rsidR="002C662C" w:rsidRPr="004C521D">
              <w:rPr>
                <w:rFonts w:ascii="Arial" w:hAnsi="Arial" w:cs="Arial"/>
                <w:b/>
                <w:sz w:val="20"/>
                <w:szCs w:val="20"/>
              </w:rPr>
              <w:t xml:space="preserve"> </w:t>
            </w:r>
            <w:r w:rsidR="002C662C" w:rsidRPr="004C521D">
              <w:rPr>
                <w:rFonts w:ascii="Arial" w:hAnsi="Arial" w:cs="Arial"/>
                <w:sz w:val="20"/>
                <w:szCs w:val="20"/>
              </w:rPr>
              <w:t>En condominios horizontales de hasta 40 fracciones o en condominios verticales de hasta 2 niveles</w:t>
            </w:r>
          </w:p>
        </w:tc>
        <w:tc>
          <w:tcPr>
            <w:tcW w:w="1440" w:type="dxa"/>
            <w:gridSpan w:val="2"/>
          </w:tcPr>
          <w:p w:rsidR="00907365" w:rsidRPr="004C521D" w:rsidRDefault="003245C3" w:rsidP="003245C3">
            <w:pPr>
              <w:spacing w:after="120" w:line="276" w:lineRule="auto"/>
              <w:jc w:val="right"/>
              <w:rPr>
                <w:rFonts w:ascii="Arial" w:hAnsi="Arial" w:cs="Arial"/>
                <w:sz w:val="20"/>
                <w:szCs w:val="20"/>
              </w:rPr>
            </w:pPr>
            <w:r w:rsidRPr="004C521D">
              <w:rPr>
                <w:rFonts w:ascii="Arial" w:hAnsi="Arial" w:cs="Arial"/>
                <w:sz w:val="20"/>
                <w:szCs w:val="20"/>
              </w:rPr>
              <w:t>0.32 U.M.A.</w:t>
            </w:r>
          </w:p>
        </w:tc>
      </w:tr>
      <w:tr w:rsidR="003245C3" w:rsidRPr="004C521D" w:rsidTr="00907365">
        <w:trPr>
          <w:trHeight w:val="853"/>
        </w:trPr>
        <w:tc>
          <w:tcPr>
            <w:tcW w:w="7848" w:type="dxa"/>
            <w:gridSpan w:val="2"/>
          </w:tcPr>
          <w:p w:rsidR="003245C3" w:rsidRPr="004C521D" w:rsidRDefault="003245C3" w:rsidP="003245C3">
            <w:pPr>
              <w:spacing w:after="120" w:line="276" w:lineRule="auto"/>
              <w:ind w:left="284"/>
              <w:rPr>
                <w:rFonts w:ascii="Arial" w:hAnsi="Arial" w:cs="Arial"/>
                <w:b/>
                <w:sz w:val="20"/>
                <w:szCs w:val="20"/>
              </w:rPr>
            </w:pPr>
            <w:r w:rsidRPr="004C521D">
              <w:rPr>
                <w:rFonts w:ascii="Arial" w:hAnsi="Arial" w:cs="Arial"/>
                <w:b/>
                <w:sz w:val="20"/>
                <w:szCs w:val="20"/>
              </w:rPr>
              <w:t>2.</w:t>
            </w:r>
            <w:r w:rsidR="002C662C" w:rsidRPr="004C521D">
              <w:rPr>
                <w:rFonts w:ascii="Arial" w:hAnsi="Arial" w:cs="Arial"/>
                <w:b/>
                <w:sz w:val="20"/>
                <w:szCs w:val="20"/>
              </w:rPr>
              <w:t xml:space="preserve"> </w:t>
            </w:r>
            <w:r w:rsidR="002C662C" w:rsidRPr="004C521D">
              <w:rPr>
                <w:rFonts w:ascii="Arial" w:hAnsi="Arial" w:cs="Arial"/>
                <w:sz w:val="20"/>
                <w:szCs w:val="20"/>
              </w:rPr>
              <w:t>En condominios horizontales de 41 fracciones o más, o en condominios verticales de 3 niveles o más</w:t>
            </w:r>
          </w:p>
        </w:tc>
        <w:tc>
          <w:tcPr>
            <w:tcW w:w="1440" w:type="dxa"/>
            <w:gridSpan w:val="2"/>
          </w:tcPr>
          <w:p w:rsidR="003245C3" w:rsidRPr="004C521D" w:rsidRDefault="003245C3" w:rsidP="003245C3">
            <w:pPr>
              <w:spacing w:after="120" w:line="276" w:lineRule="auto"/>
              <w:jc w:val="right"/>
              <w:rPr>
                <w:rFonts w:ascii="Arial" w:hAnsi="Arial" w:cs="Arial"/>
                <w:sz w:val="20"/>
                <w:szCs w:val="20"/>
              </w:rPr>
            </w:pPr>
            <w:r w:rsidRPr="004C521D">
              <w:rPr>
                <w:rFonts w:ascii="Arial" w:hAnsi="Arial" w:cs="Arial"/>
                <w:sz w:val="20"/>
                <w:szCs w:val="20"/>
              </w:rPr>
              <w:t>0.50 U.M.A.</w:t>
            </w:r>
          </w:p>
        </w:tc>
      </w:tr>
      <w:tr w:rsidR="003245C3" w:rsidRPr="004C521D" w:rsidTr="003245C3">
        <w:trPr>
          <w:trHeight w:val="186"/>
        </w:trPr>
        <w:tc>
          <w:tcPr>
            <w:tcW w:w="7848" w:type="dxa"/>
            <w:gridSpan w:val="2"/>
          </w:tcPr>
          <w:p w:rsidR="003245C3" w:rsidRPr="004C521D" w:rsidRDefault="003245C3" w:rsidP="003245C3">
            <w:pPr>
              <w:spacing w:after="120" w:line="276" w:lineRule="auto"/>
              <w:ind w:firstLine="284"/>
              <w:rPr>
                <w:rFonts w:ascii="Arial" w:hAnsi="Arial" w:cs="Arial"/>
                <w:b/>
                <w:sz w:val="20"/>
                <w:szCs w:val="20"/>
              </w:rPr>
            </w:pPr>
            <w:r w:rsidRPr="004C521D">
              <w:rPr>
                <w:rFonts w:ascii="Arial" w:hAnsi="Arial" w:cs="Arial"/>
                <w:b/>
                <w:sz w:val="20"/>
                <w:szCs w:val="20"/>
              </w:rPr>
              <w:t xml:space="preserve">3. </w:t>
            </w:r>
            <w:r w:rsidRPr="004C521D">
              <w:rPr>
                <w:rFonts w:ascii="Arial" w:hAnsi="Arial" w:cs="Arial"/>
                <w:sz w:val="20"/>
                <w:szCs w:val="20"/>
              </w:rPr>
              <w:t>En subcondominios</w:t>
            </w:r>
          </w:p>
        </w:tc>
        <w:tc>
          <w:tcPr>
            <w:tcW w:w="1440" w:type="dxa"/>
            <w:gridSpan w:val="2"/>
          </w:tcPr>
          <w:p w:rsidR="003245C3" w:rsidRPr="004C521D" w:rsidRDefault="003245C3" w:rsidP="003245C3">
            <w:pPr>
              <w:spacing w:after="120" w:line="276" w:lineRule="auto"/>
              <w:jc w:val="right"/>
              <w:rPr>
                <w:rFonts w:ascii="Arial" w:hAnsi="Arial" w:cs="Arial"/>
                <w:sz w:val="20"/>
                <w:szCs w:val="20"/>
              </w:rPr>
            </w:pPr>
            <w:r w:rsidRPr="004C521D">
              <w:rPr>
                <w:rFonts w:ascii="Arial" w:hAnsi="Arial" w:cs="Arial"/>
                <w:sz w:val="20"/>
                <w:szCs w:val="20"/>
              </w:rPr>
              <w:t>1.0 U.M.A.</w:t>
            </w:r>
          </w:p>
        </w:tc>
      </w:tr>
      <w:tr w:rsidR="00C56EDB" w:rsidRPr="004C521D" w:rsidTr="003245C3">
        <w:trPr>
          <w:trHeight w:val="206"/>
        </w:trPr>
        <w:tc>
          <w:tcPr>
            <w:tcW w:w="7848" w:type="dxa"/>
            <w:gridSpan w:val="2"/>
          </w:tcPr>
          <w:p w:rsidR="00C56EDB" w:rsidRPr="004C521D" w:rsidRDefault="00C56EDB" w:rsidP="00AE1BE7">
            <w:pPr>
              <w:spacing w:after="120" w:line="276" w:lineRule="auto"/>
              <w:rPr>
                <w:rFonts w:ascii="Arial" w:hAnsi="Arial" w:cs="Arial"/>
                <w:b/>
                <w:sz w:val="20"/>
                <w:szCs w:val="20"/>
              </w:rPr>
            </w:pPr>
            <w:r w:rsidRPr="004C521D">
              <w:rPr>
                <w:rFonts w:ascii="Arial" w:hAnsi="Arial" w:cs="Arial"/>
                <w:b/>
                <w:sz w:val="20"/>
                <w:szCs w:val="20"/>
              </w:rPr>
              <w:t xml:space="preserve">VIII.- </w:t>
            </w:r>
            <w:r w:rsidR="003245C3" w:rsidRPr="004C521D">
              <w:rPr>
                <w:rFonts w:ascii="Arial" w:hAnsi="Arial" w:cs="Arial"/>
                <w:b/>
                <w:sz w:val="20"/>
                <w:szCs w:val="20"/>
              </w:rPr>
              <w:t>…</w:t>
            </w:r>
          </w:p>
        </w:tc>
        <w:tc>
          <w:tcPr>
            <w:tcW w:w="1440" w:type="dxa"/>
            <w:gridSpan w:val="2"/>
          </w:tcPr>
          <w:p w:rsidR="00C56EDB" w:rsidRPr="004C521D" w:rsidRDefault="003245C3" w:rsidP="003245C3">
            <w:pPr>
              <w:spacing w:after="120" w:line="276" w:lineRule="auto"/>
              <w:jc w:val="right"/>
              <w:rPr>
                <w:rFonts w:ascii="Arial" w:hAnsi="Arial" w:cs="Arial"/>
                <w:b/>
                <w:sz w:val="20"/>
                <w:szCs w:val="20"/>
              </w:rPr>
            </w:pPr>
            <w:r w:rsidRPr="004C521D">
              <w:rPr>
                <w:rFonts w:ascii="Arial" w:hAnsi="Arial" w:cs="Arial"/>
                <w:b/>
                <w:sz w:val="20"/>
                <w:szCs w:val="20"/>
              </w:rPr>
              <w:t>…</w:t>
            </w:r>
          </w:p>
        </w:tc>
      </w:tr>
      <w:tr w:rsidR="00C56EDB" w:rsidRPr="004C521D" w:rsidTr="001A60EC">
        <w:trPr>
          <w:trHeight w:val="240"/>
        </w:trPr>
        <w:tc>
          <w:tcPr>
            <w:tcW w:w="9288" w:type="dxa"/>
            <w:gridSpan w:val="4"/>
          </w:tcPr>
          <w:p w:rsidR="00C56EDB" w:rsidRPr="004C521D" w:rsidRDefault="00C56EDB" w:rsidP="00AE1BE7">
            <w:pPr>
              <w:spacing w:after="120" w:line="276" w:lineRule="auto"/>
              <w:rPr>
                <w:rFonts w:ascii="Arial" w:hAnsi="Arial" w:cs="Arial"/>
                <w:b/>
                <w:sz w:val="20"/>
                <w:szCs w:val="20"/>
              </w:rPr>
            </w:pPr>
            <w:r w:rsidRPr="004C521D">
              <w:rPr>
                <w:rFonts w:ascii="Arial" w:hAnsi="Arial" w:cs="Arial"/>
                <w:b/>
                <w:sz w:val="20"/>
                <w:szCs w:val="20"/>
              </w:rPr>
              <w:t xml:space="preserve">IX.- </w:t>
            </w:r>
            <w:r w:rsidR="003245C3" w:rsidRPr="004C521D">
              <w:rPr>
                <w:rFonts w:ascii="Arial" w:hAnsi="Arial" w:cs="Arial"/>
                <w:b/>
                <w:sz w:val="20"/>
                <w:szCs w:val="20"/>
              </w:rPr>
              <w:t>…</w:t>
            </w:r>
          </w:p>
        </w:tc>
      </w:tr>
      <w:tr w:rsidR="00C56EDB" w:rsidRPr="004C521D" w:rsidTr="00AE1BE7">
        <w:trPr>
          <w:trHeight w:val="339"/>
        </w:trPr>
        <w:tc>
          <w:tcPr>
            <w:tcW w:w="6487" w:type="dxa"/>
          </w:tcPr>
          <w:p w:rsidR="00C56EDB" w:rsidRPr="004C521D" w:rsidRDefault="00C56EDB" w:rsidP="00566024">
            <w:pPr>
              <w:spacing w:after="120" w:line="276" w:lineRule="auto"/>
              <w:ind w:firstLine="142"/>
              <w:jc w:val="left"/>
              <w:rPr>
                <w:rFonts w:ascii="Arial" w:hAnsi="Arial" w:cs="Arial"/>
                <w:b/>
                <w:sz w:val="20"/>
                <w:szCs w:val="20"/>
              </w:rPr>
            </w:pPr>
            <w:r w:rsidRPr="004C521D">
              <w:rPr>
                <w:rFonts w:ascii="Arial" w:hAnsi="Arial" w:cs="Arial"/>
                <w:b/>
                <w:sz w:val="20"/>
                <w:szCs w:val="20"/>
              </w:rPr>
              <w:t xml:space="preserve">a) </w:t>
            </w:r>
            <w:r w:rsidR="001A60EC" w:rsidRPr="004C521D">
              <w:rPr>
                <w:rFonts w:ascii="Arial" w:hAnsi="Arial" w:cs="Arial"/>
                <w:b/>
                <w:sz w:val="20"/>
                <w:szCs w:val="20"/>
              </w:rPr>
              <w:t>…</w:t>
            </w:r>
          </w:p>
        </w:tc>
        <w:tc>
          <w:tcPr>
            <w:tcW w:w="1418" w:type="dxa"/>
            <w:gridSpan w:val="2"/>
            <w:vAlign w:val="center"/>
          </w:tcPr>
          <w:p w:rsidR="00C56EDB" w:rsidRPr="004C521D" w:rsidRDefault="001A60EC" w:rsidP="00AE1BE7">
            <w:pPr>
              <w:tabs>
                <w:tab w:val="right" w:leader="hyphen" w:pos="9214"/>
              </w:tabs>
              <w:spacing w:after="120"/>
              <w:jc w:val="center"/>
              <w:rPr>
                <w:rFonts w:ascii="Arial" w:hAnsi="Arial" w:cs="Arial"/>
                <w:b/>
                <w:sz w:val="20"/>
                <w:szCs w:val="20"/>
              </w:rPr>
            </w:pPr>
            <w:r w:rsidRPr="004C521D">
              <w:rPr>
                <w:rFonts w:ascii="Arial" w:hAnsi="Arial" w:cs="Arial"/>
                <w:b/>
                <w:sz w:val="20"/>
                <w:szCs w:val="20"/>
              </w:rPr>
              <w:t>…</w:t>
            </w:r>
          </w:p>
        </w:tc>
        <w:tc>
          <w:tcPr>
            <w:tcW w:w="1383" w:type="dxa"/>
            <w:vAlign w:val="center"/>
          </w:tcPr>
          <w:p w:rsidR="00C56EDB" w:rsidRPr="004C521D" w:rsidRDefault="001A60EC" w:rsidP="00AE1BE7">
            <w:pPr>
              <w:spacing w:after="120" w:line="276" w:lineRule="auto"/>
              <w:jc w:val="center"/>
              <w:rPr>
                <w:rFonts w:ascii="Arial" w:hAnsi="Arial" w:cs="Arial"/>
                <w:b/>
                <w:sz w:val="20"/>
                <w:szCs w:val="20"/>
              </w:rPr>
            </w:pPr>
            <w:r w:rsidRPr="004C521D">
              <w:rPr>
                <w:rFonts w:ascii="Arial" w:hAnsi="Arial" w:cs="Arial"/>
                <w:b/>
                <w:sz w:val="20"/>
                <w:szCs w:val="20"/>
              </w:rPr>
              <w:t>…</w:t>
            </w:r>
          </w:p>
        </w:tc>
      </w:tr>
      <w:tr w:rsidR="00C56EDB" w:rsidRPr="004C521D" w:rsidTr="00AE1BE7">
        <w:trPr>
          <w:trHeight w:val="388"/>
        </w:trPr>
        <w:tc>
          <w:tcPr>
            <w:tcW w:w="6487" w:type="dxa"/>
          </w:tcPr>
          <w:p w:rsidR="00C56EDB" w:rsidRPr="004C521D" w:rsidRDefault="00C56EDB" w:rsidP="00566024">
            <w:pPr>
              <w:spacing w:after="120" w:line="276" w:lineRule="auto"/>
              <w:ind w:firstLine="142"/>
              <w:rPr>
                <w:rFonts w:ascii="Arial" w:hAnsi="Arial" w:cs="Arial"/>
                <w:b/>
                <w:sz w:val="20"/>
                <w:szCs w:val="20"/>
              </w:rPr>
            </w:pPr>
            <w:r w:rsidRPr="004C521D">
              <w:rPr>
                <w:rFonts w:ascii="Arial" w:hAnsi="Arial" w:cs="Arial"/>
                <w:b/>
                <w:sz w:val="20"/>
                <w:szCs w:val="20"/>
              </w:rPr>
              <w:t xml:space="preserve">b) </w:t>
            </w:r>
            <w:r w:rsidR="001A60EC" w:rsidRPr="004C521D">
              <w:rPr>
                <w:rFonts w:ascii="Arial" w:hAnsi="Arial" w:cs="Arial"/>
                <w:b/>
                <w:sz w:val="20"/>
                <w:szCs w:val="20"/>
              </w:rPr>
              <w:t>…</w:t>
            </w:r>
          </w:p>
        </w:tc>
        <w:tc>
          <w:tcPr>
            <w:tcW w:w="1418" w:type="dxa"/>
            <w:gridSpan w:val="2"/>
            <w:vAlign w:val="center"/>
          </w:tcPr>
          <w:p w:rsidR="00C56EDB" w:rsidRPr="004C521D" w:rsidRDefault="001A60EC" w:rsidP="00AE1BE7">
            <w:pPr>
              <w:tabs>
                <w:tab w:val="right" w:leader="hyphen" w:pos="9214"/>
              </w:tabs>
              <w:spacing w:after="120"/>
              <w:jc w:val="center"/>
              <w:rPr>
                <w:rFonts w:ascii="Arial" w:hAnsi="Arial" w:cs="Arial"/>
                <w:b/>
                <w:sz w:val="20"/>
                <w:szCs w:val="20"/>
              </w:rPr>
            </w:pPr>
            <w:r w:rsidRPr="004C521D">
              <w:rPr>
                <w:rFonts w:ascii="Arial" w:hAnsi="Arial" w:cs="Arial"/>
                <w:b/>
                <w:sz w:val="20"/>
                <w:szCs w:val="20"/>
              </w:rPr>
              <w:t>…</w:t>
            </w:r>
          </w:p>
        </w:tc>
        <w:tc>
          <w:tcPr>
            <w:tcW w:w="1383" w:type="dxa"/>
            <w:vAlign w:val="center"/>
          </w:tcPr>
          <w:p w:rsidR="00C56EDB" w:rsidRPr="004C521D" w:rsidRDefault="001A60EC" w:rsidP="00AE1BE7">
            <w:pPr>
              <w:spacing w:after="120" w:line="276" w:lineRule="auto"/>
              <w:jc w:val="center"/>
              <w:rPr>
                <w:rFonts w:ascii="Arial" w:hAnsi="Arial" w:cs="Arial"/>
                <w:b/>
                <w:sz w:val="20"/>
                <w:szCs w:val="20"/>
              </w:rPr>
            </w:pPr>
            <w:r w:rsidRPr="004C521D">
              <w:rPr>
                <w:rFonts w:ascii="Arial" w:hAnsi="Arial" w:cs="Arial"/>
                <w:b/>
                <w:sz w:val="20"/>
                <w:szCs w:val="20"/>
              </w:rPr>
              <w:t>…</w:t>
            </w:r>
          </w:p>
        </w:tc>
      </w:tr>
      <w:tr w:rsidR="00C56EDB" w:rsidRPr="004C521D" w:rsidTr="00AE1BE7">
        <w:trPr>
          <w:trHeight w:val="367"/>
        </w:trPr>
        <w:tc>
          <w:tcPr>
            <w:tcW w:w="6487" w:type="dxa"/>
          </w:tcPr>
          <w:p w:rsidR="00C56EDB" w:rsidRPr="004C521D" w:rsidRDefault="00C56EDB" w:rsidP="00566024">
            <w:pPr>
              <w:spacing w:after="120" w:line="276" w:lineRule="auto"/>
              <w:ind w:firstLine="142"/>
              <w:rPr>
                <w:rFonts w:ascii="Arial" w:hAnsi="Arial" w:cs="Arial"/>
                <w:b/>
                <w:sz w:val="20"/>
                <w:szCs w:val="20"/>
              </w:rPr>
            </w:pPr>
            <w:r w:rsidRPr="004C521D">
              <w:rPr>
                <w:rFonts w:ascii="Arial" w:hAnsi="Arial" w:cs="Arial"/>
                <w:b/>
                <w:sz w:val="20"/>
                <w:szCs w:val="20"/>
              </w:rPr>
              <w:t xml:space="preserve">c) </w:t>
            </w:r>
            <w:r w:rsidR="001A60EC" w:rsidRPr="004C521D">
              <w:rPr>
                <w:rFonts w:ascii="Arial" w:hAnsi="Arial" w:cs="Arial"/>
                <w:b/>
                <w:sz w:val="20"/>
                <w:szCs w:val="20"/>
              </w:rPr>
              <w:t>…</w:t>
            </w:r>
          </w:p>
        </w:tc>
        <w:tc>
          <w:tcPr>
            <w:tcW w:w="1418" w:type="dxa"/>
            <w:gridSpan w:val="2"/>
            <w:vAlign w:val="center"/>
          </w:tcPr>
          <w:p w:rsidR="00C56EDB" w:rsidRPr="004C521D" w:rsidRDefault="001A60EC" w:rsidP="00AE1BE7">
            <w:pPr>
              <w:tabs>
                <w:tab w:val="right" w:leader="hyphen" w:pos="9214"/>
              </w:tabs>
              <w:spacing w:after="120"/>
              <w:jc w:val="center"/>
              <w:rPr>
                <w:rFonts w:ascii="Arial" w:hAnsi="Arial" w:cs="Arial"/>
                <w:b/>
                <w:sz w:val="20"/>
                <w:szCs w:val="20"/>
              </w:rPr>
            </w:pPr>
            <w:r w:rsidRPr="004C521D">
              <w:rPr>
                <w:rFonts w:ascii="Arial" w:hAnsi="Arial" w:cs="Arial"/>
                <w:b/>
                <w:sz w:val="20"/>
                <w:szCs w:val="20"/>
              </w:rPr>
              <w:t>…</w:t>
            </w:r>
          </w:p>
        </w:tc>
        <w:tc>
          <w:tcPr>
            <w:tcW w:w="1383" w:type="dxa"/>
            <w:vAlign w:val="center"/>
          </w:tcPr>
          <w:p w:rsidR="00C56EDB" w:rsidRPr="004C521D" w:rsidRDefault="001A60EC" w:rsidP="00AE1BE7">
            <w:pPr>
              <w:spacing w:after="120" w:line="276" w:lineRule="auto"/>
              <w:jc w:val="center"/>
              <w:rPr>
                <w:rFonts w:ascii="Arial" w:hAnsi="Arial" w:cs="Arial"/>
                <w:b/>
                <w:sz w:val="20"/>
                <w:szCs w:val="20"/>
              </w:rPr>
            </w:pPr>
            <w:r w:rsidRPr="004C521D">
              <w:rPr>
                <w:rFonts w:ascii="Arial" w:hAnsi="Arial" w:cs="Arial"/>
                <w:b/>
                <w:sz w:val="20"/>
                <w:szCs w:val="20"/>
              </w:rPr>
              <w:t>…</w:t>
            </w:r>
          </w:p>
        </w:tc>
      </w:tr>
      <w:tr w:rsidR="00C56EDB" w:rsidRPr="004C521D" w:rsidTr="00AE1BE7">
        <w:trPr>
          <w:trHeight w:val="355"/>
        </w:trPr>
        <w:tc>
          <w:tcPr>
            <w:tcW w:w="6487" w:type="dxa"/>
          </w:tcPr>
          <w:p w:rsidR="00C56EDB" w:rsidRPr="004C521D" w:rsidRDefault="00C56EDB" w:rsidP="00566024">
            <w:pPr>
              <w:spacing w:after="120" w:line="276" w:lineRule="auto"/>
              <w:ind w:firstLine="142"/>
              <w:rPr>
                <w:rFonts w:ascii="Arial" w:hAnsi="Arial" w:cs="Arial"/>
                <w:b/>
                <w:sz w:val="20"/>
                <w:szCs w:val="20"/>
              </w:rPr>
            </w:pPr>
            <w:r w:rsidRPr="004C521D">
              <w:rPr>
                <w:rFonts w:ascii="Arial" w:hAnsi="Arial" w:cs="Arial"/>
                <w:b/>
                <w:sz w:val="20"/>
                <w:szCs w:val="20"/>
              </w:rPr>
              <w:t xml:space="preserve">d) </w:t>
            </w:r>
            <w:r w:rsidR="001A60EC" w:rsidRPr="004C521D">
              <w:rPr>
                <w:rFonts w:ascii="Arial" w:hAnsi="Arial" w:cs="Arial"/>
                <w:b/>
                <w:sz w:val="20"/>
                <w:szCs w:val="20"/>
              </w:rPr>
              <w:t>…</w:t>
            </w:r>
          </w:p>
        </w:tc>
        <w:tc>
          <w:tcPr>
            <w:tcW w:w="1418" w:type="dxa"/>
            <w:gridSpan w:val="2"/>
            <w:vAlign w:val="center"/>
          </w:tcPr>
          <w:p w:rsidR="00C56EDB" w:rsidRPr="004C521D" w:rsidRDefault="001A60EC" w:rsidP="00AE1BE7">
            <w:pPr>
              <w:tabs>
                <w:tab w:val="right" w:leader="hyphen" w:pos="9214"/>
              </w:tabs>
              <w:spacing w:after="120"/>
              <w:jc w:val="center"/>
              <w:rPr>
                <w:rFonts w:ascii="Arial" w:hAnsi="Arial" w:cs="Arial"/>
                <w:b/>
                <w:sz w:val="20"/>
                <w:szCs w:val="20"/>
              </w:rPr>
            </w:pPr>
            <w:r w:rsidRPr="004C521D">
              <w:rPr>
                <w:rFonts w:ascii="Arial" w:hAnsi="Arial" w:cs="Arial"/>
                <w:b/>
                <w:sz w:val="20"/>
                <w:szCs w:val="20"/>
              </w:rPr>
              <w:t>…</w:t>
            </w:r>
          </w:p>
        </w:tc>
        <w:tc>
          <w:tcPr>
            <w:tcW w:w="1383" w:type="dxa"/>
            <w:vAlign w:val="center"/>
          </w:tcPr>
          <w:p w:rsidR="00C56EDB" w:rsidRPr="004C521D" w:rsidRDefault="001A60EC" w:rsidP="00AE1BE7">
            <w:pPr>
              <w:spacing w:after="120" w:line="276" w:lineRule="auto"/>
              <w:jc w:val="center"/>
              <w:rPr>
                <w:rFonts w:ascii="Arial" w:hAnsi="Arial" w:cs="Arial"/>
                <w:b/>
                <w:sz w:val="20"/>
                <w:szCs w:val="20"/>
              </w:rPr>
            </w:pPr>
            <w:r w:rsidRPr="004C521D">
              <w:rPr>
                <w:rFonts w:ascii="Arial" w:hAnsi="Arial" w:cs="Arial"/>
                <w:b/>
                <w:sz w:val="20"/>
                <w:szCs w:val="20"/>
              </w:rPr>
              <w:t>…</w:t>
            </w:r>
          </w:p>
        </w:tc>
      </w:tr>
      <w:tr w:rsidR="00C56EDB" w:rsidRPr="004C521D" w:rsidTr="00AE1BE7">
        <w:trPr>
          <w:trHeight w:val="261"/>
        </w:trPr>
        <w:tc>
          <w:tcPr>
            <w:tcW w:w="6487" w:type="dxa"/>
          </w:tcPr>
          <w:p w:rsidR="00C56EDB" w:rsidRPr="004C521D" w:rsidRDefault="00C56EDB" w:rsidP="00566024">
            <w:pPr>
              <w:spacing w:after="120" w:line="276" w:lineRule="auto"/>
              <w:ind w:firstLine="142"/>
              <w:rPr>
                <w:rFonts w:ascii="Arial" w:hAnsi="Arial" w:cs="Arial"/>
                <w:b/>
                <w:sz w:val="20"/>
                <w:szCs w:val="20"/>
              </w:rPr>
            </w:pPr>
            <w:r w:rsidRPr="004C521D">
              <w:rPr>
                <w:rFonts w:ascii="Arial" w:hAnsi="Arial" w:cs="Arial"/>
                <w:b/>
                <w:sz w:val="20"/>
                <w:szCs w:val="20"/>
              </w:rPr>
              <w:t xml:space="preserve">e) </w:t>
            </w:r>
            <w:r w:rsidR="001A60EC" w:rsidRPr="004C521D">
              <w:rPr>
                <w:rFonts w:ascii="Arial" w:hAnsi="Arial" w:cs="Arial"/>
                <w:b/>
                <w:sz w:val="20"/>
                <w:szCs w:val="20"/>
              </w:rPr>
              <w:t>…</w:t>
            </w:r>
          </w:p>
        </w:tc>
        <w:tc>
          <w:tcPr>
            <w:tcW w:w="1418" w:type="dxa"/>
            <w:gridSpan w:val="2"/>
            <w:vAlign w:val="center"/>
          </w:tcPr>
          <w:p w:rsidR="00C56EDB" w:rsidRPr="004C521D" w:rsidRDefault="001A60EC" w:rsidP="00AE1BE7">
            <w:pPr>
              <w:tabs>
                <w:tab w:val="right" w:leader="hyphen" w:pos="9214"/>
              </w:tabs>
              <w:spacing w:after="120"/>
              <w:jc w:val="center"/>
              <w:rPr>
                <w:rFonts w:ascii="Arial" w:hAnsi="Arial" w:cs="Arial"/>
                <w:b/>
                <w:sz w:val="20"/>
                <w:szCs w:val="20"/>
              </w:rPr>
            </w:pPr>
            <w:r w:rsidRPr="004C521D">
              <w:rPr>
                <w:rFonts w:ascii="Arial" w:hAnsi="Arial" w:cs="Arial"/>
                <w:b/>
                <w:sz w:val="20"/>
                <w:szCs w:val="20"/>
              </w:rPr>
              <w:t>…</w:t>
            </w:r>
          </w:p>
        </w:tc>
        <w:tc>
          <w:tcPr>
            <w:tcW w:w="1383" w:type="dxa"/>
            <w:vAlign w:val="center"/>
          </w:tcPr>
          <w:p w:rsidR="00C56EDB" w:rsidRPr="004C521D" w:rsidRDefault="001A60EC" w:rsidP="00AE1BE7">
            <w:pPr>
              <w:spacing w:after="120" w:line="276" w:lineRule="auto"/>
              <w:jc w:val="center"/>
              <w:rPr>
                <w:rFonts w:ascii="Arial" w:hAnsi="Arial" w:cs="Arial"/>
                <w:b/>
                <w:sz w:val="20"/>
                <w:szCs w:val="20"/>
              </w:rPr>
            </w:pPr>
            <w:r w:rsidRPr="004C521D">
              <w:rPr>
                <w:rFonts w:ascii="Arial" w:hAnsi="Arial" w:cs="Arial"/>
                <w:b/>
                <w:sz w:val="20"/>
                <w:szCs w:val="20"/>
              </w:rPr>
              <w:t>…</w:t>
            </w:r>
            <w:r w:rsidR="00C56EDB" w:rsidRPr="004C521D">
              <w:rPr>
                <w:rFonts w:ascii="Arial" w:hAnsi="Arial" w:cs="Arial"/>
                <w:b/>
                <w:sz w:val="20"/>
                <w:szCs w:val="20"/>
              </w:rPr>
              <w:t>.</w:t>
            </w:r>
          </w:p>
        </w:tc>
      </w:tr>
      <w:tr w:rsidR="00C56EDB" w:rsidRPr="004C521D" w:rsidTr="00AE1BE7">
        <w:trPr>
          <w:trHeight w:val="265"/>
        </w:trPr>
        <w:tc>
          <w:tcPr>
            <w:tcW w:w="6487" w:type="dxa"/>
          </w:tcPr>
          <w:p w:rsidR="00C56EDB" w:rsidRPr="004C521D" w:rsidRDefault="00C56EDB" w:rsidP="00566024">
            <w:pPr>
              <w:spacing w:after="120" w:line="276" w:lineRule="auto"/>
              <w:ind w:firstLine="142"/>
              <w:rPr>
                <w:rFonts w:ascii="Arial" w:hAnsi="Arial" w:cs="Arial"/>
                <w:b/>
                <w:sz w:val="20"/>
                <w:szCs w:val="20"/>
              </w:rPr>
            </w:pPr>
            <w:r w:rsidRPr="004C521D">
              <w:rPr>
                <w:rFonts w:ascii="Arial" w:hAnsi="Arial" w:cs="Arial"/>
                <w:b/>
                <w:sz w:val="20"/>
                <w:szCs w:val="20"/>
              </w:rPr>
              <w:t xml:space="preserve">f) </w:t>
            </w:r>
            <w:r w:rsidR="001A60EC" w:rsidRPr="004C521D">
              <w:rPr>
                <w:rFonts w:ascii="Arial" w:hAnsi="Arial" w:cs="Arial"/>
                <w:b/>
                <w:sz w:val="20"/>
                <w:szCs w:val="20"/>
              </w:rPr>
              <w:t>…</w:t>
            </w:r>
          </w:p>
        </w:tc>
        <w:tc>
          <w:tcPr>
            <w:tcW w:w="1418" w:type="dxa"/>
            <w:gridSpan w:val="2"/>
            <w:vAlign w:val="center"/>
          </w:tcPr>
          <w:p w:rsidR="00C56EDB" w:rsidRPr="004C521D" w:rsidRDefault="001A60EC" w:rsidP="00AE1BE7">
            <w:pPr>
              <w:tabs>
                <w:tab w:val="right" w:leader="hyphen" w:pos="9214"/>
              </w:tabs>
              <w:spacing w:after="120"/>
              <w:jc w:val="center"/>
              <w:rPr>
                <w:rFonts w:ascii="Arial" w:hAnsi="Arial" w:cs="Arial"/>
                <w:b/>
                <w:sz w:val="20"/>
                <w:szCs w:val="20"/>
              </w:rPr>
            </w:pPr>
            <w:r w:rsidRPr="004C521D">
              <w:rPr>
                <w:rFonts w:ascii="Arial" w:hAnsi="Arial" w:cs="Arial"/>
                <w:b/>
                <w:sz w:val="20"/>
                <w:szCs w:val="20"/>
              </w:rPr>
              <w:t>…</w:t>
            </w:r>
          </w:p>
        </w:tc>
        <w:tc>
          <w:tcPr>
            <w:tcW w:w="1383" w:type="dxa"/>
            <w:vAlign w:val="center"/>
          </w:tcPr>
          <w:p w:rsidR="00C56EDB" w:rsidRPr="004C521D" w:rsidRDefault="001A60EC" w:rsidP="00AE1BE7">
            <w:pPr>
              <w:spacing w:after="120" w:line="276" w:lineRule="auto"/>
              <w:jc w:val="center"/>
              <w:rPr>
                <w:rFonts w:ascii="Arial" w:hAnsi="Arial" w:cs="Arial"/>
                <w:b/>
                <w:sz w:val="20"/>
                <w:szCs w:val="20"/>
              </w:rPr>
            </w:pPr>
            <w:r w:rsidRPr="004C521D">
              <w:rPr>
                <w:rFonts w:ascii="Arial" w:hAnsi="Arial" w:cs="Arial"/>
                <w:b/>
                <w:sz w:val="20"/>
                <w:szCs w:val="20"/>
              </w:rPr>
              <w:t>…</w:t>
            </w:r>
          </w:p>
        </w:tc>
      </w:tr>
      <w:tr w:rsidR="00C56EDB" w:rsidRPr="004C521D" w:rsidTr="00AE1BE7">
        <w:trPr>
          <w:trHeight w:val="255"/>
        </w:trPr>
        <w:tc>
          <w:tcPr>
            <w:tcW w:w="6487" w:type="dxa"/>
          </w:tcPr>
          <w:p w:rsidR="00C56EDB" w:rsidRPr="004C521D" w:rsidRDefault="00C56EDB" w:rsidP="00566024">
            <w:pPr>
              <w:spacing w:after="120" w:line="276" w:lineRule="auto"/>
              <w:ind w:firstLine="142"/>
              <w:rPr>
                <w:rFonts w:ascii="Arial" w:hAnsi="Arial" w:cs="Arial"/>
                <w:b/>
                <w:sz w:val="20"/>
                <w:szCs w:val="20"/>
              </w:rPr>
            </w:pPr>
            <w:r w:rsidRPr="004C521D">
              <w:rPr>
                <w:rFonts w:ascii="Arial" w:hAnsi="Arial" w:cs="Arial"/>
                <w:b/>
                <w:sz w:val="20"/>
                <w:szCs w:val="20"/>
              </w:rPr>
              <w:t xml:space="preserve">g) </w:t>
            </w:r>
            <w:r w:rsidR="001A60EC" w:rsidRPr="004C521D">
              <w:rPr>
                <w:rFonts w:ascii="Arial" w:hAnsi="Arial" w:cs="Arial"/>
                <w:b/>
                <w:sz w:val="20"/>
                <w:szCs w:val="20"/>
              </w:rPr>
              <w:t>…</w:t>
            </w:r>
          </w:p>
        </w:tc>
        <w:tc>
          <w:tcPr>
            <w:tcW w:w="1418" w:type="dxa"/>
            <w:gridSpan w:val="2"/>
            <w:vAlign w:val="center"/>
          </w:tcPr>
          <w:p w:rsidR="00C56EDB" w:rsidRPr="004C521D" w:rsidRDefault="001A60EC" w:rsidP="00AE1BE7">
            <w:pPr>
              <w:tabs>
                <w:tab w:val="right" w:leader="hyphen" w:pos="9214"/>
              </w:tabs>
              <w:spacing w:after="120"/>
              <w:jc w:val="center"/>
              <w:rPr>
                <w:rFonts w:ascii="Arial" w:hAnsi="Arial" w:cs="Arial"/>
                <w:b/>
                <w:sz w:val="20"/>
                <w:szCs w:val="20"/>
              </w:rPr>
            </w:pPr>
            <w:r w:rsidRPr="004C521D">
              <w:rPr>
                <w:rFonts w:ascii="Arial" w:hAnsi="Arial" w:cs="Arial"/>
                <w:b/>
                <w:sz w:val="20"/>
                <w:szCs w:val="20"/>
              </w:rPr>
              <w:t>…</w:t>
            </w:r>
          </w:p>
        </w:tc>
        <w:tc>
          <w:tcPr>
            <w:tcW w:w="1383" w:type="dxa"/>
            <w:vAlign w:val="center"/>
          </w:tcPr>
          <w:p w:rsidR="00C56EDB" w:rsidRPr="004C521D" w:rsidRDefault="001A60EC" w:rsidP="00AE1BE7">
            <w:pPr>
              <w:spacing w:after="120" w:line="276" w:lineRule="auto"/>
              <w:jc w:val="center"/>
              <w:rPr>
                <w:rFonts w:ascii="Arial" w:hAnsi="Arial" w:cs="Arial"/>
                <w:b/>
                <w:sz w:val="20"/>
                <w:szCs w:val="20"/>
              </w:rPr>
            </w:pPr>
            <w:r w:rsidRPr="004C521D">
              <w:rPr>
                <w:rFonts w:ascii="Arial" w:hAnsi="Arial" w:cs="Arial"/>
                <w:b/>
                <w:sz w:val="20"/>
                <w:szCs w:val="20"/>
              </w:rPr>
              <w:t>…</w:t>
            </w:r>
          </w:p>
        </w:tc>
      </w:tr>
      <w:tr w:rsidR="00C56EDB" w:rsidRPr="004C521D" w:rsidTr="001A60EC">
        <w:trPr>
          <w:trHeight w:val="287"/>
        </w:trPr>
        <w:tc>
          <w:tcPr>
            <w:tcW w:w="6487" w:type="dxa"/>
          </w:tcPr>
          <w:p w:rsidR="00C56EDB" w:rsidRPr="004C521D" w:rsidRDefault="00C56EDB" w:rsidP="00566024">
            <w:pPr>
              <w:spacing w:after="120" w:line="276" w:lineRule="auto"/>
              <w:ind w:firstLine="142"/>
              <w:rPr>
                <w:rFonts w:ascii="Arial" w:hAnsi="Arial" w:cs="Arial"/>
                <w:b/>
                <w:sz w:val="20"/>
                <w:szCs w:val="20"/>
              </w:rPr>
            </w:pPr>
            <w:r w:rsidRPr="004C521D">
              <w:rPr>
                <w:rFonts w:ascii="Arial" w:hAnsi="Arial" w:cs="Arial"/>
                <w:b/>
                <w:sz w:val="20"/>
                <w:szCs w:val="20"/>
              </w:rPr>
              <w:t xml:space="preserve">h) </w:t>
            </w:r>
            <w:r w:rsidR="001A60EC" w:rsidRPr="004C521D">
              <w:rPr>
                <w:rFonts w:ascii="Arial" w:hAnsi="Arial" w:cs="Arial"/>
                <w:b/>
                <w:sz w:val="20"/>
                <w:szCs w:val="20"/>
              </w:rPr>
              <w:t>…</w:t>
            </w:r>
          </w:p>
        </w:tc>
        <w:tc>
          <w:tcPr>
            <w:tcW w:w="1418" w:type="dxa"/>
            <w:gridSpan w:val="2"/>
            <w:vAlign w:val="center"/>
          </w:tcPr>
          <w:p w:rsidR="00C56EDB" w:rsidRPr="004C521D" w:rsidRDefault="001A60EC" w:rsidP="00AE1BE7">
            <w:pPr>
              <w:tabs>
                <w:tab w:val="right" w:leader="hyphen" w:pos="9214"/>
              </w:tabs>
              <w:spacing w:after="120"/>
              <w:jc w:val="center"/>
              <w:rPr>
                <w:rFonts w:ascii="Arial" w:hAnsi="Arial" w:cs="Arial"/>
                <w:b/>
                <w:sz w:val="20"/>
                <w:szCs w:val="20"/>
              </w:rPr>
            </w:pPr>
            <w:r w:rsidRPr="004C521D">
              <w:rPr>
                <w:rFonts w:ascii="Arial" w:hAnsi="Arial" w:cs="Arial"/>
                <w:b/>
                <w:sz w:val="20"/>
                <w:szCs w:val="20"/>
              </w:rPr>
              <w:t>…</w:t>
            </w:r>
          </w:p>
        </w:tc>
        <w:tc>
          <w:tcPr>
            <w:tcW w:w="1383" w:type="dxa"/>
            <w:vAlign w:val="center"/>
          </w:tcPr>
          <w:p w:rsidR="00C56EDB" w:rsidRPr="004C521D" w:rsidRDefault="001A60EC" w:rsidP="00AE1BE7">
            <w:pPr>
              <w:spacing w:after="120" w:line="276" w:lineRule="auto"/>
              <w:jc w:val="center"/>
              <w:rPr>
                <w:rFonts w:ascii="Arial" w:hAnsi="Arial" w:cs="Arial"/>
                <w:b/>
                <w:sz w:val="20"/>
                <w:szCs w:val="20"/>
              </w:rPr>
            </w:pPr>
            <w:r w:rsidRPr="004C521D">
              <w:rPr>
                <w:rFonts w:ascii="Arial" w:hAnsi="Arial" w:cs="Arial"/>
                <w:b/>
                <w:sz w:val="20"/>
                <w:szCs w:val="20"/>
              </w:rPr>
              <w:t>…</w:t>
            </w:r>
          </w:p>
        </w:tc>
      </w:tr>
      <w:tr w:rsidR="00C56EDB" w:rsidRPr="004C521D" w:rsidTr="001A60EC">
        <w:trPr>
          <w:trHeight w:val="306"/>
        </w:trPr>
        <w:tc>
          <w:tcPr>
            <w:tcW w:w="9288" w:type="dxa"/>
            <w:gridSpan w:val="4"/>
          </w:tcPr>
          <w:p w:rsidR="00C56EDB" w:rsidRPr="004C521D" w:rsidRDefault="001A60EC" w:rsidP="00AE1BE7">
            <w:pPr>
              <w:spacing w:line="276" w:lineRule="auto"/>
              <w:rPr>
                <w:rFonts w:ascii="Arial" w:hAnsi="Arial" w:cs="Arial"/>
                <w:b/>
                <w:sz w:val="20"/>
                <w:szCs w:val="20"/>
              </w:rPr>
            </w:pPr>
            <w:r w:rsidRPr="004C521D">
              <w:rPr>
                <w:rFonts w:ascii="Arial" w:hAnsi="Arial" w:cs="Arial"/>
                <w:b/>
                <w:sz w:val="20"/>
                <w:szCs w:val="20"/>
              </w:rPr>
              <w:t>…</w:t>
            </w:r>
          </w:p>
        </w:tc>
      </w:tr>
      <w:tr w:rsidR="00C56EDB" w:rsidRPr="004C521D" w:rsidTr="001A60EC">
        <w:trPr>
          <w:trHeight w:val="242"/>
        </w:trPr>
        <w:tc>
          <w:tcPr>
            <w:tcW w:w="6487" w:type="dxa"/>
            <w:vAlign w:val="center"/>
          </w:tcPr>
          <w:p w:rsidR="00C56EDB" w:rsidRPr="004C521D" w:rsidRDefault="00C56EDB" w:rsidP="00AE1BE7">
            <w:pPr>
              <w:spacing w:after="120" w:line="276" w:lineRule="auto"/>
              <w:jc w:val="left"/>
              <w:rPr>
                <w:rFonts w:ascii="Arial" w:hAnsi="Arial" w:cs="Arial"/>
                <w:b/>
                <w:sz w:val="20"/>
                <w:szCs w:val="20"/>
              </w:rPr>
            </w:pPr>
            <w:r w:rsidRPr="004C521D">
              <w:rPr>
                <w:rFonts w:ascii="Arial" w:hAnsi="Arial" w:cs="Arial"/>
                <w:b/>
                <w:sz w:val="20"/>
                <w:szCs w:val="20"/>
              </w:rPr>
              <w:t xml:space="preserve">X.- </w:t>
            </w:r>
            <w:r w:rsidR="001A60EC" w:rsidRPr="004C521D">
              <w:rPr>
                <w:rFonts w:ascii="Arial" w:hAnsi="Arial" w:cs="Arial"/>
                <w:b/>
                <w:sz w:val="20"/>
                <w:szCs w:val="20"/>
              </w:rPr>
              <w:t>…</w:t>
            </w:r>
          </w:p>
        </w:tc>
        <w:tc>
          <w:tcPr>
            <w:tcW w:w="1418" w:type="dxa"/>
            <w:gridSpan w:val="2"/>
            <w:vAlign w:val="center"/>
          </w:tcPr>
          <w:p w:rsidR="00C56EDB" w:rsidRPr="004C521D" w:rsidRDefault="001A60EC" w:rsidP="00AE1BE7">
            <w:pPr>
              <w:spacing w:after="120" w:line="276" w:lineRule="auto"/>
              <w:jc w:val="center"/>
              <w:rPr>
                <w:rFonts w:ascii="Arial" w:hAnsi="Arial" w:cs="Arial"/>
                <w:b/>
                <w:sz w:val="20"/>
                <w:szCs w:val="20"/>
              </w:rPr>
            </w:pPr>
            <w:r w:rsidRPr="004C521D">
              <w:rPr>
                <w:rFonts w:ascii="Arial" w:hAnsi="Arial" w:cs="Arial"/>
                <w:b/>
                <w:sz w:val="20"/>
                <w:szCs w:val="20"/>
              </w:rPr>
              <w:t>…</w:t>
            </w:r>
          </w:p>
        </w:tc>
        <w:tc>
          <w:tcPr>
            <w:tcW w:w="1383" w:type="dxa"/>
            <w:vAlign w:val="center"/>
          </w:tcPr>
          <w:p w:rsidR="00C56EDB" w:rsidRPr="004C521D" w:rsidRDefault="001A60EC" w:rsidP="00AE1BE7">
            <w:pPr>
              <w:spacing w:after="120" w:line="276" w:lineRule="auto"/>
              <w:jc w:val="center"/>
              <w:rPr>
                <w:rFonts w:ascii="Arial" w:hAnsi="Arial" w:cs="Arial"/>
                <w:b/>
                <w:sz w:val="20"/>
                <w:szCs w:val="20"/>
              </w:rPr>
            </w:pPr>
            <w:r w:rsidRPr="004C521D">
              <w:rPr>
                <w:rFonts w:ascii="Arial" w:hAnsi="Arial" w:cs="Arial"/>
                <w:b/>
                <w:sz w:val="20"/>
                <w:szCs w:val="20"/>
              </w:rPr>
              <w:t>…</w:t>
            </w:r>
          </w:p>
        </w:tc>
      </w:tr>
      <w:tr w:rsidR="00C56EDB" w:rsidRPr="004C521D" w:rsidTr="001A60EC">
        <w:trPr>
          <w:trHeight w:val="521"/>
        </w:trPr>
        <w:tc>
          <w:tcPr>
            <w:tcW w:w="6487" w:type="dxa"/>
            <w:vAlign w:val="center"/>
          </w:tcPr>
          <w:p w:rsidR="00C56EDB" w:rsidRPr="004C521D" w:rsidRDefault="00C56EDB" w:rsidP="00AE1BE7">
            <w:pPr>
              <w:spacing w:after="120" w:line="276" w:lineRule="auto"/>
              <w:jc w:val="left"/>
              <w:rPr>
                <w:rFonts w:ascii="Arial" w:hAnsi="Arial" w:cs="Arial"/>
                <w:b/>
                <w:sz w:val="20"/>
                <w:szCs w:val="20"/>
              </w:rPr>
            </w:pPr>
            <w:r w:rsidRPr="004C521D">
              <w:rPr>
                <w:rFonts w:ascii="Arial" w:hAnsi="Arial" w:cs="Arial"/>
                <w:b/>
                <w:sz w:val="20"/>
                <w:szCs w:val="20"/>
              </w:rPr>
              <w:t xml:space="preserve">XI.- </w:t>
            </w:r>
            <w:r w:rsidR="001A60EC" w:rsidRPr="004C521D">
              <w:rPr>
                <w:rFonts w:ascii="Arial" w:hAnsi="Arial" w:cs="Arial"/>
                <w:b/>
                <w:sz w:val="20"/>
                <w:szCs w:val="20"/>
              </w:rPr>
              <w:t>…</w:t>
            </w:r>
          </w:p>
        </w:tc>
        <w:tc>
          <w:tcPr>
            <w:tcW w:w="1418" w:type="dxa"/>
            <w:gridSpan w:val="2"/>
            <w:vAlign w:val="center"/>
          </w:tcPr>
          <w:p w:rsidR="00C56EDB" w:rsidRPr="004C521D" w:rsidRDefault="001A60EC" w:rsidP="00AE1BE7">
            <w:pPr>
              <w:spacing w:after="120" w:line="276" w:lineRule="auto"/>
              <w:jc w:val="center"/>
              <w:rPr>
                <w:rFonts w:ascii="Arial" w:hAnsi="Arial" w:cs="Arial"/>
                <w:b/>
                <w:sz w:val="20"/>
                <w:szCs w:val="20"/>
              </w:rPr>
            </w:pPr>
            <w:r w:rsidRPr="004C521D">
              <w:rPr>
                <w:rFonts w:ascii="Arial" w:hAnsi="Arial" w:cs="Arial"/>
                <w:b/>
                <w:sz w:val="20"/>
                <w:szCs w:val="20"/>
              </w:rPr>
              <w:t>…</w:t>
            </w:r>
          </w:p>
        </w:tc>
        <w:tc>
          <w:tcPr>
            <w:tcW w:w="1383" w:type="dxa"/>
            <w:vAlign w:val="center"/>
          </w:tcPr>
          <w:p w:rsidR="00C56EDB" w:rsidRPr="004C521D" w:rsidRDefault="001A60EC" w:rsidP="00AE1BE7">
            <w:pPr>
              <w:spacing w:after="120" w:line="276" w:lineRule="auto"/>
              <w:jc w:val="center"/>
              <w:rPr>
                <w:rFonts w:ascii="Arial" w:hAnsi="Arial" w:cs="Arial"/>
                <w:b/>
                <w:sz w:val="20"/>
                <w:szCs w:val="20"/>
              </w:rPr>
            </w:pPr>
            <w:r w:rsidRPr="004C521D">
              <w:rPr>
                <w:rFonts w:ascii="Arial" w:hAnsi="Arial" w:cs="Arial"/>
                <w:b/>
                <w:sz w:val="20"/>
                <w:szCs w:val="20"/>
              </w:rPr>
              <w:t>…</w:t>
            </w:r>
          </w:p>
        </w:tc>
      </w:tr>
      <w:tr w:rsidR="00C56EDB" w:rsidRPr="004C521D" w:rsidTr="001A60EC">
        <w:trPr>
          <w:trHeight w:val="316"/>
        </w:trPr>
        <w:tc>
          <w:tcPr>
            <w:tcW w:w="9288" w:type="dxa"/>
            <w:gridSpan w:val="4"/>
          </w:tcPr>
          <w:p w:rsidR="00C56EDB" w:rsidRPr="004C521D" w:rsidRDefault="001A60EC" w:rsidP="00AE1BE7">
            <w:pPr>
              <w:spacing w:line="276" w:lineRule="auto"/>
              <w:rPr>
                <w:rFonts w:ascii="Arial" w:hAnsi="Arial" w:cs="Arial"/>
                <w:b/>
                <w:sz w:val="20"/>
                <w:szCs w:val="20"/>
              </w:rPr>
            </w:pPr>
            <w:r w:rsidRPr="004C521D">
              <w:rPr>
                <w:rFonts w:ascii="Arial" w:hAnsi="Arial" w:cs="Arial"/>
                <w:b/>
                <w:sz w:val="20"/>
                <w:szCs w:val="20"/>
              </w:rPr>
              <w:t>…</w:t>
            </w:r>
          </w:p>
        </w:tc>
      </w:tr>
    </w:tbl>
    <w:p w:rsidR="003136FC" w:rsidRPr="004C521D" w:rsidRDefault="003136FC" w:rsidP="003136FC">
      <w:pPr>
        <w:tabs>
          <w:tab w:val="left" w:pos="1838"/>
        </w:tabs>
        <w:spacing w:after="120"/>
        <w:jc w:val="center"/>
        <w:rPr>
          <w:rFonts w:ascii="Arial" w:hAnsi="Arial" w:cs="Arial"/>
          <w:b/>
          <w:bCs/>
          <w:szCs w:val="20"/>
        </w:rPr>
      </w:pPr>
      <w:r w:rsidRPr="004C521D">
        <w:rPr>
          <w:rFonts w:ascii="Arial" w:hAnsi="Arial" w:cs="Arial"/>
          <w:b/>
          <w:bCs/>
          <w:szCs w:val="20"/>
        </w:rPr>
        <w:t>Sección Séptima</w:t>
      </w:r>
    </w:p>
    <w:p w:rsidR="003136FC" w:rsidRPr="004C521D" w:rsidRDefault="003136FC" w:rsidP="003136FC">
      <w:pPr>
        <w:tabs>
          <w:tab w:val="left" w:pos="709"/>
          <w:tab w:val="left" w:pos="1418"/>
          <w:tab w:val="left" w:pos="2127"/>
          <w:tab w:val="left" w:pos="2836"/>
          <w:tab w:val="left" w:pos="3545"/>
          <w:tab w:val="center" w:pos="4419"/>
        </w:tabs>
        <w:spacing w:line="276" w:lineRule="auto"/>
        <w:jc w:val="center"/>
        <w:rPr>
          <w:rFonts w:ascii="Arial" w:hAnsi="Arial" w:cs="Arial"/>
          <w:b/>
          <w:szCs w:val="20"/>
        </w:rPr>
      </w:pPr>
      <w:r w:rsidRPr="004C521D">
        <w:rPr>
          <w:rFonts w:ascii="Arial" w:hAnsi="Arial" w:cs="Arial"/>
          <w:b/>
          <w:bCs/>
          <w:szCs w:val="20"/>
        </w:rPr>
        <w:t>De los Derechos por el Uso y Aprovechamiento de los Bienes de Dominio Público del Patrimonio Municipal</w:t>
      </w:r>
    </w:p>
    <w:p w:rsidR="003136FC" w:rsidRPr="004C521D" w:rsidRDefault="003136FC" w:rsidP="00887452">
      <w:pPr>
        <w:spacing w:line="276" w:lineRule="auto"/>
        <w:rPr>
          <w:rFonts w:ascii="Arial" w:hAnsi="Arial" w:cs="Arial"/>
          <w:szCs w:val="20"/>
        </w:rPr>
      </w:pPr>
      <w:r w:rsidRPr="004C521D">
        <w:rPr>
          <w:rFonts w:ascii="Arial" w:hAnsi="Arial" w:cs="Arial"/>
          <w:b/>
          <w:szCs w:val="20"/>
        </w:rPr>
        <w:t>De la tasa y del pago</w:t>
      </w:r>
    </w:p>
    <w:p w:rsidR="004D00B8" w:rsidRPr="004C521D" w:rsidRDefault="004D00B8" w:rsidP="004D00B8">
      <w:pPr>
        <w:spacing w:line="276" w:lineRule="auto"/>
        <w:rPr>
          <w:rFonts w:ascii="Arial" w:hAnsi="Arial" w:cs="Arial"/>
          <w:szCs w:val="20"/>
        </w:rPr>
      </w:pPr>
      <w:r w:rsidRPr="004C521D">
        <w:rPr>
          <w:rFonts w:ascii="Arial" w:hAnsi="Arial" w:cs="Arial"/>
          <w:b/>
          <w:bCs/>
          <w:szCs w:val="20"/>
        </w:rPr>
        <w:t>ARTÍCULO 98.-</w:t>
      </w:r>
      <w:r w:rsidRPr="004C521D">
        <w:rPr>
          <w:rFonts w:ascii="Arial" w:hAnsi="Arial" w:cs="Arial"/>
          <w:szCs w:val="20"/>
        </w:rPr>
        <w:t xml:space="preserve"> …</w:t>
      </w:r>
    </w:p>
    <w:p w:rsidR="004D00B8" w:rsidRPr="004C521D" w:rsidRDefault="004D00B8" w:rsidP="004D00B8">
      <w:pPr>
        <w:spacing w:line="276" w:lineRule="auto"/>
        <w:rPr>
          <w:rFonts w:ascii="Arial" w:hAnsi="Arial" w:cs="Arial"/>
          <w:sz w:val="20"/>
          <w:szCs w:val="20"/>
        </w:rPr>
      </w:pPr>
      <w:r w:rsidRPr="004C521D">
        <w:rPr>
          <w:rFonts w:ascii="Arial" w:hAnsi="Arial" w:cs="Arial"/>
          <w:b/>
          <w:sz w:val="20"/>
          <w:szCs w:val="20"/>
        </w:rPr>
        <w:t>I.</w:t>
      </w:r>
      <w:r w:rsidRPr="004C521D">
        <w:rPr>
          <w:rFonts w:ascii="Arial" w:hAnsi="Arial" w:cs="Arial"/>
          <w:sz w:val="20"/>
          <w:szCs w:val="20"/>
        </w:rPr>
        <w:t xml:space="preserve">- … </w:t>
      </w:r>
    </w:p>
    <w:p w:rsidR="00090528" w:rsidRPr="004C521D" w:rsidRDefault="004D00B8" w:rsidP="004D00B8">
      <w:pPr>
        <w:spacing w:line="276" w:lineRule="auto"/>
        <w:ind w:firstLine="142"/>
        <w:rPr>
          <w:rFonts w:ascii="Arial" w:hAnsi="Arial" w:cs="Arial"/>
          <w:sz w:val="20"/>
          <w:szCs w:val="20"/>
        </w:rPr>
      </w:pPr>
      <w:r w:rsidRPr="004C521D">
        <w:rPr>
          <w:rFonts w:ascii="Arial" w:hAnsi="Arial" w:cs="Arial"/>
          <w:b/>
          <w:sz w:val="20"/>
          <w:szCs w:val="20"/>
        </w:rPr>
        <w:t>a)</w:t>
      </w:r>
      <w:r w:rsidRPr="004C521D">
        <w:rPr>
          <w:rFonts w:ascii="Arial" w:hAnsi="Arial" w:cs="Arial"/>
          <w:sz w:val="20"/>
          <w:szCs w:val="20"/>
        </w:rPr>
        <w:t xml:space="preserve"> …</w:t>
      </w:r>
    </w:p>
    <w:p w:rsidR="004D00B8" w:rsidRPr="004C521D" w:rsidRDefault="004D00B8" w:rsidP="00DE53A1">
      <w:pPr>
        <w:spacing w:line="276" w:lineRule="auto"/>
        <w:ind w:firstLine="142"/>
        <w:rPr>
          <w:rFonts w:ascii="Arial" w:hAnsi="Arial" w:cs="Arial"/>
          <w:sz w:val="20"/>
          <w:szCs w:val="20"/>
        </w:rPr>
      </w:pPr>
      <w:r w:rsidRPr="004C521D">
        <w:rPr>
          <w:rFonts w:ascii="Arial" w:hAnsi="Arial" w:cs="Arial"/>
          <w:b/>
          <w:sz w:val="20"/>
          <w:szCs w:val="20"/>
        </w:rPr>
        <w:t>b)</w:t>
      </w:r>
      <w:r w:rsidRPr="004C521D">
        <w:rPr>
          <w:rFonts w:ascii="Arial" w:hAnsi="Arial" w:cs="Arial"/>
          <w:sz w:val="20"/>
          <w:szCs w:val="20"/>
        </w:rPr>
        <w:t xml:space="preserve"> …</w:t>
      </w:r>
    </w:p>
    <w:p w:rsidR="004D00B8" w:rsidRPr="004C521D" w:rsidRDefault="004D00B8" w:rsidP="00DE53A1">
      <w:pPr>
        <w:spacing w:line="276" w:lineRule="auto"/>
        <w:ind w:firstLine="142"/>
        <w:rPr>
          <w:rFonts w:ascii="Arial" w:hAnsi="Arial" w:cs="Arial"/>
          <w:sz w:val="20"/>
          <w:szCs w:val="20"/>
        </w:rPr>
      </w:pPr>
      <w:r w:rsidRPr="004C521D">
        <w:rPr>
          <w:rFonts w:ascii="Arial" w:hAnsi="Arial" w:cs="Arial"/>
          <w:b/>
          <w:sz w:val="20"/>
          <w:szCs w:val="20"/>
        </w:rPr>
        <w:t>c)</w:t>
      </w:r>
      <w:r w:rsidRPr="004C521D">
        <w:rPr>
          <w:rFonts w:ascii="Arial" w:hAnsi="Arial" w:cs="Arial"/>
          <w:sz w:val="20"/>
          <w:szCs w:val="20"/>
        </w:rPr>
        <w:t xml:space="preserve"> …</w:t>
      </w:r>
    </w:p>
    <w:p w:rsidR="00090528" w:rsidRPr="004C521D" w:rsidRDefault="004D00B8" w:rsidP="004D00B8">
      <w:pPr>
        <w:spacing w:line="276" w:lineRule="auto"/>
        <w:ind w:left="142"/>
        <w:rPr>
          <w:rFonts w:ascii="Arial" w:hAnsi="Arial" w:cs="Arial"/>
          <w:szCs w:val="20"/>
        </w:rPr>
      </w:pPr>
      <w:r w:rsidRPr="004C521D">
        <w:rPr>
          <w:rFonts w:ascii="Arial" w:hAnsi="Arial" w:cs="Arial"/>
          <w:b/>
          <w:szCs w:val="20"/>
        </w:rPr>
        <w:t>d)</w:t>
      </w:r>
      <w:r w:rsidRPr="004C521D">
        <w:rPr>
          <w:rFonts w:ascii="Arial" w:hAnsi="Arial" w:cs="Arial"/>
          <w:szCs w:val="20"/>
        </w:rPr>
        <w:t xml:space="preserve"> </w:t>
      </w:r>
      <w:r w:rsidR="00DE53A1" w:rsidRPr="004C521D">
        <w:rPr>
          <w:rFonts w:ascii="Arial" w:hAnsi="Arial" w:cs="Arial"/>
          <w:szCs w:val="20"/>
        </w:rPr>
        <w:t>Para la instalación subterránea o aérea de:</w:t>
      </w:r>
    </w:p>
    <w:p w:rsidR="00B97D81" w:rsidRPr="004C521D" w:rsidRDefault="00B97D81" w:rsidP="00B97D81">
      <w:pPr>
        <w:spacing w:line="276" w:lineRule="auto"/>
        <w:ind w:left="284"/>
        <w:rPr>
          <w:rFonts w:ascii="Arial" w:hAnsi="Arial" w:cs="Arial"/>
          <w:szCs w:val="20"/>
        </w:rPr>
      </w:pPr>
      <w:r w:rsidRPr="004C521D">
        <w:rPr>
          <w:rFonts w:ascii="Arial" w:hAnsi="Arial" w:cs="Arial"/>
          <w:b/>
          <w:szCs w:val="20"/>
        </w:rPr>
        <w:t>1</w:t>
      </w:r>
      <w:r w:rsidRPr="004C521D">
        <w:rPr>
          <w:rFonts w:ascii="Arial" w:hAnsi="Arial" w:cs="Arial"/>
          <w:szCs w:val="20"/>
        </w:rPr>
        <w:t>. Ductos de gas natural, gasolina, diésel y demás derivados del petróleo: 0.15 veces la unidad de medida y actualización por metro lineal.</w:t>
      </w:r>
    </w:p>
    <w:p w:rsidR="00DE53A1" w:rsidRPr="004C521D" w:rsidRDefault="00B97D81" w:rsidP="00DE53A1">
      <w:pPr>
        <w:spacing w:line="276" w:lineRule="auto"/>
        <w:ind w:left="284"/>
        <w:rPr>
          <w:rFonts w:ascii="Arial" w:hAnsi="Arial" w:cs="Arial"/>
          <w:szCs w:val="20"/>
        </w:rPr>
      </w:pPr>
      <w:r w:rsidRPr="004C521D">
        <w:rPr>
          <w:rFonts w:ascii="Arial" w:hAnsi="Arial" w:cs="Arial"/>
          <w:b/>
          <w:szCs w:val="20"/>
        </w:rPr>
        <w:t>2</w:t>
      </w:r>
      <w:r w:rsidR="00DE53A1" w:rsidRPr="004C521D">
        <w:rPr>
          <w:rFonts w:ascii="Arial" w:hAnsi="Arial" w:cs="Arial"/>
          <w:szCs w:val="20"/>
        </w:rPr>
        <w:t>. Ductos o conductores para la explotación de servicios digitales: 0.05 veces la unidad de medida y actualización</w:t>
      </w:r>
      <w:r w:rsidR="000B5E38" w:rsidRPr="004C521D">
        <w:rPr>
          <w:rFonts w:ascii="Arial" w:hAnsi="Arial" w:cs="Arial"/>
          <w:szCs w:val="20"/>
        </w:rPr>
        <w:t xml:space="preserve"> por metro lineal.</w:t>
      </w:r>
    </w:p>
    <w:p w:rsidR="00DE53A1" w:rsidRPr="004C521D" w:rsidRDefault="00DE53A1" w:rsidP="00DE53A1">
      <w:pPr>
        <w:spacing w:line="276" w:lineRule="auto"/>
        <w:ind w:left="284"/>
        <w:rPr>
          <w:rFonts w:ascii="Arial" w:hAnsi="Arial" w:cs="Arial"/>
          <w:szCs w:val="20"/>
        </w:rPr>
      </w:pPr>
      <w:r w:rsidRPr="004C521D">
        <w:rPr>
          <w:rFonts w:ascii="Arial" w:hAnsi="Arial" w:cs="Arial"/>
          <w:b/>
          <w:szCs w:val="20"/>
        </w:rPr>
        <w:t>3</w:t>
      </w:r>
      <w:r w:rsidRPr="004C521D">
        <w:rPr>
          <w:rFonts w:ascii="Arial" w:hAnsi="Arial" w:cs="Arial"/>
          <w:szCs w:val="20"/>
        </w:rPr>
        <w:t>. Ductos o conductores de cualquier tipo distintos a los señalados en los numerales 1 y 2 del inciso d) de la presente fracción: 0.02 veces la unidad de medida y actualización por metro lineal.</w:t>
      </w:r>
    </w:p>
    <w:p w:rsidR="004D00B8" w:rsidRPr="004C521D" w:rsidRDefault="004D00B8" w:rsidP="004D00B8">
      <w:pPr>
        <w:spacing w:line="276" w:lineRule="auto"/>
        <w:ind w:firstLine="142"/>
        <w:rPr>
          <w:rFonts w:ascii="Arial" w:hAnsi="Arial" w:cs="Arial"/>
          <w:sz w:val="20"/>
          <w:szCs w:val="20"/>
        </w:rPr>
      </w:pPr>
      <w:r w:rsidRPr="004C521D">
        <w:rPr>
          <w:rFonts w:ascii="Arial" w:hAnsi="Arial" w:cs="Arial"/>
          <w:b/>
          <w:sz w:val="20"/>
          <w:szCs w:val="20"/>
        </w:rPr>
        <w:t>e)</w:t>
      </w:r>
      <w:r w:rsidRPr="004C521D">
        <w:rPr>
          <w:rFonts w:ascii="Arial" w:hAnsi="Arial" w:cs="Arial"/>
          <w:sz w:val="20"/>
          <w:szCs w:val="20"/>
        </w:rPr>
        <w:t xml:space="preserve"> …</w:t>
      </w:r>
    </w:p>
    <w:p w:rsidR="004D00B8" w:rsidRPr="004C521D" w:rsidRDefault="004D00B8" w:rsidP="00A06075">
      <w:pPr>
        <w:spacing w:line="276" w:lineRule="auto"/>
        <w:ind w:firstLine="142"/>
        <w:rPr>
          <w:rFonts w:ascii="Arial" w:hAnsi="Arial" w:cs="Arial"/>
          <w:sz w:val="20"/>
          <w:szCs w:val="20"/>
        </w:rPr>
      </w:pPr>
      <w:r w:rsidRPr="004C521D">
        <w:rPr>
          <w:rFonts w:ascii="Arial" w:hAnsi="Arial" w:cs="Arial"/>
          <w:sz w:val="20"/>
          <w:szCs w:val="20"/>
        </w:rPr>
        <w:t>…</w:t>
      </w:r>
    </w:p>
    <w:p w:rsidR="004D00B8" w:rsidRPr="004C521D" w:rsidRDefault="004D00B8" w:rsidP="004D00B8">
      <w:pPr>
        <w:spacing w:line="276" w:lineRule="auto"/>
        <w:ind w:firstLine="142"/>
        <w:rPr>
          <w:rFonts w:ascii="Arial" w:hAnsi="Arial" w:cs="Arial"/>
          <w:sz w:val="20"/>
          <w:szCs w:val="20"/>
        </w:rPr>
      </w:pPr>
      <w:r w:rsidRPr="004C521D">
        <w:rPr>
          <w:rFonts w:ascii="Arial" w:hAnsi="Arial" w:cs="Arial"/>
          <w:b/>
          <w:sz w:val="20"/>
          <w:szCs w:val="20"/>
        </w:rPr>
        <w:t>f)</w:t>
      </w:r>
      <w:r w:rsidRPr="004C521D">
        <w:rPr>
          <w:rFonts w:ascii="Arial" w:hAnsi="Arial" w:cs="Arial"/>
          <w:sz w:val="20"/>
          <w:szCs w:val="20"/>
        </w:rPr>
        <w:t xml:space="preserve"> …</w:t>
      </w:r>
    </w:p>
    <w:p w:rsidR="004D00B8" w:rsidRPr="004C521D" w:rsidRDefault="004D00B8" w:rsidP="00A06075">
      <w:pPr>
        <w:spacing w:line="276" w:lineRule="auto"/>
        <w:ind w:firstLine="142"/>
        <w:rPr>
          <w:rFonts w:ascii="Arial" w:hAnsi="Arial" w:cs="Arial"/>
          <w:sz w:val="20"/>
          <w:szCs w:val="20"/>
        </w:rPr>
      </w:pPr>
      <w:r w:rsidRPr="004C521D">
        <w:rPr>
          <w:rFonts w:ascii="Arial" w:hAnsi="Arial" w:cs="Arial"/>
          <w:sz w:val="20"/>
          <w:szCs w:val="20"/>
        </w:rPr>
        <w:t>…</w:t>
      </w:r>
    </w:p>
    <w:p w:rsidR="004D00B8" w:rsidRPr="004C521D" w:rsidRDefault="004D00B8" w:rsidP="004D00B8">
      <w:pPr>
        <w:spacing w:line="276" w:lineRule="auto"/>
        <w:rPr>
          <w:rFonts w:ascii="Arial" w:hAnsi="Arial" w:cs="Arial"/>
          <w:sz w:val="20"/>
          <w:szCs w:val="20"/>
        </w:rPr>
      </w:pPr>
      <w:r w:rsidRPr="004C521D">
        <w:rPr>
          <w:rFonts w:ascii="Arial" w:hAnsi="Arial" w:cs="Arial"/>
          <w:b/>
          <w:sz w:val="20"/>
          <w:szCs w:val="20"/>
        </w:rPr>
        <w:t>II.-</w:t>
      </w:r>
      <w:r w:rsidRPr="004C521D">
        <w:rPr>
          <w:rFonts w:ascii="Arial" w:hAnsi="Arial" w:cs="Arial"/>
          <w:sz w:val="20"/>
          <w:szCs w:val="20"/>
        </w:rPr>
        <w:t xml:space="preserve"> … </w:t>
      </w:r>
    </w:p>
    <w:p w:rsidR="004D00B8" w:rsidRPr="004C521D" w:rsidRDefault="004D00B8" w:rsidP="00A06075">
      <w:pPr>
        <w:spacing w:line="276" w:lineRule="auto"/>
        <w:rPr>
          <w:rFonts w:ascii="Arial" w:hAnsi="Arial" w:cs="Arial"/>
          <w:sz w:val="20"/>
          <w:szCs w:val="20"/>
        </w:rPr>
      </w:pPr>
      <w:r w:rsidRPr="004C521D">
        <w:rPr>
          <w:rFonts w:ascii="Arial" w:hAnsi="Arial" w:cs="Arial"/>
          <w:sz w:val="20"/>
          <w:szCs w:val="20"/>
        </w:rPr>
        <w:t>…</w:t>
      </w:r>
    </w:p>
    <w:p w:rsidR="004D00B8" w:rsidRPr="004C521D" w:rsidRDefault="004D00B8" w:rsidP="004D00B8">
      <w:pPr>
        <w:spacing w:line="276" w:lineRule="auto"/>
        <w:rPr>
          <w:rFonts w:ascii="Arial" w:hAnsi="Arial" w:cs="Arial"/>
          <w:sz w:val="20"/>
          <w:szCs w:val="20"/>
        </w:rPr>
      </w:pPr>
      <w:r w:rsidRPr="004C521D">
        <w:rPr>
          <w:rFonts w:ascii="Arial" w:hAnsi="Arial" w:cs="Arial"/>
          <w:b/>
          <w:sz w:val="20"/>
          <w:szCs w:val="20"/>
        </w:rPr>
        <w:t>III.</w:t>
      </w:r>
      <w:r w:rsidRPr="004C521D">
        <w:rPr>
          <w:rFonts w:ascii="Arial" w:hAnsi="Arial" w:cs="Arial"/>
          <w:sz w:val="20"/>
          <w:szCs w:val="20"/>
        </w:rPr>
        <w:t xml:space="preserve">- … </w:t>
      </w:r>
    </w:p>
    <w:p w:rsidR="004D00B8" w:rsidRPr="004C521D" w:rsidRDefault="004D00B8" w:rsidP="00A06075">
      <w:pPr>
        <w:spacing w:line="276" w:lineRule="auto"/>
        <w:rPr>
          <w:rFonts w:ascii="Arial" w:hAnsi="Arial" w:cs="Arial"/>
          <w:sz w:val="20"/>
          <w:szCs w:val="20"/>
        </w:rPr>
      </w:pPr>
      <w:r w:rsidRPr="004C521D">
        <w:rPr>
          <w:rFonts w:ascii="Arial" w:hAnsi="Arial" w:cs="Arial"/>
          <w:sz w:val="20"/>
          <w:szCs w:val="20"/>
        </w:rPr>
        <w:t>…</w:t>
      </w:r>
    </w:p>
    <w:p w:rsidR="004D00B8" w:rsidRPr="004C521D" w:rsidRDefault="004D00B8" w:rsidP="004D00B8">
      <w:pPr>
        <w:spacing w:line="276" w:lineRule="auto"/>
        <w:rPr>
          <w:rFonts w:ascii="Arial" w:hAnsi="Arial" w:cs="Arial"/>
          <w:sz w:val="20"/>
          <w:szCs w:val="20"/>
        </w:rPr>
      </w:pPr>
      <w:r w:rsidRPr="004C521D">
        <w:rPr>
          <w:rFonts w:ascii="Arial" w:hAnsi="Arial" w:cs="Arial"/>
          <w:b/>
          <w:sz w:val="20"/>
          <w:szCs w:val="20"/>
        </w:rPr>
        <w:t>IV.</w:t>
      </w:r>
      <w:r w:rsidRPr="004C521D">
        <w:rPr>
          <w:rFonts w:ascii="Arial" w:hAnsi="Arial" w:cs="Arial"/>
          <w:sz w:val="20"/>
          <w:szCs w:val="20"/>
        </w:rPr>
        <w:t>- …</w:t>
      </w:r>
    </w:p>
    <w:tbl>
      <w:tblPr>
        <w:tblW w:w="0" w:type="auto"/>
        <w:tblInd w:w="2562" w:type="dxa"/>
        <w:tblLook w:val="04A0" w:firstRow="1" w:lastRow="0" w:firstColumn="1" w:lastColumn="0" w:noHBand="0" w:noVBand="1"/>
      </w:tblPr>
      <w:tblGrid>
        <w:gridCol w:w="1986"/>
        <w:gridCol w:w="1409"/>
      </w:tblGrid>
      <w:tr w:rsidR="00A06075" w:rsidRPr="004C521D" w:rsidTr="00AE1BE7">
        <w:trPr>
          <w:trHeight w:val="361"/>
        </w:trPr>
        <w:tc>
          <w:tcPr>
            <w:tcW w:w="1986" w:type="dxa"/>
            <w:shd w:val="clear" w:color="auto" w:fill="auto"/>
          </w:tcPr>
          <w:p w:rsidR="00A06075" w:rsidRPr="004C521D" w:rsidRDefault="00A06075" w:rsidP="00A06075">
            <w:pPr>
              <w:numPr>
                <w:ilvl w:val="0"/>
                <w:numId w:val="36"/>
              </w:numPr>
              <w:spacing w:after="0" w:line="276" w:lineRule="auto"/>
              <w:ind w:left="426" w:hanging="426"/>
              <w:rPr>
                <w:rFonts w:ascii="Arial" w:hAnsi="Arial" w:cs="Arial"/>
                <w:sz w:val="20"/>
                <w:szCs w:val="20"/>
              </w:rPr>
            </w:pPr>
            <w:r w:rsidRPr="004C521D">
              <w:rPr>
                <w:rFonts w:ascii="Arial" w:hAnsi="Arial" w:cs="Arial"/>
                <w:sz w:val="20"/>
                <w:szCs w:val="20"/>
              </w:rPr>
              <w:t>…</w:t>
            </w:r>
          </w:p>
        </w:tc>
        <w:tc>
          <w:tcPr>
            <w:tcW w:w="1409" w:type="dxa"/>
            <w:shd w:val="clear" w:color="auto" w:fill="auto"/>
          </w:tcPr>
          <w:p w:rsidR="00A06075" w:rsidRPr="004C521D" w:rsidRDefault="00A06075" w:rsidP="00AE1BE7">
            <w:pPr>
              <w:spacing w:after="0" w:line="276" w:lineRule="auto"/>
              <w:rPr>
                <w:rFonts w:ascii="Arial" w:hAnsi="Arial" w:cs="Arial"/>
                <w:sz w:val="20"/>
                <w:szCs w:val="20"/>
              </w:rPr>
            </w:pPr>
            <w:r w:rsidRPr="004C521D">
              <w:rPr>
                <w:rFonts w:ascii="Arial" w:hAnsi="Arial" w:cs="Arial"/>
                <w:sz w:val="20"/>
                <w:szCs w:val="20"/>
              </w:rPr>
              <w:t>…</w:t>
            </w:r>
          </w:p>
        </w:tc>
      </w:tr>
      <w:tr w:rsidR="00A06075" w:rsidRPr="004C521D" w:rsidTr="00AE1BE7">
        <w:trPr>
          <w:trHeight w:val="294"/>
        </w:trPr>
        <w:tc>
          <w:tcPr>
            <w:tcW w:w="1986" w:type="dxa"/>
            <w:shd w:val="clear" w:color="auto" w:fill="auto"/>
          </w:tcPr>
          <w:p w:rsidR="00A06075" w:rsidRPr="004C521D" w:rsidRDefault="00A06075" w:rsidP="00A06075">
            <w:pPr>
              <w:numPr>
                <w:ilvl w:val="0"/>
                <w:numId w:val="36"/>
              </w:numPr>
              <w:spacing w:after="0" w:line="276" w:lineRule="auto"/>
              <w:ind w:left="426" w:hanging="426"/>
              <w:rPr>
                <w:rFonts w:ascii="Arial" w:hAnsi="Arial" w:cs="Arial"/>
                <w:sz w:val="20"/>
                <w:szCs w:val="20"/>
              </w:rPr>
            </w:pPr>
            <w:r w:rsidRPr="004C521D">
              <w:rPr>
                <w:rFonts w:ascii="Arial" w:hAnsi="Arial" w:cs="Arial"/>
                <w:sz w:val="20"/>
                <w:szCs w:val="20"/>
              </w:rPr>
              <w:t>…</w:t>
            </w:r>
          </w:p>
        </w:tc>
        <w:tc>
          <w:tcPr>
            <w:tcW w:w="1409" w:type="dxa"/>
            <w:shd w:val="clear" w:color="auto" w:fill="auto"/>
          </w:tcPr>
          <w:p w:rsidR="00A06075" w:rsidRPr="004C521D" w:rsidRDefault="00A06075" w:rsidP="00AE1BE7">
            <w:pPr>
              <w:spacing w:after="0" w:line="276" w:lineRule="auto"/>
              <w:rPr>
                <w:rFonts w:ascii="Arial" w:hAnsi="Arial" w:cs="Arial"/>
                <w:sz w:val="20"/>
                <w:szCs w:val="20"/>
              </w:rPr>
            </w:pPr>
            <w:r w:rsidRPr="004C521D">
              <w:rPr>
                <w:rFonts w:ascii="Arial" w:hAnsi="Arial" w:cs="Arial"/>
                <w:sz w:val="20"/>
                <w:szCs w:val="20"/>
              </w:rPr>
              <w:t>…</w:t>
            </w:r>
          </w:p>
        </w:tc>
      </w:tr>
      <w:tr w:rsidR="00A06075" w:rsidRPr="004C521D" w:rsidTr="00AE1BE7">
        <w:trPr>
          <w:trHeight w:val="230"/>
        </w:trPr>
        <w:tc>
          <w:tcPr>
            <w:tcW w:w="1986" w:type="dxa"/>
            <w:shd w:val="clear" w:color="auto" w:fill="auto"/>
          </w:tcPr>
          <w:p w:rsidR="00A06075" w:rsidRPr="004C521D" w:rsidRDefault="00A06075" w:rsidP="00A06075">
            <w:pPr>
              <w:numPr>
                <w:ilvl w:val="0"/>
                <w:numId w:val="36"/>
              </w:numPr>
              <w:spacing w:after="0" w:line="276" w:lineRule="auto"/>
              <w:ind w:left="426" w:hanging="426"/>
              <w:rPr>
                <w:rFonts w:ascii="Arial" w:hAnsi="Arial" w:cs="Arial"/>
                <w:sz w:val="20"/>
                <w:szCs w:val="20"/>
              </w:rPr>
            </w:pPr>
            <w:r w:rsidRPr="004C521D">
              <w:rPr>
                <w:rFonts w:ascii="Arial" w:hAnsi="Arial" w:cs="Arial"/>
                <w:sz w:val="20"/>
                <w:szCs w:val="20"/>
              </w:rPr>
              <w:t>…</w:t>
            </w:r>
          </w:p>
        </w:tc>
        <w:tc>
          <w:tcPr>
            <w:tcW w:w="1409" w:type="dxa"/>
            <w:shd w:val="clear" w:color="auto" w:fill="auto"/>
          </w:tcPr>
          <w:p w:rsidR="00A06075" w:rsidRPr="004C521D" w:rsidRDefault="00A06075" w:rsidP="00AE1BE7">
            <w:pPr>
              <w:spacing w:after="0" w:line="276" w:lineRule="auto"/>
              <w:rPr>
                <w:rFonts w:ascii="Arial" w:hAnsi="Arial" w:cs="Arial"/>
                <w:sz w:val="20"/>
                <w:szCs w:val="20"/>
              </w:rPr>
            </w:pPr>
            <w:r w:rsidRPr="004C521D">
              <w:rPr>
                <w:rFonts w:ascii="Arial" w:hAnsi="Arial" w:cs="Arial"/>
                <w:sz w:val="20"/>
                <w:szCs w:val="20"/>
              </w:rPr>
              <w:t>…</w:t>
            </w:r>
          </w:p>
        </w:tc>
      </w:tr>
    </w:tbl>
    <w:p w:rsidR="004D00B8" w:rsidRPr="004C521D" w:rsidRDefault="00A06075" w:rsidP="005262A3">
      <w:pPr>
        <w:spacing w:line="276" w:lineRule="auto"/>
        <w:rPr>
          <w:rFonts w:ascii="Arial" w:hAnsi="Arial" w:cs="Arial"/>
          <w:sz w:val="20"/>
          <w:szCs w:val="20"/>
        </w:rPr>
      </w:pPr>
      <w:r w:rsidRPr="004C521D">
        <w:rPr>
          <w:rFonts w:ascii="Arial" w:hAnsi="Arial" w:cs="Arial"/>
          <w:sz w:val="20"/>
          <w:szCs w:val="20"/>
        </w:rPr>
        <w:t>…</w:t>
      </w:r>
    </w:p>
    <w:p w:rsidR="00A06075" w:rsidRPr="004C521D" w:rsidRDefault="00A06075" w:rsidP="005262A3">
      <w:pPr>
        <w:spacing w:line="276" w:lineRule="auto"/>
        <w:rPr>
          <w:rFonts w:ascii="Arial" w:hAnsi="Arial" w:cs="Arial"/>
          <w:sz w:val="20"/>
          <w:szCs w:val="20"/>
        </w:rPr>
      </w:pPr>
      <w:r w:rsidRPr="004C521D">
        <w:rPr>
          <w:rFonts w:ascii="Arial" w:hAnsi="Arial" w:cs="Arial"/>
          <w:sz w:val="20"/>
          <w:szCs w:val="20"/>
        </w:rPr>
        <w:t>…</w:t>
      </w:r>
    </w:p>
    <w:p w:rsidR="00DD3ECB" w:rsidRPr="004C521D" w:rsidRDefault="00DD3ECB" w:rsidP="005262A3">
      <w:pPr>
        <w:spacing w:line="276" w:lineRule="auto"/>
        <w:rPr>
          <w:rFonts w:ascii="Arial" w:hAnsi="Arial" w:cs="Arial"/>
          <w:sz w:val="20"/>
          <w:szCs w:val="20"/>
        </w:rPr>
      </w:pPr>
      <w:r w:rsidRPr="004C521D">
        <w:rPr>
          <w:rFonts w:ascii="Arial" w:hAnsi="Arial" w:cs="Arial"/>
          <w:szCs w:val="20"/>
        </w:rPr>
        <w:t xml:space="preserve">Los derechos establecidos en el inciso d) de la fracción I de este artículo, deberán cubrirse </w:t>
      </w:r>
      <w:r w:rsidR="00AB327E" w:rsidRPr="004C521D">
        <w:rPr>
          <w:rFonts w:ascii="Arial" w:hAnsi="Arial" w:cs="Arial"/>
          <w:szCs w:val="20"/>
        </w:rPr>
        <w:t>por periodos de un año</w:t>
      </w:r>
      <w:r w:rsidRPr="004C521D">
        <w:rPr>
          <w:rFonts w:ascii="Arial" w:hAnsi="Arial" w:cs="Arial"/>
          <w:szCs w:val="20"/>
        </w:rPr>
        <w:t xml:space="preserve"> y en los términos del convenio que para el efecto se suscriba, previa aprobación del uso y aprovechamiento de los bienes de dominio público del patrimonio municipal, por parte del Cabildo</w:t>
      </w:r>
      <w:r w:rsidR="00F816B8" w:rsidRPr="004C521D">
        <w:rPr>
          <w:rFonts w:ascii="Arial" w:hAnsi="Arial" w:cs="Arial"/>
          <w:szCs w:val="20"/>
        </w:rPr>
        <w:t xml:space="preserve"> del H. Ayuntamiento de Mérida.</w:t>
      </w:r>
    </w:p>
    <w:p w:rsidR="0049489B" w:rsidRPr="004C521D" w:rsidRDefault="00BE780B" w:rsidP="0049489B">
      <w:pPr>
        <w:rPr>
          <w:rFonts w:ascii="Arial" w:hAnsi="Arial" w:cs="Arial"/>
          <w:szCs w:val="20"/>
        </w:rPr>
      </w:pPr>
      <w:r w:rsidRPr="004C521D">
        <w:rPr>
          <w:rFonts w:ascii="Arial" w:hAnsi="Arial" w:cs="Arial"/>
          <w:szCs w:val="20"/>
        </w:rPr>
        <w:t>…</w:t>
      </w:r>
    </w:p>
    <w:p w:rsidR="0049489B" w:rsidRPr="004C521D" w:rsidRDefault="00BE780B" w:rsidP="0049489B">
      <w:pPr>
        <w:keepNext/>
        <w:outlineLvl w:val="1"/>
        <w:rPr>
          <w:rFonts w:ascii="Arial" w:hAnsi="Arial" w:cs="Arial"/>
          <w:szCs w:val="20"/>
        </w:rPr>
      </w:pPr>
      <w:r w:rsidRPr="004C521D">
        <w:rPr>
          <w:rFonts w:ascii="Arial" w:hAnsi="Arial" w:cs="Arial"/>
          <w:szCs w:val="20"/>
        </w:rPr>
        <w:t>…</w:t>
      </w:r>
    </w:p>
    <w:p w:rsidR="00A06075" w:rsidRPr="004C521D" w:rsidRDefault="00A06075" w:rsidP="00A06075">
      <w:pPr>
        <w:tabs>
          <w:tab w:val="left" w:pos="1838"/>
        </w:tabs>
        <w:spacing w:after="120"/>
        <w:jc w:val="center"/>
        <w:rPr>
          <w:rFonts w:ascii="Arial" w:hAnsi="Arial" w:cs="Arial"/>
          <w:b/>
          <w:bCs/>
        </w:rPr>
      </w:pPr>
      <w:r w:rsidRPr="004C521D">
        <w:rPr>
          <w:rFonts w:ascii="Arial" w:hAnsi="Arial" w:cs="Arial"/>
          <w:b/>
          <w:bCs/>
        </w:rPr>
        <w:t>Sección Octava</w:t>
      </w:r>
    </w:p>
    <w:p w:rsidR="004D00B8" w:rsidRPr="004C521D" w:rsidRDefault="00A06075" w:rsidP="00A06075">
      <w:pPr>
        <w:spacing w:line="276" w:lineRule="auto"/>
        <w:jc w:val="center"/>
        <w:rPr>
          <w:rFonts w:ascii="Arial" w:hAnsi="Arial" w:cs="Arial"/>
        </w:rPr>
      </w:pPr>
      <w:r w:rsidRPr="004C521D">
        <w:rPr>
          <w:rFonts w:ascii="Arial" w:hAnsi="Arial" w:cs="Arial"/>
          <w:b/>
          <w:bCs/>
        </w:rPr>
        <w:t>Derechos por el Servicio Público de Panteones</w:t>
      </w:r>
    </w:p>
    <w:p w:rsidR="00BD3144" w:rsidRPr="004C521D" w:rsidRDefault="00BD3144" w:rsidP="00BD3144">
      <w:pPr>
        <w:spacing w:line="276" w:lineRule="auto"/>
        <w:rPr>
          <w:rFonts w:ascii="Arial" w:hAnsi="Arial" w:cs="Arial"/>
        </w:rPr>
      </w:pPr>
      <w:r w:rsidRPr="004C521D">
        <w:rPr>
          <w:rFonts w:ascii="Arial" w:hAnsi="Arial" w:cs="Arial"/>
          <w:b/>
        </w:rPr>
        <w:t>ARTÍCULO 101.-</w:t>
      </w:r>
      <w:r w:rsidRPr="004C521D">
        <w:rPr>
          <w:rFonts w:ascii="Arial" w:hAnsi="Arial" w:cs="Arial"/>
        </w:rPr>
        <w:t xml:space="preserve"> …</w:t>
      </w:r>
    </w:p>
    <w:p w:rsidR="00BD3144" w:rsidRPr="004C521D" w:rsidRDefault="00BD3144" w:rsidP="00BD3144">
      <w:pPr>
        <w:spacing w:line="276" w:lineRule="auto"/>
        <w:jc w:val="center"/>
        <w:rPr>
          <w:rFonts w:ascii="Arial" w:hAnsi="Arial" w:cs="Arial"/>
          <w:b/>
        </w:rPr>
      </w:pPr>
      <w:r w:rsidRPr="004C521D">
        <w:rPr>
          <w:rFonts w:ascii="Arial" w:hAnsi="Arial" w:cs="Arial"/>
          <w:b/>
        </w:rPr>
        <w:t>TARIFA</w:t>
      </w:r>
    </w:p>
    <w:tbl>
      <w:tblPr>
        <w:tblW w:w="9464" w:type="dxa"/>
        <w:tblLayout w:type="fixed"/>
        <w:tblLook w:val="00A0" w:firstRow="1" w:lastRow="0" w:firstColumn="1" w:lastColumn="0" w:noHBand="0" w:noVBand="0"/>
      </w:tblPr>
      <w:tblGrid>
        <w:gridCol w:w="7905"/>
        <w:gridCol w:w="850"/>
        <w:gridCol w:w="533"/>
        <w:gridCol w:w="176"/>
      </w:tblGrid>
      <w:tr w:rsidR="00BD3144" w:rsidRPr="004C521D" w:rsidTr="0006298C">
        <w:trPr>
          <w:gridAfter w:val="1"/>
          <w:wAfter w:w="176" w:type="dxa"/>
        </w:trPr>
        <w:tc>
          <w:tcPr>
            <w:tcW w:w="8755" w:type="dxa"/>
            <w:gridSpan w:val="2"/>
          </w:tcPr>
          <w:p w:rsidR="00BD3144" w:rsidRPr="004C521D" w:rsidRDefault="00BD3144" w:rsidP="00AE1BE7">
            <w:pPr>
              <w:spacing w:line="276" w:lineRule="auto"/>
              <w:ind w:left="284" w:hanging="284"/>
              <w:rPr>
                <w:rFonts w:ascii="Arial" w:hAnsi="Arial" w:cs="Arial"/>
                <w:sz w:val="20"/>
                <w:szCs w:val="20"/>
              </w:rPr>
            </w:pPr>
            <w:r w:rsidRPr="004C521D">
              <w:rPr>
                <w:rFonts w:ascii="Arial" w:hAnsi="Arial" w:cs="Arial"/>
                <w:b/>
                <w:sz w:val="20"/>
                <w:szCs w:val="20"/>
              </w:rPr>
              <w:t>I.-</w:t>
            </w:r>
            <w:r w:rsidRPr="004C521D">
              <w:rPr>
                <w:rFonts w:ascii="Arial" w:hAnsi="Arial" w:cs="Arial"/>
                <w:sz w:val="20"/>
                <w:szCs w:val="20"/>
              </w:rPr>
              <w:t xml:space="preserve"> …</w:t>
            </w:r>
          </w:p>
        </w:tc>
        <w:tc>
          <w:tcPr>
            <w:tcW w:w="533" w:type="dxa"/>
            <w:vAlign w:val="bottom"/>
          </w:tcPr>
          <w:p w:rsidR="00BD3144" w:rsidRPr="004C521D" w:rsidRDefault="00BD3144" w:rsidP="00AE1BE7">
            <w:pPr>
              <w:spacing w:line="276" w:lineRule="auto"/>
              <w:jc w:val="center"/>
              <w:rPr>
                <w:rFonts w:ascii="Arial" w:hAnsi="Arial" w:cs="Arial"/>
                <w:sz w:val="20"/>
                <w:szCs w:val="20"/>
              </w:rPr>
            </w:pPr>
            <w:r w:rsidRPr="004C521D">
              <w:rPr>
                <w:rFonts w:ascii="Arial" w:hAnsi="Arial" w:cs="Arial"/>
                <w:sz w:val="20"/>
                <w:szCs w:val="20"/>
              </w:rPr>
              <w:t>…</w:t>
            </w:r>
          </w:p>
        </w:tc>
      </w:tr>
      <w:tr w:rsidR="00BD3144" w:rsidRPr="004C521D" w:rsidTr="0006298C">
        <w:trPr>
          <w:gridAfter w:val="1"/>
          <w:wAfter w:w="176" w:type="dxa"/>
        </w:trPr>
        <w:tc>
          <w:tcPr>
            <w:tcW w:w="8755" w:type="dxa"/>
            <w:gridSpan w:val="2"/>
          </w:tcPr>
          <w:p w:rsidR="00BD3144" w:rsidRPr="004C521D" w:rsidRDefault="00BD3144" w:rsidP="00BD3144">
            <w:pPr>
              <w:spacing w:line="276" w:lineRule="auto"/>
              <w:ind w:left="284" w:hanging="284"/>
              <w:rPr>
                <w:rFonts w:ascii="Arial" w:hAnsi="Arial" w:cs="Arial"/>
                <w:sz w:val="20"/>
                <w:szCs w:val="20"/>
              </w:rPr>
            </w:pPr>
            <w:r w:rsidRPr="004C521D">
              <w:rPr>
                <w:rFonts w:ascii="Arial" w:hAnsi="Arial" w:cs="Arial"/>
                <w:b/>
                <w:sz w:val="20"/>
                <w:szCs w:val="20"/>
              </w:rPr>
              <w:t>II.</w:t>
            </w:r>
            <w:r w:rsidRPr="004C521D">
              <w:rPr>
                <w:rFonts w:ascii="Arial" w:hAnsi="Arial" w:cs="Arial"/>
                <w:sz w:val="20"/>
                <w:szCs w:val="20"/>
              </w:rPr>
              <w:t>- …</w:t>
            </w:r>
          </w:p>
        </w:tc>
        <w:tc>
          <w:tcPr>
            <w:tcW w:w="533" w:type="dxa"/>
            <w:vAlign w:val="bottom"/>
          </w:tcPr>
          <w:p w:rsidR="00BD3144" w:rsidRPr="004C521D" w:rsidRDefault="00BD3144" w:rsidP="00BD3144">
            <w:pPr>
              <w:spacing w:line="276" w:lineRule="auto"/>
              <w:jc w:val="center"/>
              <w:rPr>
                <w:rFonts w:ascii="Arial" w:hAnsi="Arial" w:cs="Arial"/>
                <w:sz w:val="20"/>
                <w:szCs w:val="20"/>
              </w:rPr>
            </w:pPr>
            <w:r w:rsidRPr="004C521D">
              <w:rPr>
                <w:rFonts w:ascii="Arial" w:hAnsi="Arial" w:cs="Arial"/>
                <w:sz w:val="20"/>
                <w:szCs w:val="20"/>
              </w:rPr>
              <w:t>…</w:t>
            </w:r>
          </w:p>
        </w:tc>
      </w:tr>
      <w:tr w:rsidR="00BD3144" w:rsidRPr="004C521D" w:rsidTr="00187CF3">
        <w:trPr>
          <w:gridAfter w:val="1"/>
          <w:wAfter w:w="176" w:type="dxa"/>
          <w:trHeight w:val="594"/>
        </w:trPr>
        <w:tc>
          <w:tcPr>
            <w:tcW w:w="9288" w:type="dxa"/>
            <w:gridSpan w:val="3"/>
          </w:tcPr>
          <w:p w:rsidR="00BD3144" w:rsidRPr="004C521D" w:rsidRDefault="00BD3144" w:rsidP="00AE1BE7">
            <w:pPr>
              <w:spacing w:line="276" w:lineRule="auto"/>
              <w:rPr>
                <w:rFonts w:ascii="Arial" w:hAnsi="Arial" w:cs="Arial"/>
                <w:sz w:val="20"/>
                <w:szCs w:val="20"/>
              </w:rPr>
            </w:pPr>
            <w:r w:rsidRPr="004C521D">
              <w:rPr>
                <w:rFonts w:ascii="Arial" w:hAnsi="Arial" w:cs="Arial"/>
                <w:b/>
                <w:sz w:val="20"/>
                <w:szCs w:val="20"/>
              </w:rPr>
              <w:t>III</w:t>
            </w:r>
            <w:r w:rsidRPr="004C521D">
              <w:rPr>
                <w:rFonts w:ascii="Arial" w:hAnsi="Arial" w:cs="Arial"/>
                <w:sz w:val="20"/>
                <w:szCs w:val="20"/>
              </w:rPr>
              <w:t>.- …</w:t>
            </w:r>
          </w:p>
        </w:tc>
      </w:tr>
      <w:tr w:rsidR="000B5E38" w:rsidRPr="004C521D" w:rsidTr="00BB53C8">
        <w:trPr>
          <w:gridAfter w:val="1"/>
          <w:wAfter w:w="176" w:type="dxa"/>
        </w:trPr>
        <w:tc>
          <w:tcPr>
            <w:tcW w:w="9288" w:type="dxa"/>
            <w:gridSpan w:val="3"/>
          </w:tcPr>
          <w:p w:rsidR="000B5E38" w:rsidRPr="004C521D" w:rsidRDefault="000B5E38" w:rsidP="009C2659">
            <w:pPr>
              <w:spacing w:line="276" w:lineRule="auto"/>
              <w:ind w:firstLine="142"/>
              <w:rPr>
                <w:rFonts w:ascii="Arial" w:hAnsi="Arial" w:cs="Arial"/>
                <w:sz w:val="20"/>
                <w:szCs w:val="20"/>
              </w:rPr>
            </w:pPr>
            <w:r w:rsidRPr="004C521D">
              <w:rPr>
                <w:rFonts w:ascii="Arial" w:eastAsia="Times New Roman" w:hAnsi="Arial" w:cs="Arial"/>
                <w:b/>
                <w:sz w:val="20"/>
                <w:szCs w:val="20"/>
              </w:rPr>
              <w:t>a)</w:t>
            </w:r>
            <w:r w:rsidRPr="004C521D">
              <w:rPr>
                <w:rFonts w:ascii="Arial" w:eastAsia="Times New Roman" w:hAnsi="Arial" w:cs="Arial"/>
                <w:sz w:val="20"/>
                <w:szCs w:val="20"/>
              </w:rPr>
              <w:t xml:space="preserve"> …</w:t>
            </w:r>
          </w:p>
        </w:tc>
      </w:tr>
      <w:tr w:rsidR="00BD3144" w:rsidRPr="004C521D" w:rsidTr="0006298C">
        <w:trPr>
          <w:gridAfter w:val="1"/>
          <w:wAfter w:w="176" w:type="dxa"/>
        </w:trPr>
        <w:tc>
          <w:tcPr>
            <w:tcW w:w="8755" w:type="dxa"/>
            <w:gridSpan w:val="2"/>
          </w:tcPr>
          <w:p w:rsidR="00BD3144" w:rsidRPr="004C521D" w:rsidRDefault="00BD3144" w:rsidP="00AE1BE7">
            <w:pPr>
              <w:spacing w:line="276" w:lineRule="auto"/>
              <w:ind w:firstLine="284"/>
              <w:rPr>
                <w:rFonts w:ascii="Arial" w:hAnsi="Arial" w:cs="Arial"/>
                <w:sz w:val="20"/>
                <w:szCs w:val="20"/>
              </w:rPr>
            </w:pPr>
            <w:r w:rsidRPr="004C521D">
              <w:rPr>
                <w:rFonts w:ascii="Arial" w:hAnsi="Arial" w:cs="Arial"/>
                <w:b/>
                <w:sz w:val="20"/>
                <w:szCs w:val="20"/>
              </w:rPr>
              <w:t>1</w:t>
            </w:r>
            <w:r w:rsidRPr="004C521D">
              <w:rPr>
                <w:rFonts w:ascii="Arial" w:hAnsi="Arial" w:cs="Arial"/>
                <w:sz w:val="20"/>
                <w:szCs w:val="20"/>
              </w:rPr>
              <w:t xml:space="preserve">.- </w:t>
            </w:r>
            <w:r w:rsidR="004E16CD" w:rsidRPr="004C521D">
              <w:rPr>
                <w:rFonts w:ascii="Arial" w:hAnsi="Arial" w:cs="Arial"/>
                <w:sz w:val="20"/>
                <w:szCs w:val="20"/>
              </w:rPr>
              <w:t>…</w:t>
            </w:r>
          </w:p>
        </w:tc>
        <w:tc>
          <w:tcPr>
            <w:tcW w:w="533" w:type="dxa"/>
          </w:tcPr>
          <w:p w:rsidR="00BD3144" w:rsidRPr="004C521D" w:rsidRDefault="004E16CD" w:rsidP="00AE1BE7">
            <w:pPr>
              <w:spacing w:line="276" w:lineRule="auto"/>
              <w:jc w:val="right"/>
              <w:rPr>
                <w:rFonts w:ascii="Arial" w:hAnsi="Arial" w:cs="Arial"/>
                <w:sz w:val="20"/>
                <w:szCs w:val="20"/>
              </w:rPr>
            </w:pPr>
            <w:r w:rsidRPr="004C521D">
              <w:rPr>
                <w:rFonts w:ascii="Arial" w:hAnsi="Arial" w:cs="Arial"/>
                <w:sz w:val="20"/>
                <w:szCs w:val="20"/>
              </w:rPr>
              <w:t>…</w:t>
            </w:r>
          </w:p>
        </w:tc>
      </w:tr>
      <w:tr w:rsidR="00BD3144" w:rsidRPr="004C521D" w:rsidTr="0006298C">
        <w:trPr>
          <w:gridAfter w:val="1"/>
          <w:wAfter w:w="176" w:type="dxa"/>
        </w:trPr>
        <w:tc>
          <w:tcPr>
            <w:tcW w:w="8755" w:type="dxa"/>
            <w:gridSpan w:val="2"/>
          </w:tcPr>
          <w:p w:rsidR="00BD3144" w:rsidRPr="004C521D" w:rsidRDefault="00BD3144" w:rsidP="00AE1BE7">
            <w:pPr>
              <w:spacing w:line="276" w:lineRule="auto"/>
              <w:ind w:firstLine="284"/>
              <w:rPr>
                <w:rFonts w:ascii="Arial" w:hAnsi="Arial" w:cs="Arial"/>
                <w:sz w:val="20"/>
                <w:szCs w:val="20"/>
              </w:rPr>
            </w:pPr>
            <w:r w:rsidRPr="004C521D">
              <w:rPr>
                <w:rFonts w:ascii="Arial" w:hAnsi="Arial" w:cs="Arial"/>
                <w:b/>
                <w:sz w:val="20"/>
                <w:szCs w:val="20"/>
              </w:rPr>
              <w:t>2</w:t>
            </w:r>
            <w:r w:rsidRPr="004C521D">
              <w:rPr>
                <w:rFonts w:ascii="Arial" w:hAnsi="Arial" w:cs="Arial"/>
                <w:sz w:val="20"/>
                <w:szCs w:val="20"/>
              </w:rPr>
              <w:t xml:space="preserve">.- </w:t>
            </w:r>
            <w:r w:rsidR="004E16CD" w:rsidRPr="004C521D">
              <w:rPr>
                <w:rFonts w:ascii="Arial" w:hAnsi="Arial" w:cs="Arial"/>
                <w:sz w:val="20"/>
                <w:szCs w:val="20"/>
              </w:rPr>
              <w:t>…</w:t>
            </w:r>
          </w:p>
        </w:tc>
        <w:tc>
          <w:tcPr>
            <w:tcW w:w="533" w:type="dxa"/>
          </w:tcPr>
          <w:p w:rsidR="00BD3144" w:rsidRPr="004C521D" w:rsidRDefault="004E16CD" w:rsidP="00AE1BE7">
            <w:pPr>
              <w:spacing w:line="276" w:lineRule="auto"/>
              <w:jc w:val="right"/>
              <w:rPr>
                <w:rFonts w:ascii="Arial" w:hAnsi="Arial" w:cs="Arial"/>
                <w:sz w:val="20"/>
                <w:szCs w:val="20"/>
              </w:rPr>
            </w:pPr>
            <w:r w:rsidRPr="004C521D">
              <w:rPr>
                <w:rFonts w:ascii="Arial" w:hAnsi="Arial" w:cs="Arial"/>
                <w:sz w:val="20"/>
                <w:szCs w:val="20"/>
              </w:rPr>
              <w:t>…</w:t>
            </w:r>
          </w:p>
        </w:tc>
      </w:tr>
      <w:tr w:rsidR="00BD3144" w:rsidRPr="004C521D" w:rsidTr="0006298C">
        <w:trPr>
          <w:gridAfter w:val="1"/>
          <w:wAfter w:w="176" w:type="dxa"/>
        </w:trPr>
        <w:tc>
          <w:tcPr>
            <w:tcW w:w="8755" w:type="dxa"/>
            <w:gridSpan w:val="2"/>
          </w:tcPr>
          <w:p w:rsidR="00BD3144" w:rsidRPr="004C521D" w:rsidRDefault="00BD3144" w:rsidP="00AE1BE7">
            <w:pPr>
              <w:spacing w:line="276" w:lineRule="auto"/>
              <w:ind w:firstLine="284"/>
              <w:rPr>
                <w:rFonts w:ascii="Arial" w:hAnsi="Arial" w:cs="Arial"/>
                <w:sz w:val="20"/>
                <w:szCs w:val="20"/>
              </w:rPr>
            </w:pPr>
            <w:r w:rsidRPr="004C521D">
              <w:rPr>
                <w:rFonts w:ascii="Arial" w:hAnsi="Arial" w:cs="Arial"/>
                <w:b/>
                <w:sz w:val="20"/>
                <w:szCs w:val="20"/>
              </w:rPr>
              <w:t>3</w:t>
            </w:r>
            <w:r w:rsidRPr="004C521D">
              <w:rPr>
                <w:rFonts w:ascii="Arial" w:hAnsi="Arial" w:cs="Arial"/>
                <w:sz w:val="20"/>
                <w:szCs w:val="20"/>
              </w:rPr>
              <w:t xml:space="preserve">.- </w:t>
            </w:r>
            <w:r w:rsidR="004E16CD" w:rsidRPr="004C521D">
              <w:rPr>
                <w:rFonts w:ascii="Arial" w:hAnsi="Arial" w:cs="Arial"/>
                <w:sz w:val="20"/>
                <w:szCs w:val="20"/>
              </w:rPr>
              <w:t>…</w:t>
            </w:r>
          </w:p>
        </w:tc>
        <w:tc>
          <w:tcPr>
            <w:tcW w:w="533" w:type="dxa"/>
          </w:tcPr>
          <w:p w:rsidR="00BD3144" w:rsidRPr="004C521D" w:rsidRDefault="004E16CD" w:rsidP="00AE1BE7">
            <w:pPr>
              <w:spacing w:line="276" w:lineRule="auto"/>
              <w:jc w:val="right"/>
              <w:rPr>
                <w:rFonts w:ascii="Arial" w:hAnsi="Arial" w:cs="Arial"/>
                <w:sz w:val="20"/>
                <w:szCs w:val="20"/>
              </w:rPr>
            </w:pPr>
            <w:r w:rsidRPr="004C521D">
              <w:rPr>
                <w:rFonts w:ascii="Arial" w:hAnsi="Arial" w:cs="Arial"/>
                <w:sz w:val="20"/>
                <w:szCs w:val="20"/>
              </w:rPr>
              <w:t>…</w:t>
            </w:r>
          </w:p>
        </w:tc>
      </w:tr>
      <w:tr w:rsidR="000B5E38" w:rsidRPr="004C521D" w:rsidTr="00BB53C8">
        <w:trPr>
          <w:gridAfter w:val="1"/>
          <w:wAfter w:w="176" w:type="dxa"/>
          <w:trHeight w:val="109"/>
        </w:trPr>
        <w:tc>
          <w:tcPr>
            <w:tcW w:w="9288" w:type="dxa"/>
            <w:gridSpan w:val="3"/>
          </w:tcPr>
          <w:p w:rsidR="000B5E38" w:rsidRPr="004C521D" w:rsidRDefault="000B5E38" w:rsidP="009C2659">
            <w:pPr>
              <w:spacing w:line="276" w:lineRule="auto"/>
              <w:ind w:firstLine="142"/>
              <w:rPr>
                <w:rFonts w:ascii="Arial" w:hAnsi="Arial" w:cs="Arial"/>
                <w:sz w:val="20"/>
                <w:szCs w:val="20"/>
              </w:rPr>
            </w:pPr>
            <w:r w:rsidRPr="004C521D">
              <w:rPr>
                <w:rFonts w:ascii="Arial" w:hAnsi="Arial" w:cs="Arial"/>
                <w:b/>
                <w:sz w:val="20"/>
                <w:szCs w:val="20"/>
              </w:rPr>
              <w:t>b)</w:t>
            </w:r>
            <w:r w:rsidRPr="004C521D">
              <w:rPr>
                <w:rFonts w:ascii="Arial" w:hAnsi="Arial" w:cs="Arial"/>
                <w:sz w:val="20"/>
                <w:szCs w:val="20"/>
              </w:rPr>
              <w:t xml:space="preserve"> …</w:t>
            </w:r>
          </w:p>
        </w:tc>
      </w:tr>
      <w:tr w:rsidR="00BD3144" w:rsidRPr="004C521D" w:rsidTr="0006298C">
        <w:trPr>
          <w:gridAfter w:val="1"/>
          <w:wAfter w:w="176" w:type="dxa"/>
          <w:trHeight w:val="550"/>
        </w:trPr>
        <w:tc>
          <w:tcPr>
            <w:tcW w:w="8755" w:type="dxa"/>
            <w:gridSpan w:val="2"/>
          </w:tcPr>
          <w:p w:rsidR="00BD3144" w:rsidRPr="004C521D" w:rsidRDefault="00BD3144" w:rsidP="00AE1BE7">
            <w:pPr>
              <w:spacing w:after="120" w:line="276" w:lineRule="auto"/>
              <w:ind w:firstLine="284"/>
              <w:rPr>
                <w:rFonts w:ascii="Arial" w:hAnsi="Arial" w:cs="Arial"/>
                <w:sz w:val="20"/>
                <w:szCs w:val="20"/>
              </w:rPr>
            </w:pPr>
            <w:r w:rsidRPr="004C521D">
              <w:rPr>
                <w:rFonts w:ascii="Arial" w:hAnsi="Arial" w:cs="Arial"/>
                <w:b/>
                <w:sz w:val="20"/>
                <w:szCs w:val="20"/>
              </w:rPr>
              <w:t>1</w:t>
            </w:r>
            <w:r w:rsidRPr="004C521D">
              <w:rPr>
                <w:rFonts w:ascii="Arial" w:hAnsi="Arial" w:cs="Arial"/>
                <w:sz w:val="20"/>
                <w:szCs w:val="20"/>
              </w:rPr>
              <w:t xml:space="preserve">.- </w:t>
            </w:r>
            <w:r w:rsidR="004E16CD" w:rsidRPr="004C521D">
              <w:rPr>
                <w:rFonts w:ascii="Arial" w:hAnsi="Arial" w:cs="Arial"/>
                <w:sz w:val="20"/>
                <w:szCs w:val="20"/>
              </w:rPr>
              <w:t>…</w:t>
            </w:r>
          </w:p>
        </w:tc>
        <w:tc>
          <w:tcPr>
            <w:tcW w:w="533" w:type="dxa"/>
          </w:tcPr>
          <w:p w:rsidR="00BD3144" w:rsidRPr="004C521D" w:rsidRDefault="004E16CD" w:rsidP="00AE1BE7">
            <w:pPr>
              <w:spacing w:after="120" w:line="276" w:lineRule="auto"/>
              <w:jc w:val="right"/>
              <w:rPr>
                <w:rFonts w:ascii="Arial" w:hAnsi="Arial" w:cs="Arial"/>
                <w:sz w:val="20"/>
                <w:szCs w:val="20"/>
              </w:rPr>
            </w:pPr>
            <w:r w:rsidRPr="004C521D">
              <w:rPr>
                <w:rFonts w:ascii="Arial" w:hAnsi="Arial" w:cs="Arial"/>
                <w:sz w:val="20"/>
                <w:szCs w:val="20"/>
              </w:rPr>
              <w:t>…</w:t>
            </w:r>
          </w:p>
        </w:tc>
      </w:tr>
      <w:tr w:rsidR="00BD3144" w:rsidRPr="004C521D" w:rsidTr="00187CF3">
        <w:trPr>
          <w:gridAfter w:val="1"/>
          <w:wAfter w:w="176" w:type="dxa"/>
          <w:trHeight w:val="105"/>
        </w:trPr>
        <w:tc>
          <w:tcPr>
            <w:tcW w:w="9288" w:type="dxa"/>
            <w:gridSpan w:val="3"/>
          </w:tcPr>
          <w:p w:rsidR="00BD3144" w:rsidRPr="004C521D" w:rsidRDefault="004E16CD" w:rsidP="00AE1BE7">
            <w:pPr>
              <w:spacing w:after="120" w:line="276" w:lineRule="auto"/>
              <w:rPr>
                <w:rFonts w:ascii="Arial" w:hAnsi="Arial" w:cs="Arial"/>
                <w:sz w:val="20"/>
                <w:szCs w:val="20"/>
                <w:lang w:val="es-MX"/>
              </w:rPr>
            </w:pPr>
            <w:r w:rsidRPr="004C521D">
              <w:rPr>
                <w:rFonts w:ascii="Arial" w:hAnsi="Arial" w:cs="Arial"/>
                <w:sz w:val="20"/>
                <w:szCs w:val="20"/>
                <w:lang w:val="es-MX"/>
              </w:rPr>
              <w:t>…</w:t>
            </w:r>
          </w:p>
        </w:tc>
      </w:tr>
      <w:tr w:rsidR="00BD3144" w:rsidRPr="004C521D" w:rsidTr="00187CF3">
        <w:trPr>
          <w:gridAfter w:val="1"/>
          <w:wAfter w:w="176" w:type="dxa"/>
          <w:trHeight w:val="408"/>
        </w:trPr>
        <w:tc>
          <w:tcPr>
            <w:tcW w:w="9288" w:type="dxa"/>
            <w:gridSpan w:val="3"/>
          </w:tcPr>
          <w:p w:rsidR="00BD3144" w:rsidRPr="004C521D" w:rsidRDefault="00BD3144" w:rsidP="00AE1BE7">
            <w:pPr>
              <w:spacing w:after="0" w:line="276" w:lineRule="auto"/>
              <w:ind w:left="284" w:hanging="284"/>
              <w:rPr>
                <w:rFonts w:ascii="Arial" w:hAnsi="Arial" w:cs="Arial"/>
                <w:sz w:val="20"/>
                <w:szCs w:val="20"/>
              </w:rPr>
            </w:pPr>
            <w:r w:rsidRPr="004C521D">
              <w:rPr>
                <w:rFonts w:ascii="Arial" w:hAnsi="Arial" w:cs="Arial"/>
                <w:b/>
                <w:sz w:val="20"/>
                <w:szCs w:val="20"/>
              </w:rPr>
              <w:t>IV.-</w:t>
            </w:r>
            <w:r w:rsidRPr="004C521D">
              <w:rPr>
                <w:rFonts w:ascii="Arial" w:hAnsi="Arial" w:cs="Arial"/>
                <w:sz w:val="20"/>
                <w:szCs w:val="20"/>
              </w:rPr>
              <w:t xml:space="preserve"> </w:t>
            </w:r>
            <w:r w:rsidR="004E16CD" w:rsidRPr="004C521D">
              <w:rPr>
                <w:rFonts w:ascii="Arial" w:hAnsi="Arial" w:cs="Arial"/>
                <w:sz w:val="20"/>
                <w:szCs w:val="20"/>
              </w:rPr>
              <w:t>…</w:t>
            </w:r>
          </w:p>
        </w:tc>
      </w:tr>
      <w:tr w:rsidR="00BD3144" w:rsidRPr="004C521D" w:rsidTr="00187CF3">
        <w:trPr>
          <w:gridAfter w:val="1"/>
          <w:wAfter w:w="176" w:type="dxa"/>
          <w:trHeight w:val="405"/>
        </w:trPr>
        <w:tc>
          <w:tcPr>
            <w:tcW w:w="9288" w:type="dxa"/>
            <w:gridSpan w:val="3"/>
          </w:tcPr>
          <w:p w:rsidR="00BD3144" w:rsidRPr="004C521D" w:rsidRDefault="00BD3144" w:rsidP="004E16CD">
            <w:pPr>
              <w:spacing w:line="276" w:lineRule="auto"/>
              <w:ind w:firstLine="142"/>
              <w:rPr>
                <w:rFonts w:ascii="Arial" w:hAnsi="Arial" w:cs="Arial"/>
                <w:sz w:val="20"/>
                <w:szCs w:val="20"/>
              </w:rPr>
            </w:pPr>
            <w:r w:rsidRPr="004C521D">
              <w:rPr>
                <w:rFonts w:ascii="Arial" w:hAnsi="Arial" w:cs="Arial"/>
                <w:b/>
                <w:sz w:val="20"/>
                <w:szCs w:val="20"/>
              </w:rPr>
              <w:t>a)</w:t>
            </w:r>
            <w:r w:rsidRPr="004C521D">
              <w:rPr>
                <w:rFonts w:ascii="Arial" w:hAnsi="Arial" w:cs="Arial"/>
                <w:sz w:val="20"/>
                <w:szCs w:val="20"/>
              </w:rPr>
              <w:t xml:space="preserve"> </w:t>
            </w:r>
            <w:r w:rsidR="004E16CD" w:rsidRPr="004C521D">
              <w:rPr>
                <w:rFonts w:ascii="Arial" w:hAnsi="Arial" w:cs="Arial"/>
                <w:sz w:val="20"/>
                <w:szCs w:val="20"/>
              </w:rPr>
              <w:t>…</w:t>
            </w:r>
          </w:p>
        </w:tc>
      </w:tr>
      <w:tr w:rsidR="000B5E38" w:rsidRPr="004C521D" w:rsidTr="00BB53C8">
        <w:trPr>
          <w:gridAfter w:val="1"/>
          <w:wAfter w:w="176" w:type="dxa"/>
        </w:trPr>
        <w:tc>
          <w:tcPr>
            <w:tcW w:w="9288" w:type="dxa"/>
            <w:gridSpan w:val="3"/>
          </w:tcPr>
          <w:p w:rsidR="000B5E38" w:rsidRPr="004C521D" w:rsidRDefault="000B5E38" w:rsidP="009C2659">
            <w:pPr>
              <w:spacing w:line="276" w:lineRule="auto"/>
              <w:ind w:left="34" w:firstLine="250"/>
              <w:rPr>
                <w:rFonts w:ascii="Arial" w:hAnsi="Arial" w:cs="Arial"/>
                <w:sz w:val="20"/>
                <w:szCs w:val="20"/>
              </w:rPr>
            </w:pPr>
            <w:r w:rsidRPr="004C521D">
              <w:rPr>
                <w:rFonts w:ascii="Arial" w:hAnsi="Arial" w:cs="Arial"/>
                <w:b/>
                <w:sz w:val="20"/>
                <w:szCs w:val="20"/>
              </w:rPr>
              <w:t>1</w:t>
            </w:r>
            <w:r w:rsidRPr="004C521D">
              <w:rPr>
                <w:rFonts w:ascii="Arial" w:hAnsi="Arial" w:cs="Arial"/>
                <w:sz w:val="20"/>
                <w:szCs w:val="20"/>
              </w:rPr>
              <w:t>.- …</w:t>
            </w:r>
          </w:p>
        </w:tc>
      </w:tr>
      <w:tr w:rsidR="000B5E38" w:rsidRPr="004C521D" w:rsidTr="00BB53C8">
        <w:trPr>
          <w:gridAfter w:val="1"/>
          <w:wAfter w:w="176" w:type="dxa"/>
        </w:trPr>
        <w:tc>
          <w:tcPr>
            <w:tcW w:w="9288" w:type="dxa"/>
            <w:gridSpan w:val="3"/>
          </w:tcPr>
          <w:p w:rsidR="000B5E38" w:rsidRPr="004C521D" w:rsidRDefault="000B5E38" w:rsidP="009C2659">
            <w:pPr>
              <w:spacing w:line="276" w:lineRule="auto"/>
              <w:ind w:left="34" w:firstLine="250"/>
              <w:rPr>
                <w:rFonts w:ascii="Arial" w:hAnsi="Arial" w:cs="Arial"/>
                <w:sz w:val="20"/>
                <w:szCs w:val="20"/>
              </w:rPr>
            </w:pPr>
            <w:r w:rsidRPr="004C521D">
              <w:rPr>
                <w:rFonts w:ascii="Arial" w:hAnsi="Arial" w:cs="Arial"/>
                <w:b/>
                <w:sz w:val="20"/>
                <w:szCs w:val="20"/>
              </w:rPr>
              <w:t>2</w:t>
            </w:r>
            <w:r w:rsidRPr="004C521D">
              <w:rPr>
                <w:rFonts w:ascii="Arial" w:hAnsi="Arial" w:cs="Arial"/>
                <w:sz w:val="20"/>
                <w:szCs w:val="20"/>
              </w:rPr>
              <w:t>.- …</w:t>
            </w:r>
          </w:p>
        </w:tc>
      </w:tr>
      <w:tr w:rsidR="000B5E38" w:rsidRPr="004C521D" w:rsidTr="00BB53C8">
        <w:trPr>
          <w:gridAfter w:val="1"/>
          <w:wAfter w:w="176" w:type="dxa"/>
        </w:trPr>
        <w:tc>
          <w:tcPr>
            <w:tcW w:w="9288" w:type="dxa"/>
            <w:gridSpan w:val="3"/>
          </w:tcPr>
          <w:p w:rsidR="000B5E38" w:rsidRPr="004C521D" w:rsidRDefault="000B5E38" w:rsidP="009C2659">
            <w:pPr>
              <w:spacing w:line="276" w:lineRule="auto"/>
              <w:ind w:left="34" w:firstLine="250"/>
              <w:rPr>
                <w:rFonts w:ascii="Arial" w:hAnsi="Arial" w:cs="Arial"/>
                <w:sz w:val="20"/>
                <w:szCs w:val="20"/>
              </w:rPr>
            </w:pPr>
            <w:r w:rsidRPr="004C521D">
              <w:rPr>
                <w:rFonts w:ascii="Arial" w:hAnsi="Arial" w:cs="Arial"/>
                <w:b/>
                <w:sz w:val="20"/>
                <w:szCs w:val="20"/>
              </w:rPr>
              <w:t>3</w:t>
            </w:r>
            <w:r w:rsidRPr="004C521D">
              <w:rPr>
                <w:rFonts w:ascii="Arial" w:hAnsi="Arial" w:cs="Arial"/>
                <w:sz w:val="20"/>
                <w:szCs w:val="20"/>
              </w:rPr>
              <w:t>.- …</w:t>
            </w:r>
          </w:p>
        </w:tc>
      </w:tr>
      <w:tr w:rsidR="000B5E38" w:rsidRPr="004C521D" w:rsidTr="00BB53C8">
        <w:trPr>
          <w:gridAfter w:val="1"/>
          <w:wAfter w:w="176" w:type="dxa"/>
        </w:trPr>
        <w:tc>
          <w:tcPr>
            <w:tcW w:w="9288" w:type="dxa"/>
            <w:gridSpan w:val="3"/>
          </w:tcPr>
          <w:p w:rsidR="000B5E38" w:rsidRPr="004C521D" w:rsidRDefault="000B5E38" w:rsidP="009C2659">
            <w:pPr>
              <w:spacing w:line="276" w:lineRule="auto"/>
              <w:ind w:left="34" w:firstLine="250"/>
              <w:rPr>
                <w:rFonts w:ascii="Arial" w:hAnsi="Arial" w:cs="Arial"/>
                <w:sz w:val="20"/>
                <w:szCs w:val="20"/>
              </w:rPr>
            </w:pPr>
            <w:r w:rsidRPr="004C521D">
              <w:rPr>
                <w:rFonts w:ascii="Arial" w:hAnsi="Arial" w:cs="Arial"/>
                <w:b/>
                <w:sz w:val="20"/>
                <w:szCs w:val="20"/>
              </w:rPr>
              <w:t>4</w:t>
            </w:r>
            <w:r w:rsidRPr="004C521D">
              <w:rPr>
                <w:rFonts w:ascii="Arial" w:hAnsi="Arial" w:cs="Arial"/>
                <w:sz w:val="20"/>
                <w:szCs w:val="20"/>
              </w:rPr>
              <w:t>.- …</w:t>
            </w:r>
          </w:p>
        </w:tc>
      </w:tr>
      <w:tr w:rsidR="000B5E38" w:rsidRPr="004C521D" w:rsidTr="00BB53C8">
        <w:trPr>
          <w:gridAfter w:val="1"/>
          <w:wAfter w:w="176" w:type="dxa"/>
        </w:trPr>
        <w:tc>
          <w:tcPr>
            <w:tcW w:w="9288" w:type="dxa"/>
            <w:gridSpan w:val="3"/>
          </w:tcPr>
          <w:p w:rsidR="000B5E38" w:rsidRPr="004C521D" w:rsidRDefault="000B5E38" w:rsidP="009C2659">
            <w:pPr>
              <w:spacing w:line="276" w:lineRule="auto"/>
              <w:ind w:left="34" w:firstLine="250"/>
              <w:rPr>
                <w:rFonts w:ascii="Arial" w:hAnsi="Arial" w:cs="Arial"/>
                <w:sz w:val="20"/>
                <w:szCs w:val="20"/>
              </w:rPr>
            </w:pPr>
            <w:r w:rsidRPr="004C521D">
              <w:rPr>
                <w:rFonts w:ascii="Arial" w:hAnsi="Arial" w:cs="Arial"/>
                <w:b/>
                <w:sz w:val="20"/>
                <w:szCs w:val="20"/>
              </w:rPr>
              <w:t>5</w:t>
            </w:r>
            <w:r w:rsidRPr="004C521D">
              <w:rPr>
                <w:rFonts w:ascii="Arial" w:hAnsi="Arial" w:cs="Arial"/>
                <w:sz w:val="20"/>
                <w:szCs w:val="20"/>
              </w:rPr>
              <w:t>.- …</w:t>
            </w:r>
          </w:p>
        </w:tc>
      </w:tr>
      <w:tr w:rsidR="000B5E38" w:rsidRPr="004C521D" w:rsidTr="00BB53C8">
        <w:trPr>
          <w:gridAfter w:val="1"/>
          <w:wAfter w:w="176" w:type="dxa"/>
        </w:trPr>
        <w:tc>
          <w:tcPr>
            <w:tcW w:w="9288" w:type="dxa"/>
            <w:gridSpan w:val="3"/>
          </w:tcPr>
          <w:p w:rsidR="000B5E38" w:rsidRPr="004C521D" w:rsidRDefault="000B5E38" w:rsidP="009C2659">
            <w:pPr>
              <w:spacing w:line="276" w:lineRule="auto"/>
              <w:ind w:left="142"/>
              <w:rPr>
                <w:rFonts w:ascii="Arial" w:hAnsi="Arial" w:cs="Arial"/>
                <w:sz w:val="20"/>
                <w:szCs w:val="20"/>
              </w:rPr>
            </w:pPr>
            <w:r w:rsidRPr="004C521D">
              <w:rPr>
                <w:rFonts w:ascii="Arial" w:hAnsi="Arial" w:cs="Arial"/>
                <w:b/>
                <w:sz w:val="20"/>
                <w:szCs w:val="20"/>
              </w:rPr>
              <w:t>b)</w:t>
            </w:r>
            <w:r w:rsidRPr="004C521D">
              <w:rPr>
                <w:rFonts w:ascii="Arial" w:hAnsi="Arial" w:cs="Arial"/>
                <w:sz w:val="20"/>
                <w:szCs w:val="20"/>
              </w:rPr>
              <w:t xml:space="preserve"> …</w:t>
            </w:r>
          </w:p>
        </w:tc>
      </w:tr>
      <w:tr w:rsidR="000B5E38" w:rsidRPr="004C521D" w:rsidTr="00BB53C8">
        <w:trPr>
          <w:gridAfter w:val="1"/>
          <w:wAfter w:w="176" w:type="dxa"/>
          <w:trHeight w:val="296"/>
        </w:trPr>
        <w:tc>
          <w:tcPr>
            <w:tcW w:w="9288" w:type="dxa"/>
            <w:gridSpan w:val="3"/>
          </w:tcPr>
          <w:p w:rsidR="000B5E38" w:rsidRPr="004C521D" w:rsidRDefault="000B5E38" w:rsidP="009C2659">
            <w:pPr>
              <w:spacing w:line="276" w:lineRule="auto"/>
              <w:ind w:firstLine="284"/>
              <w:rPr>
                <w:rFonts w:ascii="Arial" w:hAnsi="Arial" w:cs="Arial"/>
                <w:sz w:val="20"/>
                <w:szCs w:val="20"/>
              </w:rPr>
            </w:pPr>
            <w:r w:rsidRPr="004C521D">
              <w:rPr>
                <w:rFonts w:ascii="Arial" w:hAnsi="Arial" w:cs="Arial"/>
                <w:b/>
                <w:sz w:val="20"/>
                <w:szCs w:val="20"/>
              </w:rPr>
              <w:t>1</w:t>
            </w:r>
            <w:r w:rsidRPr="004C521D">
              <w:rPr>
                <w:rFonts w:ascii="Arial" w:hAnsi="Arial" w:cs="Arial"/>
                <w:sz w:val="20"/>
                <w:szCs w:val="20"/>
              </w:rPr>
              <w:t>.- …</w:t>
            </w:r>
          </w:p>
        </w:tc>
      </w:tr>
      <w:tr w:rsidR="000B5E38" w:rsidRPr="004C521D" w:rsidTr="00BB53C8">
        <w:trPr>
          <w:gridAfter w:val="1"/>
          <w:wAfter w:w="176" w:type="dxa"/>
          <w:trHeight w:val="388"/>
        </w:trPr>
        <w:tc>
          <w:tcPr>
            <w:tcW w:w="9288" w:type="dxa"/>
            <w:gridSpan w:val="3"/>
          </w:tcPr>
          <w:p w:rsidR="000B5E38" w:rsidRPr="004C521D" w:rsidRDefault="000B5E38" w:rsidP="009C2659">
            <w:pPr>
              <w:spacing w:line="276" w:lineRule="auto"/>
              <w:ind w:firstLine="284"/>
              <w:rPr>
                <w:rFonts w:ascii="Arial" w:hAnsi="Arial" w:cs="Arial"/>
                <w:sz w:val="20"/>
                <w:szCs w:val="20"/>
              </w:rPr>
            </w:pPr>
            <w:r w:rsidRPr="004C521D">
              <w:rPr>
                <w:rFonts w:ascii="Arial" w:hAnsi="Arial" w:cs="Arial"/>
                <w:b/>
                <w:sz w:val="20"/>
                <w:szCs w:val="20"/>
              </w:rPr>
              <w:t>2</w:t>
            </w:r>
            <w:r w:rsidRPr="004C521D">
              <w:rPr>
                <w:rFonts w:ascii="Arial" w:hAnsi="Arial" w:cs="Arial"/>
                <w:sz w:val="20"/>
                <w:szCs w:val="20"/>
              </w:rPr>
              <w:t>.- …</w:t>
            </w:r>
          </w:p>
        </w:tc>
      </w:tr>
      <w:tr w:rsidR="00BD3144" w:rsidRPr="004C521D" w:rsidTr="00187CF3">
        <w:trPr>
          <w:gridAfter w:val="1"/>
          <w:wAfter w:w="176" w:type="dxa"/>
          <w:trHeight w:val="151"/>
        </w:trPr>
        <w:tc>
          <w:tcPr>
            <w:tcW w:w="9288" w:type="dxa"/>
            <w:gridSpan w:val="3"/>
          </w:tcPr>
          <w:p w:rsidR="00BD3144" w:rsidRPr="004C521D" w:rsidRDefault="00BD3144" w:rsidP="00AE1BE7">
            <w:pPr>
              <w:spacing w:line="276" w:lineRule="auto"/>
              <w:ind w:left="284" w:hanging="284"/>
              <w:rPr>
                <w:rFonts w:ascii="Arial" w:hAnsi="Arial" w:cs="Arial"/>
                <w:sz w:val="20"/>
                <w:szCs w:val="20"/>
              </w:rPr>
            </w:pPr>
            <w:r w:rsidRPr="004C521D">
              <w:rPr>
                <w:rFonts w:ascii="Arial" w:hAnsi="Arial" w:cs="Arial"/>
                <w:b/>
                <w:sz w:val="20"/>
                <w:szCs w:val="20"/>
              </w:rPr>
              <w:t>V.</w:t>
            </w:r>
            <w:r w:rsidRPr="004C521D">
              <w:rPr>
                <w:rFonts w:ascii="Arial" w:hAnsi="Arial" w:cs="Arial"/>
                <w:sz w:val="20"/>
                <w:szCs w:val="20"/>
              </w:rPr>
              <w:t xml:space="preserve">- </w:t>
            </w:r>
            <w:r w:rsidR="004E16CD" w:rsidRPr="004C521D">
              <w:rPr>
                <w:rFonts w:ascii="Arial" w:hAnsi="Arial" w:cs="Arial"/>
                <w:sz w:val="20"/>
                <w:szCs w:val="20"/>
              </w:rPr>
              <w:t>…</w:t>
            </w:r>
          </w:p>
        </w:tc>
      </w:tr>
      <w:tr w:rsidR="000B5E38" w:rsidRPr="004C521D" w:rsidTr="00BB53C8">
        <w:trPr>
          <w:gridAfter w:val="1"/>
          <w:wAfter w:w="176" w:type="dxa"/>
        </w:trPr>
        <w:tc>
          <w:tcPr>
            <w:tcW w:w="9288" w:type="dxa"/>
            <w:gridSpan w:val="3"/>
          </w:tcPr>
          <w:p w:rsidR="000B5E38" w:rsidRPr="004C521D" w:rsidRDefault="000B5E38" w:rsidP="009C2659">
            <w:pPr>
              <w:spacing w:line="276" w:lineRule="auto"/>
              <w:ind w:left="142"/>
              <w:rPr>
                <w:rFonts w:ascii="Arial" w:hAnsi="Arial" w:cs="Arial"/>
                <w:sz w:val="20"/>
                <w:szCs w:val="20"/>
              </w:rPr>
            </w:pPr>
            <w:r w:rsidRPr="004C521D">
              <w:rPr>
                <w:rFonts w:ascii="Arial" w:hAnsi="Arial" w:cs="Arial"/>
                <w:b/>
                <w:sz w:val="20"/>
                <w:szCs w:val="20"/>
              </w:rPr>
              <w:t>a)</w:t>
            </w:r>
            <w:r w:rsidRPr="004C521D">
              <w:rPr>
                <w:rFonts w:ascii="Arial" w:hAnsi="Arial" w:cs="Arial"/>
                <w:sz w:val="20"/>
                <w:szCs w:val="20"/>
              </w:rPr>
              <w:t xml:space="preserve"> …</w:t>
            </w:r>
          </w:p>
        </w:tc>
      </w:tr>
      <w:tr w:rsidR="00BD3144" w:rsidRPr="004C521D" w:rsidTr="00CB3201">
        <w:trPr>
          <w:gridAfter w:val="1"/>
          <w:wAfter w:w="176" w:type="dxa"/>
          <w:trHeight w:val="338"/>
        </w:trPr>
        <w:tc>
          <w:tcPr>
            <w:tcW w:w="8755" w:type="dxa"/>
            <w:gridSpan w:val="2"/>
          </w:tcPr>
          <w:p w:rsidR="00BD3144" w:rsidRPr="004C521D" w:rsidRDefault="00BD3144" w:rsidP="00AE1BE7">
            <w:pPr>
              <w:spacing w:line="276" w:lineRule="auto"/>
              <w:ind w:left="284"/>
              <w:rPr>
                <w:rFonts w:ascii="Arial" w:hAnsi="Arial" w:cs="Arial"/>
                <w:sz w:val="20"/>
                <w:szCs w:val="20"/>
              </w:rPr>
            </w:pPr>
            <w:r w:rsidRPr="004C521D">
              <w:rPr>
                <w:rFonts w:ascii="Arial" w:hAnsi="Arial" w:cs="Arial"/>
                <w:b/>
                <w:sz w:val="20"/>
                <w:szCs w:val="20"/>
              </w:rPr>
              <w:t>1</w:t>
            </w:r>
            <w:r w:rsidRPr="004C521D">
              <w:rPr>
                <w:rFonts w:ascii="Arial" w:hAnsi="Arial" w:cs="Arial"/>
                <w:sz w:val="20"/>
                <w:szCs w:val="20"/>
              </w:rPr>
              <w:t xml:space="preserve">.- </w:t>
            </w:r>
            <w:r w:rsidR="007E6A0E" w:rsidRPr="004C521D">
              <w:rPr>
                <w:rFonts w:ascii="Arial" w:hAnsi="Arial" w:cs="Arial"/>
                <w:sz w:val="20"/>
                <w:szCs w:val="20"/>
              </w:rPr>
              <w:t>…</w:t>
            </w:r>
          </w:p>
        </w:tc>
        <w:tc>
          <w:tcPr>
            <w:tcW w:w="533" w:type="dxa"/>
          </w:tcPr>
          <w:p w:rsidR="00BD3144" w:rsidRPr="004C521D" w:rsidRDefault="007E6A0E" w:rsidP="00AE1BE7">
            <w:pPr>
              <w:spacing w:line="276" w:lineRule="auto"/>
              <w:jc w:val="right"/>
              <w:rPr>
                <w:rFonts w:ascii="Arial" w:hAnsi="Arial" w:cs="Arial"/>
                <w:sz w:val="20"/>
                <w:szCs w:val="20"/>
              </w:rPr>
            </w:pPr>
            <w:r w:rsidRPr="004C521D">
              <w:rPr>
                <w:rFonts w:ascii="Arial" w:hAnsi="Arial" w:cs="Arial"/>
                <w:sz w:val="20"/>
                <w:szCs w:val="20"/>
              </w:rPr>
              <w:t>…</w:t>
            </w:r>
          </w:p>
        </w:tc>
      </w:tr>
      <w:tr w:rsidR="000B5E38" w:rsidRPr="004C521D" w:rsidTr="00BB53C8">
        <w:trPr>
          <w:gridAfter w:val="1"/>
          <w:wAfter w:w="176" w:type="dxa"/>
        </w:trPr>
        <w:tc>
          <w:tcPr>
            <w:tcW w:w="9288" w:type="dxa"/>
            <w:gridSpan w:val="3"/>
          </w:tcPr>
          <w:p w:rsidR="000B5E38" w:rsidRPr="004C521D" w:rsidRDefault="000B5E38" w:rsidP="009C2659">
            <w:pPr>
              <w:spacing w:line="276" w:lineRule="auto"/>
              <w:ind w:left="284"/>
              <w:rPr>
                <w:rFonts w:ascii="Arial" w:hAnsi="Arial" w:cs="Arial"/>
                <w:sz w:val="20"/>
                <w:szCs w:val="20"/>
              </w:rPr>
            </w:pPr>
            <w:r w:rsidRPr="004C521D">
              <w:rPr>
                <w:rFonts w:ascii="Arial" w:hAnsi="Arial" w:cs="Arial"/>
                <w:b/>
                <w:sz w:val="20"/>
                <w:szCs w:val="20"/>
              </w:rPr>
              <w:t>2</w:t>
            </w:r>
            <w:r w:rsidRPr="004C521D">
              <w:rPr>
                <w:rFonts w:ascii="Arial" w:hAnsi="Arial" w:cs="Arial"/>
                <w:sz w:val="20"/>
                <w:szCs w:val="20"/>
              </w:rPr>
              <w:t>.- …</w:t>
            </w:r>
          </w:p>
        </w:tc>
      </w:tr>
      <w:tr w:rsidR="000B5E38" w:rsidRPr="004C521D" w:rsidTr="00BB53C8">
        <w:trPr>
          <w:gridAfter w:val="1"/>
          <w:wAfter w:w="176" w:type="dxa"/>
        </w:trPr>
        <w:tc>
          <w:tcPr>
            <w:tcW w:w="9288" w:type="dxa"/>
            <w:gridSpan w:val="3"/>
          </w:tcPr>
          <w:p w:rsidR="000B5E38" w:rsidRPr="004C521D" w:rsidRDefault="000B5E38" w:rsidP="009C2659">
            <w:pPr>
              <w:spacing w:line="276" w:lineRule="auto"/>
              <w:ind w:left="284"/>
              <w:rPr>
                <w:rFonts w:ascii="Arial" w:hAnsi="Arial" w:cs="Arial"/>
                <w:sz w:val="20"/>
                <w:szCs w:val="20"/>
              </w:rPr>
            </w:pPr>
            <w:r w:rsidRPr="004C521D">
              <w:rPr>
                <w:rFonts w:ascii="Arial" w:hAnsi="Arial" w:cs="Arial"/>
                <w:b/>
                <w:sz w:val="20"/>
                <w:szCs w:val="20"/>
              </w:rPr>
              <w:t>3</w:t>
            </w:r>
            <w:r w:rsidRPr="004C521D">
              <w:rPr>
                <w:rFonts w:ascii="Arial" w:hAnsi="Arial" w:cs="Arial"/>
                <w:sz w:val="20"/>
                <w:szCs w:val="20"/>
              </w:rPr>
              <w:t>.- …</w:t>
            </w:r>
          </w:p>
        </w:tc>
      </w:tr>
      <w:tr w:rsidR="000B5E38" w:rsidRPr="004C521D" w:rsidTr="00BB53C8">
        <w:trPr>
          <w:gridAfter w:val="1"/>
          <w:wAfter w:w="176" w:type="dxa"/>
        </w:trPr>
        <w:tc>
          <w:tcPr>
            <w:tcW w:w="9288" w:type="dxa"/>
            <w:gridSpan w:val="3"/>
          </w:tcPr>
          <w:p w:rsidR="000B5E38" w:rsidRPr="004C521D" w:rsidRDefault="000B5E38" w:rsidP="009C2659">
            <w:pPr>
              <w:spacing w:line="276" w:lineRule="auto"/>
              <w:ind w:left="284"/>
              <w:rPr>
                <w:rFonts w:ascii="Arial" w:hAnsi="Arial" w:cs="Arial"/>
                <w:sz w:val="20"/>
                <w:szCs w:val="20"/>
              </w:rPr>
            </w:pPr>
            <w:r w:rsidRPr="004C521D">
              <w:rPr>
                <w:rFonts w:ascii="Arial" w:hAnsi="Arial" w:cs="Arial"/>
                <w:b/>
                <w:sz w:val="20"/>
                <w:szCs w:val="20"/>
              </w:rPr>
              <w:t>4</w:t>
            </w:r>
            <w:r w:rsidRPr="004C521D">
              <w:rPr>
                <w:rFonts w:ascii="Arial" w:hAnsi="Arial" w:cs="Arial"/>
                <w:sz w:val="20"/>
                <w:szCs w:val="20"/>
              </w:rPr>
              <w:t>.- …</w:t>
            </w:r>
          </w:p>
        </w:tc>
      </w:tr>
      <w:tr w:rsidR="00BD3144" w:rsidRPr="004C521D" w:rsidTr="00F85759">
        <w:trPr>
          <w:gridAfter w:val="1"/>
          <w:wAfter w:w="176" w:type="dxa"/>
        </w:trPr>
        <w:tc>
          <w:tcPr>
            <w:tcW w:w="8755" w:type="dxa"/>
            <w:gridSpan w:val="2"/>
          </w:tcPr>
          <w:p w:rsidR="00BD3144" w:rsidRPr="004C521D" w:rsidRDefault="00BD3144" w:rsidP="009C2659">
            <w:pPr>
              <w:spacing w:line="276" w:lineRule="auto"/>
              <w:ind w:left="284"/>
              <w:rPr>
                <w:rFonts w:ascii="Arial" w:hAnsi="Arial" w:cs="Arial"/>
                <w:sz w:val="20"/>
                <w:szCs w:val="20"/>
              </w:rPr>
            </w:pPr>
            <w:r w:rsidRPr="004C521D">
              <w:rPr>
                <w:rFonts w:ascii="Arial" w:hAnsi="Arial" w:cs="Arial"/>
                <w:b/>
                <w:sz w:val="20"/>
                <w:szCs w:val="20"/>
              </w:rPr>
              <w:t>5</w:t>
            </w:r>
            <w:r w:rsidRPr="004C521D">
              <w:rPr>
                <w:rFonts w:ascii="Arial" w:hAnsi="Arial" w:cs="Arial"/>
                <w:sz w:val="20"/>
                <w:szCs w:val="20"/>
              </w:rPr>
              <w:t xml:space="preserve">.- </w:t>
            </w:r>
            <w:r w:rsidR="007E6A0E" w:rsidRPr="004C521D">
              <w:rPr>
                <w:rFonts w:ascii="Arial" w:hAnsi="Arial" w:cs="Arial"/>
                <w:sz w:val="20"/>
                <w:szCs w:val="20"/>
              </w:rPr>
              <w:t>…</w:t>
            </w:r>
          </w:p>
        </w:tc>
        <w:tc>
          <w:tcPr>
            <w:tcW w:w="533" w:type="dxa"/>
            <w:vAlign w:val="center"/>
          </w:tcPr>
          <w:p w:rsidR="00BD3144" w:rsidRPr="004C521D" w:rsidRDefault="00433053" w:rsidP="00433053">
            <w:pPr>
              <w:spacing w:line="276" w:lineRule="auto"/>
              <w:jc w:val="right"/>
              <w:rPr>
                <w:rFonts w:ascii="Arial" w:hAnsi="Arial" w:cs="Arial"/>
                <w:sz w:val="20"/>
                <w:szCs w:val="20"/>
              </w:rPr>
            </w:pPr>
            <w:r w:rsidRPr="004C521D">
              <w:rPr>
                <w:rFonts w:ascii="Arial" w:hAnsi="Arial" w:cs="Arial"/>
                <w:sz w:val="20"/>
                <w:szCs w:val="20"/>
              </w:rPr>
              <w:t>…</w:t>
            </w:r>
          </w:p>
        </w:tc>
      </w:tr>
      <w:tr w:rsidR="000B5E38" w:rsidRPr="004C521D" w:rsidTr="00BB53C8">
        <w:trPr>
          <w:gridAfter w:val="1"/>
          <w:wAfter w:w="176" w:type="dxa"/>
        </w:trPr>
        <w:tc>
          <w:tcPr>
            <w:tcW w:w="9288" w:type="dxa"/>
            <w:gridSpan w:val="3"/>
          </w:tcPr>
          <w:p w:rsidR="000B5E38" w:rsidRPr="004C521D" w:rsidRDefault="000B5E38" w:rsidP="009C2659">
            <w:pPr>
              <w:spacing w:line="276" w:lineRule="auto"/>
              <w:ind w:firstLine="284"/>
              <w:rPr>
                <w:rFonts w:ascii="Arial" w:hAnsi="Arial" w:cs="Arial"/>
                <w:sz w:val="20"/>
                <w:szCs w:val="20"/>
              </w:rPr>
            </w:pPr>
            <w:r w:rsidRPr="004C521D">
              <w:rPr>
                <w:rFonts w:ascii="Arial" w:hAnsi="Arial" w:cs="Arial"/>
                <w:b/>
                <w:sz w:val="20"/>
                <w:szCs w:val="20"/>
              </w:rPr>
              <w:t>6</w:t>
            </w:r>
            <w:r w:rsidRPr="004C521D">
              <w:rPr>
                <w:rFonts w:ascii="Arial" w:hAnsi="Arial" w:cs="Arial"/>
                <w:sz w:val="20"/>
                <w:szCs w:val="20"/>
              </w:rPr>
              <w:t>.- …</w:t>
            </w:r>
          </w:p>
        </w:tc>
      </w:tr>
      <w:tr w:rsidR="000B5E38" w:rsidRPr="004C521D" w:rsidTr="00BB53C8">
        <w:trPr>
          <w:gridAfter w:val="1"/>
          <w:wAfter w:w="176" w:type="dxa"/>
        </w:trPr>
        <w:tc>
          <w:tcPr>
            <w:tcW w:w="9288" w:type="dxa"/>
            <w:gridSpan w:val="3"/>
          </w:tcPr>
          <w:p w:rsidR="000B5E38" w:rsidRPr="004C521D" w:rsidRDefault="000B5E38" w:rsidP="00EF0475">
            <w:pPr>
              <w:spacing w:line="276" w:lineRule="auto"/>
              <w:ind w:left="142"/>
              <w:rPr>
                <w:rFonts w:ascii="Arial" w:hAnsi="Arial" w:cs="Arial"/>
                <w:sz w:val="20"/>
                <w:szCs w:val="20"/>
              </w:rPr>
            </w:pPr>
            <w:r w:rsidRPr="004C521D">
              <w:rPr>
                <w:rFonts w:ascii="Arial" w:hAnsi="Arial" w:cs="Arial"/>
                <w:b/>
                <w:sz w:val="20"/>
                <w:szCs w:val="20"/>
              </w:rPr>
              <w:t>b)</w:t>
            </w:r>
            <w:r w:rsidRPr="004C521D">
              <w:rPr>
                <w:rFonts w:ascii="Arial" w:hAnsi="Arial" w:cs="Arial"/>
                <w:sz w:val="20"/>
                <w:szCs w:val="20"/>
              </w:rPr>
              <w:t xml:space="preserve"> …</w:t>
            </w:r>
          </w:p>
        </w:tc>
      </w:tr>
      <w:tr w:rsidR="000B5E38" w:rsidRPr="004C521D" w:rsidTr="00BB53C8">
        <w:trPr>
          <w:gridAfter w:val="1"/>
          <w:wAfter w:w="176" w:type="dxa"/>
        </w:trPr>
        <w:tc>
          <w:tcPr>
            <w:tcW w:w="9288" w:type="dxa"/>
            <w:gridSpan w:val="3"/>
          </w:tcPr>
          <w:p w:rsidR="000B5E38" w:rsidRPr="004C521D" w:rsidRDefault="000B5E38" w:rsidP="00EF0475">
            <w:pPr>
              <w:spacing w:line="276" w:lineRule="auto"/>
              <w:ind w:left="284"/>
              <w:rPr>
                <w:rFonts w:ascii="Arial" w:hAnsi="Arial" w:cs="Arial"/>
                <w:sz w:val="20"/>
                <w:szCs w:val="20"/>
              </w:rPr>
            </w:pPr>
            <w:r w:rsidRPr="004C521D">
              <w:rPr>
                <w:rFonts w:ascii="Arial" w:hAnsi="Arial" w:cs="Arial"/>
                <w:b/>
                <w:sz w:val="20"/>
                <w:szCs w:val="20"/>
              </w:rPr>
              <w:t>1</w:t>
            </w:r>
            <w:r w:rsidRPr="004C521D">
              <w:rPr>
                <w:rFonts w:ascii="Arial" w:hAnsi="Arial" w:cs="Arial"/>
                <w:sz w:val="20"/>
                <w:szCs w:val="20"/>
              </w:rPr>
              <w:t>.- …</w:t>
            </w:r>
          </w:p>
        </w:tc>
      </w:tr>
      <w:tr w:rsidR="000B5E38" w:rsidRPr="004C521D" w:rsidTr="00BB53C8">
        <w:trPr>
          <w:gridAfter w:val="1"/>
          <w:wAfter w:w="176" w:type="dxa"/>
          <w:trHeight w:val="334"/>
        </w:trPr>
        <w:tc>
          <w:tcPr>
            <w:tcW w:w="9288" w:type="dxa"/>
            <w:gridSpan w:val="3"/>
          </w:tcPr>
          <w:p w:rsidR="000B5E38" w:rsidRPr="004C521D" w:rsidRDefault="000B5E38" w:rsidP="00EF0475">
            <w:pPr>
              <w:spacing w:line="276" w:lineRule="auto"/>
              <w:ind w:left="284"/>
              <w:rPr>
                <w:rFonts w:ascii="Arial" w:hAnsi="Arial" w:cs="Arial"/>
                <w:sz w:val="20"/>
                <w:szCs w:val="20"/>
              </w:rPr>
            </w:pPr>
            <w:r w:rsidRPr="004C521D">
              <w:rPr>
                <w:rFonts w:ascii="Arial" w:hAnsi="Arial" w:cs="Arial"/>
                <w:b/>
                <w:sz w:val="20"/>
                <w:szCs w:val="20"/>
              </w:rPr>
              <w:t>2</w:t>
            </w:r>
            <w:r w:rsidRPr="004C521D">
              <w:rPr>
                <w:rFonts w:ascii="Arial" w:hAnsi="Arial" w:cs="Arial"/>
                <w:sz w:val="20"/>
                <w:szCs w:val="20"/>
              </w:rPr>
              <w:t>.- …</w:t>
            </w:r>
          </w:p>
        </w:tc>
      </w:tr>
      <w:tr w:rsidR="00BD3144" w:rsidRPr="004C521D" w:rsidTr="00CB3201">
        <w:trPr>
          <w:gridAfter w:val="1"/>
          <w:wAfter w:w="176" w:type="dxa"/>
          <w:trHeight w:val="426"/>
        </w:trPr>
        <w:tc>
          <w:tcPr>
            <w:tcW w:w="9288" w:type="dxa"/>
            <w:gridSpan w:val="3"/>
          </w:tcPr>
          <w:p w:rsidR="00BD3144" w:rsidRPr="004C521D" w:rsidRDefault="00BD3144" w:rsidP="00AE1BE7">
            <w:pPr>
              <w:spacing w:line="276" w:lineRule="auto"/>
              <w:rPr>
                <w:rFonts w:ascii="Arial" w:hAnsi="Arial" w:cs="Arial"/>
                <w:sz w:val="20"/>
                <w:szCs w:val="20"/>
                <w:lang w:val="es-MX"/>
              </w:rPr>
            </w:pPr>
            <w:r w:rsidRPr="004C521D">
              <w:rPr>
                <w:rFonts w:ascii="Arial" w:hAnsi="Arial" w:cs="Arial"/>
                <w:b/>
                <w:sz w:val="20"/>
                <w:szCs w:val="20"/>
                <w:lang w:val="es-MX"/>
              </w:rPr>
              <w:t>VI.</w:t>
            </w:r>
            <w:r w:rsidRPr="004C521D">
              <w:rPr>
                <w:rFonts w:ascii="Arial" w:hAnsi="Arial" w:cs="Arial"/>
                <w:sz w:val="20"/>
                <w:szCs w:val="20"/>
                <w:lang w:val="es-MX"/>
              </w:rPr>
              <w:t xml:space="preserve">- </w:t>
            </w:r>
            <w:r w:rsidR="007E6A0E" w:rsidRPr="004C521D">
              <w:rPr>
                <w:rFonts w:ascii="Arial" w:hAnsi="Arial" w:cs="Arial"/>
                <w:sz w:val="20"/>
                <w:szCs w:val="20"/>
                <w:lang w:val="es-MX"/>
              </w:rPr>
              <w:t>…</w:t>
            </w:r>
          </w:p>
        </w:tc>
      </w:tr>
      <w:tr w:rsidR="00BD3144" w:rsidRPr="004C521D" w:rsidTr="00CB3201">
        <w:trPr>
          <w:gridAfter w:val="1"/>
          <w:wAfter w:w="176" w:type="dxa"/>
          <w:trHeight w:val="376"/>
        </w:trPr>
        <w:tc>
          <w:tcPr>
            <w:tcW w:w="9288" w:type="dxa"/>
            <w:gridSpan w:val="3"/>
          </w:tcPr>
          <w:p w:rsidR="00BD3144" w:rsidRPr="004C521D" w:rsidRDefault="00BD3144" w:rsidP="00AE1BE7">
            <w:pPr>
              <w:spacing w:line="276" w:lineRule="auto"/>
              <w:rPr>
                <w:rFonts w:ascii="Arial" w:hAnsi="Arial" w:cs="Arial"/>
                <w:sz w:val="20"/>
                <w:szCs w:val="20"/>
                <w:lang w:val="es-MX"/>
              </w:rPr>
            </w:pPr>
            <w:r w:rsidRPr="004C521D">
              <w:rPr>
                <w:rFonts w:ascii="Arial" w:hAnsi="Arial" w:cs="Arial"/>
                <w:b/>
                <w:sz w:val="20"/>
                <w:szCs w:val="20"/>
                <w:lang w:val="es-MX"/>
              </w:rPr>
              <w:t>VII</w:t>
            </w:r>
            <w:r w:rsidRPr="004C521D">
              <w:rPr>
                <w:rFonts w:ascii="Arial" w:hAnsi="Arial" w:cs="Arial"/>
                <w:sz w:val="20"/>
                <w:szCs w:val="20"/>
                <w:lang w:val="es-MX"/>
              </w:rPr>
              <w:t xml:space="preserve">.- </w:t>
            </w:r>
            <w:r w:rsidR="007E6A0E" w:rsidRPr="004C521D">
              <w:rPr>
                <w:rFonts w:ascii="Arial" w:hAnsi="Arial" w:cs="Arial"/>
                <w:sz w:val="20"/>
                <w:szCs w:val="20"/>
                <w:lang w:val="es-MX"/>
              </w:rPr>
              <w:t>…</w:t>
            </w:r>
          </w:p>
        </w:tc>
      </w:tr>
      <w:tr w:rsidR="000B5E38" w:rsidRPr="004C521D" w:rsidTr="00BB53C8">
        <w:trPr>
          <w:gridAfter w:val="1"/>
          <w:wAfter w:w="176" w:type="dxa"/>
        </w:trPr>
        <w:tc>
          <w:tcPr>
            <w:tcW w:w="9288" w:type="dxa"/>
            <w:gridSpan w:val="3"/>
          </w:tcPr>
          <w:p w:rsidR="000B5E38" w:rsidRPr="004C521D" w:rsidRDefault="000B5E38" w:rsidP="000B5E38">
            <w:pPr>
              <w:spacing w:line="276" w:lineRule="auto"/>
              <w:rPr>
                <w:rFonts w:ascii="Arial" w:hAnsi="Arial" w:cs="Arial"/>
                <w:sz w:val="20"/>
                <w:szCs w:val="20"/>
              </w:rPr>
            </w:pPr>
            <w:r w:rsidRPr="004C521D">
              <w:rPr>
                <w:rFonts w:ascii="Arial" w:hAnsi="Arial" w:cs="Arial"/>
                <w:b/>
                <w:sz w:val="20"/>
                <w:szCs w:val="20"/>
              </w:rPr>
              <w:t>VIII</w:t>
            </w:r>
            <w:r w:rsidRPr="004C521D">
              <w:rPr>
                <w:rFonts w:ascii="Arial" w:hAnsi="Arial" w:cs="Arial"/>
                <w:sz w:val="20"/>
                <w:szCs w:val="20"/>
              </w:rPr>
              <w:t>.- …</w:t>
            </w:r>
          </w:p>
        </w:tc>
      </w:tr>
      <w:tr w:rsidR="00BD3144" w:rsidRPr="004C521D" w:rsidTr="00CB3201">
        <w:trPr>
          <w:gridAfter w:val="1"/>
          <w:wAfter w:w="176" w:type="dxa"/>
          <w:trHeight w:val="262"/>
        </w:trPr>
        <w:tc>
          <w:tcPr>
            <w:tcW w:w="8755" w:type="dxa"/>
            <w:gridSpan w:val="2"/>
          </w:tcPr>
          <w:p w:rsidR="00BD3144" w:rsidRPr="004C521D" w:rsidRDefault="00BD3144" w:rsidP="00AE1BE7">
            <w:pPr>
              <w:spacing w:line="276" w:lineRule="auto"/>
              <w:ind w:firstLine="142"/>
              <w:rPr>
                <w:rFonts w:ascii="Arial" w:hAnsi="Arial" w:cs="Arial"/>
                <w:sz w:val="20"/>
                <w:szCs w:val="20"/>
              </w:rPr>
            </w:pPr>
            <w:r w:rsidRPr="004C521D">
              <w:rPr>
                <w:rFonts w:ascii="Arial" w:hAnsi="Arial" w:cs="Arial"/>
                <w:b/>
                <w:sz w:val="20"/>
                <w:szCs w:val="20"/>
              </w:rPr>
              <w:t>a)</w:t>
            </w:r>
            <w:r w:rsidRPr="004C521D">
              <w:rPr>
                <w:rFonts w:ascii="Arial" w:hAnsi="Arial" w:cs="Arial"/>
                <w:sz w:val="20"/>
                <w:szCs w:val="20"/>
              </w:rPr>
              <w:t xml:space="preserve"> </w:t>
            </w:r>
            <w:r w:rsidR="007E6A0E" w:rsidRPr="004C521D">
              <w:rPr>
                <w:rFonts w:ascii="Arial" w:hAnsi="Arial" w:cs="Arial"/>
                <w:sz w:val="20"/>
                <w:szCs w:val="20"/>
              </w:rPr>
              <w:t>…</w:t>
            </w:r>
          </w:p>
        </w:tc>
        <w:tc>
          <w:tcPr>
            <w:tcW w:w="533" w:type="dxa"/>
          </w:tcPr>
          <w:p w:rsidR="00BD3144" w:rsidRPr="004C521D" w:rsidRDefault="00390BA7" w:rsidP="00AE1BE7">
            <w:pPr>
              <w:spacing w:line="276" w:lineRule="auto"/>
              <w:jc w:val="right"/>
              <w:rPr>
                <w:rFonts w:ascii="Arial" w:hAnsi="Arial" w:cs="Arial"/>
                <w:sz w:val="20"/>
                <w:szCs w:val="20"/>
              </w:rPr>
            </w:pPr>
            <w:r w:rsidRPr="004C521D">
              <w:rPr>
                <w:rFonts w:ascii="Arial" w:hAnsi="Arial" w:cs="Arial"/>
                <w:sz w:val="20"/>
                <w:szCs w:val="20"/>
              </w:rPr>
              <w:t>…</w:t>
            </w:r>
          </w:p>
        </w:tc>
      </w:tr>
      <w:tr w:rsidR="000B5E38" w:rsidRPr="004C521D" w:rsidTr="00BB53C8">
        <w:trPr>
          <w:gridAfter w:val="1"/>
          <w:wAfter w:w="176" w:type="dxa"/>
          <w:trHeight w:val="80"/>
        </w:trPr>
        <w:tc>
          <w:tcPr>
            <w:tcW w:w="9288" w:type="dxa"/>
            <w:gridSpan w:val="3"/>
          </w:tcPr>
          <w:p w:rsidR="000B5E38" w:rsidRPr="004C521D" w:rsidRDefault="000B5E38" w:rsidP="00EF0475">
            <w:pPr>
              <w:spacing w:line="276" w:lineRule="auto"/>
              <w:ind w:left="142"/>
              <w:rPr>
                <w:rFonts w:ascii="Arial" w:hAnsi="Arial" w:cs="Arial"/>
                <w:sz w:val="20"/>
                <w:szCs w:val="20"/>
              </w:rPr>
            </w:pPr>
            <w:r w:rsidRPr="004C521D">
              <w:rPr>
                <w:rFonts w:ascii="Arial" w:hAnsi="Arial" w:cs="Arial"/>
                <w:b/>
                <w:sz w:val="20"/>
                <w:szCs w:val="20"/>
              </w:rPr>
              <w:t>b)</w:t>
            </w:r>
            <w:r w:rsidRPr="004C521D">
              <w:rPr>
                <w:rFonts w:ascii="Arial" w:hAnsi="Arial" w:cs="Arial"/>
                <w:sz w:val="20"/>
                <w:szCs w:val="20"/>
              </w:rPr>
              <w:t xml:space="preserve"> …</w:t>
            </w:r>
          </w:p>
        </w:tc>
      </w:tr>
      <w:tr w:rsidR="00BD3144" w:rsidRPr="004C521D" w:rsidTr="0006298C">
        <w:trPr>
          <w:gridAfter w:val="1"/>
          <w:wAfter w:w="176" w:type="dxa"/>
          <w:trHeight w:val="314"/>
        </w:trPr>
        <w:tc>
          <w:tcPr>
            <w:tcW w:w="8755" w:type="dxa"/>
            <w:gridSpan w:val="2"/>
            <w:vAlign w:val="center"/>
          </w:tcPr>
          <w:p w:rsidR="00BD3144" w:rsidRPr="004C521D" w:rsidRDefault="00BD3144" w:rsidP="00AE1BE7">
            <w:pPr>
              <w:spacing w:line="276" w:lineRule="auto"/>
              <w:rPr>
                <w:rFonts w:ascii="Arial" w:hAnsi="Arial" w:cs="Arial"/>
                <w:sz w:val="20"/>
                <w:szCs w:val="20"/>
              </w:rPr>
            </w:pPr>
            <w:r w:rsidRPr="004C521D">
              <w:rPr>
                <w:rFonts w:ascii="Arial" w:hAnsi="Arial" w:cs="Arial"/>
                <w:b/>
                <w:sz w:val="20"/>
                <w:szCs w:val="20"/>
                <w:lang w:val="es-MX"/>
              </w:rPr>
              <w:t>IX.</w:t>
            </w:r>
            <w:r w:rsidRPr="004C521D">
              <w:rPr>
                <w:rFonts w:ascii="Arial" w:hAnsi="Arial" w:cs="Arial"/>
                <w:sz w:val="20"/>
                <w:szCs w:val="20"/>
                <w:lang w:val="es-MX"/>
              </w:rPr>
              <w:t xml:space="preserve">- </w:t>
            </w:r>
            <w:r w:rsidR="007E6A0E" w:rsidRPr="004C521D">
              <w:rPr>
                <w:rFonts w:ascii="Arial" w:hAnsi="Arial" w:cs="Arial"/>
                <w:sz w:val="20"/>
                <w:szCs w:val="20"/>
                <w:lang w:val="es-MX"/>
              </w:rPr>
              <w:t>…</w:t>
            </w:r>
          </w:p>
        </w:tc>
        <w:tc>
          <w:tcPr>
            <w:tcW w:w="533" w:type="dxa"/>
            <w:vAlign w:val="center"/>
          </w:tcPr>
          <w:p w:rsidR="00BD3144" w:rsidRPr="004C521D" w:rsidRDefault="007E6A0E" w:rsidP="00AE1BE7">
            <w:pPr>
              <w:spacing w:line="276" w:lineRule="auto"/>
              <w:jc w:val="right"/>
              <w:rPr>
                <w:rFonts w:ascii="Arial" w:hAnsi="Arial" w:cs="Arial"/>
                <w:sz w:val="20"/>
                <w:szCs w:val="20"/>
              </w:rPr>
            </w:pPr>
            <w:r w:rsidRPr="004C521D">
              <w:rPr>
                <w:rFonts w:ascii="Arial" w:hAnsi="Arial" w:cs="Arial"/>
                <w:sz w:val="20"/>
                <w:szCs w:val="20"/>
              </w:rPr>
              <w:t>…</w:t>
            </w:r>
          </w:p>
        </w:tc>
      </w:tr>
      <w:tr w:rsidR="000B5E38" w:rsidRPr="004C521D" w:rsidTr="00BB53C8">
        <w:trPr>
          <w:gridAfter w:val="1"/>
          <w:wAfter w:w="176" w:type="dxa"/>
          <w:trHeight w:val="474"/>
        </w:trPr>
        <w:tc>
          <w:tcPr>
            <w:tcW w:w="9288" w:type="dxa"/>
            <w:gridSpan w:val="3"/>
          </w:tcPr>
          <w:p w:rsidR="000B5E38" w:rsidRPr="004C521D" w:rsidRDefault="000B5E38" w:rsidP="000B5E38">
            <w:pPr>
              <w:spacing w:line="276" w:lineRule="auto"/>
              <w:rPr>
                <w:rFonts w:ascii="Arial" w:hAnsi="Arial" w:cs="Arial"/>
                <w:sz w:val="20"/>
                <w:szCs w:val="20"/>
              </w:rPr>
            </w:pPr>
            <w:r w:rsidRPr="004C521D">
              <w:rPr>
                <w:rFonts w:ascii="Arial" w:hAnsi="Arial" w:cs="Arial"/>
                <w:b/>
                <w:sz w:val="20"/>
                <w:szCs w:val="20"/>
              </w:rPr>
              <w:t>X.-</w:t>
            </w:r>
            <w:r w:rsidRPr="004C521D">
              <w:rPr>
                <w:rFonts w:ascii="Arial" w:eastAsia="Times New Roman" w:hAnsi="Arial" w:cs="Arial"/>
                <w:lang w:eastAsia="es-ES"/>
              </w:rPr>
              <w:t xml:space="preserve"> </w:t>
            </w:r>
            <w:r w:rsidRPr="004C521D">
              <w:rPr>
                <w:rFonts w:ascii="Arial" w:hAnsi="Arial" w:cs="Arial"/>
                <w:sz w:val="20"/>
                <w:szCs w:val="20"/>
                <w:lang w:val="es-MX"/>
              </w:rPr>
              <w:t>…</w:t>
            </w:r>
          </w:p>
        </w:tc>
      </w:tr>
      <w:tr w:rsidR="00BD3144" w:rsidRPr="004C521D" w:rsidTr="0006298C">
        <w:trPr>
          <w:gridAfter w:val="1"/>
          <w:wAfter w:w="176" w:type="dxa"/>
          <w:trHeight w:val="137"/>
        </w:trPr>
        <w:tc>
          <w:tcPr>
            <w:tcW w:w="8755" w:type="dxa"/>
            <w:gridSpan w:val="2"/>
          </w:tcPr>
          <w:p w:rsidR="00BD3144" w:rsidRPr="004C521D" w:rsidRDefault="00BD3144" w:rsidP="00AE1BE7">
            <w:pPr>
              <w:spacing w:line="276" w:lineRule="auto"/>
              <w:rPr>
                <w:rFonts w:ascii="Arial" w:hAnsi="Arial" w:cs="Arial"/>
                <w:sz w:val="20"/>
                <w:szCs w:val="20"/>
              </w:rPr>
            </w:pPr>
            <w:r w:rsidRPr="004C521D">
              <w:rPr>
                <w:rFonts w:ascii="Arial" w:hAnsi="Arial" w:cs="Arial"/>
                <w:b/>
                <w:sz w:val="20"/>
                <w:szCs w:val="20"/>
              </w:rPr>
              <w:t>XI.</w:t>
            </w:r>
            <w:r w:rsidRPr="004C521D">
              <w:rPr>
                <w:rFonts w:ascii="Arial" w:hAnsi="Arial" w:cs="Arial"/>
                <w:sz w:val="20"/>
                <w:szCs w:val="20"/>
              </w:rPr>
              <w:t xml:space="preserve">- </w:t>
            </w:r>
            <w:r w:rsidR="00C130AD" w:rsidRPr="004C521D">
              <w:rPr>
                <w:rFonts w:ascii="Arial" w:hAnsi="Arial" w:cs="Arial"/>
                <w:sz w:val="20"/>
                <w:szCs w:val="20"/>
              </w:rPr>
              <w:t>…</w:t>
            </w:r>
          </w:p>
        </w:tc>
        <w:tc>
          <w:tcPr>
            <w:tcW w:w="533" w:type="dxa"/>
            <w:vAlign w:val="center"/>
          </w:tcPr>
          <w:p w:rsidR="00BD3144" w:rsidRPr="004C521D" w:rsidRDefault="00C130AD" w:rsidP="00AE1BE7">
            <w:pPr>
              <w:spacing w:line="276" w:lineRule="auto"/>
              <w:jc w:val="right"/>
              <w:rPr>
                <w:rFonts w:ascii="Arial" w:hAnsi="Arial" w:cs="Arial"/>
                <w:sz w:val="20"/>
                <w:szCs w:val="20"/>
              </w:rPr>
            </w:pPr>
            <w:r w:rsidRPr="004C521D">
              <w:rPr>
                <w:rFonts w:ascii="Arial" w:hAnsi="Arial" w:cs="Arial"/>
                <w:sz w:val="20"/>
                <w:szCs w:val="20"/>
              </w:rPr>
              <w:t>…</w:t>
            </w:r>
          </w:p>
        </w:tc>
      </w:tr>
      <w:tr w:rsidR="00BD3144" w:rsidRPr="004C521D" w:rsidTr="0006298C">
        <w:trPr>
          <w:gridAfter w:val="1"/>
          <w:wAfter w:w="176" w:type="dxa"/>
          <w:trHeight w:val="276"/>
        </w:trPr>
        <w:tc>
          <w:tcPr>
            <w:tcW w:w="8755" w:type="dxa"/>
            <w:gridSpan w:val="2"/>
          </w:tcPr>
          <w:p w:rsidR="00BD3144" w:rsidRPr="004C521D" w:rsidRDefault="00BD3144" w:rsidP="00AE1BE7">
            <w:pPr>
              <w:spacing w:line="276" w:lineRule="auto"/>
              <w:rPr>
                <w:rFonts w:ascii="Arial" w:hAnsi="Arial" w:cs="Arial"/>
                <w:sz w:val="20"/>
                <w:szCs w:val="20"/>
              </w:rPr>
            </w:pPr>
            <w:r w:rsidRPr="004C521D">
              <w:rPr>
                <w:rFonts w:ascii="Arial" w:hAnsi="Arial" w:cs="Arial"/>
                <w:b/>
                <w:sz w:val="20"/>
                <w:szCs w:val="20"/>
              </w:rPr>
              <w:t>XII</w:t>
            </w:r>
            <w:r w:rsidRPr="004C521D">
              <w:rPr>
                <w:rFonts w:ascii="Arial" w:hAnsi="Arial" w:cs="Arial"/>
                <w:sz w:val="20"/>
                <w:szCs w:val="20"/>
              </w:rPr>
              <w:t xml:space="preserve">.- </w:t>
            </w:r>
            <w:r w:rsidR="00C130AD" w:rsidRPr="004C521D">
              <w:rPr>
                <w:rFonts w:ascii="Arial" w:hAnsi="Arial" w:cs="Arial"/>
                <w:sz w:val="20"/>
                <w:szCs w:val="20"/>
              </w:rPr>
              <w:t>…</w:t>
            </w:r>
          </w:p>
        </w:tc>
        <w:tc>
          <w:tcPr>
            <w:tcW w:w="533" w:type="dxa"/>
            <w:vAlign w:val="center"/>
          </w:tcPr>
          <w:p w:rsidR="00BD3144" w:rsidRPr="004C521D" w:rsidRDefault="00C130AD" w:rsidP="00AE1BE7">
            <w:pPr>
              <w:spacing w:line="276" w:lineRule="auto"/>
              <w:jc w:val="right"/>
              <w:rPr>
                <w:rFonts w:ascii="Arial" w:hAnsi="Arial" w:cs="Arial"/>
                <w:sz w:val="20"/>
                <w:szCs w:val="20"/>
              </w:rPr>
            </w:pPr>
            <w:r w:rsidRPr="004C521D">
              <w:rPr>
                <w:rFonts w:ascii="Arial" w:hAnsi="Arial" w:cs="Arial"/>
                <w:sz w:val="20"/>
                <w:szCs w:val="20"/>
              </w:rPr>
              <w:t>…</w:t>
            </w:r>
          </w:p>
        </w:tc>
      </w:tr>
      <w:tr w:rsidR="00BD3144" w:rsidRPr="004C521D" w:rsidTr="0006298C">
        <w:trPr>
          <w:gridAfter w:val="1"/>
          <w:wAfter w:w="176" w:type="dxa"/>
          <w:trHeight w:val="370"/>
        </w:trPr>
        <w:tc>
          <w:tcPr>
            <w:tcW w:w="8755" w:type="dxa"/>
            <w:gridSpan w:val="2"/>
          </w:tcPr>
          <w:p w:rsidR="00BD3144" w:rsidRPr="004C521D" w:rsidRDefault="00BD3144" w:rsidP="00AE1BE7">
            <w:pPr>
              <w:spacing w:line="276" w:lineRule="auto"/>
              <w:rPr>
                <w:rFonts w:ascii="Arial" w:hAnsi="Arial" w:cs="Arial"/>
                <w:sz w:val="20"/>
                <w:szCs w:val="20"/>
              </w:rPr>
            </w:pPr>
            <w:r w:rsidRPr="004C521D">
              <w:rPr>
                <w:rFonts w:ascii="Arial" w:hAnsi="Arial" w:cs="Arial"/>
                <w:b/>
                <w:sz w:val="20"/>
                <w:szCs w:val="20"/>
              </w:rPr>
              <w:t>XIII</w:t>
            </w:r>
            <w:r w:rsidRPr="004C521D">
              <w:rPr>
                <w:rFonts w:ascii="Arial" w:hAnsi="Arial" w:cs="Arial"/>
                <w:sz w:val="20"/>
                <w:szCs w:val="20"/>
              </w:rPr>
              <w:t xml:space="preserve">.- </w:t>
            </w:r>
            <w:r w:rsidR="00C130AD" w:rsidRPr="004C521D">
              <w:rPr>
                <w:rFonts w:ascii="Arial" w:hAnsi="Arial" w:cs="Arial"/>
                <w:sz w:val="20"/>
                <w:szCs w:val="20"/>
              </w:rPr>
              <w:t>…</w:t>
            </w:r>
          </w:p>
        </w:tc>
        <w:tc>
          <w:tcPr>
            <w:tcW w:w="533" w:type="dxa"/>
            <w:vAlign w:val="center"/>
          </w:tcPr>
          <w:p w:rsidR="00BD3144" w:rsidRPr="004C521D" w:rsidRDefault="00C130AD" w:rsidP="00AE1BE7">
            <w:pPr>
              <w:spacing w:line="276" w:lineRule="auto"/>
              <w:jc w:val="right"/>
              <w:rPr>
                <w:rFonts w:ascii="Arial" w:hAnsi="Arial" w:cs="Arial"/>
                <w:sz w:val="20"/>
                <w:szCs w:val="20"/>
              </w:rPr>
            </w:pPr>
            <w:r w:rsidRPr="004C521D">
              <w:rPr>
                <w:rFonts w:ascii="Arial" w:hAnsi="Arial" w:cs="Arial"/>
                <w:sz w:val="20"/>
                <w:szCs w:val="20"/>
              </w:rPr>
              <w:t>…</w:t>
            </w:r>
          </w:p>
        </w:tc>
      </w:tr>
      <w:tr w:rsidR="00BD3144" w:rsidRPr="004C521D" w:rsidTr="0006298C">
        <w:trPr>
          <w:gridAfter w:val="1"/>
          <w:wAfter w:w="176" w:type="dxa"/>
          <w:trHeight w:val="240"/>
        </w:trPr>
        <w:tc>
          <w:tcPr>
            <w:tcW w:w="8755" w:type="dxa"/>
            <w:gridSpan w:val="2"/>
          </w:tcPr>
          <w:p w:rsidR="00BD3144" w:rsidRPr="004C521D" w:rsidRDefault="00BD3144" w:rsidP="00AE1BE7">
            <w:pPr>
              <w:spacing w:line="276" w:lineRule="auto"/>
              <w:rPr>
                <w:rFonts w:ascii="Arial" w:hAnsi="Arial" w:cs="Arial"/>
                <w:sz w:val="20"/>
                <w:szCs w:val="20"/>
              </w:rPr>
            </w:pPr>
            <w:r w:rsidRPr="004C521D">
              <w:rPr>
                <w:rFonts w:ascii="Arial" w:hAnsi="Arial" w:cs="Arial"/>
                <w:b/>
                <w:sz w:val="20"/>
                <w:szCs w:val="20"/>
              </w:rPr>
              <w:t>XIV</w:t>
            </w:r>
            <w:r w:rsidRPr="004C521D">
              <w:rPr>
                <w:rFonts w:ascii="Arial" w:hAnsi="Arial" w:cs="Arial"/>
                <w:sz w:val="20"/>
                <w:szCs w:val="20"/>
              </w:rPr>
              <w:t xml:space="preserve">.- </w:t>
            </w:r>
            <w:r w:rsidR="00C130AD" w:rsidRPr="004C521D">
              <w:rPr>
                <w:rFonts w:ascii="Arial" w:hAnsi="Arial" w:cs="Arial"/>
                <w:sz w:val="20"/>
                <w:szCs w:val="20"/>
              </w:rPr>
              <w:t>…</w:t>
            </w:r>
          </w:p>
        </w:tc>
        <w:tc>
          <w:tcPr>
            <w:tcW w:w="533" w:type="dxa"/>
            <w:vAlign w:val="center"/>
          </w:tcPr>
          <w:p w:rsidR="00BD3144" w:rsidRPr="004C521D" w:rsidRDefault="00C130AD" w:rsidP="00AE1BE7">
            <w:pPr>
              <w:spacing w:line="276" w:lineRule="auto"/>
              <w:jc w:val="right"/>
              <w:rPr>
                <w:rFonts w:ascii="Arial" w:hAnsi="Arial" w:cs="Arial"/>
                <w:sz w:val="20"/>
                <w:szCs w:val="20"/>
              </w:rPr>
            </w:pPr>
            <w:r w:rsidRPr="004C521D">
              <w:rPr>
                <w:rFonts w:ascii="Arial" w:hAnsi="Arial" w:cs="Arial"/>
                <w:sz w:val="20"/>
                <w:szCs w:val="20"/>
              </w:rPr>
              <w:t>…</w:t>
            </w:r>
          </w:p>
        </w:tc>
      </w:tr>
      <w:tr w:rsidR="00BD3144" w:rsidRPr="004C521D" w:rsidTr="0006298C">
        <w:trPr>
          <w:gridAfter w:val="1"/>
          <w:wAfter w:w="176" w:type="dxa"/>
        </w:trPr>
        <w:tc>
          <w:tcPr>
            <w:tcW w:w="8755" w:type="dxa"/>
            <w:gridSpan w:val="2"/>
          </w:tcPr>
          <w:p w:rsidR="00BD3144" w:rsidRPr="004C521D" w:rsidRDefault="00BD3144" w:rsidP="00AE1BE7">
            <w:pPr>
              <w:spacing w:line="276" w:lineRule="auto"/>
              <w:rPr>
                <w:rFonts w:ascii="Arial" w:hAnsi="Arial" w:cs="Arial"/>
                <w:sz w:val="20"/>
                <w:szCs w:val="20"/>
              </w:rPr>
            </w:pPr>
            <w:r w:rsidRPr="004C521D">
              <w:rPr>
                <w:rFonts w:ascii="Arial" w:hAnsi="Arial" w:cs="Arial"/>
                <w:b/>
                <w:sz w:val="20"/>
                <w:szCs w:val="20"/>
              </w:rPr>
              <w:t>XV.</w:t>
            </w:r>
            <w:r w:rsidRPr="004C521D">
              <w:rPr>
                <w:rFonts w:ascii="Arial" w:hAnsi="Arial" w:cs="Arial"/>
                <w:sz w:val="20"/>
                <w:szCs w:val="20"/>
              </w:rPr>
              <w:t xml:space="preserve">- </w:t>
            </w:r>
            <w:r w:rsidR="00C130AD" w:rsidRPr="004C521D">
              <w:rPr>
                <w:rFonts w:ascii="Arial" w:hAnsi="Arial" w:cs="Arial"/>
                <w:sz w:val="20"/>
                <w:szCs w:val="20"/>
              </w:rPr>
              <w:t>…</w:t>
            </w:r>
          </w:p>
        </w:tc>
        <w:tc>
          <w:tcPr>
            <w:tcW w:w="533" w:type="dxa"/>
            <w:vAlign w:val="bottom"/>
          </w:tcPr>
          <w:p w:rsidR="00BD3144" w:rsidRPr="004C521D" w:rsidRDefault="00C130AD" w:rsidP="00AE1BE7">
            <w:pPr>
              <w:spacing w:line="276" w:lineRule="auto"/>
              <w:jc w:val="right"/>
              <w:rPr>
                <w:rFonts w:ascii="Arial" w:hAnsi="Arial" w:cs="Arial"/>
                <w:sz w:val="20"/>
                <w:szCs w:val="20"/>
              </w:rPr>
            </w:pPr>
            <w:r w:rsidRPr="004C521D">
              <w:rPr>
                <w:rFonts w:ascii="Arial" w:hAnsi="Arial" w:cs="Arial"/>
                <w:sz w:val="20"/>
                <w:szCs w:val="20"/>
              </w:rPr>
              <w:t>…</w:t>
            </w:r>
          </w:p>
        </w:tc>
      </w:tr>
      <w:tr w:rsidR="000B5E38" w:rsidRPr="004C521D" w:rsidTr="00BB53C8">
        <w:trPr>
          <w:gridAfter w:val="1"/>
          <w:wAfter w:w="176" w:type="dxa"/>
          <w:trHeight w:val="324"/>
        </w:trPr>
        <w:tc>
          <w:tcPr>
            <w:tcW w:w="9288" w:type="dxa"/>
            <w:gridSpan w:val="3"/>
          </w:tcPr>
          <w:p w:rsidR="000B5E38" w:rsidRPr="004C521D" w:rsidRDefault="000B5E38" w:rsidP="000B5E38">
            <w:pPr>
              <w:spacing w:line="276" w:lineRule="auto"/>
              <w:rPr>
                <w:rFonts w:ascii="Arial" w:hAnsi="Arial" w:cs="Arial"/>
                <w:sz w:val="20"/>
                <w:szCs w:val="20"/>
              </w:rPr>
            </w:pPr>
            <w:r w:rsidRPr="004C521D">
              <w:rPr>
                <w:rFonts w:ascii="Arial" w:hAnsi="Arial" w:cs="Arial"/>
                <w:b/>
                <w:sz w:val="20"/>
                <w:szCs w:val="20"/>
              </w:rPr>
              <w:t>XVI</w:t>
            </w:r>
            <w:r w:rsidRPr="004C521D">
              <w:rPr>
                <w:rFonts w:ascii="Arial" w:hAnsi="Arial" w:cs="Arial"/>
                <w:sz w:val="20"/>
                <w:szCs w:val="20"/>
              </w:rPr>
              <w:t>.- …</w:t>
            </w:r>
          </w:p>
        </w:tc>
      </w:tr>
      <w:tr w:rsidR="00BD3144" w:rsidRPr="004C521D" w:rsidTr="00CB3201">
        <w:trPr>
          <w:gridAfter w:val="1"/>
          <w:wAfter w:w="176" w:type="dxa"/>
          <w:trHeight w:val="274"/>
        </w:trPr>
        <w:tc>
          <w:tcPr>
            <w:tcW w:w="9288" w:type="dxa"/>
            <w:gridSpan w:val="3"/>
          </w:tcPr>
          <w:p w:rsidR="00BD3144" w:rsidRPr="004C521D" w:rsidRDefault="00BD3144" w:rsidP="00AE1BE7">
            <w:pPr>
              <w:spacing w:line="276" w:lineRule="auto"/>
              <w:ind w:left="142"/>
              <w:jc w:val="left"/>
              <w:rPr>
                <w:rFonts w:ascii="Arial" w:hAnsi="Arial" w:cs="Arial"/>
                <w:sz w:val="20"/>
                <w:szCs w:val="20"/>
              </w:rPr>
            </w:pPr>
            <w:r w:rsidRPr="004C521D">
              <w:rPr>
                <w:rFonts w:ascii="Arial" w:hAnsi="Arial" w:cs="Arial"/>
                <w:b/>
                <w:sz w:val="20"/>
                <w:szCs w:val="20"/>
              </w:rPr>
              <w:t>a)</w:t>
            </w:r>
            <w:r w:rsidRPr="004C521D">
              <w:rPr>
                <w:rFonts w:ascii="Arial" w:hAnsi="Arial" w:cs="Arial"/>
                <w:sz w:val="20"/>
                <w:szCs w:val="20"/>
              </w:rPr>
              <w:t xml:space="preserve"> </w:t>
            </w:r>
            <w:r w:rsidR="00C130AD" w:rsidRPr="004C521D">
              <w:rPr>
                <w:rFonts w:ascii="Arial" w:hAnsi="Arial" w:cs="Arial"/>
                <w:sz w:val="20"/>
                <w:szCs w:val="20"/>
              </w:rPr>
              <w:t>…</w:t>
            </w:r>
          </w:p>
        </w:tc>
      </w:tr>
      <w:tr w:rsidR="00BD3144" w:rsidRPr="004C521D" w:rsidTr="0006298C">
        <w:trPr>
          <w:gridAfter w:val="1"/>
          <w:wAfter w:w="176" w:type="dxa"/>
          <w:trHeight w:val="293"/>
        </w:trPr>
        <w:tc>
          <w:tcPr>
            <w:tcW w:w="8755" w:type="dxa"/>
            <w:gridSpan w:val="2"/>
          </w:tcPr>
          <w:p w:rsidR="00BD3144" w:rsidRPr="004C521D" w:rsidRDefault="00BD3144" w:rsidP="00AE1BE7">
            <w:pPr>
              <w:spacing w:line="276" w:lineRule="auto"/>
              <w:ind w:left="284"/>
              <w:rPr>
                <w:rFonts w:ascii="Arial" w:hAnsi="Arial" w:cs="Arial"/>
                <w:sz w:val="20"/>
                <w:szCs w:val="20"/>
              </w:rPr>
            </w:pPr>
            <w:r w:rsidRPr="004C521D">
              <w:rPr>
                <w:rFonts w:ascii="Arial" w:hAnsi="Arial" w:cs="Arial"/>
                <w:b/>
                <w:sz w:val="20"/>
                <w:szCs w:val="20"/>
              </w:rPr>
              <w:t>1</w:t>
            </w:r>
            <w:r w:rsidRPr="004C521D">
              <w:rPr>
                <w:rFonts w:ascii="Arial" w:hAnsi="Arial" w:cs="Arial"/>
                <w:sz w:val="20"/>
                <w:szCs w:val="20"/>
              </w:rPr>
              <w:t xml:space="preserve">.- </w:t>
            </w:r>
            <w:r w:rsidR="00187CF3" w:rsidRPr="004C521D">
              <w:rPr>
                <w:rFonts w:ascii="Arial" w:hAnsi="Arial" w:cs="Arial"/>
                <w:sz w:val="20"/>
                <w:szCs w:val="20"/>
              </w:rPr>
              <w:t>…</w:t>
            </w:r>
          </w:p>
        </w:tc>
        <w:tc>
          <w:tcPr>
            <w:tcW w:w="533" w:type="dxa"/>
            <w:vAlign w:val="bottom"/>
          </w:tcPr>
          <w:p w:rsidR="00BD3144" w:rsidRPr="004C521D" w:rsidRDefault="00187CF3" w:rsidP="00AE1BE7">
            <w:pPr>
              <w:spacing w:line="276" w:lineRule="auto"/>
              <w:jc w:val="right"/>
              <w:rPr>
                <w:rFonts w:ascii="Arial" w:hAnsi="Arial" w:cs="Arial"/>
                <w:sz w:val="20"/>
                <w:szCs w:val="20"/>
              </w:rPr>
            </w:pPr>
            <w:r w:rsidRPr="004C521D">
              <w:rPr>
                <w:rFonts w:ascii="Arial" w:hAnsi="Arial" w:cs="Arial"/>
                <w:sz w:val="20"/>
                <w:szCs w:val="20"/>
              </w:rPr>
              <w:t>…</w:t>
            </w:r>
          </w:p>
        </w:tc>
      </w:tr>
      <w:tr w:rsidR="00BD3144" w:rsidRPr="004C521D" w:rsidTr="0006298C">
        <w:trPr>
          <w:gridAfter w:val="1"/>
          <w:wAfter w:w="176" w:type="dxa"/>
        </w:trPr>
        <w:tc>
          <w:tcPr>
            <w:tcW w:w="8755" w:type="dxa"/>
            <w:gridSpan w:val="2"/>
          </w:tcPr>
          <w:p w:rsidR="00BD3144" w:rsidRPr="004C521D" w:rsidRDefault="00BD3144" w:rsidP="00AE1BE7">
            <w:pPr>
              <w:spacing w:line="276" w:lineRule="auto"/>
              <w:ind w:left="284"/>
              <w:rPr>
                <w:rFonts w:ascii="Arial" w:hAnsi="Arial" w:cs="Arial"/>
                <w:sz w:val="20"/>
                <w:szCs w:val="20"/>
              </w:rPr>
            </w:pPr>
            <w:r w:rsidRPr="004C521D">
              <w:rPr>
                <w:rFonts w:ascii="Arial" w:hAnsi="Arial" w:cs="Arial"/>
                <w:b/>
                <w:sz w:val="20"/>
                <w:szCs w:val="20"/>
              </w:rPr>
              <w:t>2</w:t>
            </w:r>
            <w:r w:rsidRPr="004C521D">
              <w:rPr>
                <w:rFonts w:ascii="Arial" w:hAnsi="Arial" w:cs="Arial"/>
                <w:sz w:val="20"/>
                <w:szCs w:val="20"/>
              </w:rPr>
              <w:t xml:space="preserve">.- </w:t>
            </w:r>
            <w:r w:rsidR="00187CF3" w:rsidRPr="004C521D">
              <w:rPr>
                <w:rFonts w:ascii="Arial" w:hAnsi="Arial" w:cs="Arial"/>
                <w:sz w:val="20"/>
                <w:szCs w:val="20"/>
              </w:rPr>
              <w:t>…</w:t>
            </w:r>
          </w:p>
        </w:tc>
        <w:tc>
          <w:tcPr>
            <w:tcW w:w="533" w:type="dxa"/>
            <w:vAlign w:val="bottom"/>
          </w:tcPr>
          <w:p w:rsidR="00BD3144" w:rsidRPr="004C521D" w:rsidRDefault="00187CF3" w:rsidP="00AE1BE7">
            <w:pPr>
              <w:spacing w:line="276" w:lineRule="auto"/>
              <w:jc w:val="right"/>
              <w:rPr>
                <w:rFonts w:ascii="Arial" w:hAnsi="Arial" w:cs="Arial"/>
                <w:sz w:val="20"/>
                <w:szCs w:val="20"/>
              </w:rPr>
            </w:pPr>
            <w:r w:rsidRPr="004C521D">
              <w:rPr>
                <w:rFonts w:ascii="Arial" w:hAnsi="Arial" w:cs="Arial"/>
                <w:sz w:val="20"/>
                <w:szCs w:val="20"/>
              </w:rPr>
              <w:t>…</w:t>
            </w:r>
          </w:p>
        </w:tc>
      </w:tr>
      <w:tr w:rsidR="00BD3144" w:rsidRPr="004C521D" w:rsidTr="0006298C">
        <w:trPr>
          <w:gridAfter w:val="1"/>
          <w:wAfter w:w="176" w:type="dxa"/>
        </w:trPr>
        <w:tc>
          <w:tcPr>
            <w:tcW w:w="8755" w:type="dxa"/>
            <w:gridSpan w:val="2"/>
          </w:tcPr>
          <w:p w:rsidR="00BD3144" w:rsidRPr="004C521D" w:rsidRDefault="00BD3144" w:rsidP="00AE1BE7">
            <w:pPr>
              <w:spacing w:line="276" w:lineRule="auto"/>
              <w:ind w:left="284"/>
              <w:rPr>
                <w:rFonts w:ascii="Arial" w:hAnsi="Arial" w:cs="Arial"/>
                <w:sz w:val="20"/>
                <w:szCs w:val="20"/>
              </w:rPr>
            </w:pPr>
            <w:r w:rsidRPr="004C521D">
              <w:rPr>
                <w:rFonts w:ascii="Arial" w:hAnsi="Arial" w:cs="Arial"/>
                <w:b/>
                <w:sz w:val="20"/>
                <w:szCs w:val="20"/>
              </w:rPr>
              <w:t>3</w:t>
            </w:r>
            <w:r w:rsidRPr="004C521D">
              <w:rPr>
                <w:rFonts w:ascii="Arial" w:hAnsi="Arial" w:cs="Arial"/>
                <w:sz w:val="20"/>
                <w:szCs w:val="20"/>
              </w:rPr>
              <w:t xml:space="preserve">.- </w:t>
            </w:r>
            <w:r w:rsidR="00187CF3" w:rsidRPr="004C521D">
              <w:rPr>
                <w:rFonts w:ascii="Arial" w:hAnsi="Arial" w:cs="Arial"/>
                <w:sz w:val="20"/>
                <w:szCs w:val="20"/>
              </w:rPr>
              <w:t>…</w:t>
            </w:r>
          </w:p>
        </w:tc>
        <w:tc>
          <w:tcPr>
            <w:tcW w:w="533" w:type="dxa"/>
            <w:vAlign w:val="bottom"/>
          </w:tcPr>
          <w:p w:rsidR="00BD3144" w:rsidRPr="004C521D" w:rsidRDefault="00187CF3" w:rsidP="00AE1BE7">
            <w:pPr>
              <w:spacing w:line="276" w:lineRule="auto"/>
              <w:jc w:val="right"/>
              <w:rPr>
                <w:rFonts w:ascii="Arial" w:hAnsi="Arial" w:cs="Arial"/>
                <w:sz w:val="20"/>
                <w:szCs w:val="20"/>
              </w:rPr>
            </w:pPr>
            <w:r w:rsidRPr="004C521D">
              <w:rPr>
                <w:rFonts w:ascii="Arial" w:hAnsi="Arial" w:cs="Arial"/>
                <w:sz w:val="20"/>
                <w:szCs w:val="20"/>
              </w:rPr>
              <w:t>…</w:t>
            </w:r>
          </w:p>
        </w:tc>
      </w:tr>
      <w:tr w:rsidR="00BD3144" w:rsidRPr="004C521D" w:rsidTr="0006298C">
        <w:trPr>
          <w:gridAfter w:val="1"/>
          <w:wAfter w:w="176" w:type="dxa"/>
        </w:trPr>
        <w:tc>
          <w:tcPr>
            <w:tcW w:w="8755" w:type="dxa"/>
            <w:gridSpan w:val="2"/>
          </w:tcPr>
          <w:p w:rsidR="00BD3144" w:rsidRPr="004C521D" w:rsidRDefault="00BD3144" w:rsidP="00AE1BE7">
            <w:pPr>
              <w:spacing w:line="276" w:lineRule="auto"/>
              <w:ind w:left="284"/>
              <w:rPr>
                <w:rFonts w:ascii="Arial" w:hAnsi="Arial" w:cs="Arial"/>
                <w:sz w:val="20"/>
                <w:szCs w:val="20"/>
              </w:rPr>
            </w:pPr>
            <w:r w:rsidRPr="004C521D">
              <w:rPr>
                <w:rFonts w:ascii="Arial" w:hAnsi="Arial" w:cs="Arial"/>
                <w:b/>
                <w:sz w:val="20"/>
                <w:szCs w:val="20"/>
              </w:rPr>
              <w:t>4</w:t>
            </w:r>
            <w:r w:rsidRPr="004C521D">
              <w:rPr>
                <w:rFonts w:ascii="Arial" w:hAnsi="Arial" w:cs="Arial"/>
                <w:sz w:val="20"/>
                <w:szCs w:val="20"/>
              </w:rPr>
              <w:t xml:space="preserve">.- </w:t>
            </w:r>
            <w:r w:rsidR="00187CF3" w:rsidRPr="004C521D">
              <w:rPr>
                <w:rFonts w:ascii="Arial" w:hAnsi="Arial" w:cs="Arial"/>
                <w:sz w:val="20"/>
                <w:szCs w:val="20"/>
              </w:rPr>
              <w:t>…</w:t>
            </w:r>
          </w:p>
        </w:tc>
        <w:tc>
          <w:tcPr>
            <w:tcW w:w="533" w:type="dxa"/>
            <w:vAlign w:val="bottom"/>
          </w:tcPr>
          <w:p w:rsidR="00BD3144" w:rsidRPr="004C521D" w:rsidRDefault="00187CF3" w:rsidP="00AE1BE7">
            <w:pPr>
              <w:spacing w:line="276" w:lineRule="auto"/>
              <w:jc w:val="right"/>
              <w:rPr>
                <w:rFonts w:ascii="Arial" w:hAnsi="Arial" w:cs="Arial"/>
                <w:sz w:val="20"/>
                <w:szCs w:val="20"/>
              </w:rPr>
            </w:pPr>
            <w:r w:rsidRPr="004C521D">
              <w:rPr>
                <w:rFonts w:ascii="Arial" w:hAnsi="Arial" w:cs="Arial"/>
                <w:sz w:val="20"/>
                <w:szCs w:val="20"/>
              </w:rPr>
              <w:t>…</w:t>
            </w:r>
          </w:p>
        </w:tc>
      </w:tr>
      <w:tr w:rsidR="00BD3144" w:rsidRPr="004C521D" w:rsidTr="00187CF3">
        <w:trPr>
          <w:gridAfter w:val="1"/>
          <w:wAfter w:w="176" w:type="dxa"/>
          <w:trHeight w:val="280"/>
        </w:trPr>
        <w:tc>
          <w:tcPr>
            <w:tcW w:w="9288" w:type="dxa"/>
            <w:gridSpan w:val="3"/>
          </w:tcPr>
          <w:p w:rsidR="00BD3144" w:rsidRPr="004C521D" w:rsidRDefault="00BD3144" w:rsidP="00AE1BE7">
            <w:pPr>
              <w:spacing w:line="276" w:lineRule="auto"/>
              <w:ind w:left="142"/>
              <w:jc w:val="left"/>
              <w:rPr>
                <w:rFonts w:ascii="Arial" w:hAnsi="Arial" w:cs="Arial"/>
                <w:sz w:val="20"/>
                <w:szCs w:val="20"/>
              </w:rPr>
            </w:pPr>
            <w:r w:rsidRPr="004C521D">
              <w:rPr>
                <w:rFonts w:ascii="Arial" w:hAnsi="Arial" w:cs="Arial"/>
                <w:b/>
                <w:sz w:val="20"/>
                <w:szCs w:val="20"/>
              </w:rPr>
              <w:t>b)</w:t>
            </w:r>
            <w:r w:rsidRPr="004C521D">
              <w:rPr>
                <w:rFonts w:ascii="Arial" w:hAnsi="Arial" w:cs="Arial"/>
                <w:sz w:val="20"/>
                <w:szCs w:val="20"/>
              </w:rPr>
              <w:t xml:space="preserve"> </w:t>
            </w:r>
            <w:r w:rsidR="00187CF3" w:rsidRPr="004C521D">
              <w:rPr>
                <w:rFonts w:ascii="Arial" w:hAnsi="Arial" w:cs="Arial"/>
                <w:sz w:val="20"/>
                <w:szCs w:val="20"/>
              </w:rPr>
              <w:t>…</w:t>
            </w:r>
          </w:p>
        </w:tc>
      </w:tr>
      <w:tr w:rsidR="00BD3144" w:rsidRPr="004C521D" w:rsidTr="0006298C">
        <w:trPr>
          <w:gridAfter w:val="1"/>
          <w:wAfter w:w="176" w:type="dxa"/>
        </w:trPr>
        <w:tc>
          <w:tcPr>
            <w:tcW w:w="8755" w:type="dxa"/>
            <w:gridSpan w:val="2"/>
          </w:tcPr>
          <w:p w:rsidR="00BD3144" w:rsidRPr="004C521D" w:rsidRDefault="00BD3144" w:rsidP="00AE1BE7">
            <w:pPr>
              <w:spacing w:line="276" w:lineRule="auto"/>
              <w:ind w:left="284"/>
              <w:rPr>
                <w:rFonts w:ascii="Arial" w:hAnsi="Arial" w:cs="Arial"/>
                <w:sz w:val="20"/>
                <w:szCs w:val="20"/>
              </w:rPr>
            </w:pPr>
            <w:r w:rsidRPr="004C521D">
              <w:rPr>
                <w:rFonts w:ascii="Arial" w:hAnsi="Arial" w:cs="Arial"/>
                <w:b/>
                <w:sz w:val="20"/>
                <w:szCs w:val="20"/>
              </w:rPr>
              <w:t>1</w:t>
            </w:r>
            <w:r w:rsidRPr="004C521D">
              <w:rPr>
                <w:rFonts w:ascii="Arial" w:hAnsi="Arial" w:cs="Arial"/>
                <w:sz w:val="20"/>
                <w:szCs w:val="20"/>
              </w:rPr>
              <w:t xml:space="preserve">.- </w:t>
            </w:r>
            <w:r w:rsidR="00187CF3" w:rsidRPr="004C521D">
              <w:rPr>
                <w:rFonts w:ascii="Arial" w:hAnsi="Arial" w:cs="Arial"/>
                <w:sz w:val="20"/>
                <w:szCs w:val="20"/>
              </w:rPr>
              <w:t>…</w:t>
            </w:r>
          </w:p>
        </w:tc>
        <w:tc>
          <w:tcPr>
            <w:tcW w:w="533" w:type="dxa"/>
            <w:vAlign w:val="bottom"/>
          </w:tcPr>
          <w:p w:rsidR="00BD3144" w:rsidRPr="004C521D" w:rsidRDefault="00187CF3" w:rsidP="00AE1BE7">
            <w:pPr>
              <w:spacing w:line="276" w:lineRule="auto"/>
              <w:jc w:val="right"/>
              <w:rPr>
                <w:rFonts w:ascii="Arial" w:hAnsi="Arial" w:cs="Arial"/>
                <w:sz w:val="20"/>
                <w:szCs w:val="20"/>
              </w:rPr>
            </w:pPr>
            <w:r w:rsidRPr="004C521D">
              <w:rPr>
                <w:rFonts w:ascii="Arial" w:hAnsi="Arial" w:cs="Arial"/>
                <w:sz w:val="20"/>
                <w:szCs w:val="20"/>
              </w:rPr>
              <w:t>…</w:t>
            </w:r>
          </w:p>
        </w:tc>
      </w:tr>
      <w:tr w:rsidR="00BD3144" w:rsidRPr="004C521D" w:rsidTr="0006298C">
        <w:trPr>
          <w:gridAfter w:val="1"/>
          <w:wAfter w:w="176" w:type="dxa"/>
        </w:trPr>
        <w:tc>
          <w:tcPr>
            <w:tcW w:w="8755" w:type="dxa"/>
            <w:gridSpan w:val="2"/>
          </w:tcPr>
          <w:p w:rsidR="00BD3144" w:rsidRPr="004C521D" w:rsidRDefault="00BD3144" w:rsidP="00AE1BE7">
            <w:pPr>
              <w:spacing w:line="276" w:lineRule="auto"/>
              <w:ind w:left="284"/>
              <w:rPr>
                <w:rFonts w:ascii="Arial" w:hAnsi="Arial" w:cs="Arial"/>
                <w:sz w:val="20"/>
                <w:szCs w:val="20"/>
              </w:rPr>
            </w:pPr>
            <w:r w:rsidRPr="004C521D">
              <w:rPr>
                <w:rFonts w:ascii="Arial" w:hAnsi="Arial" w:cs="Arial"/>
                <w:b/>
                <w:sz w:val="20"/>
                <w:szCs w:val="20"/>
              </w:rPr>
              <w:t>2</w:t>
            </w:r>
            <w:r w:rsidRPr="004C521D">
              <w:rPr>
                <w:rFonts w:ascii="Arial" w:hAnsi="Arial" w:cs="Arial"/>
                <w:sz w:val="20"/>
                <w:szCs w:val="20"/>
              </w:rPr>
              <w:t xml:space="preserve">.- </w:t>
            </w:r>
            <w:r w:rsidR="00187CF3" w:rsidRPr="004C521D">
              <w:rPr>
                <w:rFonts w:ascii="Arial" w:hAnsi="Arial" w:cs="Arial"/>
                <w:sz w:val="20"/>
                <w:szCs w:val="20"/>
              </w:rPr>
              <w:t>…</w:t>
            </w:r>
          </w:p>
        </w:tc>
        <w:tc>
          <w:tcPr>
            <w:tcW w:w="533" w:type="dxa"/>
            <w:vAlign w:val="bottom"/>
          </w:tcPr>
          <w:p w:rsidR="00BD3144" w:rsidRPr="004C521D" w:rsidRDefault="00187CF3" w:rsidP="00AE1BE7">
            <w:pPr>
              <w:spacing w:line="276" w:lineRule="auto"/>
              <w:jc w:val="right"/>
              <w:rPr>
                <w:rFonts w:ascii="Arial" w:hAnsi="Arial" w:cs="Arial"/>
                <w:sz w:val="20"/>
                <w:szCs w:val="20"/>
              </w:rPr>
            </w:pPr>
            <w:r w:rsidRPr="004C521D">
              <w:rPr>
                <w:rFonts w:ascii="Arial" w:hAnsi="Arial" w:cs="Arial"/>
                <w:sz w:val="20"/>
                <w:szCs w:val="20"/>
              </w:rPr>
              <w:t>…</w:t>
            </w:r>
          </w:p>
        </w:tc>
      </w:tr>
      <w:tr w:rsidR="000B5E38" w:rsidRPr="004C521D" w:rsidTr="00BB53C8">
        <w:trPr>
          <w:gridAfter w:val="1"/>
          <w:wAfter w:w="176" w:type="dxa"/>
        </w:trPr>
        <w:tc>
          <w:tcPr>
            <w:tcW w:w="9288" w:type="dxa"/>
            <w:gridSpan w:val="3"/>
          </w:tcPr>
          <w:p w:rsidR="000B5E38" w:rsidRPr="004C521D" w:rsidRDefault="000B5E38" w:rsidP="00EF0475">
            <w:pPr>
              <w:spacing w:line="276" w:lineRule="auto"/>
              <w:ind w:left="142"/>
              <w:rPr>
                <w:rFonts w:ascii="Arial" w:hAnsi="Arial" w:cs="Arial"/>
                <w:sz w:val="20"/>
                <w:szCs w:val="20"/>
              </w:rPr>
            </w:pPr>
            <w:r w:rsidRPr="004C521D">
              <w:rPr>
                <w:rFonts w:ascii="Arial" w:hAnsi="Arial" w:cs="Arial"/>
                <w:b/>
                <w:sz w:val="20"/>
                <w:szCs w:val="20"/>
              </w:rPr>
              <w:t>c)</w:t>
            </w:r>
            <w:r w:rsidRPr="004C521D">
              <w:rPr>
                <w:rFonts w:ascii="Arial" w:hAnsi="Arial" w:cs="Arial"/>
                <w:sz w:val="20"/>
                <w:szCs w:val="20"/>
              </w:rPr>
              <w:t xml:space="preserve"> …</w:t>
            </w:r>
          </w:p>
        </w:tc>
      </w:tr>
      <w:tr w:rsidR="00BD3144" w:rsidRPr="004C521D" w:rsidTr="0006298C">
        <w:trPr>
          <w:gridAfter w:val="1"/>
          <w:wAfter w:w="176" w:type="dxa"/>
        </w:trPr>
        <w:tc>
          <w:tcPr>
            <w:tcW w:w="8755" w:type="dxa"/>
            <w:gridSpan w:val="2"/>
          </w:tcPr>
          <w:p w:rsidR="00BD3144" w:rsidRPr="004C521D" w:rsidRDefault="00BD3144" w:rsidP="00AE1BE7">
            <w:pPr>
              <w:spacing w:line="276" w:lineRule="auto"/>
              <w:ind w:left="284"/>
              <w:rPr>
                <w:rFonts w:ascii="Arial" w:hAnsi="Arial" w:cs="Arial"/>
                <w:sz w:val="20"/>
                <w:szCs w:val="20"/>
              </w:rPr>
            </w:pPr>
            <w:r w:rsidRPr="004C521D">
              <w:rPr>
                <w:rFonts w:ascii="Arial" w:hAnsi="Arial" w:cs="Arial"/>
                <w:b/>
                <w:sz w:val="20"/>
                <w:szCs w:val="20"/>
              </w:rPr>
              <w:t>1</w:t>
            </w:r>
            <w:r w:rsidRPr="004C521D">
              <w:rPr>
                <w:rFonts w:ascii="Arial" w:hAnsi="Arial" w:cs="Arial"/>
                <w:sz w:val="20"/>
                <w:szCs w:val="20"/>
              </w:rPr>
              <w:t xml:space="preserve">.- </w:t>
            </w:r>
            <w:r w:rsidR="00187CF3" w:rsidRPr="004C521D">
              <w:rPr>
                <w:rFonts w:ascii="Arial" w:hAnsi="Arial" w:cs="Arial"/>
                <w:sz w:val="20"/>
                <w:szCs w:val="20"/>
              </w:rPr>
              <w:t>…</w:t>
            </w:r>
          </w:p>
        </w:tc>
        <w:tc>
          <w:tcPr>
            <w:tcW w:w="533" w:type="dxa"/>
            <w:vAlign w:val="bottom"/>
          </w:tcPr>
          <w:p w:rsidR="00BD3144" w:rsidRPr="004C521D" w:rsidRDefault="00187CF3" w:rsidP="00AE1BE7">
            <w:pPr>
              <w:spacing w:line="276" w:lineRule="auto"/>
              <w:jc w:val="right"/>
              <w:rPr>
                <w:rFonts w:ascii="Arial" w:hAnsi="Arial" w:cs="Arial"/>
                <w:sz w:val="20"/>
                <w:szCs w:val="20"/>
              </w:rPr>
            </w:pPr>
            <w:r w:rsidRPr="004C521D">
              <w:rPr>
                <w:rFonts w:ascii="Arial" w:hAnsi="Arial" w:cs="Arial"/>
                <w:sz w:val="20"/>
                <w:szCs w:val="20"/>
              </w:rPr>
              <w:t>…</w:t>
            </w:r>
          </w:p>
        </w:tc>
      </w:tr>
      <w:tr w:rsidR="00BD3144" w:rsidRPr="004C521D" w:rsidTr="0006298C">
        <w:trPr>
          <w:gridAfter w:val="1"/>
          <w:wAfter w:w="176" w:type="dxa"/>
        </w:trPr>
        <w:tc>
          <w:tcPr>
            <w:tcW w:w="8755" w:type="dxa"/>
            <w:gridSpan w:val="2"/>
          </w:tcPr>
          <w:p w:rsidR="00BD3144" w:rsidRPr="004C521D" w:rsidRDefault="00BD3144" w:rsidP="00AE1BE7">
            <w:pPr>
              <w:spacing w:line="276" w:lineRule="auto"/>
              <w:ind w:left="284"/>
              <w:rPr>
                <w:rFonts w:ascii="Arial" w:hAnsi="Arial" w:cs="Arial"/>
                <w:sz w:val="20"/>
                <w:szCs w:val="20"/>
              </w:rPr>
            </w:pPr>
            <w:r w:rsidRPr="004C521D">
              <w:rPr>
                <w:rFonts w:ascii="Arial" w:hAnsi="Arial" w:cs="Arial"/>
                <w:b/>
                <w:sz w:val="20"/>
                <w:szCs w:val="20"/>
              </w:rPr>
              <w:t>2</w:t>
            </w:r>
            <w:r w:rsidRPr="004C521D">
              <w:rPr>
                <w:rFonts w:ascii="Arial" w:hAnsi="Arial" w:cs="Arial"/>
                <w:sz w:val="20"/>
                <w:szCs w:val="20"/>
              </w:rPr>
              <w:t xml:space="preserve">.- </w:t>
            </w:r>
            <w:r w:rsidR="00187CF3" w:rsidRPr="004C521D">
              <w:rPr>
                <w:rFonts w:ascii="Arial" w:hAnsi="Arial" w:cs="Arial"/>
                <w:sz w:val="20"/>
                <w:szCs w:val="20"/>
              </w:rPr>
              <w:t>…</w:t>
            </w:r>
          </w:p>
        </w:tc>
        <w:tc>
          <w:tcPr>
            <w:tcW w:w="533" w:type="dxa"/>
            <w:vAlign w:val="bottom"/>
          </w:tcPr>
          <w:p w:rsidR="00BD3144" w:rsidRPr="004C521D" w:rsidRDefault="00187CF3" w:rsidP="00AE1BE7">
            <w:pPr>
              <w:spacing w:line="276" w:lineRule="auto"/>
              <w:jc w:val="right"/>
              <w:rPr>
                <w:rFonts w:ascii="Arial" w:hAnsi="Arial" w:cs="Arial"/>
                <w:sz w:val="20"/>
                <w:szCs w:val="20"/>
              </w:rPr>
            </w:pPr>
            <w:r w:rsidRPr="004C521D">
              <w:rPr>
                <w:rFonts w:ascii="Arial" w:hAnsi="Arial" w:cs="Arial"/>
                <w:sz w:val="20"/>
                <w:szCs w:val="20"/>
              </w:rPr>
              <w:t>…</w:t>
            </w:r>
          </w:p>
        </w:tc>
      </w:tr>
      <w:tr w:rsidR="00BD3144" w:rsidRPr="004C521D" w:rsidTr="0006298C">
        <w:trPr>
          <w:gridAfter w:val="1"/>
          <w:wAfter w:w="176" w:type="dxa"/>
        </w:trPr>
        <w:tc>
          <w:tcPr>
            <w:tcW w:w="8755" w:type="dxa"/>
            <w:gridSpan w:val="2"/>
          </w:tcPr>
          <w:p w:rsidR="00BD3144" w:rsidRPr="004C521D" w:rsidRDefault="00BD3144" w:rsidP="00AE1BE7">
            <w:pPr>
              <w:spacing w:line="276" w:lineRule="auto"/>
              <w:ind w:left="284"/>
              <w:rPr>
                <w:rFonts w:ascii="Arial" w:hAnsi="Arial" w:cs="Arial"/>
                <w:sz w:val="20"/>
                <w:szCs w:val="20"/>
              </w:rPr>
            </w:pPr>
            <w:r w:rsidRPr="004C521D">
              <w:rPr>
                <w:rFonts w:ascii="Arial" w:hAnsi="Arial" w:cs="Arial"/>
                <w:b/>
                <w:sz w:val="20"/>
                <w:szCs w:val="20"/>
              </w:rPr>
              <w:t>3</w:t>
            </w:r>
            <w:r w:rsidRPr="004C521D">
              <w:rPr>
                <w:rFonts w:ascii="Arial" w:hAnsi="Arial" w:cs="Arial"/>
                <w:sz w:val="20"/>
                <w:szCs w:val="20"/>
              </w:rPr>
              <w:t xml:space="preserve">.- </w:t>
            </w:r>
            <w:r w:rsidR="00187CF3" w:rsidRPr="004C521D">
              <w:rPr>
                <w:rFonts w:ascii="Arial" w:hAnsi="Arial" w:cs="Arial"/>
                <w:sz w:val="20"/>
                <w:szCs w:val="20"/>
              </w:rPr>
              <w:t>…</w:t>
            </w:r>
          </w:p>
        </w:tc>
        <w:tc>
          <w:tcPr>
            <w:tcW w:w="533" w:type="dxa"/>
            <w:vAlign w:val="bottom"/>
          </w:tcPr>
          <w:p w:rsidR="00BD3144" w:rsidRPr="004C521D" w:rsidRDefault="00187CF3" w:rsidP="00AE1BE7">
            <w:pPr>
              <w:spacing w:line="276" w:lineRule="auto"/>
              <w:jc w:val="right"/>
              <w:rPr>
                <w:rFonts w:ascii="Arial" w:hAnsi="Arial" w:cs="Arial"/>
                <w:sz w:val="20"/>
                <w:szCs w:val="20"/>
              </w:rPr>
            </w:pPr>
            <w:r w:rsidRPr="004C521D">
              <w:rPr>
                <w:rFonts w:ascii="Arial" w:hAnsi="Arial" w:cs="Arial"/>
                <w:sz w:val="20"/>
                <w:szCs w:val="20"/>
              </w:rPr>
              <w:t>…</w:t>
            </w:r>
          </w:p>
        </w:tc>
      </w:tr>
      <w:tr w:rsidR="00BD3144" w:rsidRPr="004C521D" w:rsidTr="0006298C">
        <w:trPr>
          <w:gridAfter w:val="1"/>
          <w:wAfter w:w="176" w:type="dxa"/>
        </w:trPr>
        <w:tc>
          <w:tcPr>
            <w:tcW w:w="8755" w:type="dxa"/>
            <w:gridSpan w:val="2"/>
          </w:tcPr>
          <w:p w:rsidR="00BD3144" w:rsidRPr="004C521D" w:rsidRDefault="00BD3144" w:rsidP="00AE1BE7">
            <w:pPr>
              <w:spacing w:line="276" w:lineRule="auto"/>
              <w:ind w:left="284"/>
              <w:rPr>
                <w:rFonts w:ascii="Arial" w:hAnsi="Arial" w:cs="Arial"/>
                <w:sz w:val="20"/>
                <w:szCs w:val="20"/>
              </w:rPr>
            </w:pPr>
            <w:r w:rsidRPr="004C521D">
              <w:rPr>
                <w:rFonts w:ascii="Arial" w:hAnsi="Arial" w:cs="Arial"/>
                <w:b/>
                <w:sz w:val="20"/>
                <w:szCs w:val="20"/>
              </w:rPr>
              <w:t>4</w:t>
            </w:r>
            <w:r w:rsidRPr="004C521D">
              <w:rPr>
                <w:rFonts w:ascii="Arial" w:hAnsi="Arial" w:cs="Arial"/>
                <w:sz w:val="20"/>
                <w:szCs w:val="20"/>
              </w:rPr>
              <w:t>.-</w:t>
            </w:r>
            <w:r w:rsidR="00187CF3" w:rsidRPr="004C521D">
              <w:rPr>
                <w:rFonts w:ascii="Arial" w:hAnsi="Arial" w:cs="Arial"/>
                <w:sz w:val="20"/>
                <w:szCs w:val="20"/>
              </w:rPr>
              <w:t>…</w:t>
            </w:r>
          </w:p>
        </w:tc>
        <w:tc>
          <w:tcPr>
            <w:tcW w:w="533" w:type="dxa"/>
            <w:vAlign w:val="bottom"/>
          </w:tcPr>
          <w:p w:rsidR="00BD3144" w:rsidRPr="004C521D" w:rsidRDefault="00187CF3" w:rsidP="00AE1BE7">
            <w:pPr>
              <w:spacing w:line="276" w:lineRule="auto"/>
              <w:jc w:val="right"/>
              <w:rPr>
                <w:rFonts w:ascii="Arial" w:hAnsi="Arial" w:cs="Arial"/>
                <w:sz w:val="20"/>
                <w:szCs w:val="20"/>
              </w:rPr>
            </w:pPr>
            <w:r w:rsidRPr="004C521D">
              <w:rPr>
                <w:rFonts w:ascii="Arial" w:hAnsi="Arial" w:cs="Arial"/>
                <w:sz w:val="20"/>
                <w:szCs w:val="20"/>
              </w:rPr>
              <w:t>…</w:t>
            </w:r>
          </w:p>
        </w:tc>
      </w:tr>
      <w:tr w:rsidR="000B5E38" w:rsidRPr="004C521D" w:rsidTr="00BB53C8">
        <w:trPr>
          <w:gridAfter w:val="1"/>
          <w:wAfter w:w="176" w:type="dxa"/>
        </w:trPr>
        <w:tc>
          <w:tcPr>
            <w:tcW w:w="9288" w:type="dxa"/>
            <w:gridSpan w:val="3"/>
          </w:tcPr>
          <w:p w:rsidR="000B5E38" w:rsidRPr="004C521D" w:rsidRDefault="000B5E38" w:rsidP="00EF0475">
            <w:pPr>
              <w:spacing w:line="276" w:lineRule="auto"/>
              <w:ind w:left="142"/>
              <w:rPr>
                <w:rFonts w:ascii="Arial" w:hAnsi="Arial" w:cs="Arial"/>
                <w:sz w:val="20"/>
                <w:szCs w:val="20"/>
              </w:rPr>
            </w:pPr>
            <w:r w:rsidRPr="004C521D">
              <w:rPr>
                <w:rFonts w:ascii="Arial" w:hAnsi="Arial" w:cs="Arial"/>
                <w:b/>
                <w:sz w:val="20"/>
                <w:szCs w:val="20"/>
              </w:rPr>
              <w:t>d)</w:t>
            </w:r>
            <w:r w:rsidRPr="004C521D">
              <w:rPr>
                <w:rFonts w:ascii="Arial" w:hAnsi="Arial" w:cs="Arial"/>
                <w:sz w:val="20"/>
                <w:szCs w:val="20"/>
              </w:rPr>
              <w:t xml:space="preserve"> …</w:t>
            </w:r>
          </w:p>
        </w:tc>
      </w:tr>
      <w:tr w:rsidR="00BD3144" w:rsidRPr="004C521D" w:rsidTr="0006298C">
        <w:trPr>
          <w:gridAfter w:val="1"/>
          <w:wAfter w:w="176" w:type="dxa"/>
        </w:trPr>
        <w:tc>
          <w:tcPr>
            <w:tcW w:w="8755" w:type="dxa"/>
            <w:gridSpan w:val="2"/>
          </w:tcPr>
          <w:p w:rsidR="00BD3144" w:rsidRPr="004C521D" w:rsidRDefault="00BD3144" w:rsidP="00AE1BE7">
            <w:pPr>
              <w:spacing w:line="276" w:lineRule="auto"/>
              <w:ind w:left="284"/>
              <w:rPr>
                <w:rFonts w:ascii="Arial" w:hAnsi="Arial" w:cs="Arial"/>
                <w:sz w:val="20"/>
                <w:szCs w:val="20"/>
              </w:rPr>
            </w:pPr>
            <w:r w:rsidRPr="004C521D">
              <w:rPr>
                <w:rFonts w:ascii="Arial" w:hAnsi="Arial" w:cs="Arial"/>
                <w:b/>
                <w:sz w:val="20"/>
                <w:szCs w:val="20"/>
              </w:rPr>
              <w:t>1</w:t>
            </w:r>
            <w:r w:rsidRPr="004C521D">
              <w:rPr>
                <w:rFonts w:ascii="Arial" w:hAnsi="Arial" w:cs="Arial"/>
                <w:sz w:val="20"/>
                <w:szCs w:val="20"/>
              </w:rPr>
              <w:t xml:space="preserve">.- </w:t>
            </w:r>
            <w:r w:rsidR="00187CF3" w:rsidRPr="004C521D">
              <w:rPr>
                <w:rFonts w:ascii="Arial" w:hAnsi="Arial" w:cs="Arial"/>
                <w:sz w:val="20"/>
                <w:szCs w:val="20"/>
              </w:rPr>
              <w:t>…</w:t>
            </w:r>
          </w:p>
        </w:tc>
        <w:tc>
          <w:tcPr>
            <w:tcW w:w="533" w:type="dxa"/>
            <w:vAlign w:val="bottom"/>
          </w:tcPr>
          <w:p w:rsidR="00BD3144" w:rsidRPr="004C521D" w:rsidRDefault="00187CF3" w:rsidP="00AE1BE7">
            <w:pPr>
              <w:spacing w:line="276" w:lineRule="auto"/>
              <w:jc w:val="right"/>
              <w:rPr>
                <w:rFonts w:ascii="Arial" w:hAnsi="Arial" w:cs="Arial"/>
                <w:sz w:val="20"/>
                <w:szCs w:val="20"/>
              </w:rPr>
            </w:pPr>
            <w:r w:rsidRPr="004C521D">
              <w:rPr>
                <w:rFonts w:ascii="Arial" w:hAnsi="Arial" w:cs="Arial"/>
                <w:sz w:val="20"/>
                <w:szCs w:val="20"/>
              </w:rPr>
              <w:t>…</w:t>
            </w:r>
          </w:p>
        </w:tc>
      </w:tr>
      <w:tr w:rsidR="00BD3144" w:rsidRPr="004C521D" w:rsidTr="0006298C">
        <w:trPr>
          <w:gridAfter w:val="1"/>
          <w:wAfter w:w="176" w:type="dxa"/>
        </w:trPr>
        <w:tc>
          <w:tcPr>
            <w:tcW w:w="8755" w:type="dxa"/>
            <w:gridSpan w:val="2"/>
          </w:tcPr>
          <w:p w:rsidR="00BD3144" w:rsidRPr="004C521D" w:rsidRDefault="00BD3144" w:rsidP="00AE1BE7">
            <w:pPr>
              <w:spacing w:line="276" w:lineRule="auto"/>
              <w:ind w:left="284"/>
              <w:rPr>
                <w:rFonts w:ascii="Arial" w:hAnsi="Arial" w:cs="Arial"/>
                <w:sz w:val="20"/>
                <w:szCs w:val="20"/>
              </w:rPr>
            </w:pPr>
            <w:r w:rsidRPr="004C521D">
              <w:rPr>
                <w:rFonts w:ascii="Arial" w:hAnsi="Arial" w:cs="Arial"/>
                <w:b/>
                <w:sz w:val="20"/>
                <w:szCs w:val="20"/>
              </w:rPr>
              <w:t>2</w:t>
            </w:r>
            <w:r w:rsidRPr="004C521D">
              <w:rPr>
                <w:rFonts w:ascii="Arial" w:hAnsi="Arial" w:cs="Arial"/>
                <w:sz w:val="20"/>
                <w:szCs w:val="20"/>
              </w:rPr>
              <w:t>.-</w:t>
            </w:r>
            <w:r w:rsidR="00187CF3" w:rsidRPr="004C521D">
              <w:rPr>
                <w:rFonts w:ascii="Arial" w:hAnsi="Arial" w:cs="Arial"/>
                <w:sz w:val="20"/>
                <w:szCs w:val="20"/>
              </w:rPr>
              <w:t>…</w:t>
            </w:r>
          </w:p>
        </w:tc>
        <w:tc>
          <w:tcPr>
            <w:tcW w:w="533" w:type="dxa"/>
            <w:vAlign w:val="bottom"/>
          </w:tcPr>
          <w:p w:rsidR="00BD3144" w:rsidRPr="004C521D" w:rsidRDefault="00187CF3" w:rsidP="00AE1BE7">
            <w:pPr>
              <w:spacing w:line="276" w:lineRule="auto"/>
              <w:jc w:val="right"/>
              <w:rPr>
                <w:rFonts w:ascii="Arial" w:hAnsi="Arial" w:cs="Arial"/>
                <w:sz w:val="20"/>
                <w:szCs w:val="20"/>
              </w:rPr>
            </w:pPr>
            <w:r w:rsidRPr="004C521D">
              <w:rPr>
                <w:rFonts w:ascii="Arial" w:hAnsi="Arial" w:cs="Arial"/>
                <w:sz w:val="20"/>
                <w:szCs w:val="20"/>
              </w:rPr>
              <w:t>…</w:t>
            </w:r>
          </w:p>
        </w:tc>
      </w:tr>
      <w:tr w:rsidR="00187CF3" w:rsidRPr="004C521D" w:rsidTr="00433053">
        <w:tc>
          <w:tcPr>
            <w:tcW w:w="7905" w:type="dxa"/>
          </w:tcPr>
          <w:p w:rsidR="00187CF3" w:rsidRPr="004C521D" w:rsidRDefault="00187CF3" w:rsidP="00187CF3">
            <w:pPr>
              <w:spacing w:line="276" w:lineRule="auto"/>
              <w:rPr>
                <w:rFonts w:ascii="Arial" w:hAnsi="Arial" w:cs="Arial"/>
                <w:sz w:val="20"/>
                <w:szCs w:val="20"/>
              </w:rPr>
            </w:pPr>
            <w:r w:rsidRPr="004C521D">
              <w:rPr>
                <w:rFonts w:ascii="Arial" w:hAnsi="Arial" w:cs="Arial"/>
                <w:b/>
                <w:sz w:val="20"/>
                <w:szCs w:val="20"/>
              </w:rPr>
              <w:t>XVII</w:t>
            </w:r>
            <w:r w:rsidRPr="004C521D">
              <w:rPr>
                <w:rFonts w:ascii="Arial" w:hAnsi="Arial" w:cs="Arial"/>
                <w:sz w:val="20"/>
                <w:szCs w:val="20"/>
              </w:rPr>
              <w:t>.- Por el nombramiento de beneficiario</w:t>
            </w:r>
          </w:p>
        </w:tc>
        <w:tc>
          <w:tcPr>
            <w:tcW w:w="1559" w:type="dxa"/>
            <w:gridSpan w:val="3"/>
            <w:shd w:val="clear" w:color="auto" w:fill="auto"/>
          </w:tcPr>
          <w:p w:rsidR="00187CF3" w:rsidRPr="004C521D" w:rsidRDefault="00187CF3" w:rsidP="00187CF3">
            <w:pPr>
              <w:spacing w:line="276" w:lineRule="auto"/>
              <w:ind w:left="284"/>
              <w:rPr>
                <w:rFonts w:ascii="Arial" w:hAnsi="Arial" w:cs="Arial"/>
                <w:sz w:val="20"/>
                <w:szCs w:val="20"/>
              </w:rPr>
            </w:pPr>
            <w:r w:rsidRPr="004C521D">
              <w:rPr>
                <w:rFonts w:ascii="Arial" w:hAnsi="Arial" w:cs="Arial"/>
                <w:sz w:val="20"/>
                <w:szCs w:val="20"/>
              </w:rPr>
              <w:t>1</w:t>
            </w:r>
            <w:r w:rsidR="00390BA7" w:rsidRPr="004C521D">
              <w:rPr>
                <w:rFonts w:ascii="Arial" w:hAnsi="Arial" w:cs="Arial"/>
                <w:sz w:val="20"/>
                <w:szCs w:val="20"/>
              </w:rPr>
              <w:t>.0</w:t>
            </w:r>
            <w:r w:rsidRPr="004C521D">
              <w:rPr>
                <w:rFonts w:ascii="Arial" w:hAnsi="Arial" w:cs="Arial"/>
                <w:sz w:val="20"/>
                <w:szCs w:val="20"/>
              </w:rPr>
              <w:t xml:space="preserve"> U.M.A.</w:t>
            </w:r>
          </w:p>
        </w:tc>
      </w:tr>
    </w:tbl>
    <w:p w:rsidR="004D0D8E" w:rsidRPr="004C521D" w:rsidRDefault="004D0D8E" w:rsidP="00DB7B44">
      <w:pPr>
        <w:spacing w:line="276" w:lineRule="auto"/>
        <w:rPr>
          <w:rFonts w:ascii="Arial" w:hAnsi="Arial" w:cs="Arial"/>
          <w:b/>
          <w:sz w:val="20"/>
          <w:szCs w:val="20"/>
        </w:rPr>
      </w:pPr>
    </w:p>
    <w:p w:rsidR="00DB7B44" w:rsidRPr="004C521D" w:rsidRDefault="00DB7B44" w:rsidP="00DB7B44">
      <w:pPr>
        <w:spacing w:line="276" w:lineRule="auto"/>
        <w:rPr>
          <w:rFonts w:ascii="Arial" w:hAnsi="Arial" w:cs="Arial"/>
          <w:szCs w:val="20"/>
        </w:rPr>
      </w:pPr>
      <w:r w:rsidRPr="004C521D">
        <w:rPr>
          <w:rFonts w:ascii="Arial" w:hAnsi="Arial" w:cs="Arial"/>
          <w:b/>
          <w:szCs w:val="20"/>
        </w:rPr>
        <w:t>ARTÍCULO 102.-</w:t>
      </w:r>
      <w:r w:rsidRPr="004C521D">
        <w:rPr>
          <w:rFonts w:ascii="Arial" w:hAnsi="Arial" w:cs="Arial"/>
          <w:szCs w:val="20"/>
        </w:rPr>
        <w:t xml:space="preserve"> …</w:t>
      </w:r>
    </w:p>
    <w:tbl>
      <w:tblPr>
        <w:tblpPr w:leftFromText="141" w:rightFromText="141" w:vertAnchor="text" w:horzAnchor="margin" w:tblpY="79"/>
        <w:tblW w:w="9288" w:type="dxa"/>
        <w:tblLayout w:type="fixed"/>
        <w:tblLook w:val="00A0" w:firstRow="1" w:lastRow="0" w:firstColumn="1" w:lastColumn="0" w:noHBand="0" w:noVBand="0"/>
      </w:tblPr>
      <w:tblGrid>
        <w:gridCol w:w="7668"/>
        <w:gridCol w:w="1620"/>
      </w:tblGrid>
      <w:tr w:rsidR="00DB7B44" w:rsidRPr="004C521D" w:rsidTr="00162925">
        <w:trPr>
          <w:trHeight w:val="575"/>
        </w:trPr>
        <w:tc>
          <w:tcPr>
            <w:tcW w:w="7668" w:type="dxa"/>
            <w:vAlign w:val="center"/>
          </w:tcPr>
          <w:p w:rsidR="00DB7B44" w:rsidRPr="004C521D" w:rsidRDefault="00DB7B44" w:rsidP="00162925">
            <w:pPr>
              <w:rPr>
                <w:rFonts w:ascii="Arial" w:hAnsi="Arial" w:cs="Arial"/>
                <w:sz w:val="20"/>
                <w:szCs w:val="20"/>
              </w:rPr>
            </w:pPr>
            <w:r w:rsidRPr="004C521D">
              <w:rPr>
                <w:rFonts w:ascii="Arial" w:hAnsi="Arial" w:cs="Arial"/>
                <w:b/>
                <w:bCs/>
                <w:sz w:val="20"/>
                <w:szCs w:val="20"/>
              </w:rPr>
              <w:t>Concepto</w:t>
            </w:r>
          </w:p>
        </w:tc>
        <w:tc>
          <w:tcPr>
            <w:tcW w:w="1620" w:type="dxa"/>
            <w:vAlign w:val="center"/>
          </w:tcPr>
          <w:p w:rsidR="00DB7B44" w:rsidRPr="004C521D" w:rsidRDefault="00DB7B44" w:rsidP="00162925">
            <w:pPr>
              <w:spacing w:line="276" w:lineRule="auto"/>
              <w:jc w:val="center"/>
              <w:rPr>
                <w:rFonts w:ascii="Arial" w:hAnsi="Arial" w:cs="Arial"/>
                <w:b/>
                <w:bCs/>
                <w:sz w:val="20"/>
                <w:szCs w:val="20"/>
              </w:rPr>
            </w:pPr>
            <w:r w:rsidRPr="004C521D">
              <w:rPr>
                <w:rFonts w:ascii="Arial" w:hAnsi="Arial" w:cs="Arial"/>
                <w:b/>
                <w:bCs/>
                <w:sz w:val="20"/>
                <w:szCs w:val="20"/>
              </w:rPr>
              <w:t>Cuota</w:t>
            </w:r>
          </w:p>
        </w:tc>
      </w:tr>
      <w:tr w:rsidR="00BC794B" w:rsidRPr="004C521D" w:rsidTr="00BB53C8">
        <w:trPr>
          <w:trHeight w:val="427"/>
        </w:trPr>
        <w:tc>
          <w:tcPr>
            <w:tcW w:w="9288" w:type="dxa"/>
            <w:gridSpan w:val="2"/>
          </w:tcPr>
          <w:p w:rsidR="00BC794B" w:rsidRPr="004C521D" w:rsidRDefault="00BC794B" w:rsidP="00BC794B">
            <w:pPr>
              <w:spacing w:line="276" w:lineRule="auto"/>
              <w:rPr>
                <w:rFonts w:ascii="Arial" w:hAnsi="Arial" w:cs="Arial"/>
                <w:sz w:val="20"/>
                <w:szCs w:val="20"/>
              </w:rPr>
            </w:pPr>
            <w:r w:rsidRPr="004C521D">
              <w:rPr>
                <w:rFonts w:ascii="Arial" w:hAnsi="Arial" w:cs="Arial"/>
                <w:b/>
                <w:sz w:val="20"/>
                <w:szCs w:val="20"/>
              </w:rPr>
              <w:t>I.</w:t>
            </w:r>
            <w:r w:rsidRPr="004C521D">
              <w:rPr>
                <w:rFonts w:ascii="Arial" w:hAnsi="Arial" w:cs="Arial"/>
                <w:sz w:val="20"/>
                <w:szCs w:val="20"/>
              </w:rPr>
              <w:t>- …</w:t>
            </w:r>
          </w:p>
        </w:tc>
      </w:tr>
      <w:tr w:rsidR="00DB7B44" w:rsidRPr="004C521D" w:rsidTr="00162925">
        <w:tc>
          <w:tcPr>
            <w:tcW w:w="7668" w:type="dxa"/>
          </w:tcPr>
          <w:p w:rsidR="00DB7B44" w:rsidRPr="004C521D" w:rsidRDefault="00DB7B44" w:rsidP="00162925">
            <w:pPr>
              <w:ind w:firstLine="142"/>
              <w:rPr>
                <w:rFonts w:ascii="Arial" w:hAnsi="Arial" w:cs="Arial"/>
                <w:sz w:val="20"/>
                <w:szCs w:val="20"/>
              </w:rPr>
            </w:pPr>
            <w:r w:rsidRPr="004C521D">
              <w:rPr>
                <w:rFonts w:ascii="Arial" w:hAnsi="Arial" w:cs="Arial"/>
                <w:b/>
                <w:sz w:val="20"/>
                <w:szCs w:val="20"/>
              </w:rPr>
              <w:t>a)</w:t>
            </w:r>
            <w:r w:rsidRPr="004C521D">
              <w:rPr>
                <w:rFonts w:ascii="Arial" w:hAnsi="Arial" w:cs="Arial"/>
                <w:sz w:val="20"/>
                <w:szCs w:val="20"/>
              </w:rPr>
              <w:t xml:space="preserve"> …</w:t>
            </w:r>
          </w:p>
        </w:tc>
        <w:tc>
          <w:tcPr>
            <w:tcW w:w="1620" w:type="dxa"/>
          </w:tcPr>
          <w:p w:rsidR="00DB7B44" w:rsidRPr="004C521D" w:rsidRDefault="00DB7B44" w:rsidP="00162925">
            <w:pPr>
              <w:spacing w:line="276" w:lineRule="auto"/>
              <w:jc w:val="center"/>
              <w:rPr>
                <w:rFonts w:ascii="Arial" w:hAnsi="Arial" w:cs="Arial"/>
                <w:sz w:val="20"/>
                <w:szCs w:val="20"/>
              </w:rPr>
            </w:pPr>
            <w:r w:rsidRPr="004C521D">
              <w:rPr>
                <w:rFonts w:ascii="Arial" w:hAnsi="Arial" w:cs="Arial"/>
                <w:sz w:val="20"/>
                <w:szCs w:val="20"/>
              </w:rPr>
              <w:t>…</w:t>
            </w:r>
          </w:p>
        </w:tc>
      </w:tr>
      <w:tr w:rsidR="00DB7B44" w:rsidRPr="004C521D" w:rsidTr="00162925">
        <w:tc>
          <w:tcPr>
            <w:tcW w:w="7668" w:type="dxa"/>
          </w:tcPr>
          <w:p w:rsidR="00DB7B44" w:rsidRPr="004C521D" w:rsidRDefault="00DB7B44" w:rsidP="00162925">
            <w:pPr>
              <w:spacing w:line="276" w:lineRule="auto"/>
              <w:ind w:firstLine="142"/>
              <w:rPr>
                <w:rFonts w:ascii="Arial" w:hAnsi="Arial" w:cs="Arial"/>
                <w:sz w:val="20"/>
                <w:szCs w:val="20"/>
              </w:rPr>
            </w:pPr>
            <w:r w:rsidRPr="004C521D">
              <w:rPr>
                <w:rFonts w:ascii="Arial" w:hAnsi="Arial" w:cs="Arial"/>
                <w:b/>
                <w:sz w:val="20"/>
                <w:szCs w:val="20"/>
              </w:rPr>
              <w:t>b)</w:t>
            </w:r>
            <w:r w:rsidRPr="004C521D">
              <w:rPr>
                <w:rFonts w:ascii="Arial" w:hAnsi="Arial" w:cs="Arial"/>
                <w:sz w:val="20"/>
                <w:szCs w:val="20"/>
              </w:rPr>
              <w:t xml:space="preserve"> …</w:t>
            </w:r>
          </w:p>
        </w:tc>
        <w:tc>
          <w:tcPr>
            <w:tcW w:w="1620" w:type="dxa"/>
          </w:tcPr>
          <w:p w:rsidR="00DB7B44" w:rsidRPr="004C521D" w:rsidRDefault="00DB7B44" w:rsidP="00162925">
            <w:pPr>
              <w:spacing w:line="276" w:lineRule="auto"/>
              <w:jc w:val="center"/>
              <w:rPr>
                <w:rFonts w:ascii="Arial" w:hAnsi="Arial" w:cs="Arial"/>
                <w:sz w:val="20"/>
                <w:szCs w:val="20"/>
              </w:rPr>
            </w:pPr>
            <w:r w:rsidRPr="004C521D">
              <w:rPr>
                <w:rFonts w:ascii="Arial" w:hAnsi="Arial" w:cs="Arial"/>
                <w:sz w:val="20"/>
                <w:szCs w:val="20"/>
              </w:rPr>
              <w:t>8.3 U.M.A.</w:t>
            </w:r>
          </w:p>
        </w:tc>
      </w:tr>
      <w:tr w:rsidR="00DB7B44" w:rsidRPr="004C521D" w:rsidTr="00162925">
        <w:tc>
          <w:tcPr>
            <w:tcW w:w="7668" w:type="dxa"/>
          </w:tcPr>
          <w:p w:rsidR="00DB7B44" w:rsidRPr="004C521D" w:rsidRDefault="00DB7B44" w:rsidP="00162925">
            <w:pPr>
              <w:spacing w:line="276" w:lineRule="auto"/>
              <w:ind w:firstLine="142"/>
              <w:rPr>
                <w:rFonts w:ascii="Arial" w:hAnsi="Arial" w:cs="Arial"/>
                <w:sz w:val="20"/>
                <w:szCs w:val="20"/>
              </w:rPr>
            </w:pPr>
            <w:r w:rsidRPr="004C521D">
              <w:rPr>
                <w:rFonts w:ascii="Arial" w:hAnsi="Arial" w:cs="Arial"/>
                <w:b/>
                <w:sz w:val="20"/>
                <w:szCs w:val="20"/>
              </w:rPr>
              <w:t>c)</w:t>
            </w:r>
            <w:r w:rsidRPr="004C521D">
              <w:rPr>
                <w:rFonts w:ascii="Arial" w:hAnsi="Arial" w:cs="Arial"/>
                <w:sz w:val="20"/>
                <w:szCs w:val="20"/>
              </w:rPr>
              <w:t xml:space="preserve"> …</w:t>
            </w:r>
          </w:p>
        </w:tc>
        <w:tc>
          <w:tcPr>
            <w:tcW w:w="1620" w:type="dxa"/>
          </w:tcPr>
          <w:p w:rsidR="00DB7B44" w:rsidRPr="004C521D" w:rsidRDefault="00DB7B44" w:rsidP="00162925">
            <w:pPr>
              <w:spacing w:line="276" w:lineRule="auto"/>
              <w:jc w:val="center"/>
              <w:rPr>
                <w:rFonts w:ascii="Arial" w:hAnsi="Arial" w:cs="Arial"/>
                <w:sz w:val="20"/>
                <w:szCs w:val="20"/>
              </w:rPr>
            </w:pPr>
            <w:r w:rsidRPr="004C521D">
              <w:rPr>
                <w:rFonts w:ascii="Arial" w:hAnsi="Arial" w:cs="Arial"/>
                <w:sz w:val="20"/>
                <w:szCs w:val="20"/>
              </w:rPr>
              <w:t>3.6 U.M.A.</w:t>
            </w:r>
          </w:p>
        </w:tc>
      </w:tr>
      <w:tr w:rsidR="00DB7B44" w:rsidRPr="004C521D" w:rsidTr="00162925">
        <w:tc>
          <w:tcPr>
            <w:tcW w:w="7668" w:type="dxa"/>
          </w:tcPr>
          <w:p w:rsidR="00DB7B44" w:rsidRPr="004C521D" w:rsidRDefault="00DB7B44" w:rsidP="00162925">
            <w:pPr>
              <w:spacing w:line="276" w:lineRule="auto"/>
              <w:ind w:firstLine="142"/>
              <w:rPr>
                <w:rFonts w:ascii="Arial" w:hAnsi="Arial" w:cs="Arial"/>
                <w:sz w:val="20"/>
                <w:szCs w:val="20"/>
              </w:rPr>
            </w:pPr>
            <w:r w:rsidRPr="004C521D">
              <w:rPr>
                <w:rFonts w:ascii="Arial" w:hAnsi="Arial" w:cs="Arial"/>
                <w:b/>
                <w:sz w:val="20"/>
                <w:szCs w:val="20"/>
              </w:rPr>
              <w:t>d)</w:t>
            </w:r>
            <w:r w:rsidRPr="004C521D">
              <w:rPr>
                <w:rFonts w:ascii="Arial" w:hAnsi="Arial" w:cs="Arial"/>
                <w:sz w:val="20"/>
                <w:szCs w:val="20"/>
              </w:rPr>
              <w:t xml:space="preserve"> …</w:t>
            </w:r>
          </w:p>
        </w:tc>
        <w:tc>
          <w:tcPr>
            <w:tcW w:w="1620" w:type="dxa"/>
          </w:tcPr>
          <w:p w:rsidR="00DB7B44" w:rsidRPr="004C521D" w:rsidRDefault="00DB7B44" w:rsidP="00162925">
            <w:pPr>
              <w:spacing w:line="276" w:lineRule="auto"/>
              <w:jc w:val="center"/>
              <w:rPr>
                <w:rFonts w:ascii="Arial" w:hAnsi="Arial" w:cs="Arial"/>
                <w:sz w:val="20"/>
                <w:szCs w:val="20"/>
              </w:rPr>
            </w:pPr>
            <w:r w:rsidRPr="004C521D">
              <w:rPr>
                <w:rFonts w:ascii="Arial" w:hAnsi="Arial" w:cs="Arial"/>
                <w:sz w:val="20"/>
                <w:szCs w:val="20"/>
              </w:rPr>
              <w:t>…</w:t>
            </w:r>
          </w:p>
        </w:tc>
      </w:tr>
      <w:tr w:rsidR="00BC794B" w:rsidRPr="004C521D" w:rsidTr="00BB53C8">
        <w:tc>
          <w:tcPr>
            <w:tcW w:w="9288" w:type="dxa"/>
            <w:gridSpan w:val="2"/>
          </w:tcPr>
          <w:p w:rsidR="00BC794B" w:rsidRPr="004C521D" w:rsidRDefault="00BC794B" w:rsidP="00EF0475">
            <w:pPr>
              <w:spacing w:line="276" w:lineRule="auto"/>
              <w:ind w:left="142"/>
              <w:rPr>
                <w:rFonts w:ascii="Arial" w:hAnsi="Arial" w:cs="Arial"/>
                <w:sz w:val="20"/>
                <w:szCs w:val="20"/>
              </w:rPr>
            </w:pPr>
            <w:r w:rsidRPr="004C521D">
              <w:rPr>
                <w:rFonts w:ascii="Arial" w:hAnsi="Arial" w:cs="Arial"/>
                <w:b/>
                <w:sz w:val="20"/>
                <w:szCs w:val="20"/>
              </w:rPr>
              <w:t>e)</w:t>
            </w:r>
            <w:r w:rsidRPr="004C521D">
              <w:rPr>
                <w:rFonts w:ascii="Arial" w:hAnsi="Arial" w:cs="Arial"/>
                <w:sz w:val="20"/>
                <w:szCs w:val="20"/>
              </w:rPr>
              <w:t xml:space="preserve"> …</w:t>
            </w:r>
          </w:p>
        </w:tc>
      </w:tr>
      <w:tr w:rsidR="00DB7B44" w:rsidRPr="004C521D" w:rsidTr="00162925">
        <w:tc>
          <w:tcPr>
            <w:tcW w:w="7668" w:type="dxa"/>
          </w:tcPr>
          <w:p w:rsidR="00DB7B44" w:rsidRPr="004C521D" w:rsidRDefault="00DB7B44" w:rsidP="00162925">
            <w:pPr>
              <w:spacing w:line="276" w:lineRule="auto"/>
              <w:ind w:firstLine="284"/>
              <w:rPr>
                <w:rFonts w:ascii="Arial" w:hAnsi="Arial" w:cs="Arial"/>
                <w:sz w:val="20"/>
                <w:szCs w:val="20"/>
              </w:rPr>
            </w:pPr>
            <w:r w:rsidRPr="004C521D">
              <w:rPr>
                <w:rFonts w:ascii="Arial" w:hAnsi="Arial" w:cs="Arial"/>
                <w:b/>
                <w:sz w:val="20"/>
                <w:szCs w:val="20"/>
              </w:rPr>
              <w:t>1)</w:t>
            </w:r>
            <w:r w:rsidRPr="004C521D">
              <w:rPr>
                <w:rFonts w:ascii="Arial" w:hAnsi="Arial" w:cs="Arial"/>
                <w:sz w:val="20"/>
                <w:szCs w:val="20"/>
              </w:rPr>
              <w:t xml:space="preserve"> …</w:t>
            </w:r>
          </w:p>
        </w:tc>
        <w:tc>
          <w:tcPr>
            <w:tcW w:w="1620" w:type="dxa"/>
          </w:tcPr>
          <w:p w:rsidR="00DB7B44" w:rsidRPr="004C521D" w:rsidRDefault="00DB7B44" w:rsidP="00162925">
            <w:pPr>
              <w:spacing w:line="276" w:lineRule="auto"/>
              <w:jc w:val="center"/>
              <w:rPr>
                <w:rFonts w:ascii="Arial" w:hAnsi="Arial" w:cs="Arial"/>
                <w:sz w:val="20"/>
                <w:szCs w:val="20"/>
              </w:rPr>
            </w:pPr>
            <w:r w:rsidRPr="004C521D">
              <w:rPr>
                <w:rFonts w:ascii="Arial" w:hAnsi="Arial" w:cs="Arial"/>
                <w:sz w:val="20"/>
                <w:szCs w:val="20"/>
              </w:rPr>
              <w:t>…</w:t>
            </w:r>
          </w:p>
        </w:tc>
      </w:tr>
      <w:tr w:rsidR="00DB7B44" w:rsidRPr="004C521D" w:rsidTr="00162925">
        <w:tc>
          <w:tcPr>
            <w:tcW w:w="7668" w:type="dxa"/>
          </w:tcPr>
          <w:p w:rsidR="00DB7B44" w:rsidRPr="004C521D" w:rsidRDefault="00DB7B44" w:rsidP="00162925">
            <w:pPr>
              <w:spacing w:line="276" w:lineRule="auto"/>
              <w:ind w:firstLine="284"/>
              <w:rPr>
                <w:rFonts w:ascii="Arial" w:hAnsi="Arial" w:cs="Arial"/>
                <w:sz w:val="20"/>
                <w:szCs w:val="20"/>
              </w:rPr>
            </w:pPr>
            <w:r w:rsidRPr="004C521D">
              <w:rPr>
                <w:rFonts w:ascii="Arial" w:hAnsi="Arial" w:cs="Arial"/>
                <w:b/>
                <w:sz w:val="20"/>
                <w:szCs w:val="20"/>
              </w:rPr>
              <w:t>2)</w:t>
            </w:r>
            <w:r w:rsidRPr="004C521D">
              <w:rPr>
                <w:rFonts w:ascii="Arial" w:hAnsi="Arial" w:cs="Arial"/>
                <w:sz w:val="20"/>
                <w:szCs w:val="20"/>
              </w:rPr>
              <w:t xml:space="preserve"> …</w:t>
            </w:r>
          </w:p>
        </w:tc>
        <w:tc>
          <w:tcPr>
            <w:tcW w:w="1620" w:type="dxa"/>
          </w:tcPr>
          <w:p w:rsidR="00DB7B44" w:rsidRPr="004C521D" w:rsidRDefault="00DB7B44" w:rsidP="00162925">
            <w:pPr>
              <w:spacing w:line="276" w:lineRule="auto"/>
              <w:jc w:val="center"/>
              <w:rPr>
                <w:rFonts w:ascii="Arial" w:hAnsi="Arial" w:cs="Arial"/>
                <w:sz w:val="20"/>
                <w:szCs w:val="20"/>
              </w:rPr>
            </w:pPr>
            <w:r w:rsidRPr="004C521D">
              <w:rPr>
                <w:rFonts w:ascii="Arial" w:hAnsi="Arial" w:cs="Arial"/>
                <w:sz w:val="20"/>
                <w:szCs w:val="20"/>
              </w:rPr>
              <w:t>…</w:t>
            </w:r>
          </w:p>
        </w:tc>
      </w:tr>
      <w:tr w:rsidR="00DB7B44" w:rsidRPr="004C521D" w:rsidTr="00162925">
        <w:tc>
          <w:tcPr>
            <w:tcW w:w="7668" w:type="dxa"/>
          </w:tcPr>
          <w:p w:rsidR="00DB7B44" w:rsidRPr="004C521D" w:rsidRDefault="00DB7B44" w:rsidP="00162925">
            <w:pPr>
              <w:spacing w:line="276" w:lineRule="auto"/>
              <w:ind w:firstLine="284"/>
              <w:rPr>
                <w:rFonts w:ascii="Arial" w:hAnsi="Arial" w:cs="Arial"/>
                <w:sz w:val="20"/>
                <w:szCs w:val="20"/>
              </w:rPr>
            </w:pPr>
            <w:r w:rsidRPr="004C521D">
              <w:rPr>
                <w:rFonts w:ascii="Arial" w:hAnsi="Arial" w:cs="Arial"/>
                <w:b/>
                <w:sz w:val="20"/>
                <w:szCs w:val="20"/>
              </w:rPr>
              <w:t>3)</w:t>
            </w:r>
            <w:r w:rsidRPr="004C521D">
              <w:rPr>
                <w:rFonts w:ascii="Arial" w:hAnsi="Arial" w:cs="Arial"/>
                <w:sz w:val="20"/>
                <w:szCs w:val="20"/>
              </w:rPr>
              <w:t xml:space="preserve"> …</w:t>
            </w:r>
          </w:p>
        </w:tc>
        <w:tc>
          <w:tcPr>
            <w:tcW w:w="1620" w:type="dxa"/>
          </w:tcPr>
          <w:p w:rsidR="00DB7B44" w:rsidRPr="004C521D" w:rsidRDefault="00DB7B44" w:rsidP="00162925">
            <w:pPr>
              <w:spacing w:line="276" w:lineRule="auto"/>
              <w:jc w:val="center"/>
              <w:rPr>
                <w:rFonts w:ascii="Arial" w:hAnsi="Arial" w:cs="Arial"/>
                <w:sz w:val="20"/>
                <w:szCs w:val="20"/>
              </w:rPr>
            </w:pPr>
            <w:r w:rsidRPr="004C521D">
              <w:rPr>
                <w:rFonts w:ascii="Arial" w:hAnsi="Arial" w:cs="Arial"/>
                <w:sz w:val="20"/>
                <w:szCs w:val="20"/>
              </w:rPr>
              <w:t>…</w:t>
            </w:r>
          </w:p>
        </w:tc>
      </w:tr>
      <w:tr w:rsidR="00DB7B44" w:rsidRPr="004C521D" w:rsidTr="00162925">
        <w:tc>
          <w:tcPr>
            <w:tcW w:w="7668" w:type="dxa"/>
          </w:tcPr>
          <w:p w:rsidR="00DB7B44" w:rsidRPr="004C521D" w:rsidRDefault="00DB7B44" w:rsidP="00162925">
            <w:pPr>
              <w:spacing w:line="276" w:lineRule="auto"/>
              <w:ind w:firstLine="284"/>
              <w:rPr>
                <w:rFonts w:ascii="Arial" w:hAnsi="Arial" w:cs="Arial"/>
                <w:sz w:val="20"/>
                <w:szCs w:val="20"/>
              </w:rPr>
            </w:pPr>
            <w:r w:rsidRPr="004C521D">
              <w:rPr>
                <w:rFonts w:ascii="Arial" w:hAnsi="Arial" w:cs="Arial"/>
                <w:b/>
                <w:sz w:val="20"/>
                <w:szCs w:val="20"/>
              </w:rPr>
              <w:t>4)</w:t>
            </w:r>
            <w:r w:rsidRPr="004C521D">
              <w:rPr>
                <w:rFonts w:ascii="Arial" w:hAnsi="Arial" w:cs="Arial"/>
                <w:sz w:val="20"/>
                <w:szCs w:val="20"/>
              </w:rPr>
              <w:t xml:space="preserve"> …</w:t>
            </w:r>
          </w:p>
        </w:tc>
        <w:tc>
          <w:tcPr>
            <w:tcW w:w="1620" w:type="dxa"/>
          </w:tcPr>
          <w:p w:rsidR="00DB7B44" w:rsidRPr="004C521D" w:rsidRDefault="00DB7B44" w:rsidP="00162925">
            <w:pPr>
              <w:spacing w:line="276" w:lineRule="auto"/>
              <w:jc w:val="center"/>
              <w:rPr>
                <w:rFonts w:ascii="Arial" w:hAnsi="Arial" w:cs="Arial"/>
                <w:sz w:val="20"/>
                <w:szCs w:val="20"/>
              </w:rPr>
            </w:pPr>
            <w:r w:rsidRPr="004C521D">
              <w:rPr>
                <w:rFonts w:ascii="Arial" w:hAnsi="Arial" w:cs="Arial"/>
                <w:sz w:val="20"/>
                <w:szCs w:val="20"/>
              </w:rPr>
              <w:t>…</w:t>
            </w:r>
          </w:p>
        </w:tc>
      </w:tr>
      <w:tr w:rsidR="00DB7B44" w:rsidRPr="004C521D" w:rsidTr="00162925">
        <w:tc>
          <w:tcPr>
            <w:tcW w:w="7668" w:type="dxa"/>
          </w:tcPr>
          <w:p w:rsidR="00DB7B44" w:rsidRPr="004C521D" w:rsidRDefault="00DB7B44" w:rsidP="00162925">
            <w:pPr>
              <w:spacing w:line="276" w:lineRule="auto"/>
              <w:ind w:firstLine="142"/>
              <w:rPr>
                <w:rFonts w:ascii="Arial" w:hAnsi="Arial" w:cs="Arial"/>
                <w:sz w:val="20"/>
                <w:szCs w:val="20"/>
              </w:rPr>
            </w:pPr>
            <w:r w:rsidRPr="004C521D">
              <w:rPr>
                <w:rFonts w:ascii="Arial" w:hAnsi="Arial" w:cs="Arial"/>
                <w:b/>
                <w:sz w:val="20"/>
                <w:szCs w:val="20"/>
              </w:rPr>
              <w:t>f)</w:t>
            </w:r>
            <w:r w:rsidRPr="004C521D">
              <w:rPr>
                <w:rFonts w:ascii="Arial" w:hAnsi="Arial" w:cs="Arial"/>
                <w:sz w:val="20"/>
                <w:szCs w:val="20"/>
              </w:rPr>
              <w:t xml:space="preserve"> …</w:t>
            </w:r>
          </w:p>
        </w:tc>
        <w:tc>
          <w:tcPr>
            <w:tcW w:w="1620" w:type="dxa"/>
          </w:tcPr>
          <w:p w:rsidR="00DB7B44" w:rsidRPr="004C521D" w:rsidRDefault="00DB7B44" w:rsidP="00162925">
            <w:pPr>
              <w:spacing w:line="276" w:lineRule="auto"/>
              <w:jc w:val="center"/>
              <w:rPr>
                <w:rFonts w:ascii="Arial" w:hAnsi="Arial" w:cs="Arial"/>
                <w:sz w:val="20"/>
                <w:szCs w:val="20"/>
              </w:rPr>
            </w:pPr>
            <w:r w:rsidRPr="004C521D">
              <w:rPr>
                <w:rFonts w:ascii="Arial" w:hAnsi="Arial" w:cs="Arial"/>
                <w:sz w:val="20"/>
                <w:szCs w:val="20"/>
              </w:rPr>
              <w:t>…</w:t>
            </w:r>
          </w:p>
        </w:tc>
      </w:tr>
      <w:tr w:rsidR="00BC794B" w:rsidRPr="004C521D" w:rsidTr="00BB53C8">
        <w:tc>
          <w:tcPr>
            <w:tcW w:w="9288" w:type="dxa"/>
            <w:gridSpan w:val="2"/>
          </w:tcPr>
          <w:p w:rsidR="00BC794B" w:rsidRPr="004C521D" w:rsidRDefault="00BC794B" w:rsidP="00EF0475">
            <w:pPr>
              <w:spacing w:line="276" w:lineRule="auto"/>
              <w:ind w:left="142"/>
              <w:rPr>
                <w:rFonts w:ascii="Arial" w:hAnsi="Arial" w:cs="Arial"/>
                <w:sz w:val="20"/>
                <w:szCs w:val="20"/>
              </w:rPr>
            </w:pPr>
            <w:r w:rsidRPr="004C521D">
              <w:rPr>
                <w:rFonts w:ascii="Arial" w:hAnsi="Arial" w:cs="Arial"/>
                <w:b/>
                <w:sz w:val="20"/>
                <w:szCs w:val="20"/>
              </w:rPr>
              <w:t>g)</w:t>
            </w:r>
            <w:r w:rsidRPr="004C521D">
              <w:rPr>
                <w:rFonts w:ascii="Arial" w:hAnsi="Arial" w:cs="Arial"/>
                <w:sz w:val="20"/>
                <w:szCs w:val="20"/>
              </w:rPr>
              <w:t xml:space="preserve"> …</w:t>
            </w:r>
          </w:p>
        </w:tc>
      </w:tr>
      <w:tr w:rsidR="00DB7B44" w:rsidRPr="004C521D" w:rsidTr="00162925">
        <w:trPr>
          <w:trHeight w:val="281"/>
        </w:trPr>
        <w:tc>
          <w:tcPr>
            <w:tcW w:w="9288" w:type="dxa"/>
            <w:gridSpan w:val="2"/>
          </w:tcPr>
          <w:p w:rsidR="00DB7B44" w:rsidRPr="004C521D" w:rsidRDefault="00DB7B44" w:rsidP="00162925">
            <w:pPr>
              <w:ind w:left="567" w:hanging="283"/>
              <w:rPr>
                <w:rFonts w:ascii="Arial" w:hAnsi="Arial" w:cs="Arial"/>
                <w:sz w:val="20"/>
                <w:szCs w:val="20"/>
              </w:rPr>
            </w:pPr>
            <w:r w:rsidRPr="004C521D">
              <w:rPr>
                <w:rFonts w:ascii="Arial" w:hAnsi="Arial" w:cs="Arial"/>
                <w:b/>
                <w:sz w:val="20"/>
                <w:szCs w:val="20"/>
              </w:rPr>
              <w:t>1)</w:t>
            </w:r>
            <w:r w:rsidRPr="004C521D">
              <w:rPr>
                <w:rFonts w:ascii="Arial" w:hAnsi="Arial" w:cs="Arial"/>
                <w:sz w:val="20"/>
                <w:szCs w:val="20"/>
              </w:rPr>
              <w:t xml:space="preserve"> …</w:t>
            </w:r>
          </w:p>
          <w:p w:rsidR="00DB7B44" w:rsidRPr="004C521D" w:rsidRDefault="00DB7B44" w:rsidP="00162925">
            <w:pPr>
              <w:ind w:left="567" w:hanging="283"/>
              <w:rPr>
                <w:rFonts w:ascii="Arial" w:hAnsi="Arial" w:cs="Arial"/>
                <w:sz w:val="20"/>
                <w:szCs w:val="20"/>
              </w:rPr>
            </w:pPr>
            <w:r w:rsidRPr="004C521D">
              <w:rPr>
                <w:rFonts w:ascii="Arial" w:hAnsi="Arial" w:cs="Arial"/>
                <w:b/>
                <w:sz w:val="20"/>
                <w:szCs w:val="20"/>
              </w:rPr>
              <w:t>2)</w:t>
            </w:r>
            <w:r w:rsidRPr="004C521D">
              <w:rPr>
                <w:rFonts w:ascii="Arial" w:hAnsi="Arial" w:cs="Arial"/>
                <w:sz w:val="20"/>
                <w:szCs w:val="20"/>
              </w:rPr>
              <w:t xml:space="preserve"> </w:t>
            </w:r>
            <w:r w:rsidR="00AA34B4" w:rsidRPr="004C521D">
              <w:rPr>
                <w:rFonts w:ascii="Arial" w:hAnsi="Arial" w:cs="Arial"/>
                <w:sz w:val="20"/>
                <w:szCs w:val="20"/>
              </w:rPr>
              <w:t>…</w:t>
            </w:r>
          </w:p>
          <w:p w:rsidR="00DB7B44" w:rsidRPr="004C521D" w:rsidRDefault="00AA34B4" w:rsidP="00162925">
            <w:pPr>
              <w:rPr>
                <w:rFonts w:ascii="Arial" w:hAnsi="Arial" w:cs="Arial"/>
                <w:sz w:val="20"/>
                <w:szCs w:val="20"/>
              </w:rPr>
            </w:pPr>
            <w:r w:rsidRPr="004C521D">
              <w:rPr>
                <w:rFonts w:ascii="Arial" w:hAnsi="Arial" w:cs="Arial"/>
                <w:sz w:val="20"/>
                <w:szCs w:val="20"/>
              </w:rPr>
              <w:t>…</w:t>
            </w:r>
          </w:p>
        </w:tc>
      </w:tr>
      <w:tr w:rsidR="00DB7B44" w:rsidRPr="004C521D" w:rsidTr="00162925">
        <w:tc>
          <w:tcPr>
            <w:tcW w:w="9288" w:type="dxa"/>
            <w:gridSpan w:val="2"/>
          </w:tcPr>
          <w:p w:rsidR="00DB7B44" w:rsidRPr="004C521D" w:rsidRDefault="00DB7B44" w:rsidP="00162925">
            <w:pPr>
              <w:spacing w:line="276" w:lineRule="auto"/>
              <w:ind w:firstLine="142"/>
              <w:rPr>
                <w:rFonts w:ascii="Arial" w:hAnsi="Arial" w:cs="Arial"/>
                <w:sz w:val="20"/>
                <w:szCs w:val="20"/>
              </w:rPr>
            </w:pPr>
            <w:r w:rsidRPr="004C521D">
              <w:rPr>
                <w:rFonts w:ascii="Arial" w:hAnsi="Arial" w:cs="Arial"/>
                <w:b/>
                <w:sz w:val="20"/>
                <w:szCs w:val="20"/>
              </w:rPr>
              <w:t>h)</w:t>
            </w:r>
            <w:r w:rsidRPr="004C521D">
              <w:rPr>
                <w:rFonts w:ascii="Arial" w:hAnsi="Arial" w:cs="Arial"/>
                <w:sz w:val="20"/>
                <w:szCs w:val="20"/>
              </w:rPr>
              <w:t xml:space="preserve">.- </w:t>
            </w:r>
            <w:r w:rsidR="00AA34B4" w:rsidRPr="004C521D">
              <w:rPr>
                <w:rFonts w:ascii="Arial" w:hAnsi="Arial" w:cs="Arial"/>
                <w:sz w:val="20"/>
                <w:szCs w:val="20"/>
              </w:rPr>
              <w:t>…</w:t>
            </w:r>
          </w:p>
        </w:tc>
      </w:tr>
      <w:tr w:rsidR="00DB7B44" w:rsidRPr="004C521D" w:rsidTr="00162925">
        <w:tc>
          <w:tcPr>
            <w:tcW w:w="7668" w:type="dxa"/>
          </w:tcPr>
          <w:p w:rsidR="00DB7B44" w:rsidRPr="004C521D" w:rsidRDefault="00DB7B44" w:rsidP="00162925">
            <w:pPr>
              <w:spacing w:line="276" w:lineRule="auto"/>
              <w:ind w:firstLine="284"/>
              <w:rPr>
                <w:rFonts w:ascii="Arial" w:hAnsi="Arial" w:cs="Arial"/>
                <w:sz w:val="20"/>
                <w:szCs w:val="20"/>
              </w:rPr>
            </w:pPr>
            <w:r w:rsidRPr="004C521D">
              <w:rPr>
                <w:rFonts w:ascii="Arial" w:hAnsi="Arial" w:cs="Arial"/>
                <w:b/>
                <w:sz w:val="20"/>
                <w:szCs w:val="20"/>
              </w:rPr>
              <w:t>1</w:t>
            </w:r>
            <w:r w:rsidRPr="004C521D">
              <w:rPr>
                <w:rFonts w:ascii="Arial" w:hAnsi="Arial" w:cs="Arial"/>
                <w:sz w:val="20"/>
                <w:szCs w:val="20"/>
              </w:rPr>
              <w:t xml:space="preserve">. </w:t>
            </w:r>
            <w:r w:rsidR="00AA34B4" w:rsidRPr="004C521D">
              <w:rPr>
                <w:rFonts w:ascii="Arial" w:hAnsi="Arial" w:cs="Arial"/>
                <w:sz w:val="20"/>
                <w:szCs w:val="20"/>
              </w:rPr>
              <w:t>…</w:t>
            </w:r>
          </w:p>
        </w:tc>
        <w:tc>
          <w:tcPr>
            <w:tcW w:w="1620" w:type="dxa"/>
            <w:vAlign w:val="center"/>
          </w:tcPr>
          <w:p w:rsidR="00DB7B44" w:rsidRPr="004C521D" w:rsidRDefault="00AA34B4" w:rsidP="00162925">
            <w:pPr>
              <w:spacing w:line="276" w:lineRule="auto"/>
              <w:jc w:val="center"/>
              <w:rPr>
                <w:rFonts w:ascii="Arial" w:hAnsi="Arial" w:cs="Arial"/>
                <w:sz w:val="20"/>
                <w:szCs w:val="20"/>
              </w:rPr>
            </w:pPr>
            <w:r w:rsidRPr="004C521D">
              <w:rPr>
                <w:rFonts w:ascii="Arial" w:hAnsi="Arial" w:cs="Arial"/>
                <w:sz w:val="20"/>
                <w:szCs w:val="20"/>
              </w:rPr>
              <w:t>…</w:t>
            </w:r>
          </w:p>
        </w:tc>
      </w:tr>
      <w:tr w:rsidR="00DB7B44" w:rsidRPr="004C521D" w:rsidTr="00162925">
        <w:trPr>
          <w:trHeight w:val="250"/>
        </w:trPr>
        <w:tc>
          <w:tcPr>
            <w:tcW w:w="7668" w:type="dxa"/>
          </w:tcPr>
          <w:p w:rsidR="00DB7B44" w:rsidRPr="004C521D" w:rsidRDefault="00DB7B44" w:rsidP="00162925">
            <w:pPr>
              <w:spacing w:line="276" w:lineRule="auto"/>
              <w:ind w:firstLine="284"/>
              <w:rPr>
                <w:rFonts w:ascii="Arial" w:hAnsi="Arial" w:cs="Arial"/>
                <w:sz w:val="20"/>
                <w:szCs w:val="20"/>
              </w:rPr>
            </w:pPr>
            <w:r w:rsidRPr="004C521D">
              <w:rPr>
                <w:rFonts w:ascii="Arial" w:hAnsi="Arial" w:cs="Arial"/>
                <w:b/>
                <w:sz w:val="20"/>
                <w:szCs w:val="20"/>
              </w:rPr>
              <w:t>2</w:t>
            </w:r>
            <w:r w:rsidRPr="004C521D">
              <w:rPr>
                <w:rFonts w:ascii="Arial" w:hAnsi="Arial" w:cs="Arial"/>
                <w:sz w:val="20"/>
                <w:szCs w:val="20"/>
              </w:rPr>
              <w:t xml:space="preserve">. </w:t>
            </w:r>
            <w:r w:rsidR="00AA34B4" w:rsidRPr="004C521D">
              <w:rPr>
                <w:rFonts w:ascii="Arial" w:hAnsi="Arial" w:cs="Arial"/>
                <w:sz w:val="20"/>
                <w:szCs w:val="20"/>
              </w:rPr>
              <w:t>…</w:t>
            </w:r>
          </w:p>
        </w:tc>
        <w:tc>
          <w:tcPr>
            <w:tcW w:w="1620" w:type="dxa"/>
            <w:vAlign w:val="center"/>
          </w:tcPr>
          <w:p w:rsidR="00DB7B44" w:rsidRPr="004C521D" w:rsidRDefault="00AA34B4" w:rsidP="00162925">
            <w:pPr>
              <w:spacing w:line="276" w:lineRule="auto"/>
              <w:jc w:val="center"/>
              <w:rPr>
                <w:rFonts w:ascii="Arial" w:hAnsi="Arial" w:cs="Arial"/>
                <w:sz w:val="20"/>
                <w:szCs w:val="20"/>
              </w:rPr>
            </w:pPr>
            <w:r w:rsidRPr="004C521D">
              <w:rPr>
                <w:rFonts w:ascii="Arial" w:hAnsi="Arial" w:cs="Arial"/>
                <w:sz w:val="20"/>
                <w:szCs w:val="20"/>
              </w:rPr>
              <w:t>…</w:t>
            </w:r>
          </w:p>
        </w:tc>
      </w:tr>
      <w:tr w:rsidR="00DB7B44" w:rsidRPr="004C521D" w:rsidTr="00162925">
        <w:trPr>
          <w:trHeight w:val="95"/>
        </w:trPr>
        <w:tc>
          <w:tcPr>
            <w:tcW w:w="7668" w:type="dxa"/>
          </w:tcPr>
          <w:p w:rsidR="00DB7B44" w:rsidRPr="004C521D" w:rsidRDefault="00DB7B44" w:rsidP="00162925">
            <w:pPr>
              <w:spacing w:line="276" w:lineRule="auto"/>
              <w:ind w:firstLine="284"/>
              <w:rPr>
                <w:rFonts w:ascii="Arial" w:hAnsi="Arial" w:cs="Arial"/>
                <w:sz w:val="20"/>
                <w:szCs w:val="20"/>
              </w:rPr>
            </w:pPr>
            <w:r w:rsidRPr="004C521D">
              <w:rPr>
                <w:rFonts w:ascii="Arial" w:hAnsi="Arial" w:cs="Arial"/>
                <w:b/>
                <w:sz w:val="20"/>
                <w:szCs w:val="20"/>
              </w:rPr>
              <w:t>3</w:t>
            </w:r>
            <w:r w:rsidRPr="004C521D">
              <w:rPr>
                <w:rFonts w:ascii="Arial" w:hAnsi="Arial" w:cs="Arial"/>
                <w:sz w:val="20"/>
                <w:szCs w:val="20"/>
              </w:rPr>
              <w:t xml:space="preserve">. </w:t>
            </w:r>
            <w:r w:rsidR="00AA34B4" w:rsidRPr="004C521D">
              <w:rPr>
                <w:rFonts w:ascii="Arial" w:hAnsi="Arial" w:cs="Arial"/>
                <w:sz w:val="20"/>
                <w:szCs w:val="20"/>
              </w:rPr>
              <w:t>…</w:t>
            </w:r>
          </w:p>
        </w:tc>
        <w:tc>
          <w:tcPr>
            <w:tcW w:w="1620" w:type="dxa"/>
            <w:vAlign w:val="center"/>
          </w:tcPr>
          <w:p w:rsidR="00DB7B44" w:rsidRPr="004C521D" w:rsidRDefault="00AA34B4" w:rsidP="00162925">
            <w:pPr>
              <w:spacing w:line="276" w:lineRule="auto"/>
              <w:jc w:val="center"/>
              <w:rPr>
                <w:rFonts w:ascii="Arial" w:hAnsi="Arial" w:cs="Arial"/>
                <w:sz w:val="20"/>
                <w:szCs w:val="20"/>
              </w:rPr>
            </w:pPr>
            <w:r w:rsidRPr="004C521D">
              <w:rPr>
                <w:rFonts w:ascii="Arial" w:hAnsi="Arial" w:cs="Arial"/>
                <w:sz w:val="20"/>
                <w:szCs w:val="20"/>
              </w:rPr>
              <w:t>…</w:t>
            </w:r>
          </w:p>
        </w:tc>
      </w:tr>
      <w:tr w:rsidR="00DB7B44" w:rsidRPr="004C521D" w:rsidTr="00EF0475">
        <w:trPr>
          <w:trHeight w:val="273"/>
        </w:trPr>
        <w:tc>
          <w:tcPr>
            <w:tcW w:w="7668" w:type="dxa"/>
          </w:tcPr>
          <w:p w:rsidR="00DB7B44" w:rsidRPr="004C521D" w:rsidRDefault="00DB7B44" w:rsidP="00162925">
            <w:pPr>
              <w:spacing w:line="276" w:lineRule="auto"/>
              <w:ind w:firstLine="284"/>
              <w:rPr>
                <w:rFonts w:ascii="Arial" w:hAnsi="Arial" w:cs="Arial"/>
                <w:sz w:val="20"/>
                <w:szCs w:val="20"/>
              </w:rPr>
            </w:pPr>
            <w:r w:rsidRPr="004C521D">
              <w:rPr>
                <w:rFonts w:ascii="Arial" w:hAnsi="Arial" w:cs="Arial"/>
                <w:b/>
                <w:sz w:val="20"/>
                <w:szCs w:val="20"/>
              </w:rPr>
              <w:t>4</w:t>
            </w:r>
            <w:r w:rsidRPr="004C521D">
              <w:rPr>
                <w:rFonts w:ascii="Arial" w:hAnsi="Arial" w:cs="Arial"/>
                <w:sz w:val="20"/>
                <w:szCs w:val="20"/>
              </w:rPr>
              <w:t xml:space="preserve">. </w:t>
            </w:r>
            <w:r w:rsidR="00AA34B4" w:rsidRPr="004C521D">
              <w:rPr>
                <w:rFonts w:ascii="Arial" w:hAnsi="Arial" w:cs="Arial"/>
                <w:sz w:val="20"/>
                <w:szCs w:val="20"/>
              </w:rPr>
              <w:t>…</w:t>
            </w:r>
          </w:p>
        </w:tc>
        <w:tc>
          <w:tcPr>
            <w:tcW w:w="1620" w:type="dxa"/>
            <w:vAlign w:val="center"/>
          </w:tcPr>
          <w:p w:rsidR="00DB7B44" w:rsidRPr="004C521D" w:rsidRDefault="00AA34B4" w:rsidP="00162925">
            <w:pPr>
              <w:spacing w:line="276" w:lineRule="auto"/>
              <w:jc w:val="center"/>
              <w:rPr>
                <w:rFonts w:ascii="Arial" w:hAnsi="Arial" w:cs="Arial"/>
                <w:sz w:val="20"/>
                <w:szCs w:val="20"/>
              </w:rPr>
            </w:pPr>
            <w:r w:rsidRPr="004C521D">
              <w:rPr>
                <w:rFonts w:ascii="Arial" w:hAnsi="Arial" w:cs="Arial"/>
                <w:sz w:val="20"/>
                <w:szCs w:val="20"/>
              </w:rPr>
              <w:t>…</w:t>
            </w:r>
          </w:p>
        </w:tc>
      </w:tr>
    </w:tbl>
    <w:p w:rsidR="00DB7B44" w:rsidRPr="004C521D" w:rsidRDefault="00DB7B44" w:rsidP="00DB7B44">
      <w:pPr>
        <w:spacing w:line="276" w:lineRule="auto"/>
        <w:rPr>
          <w:rFonts w:ascii="Arial" w:hAnsi="Arial" w:cs="Arial"/>
          <w:sz w:val="20"/>
          <w:szCs w:val="20"/>
        </w:rPr>
      </w:pPr>
      <w:r w:rsidRPr="004C521D">
        <w:rPr>
          <w:rFonts w:ascii="Arial" w:hAnsi="Arial" w:cs="Arial"/>
          <w:b/>
          <w:sz w:val="20"/>
          <w:szCs w:val="20"/>
        </w:rPr>
        <w:t>II.-</w:t>
      </w:r>
      <w:r w:rsidRPr="004C521D">
        <w:rPr>
          <w:rFonts w:ascii="Arial" w:hAnsi="Arial" w:cs="Arial"/>
          <w:sz w:val="20"/>
          <w:szCs w:val="20"/>
        </w:rPr>
        <w:t xml:space="preserve"> </w:t>
      </w:r>
      <w:r w:rsidR="00AA34B4" w:rsidRPr="004C521D">
        <w:rPr>
          <w:rFonts w:ascii="Arial" w:hAnsi="Arial" w:cs="Arial"/>
          <w:sz w:val="20"/>
          <w:szCs w:val="20"/>
        </w:rPr>
        <w:t>…</w:t>
      </w:r>
    </w:p>
    <w:p w:rsidR="004D0D8E" w:rsidRPr="004C521D" w:rsidRDefault="004D0D8E" w:rsidP="00DB7B44">
      <w:pPr>
        <w:spacing w:line="276" w:lineRule="auto"/>
        <w:rPr>
          <w:rFonts w:ascii="Arial" w:hAnsi="Arial" w:cs="Arial"/>
          <w:sz w:val="20"/>
          <w:szCs w:val="20"/>
        </w:rPr>
      </w:pPr>
    </w:p>
    <w:p w:rsidR="004D0D8E" w:rsidRPr="004C521D" w:rsidRDefault="004D0D8E" w:rsidP="00DB7B44">
      <w:pPr>
        <w:spacing w:line="276" w:lineRule="auto"/>
        <w:rPr>
          <w:rFonts w:ascii="Arial" w:hAnsi="Arial" w:cs="Arial"/>
          <w:sz w:val="20"/>
          <w:szCs w:val="20"/>
        </w:rPr>
      </w:pPr>
    </w:p>
    <w:p w:rsidR="00AA34B4" w:rsidRPr="004C521D" w:rsidRDefault="00AA34B4" w:rsidP="00AA34B4">
      <w:pPr>
        <w:tabs>
          <w:tab w:val="left" w:pos="1838"/>
        </w:tabs>
        <w:spacing w:after="120"/>
        <w:jc w:val="center"/>
        <w:rPr>
          <w:rFonts w:ascii="Arial" w:hAnsi="Arial" w:cs="Arial"/>
          <w:b/>
          <w:bCs/>
          <w:szCs w:val="20"/>
        </w:rPr>
      </w:pPr>
      <w:r w:rsidRPr="004C521D">
        <w:rPr>
          <w:rFonts w:ascii="Arial" w:hAnsi="Arial" w:cs="Arial"/>
          <w:b/>
          <w:bCs/>
          <w:szCs w:val="20"/>
        </w:rPr>
        <w:t>Sección Décima Sexta</w:t>
      </w:r>
    </w:p>
    <w:p w:rsidR="00AA34B4" w:rsidRPr="004C521D" w:rsidRDefault="00AA34B4" w:rsidP="00AA34B4">
      <w:pPr>
        <w:tabs>
          <w:tab w:val="left" w:pos="709"/>
          <w:tab w:val="left" w:pos="1418"/>
          <w:tab w:val="left" w:pos="2127"/>
          <w:tab w:val="left" w:pos="2836"/>
          <w:tab w:val="left" w:pos="3545"/>
          <w:tab w:val="center" w:pos="4419"/>
        </w:tabs>
        <w:spacing w:line="276" w:lineRule="auto"/>
        <w:jc w:val="center"/>
        <w:rPr>
          <w:rFonts w:ascii="Arial" w:hAnsi="Arial" w:cs="Arial"/>
          <w:b/>
          <w:bCs/>
          <w:szCs w:val="20"/>
        </w:rPr>
      </w:pPr>
      <w:r w:rsidRPr="004C521D">
        <w:rPr>
          <w:rFonts w:ascii="Arial" w:hAnsi="Arial" w:cs="Arial"/>
          <w:b/>
          <w:bCs/>
          <w:szCs w:val="20"/>
        </w:rPr>
        <w:t>Derechos por permisos otorgados a Oferentes en Programas para la Promoción Económica, Turística y Cultural</w:t>
      </w:r>
    </w:p>
    <w:p w:rsidR="00C90625" w:rsidRPr="004C521D" w:rsidRDefault="00C90625" w:rsidP="00C90625">
      <w:pPr>
        <w:tabs>
          <w:tab w:val="left" w:pos="709"/>
          <w:tab w:val="left" w:pos="1418"/>
          <w:tab w:val="left" w:pos="2127"/>
          <w:tab w:val="left" w:pos="2836"/>
          <w:tab w:val="left" w:pos="3545"/>
          <w:tab w:val="center" w:pos="4419"/>
        </w:tabs>
        <w:spacing w:after="0" w:line="276" w:lineRule="auto"/>
        <w:jc w:val="center"/>
        <w:rPr>
          <w:rFonts w:ascii="Arial" w:hAnsi="Arial" w:cs="Arial"/>
          <w:b/>
          <w:szCs w:val="20"/>
        </w:rPr>
      </w:pPr>
    </w:p>
    <w:p w:rsidR="00C332F1" w:rsidRPr="004C521D" w:rsidRDefault="00D45193" w:rsidP="00887452">
      <w:pPr>
        <w:spacing w:line="276" w:lineRule="auto"/>
        <w:rPr>
          <w:rFonts w:ascii="Arial" w:hAnsi="Arial" w:cs="Arial"/>
          <w:szCs w:val="20"/>
        </w:rPr>
      </w:pPr>
      <w:r w:rsidRPr="004C521D">
        <w:rPr>
          <w:rFonts w:ascii="Arial" w:hAnsi="Arial" w:cs="Arial"/>
          <w:b/>
          <w:szCs w:val="20"/>
        </w:rPr>
        <w:t>ARTÍCULO 131.-</w:t>
      </w:r>
      <w:r w:rsidRPr="004C521D">
        <w:rPr>
          <w:rFonts w:ascii="Arial" w:hAnsi="Arial" w:cs="Arial"/>
          <w:szCs w:val="20"/>
        </w:rPr>
        <w:t xml:space="preserve"> </w:t>
      </w:r>
      <w:r w:rsidR="00C332F1" w:rsidRPr="004C521D">
        <w:rPr>
          <w:rFonts w:ascii="Arial" w:hAnsi="Arial" w:cs="Arial"/>
          <w:szCs w:val="20"/>
        </w:rPr>
        <w:t>El Director de Finanzas y Tesorero Municipal, a solicitud expresa del Director de Desarrollo Económico y Turismo, podrá reducir las cuotas establecidas en esta sección, tomando en consideración la finalidad de la realización del evento o programa.</w:t>
      </w:r>
    </w:p>
    <w:p w:rsidR="00C90625" w:rsidRPr="004C521D" w:rsidRDefault="00C90625" w:rsidP="00C90625">
      <w:pPr>
        <w:tabs>
          <w:tab w:val="left" w:pos="1838"/>
        </w:tabs>
        <w:spacing w:after="0"/>
        <w:jc w:val="center"/>
        <w:rPr>
          <w:rFonts w:ascii="Arial" w:hAnsi="Arial" w:cs="Arial"/>
          <w:b/>
          <w:bCs/>
          <w:szCs w:val="20"/>
        </w:rPr>
      </w:pPr>
    </w:p>
    <w:p w:rsidR="00D45193" w:rsidRPr="004C521D" w:rsidRDefault="00D45193" w:rsidP="00B87481">
      <w:pPr>
        <w:tabs>
          <w:tab w:val="left" w:pos="1838"/>
        </w:tabs>
        <w:spacing w:after="120"/>
        <w:jc w:val="center"/>
        <w:rPr>
          <w:rFonts w:ascii="Arial" w:hAnsi="Arial" w:cs="Arial"/>
          <w:b/>
          <w:bCs/>
          <w:szCs w:val="20"/>
        </w:rPr>
      </w:pPr>
      <w:r w:rsidRPr="004C521D">
        <w:rPr>
          <w:rFonts w:ascii="Arial" w:hAnsi="Arial" w:cs="Arial"/>
          <w:b/>
          <w:bCs/>
          <w:szCs w:val="20"/>
        </w:rPr>
        <w:t>Sección Décima Séptima</w:t>
      </w:r>
    </w:p>
    <w:p w:rsidR="00D45193" w:rsidRPr="004C521D" w:rsidRDefault="00D45193" w:rsidP="00B87481">
      <w:pPr>
        <w:tabs>
          <w:tab w:val="left" w:pos="1838"/>
        </w:tabs>
        <w:spacing w:after="120"/>
        <w:jc w:val="center"/>
        <w:rPr>
          <w:rFonts w:ascii="Arial" w:hAnsi="Arial" w:cs="Arial"/>
          <w:b/>
          <w:bCs/>
          <w:szCs w:val="20"/>
        </w:rPr>
      </w:pPr>
      <w:r w:rsidRPr="004C521D">
        <w:rPr>
          <w:rFonts w:ascii="Arial" w:hAnsi="Arial" w:cs="Arial"/>
          <w:b/>
          <w:bCs/>
          <w:szCs w:val="20"/>
        </w:rPr>
        <w:t>De los Derechos por el Servicio de Agua Potable y Drenaje</w:t>
      </w:r>
    </w:p>
    <w:p w:rsidR="00C90625" w:rsidRPr="004C521D" w:rsidRDefault="00C90625" w:rsidP="00C90625">
      <w:pPr>
        <w:tabs>
          <w:tab w:val="left" w:pos="1838"/>
        </w:tabs>
        <w:spacing w:after="0"/>
        <w:jc w:val="center"/>
        <w:rPr>
          <w:rFonts w:ascii="Arial" w:hAnsi="Arial" w:cs="Arial"/>
          <w:b/>
          <w:bCs/>
          <w:szCs w:val="20"/>
        </w:rPr>
      </w:pPr>
    </w:p>
    <w:p w:rsidR="00C332F1" w:rsidRPr="004C521D" w:rsidRDefault="00D45193" w:rsidP="00B87481">
      <w:pPr>
        <w:spacing w:line="276" w:lineRule="auto"/>
        <w:rPr>
          <w:rFonts w:ascii="Arial" w:hAnsi="Arial" w:cs="Arial"/>
          <w:szCs w:val="20"/>
        </w:rPr>
      </w:pPr>
      <w:r w:rsidRPr="004C521D">
        <w:rPr>
          <w:rFonts w:ascii="Arial" w:hAnsi="Arial" w:cs="Arial"/>
          <w:b/>
          <w:szCs w:val="20"/>
        </w:rPr>
        <w:t>ARTÍCULO 133.-</w:t>
      </w:r>
      <w:r w:rsidRPr="004C521D">
        <w:rPr>
          <w:rFonts w:ascii="Arial" w:hAnsi="Arial" w:cs="Arial"/>
          <w:szCs w:val="20"/>
        </w:rPr>
        <w:t xml:space="preserve"> </w:t>
      </w:r>
      <w:r w:rsidR="00C332F1" w:rsidRPr="004C521D">
        <w:rPr>
          <w:rFonts w:ascii="Arial" w:hAnsi="Arial" w:cs="Arial"/>
          <w:szCs w:val="20"/>
        </w:rPr>
        <w:t xml:space="preserve">El objeto de los derechos a los que se refiere esta Sección son el suministro de agua potable y drenaje sanitario que el Municipio de Mérida </w:t>
      </w:r>
      <w:r w:rsidR="00EC3E0F" w:rsidRPr="004C521D">
        <w:rPr>
          <w:rFonts w:ascii="Arial" w:hAnsi="Arial" w:cs="Arial"/>
          <w:szCs w:val="20"/>
        </w:rPr>
        <w:t>proporcione</w:t>
      </w:r>
      <w:r w:rsidR="00C332F1" w:rsidRPr="004C521D">
        <w:rPr>
          <w:rFonts w:ascii="Arial" w:hAnsi="Arial" w:cs="Arial"/>
          <w:szCs w:val="20"/>
        </w:rPr>
        <w:t>; así como los servicios inherentes a éstos establecidos en las fracciones V, VI y VII del artículo 134.</w:t>
      </w:r>
    </w:p>
    <w:p w:rsidR="00B87481" w:rsidRPr="004C521D" w:rsidRDefault="00B87481" w:rsidP="00B87481">
      <w:pPr>
        <w:spacing w:line="276" w:lineRule="auto"/>
        <w:rPr>
          <w:rFonts w:ascii="Arial" w:hAnsi="Arial" w:cs="Arial"/>
          <w:sz w:val="20"/>
          <w:szCs w:val="20"/>
        </w:rPr>
      </w:pPr>
      <w:r w:rsidRPr="004C521D">
        <w:rPr>
          <w:rFonts w:ascii="Arial" w:hAnsi="Arial" w:cs="Arial"/>
          <w:b/>
          <w:sz w:val="20"/>
          <w:szCs w:val="20"/>
        </w:rPr>
        <w:t>ARTÍCULO 134.-</w:t>
      </w:r>
      <w:r w:rsidRPr="004C521D">
        <w:rPr>
          <w:rFonts w:ascii="Arial" w:hAnsi="Arial" w:cs="Arial"/>
          <w:sz w:val="20"/>
          <w:szCs w:val="20"/>
        </w:rPr>
        <w:t xml:space="preserve"> </w:t>
      </w:r>
      <w:r w:rsidR="009E2185" w:rsidRPr="004C521D">
        <w:rPr>
          <w:rFonts w:ascii="Arial" w:hAnsi="Arial" w:cs="Arial"/>
          <w:sz w:val="20"/>
          <w:szCs w:val="20"/>
        </w:rPr>
        <w:t>…</w:t>
      </w:r>
    </w:p>
    <w:p w:rsidR="00B87481" w:rsidRPr="004C521D" w:rsidRDefault="00B87481" w:rsidP="00B87481">
      <w:pPr>
        <w:spacing w:line="276" w:lineRule="auto"/>
        <w:ind w:left="142" w:hanging="142"/>
        <w:rPr>
          <w:rFonts w:ascii="Arial" w:hAnsi="Arial" w:cs="Arial"/>
          <w:b/>
          <w:sz w:val="20"/>
          <w:szCs w:val="20"/>
        </w:rPr>
      </w:pPr>
      <w:r w:rsidRPr="004C521D">
        <w:rPr>
          <w:rFonts w:ascii="Arial" w:hAnsi="Arial" w:cs="Arial"/>
          <w:b/>
          <w:sz w:val="20"/>
          <w:szCs w:val="20"/>
        </w:rPr>
        <w:t xml:space="preserve">I. </w:t>
      </w:r>
      <w:r w:rsidR="009E2185" w:rsidRPr="004C521D">
        <w:rPr>
          <w:rFonts w:ascii="Arial" w:hAnsi="Arial" w:cs="Arial"/>
          <w:b/>
          <w:sz w:val="20"/>
          <w:szCs w:val="20"/>
        </w:rPr>
        <w:t>…</w:t>
      </w:r>
    </w:p>
    <w:p w:rsidR="00B87481" w:rsidRPr="004C521D" w:rsidRDefault="00B87481" w:rsidP="00B87481">
      <w:pPr>
        <w:spacing w:line="276" w:lineRule="auto"/>
        <w:ind w:left="142" w:hanging="142"/>
        <w:rPr>
          <w:rFonts w:ascii="Arial" w:hAnsi="Arial" w:cs="Arial"/>
          <w:b/>
          <w:sz w:val="20"/>
          <w:szCs w:val="20"/>
        </w:rPr>
      </w:pPr>
      <w:r w:rsidRPr="004C521D">
        <w:rPr>
          <w:rFonts w:ascii="Arial" w:hAnsi="Arial" w:cs="Arial"/>
          <w:b/>
          <w:sz w:val="20"/>
          <w:szCs w:val="20"/>
        </w:rPr>
        <w:t xml:space="preserve">II. </w:t>
      </w:r>
      <w:r w:rsidR="009E2185" w:rsidRPr="004C521D">
        <w:rPr>
          <w:rFonts w:ascii="Arial" w:hAnsi="Arial" w:cs="Arial"/>
          <w:b/>
          <w:sz w:val="20"/>
          <w:szCs w:val="20"/>
        </w:rPr>
        <w:t>…</w:t>
      </w:r>
    </w:p>
    <w:p w:rsidR="00B87481" w:rsidRPr="004C521D" w:rsidRDefault="00B87481" w:rsidP="00B87481">
      <w:pPr>
        <w:spacing w:line="276" w:lineRule="auto"/>
        <w:ind w:left="142" w:hanging="142"/>
        <w:rPr>
          <w:rFonts w:ascii="Arial" w:hAnsi="Arial" w:cs="Arial"/>
          <w:b/>
          <w:sz w:val="20"/>
          <w:szCs w:val="20"/>
        </w:rPr>
      </w:pPr>
      <w:r w:rsidRPr="004C521D">
        <w:rPr>
          <w:rFonts w:ascii="Arial" w:hAnsi="Arial" w:cs="Arial"/>
          <w:b/>
          <w:sz w:val="20"/>
          <w:szCs w:val="20"/>
        </w:rPr>
        <w:t xml:space="preserve">III. </w:t>
      </w:r>
      <w:r w:rsidR="009E2185" w:rsidRPr="004C521D">
        <w:rPr>
          <w:rFonts w:ascii="Arial" w:hAnsi="Arial" w:cs="Arial"/>
          <w:b/>
          <w:sz w:val="20"/>
          <w:szCs w:val="20"/>
        </w:rPr>
        <w:t>…</w:t>
      </w:r>
    </w:p>
    <w:p w:rsidR="00B87481" w:rsidRPr="004C521D" w:rsidRDefault="00B87481" w:rsidP="00B87481">
      <w:pPr>
        <w:spacing w:line="276" w:lineRule="auto"/>
        <w:ind w:left="142" w:hanging="142"/>
        <w:rPr>
          <w:rFonts w:ascii="Arial" w:hAnsi="Arial" w:cs="Arial"/>
          <w:b/>
          <w:sz w:val="20"/>
          <w:szCs w:val="20"/>
        </w:rPr>
      </w:pPr>
      <w:r w:rsidRPr="004C521D">
        <w:rPr>
          <w:rFonts w:ascii="Arial" w:hAnsi="Arial" w:cs="Arial"/>
          <w:b/>
          <w:sz w:val="20"/>
          <w:szCs w:val="20"/>
        </w:rPr>
        <w:t xml:space="preserve">IV. </w:t>
      </w:r>
      <w:r w:rsidR="009E2185" w:rsidRPr="004C521D">
        <w:rPr>
          <w:rFonts w:ascii="Arial" w:hAnsi="Arial" w:cs="Arial"/>
          <w:b/>
          <w:sz w:val="20"/>
          <w:szCs w:val="20"/>
        </w:rPr>
        <w:t>…</w:t>
      </w:r>
    </w:p>
    <w:p w:rsidR="009E2185" w:rsidRPr="004C521D" w:rsidRDefault="009E2185" w:rsidP="009E2185">
      <w:pPr>
        <w:spacing w:line="276" w:lineRule="auto"/>
        <w:ind w:left="142" w:hanging="142"/>
        <w:rPr>
          <w:rFonts w:ascii="Arial" w:hAnsi="Arial" w:cs="Arial"/>
          <w:szCs w:val="20"/>
        </w:rPr>
      </w:pPr>
      <w:r w:rsidRPr="004C521D">
        <w:rPr>
          <w:rFonts w:ascii="Arial" w:hAnsi="Arial" w:cs="Arial"/>
          <w:b/>
          <w:szCs w:val="20"/>
        </w:rPr>
        <w:t>V.</w:t>
      </w:r>
      <w:r w:rsidRPr="004C521D">
        <w:rPr>
          <w:rFonts w:ascii="Arial" w:hAnsi="Arial" w:cs="Arial"/>
          <w:szCs w:val="20"/>
        </w:rPr>
        <w:t xml:space="preserve"> </w:t>
      </w:r>
      <w:r w:rsidR="00BB1E81" w:rsidRPr="004C521D">
        <w:rPr>
          <w:rFonts w:ascii="Arial" w:hAnsi="Arial" w:cs="Arial"/>
          <w:szCs w:val="20"/>
        </w:rPr>
        <w:t>Por el dictamen de factibilidad de dotación de agua potable a Desarrollos Inmobiliarios en las comisarías pertenecientes al Municipio de Mérida: el dictamen de factibilidad.</w:t>
      </w:r>
    </w:p>
    <w:p w:rsidR="005404F4" w:rsidRPr="004C521D" w:rsidRDefault="005404F4" w:rsidP="005404F4">
      <w:pPr>
        <w:spacing w:line="276" w:lineRule="auto"/>
        <w:ind w:left="142" w:hanging="142"/>
        <w:rPr>
          <w:rFonts w:ascii="Arial" w:hAnsi="Arial" w:cs="Arial"/>
          <w:szCs w:val="20"/>
        </w:rPr>
      </w:pPr>
      <w:r w:rsidRPr="004C521D">
        <w:rPr>
          <w:rFonts w:ascii="Arial" w:hAnsi="Arial" w:cs="Arial"/>
          <w:b/>
          <w:szCs w:val="20"/>
        </w:rPr>
        <w:t>VI.</w:t>
      </w:r>
      <w:r w:rsidRPr="004C521D">
        <w:rPr>
          <w:rFonts w:ascii="Arial" w:hAnsi="Arial" w:cs="Arial"/>
          <w:szCs w:val="20"/>
        </w:rPr>
        <w:t xml:space="preserve"> </w:t>
      </w:r>
      <w:r w:rsidR="00BB1E81" w:rsidRPr="004C521D">
        <w:rPr>
          <w:rFonts w:ascii="Arial" w:hAnsi="Arial" w:cs="Arial"/>
          <w:szCs w:val="20"/>
        </w:rPr>
        <w:t>Por el dictamen de autorización de proyecto de ampliación de red de agua potable a Desarrollos Inmobiliarios en comisarías del Municipio de Mérida: el dictamen de autorización.</w:t>
      </w:r>
    </w:p>
    <w:p w:rsidR="005404F4" w:rsidRPr="004C521D" w:rsidRDefault="005404F4" w:rsidP="005404F4">
      <w:pPr>
        <w:spacing w:line="276" w:lineRule="auto"/>
        <w:ind w:left="142" w:hanging="142"/>
        <w:rPr>
          <w:rFonts w:ascii="Arial" w:hAnsi="Arial" w:cs="Arial"/>
          <w:szCs w:val="20"/>
        </w:rPr>
      </w:pPr>
      <w:r w:rsidRPr="004C521D">
        <w:rPr>
          <w:rFonts w:ascii="Arial" w:hAnsi="Arial" w:cs="Arial"/>
          <w:b/>
          <w:szCs w:val="20"/>
        </w:rPr>
        <w:t>VII.</w:t>
      </w:r>
      <w:r w:rsidRPr="004C521D">
        <w:rPr>
          <w:rFonts w:ascii="Arial" w:hAnsi="Arial" w:cs="Arial"/>
          <w:szCs w:val="20"/>
        </w:rPr>
        <w:t xml:space="preserve"> </w:t>
      </w:r>
      <w:r w:rsidR="00BB1E81" w:rsidRPr="004C521D">
        <w:rPr>
          <w:rFonts w:ascii="Arial" w:hAnsi="Arial" w:cs="Arial"/>
          <w:szCs w:val="20"/>
        </w:rPr>
        <w:t>Por el dictamen de autorización de modificación de proyecto de ampliación de red de agua potable a Desarrollos Inmobiliarios en comisarías del Municipio de Mérida: el dictamen de autorización.</w:t>
      </w:r>
    </w:p>
    <w:p w:rsidR="00EA37A3" w:rsidRPr="004C521D" w:rsidRDefault="00EA37A3" w:rsidP="000554BB">
      <w:pPr>
        <w:spacing w:line="276" w:lineRule="auto"/>
        <w:rPr>
          <w:rFonts w:ascii="Arial" w:hAnsi="Arial" w:cs="Arial"/>
          <w:b/>
          <w:sz w:val="20"/>
          <w:szCs w:val="20"/>
        </w:rPr>
      </w:pPr>
    </w:p>
    <w:p w:rsidR="000554BB" w:rsidRPr="004C521D" w:rsidRDefault="000554BB" w:rsidP="000554BB">
      <w:pPr>
        <w:spacing w:line="276" w:lineRule="auto"/>
        <w:rPr>
          <w:rFonts w:ascii="Arial" w:hAnsi="Arial" w:cs="Arial"/>
          <w:sz w:val="20"/>
          <w:szCs w:val="20"/>
        </w:rPr>
      </w:pPr>
      <w:r w:rsidRPr="004C521D">
        <w:rPr>
          <w:rFonts w:ascii="Arial" w:hAnsi="Arial" w:cs="Arial"/>
          <w:b/>
          <w:sz w:val="20"/>
          <w:szCs w:val="20"/>
        </w:rPr>
        <w:t>ARTÍCULO 135.-</w:t>
      </w:r>
      <w:r w:rsidRPr="004C521D">
        <w:rPr>
          <w:rFonts w:ascii="Arial" w:hAnsi="Arial" w:cs="Arial"/>
          <w:sz w:val="20"/>
          <w:szCs w:val="20"/>
        </w:rPr>
        <w:t xml:space="preserve"> </w:t>
      </w:r>
      <w:r w:rsidR="005404F4" w:rsidRPr="004C521D">
        <w:rPr>
          <w:rFonts w:ascii="Arial" w:hAnsi="Arial" w:cs="Arial"/>
          <w:sz w:val="20"/>
          <w:szCs w:val="20"/>
        </w:rPr>
        <w:t>…</w:t>
      </w:r>
    </w:p>
    <w:p w:rsidR="000554BB" w:rsidRPr="004C521D" w:rsidRDefault="000554BB" w:rsidP="00EA37A3">
      <w:pPr>
        <w:spacing w:line="276" w:lineRule="auto"/>
        <w:jc w:val="center"/>
        <w:rPr>
          <w:rFonts w:ascii="Arial" w:hAnsi="Arial" w:cs="Arial"/>
          <w:b/>
          <w:sz w:val="20"/>
          <w:szCs w:val="20"/>
        </w:rPr>
      </w:pPr>
      <w:r w:rsidRPr="004C521D">
        <w:rPr>
          <w:rFonts w:ascii="Arial" w:hAnsi="Arial" w:cs="Arial"/>
          <w:b/>
          <w:sz w:val="20"/>
          <w:szCs w:val="20"/>
        </w:rPr>
        <w:t>TARIFA</w:t>
      </w:r>
    </w:p>
    <w:p w:rsidR="000554BB" w:rsidRPr="004C521D" w:rsidRDefault="000554BB" w:rsidP="000554BB">
      <w:pPr>
        <w:spacing w:line="276" w:lineRule="auto"/>
        <w:rPr>
          <w:rFonts w:ascii="Arial" w:hAnsi="Arial" w:cs="Arial"/>
          <w:sz w:val="20"/>
          <w:szCs w:val="20"/>
        </w:rPr>
      </w:pPr>
      <w:r w:rsidRPr="004C521D">
        <w:rPr>
          <w:rFonts w:ascii="Arial" w:hAnsi="Arial" w:cs="Arial"/>
          <w:b/>
          <w:sz w:val="20"/>
          <w:szCs w:val="20"/>
        </w:rPr>
        <w:t>I.</w:t>
      </w:r>
      <w:r w:rsidRPr="004C521D">
        <w:rPr>
          <w:rFonts w:ascii="Arial" w:hAnsi="Arial" w:cs="Arial"/>
          <w:sz w:val="20"/>
          <w:szCs w:val="20"/>
        </w:rPr>
        <w:t xml:space="preserve"> </w:t>
      </w:r>
      <w:r w:rsidR="00390585" w:rsidRPr="004C521D">
        <w:rPr>
          <w:rFonts w:ascii="Arial" w:hAnsi="Arial" w:cs="Arial"/>
          <w:sz w:val="20"/>
          <w:szCs w:val="20"/>
        </w:rPr>
        <w:t>…</w:t>
      </w:r>
    </w:p>
    <w:p w:rsidR="000554BB" w:rsidRPr="004C521D" w:rsidRDefault="000554BB" w:rsidP="000554BB">
      <w:pPr>
        <w:spacing w:line="276" w:lineRule="auto"/>
        <w:ind w:firstLine="142"/>
        <w:rPr>
          <w:rFonts w:ascii="Arial" w:hAnsi="Arial" w:cs="Arial"/>
          <w:sz w:val="20"/>
          <w:szCs w:val="20"/>
        </w:rPr>
      </w:pPr>
      <w:r w:rsidRPr="004C521D">
        <w:rPr>
          <w:rFonts w:ascii="Arial" w:hAnsi="Arial" w:cs="Arial"/>
          <w:b/>
          <w:sz w:val="20"/>
          <w:szCs w:val="20"/>
        </w:rPr>
        <w:t>a)</w:t>
      </w:r>
      <w:r w:rsidRPr="004C521D">
        <w:rPr>
          <w:rFonts w:ascii="Arial" w:hAnsi="Arial" w:cs="Arial"/>
          <w:sz w:val="20"/>
          <w:szCs w:val="20"/>
        </w:rPr>
        <w:t xml:space="preserve"> </w:t>
      </w:r>
      <w:r w:rsidR="00390585" w:rsidRPr="004C521D">
        <w:rPr>
          <w:rFonts w:ascii="Arial" w:hAnsi="Arial" w:cs="Arial"/>
          <w:sz w:val="20"/>
          <w:szCs w:val="20"/>
        </w:rPr>
        <w:t>…</w:t>
      </w:r>
    </w:p>
    <w:tbl>
      <w:tblPr>
        <w:tblW w:w="4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
        <w:gridCol w:w="1271"/>
        <w:gridCol w:w="1067"/>
        <w:gridCol w:w="1330"/>
      </w:tblGrid>
      <w:tr w:rsidR="00997C67" w:rsidRPr="004C521D" w:rsidTr="00162925">
        <w:trPr>
          <w:trHeight w:val="734"/>
          <w:jc w:val="center"/>
        </w:trPr>
        <w:tc>
          <w:tcPr>
            <w:tcW w:w="2327" w:type="dxa"/>
            <w:gridSpan w:val="2"/>
            <w:tcBorders>
              <w:top w:val="single" w:sz="4" w:space="0" w:color="auto"/>
              <w:left w:val="single" w:sz="4" w:space="0" w:color="auto"/>
              <w:bottom w:val="single" w:sz="4" w:space="0" w:color="auto"/>
              <w:right w:val="single" w:sz="4" w:space="0" w:color="auto"/>
            </w:tcBorders>
          </w:tcPr>
          <w:p w:rsidR="00997C67" w:rsidRPr="004C521D" w:rsidRDefault="00997C67" w:rsidP="00162925">
            <w:pPr>
              <w:autoSpaceDE w:val="0"/>
              <w:autoSpaceDN w:val="0"/>
              <w:adjustRightInd w:val="0"/>
              <w:spacing w:after="0"/>
              <w:ind w:left="567" w:hanging="454"/>
              <w:jc w:val="center"/>
              <w:rPr>
                <w:rFonts w:ascii="Arial" w:hAnsi="Arial" w:cs="Arial"/>
                <w:b/>
                <w:bCs/>
                <w:sz w:val="20"/>
                <w:szCs w:val="20"/>
              </w:rPr>
            </w:pPr>
            <w:r w:rsidRPr="004C521D">
              <w:rPr>
                <w:rFonts w:ascii="Arial" w:hAnsi="Arial" w:cs="Arial"/>
                <w:b/>
                <w:bCs/>
                <w:sz w:val="20"/>
                <w:szCs w:val="20"/>
              </w:rPr>
              <w:t>…</w:t>
            </w:r>
          </w:p>
        </w:tc>
        <w:tc>
          <w:tcPr>
            <w:tcW w:w="1067" w:type="dxa"/>
            <w:tcBorders>
              <w:top w:val="single" w:sz="4" w:space="0" w:color="auto"/>
              <w:left w:val="single" w:sz="4" w:space="0" w:color="auto"/>
              <w:bottom w:val="single" w:sz="4" w:space="0" w:color="auto"/>
              <w:right w:val="single" w:sz="4" w:space="0" w:color="auto"/>
            </w:tcBorders>
          </w:tcPr>
          <w:p w:rsidR="00997C67" w:rsidRPr="004C521D" w:rsidRDefault="00997C67" w:rsidP="00997C67">
            <w:pPr>
              <w:jc w:val="center"/>
              <w:rPr>
                <w:rFonts w:ascii="Arial" w:hAnsi="Arial" w:cs="Arial"/>
              </w:rPr>
            </w:pPr>
            <w:r w:rsidRPr="004C521D">
              <w:rPr>
                <w:rFonts w:ascii="Arial" w:hAnsi="Arial" w:cs="Arial"/>
                <w:b/>
                <w:bCs/>
                <w:sz w:val="20"/>
                <w:szCs w:val="20"/>
              </w:rPr>
              <w:t>…</w:t>
            </w:r>
          </w:p>
        </w:tc>
        <w:tc>
          <w:tcPr>
            <w:tcW w:w="1330" w:type="dxa"/>
            <w:tcBorders>
              <w:top w:val="single" w:sz="4" w:space="0" w:color="auto"/>
              <w:left w:val="single" w:sz="4" w:space="0" w:color="auto"/>
              <w:bottom w:val="single" w:sz="4" w:space="0" w:color="auto"/>
              <w:right w:val="single" w:sz="4" w:space="0" w:color="auto"/>
            </w:tcBorders>
          </w:tcPr>
          <w:p w:rsidR="00997C67" w:rsidRPr="004C521D" w:rsidRDefault="00997C67" w:rsidP="00997C67">
            <w:pPr>
              <w:jc w:val="center"/>
              <w:rPr>
                <w:rFonts w:ascii="Arial" w:hAnsi="Arial" w:cs="Arial"/>
              </w:rPr>
            </w:pPr>
            <w:r w:rsidRPr="004C521D">
              <w:rPr>
                <w:rFonts w:ascii="Arial" w:hAnsi="Arial" w:cs="Arial"/>
                <w:b/>
                <w:bCs/>
                <w:sz w:val="20"/>
                <w:szCs w:val="20"/>
              </w:rPr>
              <w:t>…</w:t>
            </w:r>
          </w:p>
        </w:tc>
      </w:tr>
      <w:tr w:rsidR="000554BB" w:rsidRPr="004C521D" w:rsidTr="00162925">
        <w:trPr>
          <w:trHeight w:val="269"/>
          <w:jc w:val="center"/>
        </w:trPr>
        <w:tc>
          <w:tcPr>
            <w:tcW w:w="1056" w:type="dxa"/>
            <w:tcBorders>
              <w:top w:val="single" w:sz="4" w:space="0" w:color="auto"/>
              <w:left w:val="single" w:sz="4" w:space="0" w:color="auto"/>
              <w:bottom w:val="single" w:sz="4" w:space="0" w:color="auto"/>
              <w:right w:val="single" w:sz="4" w:space="0" w:color="auto"/>
            </w:tcBorders>
          </w:tcPr>
          <w:p w:rsidR="000554BB" w:rsidRPr="004C521D" w:rsidRDefault="00390585" w:rsidP="00390585">
            <w:pPr>
              <w:autoSpaceDE w:val="0"/>
              <w:autoSpaceDN w:val="0"/>
              <w:adjustRightInd w:val="0"/>
              <w:spacing w:after="0"/>
              <w:ind w:left="567" w:hanging="454"/>
              <w:jc w:val="center"/>
              <w:rPr>
                <w:rFonts w:ascii="Arial" w:hAnsi="Arial" w:cs="Arial"/>
                <w:sz w:val="20"/>
                <w:szCs w:val="20"/>
              </w:rPr>
            </w:pPr>
            <w:r w:rsidRPr="004C521D">
              <w:rPr>
                <w:rFonts w:ascii="Arial" w:hAnsi="Arial" w:cs="Arial"/>
                <w:sz w:val="20"/>
                <w:szCs w:val="20"/>
              </w:rPr>
              <w:t>…</w:t>
            </w:r>
          </w:p>
        </w:tc>
        <w:tc>
          <w:tcPr>
            <w:tcW w:w="1271" w:type="dxa"/>
            <w:tcBorders>
              <w:top w:val="single" w:sz="4" w:space="0" w:color="auto"/>
              <w:left w:val="single" w:sz="4" w:space="0" w:color="auto"/>
              <w:bottom w:val="single" w:sz="4" w:space="0" w:color="auto"/>
              <w:right w:val="single" w:sz="4" w:space="0" w:color="auto"/>
            </w:tcBorders>
          </w:tcPr>
          <w:p w:rsidR="000554BB" w:rsidRPr="004C521D" w:rsidRDefault="00390585" w:rsidP="00390585">
            <w:pPr>
              <w:autoSpaceDE w:val="0"/>
              <w:autoSpaceDN w:val="0"/>
              <w:adjustRightInd w:val="0"/>
              <w:spacing w:after="0"/>
              <w:ind w:left="6"/>
              <w:jc w:val="center"/>
              <w:rPr>
                <w:rFonts w:ascii="Arial" w:hAnsi="Arial" w:cs="Arial"/>
                <w:sz w:val="20"/>
                <w:szCs w:val="20"/>
              </w:rPr>
            </w:pPr>
            <w:r w:rsidRPr="004C521D">
              <w:rPr>
                <w:rFonts w:ascii="Arial" w:hAnsi="Arial" w:cs="Arial"/>
                <w:sz w:val="20"/>
                <w:szCs w:val="20"/>
              </w:rPr>
              <w:t>…</w:t>
            </w:r>
          </w:p>
        </w:tc>
        <w:tc>
          <w:tcPr>
            <w:tcW w:w="1067" w:type="dxa"/>
            <w:tcBorders>
              <w:top w:val="single" w:sz="4" w:space="0" w:color="auto"/>
              <w:left w:val="single" w:sz="4" w:space="0" w:color="auto"/>
              <w:bottom w:val="single" w:sz="4" w:space="0" w:color="auto"/>
              <w:right w:val="single" w:sz="4" w:space="0" w:color="auto"/>
            </w:tcBorders>
          </w:tcPr>
          <w:p w:rsidR="000554BB" w:rsidRPr="004C521D" w:rsidRDefault="00390585" w:rsidP="00390585">
            <w:pPr>
              <w:autoSpaceDE w:val="0"/>
              <w:autoSpaceDN w:val="0"/>
              <w:adjustRightInd w:val="0"/>
              <w:spacing w:after="0"/>
              <w:ind w:left="11"/>
              <w:jc w:val="center"/>
              <w:rPr>
                <w:rFonts w:ascii="Arial" w:hAnsi="Arial" w:cs="Arial"/>
                <w:sz w:val="20"/>
                <w:szCs w:val="20"/>
              </w:rPr>
            </w:pPr>
            <w:r w:rsidRPr="004C521D">
              <w:rPr>
                <w:rFonts w:ascii="Arial" w:hAnsi="Arial" w:cs="Arial"/>
                <w:sz w:val="20"/>
                <w:szCs w:val="20"/>
              </w:rPr>
              <w:t>…</w:t>
            </w:r>
          </w:p>
        </w:tc>
        <w:tc>
          <w:tcPr>
            <w:tcW w:w="1330" w:type="dxa"/>
            <w:tcBorders>
              <w:top w:val="single" w:sz="4" w:space="0" w:color="auto"/>
              <w:left w:val="single" w:sz="4" w:space="0" w:color="auto"/>
              <w:bottom w:val="single" w:sz="4" w:space="0" w:color="auto"/>
              <w:right w:val="single" w:sz="4" w:space="0" w:color="auto"/>
            </w:tcBorders>
          </w:tcPr>
          <w:p w:rsidR="000554BB" w:rsidRPr="004C521D" w:rsidRDefault="00390585" w:rsidP="00390585">
            <w:pPr>
              <w:autoSpaceDE w:val="0"/>
              <w:autoSpaceDN w:val="0"/>
              <w:adjustRightInd w:val="0"/>
              <w:spacing w:after="0"/>
              <w:ind w:left="567" w:hanging="454"/>
              <w:jc w:val="center"/>
              <w:rPr>
                <w:rFonts w:ascii="Arial" w:hAnsi="Arial" w:cs="Arial"/>
                <w:sz w:val="20"/>
                <w:szCs w:val="20"/>
              </w:rPr>
            </w:pPr>
            <w:r w:rsidRPr="004C521D">
              <w:rPr>
                <w:rFonts w:ascii="Arial" w:hAnsi="Arial" w:cs="Arial"/>
                <w:sz w:val="20"/>
                <w:szCs w:val="20"/>
              </w:rPr>
              <w:t>…</w:t>
            </w:r>
          </w:p>
        </w:tc>
      </w:tr>
      <w:tr w:rsidR="000554BB" w:rsidRPr="004C521D" w:rsidTr="00162925">
        <w:trPr>
          <w:trHeight w:val="287"/>
          <w:jc w:val="center"/>
        </w:trPr>
        <w:tc>
          <w:tcPr>
            <w:tcW w:w="1056" w:type="dxa"/>
            <w:tcBorders>
              <w:top w:val="single" w:sz="4" w:space="0" w:color="auto"/>
              <w:left w:val="single" w:sz="4" w:space="0" w:color="auto"/>
              <w:bottom w:val="single" w:sz="4" w:space="0" w:color="auto"/>
              <w:right w:val="single" w:sz="4" w:space="0" w:color="auto"/>
            </w:tcBorders>
          </w:tcPr>
          <w:p w:rsidR="000554BB" w:rsidRPr="004C521D" w:rsidRDefault="00390585" w:rsidP="00390585">
            <w:pPr>
              <w:autoSpaceDE w:val="0"/>
              <w:autoSpaceDN w:val="0"/>
              <w:adjustRightInd w:val="0"/>
              <w:spacing w:after="0"/>
              <w:ind w:left="567" w:hanging="454"/>
              <w:jc w:val="center"/>
              <w:rPr>
                <w:rFonts w:ascii="Arial" w:hAnsi="Arial" w:cs="Arial"/>
                <w:sz w:val="20"/>
                <w:szCs w:val="20"/>
              </w:rPr>
            </w:pPr>
            <w:r w:rsidRPr="004C521D">
              <w:rPr>
                <w:rFonts w:ascii="Arial" w:hAnsi="Arial" w:cs="Arial"/>
                <w:sz w:val="20"/>
                <w:szCs w:val="20"/>
              </w:rPr>
              <w:t>…</w:t>
            </w:r>
          </w:p>
        </w:tc>
        <w:tc>
          <w:tcPr>
            <w:tcW w:w="1271" w:type="dxa"/>
            <w:tcBorders>
              <w:top w:val="single" w:sz="4" w:space="0" w:color="auto"/>
              <w:left w:val="single" w:sz="4" w:space="0" w:color="auto"/>
              <w:bottom w:val="single" w:sz="4" w:space="0" w:color="auto"/>
              <w:right w:val="single" w:sz="4" w:space="0" w:color="auto"/>
            </w:tcBorders>
          </w:tcPr>
          <w:p w:rsidR="000554BB" w:rsidRPr="004C521D" w:rsidRDefault="00390585" w:rsidP="00390585">
            <w:pPr>
              <w:autoSpaceDE w:val="0"/>
              <w:autoSpaceDN w:val="0"/>
              <w:adjustRightInd w:val="0"/>
              <w:spacing w:after="0"/>
              <w:ind w:left="6"/>
              <w:jc w:val="center"/>
              <w:rPr>
                <w:rFonts w:ascii="Arial" w:hAnsi="Arial" w:cs="Arial"/>
                <w:sz w:val="20"/>
                <w:szCs w:val="20"/>
              </w:rPr>
            </w:pPr>
            <w:r w:rsidRPr="004C521D">
              <w:rPr>
                <w:rFonts w:ascii="Arial" w:hAnsi="Arial" w:cs="Arial"/>
                <w:sz w:val="20"/>
                <w:szCs w:val="20"/>
              </w:rPr>
              <w:t>…</w:t>
            </w:r>
          </w:p>
        </w:tc>
        <w:tc>
          <w:tcPr>
            <w:tcW w:w="1067" w:type="dxa"/>
            <w:tcBorders>
              <w:top w:val="single" w:sz="4" w:space="0" w:color="auto"/>
              <w:left w:val="single" w:sz="4" w:space="0" w:color="auto"/>
              <w:bottom w:val="single" w:sz="4" w:space="0" w:color="auto"/>
              <w:right w:val="single" w:sz="4" w:space="0" w:color="auto"/>
            </w:tcBorders>
          </w:tcPr>
          <w:p w:rsidR="000554BB" w:rsidRPr="004C521D" w:rsidRDefault="00390585" w:rsidP="00390585">
            <w:pPr>
              <w:autoSpaceDE w:val="0"/>
              <w:autoSpaceDN w:val="0"/>
              <w:adjustRightInd w:val="0"/>
              <w:spacing w:after="0"/>
              <w:ind w:left="11"/>
              <w:jc w:val="center"/>
              <w:rPr>
                <w:rFonts w:ascii="Arial" w:hAnsi="Arial" w:cs="Arial"/>
                <w:sz w:val="20"/>
                <w:szCs w:val="20"/>
              </w:rPr>
            </w:pPr>
            <w:r w:rsidRPr="004C521D">
              <w:rPr>
                <w:rFonts w:ascii="Arial" w:hAnsi="Arial" w:cs="Arial"/>
                <w:sz w:val="20"/>
                <w:szCs w:val="20"/>
              </w:rPr>
              <w:t>…</w:t>
            </w:r>
          </w:p>
        </w:tc>
        <w:tc>
          <w:tcPr>
            <w:tcW w:w="1330" w:type="dxa"/>
            <w:tcBorders>
              <w:top w:val="single" w:sz="4" w:space="0" w:color="auto"/>
              <w:left w:val="single" w:sz="4" w:space="0" w:color="auto"/>
              <w:bottom w:val="single" w:sz="4" w:space="0" w:color="auto"/>
              <w:right w:val="single" w:sz="4" w:space="0" w:color="auto"/>
            </w:tcBorders>
          </w:tcPr>
          <w:p w:rsidR="000554BB" w:rsidRPr="004C521D" w:rsidRDefault="00390585" w:rsidP="00390585">
            <w:pPr>
              <w:autoSpaceDE w:val="0"/>
              <w:autoSpaceDN w:val="0"/>
              <w:adjustRightInd w:val="0"/>
              <w:spacing w:after="0"/>
              <w:ind w:left="567" w:hanging="454"/>
              <w:jc w:val="center"/>
              <w:rPr>
                <w:rFonts w:ascii="Arial" w:hAnsi="Arial" w:cs="Arial"/>
                <w:sz w:val="20"/>
                <w:szCs w:val="20"/>
              </w:rPr>
            </w:pPr>
            <w:r w:rsidRPr="004C521D">
              <w:rPr>
                <w:rFonts w:ascii="Arial" w:hAnsi="Arial" w:cs="Arial"/>
                <w:sz w:val="20"/>
                <w:szCs w:val="20"/>
              </w:rPr>
              <w:t>…</w:t>
            </w:r>
          </w:p>
        </w:tc>
      </w:tr>
    </w:tbl>
    <w:p w:rsidR="00390585" w:rsidRPr="004C521D" w:rsidRDefault="00390585" w:rsidP="00C90625">
      <w:pPr>
        <w:spacing w:after="0"/>
        <w:ind w:firstLine="142"/>
        <w:rPr>
          <w:rFonts w:ascii="Arial" w:hAnsi="Arial" w:cs="Arial"/>
          <w:sz w:val="20"/>
          <w:szCs w:val="20"/>
        </w:rPr>
      </w:pPr>
    </w:p>
    <w:p w:rsidR="000554BB" w:rsidRPr="004C521D" w:rsidRDefault="000554BB" w:rsidP="000554BB">
      <w:pPr>
        <w:ind w:firstLine="142"/>
        <w:rPr>
          <w:rFonts w:ascii="Arial" w:hAnsi="Arial" w:cs="Arial"/>
          <w:sz w:val="20"/>
          <w:szCs w:val="20"/>
        </w:rPr>
      </w:pPr>
      <w:r w:rsidRPr="004C521D">
        <w:rPr>
          <w:rFonts w:ascii="Arial" w:hAnsi="Arial" w:cs="Arial"/>
          <w:b/>
          <w:sz w:val="20"/>
          <w:szCs w:val="20"/>
        </w:rPr>
        <w:t>b)</w:t>
      </w:r>
      <w:r w:rsidRPr="004C521D">
        <w:rPr>
          <w:rFonts w:ascii="Arial" w:hAnsi="Arial" w:cs="Arial"/>
          <w:sz w:val="20"/>
          <w:szCs w:val="20"/>
        </w:rPr>
        <w:t xml:space="preserve"> </w:t>
      </w:r>
      <w:r w:rsidR="00390585" w:rsidRPr="004C521D">
        <w:rPr>
          <w:rFonts w:ascii="Arial" w:hAnsi="Arial" w:cs="Arial"/>
          <w:sz w:val="20"/>
          <w:szCs w:val="20"/>
        </w:rPr>
        <w:t>…</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2"/>
        <w:gridCol w:w="1385"/>
        <w:gridCol w:w="1343"/>
        <w:gridCol w:w="1440"/>
      </w:tblGrid>
      <w:tr w:rsidR="00997C67" w:rsidRPr="004C521D" w:rsidTr="00162925">
        <w:trPr>
          <w:trHeight w:val="734"/>
        </w:trPr>
        <w:tc>
          <w:tcPr>
            <w:tcW w:w="2507" w:type="dxa"/>
            <w:gridSpan w:val="2"/>
            <w:tcBorders>
              <w:top w:val="single" w:sz="4" w:space="0" w:color="auto"/>
              <w:left w:val="single" w:sz="4" w:space="0" w:color="auto"/>
              <w:bottom w:val="single" w:sz="4" w:space="0" w:color="auto"/>
              <w:right w:val="single" w:sz="4" w:space="0" w:color="auto"/>
            </w:tcBorders>
          </w:tcPr>
          <w:p w:rsidR="00997C67" w:rsidRPr="004C521D" w:rsidRDefault="00997C67" w:rsidP="00E100C0">
            <w:pPr>
              <w:autoSpaceDE w:val="0"/>
              <w:autoSpaceDN w:val="0"/>
              <w:adjustRightInd w:val="0"/>
              <w:spacing w:after="0"/>
              <w:ind w:left="567" w:hanging="454"/>
              <w:jc w:val="center"/>
              <w:rPr>
                <w:rFonts w:ascii="Arial" w:hAnsi="Arial" w:cs="Arial"/>
                <w:b/>
                <w:bCs/>
                <w:sz w:val="20"/>
                <w:szCs w:val="20"/>
              </w:rPr>
            </w:pPr>
            <w:r w:rsidRPr="004C521D">
              <w:rPr>
                <w:rFonts w:ascii="Arial" w:hAnsi="Arial" w:cs="Arial"/>
                <w:b/>
                <w:bCs/>
                <w:sz w:val="20"/>
                <w:szCs w:val="20"/>
              </w:rPr>
              <w:t>…</w:t>
            </w:r>
          </w:p>
        </w:tc>
        <w:tc>
          <w:tcPr>
            <w:tcW w:w="1343" w:type="dxa"/>
            <w:tcBorders>
              <w:top w:val="single" w:sz="4" w:space="0" w:color="auto"/>
              <w:left w:val="single" w:sz="4" w:space="0" w:color="auto"/>
              <w:bottom w:val="single" w:sz="4" w:space="0" w:color="auto"/>
              <w:right w:val="single" w:sz="4" w:space="0" w:color="auto"/>
            </w:tcBorders>
          </w:tcPr>
          <w:p w:rsidR="00997C67" w:rsidRPr="004C521D" w:rsidRDefault="00997C67" w:rsidP="00E100C0">
            <w:pPr>
              <w:jc w:val="center"/>
              <w:rPr>
                <w:rFonts w:ascii="Arial" w:hAnsi="Arial" w:cs="Arial"/>
              </w:rPr>
            </w:pPr>
            <w:r w:rsidRPr="004C521D">
              <w:rPr>
                <w:rFonts w:ascii="Arial" w:hAnsi="Arial" w:cs="Arial"/>
                <w:b/>
                <w:bCs/>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997C67" w:rsidRPr="004C521D" w:rsidRDefault="00997C67" w:rsidP="00E100C0">
            <w:pPr>
              <w:jc w:val="center"/>
              <w:rPr>
                <w:rFonts w:ascii="Arial" w:hAnsi="Arial" w:cs="Arial"/>
              </w:rPr>
            </w:pPr>
            <w:r w:rsidRPr="004C521D">
              <w:rPr>
                <w:rFonts w:ascii="Arial" w:hAnsi="Arial" w:cs="Arial"/>
                <w:b/>
                <w:bCs/>
                <w:sz w:val="20"/>
                <w:szCs w:val="20"/>
              </w:rPr>
              <w:t>…</w:t>
            </w:r>
          </w:p>
        </w:tc>
      </w:tr>
      <w:tr w:rsidR="000554BB" w:rsidRPr="004C521D" w:rsidTr="00162925">
        <w:trPr>
          <w:trHeight w:val="269"/>
        </w:trPr>
        <w:tc>
          <w:tcPr>
            <w:tcW w:w="1122" w:type="dxa"/>
            <w:tcBorders>
              <w:top w:val="single" w:sz="4" w:space="0" w:color="auto"/>
              <w:left w:val="single" w:sz="4" w:space="0" w:color="auto"/>
              <w:bottom w:val="single" w:sz="4" w:space="0" w:color="auto"/>
              <w:right w:val="single" w:sz="4" w:space="0" w:color="auto"/>
            </w:tcBorders>
          </w:tcPr>
          <w:p w:rsidR="000554BB" w:rsidRPr="004C521D" w:rsidRDefault="00390585" w:rsidP="00390585">
            <w:pPr>
              <w:autoSpaceDE w:val="0"/>
              <w:autoSpaceDN w:val="0"/>
              <w:adjustRightInd w:val="0"/>
              <w:spacing w:after="0"/>
              <w:ind w:left="567" w:hanging="454"/>
              <w:jc w:val="center"/>
              <w:rPr>
                <w:rFonts w:ascii="Arial" w:hAnsi="Arial" w:cs="Arial"/>
                <w:sz w:val="20"/>
                <w:szCs w:val="20"/>
              </w:rPr>
            </w:pPr>
            <w:r w:rsidRPr="004C521D">
              <w:rPr>
                <w:rFonts w:ascii="Arial" w:hAnsi="Arial" w:cs="Arial"/>
                <w:sz w:val="20"/>
                <w:szCs w:val="20"/>
              </w:rPr>
              <w:t>...</w:t>
            </w:r>
          </w:p>
        </w:tc>
        <w:tc>
          <w:tcPr>
            <w:tcW w:w="1385" w:type="dxa"/>
            <w:tcBorders>
              <w:top w:val="single" w:sz="4" w:space="0" w:color="auto"/>
              <w:left w:val="single" w:sz="4" w:space="0" w:color="auto"/>
              <w:bottom w:val="single" w:sz="4" w:space="0" w:color="auto"/>
              <w:right w:val="single" w:sz="4" w:space="0" w:color="auto"/>
            </w:tcBorders>
          </w:tcPr>
          <w:p w:rsidR="000554BB" w:rsidRPr="004C521D" w:rsidRDefault="00390585" w:rsidP="00390585">
            <w:pPr>
              <w:autoSpaceDE w:val="0"/>
              <w:autoSpaceDN w:val="0"/>
              <w:adjustRightInd w:val="0"/>
              <w:spacing w:after="0"/>
              <w:jc w:val="center"/>
              <w:rPr>
                <w:rFonts w:ascii="Arial" w:hAnsi="Arial" w:cs="Arial"/>
                <w:sz w:val="20"/>
                <w:szCs w:val="20"/>
              </w:rPr>
            </w:pPr>
            <w:r w:rsidRPr="004C521D">
              <w:rPr>
                <w:rFonts w:ascii="Arial" w:hAnsi="Arial" w:cs="Arial"/>
                <w:sz w:val="20"/>
                <w:szCs w:val="20"/>
              </w:rPr>
              <w:t>…</w:t>
            </w:r>
          </w:p>
        </w:tc>
        <w:tc>
          <w:tcPr>
            <w:tcW w:w="1343" w:type="dxa"/>
            <w:tcBorders>
              <w:top w:val="single" w:sz="4" w:space="0" w:color="auto"/>
              <w:left w:val="single" w:sz="4" w:space="0" w:color="auto"/>
              <w:bottom w:val="single" w:sz="4" w:space="0" w:color="auto"/>
              <w:right w:val="single" w:sz="4" w:space="0" w:color="auto"/>
            </w:tcBorders>
          </w:tcPr>
          <w:p w:rsidR="000554BB" w:rsidRPr="004C521D" w:rsidRDefault="00390585" w:rsidP="00390585">
            <w:pPr>
              <w:autoSpaceDE w:val="0"/>
              <w:autoSpaceDN w:val="0"/>
              <w:adjustRightInd w:val="0"/>
              <w:spacing w:after="0"/>
              <w:ind w:left="-4"/>
              <w:jc w:val="center"/>
              <w:rPr>
                <w:rFonts w:ascii="Arial" w:hAnsi="Arial" w:cs="Arial"/>
                <w:sz w:val="20"/>
                <w:szCs w:val="20"/>
              </w:rPr>
            </w:pPr>
            <w:r w:rsidRPr="004C521D">
              <w:rPr>
                <w:rFonts w:ascii="Arial" w:hAnsi="Arial" w:cs="Arial"/>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0554BB" w:rsidRPr="004C521D" w:rsidRDefault="00390585" w:rsidP="00390585">
            <w:pPr>
              <w:autoSpaceDE w:val="0"/>
              <w:autoSpaceDN w:val="0"/>
              <w:adjustRightInd w:val="0"/>
              <w:spacing w:after="0"/>
              <w:ind w:left="567" w:hanging="454"/>
              <w:jc w:val="center"/>
              <w:rPr>
                <w:rFonts w:ascii="Arial" w:hAnsi="Arial" w:cs="Arial"/>
                <w:sz w:val="20"/>
                <w:szCs w:val="20"/>
              </w:rPr>
            </w:pPr>
            <w:r w:rsidRPr="004C521D">
              <w:rPr>
                <w:rFonts w:ascii="Arial" w:hAnsi="Arial" w:cs="Arial"/>
                <w:sz w:val="20"/>
                <w:szCs w:val="20"/>
              </w:rPr>
              <w:t>…</w:t>
            </w:r>
          </w:p>
        </w:tc>
      </w:tr>
      <w:tr w:rsidR="000554BB" w:rsidRPr="004C521D" w:rsidTr="00162925">
        <w:trPr>
          <w:trHeight w:val="287"/>
        </w:trPr>
        <w:tc>
          <w:tcPr>
            <w:tcW w:w="1122" w:type="dxa"/>
            <w:tcBorders>
              <w:top w:val="single" w:sz="4" w:space="0" w:color="auto"/>
              <w:left w:val="single" w:sz="4" w:space="0" w:color="auto"/>
              <w:bottom w:val="single" w:sz="4" w:space="0" w:color="auto"/>
              <w:right w:val="single" w:sz="4" w:space="0" w:color="auto"/>
            </w:tcBorders>
          </w:tcPr>
          <w:p w:rsidR="000554BB" w:rsidRPr="004C521D" w:rsidRDefault="00390585" w:rsidP="00390585">
            <w:pPr>
              <w:autoSpaceDE w:val="0"/>
              <w:autoSpaceDN w:val="0"/>
              <w:adjustRightInd w:val="0"/>
              <w:spacing w:after="0"/>
              <w:ind w:left="567" w:hanging="454"/>
              <w:jc w:val="center"/>
              <w:rPr>
                <w:rFonts w:ascii="Arial" w:hAnsi="Arial" w:cs="Arial"/>
                <w:sz w:val="20"/>
                <w:szCs w:val="20"/>
              </w:rPr>
            </w:pPr>
            <w:r w:rsidRPr="004C521D">
              <w:rPr>
                <w:rFonts w:ascii="Arial" w:hAnsi="Arial" w:cs="Arial"/>
                <w:sz w:val="20"/>
                <w:szCs w:val="20"/>
              </w:rPr>
              <w:t>…</w:t>
            </w:r>
          </w:p>
        </w:tc>
        <w:tc>
          <w:tcPr>
            <w:tcW w:w="1385" w:type="dxa"/>
            <w:tcBorders>
              <w:top w:val="single" w:sz="4" w:space="0" w:color="auto"/>
              <w:left w:val="single" w:sz="4" w:space="0" w:color="auto"/>
              <w:bottom w:val="single" w:sz="4" w:space="0" w:color="auto"/>
              <w:right w:val="single" w:sz="4" w:space="0" w:color="auto"/>
            </w:tcBorders>
          </w:tcPr>
          <w:p w:rsidR="000554BB" w:rsidRPr="004C521D" w:rsidRDefault="00390585" w:rsidP="00390585">
            <w:pPr>
              <w:autoSpaceDE w:val="0"/>
              <w:autoSpaceDN w:val="0"/>
              <w:adjustRightInd w:val="0"/>
              <w:spacing w:after="0"/>
              <w:jc w:val="center"/>
              <w:rPr>
                <w:rFonts w:ascii="Arial" w:hAnsi="Arial" w:cs="Arial"/>
                <w:sz w:val="20"/>
                <w:szCs w:val="20"/>
              </w:rPr>
            </w:pPr>
            <w:r w:rsidRPr="004C521D">
              <w:rPr>
                <w:rFonts w:ascii="Arial" w:hAnsi="Arial" w:cs="Arial"/>
                <w:sz w:val="20"/>
                <w:szCs w:val="20"/>
              </w:rPr>
              <w:t>…</w:t>
            </w:r>
          </w:p>
        </w:tc>
        <w:tc>
          <w:tcPr>
            <w:tcW w:w="1343" w:type="dxa"/>
            <w:tcBorders>
              <w:top w:val="single" w:sz="4" w:space="0" w:color="auto"/>
              <w:left w:val="single" w:sz="4" w:space="0" w:color="auto"/>
              <w:bottom w:val="single" w:sz="4" w:space="0" w:color="auto"/>
              <w:right w:val="single" w:sz="4" w:space="0" w:color="auto"/>
            </w:tcBorders>
          </w:tcPr>
          <w:p w:rsidR="000554BB" w:rsidRPr="004C521D" w:rsidRDefault="00390585" w:rsidP="00390585">
            <w:pPr>
              <w:autoSpaceDE w:val="0"/>
              <w:autoSpaceDN w:val="0"/>
              <w:adjustRightInd w:val="0"/>
              <w:spacing w:after="0"/>
              <w:ind w:left="-4"/>
              <w:jc w:val="center"/>
              <w:rPr>
                <w:rFonts w:ascii="Arial" w:hAnsi="Arial" w:cs="Arial"/>
                <w:sz w:val="20"/>
                <w:szCs w:val="20"/>
              </w:rPr>
            </w:pPr>
            <w:r w:rsidRPr="004C521D">
              <w:rPr>
                <w:rFonts w:ascii="Arial" w:hAnsi="Arial" w:cs="Arial"/>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0554BB" w:rsidRPr="004C521D" w:rsidRDefault="00390585" w:rsidP="00390585">
            <w:pPr>
              <w:autoSpaceDE w:val="0"/>
              <w:autoSpaceDN w:val="0"/>
              <w:adjustRightInd w:val="0"/>
              <w:spacing w:after="0"/>
              <w:ind w:left="567" w:hanging="454"/>
              <w:jc w:val="center"/>
              <w:rPr>
                <w:rFonts w:ascii="Arial" w:hAnsi="Arial" w:cs="Arial"/>
                <w:sz w:val="20"/>
                <w:szCs w:val="20"/>
              </w:rPr>
            </w:pPr>
            <w:r w:rsidRPr="004C521D">
              <w:rPr>
                <w:rFonts w:ascii="Arial" w:hAnsi="Arial" w:cs="Arial"/>
                <w:sz w:val="20"/>
                <w:szCs w:val="20"/>
              </w:rPr>
              <w:t>…</w:t>
            </w:r>
          </w:p>
        </w:tc>
      </w:tr>
    </w:tbl>
    <w:p w:rsidR="000554BB" w:rsidRPr="004C521D" w:rsidRDefault="000554BB" w:rsidP="00C90625">
      <w:pPr>
        <w:tabs>
          <w:tab w:val="left" w:pos="6615"/>
        </w:tabs>
        <w:spacing w:after="0"/>
        <w:rPr>
          <w:rFonts w:ascii="Arial" w:hAnsi="Arial" w:cs="Arial"/>
          <w:sz w:val="20"/>
          <w:szCs w:val="20"/>
        </w:rPr>
      </w:pPr>
    </w:p>
    <w:p w:rsidR="000554BB" w:rsidRPr="004C521D" w:rsidRDefault="000554BB" w:rsidP="000554BB">
      <w:pPr>
        <w:spacing w:line="276" w:lineRule="auto"/>
        <w:ind w:left="142"/>
        <w:rPr>
          <w:rFonts w:ascii="Arial" w:hAnsi="Arial" w:cs="Arial"/>
          <w:sz w:val="20"/>
          <w:szCs w:val="20"/>
        </w:rPr>
      </w:pPr>
      <w:r w:rsidRPr="004C521D">
        <w:rPr>
          <w:rFonts w:ascii="Arial" w:hAnsi="Arial" w:cs="Arial"/>
          <w:b/>
          <w:sz w:val="20"/>
          <w:szCs w:val="20"/>
        </w:rPr>
        <w:t>c)</w:t>
      </w:r>
      <w:r w:rsidRPr="004C521D">
        <w:rPr>
          <w:rFonts w:ascii="Arial" w:hAnsi="Arial" w:cs="Arial"/>
          <w:sz w:val="20"/>
          <w:szCs w:val="20"/>
        </w:rPr>
        <w:t xml:space="preserve"> </w:t>
      </w:r>
      <w:r w:rsidR="00390585" w:rsidRPr="004C521D">
        <w:rPr>
          <w:rFonts w:ascii="Arial" w:hAnsi="Arial" w:cs="Arial"/>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6"/>
        <w:gridCol w:w="26"/>
        <w:gridCol w:w="1071"/>
        <w:gridCol w:w="1134"/>
        <w:gridCol w:w="1417"/>
      </w:tblGrid>
      <w:tr w:rsidR="000554BB" w:rsidRPr="004C521D" w:rsidTr="00162925">
        <w:trPr>
          <w:trHeight w:val="734"/>
          <w:jc w:val="center"/>
        </w:trPr>
        <w:tc>
          <w:tcPr>
            <w:tcW w:w="2193" w:type="dxa"/>
            <w:gridSpan w:val="3"/>
            <w:tcBorders>
              <w:top w:val="single" w:sz="4" w:space="0" w:color="auto"/>
              <w:left w:val="single" w:sz="4" w:space="0" w:color="auto"/>
              <w:bottom w:val="single" w:sz="4" w:space="0" w:color="auto"/>
              <w:right w:val="single" w:sz="4" w:space="0" w:color="auto"/>
            </w:tcBorders>
          </w:tcPr>
          <w:p w:rsidR="000554BB" w:rsidRPr="004C521D" w:rsidRDefault="00997C67" w:rsidP="00162925">
            <w:pPr>
              <w:autoSpaceDE w:val="0"/>
              <w:autoSpaceDN w:val="0"/>
              <w:adjustRightInd w:val="0"/>
              <w:spacing w:after="0"/>
              <w:jc w:val="center"/>
              <w:rPr>
                <w:rFonts w:ascii="Arial" w:hAnsi="Arial" w:cs="Arial"/>
                <w:b/>
                <w:bCs/>
                <w:sz w:val="20"/>
                <w:szCs w:val="20"/>
              </w:rPr>
            </w:pPr>
            <w:r w:rsidRPr="004C521D">
              <w:rPr>
                <w:rFonts w:ascii="Arial" w:hAnsi="Arial" w:cs="Arial"/>
                <w:b/>
                <w:bCs/>
                <w:sz w:val="20"/>
                <w:szCs w:val="20"/>
              </w:rPr>
              <w:t>…</w:t>
            </w:r>
          </w:p>
        </w:tc>
        <w:tc>
          <w:tcPr>
            <w:tcW w:w="1134" w:type="dxa"/>
            <w:vMerge w:val="restart"/>
            <w:tcBorders>
              <w:top w:val="single" w:sz="4" w:space="0" w:color="auto"/>
              <w:left w:val="single" w:sz="4" w:space="0" w:color="auto"/>
              <w:right w:val="single" w:sz="4" w:space="0" w:color="auto"/>
            </w:tcBorders>
          </w:tcPr>
          <w:p w:rsidR="000554BB" w:rsidRPr="004C521D" w:rsidRDefault="00997C67" w:rsidP="00997C67">
            <w:pPr>
              <w:autoSpaceDE w:val="0"/>
              <w:autoSpaceDN w:val="0"/>
              <w:adjustRightInd w:val="0"/>
              <w:spacing w:after="0"/>
              <w:jc w:val="center"/>
              <w:rPr>
                <w:rFonts w:ascii="Arial" w:hAnsi="Arial" w:cs="Arial"/>
                <w:b/>
                <w:bCs/>
                <w:sz w:val="20"/>
                <w:szCs w:val="20"/>
              </w:rPr>
            </w:pPr>
            <w:r w:rsidRPr="004C521D">
              <w:rPr>
                <w:rFonts w:ascii="Arial" w:hAnsi="Arial" w:cs="Arial"/>
                <w:b/>
                <w:bCs/>
                <w:sz w:val="20"/>
                <w:szCs w:val="20"/>
              </w:rPr>
              <w:t>…</w:t>
            </w:r>
          </w:p>
        </w:tc>
        <w:tc>
          <w:tcPr>
            <w:tcW w:w="1417" w:type="dxa"/>
            <w:vMerge w:val="restart"/>
            <w:tcBorders>
              <w:top w:val="single" w:sz="4" w:space="0" w:color="auto"/>
              <w:left w:val="single" w:sz="4" w:space="0" w:color="auto"/>
              <w:right w:val="single" w:sz="4" w:space="0" w:color="auto"/>
            </w:tcBorders>
          </w:tcPr>
          <w:p w:rsidR="000554BB" w:rsidRPr="004C521D" w:rsidRDefault="00997C67" w:rsidP="00162925">
            <w:pPr>
              <w:autoSpaceDE w:val="0"/>
              <w:autoSpaceDN w:val="0"/>
              <w:adjustRightInd w:val="0"/>
              <w:spacing w:after="0"/>
              <w:jc w:val="center"/>
              <w:rPr>
                <w:rFonts w:ascii="Arial" w:hAnsi="Arial" w:cs="Arial"/>
                <w:b/>
                <w:bCs/>
                <w:sz w:val="20"/>
                <w:szCs w:val="20"/>
              </w:rPr>
            </w:pPr>
            <w:r w:rsidRPr="004C521D">
              <w:rPr>
                <w:rFonts w:ascii="Arial" w:hAnsi="Arial" w:cs="Arial"/>
                <w:b/>
                <w:bCs/>
                <w:sz w:val="20"/>
                <w:szCs w:val="20"/>
              </w:rPr>
              <w:t>…</w:t>
            </w:r>
          </w:p>
        </w:tc>
      </w:tr>
      <w:tr w:rsidR="000554BB" w:rsidRPr="004C521D" w:rsidTr="00162925">
        <w:trPr>
          <w:trHeight w:val="183"/>
          <w:jc w:val="center"/>
        </w:trPr>
        <w:tc>
          <w:tcPr>
            <w:tcW w:w="1096" w:type="dxa"/>
            <w:tcBorders>
              <w:top w:val="single" w:sz="4" w:space="0" w:color="auto"/>
              <w:left w:val="single" w:sz="4" w:space="0" w:color="auto"/>
              <w:bottom w:val="single" w:sz="4" w:space="0" w:color="auto"/>
              <w:right w:val="single" w:sz="4" w:space="0" w:color="auto"/>
            </w:tcBorders>
          </w:tcPr>
          <w:p w:rsidR="000554BB" w:rsidRPr="004C521D" w:rsidRDefault="00997C67" w:rsidP="00162925">
            <w:pPr>
              <w:autoSpaceDE w:val="0"/>
              <w:autoSpaceDN w:val="0"/>
              <w:adjustRightInd w:val="0"/>
              <w:spacing w:after="0"/>
              <w:jc w:val="center"/>
              <w:rPr>
                <w:rFonts w:ascii="Arial" w:hAnsi="Arial" w:cs="Arial"/>
                <w:b/>
                <w:bCs/>
                <w:sz w:val="20"/>
                <w:szCs w:val="20"/>
              </w:rPr>
            </w:pPr>
            <w:r w:rsidRPr="004C521D">
              <w:rPr>
                <w:rFonts w:ascii="Arial" w:hAnsi="Arial" w:cs="Arial"/>
                <w:b/>
                <w:bCs/>
                <w:sz w:val="20"/>
                <w:szCs w:val="20"/>
              </w:rPr>
              <w:t>…</w:t>
            </w:r>
          </w:p>
        </w:tc>
        <w:tc>
          <w:tcPr>
            <w:tcW w:w="1097" w:type="dxa"/>
            <w:gridSpan w:val="2"/>
            <w:tcBorders>
              <w:top w:val="single" w:sz="4" w:space="0" w:color="auto"/>
              <w:left w:val="single" w:sz="4" w:space="0" w:color="auto"/>
              <w:bottom w:val="single" w:sz="4" w:space="0" w:color="auto"/>
              <w:right w:val="single" w:sz="4" w:space="0" w:color="auto"/>
            </w:tcBorders>
          </w:tcPr>
          <w:p w:rsidR="000554BB" w:rsidRPr="004C521D" w:rsidRDefault="00997C67" w:rsidP="00162925">
            <w:pPr>
              <w:autoSpaceDE w:val="0"/>
              <w:autoSpaceDN w:val="0"/>
              <w:adjustRightInd w:val="0"/>
              <w:spacing w:after="0"/>
              <w:jc w:val="center"/>
              <w:rPr>
                <w:rFonts w:ascii="Arial" w:hAnsi="Arial" w:cs="Arial"/>
                <w:b/>
                <w:bCs/>
                <w:sz w:val="20"/>
                <w:szCs w:val="20"/>
              </w:rPr>
            </w:pPr>
            <w:r w:rsidRPr="004C521D">
              <w:rPr>
                <w:rFonts w:ascii="Arial" w:hAnsi="Arial" w:cs="Arial"/>
                <w:b/>
                <w:bCs/>
                <w:sz w:val="20"/>
                <w:szCs w:val="20"/>
              </w:rPr>
              <w:t>…</w:t>
            </w:r>
          </w:p>
        </w:tc>
        <w:tc>
          <w:tcPr>
            <w:tcW w:w="1134" w:type="dxa"/>
            <w:vMerge/>
            <w:tcBorders>
              <w:left w:val="single" w:sz="4" w:space="0" w:color="auto"/>
              <w:bottom w:val="single" w:sz="4" w:space="0" w:color="auto"/>
              <w:right w:val="single" w:sz="4" w:space="0" w:color="auto"/>
            </w:tcBorders>
          </w:tcPr>
          <w:p w:rsidR="000554BB" w:rsidRPr="004C521D" w:rsidRDefault="000554BB" w:rsidP="00162925">
            <w:pPr>
              <w:autoSpaceDE w:val="0"/>
              <w:autoSpaceDN w:val="0"/>
              <w:adjustRightInd w:val="0"/>
              <w:spacing w:after="0"/>
              <w:jc w:val="center"/>
              <w:rPr>
                <w:rFonts w:ascii="Arial" w:hAnsi="Arial" w:cs="Arial"/>
                <w:b/>
                <w:bCs/>
                <w:sz w:val="20"/>
                <w:szCs w:val="20"/>
              </w:rPr>
            </w:pPr>
          </w:p>
        </w:tc>
        <w:tc>
          <w:tcPr>
            <w:tcW w:w="1417" w:type="dxa"/>
            <w:vMerge/>
            <w:tcBorders>
              <w:left w:val="single" w:sz="4" w:space="0" w:color="auto"/>
              <w:bottom w:val="single" w:sz="4" w:space="0" w:color="auto"/>
              <w:right w:val="single" w:sz="4" w:space="0" w:color="auto"/>
            </w:tcBorders>
          </w:tcPr>
          <w:p w:rsidR="000554BB" w:rsidRPr="004C521D" w:rsidRDefault="000554BB" w:rsidP="00162925">
            <w:pPr>
              <w:autoSpaceDE w:val="0"/>
              <w:autoSpaceDN w:val="0"/>
              <w:adjustRightInd w:val="0"/>
              <w:spacing w:after="0"/>
              <w:jc w:val="center"/>
              <w:rPr>
                <w:rFonts w:ascii="Arial" w:hAnsi="Arial" w:cs="Arial"/>
                <w:b/>
                <w:bCs/>
                <w:sz w:val="20"/>
                <w:szCs w:val="20"/>
              </w:rPr>
            </w:pPr>
          </w:p>
        </w:tc>
      </w:tr>
      <w:tr w:rsidR="00390585" w:rsidRPr="004C521D" w:rsidTr="00162925">
        <w:trPr>
          <w:trHeight w:val="269"/>
          <w:jc w:val="center"/>
        </w:trPr>
        <w:tc>
          <w:tcPr>
            <w:tcW w:w="1122" w:type="dxa"/>
            <w:gridSpan w:val="2"/>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071"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r>
      <w:tr w:rsidR="00390585" w:rsidRPr="004C521D" w:rsidTr="00162925">
        <w:trPr>
          <w:trHeight w:val="287"/>
          <w:jc w:val="center"/>
        </w:trPr>
        <w:tc>
          <w:tcPr>
            <w:tcW w:w="1122" w:type="dxa"/>
            <w:gridSpan w:val="2"/>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071"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r>
      <w:tr w:rsidR="00390585" w:rsidRPr="004C521D" w:rsidTr="00162925">
        <w:trPr>
          <w:trHeight w:val="287"/>
          <w:jc w:val="center"/>
        </w:trPr>
        <w:tc>
          <w:tcPr>
            <w:tcW w:w="1122" w:type="dxa"/>
            <w:gridSpan w:val="2"/>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071"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r>
      <w:tr w:rsidR="00390585" w:rsidRPr="004C521D" w:rsidTr="00162925">
        <w:trPr>
          <w:trHeight w:val="287"/>
          <w:jc w:val="center"/>
        </w:trPr>
        <w:tc>
          <w:tcPr>
            <w:tcW w:w="1122" w:type="dxa"/>
            <w:gridSpan w:val="2"/>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071"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r>
      <w:tr w:rsidR="00390585" w:rsidRPr="004C521D" w:rsidTr="00162925">
        <w:trPr>
          <w:trHeight w:val="287"/>
          <w:jc w:val="center"/>
        </w:trPr>
        <w:tc>
          <w:tcPr>
            <w:tcW w:w="1122" w:type="dxa"/>
            <w:gridSpan w:val="2"/>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071"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r>
      <w:tr w:rsidR="00390585" w:rsidRPr="004C521D" w:rsidTr="00162925">
        <w:trPr>
          <w:trHeight w:val="287"/>
          <w:jc w:val="center"/>
        </w:trPr>
        <w:tc>
          <w:tcPr>
            <w:tcW w:w="1122" w:type="dxa"/>
            <w:gridSpan w:val="2"/>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071"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r>
      <w:tr w:rsidR="00390585" w:rsidRPr="004C521D" w:rsidTr="00162925">
        <w:trPr>
          <w:trHeight w:val="287"/>
          <w:jc w:val="center"/>
        </w:trPr>
        <w:tc>
          <w:tcPr>
            <w:tcW w:w="1122" w:type="dxa"/>
            <w:gridSpan w:val="2"/>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071"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r>
      <w:tr w:rsidR="00390585" w:rsidRPr="004C521D" w:rsidTr="00162925">
        <w:trPr>
          <w:trHeight w:val="287"/>
          <w:jc w:val="center"/>
        </w:trPr>
        <w:tc>
          <w:tcPr>
            <w:tcW w:w="1122" w:type="dxa"/>
            <w:gridSpan w:val="2"/>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071"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r>
      <w:tr w:rsidR="00390585" w:rsidRPr="004C521D" w:rsidTr="00162925">
        <w:trPr>
          <w:trHeight w:val="287"/>
          <w:jc w:val="center"/>
        </w:trPr>
        <w:tc>
          <w:tcPr>
            <w:tcW w:w="1122" w:type="dxa"/>
            <w:gridSpan w:val="2"/>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071"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r>
      <w:tr w:rsidR="00390585" w:rsidRPr="004C521D" w:rsidTr="00162925">
        <w:trPr>
          <w:trHeight w:val="287"/>
          <w:jc w:val="center"/>
        </w:trPr>
        <w:tc>
          <w:tcPr>
            <w:tcW w:w="1122" w:type="dxa"/>
            <w:gridSpan w:val="2"/>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071"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r>
      <w:tr w:rsidR="00390585" w:rsidRPr="004C521D" w:rsidTr="00162925">
        <w:trPr>
          <w:trHeight w:val="287"/>
          <w:jc w:val="center"/>
        </w:trPr>
        <w:tc>
          <w:tcPr>
            <w:tcW w:w="1122" w:type="dxa"/>
            <w:gridSpan w:val="2"/>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071"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r>
      <w:tr w:rsidR="00390585" w:rsidRPr="004C521D" w:rsidTr="00162925">
        <w:trPr>
          <w:trHeight w:val="287"/>
          <w:jc w:val="center"/>
        </w:trPr>
        <w:tc>
          <w:tcPr>
            <w:tcW w:w="1122" w:type="dxa"/>
            <w:gridSpan w:val="2"/>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071"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r>
      <w:tr w:rsidR="00390585" w:rsidRPr="004C521D" w:rsidTr="00B8284E">
        <w:trPr>
          <w:trHeight w:val="287"/>
          <w:jc w:val="center"/>
        </w:trPr>
        <w:tc>
          <w:tcPr>
            <w:tcW w:w="1122" w:type="dxa"/>
            <w:gridSpan w:val="2"/>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071"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r>
      <w:tr w:rsidR="00390585" w:rsidRPr="004C521D" w:rsidTr="00B8284E">
        <w:trPr>
          <w:trHeight w:val="287"/>
          <w:jc w:val="center"/>
        </w:trPr>
        <w:tc>
          <w:tcPr>
            <w:tcW w:w="1122" w:type="dxa"/>
            <w:gridSpan w:val="2"/>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071"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r>
    </w:tbl>
    <w:p w:rsidR="000554BB" w:rsidRPr="004C521D" w:rsidRDefault="000554BB" w:rsidP="000D68C7">
      <w:pPr>
        <w:spacing w:line="276" w:lineRule="auto"/>
        <w:rPr>
          <w:rFonts w:ascii="Arial" w:hAnsi="Arial" w:cs="Arial"/>
          <w:sz w:val="20"/>
          <w:szCs w:val="20"/>
        </w:rPr>
      </w:pPr>
    </w:p>
    <w:p w:rsidR="000554BB" w:rsidRPr="004C521D" w:rsidRDefault="000554BB" w:rsidP="000D68C7">
      <w:pPr>
        <w:spacing w:line="276" w:lineRule="auto"/>
        <w:rPr>
          <w:rFonts w:ascii="Arial" w:hAnsi="Arial" w:cs="Arial"/>
          <w:sz w:val="20"/>
          <w:szCs w:val="20"/>
        </w:rPr>
      </w:pPr>
      <w:r w:rsidRPr="004C521D">
        <w:rPr>
          <w:rFonts w:ascii="Arial" w:hAnsi="Arial" w:cs="Arial"/>
          <w:b/>
          <w:sz w:val="20"/>
          <w:szCs w:val="20"/>
        </w:rPr>
        <w:t>II.</w:t>
      </w:r>
      <w:r w:rsidRPr="004C521D">
        <w:rPr>
          <w:rFonts w:ascii="Arial" w:hAnsi="Arial" w:cs="Arial"/>
          <w:sz w:val="20"/>
          <w:szCs w:val="20"/>
        </w:rPr>
        <w:t xml:space="preserve"> </w:t>
      </w:r>
      <w:r w:rsidR="00390585" w:rsidRPr="004C521D">
        <w:rPr>
          <w:rFonts w:ascii="Arial" w:hAnsi="Arial" w:cs="Arial"/>
          <w:sz w:val="20"/>
          <w:szCs w:val="20"/>
        </w:rPr>
        <w:t>…</w:t>
      </w:r>
    </w:p>
    <w:p w:rsidR="000554BB" w:rsidRPr="004C521D" w:rsidRDefault="000554BB" w:rsidP="000D68C7">
      <w:pPr>
        <w:spacing w:line="276" w:lineRule="auto"/>
        <w:rPr>
          <w:rFonts w:ascii="Arial" w:hAnsi="Arial" w:cs="Arial"/>
          <w:sz w:val="20"/>
          <w:szCs w:val="20"/>
        </w:rPr>
      </w:pPr>
      <w:r w:rsidRPr="004C521D">
        <w:rPr>
          <w:rFonts w:ascii="Arial" w:hAnsi="Arial" w:cs="Arial"/>
          <w:b/>
          <w:sz w:val="20"/>
          <w:szCs w:val="20"/>
        </w:rPr>
        <w:t>III.</w:t>
      </w:r>
      <w:r w:rsidRPr="004C521D">
        <w:rPr>
          <w:rFonts w:ascii="Arial" w:hAnsi="Arial" w:cs="Arial"/>
          <w:sz w:val="20"/>
          <w:szCs w:val="20"/>
        </w:rPr>
        <w:t xml:space="preserve"> </w:t>
      </w:r>
      <w:r w:rsidR="00390585" w:rsidRPr="004C521D">
        <w:rPr>
          <w:rFonts w:ascii="Arial" w:hAnsi="Arial" w:cs="Arial"/>
          <w:sz w:val="20"/>
          <w:szCs w:val="20"/>
        </w:rPr>
        <w:t>…</w:t>
      </w:r>
    </w:p>
    <w:p w:rsidR="00BB1E81" w:rsidRPr="004C521D" w:rsidRDefault="000554BB" w:rsidP="000D68C7">
      <w:pPr>
        <w:spacing w:line="276" w:lineRule="auto"/>
        <w:rPr>
          <w:rFonts w:ascii="Arial" w:hAnsi="Arial" w:cs="Arial"/>
          <w:szCs w:val="20"/>
        </w:rPr>
      </w:pPr>
      <w:r w:rsidRPr="004C521D">
        <w:rPr>
          <w:rFonts w:ascii="Arial" w:hAnsi="Arial" w:cs="Arial"/>
          <w:b/>
          <w:szCs w:val="20"/>
        </w:rPr>
        <w:t>IV</w:t>
      </w:r>
      <w:r w:rsidRPr="004C521D">
        <w:rPr>
          <w:rFonts w:ascii="Arial" w:hAnsi="Arial" w:cs="Arial"/>
          <w:szCs w:val="20"/>
        </w:rPr>
        <w:t>.-</w:t>
      </w:r>
      <w:r w:rsidR="00390585" w:rsidRPr="004C521D">
        <w:rPr>
          <w:rFonts w:ascii="Arial" w:hAnsi="Arial" w:cs="Arial"/>
          <w:szCs w:val="20"/>
        </w:rPr>
        <w:t xml:space="preserve"> </w:t>
      </w:r>
      <w:r w:rsidR="00BB1E81" w:rsidRPr="004C521D">
        <w:rPr>
          <w:rFonts w:ascii="Arial" w:hAnsi="Arial" w:cs="Arial"/>
          <w:szCs w:val="20"/>
        </w:rPr>
        <w:t>Por el dictamen de factibilidad de dotación de agua potable a Desarrollos Inmobiliarios ubicados en las comisarías pertenecientes al Municipio de Mérida, se pagará una cuota equivalente a 8.00 veces la unidad de medida y actualización.</w:t>
      </w:r>
    </w:p>
    <w:p w:rsidR="00BB1E81" w:rsidRPr="004C521D" w:rsidRDefault="000554BB" w:rsidP="000D68C7">
      <w:pPr>
        <w:spacing w:line="276" w:lineRule="auto"/>
        <w:rPr>
          <w:rFonts w:ascii="Arial" w:hAnsi="Arial" w:cs="Arial"/>
          <w:szCs w:val="20"/>
        </w:rPr>
      </w:pPr>
      <w:r w:rsidRPr="004C521D">
        <w:rPr>
          <w:rFonts w:ascii="Arial" w:hAnsi="Arial" w:cs="Arial"/>
          <w:b/>
          <w:szCs w:val="20"/>
        </w:rPr>
        <w:t>V.</w:t>
      </w:r>
      <w:r w:rsidRPr="004C521D">
        <w:rPr>
          <w:rFonts w:ascii="Arial" w:hAnsi="Arial" w:cs="Arial"/>
          <w:szCs w:val="20"/>
        </w:rPr>
        <w:t xml:space="preserve">- </w:t>
      </w:r>
      <w:r w:rsidR="00BB1E81" w:rsidRPr="004C521D">
        <w:rPr>
          <w:rFonts w:ascii="Arial" w:hAnsi="Arial" w:cs="Arial"/>
          <w:szCs w:val="20"/>
        </w:rPr>
        <w:t>Por el dictamen de autorización de proyecto de ampliación de red de agua potable a Desarrollos Inmobiliarios en comisarías del Municipio de Mérida, se pagará una cuota equivalente a 11.00 veces la unidad de medida y actualización.</w:t>
      </w:r>
    </w:p>
    <w:p w:rsidR="00BB1E81" w:rsidRPr="004C521D" w:rsidRDefault="000554BB" w:rsidP="000D68C7">
      <w:pPr>
        <w:spacing w:line="276" w:lineRule="auto"/>
        <w:rPr>
          <w:rFonts w:ascii="Arial" w:hAnsi="Arial" w:cs="Arial"/>
          <w:szCs w:val="20"/>
        </w:rPr>
      </w:pPr>
      <w:r w:rsidRPr="004C521D">
        <w:rPr>
          <w:rFonts w:ascii="Arial" w:hAnsi="Arial" w:cs="Arial"/>
          <w:b/>
          <w:szCs w:val="20"/>
        </w:rPr>
        <w:t>VI</w:t>
      </w:r>
      <w:r w:rsidRPr="004C521D">
        <w:rPr>
          <w:rFonts w:ascii="Arial" w:hAnsi="Arial" w:cs="Arial"/>
          <w:szCs w:val="20"/>
        </w:rPr>
        <w:t xml:space="preserve">.- </w:t>
      </w:r>
      <w:r w:rsidR="00BB1E81" w:rsidRPr="004C521D">
        <w:rPr>
          <w:rFonts w:ascii="Arial" w:hAnsi="Arial" w:cs="Arial"/>
          <w:szCs w:val="20"/>
        </w:rPr>
        <w:t>Por el dictamen de autorización de modificación de proyecto de ampliación de red de agua potable a Desarrollos Inmobiliarios en comisarías del Municipio de Mérida, se pagará una cuota equivalente a 5.00 veces la unidad de medida y actualización.</w:t>
      </w:r>
    </w:p>
    <w:p w:rsidR="00BB1E81" w:rsidRPr="004C521D" w:rsidRDefault="000554BB" w:rsidP="000554BB">
      <w:pPr>
        <w:spacing w:line="276" w:lineRule="auto"/>
        <w:rPr>
          <w:rFonts w:ascii="Arial" w:hAnsi="Arial" w:cs="Arial"/>
          <w:szCs w:val="20"/>
        </w:rPr>
      </w:pPr>
      <w:r w:rsidRPr="004C521D">
        <w:rPr>
          <w:rFonts w:ascii="Arial" w:hAnsi="Arial" w:cs="Arial"/>
          <w:b/>
          <w:szCs w:val="20"/>
        </w:rPr>
        <w:t>ARTÍCULO 137.-</w:t>
      </w:r>
      <w:r w:rsidRPr="004C521D">
        <w:rPr>
          <w:rFonts w:ascii="Arial" w:hAnsi="Arial" w:cs="Arial"/>
          <w:szCs w:val="20"/>
        </w:rPr>
        <w:t xml:space="preserve"> </w:t>
      </w:r>
      <w:r w:rsidR="00BB1E81" w:rsidRPr="004C521D">
        <w:rPr>
          <w:rFonts w:ascii="Arial" w:hAnsi="Arial" w:cs="Arial"/>
          <w:szCs w:val="20"/>
        </w:rPr>
        <w:t>Los derechos a que se refieren las fracciones I y II del artículo 135 de la presente sección, deberán cubrirse dentro del mes siguiente al cual correspondan, no se causará actualización ni recargos sobre los mismos. En el caso de los derechos a que se refieren las fracciones III, IV, V y VI del artículo 135 de la presente sección, deberán cubrirse al momento de solicitar el servicio.</w:t>
      </w:r>
    </w:p>
    <w:p w:rsidR="00BB1E81" w:rsidRPr="004C521D" w:rsidRDefault="00777862" w:rsidP="000554BB">
      <w:pPr>
        <w:spacing w:line="276" w:lineRule="auto"/>
        <w:rPr>
          <w:rFonts w:ascii="Arial" w:hAnsi="Arial" w:cs="Arial"/>
          <w:szCs w:val="20"/>
        </w:rPr>
      </w:pPr>
      <w:r w:rsidRPr="004C521D">
        <w:rPr>
          <w:rFonts w:ascii="Arial" w:hAnsi="Arial" w:cs="Arial"/>
          <w:szCs w:val="20"/>
        </w:rPr>
        <w:t>Se deroga</w:t>
      </w:r>
    </w:p>
    <w:p w:rsidR="004D0D8E" w:rsidRPr="004C521D" w:rsidRDefault="004D0D8E" w:rsidP="000554BB">
      <w:pPr>
        <w:spacing w:line="276" w:lineRule="auto"/>
        <w:rPr>
          <w:rFonts w:ascii="Arial" w:hAnsi="Arial" w:cs="Arial"/>
          <w:sz w:val="20"/>
          <w:szCs w:val="20"/>
        </w:rPr>
      </w:pPr>
    </w:p>
    <w:p w:rsidR="00980E68" w:rsidRPr="004C521D" w:rsidRDefault="00980E68" w:rsidP="007F5BD7">
      <w:pPr>
        <w:tabs>
          <w:tab w:val="left" w:pos="1838"/>
        </w:tabs>
        <w:spacing w:after="120"/>
        <w:jc w:val="center"/>
        <w:rPr>
          <w:rFonts w:ascii="Arial" w:hAnsi="Arial" w:cs="Arial"/>
          <w:b/>
          <w:bCs/>
          <w:sz w:val="20"/>
          <w:szCs w:val="20"/>
        </w:rPr>
      </w:pPr>
      <w:r w:rsidRPr="004C521D">
        <w:rPr>
          <w:rFonts w:ascii="Arial" w:hAnsi="Arial" w:cs="Arial"/>
          <w:b/>
          <w:bCs/>
          <w:sz w:val="20"/>
          <w:szCs w:val="20"/>
        </w:rPr>
        <w:t xml:space="preserve">Sección Décima </w:t>
      </w:r>
      <w:r w:rsidR="000554BB" w:rsidRPr="004C521D">
        <w:rPr>
          <w:rFonts w:ascii="Arial" w:hAnsi="Arial" w:cs="Arial"/>
          <w:b/>
          <w:bCs/>
          <w:sz w:val="20"/>
          <w:szCs w:val="20"/>
        </w:rPr>
        <w:t>Octava</w:t>
      </w:r>
    </w:p>
    <w:p w:rsidR="00980E68" w:rsidRPr="004C521D" w:rsidRDefault="00980E68" w:rsidP="007F5BD7">
      <w:pPr>
        <w:tabs>
          <w:tab w:val="left" w:pos="1838"/>
        </w:tabs>
        <w:spacing w:after="120"/>
        <w:jc w:val="center"/>
        <w:rPr>
          <w:rFonts w:ascii="Arial" w:hAnsi="Arial" w:cs="Arial"/>
          <w:b/>
          <w:bCs/>
          <w:sz w:val="20"/>
          <w:szCs w:val="20"/>
        </w:rPr>
      </w:pPr>
      <w:r w:rsidRPr="004C521D">
        <w:rPr>
          <w:rFonts w:ascii="Arial" w:hAnsi="Arial" w:cs="Arial"/>
          <w:b/>
          <w:bCs/>
          <w:sz w:val="20"/>
          <w:szCs w:val="20"/>
        </w:rPr>
        <w:t xml:space="preserve">Derechos por </w:t>
      </w:r>
      <w:r w:rsidR="000554BB" w:rsidRPr="004C521D">
        <w:rPr>
          <w:rFonts w:ascii="Arial" w:hAnsi="Arial" w:cs="Arial"/>
          <w:b/>
          <w:bCs/>
          <w:sz w:val="20"/>
          <w:szCs w:val="20"/>
        </w:rPr>
        <w:t>los Servicios de la Central de Abasto</w:t>
      </w:r>
    </w:p>
    <w:p w:rsidR="00FF4482" w:rsidRPr="004C521D" w:rsidRDefault="00FF4482" w:rsidP="00FF4482">
      <w:pPr>
        <w:spacing w:line="276" w:lineRule="auto"/>
        <w:rPr>
          <w:rFonts w:ascii="Arial" w:hAnsi="Arial" w:cs="Arial"/>
          <w:b/>
          <w:sz w:val="20"/>
          <w:szCs w:val="20"/>
        </w:rPr>
      </w:pPr>
      <w:r w:rsidRPr="004C521D">
        <w:rPr>
          <w:rFonts w:ascii="Arial" w:hAnsi="Arial" w:cs="Arial"/>
          <w:b/>
          <w:sz w:val="20"/>
          <w:szCs w:val="20"/>
        </w:rPr>
        <w:t>De la base y cuotas</w:t>
      </w:r>
    </w:p>
    <w:p w:rsidR="00FF4482" w:rsidRPr="004C521D" w:rsidRDefault="00FF4482" w:rsidP="00FF4482">
      <w:pPr>
        <w:spacing w:line="276" w:lineRule="auto"/>
        <w:rPr>
          <w:rFonts w:ascii="Arial" w:hAnsi="Arial" w:cs="Arial"/>
          <w:sz w:val="20"/>
          <w:szCs w:val="20"/>
        </w:rPr>
      </w:pPr>
      <w:r w:rsidRPr="004C521D">
        <w:rPr>
          <w:rFonts w:ascii="Arial" w:hAnsi="Arial" w:cs="Arial"/>
          <w:b/>
          <w:sz w:val="20"/>
          <w:szCs w:val="20"/>
        </w:rPr>
        <w:t xml:space="preserve">ARTÍCULO 140.- </w:t>
      </w:r>
      <w:r w:rsidRPr="004C521D">
        <w:rPr>
          <w:rFonts w:ascii="Arial" w:hAnsi="Arial" w:cs="Arial"/>
          <w:sz w:val="20"/>
          <w:szCs w:val="20"/>
        </w:rPr>
        <w:t>…</w:t>
      </w:r>
    </w:p>
    <w:p w:rsidR="00FF4482" w:rsidRPr="004C521D" w:rsidRDefault="00FF4482" w:rsidP="00FF4482">
      <w:pPr>
        <w:spacing w:line="276" w:lineRule="auto"/>
        <w:rPr>
          <w:rFonts w:ascii="Arial" w:hAnsi="Arial" w:cs="Arial"/>
          <w:sz w:val="20"/>
          <w:szCs w:val="20"/>
        </w:rPr>
      </w:pPr>
      <w:r w:rsidRPr="004C521D">
        <w:rPr>
          <w:rFonts w:ascii="Arial" w:hAnsi="Arial" w:cs="Arial"/>
          <w:b/>
          <w:sz w:val="20"/>
          <w:szCs w:val="20"/>
        </w:rPr>
        <w:t>I.-</w:t>
      </w:r>
      <w:r w:rsidRPr="004C521D">
        <w:rPr>
          <w:rFonts w:ascii="Arial" w:hAnsi="Arial" w:cs="Arial"/>
          <w:sz w:val="20"/>
          <w:szCs w:val="20"/>
        </w:rPr>
        <w:t xml:space="preserve"> …</w:t>
      </w:r>
    </w:p>
    <w:tbl>
      <w:tblPr>
        <w:tblpPr w:leftFromText="141" w:rightFromText="141" w:vertAnchor="text" w:horzAnchor="margin" w:tblpY="79"/>
        <w:tblW w:w="9288" w:type="dxa"/>
        <w:tblLayout w:type="fixed"/>
        <w:tblLook w:val="00A0" w:firstRow="1" w:lastRow="0" w:firstColumn="1" w:lastColumn="0" w:noHBand="0" w:noVBand="0"/>
      </w:tblPr>
      <w:tblGrid>
        <w:gridCol w:w="7668"/>
        <w:gridCol w:w="1620"/>
      </w:tblGrid>
      <w:tr w:rsidR="00FF4482" w:rsidRPr="004C521D" w:rsidTr="00162925">
        <w:tc>
          <w:tcPr>
            <w:tcW w:w="7668" w:type="dxa"/>
          </w:tcPr>
          <w:p w:rsidR="00FF4482" w:rsidRPr="004C521D" w:rsidRDefault="00FF4482" w:rsidP="00162925">
            <w:pPr>
              <w:ind w:firstLine="142"/>
              <w:rPr>
                <w:rFonts w:ascii="Arial" w:hAnsi="Arial" w:cs="Arial"/>
                <w:sz w:val="20"/>
                <w:szCs w:val="20"/>
              </w:rPr>
            </w:pPr>
            <w:r w:rsidRPr="004C521D">
              <w:rPr>
                <w:rFonts w:ascii="Arial" w:hAnsi="Arial" w:cs="Arial"/>
                <w:b/>
                <w:sz w:val="20"/>
                <w:szCs w:val="20"/>
              </w:rPr>
              <w:t>a)</w:t>
            </w:r>
            <w:r w:rsidRPr="004C521D">
              <w:rPr>
                <w:rFonts w:ascii="Arial" w:hAnsi="Arial" w:cs="Arial"/>
                <w:sz w:val="20"/>
                <w:szCs w:val="20"/>
              </w:rPr>
              <w:t xml:space="preserve"> …</w:t>
            </w:r>
          </w:p>
        </w:tc>
        <w:tc>
          <w:tcPr>
            <w:tcW w:w="1620" w:type="dxa"/>
          </w:tcPr>
          <w:p w:rsidR="00FF4482" w:rsidRPr="004C521D" w:rsidRDefault="00FF4482" w:rsidP="00162925">
            <w:pPr>
              <w:spacing w:line="276" w:lineRule="auto"/>
              <w:jc w:val="center"/>
              <w:rPr>
                <w:rFonts w:ascii="Arial" w:hAnsi="Arial" w:cs="Arial"/>
                <w:sz w:val="20"/>
                <w:szCs w:val="20"/>
              </w:rPr>
            </w:pPr>
            <w:r w:rsidRPr="004C521D">
              <w:rPr>
                <w:rFonts w:ascii="Arial" w:hAnsi="Arial" w:cs="Arial"/>
                <w:sz w:val="20"/>
                <w:szCs w:val="20"/>
              </w:rPr>
              <w:t>…</w:t>
            </w:r>
          </w:p>
        </w:tc>
      </w:tr>
      <w:tr w:rsidR="00FF4482" w:rsidRPr="004C521D" w:rsidTr="00162925">
        <w:tc>
          <w:tcPr>
            <w:tcW w:w="7668" w:type="dxa"/>
          </w:tcPr>
          <w:p w:rsidR="00FF4482" w:rsidRPr="004C521D" w:rsidRDefault="00FF4482" w:rsidP="00162925">
            <w:pPr>
              <w:spacing w:line="276" w:lineRule="auto"/>
              <w:ind w:firstLine="142"/>
              <w:rPr>
                <w:rFonts w:ascii="Arial" w:hAnsi="Arial" w:cs="Arial"/>
                <w:sz w:val="20"/>
                <w:szCs w:val="20"/>
              </w:rPr>
            </w:pPr>
            <w:r w:rsidRPr="004C521D">
              <w:rPr>
                <w:rFonts w:ascii="Arial" w:hAnsi="Arial" w:cs="Arial"/>
                <w:b/>
                <w:sz w:val="20"/>
                <w:szCs w:val="20"/>
              </w:rPr>
              <w:t>b)</w:t>
            </w:r>
            <w:r w:rsidRPr="004C521D">
              <w:rPr>
                <w:rFonts w:ascii="Arial" w:hAnsi="Arial" w:cs="Arial"/>
                <w:sz w:val="20"/>
                <w:szCs w:val="20"/>
              </w:rPr>
              <w:t xml:space="preserve"> …</w:t>
            </w:r>
          </w:p>
        </w:tc>
        <w:tc>
          <w:tcPr>
            <w:tcW w:w="1620" w:type="dxa"/>
          </w:tcPr>
          <w:p w:rsidR="00FF4482" w:rsidRPr="004C521D" w:rsidRDefault="006630AB" w:rsidP="00162925">
            <w:pPr>
              <w:spacing w:line="276" w:lineRule="auto"/>
              <w:jc w:val="center"/>
              <w:rPr>
                <w:rFonts w:ascii="Arial" w:hAnsi="Arial" w:cs="Arial"/>
                <w:sz w:val="20"/>
                <w:szCs w:val="20"/>
              </w:rPr>
            </w:pPr>
            <w:r w:rsidRPr="004C521D">
              <w:rPr>
                <w:rFonts w:ascii="Arial" w:hAnsi="Arial" w:cs="Arial"/>
                <w:sz w:val="20"/>
                <w:szCs w:val="20"/>
              </w:rPr>
              <w:t>…</w:t>
            </w:r>
          </w:p>
        </w:tc>
      </w:tr>
      <w:tr w:rsidR="00FF4482" w:rsidRPr="004C521D" w:rsidTr="00162925">
        <w:tc>
          <w:tcPr>
            <w:tcW w:w="7668" w:type="dxa"/>
          </w:tcPr>
          <w:p w:rsidR="00FF4482" w:rsidRPr="004C521D" w:rsidRDefault="00FF4482" w:rsidP="00162925">
            <w:pPr>
              <w:spacing w:line="276" w:lineRule="auto"/>
              <w:ind w:firstLine="142"/>
              <w:rPr>
                <w:rFonts w:ascii="Arial" w:hAnsi="Arial" w:cs="Arial"/>
                <w:sz w:val="20"/>
                <w:szCs w:val="20"/>
              </w:rPr>
            </w:pPr>
            <w:r w:rsidRPr="004C521D">
              <w:rPr>
                <w:rFonts w:ascii="Arial" w:hAnsi="Arial" w:cs="Arial"/>
                <w:b/>
                <w:sz w:val="20"/>
                <w:szCs w:val="20"/>
              </w:rPr>
              <w:t>c)</w:t>
            </w:r>
            <w:r w:rsidRPr="004C521D">
              <w:rPr>
                <w:rFonts w:ascii="Arial" w:hAnsi="Arial" w:cs="Arial"/>
                <w:sz w:val="20"/>
                <w:szCs w:val="20"/>
              </w:rPr>
              <w:t xml:space="preserve"> …</w:t>
            </w:r>
          </w:p>
        </w:tc>
        <w:tc>
          <w:tcPr>
            <w:tcW w:w="1620" w:type="dxa"/>
          </w:tcPr>
          <w:p w:rsidR="00FF4482" w:rsidRPr="004C521D" w:rsidRDefault="006630AB" w:rsidP="00162925">
            <w:pPr>
              <w:spacing w:line="276" w:lineRule="auto"/>
              <w:jc w:val="center"/>
              <w:rPr>
                <w:rFonts w:ascii="Arial" w:hAnsi="Arial" w:cs="Arial"/>
                <w:sz w:val="20"/>
                <w:szCs w:val="20"/>
              </w:rPr>
            </w:pPr>
            <w:r w:rsidRPr="004C521D">
              <w:rPr>
                <w:rFonts w:ascii="Arial" w:hAnsi="Arial" w:cs="Arial"/>
                <w:sz w:val="20"/>
                <w:szCs w:val="20"/>
              </w:rPr>
              <w:t>…</w:t>
            </w:r>
          </w:p>
        </w:tc>
      </w:tr>
      <w:tr w:rsidR="00FF4482" w:rsidRPr="004C521D" w:rsidTr="00162925">
        <w:tc>
          <w:tcPr>
            <w:tcW w:w="7668" w:type="dxa"/>
          </w:tcPr>
          <w:p w:rsidR="00FF4482" w:rsidRPr="004C521D" w:rsidRDefault="00FF4482" w:rsidP="00162925">
            <w:pPr>
              <w:spacing w:line="276" w:lineRule="auto"/>
              <w:ind w:firstLine="142"/>
              <w:rPr>
                <w:rFonts w:ascii="Arial" w:hAnsi="Arial" w:cs="Arial"/>
                <w:sz w:val="20"/>
                <w:szCs w:val="20"/>
              </w:rPr>
            </w:pPr>
            <w:r w:rsidRPr="004C521D">
              <w:rPr>
                <w:rFonts w:ascii="Arial" w:hAnsi="Arial" w:cs="Arial"/>
                <w:b/>
                <w:sz w:val="20"/>
                <w:szCs w:val="20"/>
              </w:rPr>
              <w:t>d)</w:t>
            </w:r>
            <w:r w:rsidRPr="004C521D">
              <w:rPr>
                <w:rFonts w:ascii="Arial" w:hAnsi="Arial" w:cs="Arial"/>
                <w:sz w:val="20"/>
                <w:szCs w:val="20"/>
              </w:rPr>
              <w:t xml:space="preserve"> …</w:t>
            </w:r>
          </w:p>
        </w:tc>
        <w:tc>
          <w:tcPr>
            <w:tcW w:w="1620" w:type="dxa"/>
          </w:tcPr>
          <w:p w:rsidR="00FF4482" w:rsidRPr="004C521D" w:rsidRDefault="00FF4482" w:rsidP="00162925">
            <w:pPr>
              <w:spacing w:line="276" w:lineRule="auto"/>
              <w:jc w:val="center"/>
              <w:rPr>
                <w:rFonts w:ascii="Arial" w:hAnsi="Arial" w:cs="Arial"/>
                <w:sz w:val="20"/>
                <w:szCs w:val="20"/>
              </w:rPr>
            </w:pPr>
            <w:r w:rsidRPr="004C521D">
              <w:rPr>
                <w:rFonts w:ascii="Arial" w:hAnsi="Arial" w:cs="Arial"/>
                <w:sz w:val="20"/>
                <w:szCs w:val="20"/>
              </w:rPr>
              <w:t>…</w:t>
            </w:r>
          </w:p>
        </w:tc>
      </w:tr>
      <w:tr w:rsidR="006630AB" w:rsidRPr="004C521D" w:rsidTr="006630AB">
        <w:tc>
          <w:tcPr>
            <w:tcW w:w="7668" w:type="dxa"/>
          </w:tcPr>
          <w:p w:rsidR="006630AB" w:rsidRPr="004C521D" w:rsidRDefault="006630AB" w:rsidP="006630AB">
            <w:pPr>
              <w:spacing w:line="276" w:lineRule="auto"/>
              <w:rPr>
                <w:rFonts w:ascii="Arial" w:hAnsi="Arial" w:cs="Arial"/>
                <w:sz w:val="20"/>
                <w:szCs w:val="20"/>
              </w:rPr>
            </w:pPr>
            <w:r w:rsidRPr="004C521D">
              <w:rPr>
                <w:rFonts w:ascii="Arial" w:hAnsi="Arial" w:cs="Arial"/>
                <w:b/>
                <w:sz w:val="20"/>
                <w:szCs w:val="20"/>
              </w:rPr>
              <w:t>II.</w:t>
            </w:r>
            <w:r w:rsidRPr="004C521D">
              <w:rPr>
                <w:rFonts w:ascii="Arial" w:hAnsi="Arial" w:cs="Arial"/>
                <w:sz w:val="20"/>
                <w:szCs w:val="20"/>
              </w:rPr>
              <w:t xml:space="preserve">- </w:t>
            </w:r>
            <w:r w:rsidR="00362DCD" w:rsidRPr="004C521D">
              <w:rPr>
                <w:rFonts w:ascii="Arial" w:hAnsi="Arial" w:cs="Arial"/>
                <w:sz w:val="20"/>
                <w:szCs w:val="20"/>
              </w:rPr>
              <w:t>Por cada mes de uso de andén para la exhibición o venta de productos, por cada área de frente a la bodega, de hasta 4 metros lineales:</w:t>
            </w:r>
          </w:p>
        </w:tc>
        <w:tc>
          <w:tcPr>
            <w:tcW w:w="1620" w:type="dxa"/>
            <w:vAlign w:val="center"/>
          </w:tcPr>
          <w:p w:rsidR="006630AB" w:rsidRPr="004C521D" w:rsidRDefault="006630AB" w:rsidP="00162925">
            <w:pPr>
              <w:spacing w:line="276" w:lineRule="auto"/>
              <w:jc w:val="center"/>
              <w:rPr>
                <w:rFonts w:ascii="Arial" w:hAnsi="Arial" w:cs="Arial"/>
                <w:sz w:val="20"/>
                <w:szCs w:val="20"/>
              </w:rPr>
            </w:pPr>
            <w:r w:rsidRPr="004C521D">
              <w:rPr>
                <w:rFonts w:ascii="Arial" w:hAnsi="Arial" w:cs="Arial"/>
                <w:sz w:val="20"/>
                <w:szCs w:val="20"/>
              </w:rPr>
              <w:t>10 U.M.A.</w:t>
            </w:r>
          </w:p>
        </w:tc>
      </w:tr>
      <w:tr w:rsidR="006630AB" w:rsidRPr="004C521D" w:rsidTr="00162925">
        <w:tc>
          <w:tcPr>
            <w:tcW w:w="7668" w:type="dxa"/>
          </w:tcPr>
          <w:p w:rsidR="006630AB" w:rsidRPr="004C521D" w:rsidRDefault="006630AB" w:rsidP="006630AB">
            <w:pPr>
              <w:spacing w:line="276" w:lineRule="auto"/>
              <w:rPr>
                <w:rFonts w:ascii="Arial" w:hAnsi="Arial" w:cs="Arial"/>
                <w:sz w:val="20"/>
                <w:szCs w:val="20"/>
              </w:rPr>
            </w:pPr>
            <w:r w:rsidRPr="004C521D">
              <w:rPr>
                <w:rFonts w:ascii="Arial" w:hAnsi="Arial" w:cs="Arial"/>
                <w:b/>
                <w:sz w:val="20"/>
                <w:szCs w:val="20"/>
              </w:rPr>
              <w:t>III</w:t>
            </w:r>
            <w:r w:rsidRPr="004C521D">
              <w:rPr>
                <w:rFonts w:ascii="Arial" w:hAnsi="Arial" w:cs="Arial"/>
                <w:sz w:val="20"/>
                <w:szCs w:val="20"/>
              </w:rPr>
              <w:t>.-</w:t>
            </w:r>
            <w:r w:rsidR="0047170F" w:rsidRPr="004C521D">
              <w:rPr>
                <w:rFonts w:ascii="Arial" w:hAnsi="Arial" w:cs="Arial"/>
                <w:sz w:val="20"/>
                <w:szCs w:val="20"/>
              </w:rPr>
              <w:t>…</w:t>
            </w:r>
          </w:p>
        </w:tc>
        <w:tc>
          <w:tcPr>
            <w:tcW w:w="1620" w:type="dxa"/>
          </w:tcPr>
          <w:p w:rsidR="006630AB" w:rsidRPr="004C521D" w:rsidRDefault="006630AB" w:rsidP="00162925">
            <w:pPr>
              <w:spacing w:line="276" w:lineRule="auto"/>
              <w:jc w:val="center"/>
              <w:rPr>
                <w:rFonts w:ascii="Arial" w:hAnsi="Arial" w:cs="Arial"/>
                <w:sz w:val="20"/>
                <w:szCs w:val="20"/>
              </w:rPr>
            </w:pPr>
            <w:r w:rsidRPr="004C521D">
              <w:rPr>
                <w:rFonts w:ascii="Arial" w:hAnsi="Arial" w:cs="Arial"/>
                <w:sz w:val="20"/>
                <w:szCs w:val="20"/>
              </w:rPr>
              <w:t>…</w:t>
            </w:r>
          </w:p>
        </w:tc>
      </w:tr>
      <w:tr w:rsidR="006630AB" w:rsidRPr="004C521D" w:rsidTr="00162925">
        <w:tc>
          <w:tcPr>
            <w:tcW w:w="9288" w:type="dxa"/>
            <w:gridSpan w:val="2"/>
          </w:tcPr>
          <w:p w:rsidR="006630AB" w:rsidRPr="004C521D" w:rsidRDefault="00362DCD" w:rsidP="006630AB">
            <w:pPr>
              <w:spacing w:line="276" w:lineRule="auto"/>
              <w:rPr>
                <w:rFonts w:ascii="Arial" w:hAnsi="Arial" w:cs="Arial"/>
                <w:sz w:val="20"/>
                <w:szCs w:val="20"/>
              </w:rPr>
            </w:pPr>
            <w:r w:rsidRPr="004C521D">
              <w:rPr>
                <w:rFonts w:ascii="Arial" w:hAnsi="Arial" w:cs="Arial"/>
                <w:sz w:val="20"/>
                <w:szCs w:val="20"/>
              </w:rPr>
              <w:t>Se deroga</w:t>
            </w:r>
          </w:p>
        </w:tc>
      </w:tr>
      <w:tr w:rsidR="00BC794B" w:rsidRPr="004C521D" w:rsidTr="00BB53C8">
        <w:tc>
          <w:tcPr>
            <w:tcW w:w="9288" w:type="dxa"/>
            <w:gridSpan w:val="2"/>
          </w:tcPr>
          <w:p w:rsidR="00BC794B" w:rsidRPr="004C521D" w:rsidRDefault="00BC794B" w:rsidP="00BC794B">
            <w:pPr>
              <w:spacing w:line="276" w:lineRule="auto"/>
              <w:rPr>
                <w:rFonts w:ascii="Arial" w:hAnsi="Arial" w:cs="Arial"/>
                <w:sz w:val="20"/>
                <w:szCs w:val="20"/>
              </w:rPr>
            </w:pPr>
            <w:r w:rsidRPr="004C521D">
              <w:rPr>
                <w:rFonts w:ascii="Arial" w:hAnsi="Arial" w:cs="Arial"/>
                <w:b/>
                <w:sz w:val="20"/>
                <w:szCs w:val="20"/>
              </w:rPr>
              <w:t>IV</w:t>
            </w:r>
            <w:r w:rsidRPr="004C521D">
              <w:rPr>
                <w:rFonts w:ascii="Arial" w:hAnsi="Arial" w:cs="Arial"/>
                <w:sz w:val="20"/>
                <w:szCs w:val="20"/>
              </w:rPr>
              <w:t>.-…</w:t>
            </w:r>
          </w:p>
        </w:tc>
      </w:tr>
    </w:tbl>
    <w:p w:rsidR="00FF4482" w:rsidRPr="004C521D" w:rsidRDefault="00FF4482" w:rsidP="00FF4482">
      <w:pPr>
        <w:spacing w:line="276" w:lineRule="auto"/>
        <w:rPr>
          <w:rFonts w:ascii="Arial" w:hAnsi="Arial" w:cs="Arial"/>
          <w:b/>
          <w:sz w:val="20"/>
          <w:szCs w:val="20"/>
        </w:rPr>
      </w:pPr>
      <w:r w:rsidRPr="004C521D">
        <w:rPr>
          <w:rFonts w:ascii="Arial" w:hAnsi="Arial" w:cs="Arial"/>
          <w:b/>
          <w:sz w:val="20"/>
          <w:szCs w:val="20"/>
        </w:rPr>
        <w:t>Del pago</w:t>
      </w:r>
    </w:p>
    <w:p w:rsidR="00FF4482" w:rsidRPr="004C521D" w:rsidRDefault="00FF4482" w:rsidP="00FF4482">
      <w:pPr>
        <w:spacing w:line="276" w:lineRule="auto"/>
        <w:rPr>
          <w:rFonts w:ascii="Arial" w:hAnsi="Arial" w:cs="Arial"/>
          <w:szCs w:val="20"/>
        </w:rPr>
      </w:pPr>
      <w:r w:rsidRPr="004C521D">
        <w:rPr>
          <w:rFonts w:ascii="Arial" w:hAnsi="Arial" w:cs="Arial"/>
          <w:b/>
          <w:szCs w:val="20"/>
        </w:rPr>
        <w:t>ARTÍCULO 141.-</w:t>
      </w:r>
      <w:r w:rsidRPr="004C521D">
        <w:rPr>
          <w:rFonts w:ascii="Arial" w:hAnsi="Arial" w:cs="Arial"/>
          <w:szCs w:val="20"/>
        </w:rPr>
        <w:t xml:space="preserve"> </w:t>
      </w:r>
      <w:r w:rsidR="00C53301" w:rsidRPr="004C521D">
        <w:rPr>
          <w:rFonts w:ascii="Arial" w:hAnsi="Arial" w:cs="Arial"/>
          <w:szCs w:val="20"/>
        </w:rPr>
        <w:t>…</w:t>
      </w:r>
    </w:p>
    <w:p w:rsidR="00C85131" w:rsidRPr="004C521D" w:rsidRDefault="00C85131" w:rsidP="00FF4482">
      <w:pPr>
        <w:spacing w:line="276" w:lineRule="auto"/>
        <w:rPr>
          <w:rFonts w:ascii="Arial" w:hAnsi="Arial" w:cs="Arial"/>
          <w:szCs w:val="20"/>
        </w:rPr>
      </w:pPr>
      <w:r w:rsidRPr="004C521D">
        <w:rPr>
          <w:rFonts w:ascii="Arial" w:hAnsi="Arial" w:cs="Arial"/>
          <w:szCs w:val="20"/>
        </w:rPr>
        <w:t>En el caso a que se refiere la fracción II del artículo 140, las cuotas deberán ser pagadas en forma mensual a más tardar dentro de los primeros 5 días naturales del mes siguiente al cual correspondan. Las cuotas a que se refiere la fracción III del mencionado artículo 140, deberán ser cubiertas en forma mensual dentro de los primeros diez días naturales del mes siguiente al cual correspondan.</w:t>
      </w:r>
    </w:p>
    <w:p w:rsidR="009B511D" w:rsidRPr="004C521D" w:rsidRDefault="009B511D" w:rsidP="00FF4482">
      <w:pPr>
        <w:spacing w:line="276" w:lineRule="auto"/>
        <w:rPr>
          <w:rFonts w:ascii="Arial" w:hAnsi="Arial" w:cs="Arial"/>
          <w:szCs w:val="20"/>
        </w:rPr>
      </w:pPr>
      <w:r w:rsidRPr="004C521D">
        <w:rPr>
          <w:rFonts w:ascii="Arial" w:hAnsi="Arial" w:cs="Arial"/>
          <w:szCs w:val="20"/>
        </w:rPr>
        <w:t>Cuando el último día de los plazos a que se refiere el párrafo anterior fuera día inhábil, el plazo se entenderá prorrogado hasta el día hábil siguiente.</w:t>
      </w:r>
    </w:p>
    <w:p w:rsidR="0049489B" w:rsidRPr="004C521D" w:rsidRDefault="0049489B" w:rsidP="0049489B">
      <w:pPr>
        <w:rPr>
          <w:rFonts w:ascii="Arial" w:hAnsi="Arial" w:cs="Arial"/>
          <w:szCs w:val="20"/>
        </w:rPr>
      </w:pPr>
      <w:r w:rsidRPr="004C521D">
        <w:rPr>
          <w:rFonts w:ascii="Arial" w:hAnsi="Arial" w:cs="Arial"/>
          <w:szCs w:val="20"/>
        </w:rPr>
        <w:t>No se causarán actualización ni recargos sobre las cuotas a que se refiere el artículo 140.</w:t>
      </w:r>
    </w:p>
    <w:p w:rsidR="004D0D8E" w:rsidRPr="004C521D" w:rsidRDefault="004D0D8E" w:rsidP="00FF4482">
      <w:pPr>
        <w:spacing w:line="276" w:lineRule="auto"/>
        <w:rPr>
          <w:rFonts w:ascii="Arial" w:hAnsi="Arial" w:cs="Arial"/>
          <w:sz w:val="20"/>
          <w:szCs w:val="20"/>
        </w:rPr>
      </w:pPr>
    </w:p>
    <w:p w:rsidR="00C53301" w:rsidRPr="004C521D" w:rsidRDefault="00C53301" w:rsidP="00C53301">
      <w:pPr>
        <w:tabs>
          <w:tab w:val="left" w:pos="1838"/>
        </w:tabs>
        <w:spacing w:after="120"/>
        <w:jc w:val="center"/>
        <w:rPr>
          <w:rFonts w:ascii="Arial" w:hAnsi="Arial" w:cs="Arial"/>
          <w:b/>
          <w:bCs/>
          <w:sz w:val="20"/>
          <w:szCs w:val="20"/>
        </w:rPr>
      </w:pPr>
      <w:r w:rsidRPr="004C521D">
        <w:rPr>
          <w:rFonts w:ascii="Arial" w:hAnsi="Arial" w:cs="Arial"/>
          <w:b/>
          <w:bCs/>
          <w:sz w:val="20"/>
          <w:szCs w:val="20"/>
        </w:rPr>
        <w:t>Sección Vigésima</w:t>
      </w:r>
    </w:p>
    <w:p w:rsidR="00C53301" w:rsidRPr="004C521D" w:rsidRDefault="00C53301" w:rsidP="00C53301">
      <w:pPr>
        <w:spacing w:line="276" w:lineRule="auto"/>
        <w:jc w:val="center"/>
        <w:rPr>
          <w:rFonts w:ascii="Arial" w:hAnsi="Arial" w:cs="Arial"/>
          <w:sz w:val="20"/>
          <w:szCs w:val="20"/>
        </w:rPr>
      </w:pPr>
      <w:r w:rsidRPr="004C521D">
        <w:rPr>
          <w:rFonts w:ascii="Arial" w:hAnsi="Arial" w:cs="Arial"/>
          <w:b/>
          <w:bCs/>
          <w:sz w:val="20"/>
          <w:szCs w:val="20"/>
        </w:rPr>
        <w:t>De los Derechos por la Prestación de Servicios en Materia de Protección Civil</w:t>
      </w:r>
    </w:p>
    <w:p w:rsidR="000407AE" w:rsidRPr="004C521D" w:rsidRDefault="000407AE" w:rsidP="000407AE">
      <w:pPr>
        <w:spacing w:line="276" w:lineRule="auto"/>
        <w:rPr>
          <w:rFonts w:ascii="Arial" w:hAnsi="Arial" w:cs="Arial"/>
          <w:sz w:val="20"/>
          <w:szCs w:val="20"/>
        </w:rPr>
      </w:pPr>
      <w:r w:rsidRPr="004C521D">
        <w:rPr>
          <w:rFonts w:ascii="Arial" w:hAnsi="Arial" w:cs="Arial"/>
          <w:b/>
          <w:sz w:val="20"/>
          <w:szCs w:val="20"/>
        </w:rPr>
        <w:t xml:space="preserve">ARTÍCULO 144-B.- </w:t>
      </w:r>
      <w:r w:rsidR="0047170F" w:rsidRPr="004C521D">
        <w:rPr>
          <w:rFonts w:ascii="Arial" w:hAnsi="Arial" w:cs="Arial"/>
          <w:sz w:val="20"/>
          <w:szCs w:val="20"/>
        </w:rPr>
        <w:t>…</w:t>
      </w:r>
    </w:p>
    <w:p w:rsidR="000407AE" w:rsidRPr="004C521D" w:rsidRDefault="000407AE" w:rsidP="000407AE">
      <w:pPr>
        <w:spacing w:line="276" w:lineRule="auto"/>
        <w:rPr>
          <w:rFonts w:ascii="Arial" w:hAnsi="Arial" w:cs="Arial"/>
          <w:sz w:val="20"/>
          <w:szCs w:val="20"/>
        </w:rPr>
      </w:pPr>
      <w:r w:rsidRPr="004C521D">
        <w:rPr>
          <w:rFonts w:ascii="Arial" w:hAnsi="Arial" w:cs="Arial"/>
          <w:b/>
          <w:sz w:val="20"/>
          <w:szCs w:val="20"/>
        </w:rPr>
        <w:t>I.</w:t>
      </w:r>
      <w:r w:rsidRPr="004C521D">
        <w:rPr>
          <w:rFonts w:ascii="Cambria Math" w:hAnsi="Cambria Math" w:cs="Cambria Math"/>
          <w:b/>
          <w:sz w:val="20"/>
          <w:szCs w:val="20"/>
        </w:rPr>
        <w:t>‐</w:t>
      </w:r>
      <w:r w:rsidRPr="004C521D">
        <w:rPr>
          <w:rFonts w:ascii="Arial" w:hAnsi="Arial" w:cs="Arial"/>
          <w:sz w:val="20"/>
          <w:szCs w:val="20"/>
        </w:rPr>
        <w:t xml:space="preserve"> </w:t>
      </w:r>
      <w:r w:rsidR="0047170F" w:rsidRPr="004C521D">
        <w:rPr>
          <w:rFonts w:ascii="Arial" w:hAnsi="Arial" w:cs="Arial"/>
          <w:sz w:val="20"/>
          <w:szCs w:val="20"/>
        </w:rPr>
        <w:t>…</w:t>
      </w:r>
    </w:p>
    <w:p w:rsidR="000407AE" w:rsidRPr="004C521D" w:rsidRDefault="000407AE" w:rsidP="000407AE">
      <w:pPr>
        <w:spacing w:line="276" w:lineRule="auto"/>
        <w:rPr>
          <w:rFonts w:ascii="Arial" w:hAnsi="Arial" w:cs="Arial"/>
          <w:sz w:val="20"/>
          <w:szCs w:val="20"/>
        </w:rPr>
      </w:pPr>
      <w:r w:rsidRPr="004C521D">
        <w:rPr>
          <w:rFonts w:ascii="Arial" w:hAnsi="Arial" w:cs="Arial"/>
          <w:b/>
          <w:sz w:val="20"/>
          <w:szCs w:val="20"/>
        </w:rPr>
        <w:t>II.</w:t>
      </w:r>
      <w:r w:rsidRPr="004C521D">
        <w:rPr>
          <w:rFonts w:ascii="Cambria Math" w:hAnsi="Cambria Math" w:cs="Cambria Math"/>
          <w:b/>
          <w:sz w:val="20"/>
          <w:szCs w:val="20"/>
        </w:rPr>
        <w:t>‐</w:t>
      </w:r>
      <w:r w:rsidRPr="004C521D">
        <w:rPr>
          <w:rFonts w:ascii="Arial" w:hAnsi="Arial" w:cs="Arial"/>
          <w:sz w:val="20"/>
          <w:szCs w:val="20"/>
        </w:rPr>
        <w:t xml:space="preserve"> </w:t>
      </w:r>
      <w:r w:rsidR="002A12FD" w:rsidRPr="004C521D">
        <w:rPr>
          <w:rFonts w:ascii="Arial" w:hAnsi="Arial" w:cs="Arial"/>
          <w:sz w:val="20"/>
          <w:szCs w:val="20"/>
        </w:rPr>
        <w:t xml:space="preserve">Emisión de </w:t>
      </w:r>
      <w:r w:rsidR="0047170F" w:rsidRPr="004C521D">
        <w:rPr>
          <w:rFonts w:ascii="Arial" w:hAnsi="Arial" w:cs="Arial"/>
          <w:sz w:val="20"/>
          <w:szCs w:val="20"/>
        </w:rPr>
        <w:t>Dictamen de Riesgo.</w:t>
      </w:r>
    </w:p>
    <w:p w:rsidR="0047170F" w:rsidRPr="004C521D" w:rsidRDefault="0047170F" w:rsidP="000407AE">
      <w:pPr>
        <w:spacing w:line="276" w:lineRule="auto"/>
        <w:rPr>
          <w:rFonts w:ascii="Arial" w:hAnsi="Arial" w:cs="Arial"/>
          <w:sz w:val="20"/>
          <w:szCs w:val="20"/>
        </w:rPr>
      </w:pPr>
      <w:r w:rsidRPr="004C521D">
        <w:rPr>
          <w:rFonts w:ascii="Arial" w:hAnsi="Arial" w:cs="Arial"/>
          <w:b/>
          <w:sz w:val="20"/>
          <w:szCs w:val="20"/>
        </w:rPr>
        <w:t>III.</w:t>
      </w:r>
      <w:r w:rsidRPr="004C521D">
        <w:rPr>
          <w:rFonts w:ascii="Cambria Math" w:hAnsi="Cambria Math" w:cs="Cambria Math"/>
          <w:sz w:val="20"/>
          <w:szCs w:val="20"/>
        </w:rPr>
        <w:t>‐</w:t>
      </w:r>
      <w:r w:rsidRPr="004C521D">
        <w:rPr>
          <w:rFonts w:ascii="Arial" w:hAnsi="Arial" w:cs="Arial"/>
          <w:sz w:val="20"/>
          <w:szCs w:val="20"/>
        </w:rPr>
        <w:t xml:space="preserve"> </w:t>
      </w:r>
      <w:r w:rsidR="002A12FD" w:rsidRPr="004C521D">
        <w:rPr>
          <w:rFonts w:ascii="Arial" w:hAnsi="Arial" w:cs="Arial"/>
          <w:sz w:val="20"/>
          <w:szCs w:val="20"/>
        </w:rPr>
        <w:t xml:space="preserve">Emisión de </w:t>
      </w:r>
      <w:r w:rsidRPr="004C521D">
        <w:rPr>
          <w:rFonts w:ascii="Arial" w:hAnsi="Arial" w:cs="Arial"/>
          <w:sz w:val="20"/>
          <w:szCs w:val="20"/>
        </w:rPr>
        <w:t>Análisis de Riesgo.</w:t>
      </w:r>
    </w:p>
    <w:p w:rsidR="0047170F" w:rsidRPr="004C521D" w:rsidRDefault="0047170F" w:rsidP="000407AE">
      <w:pPr>
        <w:spacing w:line="276" w:lineRule="auto"/>
        <w:rPr>
          <w:rFonts w:ascii="Arial" w:hAnsi="Arial" w:cs="Arial"/>
          <w:sz w:val="20"/>
          <w:szCs w:val="20"/>
        </w:rPr>
      </w:pPr>
      <w:r w:rsidRPr="004C521D">
        <w:rPr>
          <w:rFonts w:ascii="Arial" w:hAnsi="Arial" w:cs="Arial"/>
          <w:b/>
          <w:sz w:val="20"/>
          <w:szCs w:val="20"/>
        </w:rPr>
        <w:t>I</w:t>
      </w:r>
      <w:r w:rsidR="00F7435A" w:rsidRPr="004C521D">
        <w:rPr>
          <w:rFonts w:ascii="Arial" w:hAnsi="Arial" w:cs="Arial"/>
          <w:b/>
          <w:sz w:val="20"/>
          <w:szCs w:val="20"/>
        </w:rPr>
        <w:t>V</w:t>
      </w:r>
      <w:r w:rsidRPr="004C521D">
        <w:rPr>
          <w:rFonts w:ascii="Arial" w:hAnsi="Arial" w:cs="Arial"/>
          <w:b/>
          <w:sz w:val="20"/>
          <w:szCs w:val="20"/>
        </w:rPr>
        <w:t>.</w:t>
      </w:r>
      <w:r w:rsidRPr="004C521D">
        <w:rPr>
          <w:rFonts w:ascii="Cambria Math" w:hAnsi="Cambria Math" w:cs="Cambria Math"/>
          <w:sz w:val="20"/>
          <w:szCs w:val="20"/>
        </w:rPr>
        <w:t>‐</w:t>
      </w:r>
      <w:r w:rsidRPr="004C521D">
        <w:rPr>
          <w:rFonts w:ascii="Arial" w:hAnsi="Arial" w:cs="Arial"/>
          <w:sz w:val="20"/>
          <w:szCs w:val="20"/>
        </w:rPr>
        <w:t xml:space="preserve"> </w:t>
      </w:r>
      <w:r w:rsidR="00FE5F38" w:rsidRPr="004C521D">
        <w:rPr>
          <w:rFonts w:ascii="Arial" w:hAnsi="Arial" w:cs="Arial"/>
          <w:sz w:val="20"/>
          <w:szCs w:val="20"/>
        </w:rPr>
        <w:t>Revisión y R</w:t>
      </w:r>
      <w:r w:rsidR="002A12FD" w:rsidRPr="004C521D">
        <w:rPr>
          <w:rFonts w:ascii="Arial" w:hAnsi="Arial" w:cs="Arial"/>
          <w:sz w:val="20"/>
          <w:szCs w:val="20"/>
        </w:rPr>
        <w:t>egistro</w:t>
      </w:r>
      <w:r w:rsidR="00340C8B" w:rsidRPr="004C521D">
        <w:rPr>
          <w:rFonts w:ascii="Arial" w:hAnsi="Arial" w:cs="Arial"/>
          <w:sz w:val="20"/>
          <w:szCs w:val="20"/>
        </w:rPr>
        <w:t xml:space="preserve"> de</w:t>
      </w:r>
      <w:r w:rsidR="002A12FD" w:rsidRPr="004C521D">
        <w:rPr>
          <w:rFonts w:ascii="Arial" w:hAnsi="Arial" w:cs="Arial"/>
          <w:sz w:val="20"/>
          <w:szCs w:val="20"/>
        </w:rPr>
        <w:t xml:space="preserve"> </w:t>
      </w:r>
      <w:r w:rsidR="00F7435A" w:rsidRPr="004C521D">
        <w:rPr>
          <w:rFonts w:ascii="Arial" w:hAnsi="Arial" w:cs="Arial"/>
          <w:sz w:val="20"/>
          <w:szCs w:val="20"/>
        </w:rPr>
        <w:t>Programa</w:t>
      </w:r>
      <w:r w:rsidR="002A12FD" w:rsidRPr="004C521D">
        <w:rPr>
          <w:rFonts w:ascii="Arial" w:hAnsi="Arial" w:cs="Arial"/>
          <w:sz w:val="20"/>
          <w:szCs w:val="20"/>
        </w:rPr>
        <w:t>s</w:t>
      </w:r>
      <w:r w:rsidR="00F7435A" w:rsidRPr="004C521D">
        <w:rPr>
          <w:rFonts w:ascii="Arial" w:hAnsi="Arial" w:cs="Arial"/>
          <w:sz w:val="20"/>
          <w:szCs w:val="20"/>
        </w:rPr>
        <w:t xml:space="preserve"> Interno</w:t>
      </w:r>
      <w:r w:rsidR="002A12FD" w:rsidRPr="004C521D">
        <w:rPr>
          <w:rFonts w:ascii="Arial" w:hAnsi="Arial" w:cs="Arial"/>
          <w:sz w:val="20"/>
          <w:szCs w:val="20"/>
        </w:rPr>
        <w:t>s</w:t>
      </w:r>
      <w:r w:rsidR="00F7435A" w:rsidRPr="004C521D">
        <w:rPr>
          <w:rFonts w:ascii="Arial" w:hAnsi="Arial" w:cs="Arial"/>
          <w:sz w:val="20"/>
          <w:szCs w:val="20"/>
        </w:rPr>
        <w:t xml:space="preserve"> de Protección Civil.</w:t>
      </w:r>
    </w:p>
    <w:p w:rsidR="0047170F" w:rsidRPr="004C521D" w:rsidRDefault="00F7435A" w:rsidP="000407AE">
      <w:pPr>
        <w:spacing w:line="276" w:lineRule="auto"/>
        <w:rPr>
          <w:rFonts w:ascii="Arial" w:hAnsi="Arial" w:cs="Arial"/>
          <w:sz w:val="20"/>
          <w:szCs w:val="20"/>
        </w:rPr>
      </w:pPr>
      <w:r w:rsidRPr="004C521D">
        <w:rPr>
          <w:rFonts w:ascii="Arial" w:hAnsi="Arial" w:cs="Arial"/>
          <w:b/>
          <w:sz w:val="20"/>
          <w:szCs w:val="20"/>
        </w:rPr>
        <w:t>V.</w:t>
      </w:r>
      <w:r w:rsidRPr="004C521D">
        <w:rPr>
          <w:rFonts w:ascii="Cambria Math" w:hAnsi="Cambria Math" w:cs="Cambria Math"/>
          <w:b/>
          <w:sz w:val="20"/>
          <w:szCs w:val="20"/>
        </w:rPr>
        <w:t>‐</w:t>
      </w:r>
      <w:r w:rsidRPr="004C521D">
        <w:rPr>
          <w:rFonts w:ascii="Arial" w:hAnsi="Arial" w:cs="Arial"/>
          <w:sz w:val="20"/>
          <w:szCs w:val="20"/>
        </w:rPr>
        <w:t xml:space="preserve"> </w:t>
      </w:r>
      <w:r w:rsidR="00340C8B" w:rsidRPr="004C521D">
        <w:rPr>
          <w:rFonts w:ascii="Arial" w:hAnsi="Arial" w:cs="Arial"/>
          <w:sz w:val="20"/>
          <w:szCs w:val="20"/>
        </w:rPr>
        <w:t xml:space="preserve">Emisión de </w:t>
      </w:r>
      <w:r w:rsidR="00FE5F38" w:rsidRPr="004C521D">
        <w:rPr>
          <w:rFonts w:ascii="Arial" w:hAnsi="Arial" w:cs="Arial"/>
          <w:sz w:val="20"/>
          <w:szCs w:val="20"/>
        </w:rPr>
        <w:t>Constancia de C</w:t>
      </w:r>
      <w:r w:rsidRPr="004C521D">
        <w:rPr>
          <w:rFonts w:ascii="Arial" w:hAnsi="Arial" w:cs="Arial"/>
          <w:sz w:val="20"/>
          <w:szCs w:val="20"/>
        </w:rPr>
        <w:t xml:space="preserve">umplimiento </w:t>
      </w:r>
      <w:r w:rsidR="00FE5F38" w:rsidRPr="004C521D">
        <w:rPr>
          <w:rFonts w:ascii="Arial" w:hAnsi="Arial" w:cs="Arial"/>
          <w:sz w:val="20"/>
          <w:szCs w:val="20"/>
        </w:rPr>
        <w:t>de R</w:t>
      </w:r>
      <w:r w:rsidRPr="004C521D">
        <w:rPr>
          <w:rFonts w:ascii="Arial" w:hAnsi="Arial" w:cs="Arial"/>
          <w:sz w:val="20"/>
          <w:szCs w:val="20"/>
        </w:rPr>
        <w:t>equisito</w:t>
      </w:r>
      <w:r w:rsidR="00FE5F38" w:rsidRPr="004C521D">
        <w:rPr>
          <w:rFonts w:ascii="Arial" w:hAnsi="Arial" w:cs="Arial"/>
          <w:sz w:val="20"/>
          <w:szCs w:val="20"/>
        </w:rPr>
        <w:t>s en M</w:t>
      </w:r>
      <w:r w:rsidRPr="004C521D">
        <w:rPr>
          <w:rFonts w:ascii="Arial" w:hAnsi="Arial" w:cs="Arial"/>
          <w:sz w:val="20"/>
          <w:szCs w:val="20"/>
        </w:rPr>
        <w:t>ateria de Protección Civil.</w:t>
      </w:r>
    </w:p>
    <w:p w:rsidR="000407AE" w:rsidRPr="004C521D" w:rsidRDefault="000407AE" w:rsidP="000407AE">
      <w:pPr>
        <w:spacing w:line="276" w:lineRule="auto"/>
        <w:rPr>
          <w:rFonts w:ascii="Arial" w:hAnsi="Arial" w:cs="Arial"/>
          <w:sz w:val="20"/>
          <w:szCs w:val="20"/>
        </w:rPr>
      </w:pPr>
      <w:r w:rsidRPr="004C521D">
        <w:rPr>
          <w:rFonts w:ascii="Arial" w:hAnsi="Arial" w:cs="Arial"/>
          <w:b/>
          <w:sz w:val="20"/>
          <w:szCs w:val="20"/>
        </w:rPr>
        <w:t xml:space="preserve">ARTÍCULO 144-C.- </w:t>
      </w:r>
      <w:r w:rsidR="00F7435A" w:rsidRPr="004C521D">
        <w:rPr>
          <w:rFonts w:ascii="Arial" w:hAnsi="Arial" w:cs="Arial"/>
          <w:sz w:val="20"/>
          <w:szCs w:val="20"/>
        </w:rPr>
        <w:t>…</w:t>
      </w:r>
    </w:p>
    <w:p w:rsidR="000407AE" w:rsidRPr="004C521D" w:rsidRDefault="000407AE" w:rsidP="000407AE">
      <w:pPr>
        <w:spacing w:line="276" w:lineRule="auto"/>
        <w:rPr>
          <w:rFonts w:ascii="Arial" w:hAnsi="Arial" w:cs="Arial"/>
          <w:sz w:val="20"/>
          <w:szCs w:val="20"/>
        </w:rPr>
      </w:pPr>
      <w:r w:rsidRPr="004C521D">
        <w:rPr>
          <w:rFonts w:ascii="Arial" w:hAnsi="Arial" w:cs="Arial"/>
          <w:b/>
          <w:sz w:val="20"/>
          <w:szCs w:val="20"/>
        </w:rPr>
        <w:t>I.</w:t>
      </w:r>
      <w:r w:rsidRPr="004C521D">
        <w:rPr>
          <w:rFonts w:ascii="Cambria Math" w:hAnsi="Cambria Math" w:cs="Cambria Math"/>
          <w:sz w:val="20"/>
          <w:szCs w:val="20"/>
        </w:rPr>
        <w:t>‐</w:t>
      </w:r>
      <w:r w:rsidRPr="004C521D">
        <w:rPr>
          <w:rFonts w:ascii="Arial" w:hAnsi="Arial" w:cs="Arial"/>
          <w:sz w:val="20"/>
          <w:szCs w:val="20"/>
        </w:rPr>
        <w:t xml:space="preserve"> </w:t>
      </w:r>
      <w:r w:rsidR="00F7435A" w:rsidRPr="004C521D">
        <w:rPr>
          <w:rFonts w:ascii="Arial" w:hAnsi="Arial" w:cs="Arial"/>
          <w:sz w:val="20"/>
          <w:szCs w:val="20"/>
        </w:rPr>
        <w:t>…</w:t>
      </w:r>
    </w:p>
    <w:p w:rsidR="000407AE" w:rsidRPr="004C521D" w:rsidRDefault="000407AE" w:rsidP="000407AE">
      <w:pPr>
        <w:spacing w:line="276" w:lineRule="auto"/>
        <w:rPr>
          <w:rFonts w:ascii="Arial" w:hAnsi="Arial" w:cs="Arial"/>
          <w:sz w:val="20"/>
          <w:szCs w:val="20"/>
        </w:rPr>
      </w:pPr>
      <w:r w:rsidRPr="004C521D">
        <w:rPr>
          <w:rFonts w:ascii="Arial" w:hAnsi="Arial" w:cs="Arial"/>
          <w:b/>
          <w:sz w:val="20"/>
          <w:szCs w:val="20"/>
        </w:rPr>
        <w:t>II.</w:t>
      </w:r>
      <w:r w:rsidRPr="004C521D">
        <w:rPr>
          <w:rFonts w:ascii="Cambria Math" w:hAnsi="Cambria Math" w:cs="Cambria Math"/>
          <w:sz w:val="20"/>
          <w:szCs w:val="20"/>
        </w:rPr>
        <w:t>‐</w:t>
      </w:r>
      <w:r w:rsidR="00F7435A" w:rsidRPr="004C521D">
        <w:rPr>
          <w:rFonts w:ascii="Arial" w:hAnsi="Arial" w:cs="Arial"/>
        </w:rPr>
        <w:t xml:space="preserve"> </w:t>
      </w:r>
      <w:r w:rsidR="00F7435A" w:rsidRPr="004C521D">
        <w:rPr>
          <w:rFonts w:ascii="Arial" w:hAnsi="Arial" w:cs="Arial"/>
          <w:sz w:val="20"/>
          <w:szCs w:val="20"/>
        </w:rPr>
        <w:t>Emisión de Dictamen de Riesgo:</w:t>
      </w:r>
    </w:p>
    <w:tbl>
      <w:tblPr>
        <w:tblpPr w:leftFromText="141" w:rightFromText="141" w:vertAnchor="text" w:horzAnchor="margin" w:tblpY="79"/>
        <w:tblW w:w="9288" w:type="dxa"/>
        <w:tblLayout w:type="fixed"/>
        <w:tblLook w:val="00A0" w:firstRow="1" w:lastRow="0" w:firstColumn="1" w:lastColumn="0" w:noHBand="0" w:noVBand="0"/>
      </w:tblPr>
      <w:tblGrid>
        <w:gridCol w:w="7668"/>
        <w:gridCol w:w="1620"/>
      </w:tblGrid>
      <w:tr w:rsidR="00E04B6B" w:rsidRPr="004C521D" w:rsidTr="00FE5AEC">
        <w:tc>
          <w:tcPr>
            <w:tcW w:w="7668" w:type="dxa"/>
          </w:tcPr>
          <w:p w:rsidR="00E04B6B" w:rsidRPr="004C521D" w:rsidRDefault="00E04B6B" w:rsidP="00FE5AEC">
            <w:pPr>
              <w:spacing w:line="276" w:lineRule="auto"/>
              <w:ind w:left="142"/>
              <w:rPr>
                <w:rFonts w:ascii="Arial" w:hAnsi="Arial" w:cs="Arial"/>
                <w:sz w:val="20"/>
                <w:szCs w:val="20"/>
              </w:rPr>
            </w:pPr>
            <w:r w:rsidRPr="004C521D">
              <w:rPr>
                <w:rFonts w:ascii="Arial" w:hAnsi="Arial" w:cs="Arial"/>
                <w:b/>
                <w:sz w:val="20"/>
                <w:szCs w:val="20"/>
              </w:rPr>
              <w:t>a)</w:t>
            </w:r>
            <w:r w:rsidRPr="004C521D">
              <w:rPr>
                <w:rFonts w:ascii="Arial" w:hAnsi="Arial" w:cs="Arial"/>
                <w:sz w:val="20"/>
                <w:szCs w:val="20"/>
              </w:rPr>
              <w:t xml:space="preserve"> </w:t>
            </w:r>
            <w:r w:rsidR="007072C3" w:rsidRPr="004C521D">
              <w:rPr>
                <w:rFonts w:ascii="Arial" w:hAnsi="Arial" w:cs="Arial"/>
                <w:sz w:val="20"/>
                <w:szCs w:val="20"/>
              </w:rPr>
              <w:t>Para establecimientos con ocupación de hasta 500.00 m2</w:t>
            </w:r>
          </w:p>
        </w:tc>
        <w:tc>
          <w:tcPr>
            <w:tcW w:w="1620" w:type="dxa"/>
          </w:tcPr>
          <w:p w:rsidR="00E04B6B" w:rsidRPr="004C521D" w:rsidRDefault="007072C3" w:rsidP="00FE5AEC">
            <w:pPr>
              <w:spacing w:line="276" w:lineRule="auto"/>
              <w:jc w:val="center"/>
              <w:rPr>
                <w:rFonts w:ascii="Arial" w:hAnsi="Arial" w:cs="Arial"/>
                <w:sz w:val="20"/>
                <w:szCs w:val="20"/>
              </w:rPr>
            </w:pPr>
            <w:r w:rsidRPr="004C521D">
              <w:rPr>
                <w:rFonts w:ascii="Arial" w:hAnsi="Arial" w:cs="Arial"/>
                <w:sz w:val="20"/>
                <w:szCs w:val="20"/>
              </w:rPr>
              <w:t>6 U.M.A.</w:t>
            </w:r>
          </w:p>
        </w:tc>
      </w:tr>
      <w:tr w:rsidR="00E04B6B" w:rsidRPr="004C521D" w:rsidTr="00FE5AEC">
        <w:tc>
          <w:tcPr>
            <w:tcW w:w="7668" w:type="dxa"/>
          </w:tcPr>
          <w:p w:rsidR="00E04B6B" w:rsidRPr="004C521D" w:rsidRDefault="00E04B6B" w:rsidP="00FE5AEC">
            <w:pPr>
              <w:spacing w:line="276" w:lineRule="auto"/>
              <w:ind w:left="142"/>
              <w:rPr>
                <w:rFonts w:ascii="Arial" w:hAnsi="Arial" w:cs="Arial"/>
                <w:sz w:val="20"/>
                <w:szCs w:val="20"/>
              </w:rPr>
            </w:pPr>
            <w:r w:rsidRPr="004C521D">
              <w:rPr>
                <w:rFonts w:ascii="Arial" w:hAnsi="Arial" w:cs="Arial"/>
                <w:b/>
                <w:sz w:val="20"/>
                <w:szCs w:val="20"/>
              </w:rPr>
              <w:t>b)</w:t>
            </w:r>
            <w:r w:rsidRPr="004C521D">
              <w:rPr>
                <w:rFonts w:ascii="Arial" w:hAnsi="Arial" w:cs="Arial"/>
                <w:sz w:val="20"/>
                <w:szCs w:val="20"/>
              </w:rPr>
              <w:t xml:space="preserve"> </w:t>
            </w:r>
            <w:r w:rsidR="007072C3" w:rsidRPr="004C521D">
              <w:rPr>
                <w:rFonts w:ascii="Arial" w:hAnsi="Arial" w:cs="Arial"/>
                <w:sz w:val="20"/>
                <w:szCs w:val="20"/>
              </w:rPr>
              <w:t>Para establecimientos con ocupación de 500.01 hasta 3,000.00 m2</w:t>
            </w:r>
          </w:p>
        </w:tc>
        <w:tc>
          <w:tcPr>
            <w:tcW w:w="1620" w:type="dxa"/>
          </w:tcPr>
          <w:p w:rsidR="00E04B6B" w:rsidRPr="004C521D" w:rsidRDefault="007072C3" w:rsidP="00FE5AEC">
            <w:pPr>
              <w:spacing w:line="276" w:lineRule="auto"/>
              <w:jc w:val="center"/>
              <w:rPr>
                <w:rFonts w:ascii="Arial" w:hAnsi="Arial" w:cs="Arial"/>
                <w:sz w:val="20"/>
                <w:szCs w:val="20"/>
              </w:rPr>
            </w:pPr>
            <w:r w:rsidRPr="004C521D">
              <w:rPr>
                <w:rFonts w:ascii="Arial" w:hAnsi="Arial" w:cs="Arial"/>
                <w:sz w:val="20"/>
                <w:szCs w:val="20"/>
              </w:rPr>
              <w:t>18 U.M.A.</w:t>
            </w:r>
          </w:p>
        </w:tc>
      </w:tr>
      <w:tr w:rsidR="00E04B6B" w:rsidRPr="004C521D" w:rsidTr="00FE5AEC">
        <w:tc>
          <w:tcPr>
            <w:tcW w:w="7668" w:type="dxa"/>
          </w:tcPr>
          <w:p w:rsidR="00E04B6B" w:rsidRPr="004C521D" w:rsidRDefault="00E04B6B" w:rsidP="00FE5AEC">
            <w:pPr>
              <w:spacing w:line="276" w:lineRule="auto"/>
              <w:ind w:firstLine="142"/>
              <w:rPr>
                <w:rFonts w:ascii="Arial" w:hAnsi="Arial" w:cs="Arial"/>
                <w:sz w:val="20"/>
                <w:szCs w:val="20"/>
              </w:rPr>
            </w:pPr>
            <w:r w:rsidRPr="004C521D">
              <w:rPr>
                <w:rFonts w:ascii="Arial" w:hAnsi="Arial" w:cs="Arial"/>
                <w:b/>
                <w:sz w:val="20"/>
                <w:szCs w:val="20"/>
              </w:rPr>
              <w:t>c)</w:t>
            </w:r>
            <w:r w:rsidRPr="004C521D">
              <w:rPr>
                <w:rFonts w:ascii="Arial" w:hAnsi="Arial" w:cs="Arial"/>
                <w:sz w:val="20"/>
                <w:szCs w:val="20"/>
              </w:rPr>
              <w:t xml:space="preserve"> </w:t>
            </w:r>
            <w:r w:rsidR="007072C3" w:rsidRPr="004C521D">
              <w:rPr>
                <w:rFonts w:ascii="Arial" w:hAnsi="Arial" w:cs="Arial"/>
                <w:sz w:val="20"/>
                <w:szCs w:val="20"/>
              </w:rPr>
              <w:t>Para establecimientos con ocupación de 3,000.01 hasta 6,000.00 m2</w:t>
            </w:r>
          </w:p>
        </w:tc>
        <w:tc>
          <w:tcPr>
            <w:tcW w:w="1620" w:type="dxa"/>
          </w:tcPr>
          <w:p w:rsidR="00E04B6B" w:rsidRPr="004C521D" w:rsidRDefault="007072C3" w:rsidP="00FE5AEC">
            <w:pPr>
              <w:spacing w:line="276" w:lineRule="auto"/>
              <w:jc w:val="center"/>
              <w:rPr>
                <w:rFonts w:ascii="Arial" w:hAnsi="Arial" w:cs="Arial"/>
                <w:sz w:val="20"/>
                <w:szCs w:val="20"/>
              </w:rPr>
            </w:pPr>
            <w:r w:rsidRPr="004C521D">
              <w:rPr>
                <w:rFonts w:ascii="Arial" w:hAnsi="Arial" w:cs="Arial"/>
                <w:sz w:val="20"/>
                <w:szCs w:val="20"/>
              </w:rPr>
              <w:t>36 U.M.A.</w:t>
            </w:r>
          </w:p>
        </w:tc>
      </w:tr>
      <w:tr w:rsidR="00E04B6B" w:rsidRPr="004C521D" w:rsidTr="00FE5AEC">
        <w:tc>
          <w:tcPr>
            <w:tcW w:w="7668" w:type="dxa"/>
          </w:tcPr>
          <w:p w:rsidR="00E04B6B" w:rsidRPr="004C521D" w:rsidRDefault="007072C3" w:rsidP="00FE5AEC">
            <w:pPr>
              <w:spacing w:line="276" w:lineRule="auto"/>
              <w:ind w:firstLine="142"/>
              <w:rPr>
                <w:rFonts w:ascii="Arial" w:hAnsi="Arial" w:cs="Arial"/>
                <w:sz w:val="20"/>
                <w:szCs w:val="20"/>
              </w:rPr>
            </w:pPr>
            <w:r w:rsidRPr="004C521D">
              <w:rPr>
                <w:rFonts w:ascii="Arial" w:hAnsi="Arial" w:cs="Arial"/>
                <w:b/>
                <w:sz w:val="20"/>
                <w:szCs w:val="20"/>
              </w:rPr>
              <w:t>d)</w:t>
            </w:r>
            <w:r w:rsidRPr="004C521D">
              <w:rPr>
                <w:rFonts w:ascii="Arial" w:hAnsi="Arial" w:cs="Arial"/>
                <w:sz w:val="20"/>
                <w:szCs w:val="20"/>
              </w:rPr>
              <w:t xml:space="preserve"> Para establecimientos con ocupación de más de 6,000.00 m2</w:t>
            </w:r>
          </w:p>
        </w:tc>
        <w:tc>
          <w:tcPr>
            <w:tcW w:w="1620" w:type="dxa"/>
          </w:tcPr>
          <w:p w:rsidR="00E04B6B" w:rsidRPr="004C521D" w:rsidRDefault="007072C3" w:rsidP="00FE5AEC">
            <w:pPr>
              <w:spacing w:line="276" w:lineRule="auto"/>
              <w:jc w:val="center"/>
              <w:rPr>
                <w:rFonts w:ascii="Arial" w:hAnsi="Arial" w:cs="Arial"/>
                <w:sz w:val="20"/>
                <w:szCs w:val="20"/>
              </w:rPr>
            </w:pPr>
            <w:r w:rsidRPr="004C521D">
              <w:rPr>
                <w:rFonts w:ascii="Arial" w:hAnsi="Arial" w:cs="Arial"/>
                <w:sz w:val="20"/>
                <w:szCs w:val="20"/>
              </w:rPr>
              <w:t>72 U.M.A.</w:t>
            </w:r>
          </w:p>
        </w:tc>
      </w:tr>
    </w:tbl>
    <w:p w:rsidR="00F7435A" w:rsidRPr="004C521D" w:rsidRDefault="007072C3" w:rsidP="000407AE">
      <w:pPr>
        <w:spacing w:line="276" w:lineRule="auto"/>
        <w:rPr>
          <w:rFonts w:ascii="Arial" w:hAnsi="Arial" w:cs="Arial"/>
          <w:sz w:val="20"/>
          <w:szCs w:val="20"/>
        </w:rPr>
      </w:pPr>
      <w:bookmarkStart w:id="2" w:name="_Hlk87630016"/>
      <w:r w:rsidRPr="004C521D">
        <w:rPr>
          <w:rFonts w:ascii="Arial" w:hAnsi="Arial" w:cs="Arial"/>
          <w:b/>
          <w:sz w:val="20"/>
          <w:szCs w:val="20"/>
        </w:rPr>
        <w:t>III.</w:t>
      </w:r>
      <w:r w:rsidRPr="004C521D">
        <w:rPr>
          <w:rFonts w:ascii="Cambria Math" w:hAnsi="Cambria Math" w:cs="Cambria Math"/>
          <w:sz w:val="20"/>
          <w:szCs w:val="20"/>
        </w:rPr>
        <w:t>‐</w:t>
      </w:r>
      <w:r w:rsidRPr="004C521D">
        <w:rPr>
          <w:rFonts w:ascii="Arial" w:hAnsi="Arial" w:cs="Arial"/>
          <w:sz w:val="20"/>
          <w:szCs w:val="20"/>
        </w:rPr>
        <w:t xml:space="preserve"> Emisión </w:t>
      </w:r>
      <w:bookmarkEnd w:id="2"/>
      <w:r w:rsidRPr="004C521D">
        <w:rPr>
          <w:rFonts w:ascii="Arial" w:hAnsi="Arial" w:cs="Arial"/>
          <w:sz w:val="20"/>
          <w:szCs w:val="20"/>
        </w:rPr>
        <w:t>de Análisis de Riesgo:</w:t>
      </w:r>
    </w:p>
    <w:tbl>
      <w:tblPr>
        <w:tblpPr w:leftFromText="141" w:rightFromText="141" w:vertAnchor="text" w:horzAnchor="margin" w:tblpY="79"/>
        <w:tblW w:w="9288" w:type="dxa"/>
        <w:tblLayout w:type="fixed"/>
        <w:tblLook w:val="00A0" w:firstRow="1" w:lastRow="0" w:firstColumn="1" w:lastColumn="0" w:noHBand="0" w:noVBand="0"/>
      </w:tblPr>
      <w:tblGrid>
        <w:gridCol w:w="7668"/>
        <w:gridCol w:w="1620"/>
      </w:tblGrid>
      <w:tr w:rsidR="007072C3" w:rsidRPr="004C521D" w:rsidTr="00FE5AEC">
        <w:tc>
          <w:tcPr>
            <w:tcW w:w="7668" w:type="dxa"/>
          </w:tcPr>
          <w:p w:rsidR="007072C3" w:rsidRPr="004C521D" w:rsidRDefault="007072C3" w:rsidP="00FE5AEC">
            <w:pPr>
              <w:spacing w:line="276" w:lineRule="auto"/>
              <w:ind w:left="142"/>
              <w:rPr>
                <w:rFonts w:ascii="Arial" w:hAnsi="Arial" w:cs="Arial"/>
                <w:sz w:val="20"/>
                <w:szCs w:val="20"/>
              </w:rPr>
            </w:pPr>
            <w:r w:rsidRPr="004C521D">
              <w:rPr>
                <w:rFonts w:ascii="Arial" w:hAnsi="Arial" w:cs="Arial"/>
                <w:b/>
                <w:sz w:val="20"/>
                <w:szCs w:val="20"/>
              </w:rPr>
              <w:t>a)</w:t>
            </w:r>
            <w:r w:rsidRPr="004C521D">
              <w:rPr>
                <w:rFonts w:ascii="Arial" w:hAnsi="Arial" w:cs="Arial"/>
                <w:sz w:val="20"/>
                <w:szCs w:val="20"/>
              </w:rPr>
              <w:t xml:space="preserve"> Para edificaciones de hasta 500.00 m2</w:t>
            </w:r>
          </w:p>
        </w:tc>
        <w:tc>
          <w:tcPr>
            <w:tcW w:w="1620" w:type="dxa"/>
          </w:tcPr>
          <w:p w:rsidR="007072C3" w:rsidRPr="004C521D" w:rsidRDefault="007072C3" w:rsidP="00FE5AEC">
            <w:pPr>
              <w:spacing w:line="276" w:lineRule="auto"/>
              <w:jc w:val="center"/>
              <w:rPr>
                <w:rFonts w:ascii="Arial" w:hAnsi="Arial" w:cs="Arial"/>
                <w:sz w:val="20"/>
                <w:szCs w:val="20"/>
              </w:rPr>
            </w:pPr>
            <w:r w:rsidRPr="004C521D">
              <w:rPr>
                <w:rFonts w:ascii="Arial" w:hAnsi="Arial" w:cs="Arial"/>
                <w:sz w:val="20"/>
                <w:szCs w:val="20"/>
              </w:rPr>
              <w:t>6 U.M.A.</w:t>
            </w:r>
          </w:p>
        </w:tc>
      </w:tr>
      <w:tr w:rsidR="007072C3" w:rsidRPr="004C521D" w:rsidTr="00FE5AEC">
        <w:tc>
          <w:tcPr>
            <w:tcW w:w="7668" w:type="dxa"/>
          </w:tcPr>
          <w:p w:rsidR="007072C3" w:rsidRPr="004C521D" w:rsidRDefault="007072C3" w:rsidP="00FE5AEC">
            <w:pPr>
              <w:spacing w:line="276" w:lineRule="auto"/>
              <w:ind w:left="142"/>
              <w:rPr>
                <w:rFonts w:ascii="Arial" w:hAnsi="Arial" w:cs="Arial"/>
                <w:sz w:val="20"/>
                <w:szCs w:val="20"/>
              </w:rPr>
            </w:pPr>
            <w:r w:rsidRPr="004C521D">
              <w:rPr>
                <w:rFonts w:ascii="Arial" w:hAnsi="Arial" w:cs="Arial"/>
                <w:b/>
                <w:sz w:val="20"/>
                <w:szCs w:val="20"/>
              </w:rPr>
              <w:t>b)</w:t>
            </w:r>
            <w:r w:rsidRPr="004C521D">
              <w:rPr>
                <w:rFonts w:ascii="Arial" w:hAnsi="Arial" w:cs="Arial"/>
                <w:sz w:val="20"/>
                <w:szCs w:val="20"/>
              </w:rPr>
              <w:t xml:space="preserve"> Para edificaciones de 500.01 hasta 3,000.00 m2</w:t>
            </w:r>
          </w:p>
        </w:tc>
        <w:tc>
          <w:tcPr>
            <w:tcW w:w="1620" w:type="dxa"/>
          </w:tcPr>
          <w:p w:rsidR="007072C3" w:rsidRPr="004C521D" w:rsidRDefault="007072C3" w:rsidP="00FE5AEC">
            <w:pPr>
              <w:spacing w:line="276" w:lineRule="auto"/>
              <w:jc w:val="center"/>
              <w:rPr>
                <w:rFonts w:ascii="Arial" w:hAnsi="Arial" w:cs="Arial"/>
                <w:sz w:val="20"/>
                <w:szCs w:val="20"/>
              </w:rPr>
            </w:pPr>
            <w:r w:rsidRPr="004C521D">
              <w:rPr>
                <w:rFonts w:ascii="Arial" w:hAnsi="Arial" w:cs="Arial"/>
                <w:sz w:val="20"/>
                <w:szCs w:val="20"/>
              </w:rPr>
              <w:t>18 U.M.A.</w:t>
            </w:r>
          </w:p>
        </w:tc>
      </w:tr>
      <w:tr w:rsidR="007072C3" w:rsidRPr="004C521D" w:rsidTr="00FE5AEC">
        <w:tc>
          <w:tcPr>
            <w:tcW w:w="7668" w:type="dxa"/>
          </w:tcPr>
          <w:p w:rsidR="007072C3" w:rsidRPr="004C521D" w:rsidRDefault="007072C3" w:rsidP="00FE5AEC">
            <w:pPr>
              <w:spacing w:line="276" w:lineRule="auto"/>
              <w:ind w:firstLine="142"/>
              <w:rPr>
                <w:rFonts w:ascii="Arial" w:hAnsi="Arial" w:cs="Arial"/>
                <w:sz w:val="20"/>
                <w:szCs w:val="20"/>
              </w:rPr>
            </w:pPr>
            <w:r w:rsidRPr="004C521D">
              <w:rPr>
                <w:rFonts w:ascii="Arial" w:hAnsi="Arial" w:cs="Arial"/>
                <w:b/>
                <w:sz w:val="20"/>
                <w:szCs w:val="20"/>
              </w:rPr>
              <w:t>c)</w:t>
            </w:r>
            <w:r w:rsidRPr="004C521D">
              <w:rPr>
                <w:rFonts w:ascii="Arial" w:hAnsi="Arial" w:cs="Arial"/>
                <w:sz w:val="20"/>
                <w:szCs w:val="20"/>
              </w:rPr>
              <w:t xml:space="preserve"> Para edificaciones de 3,000.01 hasta 6,000.00 m2</w:t>
            </w:r>
          </w:p>
        </w:tc>
        <w:tc>
          <w:tcPr>
            <w:tcW w:w="1620" w:type="dxa"/>
          </w:tcPr>
          <w:p w:rsidR="007072C3" w:rsidRPr="004C521D" w:rsidRDefault="007072C3" w:rsidP="00FE5AEC">
            <w:pPr>
              <w:spacing w:line="276" w:lineRule="auto"/>
              <w:jc w:val="center"/>
              <w:rPr>
                <w:rFonts w:ascii="Arial" w:hAnsi="Arial" w:cs="Arial"/>
                <w:sz w:val="20"/>
                <w:szCs w:val="20"/>
              </w:rPr>
            </w:pPr>
            <w:r w:rsidRPr="004C521D">
              <w:rPr>
                <w:rFonts w:ascii="Arial" w:hAnsi="Arial" w:cs="Arial"/>
                <w:sz w:val="20"/>
                <w:szCs w:val="20"/>
              </w:rPr>
              <w:t>36 U.M.A.</w:t>
            </w:r>
          </w:p>
        </w:tc>
      </w:tr>
      <w:tr w:rsidR="007072C3" w:rsidRPr="004C521D" w:rsidTr="00FE5AEC">
        <w:tc>
          <w:tcPr>
            <w:tcW w:w="7668" w:type="dxa"/>
          </w:tcPr>
          <w:p w:rsidR="007072C3" w:rsidRPr="004C521D" w:rsidRDefault="007072C3" w:rsidP="00FE5AEC">
            <w:pPr>
              <w:spacing w:line="276" w:lineRule="auto"/>
              <w:ind w:firstLine="142"/>
              <w:rPr>
                <w:rFonts w:ascii="Arial" w:hAnsi="Arial" w:cs="Arial"/>
                <w:sz w:val="20"/>
                <w:szCs w:val="20"/>
              </w:rPr>
            </w:pPr>
            <w:r w:rsidRPr="004C521D">
              <w:rPr>
                <w:rFonts w:ascii="Arial" w:hAnsi="Arial" w:cs="Arial"/>
                <w:b/>
                <w:sz w:val="20"/>
                <w:szCs w:val="20"/>
              </w:rPr>
              <w:t>d)</w:t>
            </w:r>
            <w:r w:rsidRPr="004C521D">
              <w:rPr>
                <w:rFonts w:ascii="Arial" w:hAnsi="Arial" w:cs="Arial"/>
                <w:sz w:val="20"/>
                <w:szCs w:val="20"/>
              </w:rPr>
              <w:t xml:space="preserve"> Para edificaciones de más de 6,000.00</w:t>
            </w:r>
            <w:r w:rsidR="00340C8B" w:rsidRPr="004C521D">
              <w:rPr>
                <w:rFonts w:ascii="Arial" w:hAnsi="Arial" w:cs="Arial"/>
                <w:sz w:val="20"/>
                <w:szCs w:val="20"/>
              </w:rPr>
              <w:t xml:space="preserve"> </w:t>
            </w:r>
            <w:r w:rsidRPr="004C521D">
              <w:rPr>
                <w:rFonts w:ascii="Arial" w:hAnsi="Arial" w:cs="Arial"/>
                <w:sz w:val="20"/>
                <w:szCs w:val="20"/>
              </w:rPr>
              <w:t>m2</w:t>
            </w:r>
          </w:p>
        </w:tc>
        <w:tc>
          <w:tcPr>
            <w:tcW w:w="1620" w:type="dxa"/>
          </w:tcPr>
          <w:p w:rsidR="007072C3" w:rsidRPr="004C521D" w:rsidRDefault="007072C3" w:rsidP="00FE5AEC">
            <w:pPr>
              <w:spacing w:line="276" w:lineRule="auto"/>
              <w:jc w:val="center"/>
              <w:rPr>
                <w:rFonts w:ascii="Arial" w:hAnsi="Arial" w:cs="Arial"/>
                <w:sz w:val="20"/>
                <w:szCs w:val="20"/>
              </w:rPr>
            </w:pPr>
            <w:r w:rsidRPr="004C521D">
              <w:rPr>
                <w:rFonts w:ascii="Arial" w:hAnsi="Arial" w:cs="Arial"/>
                <w:sz w:val="20"/>
                <w:szCs w:val="20"/>
              </w:rPr>
              <w:t>72 U.M.A.</w:t>
            </w:r>
          </w:p>
        </w:tc>
      </w:tr>
    </w:tbl>
    <w:p w:rsidR="00F7435A" w:rsidRPr="004C521D" w:rsidRDefault="007072C3" w:rsidP="000407AE">
      <w:pPr>
        <w:spacing w:line="276" w:lineRule="auto"/>
        <w:rPr>
          <w:rFonts w:ascii="Arial" w:hAnsi="Arial" w:cs="Arial"/>
          <w:sz w:val="20"/>
          <w:szCs w:val="20"/>
        </w:rPr>
      </w:pPr>
      <w:r w:rsidRPr="004C521D">
        <w:rPr>
          <w:rFonts w:ascii="Arial" w:hAnsi="Arial" w:cs="Arial"/>
          <w:b/>
          <w:sz w:val="20"/>
          <w:szCs w:val="20"/>
        </w:rPr>
        <w:t>IV.</w:t>
      </w:r>
      <w:r w:rsidRPr="004C521D">
        <w:rPr>
          <w:rFonts w:ascii="Cambria Math" w:hAnsi="Cambria Math" w:cs="Cambria Math"/>
          <w:sz w:val="20"/>
          <w:szCs w:val="20"/>
        </w:rPr>
        <w:t>‐</w:t>
      </w:r>
      <w:r w:rsidRPr="004C521D">
        <w:rPr>
          <w:rFonts w:ascii="Arial" w:hAnsi="Arial" w:cs="Arial"/>
          <w:sz w:val="20"/>
          <w:szCs w:val="20"/>
        </w:rPr>
        <w:t xml:space="preserve"> </w:t>
      </w:r>
      <w:r w:rsidR="00F10E71" w:rsidRPr="004C521D">
        <w:rPr>
          <w:rFonts w:ascii="Arial" w:hAnsi="Arial" w:cs="Arial"/>
          <w:sz w:val="20"/>
          <w:szCs w:val="20"/>
        </w:rPr>
        <w:t>Revisión y registro de programas internos de Protección Civil:</w:t>
      </w:r>
    </w:p>
    <w:tbl>
      <w:tblPr>
        <w:tblpPr w:leftFromText="141" w:rightFromText="141" w:vertAnchor="text" w:horzAnchor="margin" w:tblpY="79"/>
        <w:tblW w:w="9288" w:type="dxa"/>
        <w:tblLayout w:type="fixed"/>
        <w:tblLook w:val="00A0" w:firstRow="1" w:lastRow="0" w:firstColumn="1" w:lastColumn="0" w:noHBand="0" w:noVBand="0"/>
      </w:tblPr>
      <w:tblGrid>
        <w:gridCol w:w="7668"/>
        <w:gridCol w:w="1620"/>
      </w:tblGrid>
      <w:tr w:rsidR="00F10E71" w:rsidRPr="004C521D" w:rsidTr="00FE5AEC">
        <w:tc>
          <w:tcPr>
            <w:tcW w:w="7668" w:type="dxa"/>
          </w:tcPr>
          <w:p w:rsidR="00F10E71" w:rsidRPr="004C521D" w:rsidRDefault="00F10E71" w:rsidP="00FE5AEC">
            <w:pPr>
              <w:spacing w:line="276" w:lineRule="auto"/>
              <w:ind w:left="142"/>
              <w:rPr>
                <w:rFonts w:ascii="Arial" w:hAnsi="Arial" w:cs="Arial"/>
                <w:sz w:val="20"/>
                <w:szCs w:val="20"/>
              </w:rPr>
            </w:pPr>
            <w:r w:rsidRPr="004C521D">
              <w:rPr>
                <w:rFonts w:ascii="Arial" w:hAnsi="Arial" w:cs="Arial"/>
                <w:b/>
                <w:sz w:val="20"/>
                <w:szCs w:val="20"/>
              </w:rPr>
              <w:t>a)</w:t>
            </w:r>
            <w:r w:rsidRPr="004C521D">
              <w:rPr>
                <w:rFonts w:ascii="Arial" w:hAnsi="Arial" w:cs="Arial"/>
                <w:sz w:val="20"/>
                <w:szCs w:val="20"/>
              </w:rPr>
              <w:t xml:space="preserve"> Cuando sea presentado para su registro por primera ocasión</w:t>
            </w:r>
          </w:p>
        </w:tc>
        <w:tc>
          <w:tcPr>
            <w:tcW w:w="1620" w:type="dxa"/>
          </w:tcPr>
          <w:p w:rsidR="00F10E71" w:rsidRPr="004C521D" w:rsidRDefault="00F10E71" w:rsidP="00FE5AEC">
            <w:pPr>
              <w:spacing w:line="276" w:lineRule="auto"/>
              <w:jc w:val="center"/>
              <w:rPr>
                <w:rFonts w:ascii="Arial" w:hAnsi="Arial" w:cs="Arial"/>
                <w:sz w:val="20"/>
                <w:szCs w:val="20"/>
              </w:rPr>
            </w:pPr>
            <w:r w:rsidRPr="004C521D">
              <w:rPr>
                <w:rFonts w:ascii="Arial" w:hAnsi="Arial" w:cs="Arial"/>
                <w:sz w:val="20"/>
                <w:szCs w:val="20"/>
              </w:rPr>
              <w:t>60 U.M.A.</w:t>
            </w:r>
          </w:p>
        </w:tc>
      </w:tr>
      <w:tr w:rsidR="00F10E71" w:rsidRPr="004C521D" w:rsidTr="00FE5AEC">
        <w:tc>
          <w:tcPr>
            <w:tcW w:w="7668" w:type="dxa"/>
          </w:tcPr>
          <w:p w:rsidR="00F10E71" w:rsidRPr="004C521D" w:rsidRDefault="00F10E71" w:rsidP="00FE5AEC">
            <w:pPr>
              <w:spacing w:line="276" w:lineRule="auto"/>
              <w:ind w:left="142"/>
              <w:rPr>
                <w:rFonts w:ascii="Arial" w:hAnsi="Arial" w:cs="Arial"/>
                <w:sz w:val="20"/>
                <w:szCs w:val="20"/>
              </w:rPr>
            </w:pPr>
            <w:r w:rsidRPr="004C521D">
              <w:rPr>
                <w:rFonts w:ascii="Arial" w:hAnsi="Arial" w:cs="Arial"/>
                <w:b/>
                <w:sz w:val="20"/>
                <w:szCs w:val="20"/>
              </w:rPr>
              <w:t>b)</w:t>
            </w:r>
            <w:r w:rsidRPr="004C521D">
              <w:rPr>
                <w:rFonts w:ascii="Arial" w:hAnsi="Arial" w:cs="Arial"/>
                <w:sz w:val="20"/>
                <w:szCs w:val="20"/>
              </w:rPr>
              <w:t xml:space="preserve"> Por la actualización de la vigencia de registros previamente emitidos</w:t>
            </w:r>
          </w:p>
        </w:tc>
        <w:tc>
          <w:tcPr>
            <w:tcW w:w="1620" w:type="dxa"/>
          </w:tcPr>
          <w:p w:rsidR="00F10E71" w:rsidRPr="004C521D" w:rsidRDefault="00F10E71" w:rsidP="00FE5AEC">
            <w:pPr>
              <w:spacing w:line="276" w:lineRule="auto"/>
              <w:jc w:val="center"/>
              <w:rPr>
                <w:rFonts w:ascii="Arial" w:hAnsi="Arial" w:cs="Arial"/>
                <w:sz w:val="20"/>
                <w:szCs w:val="20"/>
              </w:rPr>
            </w:pPr>
            <w:r w:rsidRPr="004C521D">
              <w:rPr>
                <w:rFonts w:ascii="Arial" w:hAnsi="Arial" w:cs="Arial"/>
                <w:sz w:val="20"/>
                <w:szCs w:val="20"/>
              </w:rPr>
              <w:t>18 U.M.A.</w:t>
            </w:r>
          </w:p>
        </w:tc>
      </w:tr>
    </w:tbl>
    <w:p w:rsidR="00F7435A" w:rsidRPr="004C521D" w:rsidRDefault="00F10E71" w:rsidP="000407AE">
      <w:pPr>
        <w:spacing w:line="276" w:lineRule="auto"/>
        <w:rPr>
          <w:rFonts w:ascii="Arial" w:hAnsi="Arial" w:cs="Arial"/>
          <w:sz w:val="20"/>
          <w:szCs w:val="20"/>
        </w:rPr>
      </w:pPr>
      <w:r w:rsidRPr="004C521D">
        <w:rPr>
          <w:rFonts w:ascii="Arial" w:hAnsi="Arial" w:cs="Arial"/>
          <w:b/>
          <w:sz w:val="20"/>
          <w:szCs w:val="20"/>
        </w:rPr>
        <w:t>V.</w:t>
      </w:r>
      <w:r w:rsidRPr="004C521D">
        <w:rPr>
          <w:rFonts w:ascii="Cambria Math" w:hAnsi="Cambria Math" w:cs="Cambria Math"/>
          <w:b/>
          <w:sz w:val="20"/>
          <w:szCs w:val="20"/>
        </w:rPr>
        <w:t>‐</w:t>
      </w:r>
      <w:r w:rsidRPr="004C521D">
        <w:rPr>
          <w:rFonts w:ascii="Arial" w:hAnsi="Arial" w:cs="Arial"/>
          <w:sz w:val="20"/>
          <w:szCs w:val="20"/>
        </w:rPr>
        <w:t xml:space="preserve"> Emisión de constancia de cumplimiento de requisitos en materia de Protección Civil:</w:t>
      </w:r>
    </w:p>
    <w:tbl>
      <w:tblPr>
        <w:tblpPr w:leftFromText="141" w:rightFromText="141" w:vertAnchor="text" w:horzAnchor="margin" w:tblpY="79"/>
        <w:tblW w:w="9288" w:type="dxa"/>
        <w:tblLayout w:type="fixed"/>
        <w:tblLook w:val="00A0" w:firstRow="1" w:lastRow="0" w:firstColumn="1" w:lastColumn="0" w:noHBand="0" w:noVBand="0"/>
      </w:tblPr>
      <w:tblGrid>
        <w:gridCol w:w="7668"/>
        <w:gridCol w:w="1620"/>
      </w:tblGrid>
      <w:tr w:rsidR="00F10E71" w:rsidRPr="004C521D" w:rsidTr="00FE5AEC">
        <w:tc>
          <w:tcPr>
            <w:tcW w:w="7668" w:type="dxa"/>
          </w:tcPr>
          <w:p w:rsidR="00F10E71" w:rsidRPr="004C521D" w:rsidRDefault="00F10E71" w:rsidP="00FE5AEC">
            <w:pPr>
              <w:spacing w:line="276" w:lineRule="auto"/>
              <w:ind w:left="142"/>
              <w:rPr>
                <w:rFonts w:ascii="Arial" w:hAnsi="Arial" w:cs="Arial"/>
                <w:sz w:val="20"/>
                <w:szCs w:val="20"/>
              </w:rPr>
            </w:pPr>
            <w:r w:rsidRPr="004C521D">
              <w:rPr>
                <w:rFonts w:ascii="Arial" w:hAnsi="Arial" w:cs="Arial"/>
                <w:b/>
                <w:sz w:val="20"/>
                <w:szCs w:val="20"/>
              </w:rPr>
              <w:t>a)</w:t>
            </w:r>
            <w:r w:rsidRPr="004C521D">
              <w:rPr>
                <w:rFonts w:ascii="Arial" w:hAnsi="Arial" w:cs="Arial"/>
                <w:sz w:val="20"/>
                <w:szCs w:val="20"/>
              </w:rPr>
              <w:t xml:space="preserve"> </w:t>
            </w:r>
            <w:r w:rsidR="00CC0D1B" w:rsidRPr="004C521D">
              <w:rPr>
                <w:rFonts w:ascii="Arial" w:hAnsi="Arial" w:cs="Arial"/>
                <w:sz w:val="20"/>
                <w:szCs w:val="20"/>
              </w:rPr>
              <w:t>Por evento con aforo de</w:t>
            </w:r>
            <w:r w:rsidRPr="004C521D">
              <w:rPr>
                <w:rFonts w:ascii="Arial" w:hAnsi="Arial" w:cs="Arial"/>
                <w:sz w:val="20"/>
                <w:szCs w:val="20"/>
              </w:rPr>
              <w:t xml:space="preserve"> 1 y hasta 99 personas</w:t>
            </w:r>
          </w:p>
        </w:tc>
        <w:tc>
          <w:tcPr>
            <w:tcW w:w="1620" w:type="dxa"/>
          </w:tcPr>
          <w:p w:rsidR="00F10E71" w:rsidRPr="004C521D" w:rsidRDefault="00F10E71" w:rsidP="00FE5AEC">
            <w:pPr>
              <w:spacing w:line="276" w:lineRule="auto"/>
              <w:jc w:val="center"/>
              <w:rPr>
                <w:rFonts w:ascii="Arial" w:hAnsi="Arial" w:cs="Arial"/>
                <w:sz w:val="20"/>
                <w:szCs w:val="20"/>
              </w:rPr>
            </w:pPr>
            <w:r w:rsidRPr="004C521D">
              <w:rPr>
                <w:rFonts w:ascii="Arial" w:hAnsi="Arial" w:cs="Arial"/>
                <w:sz w:val="20"/>
                <w:szCs w:val="20"/>
              </w:rPr>
              <w:t>5 U.M.A.</w:t>
            </w:r>
          </w:p>
        </w:tc>
      </w:tr>
      <w:tr w:rsidR="00F10E71" w:rsidRPr="004C521D" w:rsidTr="00FE5AEC">
        <w:tc>
          <w:tcPr>
            <w:tcW w:w="7668" w:type="dxa"/>
          </w:tcPr>
          <w:p w:rsidR="00F10E71" w:rsidRPr="004C521D" w:rsidRDefault="00F10E71" w:rsidP="00FE5AEC">
            <w:pPr>
              <w:spacing w:line="276" w:lineRule="auto"/>
              <w:ind w:left="142"/>
              <w:rPr>
                <w:rFonts w:ascii="Arial" w:hAnsi="Arial" w:cs="Arial"/>
                <w:sz w:val="20"/>
                <w:szCs w:val="20"/>
              </w:rPr>
            </w:pPr>
            <w:r w:rsidRPr="004C521D">
              <w:rPr>
                <w:rFonts w:ascii="Arial" w:hAnsi="Arial" w:cs="Arial"/>
                <w:b/>
                <w:sz w:val="20"/>
                <w:szCs w:val="20"/>
              </w:rPr>
              <w:t>b)</w:t>
            </w:r>
            <w:r w:rsidRPr="004C521D">
              <w:rPr>
                <w:rFonts w:ascii="Arial" w:hAnsi="Arial" w:cs="Arial"/>
                <w:sz w:val="20"/>
                <w:szCs w:val="20"/>
              </w:rPr>
              <w:t xml:space="preserve"> </w:t>
            </w:r>
            <w:r w:rsidR="00CC0D1B" w:rsidRPr="004C521D">
              <w:rPr>
                <w:rFonts w:ascii="Arial" w:hAnsi="Arial" w:cs="Arial"/>
                <w:sz w:val="20"/>
                <w:szCs w:val="20"/>
              </w:rPr>
              <w:t>Por evento con aforo de</w:t>
            </w:r>
            <w:r w:rsidRPr="004C521D">
              <w:rPr>
                <w:rFonts w:ascii="Arial" w:hAnsi="Arial" w:cs="Arial"/>
                <w:sz w:val="20"/>
                <w:szCs w:val="20"/>
              </w:rPr>
              <w:t xml:space="preserve"> 100 y </w:t>
            </w:r>
            <w:r w:rsidR="00CC0D1B" w:rsidRPr="004C521D">
              <w:rPr>
                <w:rFonts w:ascii="Arial" w:hAnsi="Arial" w:cs="Arial"/>
                <w:sz w:val="20"/>
                <w:szCs w:val="20"/>
              </w:rPr>
              <w:t xml:space="preserve">hasta </w:t>
            </w:r>
            <w:r w:rsidRPr="004C521D">
              <w:rPr>
                <w:rFonts w:ascii="Arial" w:hAnsi="Arial" w:cs="Arial"/>
                <w:sz w:val="20"/>
                <w:szCs w:val="20"/>
              </w:rPr>
              <w:t>499 personas</w:t>
            </w:r>
          </w:p>
        </w:tc>
        <w:tc>
          <w:tcPr>
            <w:tcW w:w="1620" w:type="dxa"/>
          </w:tcPr>
          <w:p w:rsidR="00F10E71" w:rsidRPr="004C521D" w:rsidRDefault="00F10E71" w:rsidP="00FE5AEC">
            <w:pPr>
              <w:spacing w:line="276" w:lineRule="auto"/>
              <w:jc w:val="center"/>
              <w:rPr>
                <w:rFonts w:ascii="Arial" w:hAnsi="Arial" w:cs="Arial"/>
                <w:sz w:val="20"/>
                <w:szCs w:val="20"/>
              </w:rPr>
            </w:pPr>
            <w:r w:rsidRPr="004C521D">
              <w:rPr>
                <w:rFonts w:ascii="Arial" w:hAnsi="Arial" w:cs="Arial"/>
                <w:sz w:val="20"/>
                <w:szCs w:val="20"/>
              </w:rPr>
              <w:t>10 U.M.A.</w:t>
            </w:r>
          </w:p>
        </w:tc>
      </w:tr>
      <w:tr w:rsidR="00F10E71" w:rsidRPr="004C521D" w:rsidTr="00FE5AEC">
        <w:tc>
          <w:tcPr>
            <w:tcW w:w="7668" w:type="dxa"/>
          </w:tcPr>
          <w:p w:rsidR="00F10E71" w:rsidRPr="004C521D" w:rsidRDefault="00F10E71" w:rsidP="00FE5AEC">
            <w:pPr>
              <w:spacing w:line="276" w:lineRule="auto"/>
              <w:ind w:firstLine="142"/>
              <w:rPr>
                <w:rFonts w:ascii="Arial" w:hAnsi="Arial" w:cs="Arial"/>
                <w:sz w:val="20"/>
                <w:szCs w:val="20"/>
              </w:rPr>
            </w:pPr>
            <w:r w:rsidRPr="004C521D">
              <w:rPr>
                <w:rFonts w:ascii="Arial" w:hAnsi="Arial" w:cs="Arial"/>
                <w:b/>
                <w:sz w:val="20"/>
                <w:szCs w:val="20"/>
              </w:rPr>
              <w:t>c)</w:t>
            </w:r>
            <w:r w:rsidRPr="004C521D">
              <w:rPr>
                <w:rFonts w:ascii="Arial" w:hAnsi="Arial" w:cs="Arial"/>
                <w:sz w:val="20"/>
                <w:szCs w:val="20"/>
              </w:rPr>
              <w:t xml:space="preserve"> </w:t>
            </w:r>
            <w:r w:rsidR="00CC0D1B" w:rsidRPr="004C521D">
              <w:rPr>
                <w:rFonts w:ascii="Arial" w:hAnsi="Arial" w:cs="Arial"/>
                <w:sz w:val="20"/>
                <w:szCs w:val="20"/>
              </w:rPr>
              <w:t>Por evento con aforo de</w:t>
            </w:r>
            <w:r w:rsidRPr="004C521D">
              <w:rPr>
                <w:rFonts w:ascii="Arial" w:hAnsi="Arial" w:cs="Arial"/>
                <w:sz w:val="20"/>
                <w:szCs w:val="20"/>
              </w:rPr>
              <w:t xml:space="preserve"> 500 y</w:t>
            </w:r>
            <w:r w:rsidR="00CC0D1B" w:rsidRPr="004C521D">
              <w:rPr>
                <w:rFonts w:ascii="Arial" w:hAnsi="Arial" w:cs="Arial"/>
                <w:sz w:val="20"/>
                <w:szCs w:val="20"/>
              </w:rPr>
              <w:t xml:space="preserve"> hasta</w:t>
            </w:r>
            <w:r w:rsidRPr="004C521D">
              <w:rPr>
                <w:rFonts w:ascii="Arial" w:hAnsi="Arial" w:cs="Arial"/>
                <w:sz w:val="20"/>
                <w:szCs w:val="20"/>
              </w:rPr>
              <w:t xml:space="preserve"> 999 personas</w:t>
            </w:r>
          </w:p>
        </w:tc>
        <w:tc>
          <w:tcPr>
            <w:tcW w:w="1620" w:type="dxa"/>
          </w:tcPr>
          <w:p w:rsidR="00F10E71" w:rsidRPr="004C521D" w:rsidRDefault="009853BD" w:rsidP="00FE5AEC">
            <w:pPr>
              <w:spacing w:line="276" w:lineRule="auto"/>
              <w:jc w:val="center"/>
              <w:rPr>
                <w:rFonts w:ascii="Arial" w:hAnsi="Arial" w:cs="Arial"/>
                <w:sz w:val="20"/>
                <w:szCs w:val="20"/>
              </w:rPr>
            </w:pPr>
            <w:r w:rsidRPr="004C521D">
              <w:rPr>
                <w:rFonts w:ascii="Arial" w:hAnsi="Arial" w:cs="Arial"/>
                <w:sz w:val="20"/>
                <w:szCs w:val="20"/>
              </w:rPr>
              <w:t>15</w:t>
            </w:r>
            <w:r w:rsidR="00F10E71" w:rsidRPr="004C521D">
              <w:rPr>
                <w:rFonts w:ascii="Arial" w:hAnsi="Arial" w:cs="Arial"/>
                <w:sz w:val="20"/>
                <w:szCs w:val="20"/>
              </w:rPr>
              <w:t xml:space="preserve"> U.M.A.</w:t>
            </w:r>
          </w:p>
        </w:tc>
      </w:tr>
      <w:tr w:rsidR="00F10E71" w:rsidRPr="004C521D" w:rsidTr="00FE5AEC">
        <w:tc>
          <w:tcPr>
            <w:tcW w:w="7668" w:type="dxa"/>
          </w:tcPr>
          <w:p w:rsidR="00F10E71" w:rsidRPr="004C521D" w:rsidRDefault="00F10E71" w:rsidP="00FE5AEC">
            <w:pPr>
              <w:spacing w:line="276" w:lineRule="auto"/>
              <w:ind w:firstLine="142"/>
              <w:rPr>
                <w:rFonts w:ascii="Arial" w:hAnsi="Arial" w:cs="Arial"/>
                <w:sz w:val="20"/>
                <w:szCs w:val="20"/>
              </w:rPr>
            </w:pPr>
            <w:r w:rsidRPr="004C521D">
              <w:rPr>
                <w:rFonts w:ascii="Arial" w:hAnsi="Arial" w:cs="Arial"/>
                <w:b/>
                <w:sz w:val="20"/>
                <w:szCs w:val="20"/>
              </w:rPr>
              <w:t>d)</w:t>
            </w:r>
            <w:r w:rsidRPr="004C521D">
              <w:rPr>
                <w:rFonts w:ascii="Arial" w:hAnsi="Arial" w:cs="Arial"/>
                <w:sz w:val="20"/>
                <w:szCs w:val="20"/>
              </w:rPr>
              <w:t xml:space="preserve"> </w:t>
            </w:r>
            <w:r w:rsidR="009853BD" w:rsidRPr="004C521D">
              <w:rPr>
                <w:rFonts w:ascii="Arial" w:hAnsi="Arial" w:cs="Arial"/>
                <w:sz w:val="20"/>
                <w:szCs w:val="20"/>
              </w:rPr>
              <w:t>P</w:t>
            </w:r>
            <w:r w:rsidR="00CC0D1B" w:rsidRPr="004C521D">
              <w:rPr>
                <w:rFonts w:ascii="Arial" w:hAnsi="Arial" w:cs="Arial"/>
                <w:sz w:val="20"/>
                <w:szCs w:val="20"/>
              </w:rPr>
              <w:t>or evento con aforo de</w:t>
            </w:r>
            <w:r w:rsidR="009853BD" w:rsidRPr="004C521D">
              <w:rPr>
                <w:rFonts w:ascii="Arial" w:hAnsi="Arial" w:cs="Arial"/>
                <w:sz w:val="20"/>
                <w:szCs w:val="20"/>
              </w:rPr>
              <w:t xml:space="preserve"> 1,000 y</w:t>
            </w:r>
            <w:r w:rsidR="00CC0D1B" w:rsidRPr="004C521D">
              <w:rPr>
                <w:rFonts w:ascii="Arial" w:hAnsi="Arial" w:cs="Arial"/>
                <w:sz w:val="20"/>
                <w:szCs w:val="20"/>
              </w:rPr>
              <w:t xml:space="preserve"> hasta</w:t>
            </w:r>
            <w:r w:rsidR="009853BD" w:rsidRPr="004C521D">
              <w:rPr>
                <w:rFonts w:ascii="Arial" w:hAnsi="Arial" w:cs="Arial"/>
                <w:sz w:val="20"/>
                <w:szCs w:val="20"/>
              </w:rPr>
              <w:t xml:space="preserve"> 4,999 personas</w:t>
            </w:r>
          </w:p>
        </w:tc>
        <w:tc>
          <w:tcPr>
            <w:tcW w:w="1620" w:type="dxa"/>
          </w:tcPr>
          <w:p w:rsidR="00F10E71" w:rsidRPr="004C521D" w:rsidRDefault="009853BD" w:rsidP="00FE5AEC">
            <w:pPr>
              <w:spacing w:line="276" w:lineRule="auto"/>
              <w:jc w:val="center"/>
              <w:rPr>
                <w:rFonts w:ascii="Arial" w:hAnsi="Arial" w:cs="Arial"/>
                <w:sz w:val="20"/>
                <w:szCs w:val="20"/>
              </w:rPr>
            </w:pPr>
            <w:r w:rsidRPr="004C521D">
              <w:rPr>
                <w:rFonts w:ascii="Arial" w:hAnsi="Arial" w:cs="Arial"/>
                <w:sz w:val="20"/>
                <w:szCs w:val="20"/>
              </w:rPr>
              <w:t>25</w:t>
            </w:r>
            <w:r w:rsidR="00F10E71" w:rsidRPr="004C521D">
              <w:rPr>
                <w:rFonts w:ascii="Arial" w:hAnsi="Arial" w:cs="Arial"/>
                <w:sz w:val="20"/>
                <w:szCs w:val="20"/>
              </w:rPr>
              <w:t xml:space="preserve"> U.M.A.</w:t>
            </w:r>
          </w:p>
        </w:tc>
      </w:tr>
      <w:tr w:rsidR="009853BD" w:rsidRPr="004C521D" w:rsidTr="00FE5AEC">
        <w:tc>
          <w:tcPr>
            <w:tcW w:w="7668" w:type="dxa"/>
          </w:tcPr>
          <w:p w:rsidR="009853BD" w:rsidRPr="004C521D" w:rsidRDefault="009853BD" w:rsidP="00FE5AEC">
            <w:pPr>
              <w:spacing w:line="276" w:lineRule="auto"/>
              <w:ind w:firstLine="142"/>
              <w:rPr>
                <w:rFonts w:ascii="Arial" w:hAnsi="Arial" w:cs="Arial"/>
                <w:sz w:val="20"/>
                <w:szCs w:val="20"/>
              </w:rPr>
            </w:pPr>
            <w:r w:rsidRPr="004C521D">
              <w:rPr>
                <w:rFonts w:ascii="Arial" w:hAnsi="Arial" w:cs="Arial"/>
                <w:b/>
                <w:sz w:val="20"/>
                <w:szCs w:val="20"/>
              </w:rPr>
              <w:t>e)</w:t>
            </w:r>
            <w:r w:rsidRPr="004C521D">
              <w:rPr>
                <w:rFonts w:ascii="Arial" w:hAnsi="Arial" w:cs="Arial"/>
              </w:rPr>
              <w:t xml:space="preserve"> </w:t>
            </w:r>
            <w:r w:rsidR="00CC0D1B" w:rsidRPr="004C521D">
              <w:rPr>
                <w:rFonts w:ascii="Arial" w:hAnsi="Arial" w:cs="Arial"/>
                <w:sz w:val="20"/>
                <w:szCs w:val="20"/>
              </w:rPr>
              <w:t>Por evento con aforo de</w:t>
            </w:r>
            <w:r w:rsidRPr="004C521D">
              <w:rPr>
                <w:rFonts w:ascii="Arial" w:hAnsi="Arial" w:cs="Arial"/>
                <w:sz w:val="20"/>
                <w:szCs w:val="20"/>
              </w:rPr>
              <w:t xml:space="preserve"> 5,000 y</w:t>
            </w:r>
            <w:r w:rsidR="00CC0D1B" w:rsidRPr="004C521D">
              <w:rPr>
                <w:rFonts w:ascii="Arial" w:hAnsi="Arial" w:cs="Arial"/>
                <w:sz w:val="20"/>
                <w:szCs w:val="20"/>
              </w:rPr>
              <w:t xml:space="preserve"> hasta</w:t>
            </w:r>
            <w:r w:rsidRPr="004C521D">
              <w:rPr>
                <w:rFonts w:ascii="Arial" w:hAnsi="Arial" w:cs="Arial"/>
                <w:sz w:val="20"/>
                <w:szCs w:val="20"/>
              </w:rPr>
              <w:t xml:space="preserve"> 9,999 personas</w:t>
            </w:r>
          </w:p>
        </w:tc>
        <w:tc>
          <w:tcPr>
            <w:tcW w:w="1620" w:type="dxa"/>
          </w:tcPr>
          <w:p w:rsidR="009853BD" w:rsidRPr="004C521D" w:rsidRDefault="009853BD" w:rsidP="00FE5AEC">
            <w:pPr>
              <w:spacing w:line="276" w:lineRule="auto"/>
              <w:jc w:val="center"/>
              <w:rPr>
                <w:rFonts w:ascii="Arial" w:hAnsi="Arial" w:cs="Arial"/>
                <w:sz w:val="20"/>
                <w:szCs w:val="20"/>
              </w:rPr>
            </w:pPr>
            <w:r w:rsidRPr="004C521D">
              <w:rPr>
                <w:rFonts w:ascii="Arial" w:hAnsi="Arial" w:cs="Arial"/>
                <w:sz w:val="20"/>
                <w:szCs w:val="20"/>
              </w:rPr>
              <w:t>50 U.M.A.</w:t>
            </w:r>
          </w:p>
        </w:tc>
      </w:tr>
      <w:tr w:rsidR="009853BD" w:rsidRPr="004C521D" w:rsidTr="00FE5AEC">
        <w:tc>
          <w:tcPr>
            <w:tcW w:w="7668" w:type="dxa"/>
          </w:tcPr>
          <w:p w:rsidR="009853BD" w:rsidRPr="004C521D" w:rsidRDefault="001B1366" w:rsidP="00FE5AEC">
            <w:pPr>
              <w:spacing w:line="276" w:lineRule="auto"/>
              <w:ind w:firstLine="142"/>
              <w:rPr>
                <w:rFonts w:ascii="Arial" w:hAnsi="Arial" w:cs="Arial"/>
                <w:sz w:val="20"/>
                <w:szCs w:val="20"/>
              </w:rPr>
            </w:pPr>
            <w:r w:rsidRPr="004C521D">
              <w:rPr>
                <w:rFonts w:ascii="Arial" w:hAnsi="Arial" w:cs="Arial"/>
                <w:b/>
                <w:sz w:val="20"/>
                <w:szCs w:val="20"/>
              </w:rPr>
              <w:t>f</w:t>
            </w:r>
            <w:r w:rsidR="009853BD" w:rsidRPr="004C521D">
              <w:rPr>
                <w:rFonts w:ascii="Arial" w:hAnsi="Arial" w:cs="Arial"/>
                <w:b/>
                <w:sz w:val="20"/>
                <w:szCs w:val="20"/>
              </w:rPr>
              <w:t>)</w:t>
            </w:r>
            <w:r w:rsidR="009853BD" w:rsidRPr="004C521D">
              <w:rPr>
                <w:rFonts w:ascii="Arial" w:hAnsi="Arial" w:cs="Arial"/>
              </w:rPr>
              <w:t xml:space="preserve"> </w:t>
            </w:r>
            <w:r w:rsidR="009853BD" w:rsidRPr="004C521D">
              <w:rPr>
                <w:rFonts w:ascii="Arial" w:hAnsi="Arial" w:cs="Arial"/>
                <w:sz w:val="20"/>
                <w:szCs w:val="20"/>
              </w:rPr>
              <w:t>Por evento con aforo a partir de 10,000 personas</w:t>
            </w:r>
          </w:p>
        </w:tc>
        <w:tc>
          <w:tcPr>
            <w:tcW w:w="1620" w:type="dxa"/>
          </w:tcPr>
          <w:p w:rsidR="009853BD" w:rsidRPr="004C521D" w:rsidRDefault="009853BD" w:rsidP="00FE5AEC">
            <w:pPr>
              <w:spacing w:line="276" w:lineRule="auto"/>
              <w:jc w:val="center"/>
              <w:rPr>
                <w:rFonts w:ascii="Arial" w:hAnsi="Arial" w:cs="Arial"/>
                <w:sz w:val="20"/>
                <w:szCs w:val="20"/>
              </w:rPr>
            </w:pPr>
            <w:r w:rsidRPr="004C521D">
              <w:rPr>
                <w:rFonts w:ascii="Arial" w:hAnsi="Arial" w:cs="Arial"/>
                <w:sz w:val="20"/>
                <w:szCs w:val="20"/>
              </w:rPr>
              <w:t>100 U.M.A.</w:t>
            </w:r>
          </w:p>
        </w:tc>
      </w:tr>
    </w:tbl>
    <w:p w:rsidR="00F7435A" w:rsidRPr="004C521D" w:rsidRDefault="009853BD" w:rsidP="000407AE">
      <w:pPr>
        <w:spacing w:line="276" w:lineRule="auto"/>
        <w:rPr>
          <w:rFonts w:ascii="Arial" w:hAnsi="Arial" w:cs="Arial"/>
          <w:sz w:val="20"/>
          <w:szCs w:val="20"/>
        </w:rPr>
      </w:pPr>
      <w:r w:rsidRPr="004C521D">
        <w:rPr>
          <w:rFonts w:ascii="Arial" w:hAnsi="Arial" w:cs="Arial"/>
          <w:sz w:val="20"/>
          <w:szCs w:val="20"/>
        </w:rPr>
        <w:t>El pago de los derechos establecidos en la presente sección se pagará al momento de realizar la solicitud del servicio.</w:t>
      </w:r>
    </w:p>
    <w:p w:rsidR="00E36710" w:rsidRPr="004C521D" w:rsidRDefault="00E36710" w:rsidP="000407AE">
      <w:pPr>
        <w:spacing w:line="276" w:lineRule="auto"/>
        <w:rPr>
          <w:rFonts w:ascii="Arial" w:hAnsi="Arial" w:cs="Arial"/>
          <w:sz w:val="20"/>
          <w:szCs w:val="20"/>
        </w:rPr>
      </w:pPr>
    </w:p>
    <w:p w:rsidR="000F494D" w:rsidRPr="004C521D" w:rsidRDefault="007A334C" w:rsidP="008F0C6B">
      <w:pPr>
        <w:spacing w:line="276" w:lineRule="auto"/>
        <w:jc w:val="center"/>
        <w:rPr>
          <w:rFonts w:ascii="Arial" w:hAnsi="Arial" w:cs="Arial"/>
          <w:b/>
          <w:szCs w:val="20"/>
          <w:lang w:val="en-US"/>
        </w:rPr>
      </w:pPr>
      <w:r w:rsidRPr="004C521D">
        <w:rPr>
          <w:rFonts w:ascii="Arial" w:hAnsi="Arial" w:cs="Arial"/>
          <w:b/>
          <w:szCs w:val="20"/>
          <w:lang w:val="en-US"/>
        </w:rPr>
        <w:t>T R A N S I T O R I O S</w:t>
      </w:r>
    </w:p>
    <w:p w:rsidR="00D374B5" w:rsidRPr="004C521D" w:rsidRDefault="000F494D" w:rsidP="000D68C7">
      <w:pPr>
        <w:spacing w:line="276" w:lineRule="auto"/>
        <w:rPr>
          <w:rFonts w:ascii="Arial" w:hAnsi="Arial" w:cs="Arial"/>
          <w:szCs w:val="20"/>
        </w:rPr>
      </w:pPr>
      <w:r w:rsidRPr="004C521D">
        <w:rPr>
          <w:rFonts w:ascii="Arial" w:hAnsi="Arial" w:cs="Arial"/>
          <w:b/>
          <w:szCs w:val="20"/>
        </w:rPr>
        <w:t>ARTÍCULO PRIMERO.-</w:t>
      </w:r>
      <w:r w:rsidRPr="004C521D">
        <w:rPr>
          <w:rFonts w:ascii="Arial" w:hAnsi="Arial" w:cs="Arial"/>
          <w:szCs w:val="20"/>
        </w:rPr>
        <w:t xml:space="preserve"> </w:t>
      </w:r>
      <w:r w:rsidR="00D374B5" w:rsidRPr="004C521D">
        <w:rPr>
          <w:rFonts w:ascii="Arial" w:hAnsi="Arial" w:cs="Arial"/>
          <w:szCs w:val="20"/>
        </w:rPr>
        <w:t>Este Decreto entrará en vigor el día uno de enero del año dos mil veintidós, previa su publicación en el Diario Oficial del Gobierno del Estado de Yucatán.</w:t>
      </w:r>
    </w:p>
    <w:p w:rsidR="00D374B5" w:rsidRPr="004C521D" w:rsidRDefault="000F494D" w:rsidP="000D68C7">
      <w:pPr>
        <w:spacing w:line="276" w:lineRule="auto"/>
        <w:rPr>
          <w:rFonts w:ascii="Arial" w:hAnsi="Arial" w:cs="Arial"/>
          <w:szCs w:val="20"/>
        </w:rPr>
      </w:pPr>
      <w:r w:rsidRPr="004C521D">
        <w:rPr>
          <w:rFonts w:ascii="Arial" w:hAnsi="Arial" w:cs="Arial"/>
          <w:b/>
          <w:szCs w:val="20"/>
        </w:rPr>
        <w:t>ARTÍCULO SEGUNDO.-</w:t>
      </w:r>
      <w:r w:rsidRPr="004C521D">
        <w:rPr>
          <w:rFonts w:ascii="Arial" w:hAnsi="Arial" w:cs="Arial"/>
          <w:szCs w:val="20"/>
        </w:rPr>
        <w:t xml:space="preserve"> </w:t>
      </w:r>
      <w:r w:rsidR="00D374B5" w:rsidRPr="004C521D">
        <w:rPr>
          <w:rFonts w:ascii="Arial" w:hAnsi="Arial" w:cs="Arial"/>
          <w:szCs w:val="20"/>
        </w:rPr>
        <w:t>Los derechos establecidos en la Sección Décima Segunda</w:t>
      </w:r>
      <w:r w:rsidR="00633041" w:rsidRPr="004C521D">
        <w:rPr>
          <w:rFonts w:ascii="Arial" w:hAnsi="Arial" w:cs="Arial"/>
          <w:szCs w:val="20"/>
        </w:rPr>
        <w:t>,</w:t>
      </w:r>
      <w:r w:rsidR="00D374B5" w:rsidRPr="004C521D">
        <w:rPr>
          <w:rFonts w:ascii="Arial" w:hAnsi="Arial" w:cs="Arial"/>
          <w:szCs w:val="20"/>
        </w:rPr>
        <w:t xml:space="preserve"> del Capítulo II</w:t>
      </w:r>
      <w:r w:rsidR="00633041" w:rsidRPr="004C521D">
        <w:rPr>
          <w:rFonts w:ascii="Arial" w:hAnsi="Arial" w:cs="Arial"/>
          <w:szCs w:val="20"/>
        </w:rPr>
        <w:t>,</w:t>
      </w:r>
      <w:r w:rsidR="00D374B5" w:rsidRPr="004C521D">
        <w:rPr>
          <w:rFonts w:ascii="Arial" w:hAnsi="Arial" w:cs="Arial"/>
          <w:szCs w:val="20"/>
        </w:rPr>
        <w:t xml:space="preserve"> del Título Segundo de esta Ley de Hacienda del Municipio de Mérida, serán aplicados únicamente en las áreas del Municipio de Mérida, por las cuales el Ejecutivo del Estado le haya transferido al Municipio atribuciones en materia de vialidad, tránsito, y de seguridad pública.</w:t>
      </w:r>
    </w:p>
    <w:p w:rsidR="00D374B5" w:rsidRPr="004C521D" w:rsidRDefault="00D865D8" w:rsidP="000D68C7">
      <w:pPr>
        <w:spacing w:line="276" w:lineRule="auto"/>
        <w:rPr>
          <w:rFonts w:ascii="Arial" w:hAnsi="Arial" w:cs="Arial"/>
          <w:szCs w:val="20"/>
        </w:rPr>
      </w:pPr>
      <w:r w:rsidRPr="004C521D">
        <w:rPr>
          <w:rFonts w:ascii="Arial" w:hAnsi="Arial" w:cs="Arial"/>
          <w:b/>
          <w:szCs w:val="20"/>
        </w:rPr>
        <w:t>ARTÍCULO TERCERO.-</w:t>
      </w:r>
      <w:r w:rsidRPr="004C521D">
        <w:rPr>
          <w:rFonts w:ascii="Arial" w:hAnsi="Arial" w:cs="Arial"/>
          <w:szCs w:val="20"/>
        </w:rPr>
        <w:t xml:space="preserve"> </w:t>
      </w:r>
      <w:r w:rsidR="00D374B5" w:rsidRPr="004C521D">
        <w:rPr>
          <w:rFonts w:ascii="Arial" w:hAnsi="Arial" w:cs="Arial"/>
          <w:szCs w:val="20"/>
        </w:rPr>
        <w:t>En caso de que durante el ejercicio fiscal 2022 fueran modificadas mediante Sesión de Cabildo las tarifas autorizadas a los concesionarios para la prestación del Servicio de Recolección y Traslado de Residuos Sólidos no Peligrosos o Basura, las cuotas establecidas en la Sección Décima Quinta, del Capítulo II, del Título Segundo, se verán incrementadas, o en su caso decrementadas, en la misma proporción que las tarifas autorizadas lo sean para dichos concesionarios.</w:t>
      </w:r>
    </w:p>
    <w:p w:rsidR="00D374B5" w:rsidRPr="004C521D" w:rsidRDefault="000F494D" w:rsidP="000D68C7">
      <w:pPr>
        <w:spacing w:line="276" w:lineRule="auto"/>
        <w:rPr>
          <w:rFonts w:ascii="Arial" w:hAnsi="Arial" w:cs="Arial"/>
          <w:szCs w:val="20"/>
        </w:rPr>
      </w:pPr>
      <w:r w:rsidRPr="004C521D">
        <w:rPr>
          <w:rFonts w:ascii="Arial" w:hAnsi="Arial" w:cs="Arial"/>
          <w:b/>
          <w:szCs w:val="20"/>
        </w:rPr>
        <w:t xml:space="preserve">ARTÍCULO </w:t>
      </w:r>
      <w:r w:rsidR="00D865D8" w:rsidRPr="004C521D">
        <w:rPr>
          <w:rFonts w:ascii="Arial" w:hAnsi="Arial" w:cs="Arial"/>
          <w:b/>
          <w:szCs w:val="20"/>
        </w:rPr>
        <w:t>CUARTO</w:t>
      </w:r>
      <w:r w:rsidRPr="004C521D">
        <w:rPr>
          <w:rFonts w:ascii="Arial" w:hAnsi="Arial" w:cs="Arial"/>
          <w:b/>
          <w:szCs w:val="20"/>
        </w:rPr>
        <w:t>.-</w:t>
      </w:r>
      <w:r w:rsidRPr="004C521D">
        <w:rPr>
          <w:rFonts w:ascii="Arial" w:hAnsi="Arial" w:cs="Arial"/>
          <w:szCs w:val="20"/>
        </w:rPr>
        <w:t xml:space="preserve"> </w:t>
      </w:r>
      <w:r w:rsidR="00D374B5" w:rsidRPr="004C521D">
        <w:rPr>
          <w:rFonts w:ascii="Arial" w:hAnsi="Arial" w:cs="Arial"/>
          <w:szCs w:val="20"/>
        </w:rPr>
        <w:t xml:space="preserve">Para el ejercicio fiscal 2022, en vez de aplicar lo dispuesto en el segundo párrafo del artículo 48, las bonificaciones se otorgarán de conformidad con lo establecido en el Programa de </w:t>
      </w:r>
      <w:r w:rsidR="00F738C9" w:rsidRPr="004C521D">
        <w:rPr>
          <w:rFonts w:ascii="Arial" w:hAnsi="Arial" w:cs="Arial"/>
          <w:szCs w:val="20"/>
        </w:rPr>
        <w:t>Estímulo</w:t>
      </w:r>
      <w:r w:rsidR="00D374B5" w:rsidRPr="004C521D">
        <w:rPr>
          <w:rFonts w:ascii="Arial" w:hAnsi="Arial" w:cs="Arial"/>
          <w:szCs w:val="20"/>
        </w:rPr>
        <w:t xml:space="preserve"> que al efecto expida el Cabildo del H. Ayuntamiento de Mérida.</w:t>
      </w:r>
    </w:p>
    <w:p w:rsidR="00B56B78" w:rsidRPr="004C521D" w:rsidRDefault="007A334C" w:rsidP="000D68C7">
      <w:pPr>
        <w:spacing w:line="276" w:lineRule="auto"/>
        <w:rPr>
          <w:rFonts w:ascii="Arial" w:hAnsi="Arial" w:cs="Arial"/>
          <w:szCs w:val="20"/>
        </w:rPr>
      </w:pPr>
      <w:r w:rsidRPr="004C521D">
        <w:rPr>
          <w:rFonts w:ascii="Arial" w:hAnsi="Arial" w:cs="Arial"/>
          <w:b/>
          <w:szCs w:val="20"/>
        </w:rPr>
        <w:t>ARTÍCULO QUINTO.-</w:t>
      </w:r>
      <w:r w:rsidRPr="004C521D">
        <w:rPr>
          <w:rFonts w:ascii="Arial" w:hAnsi="Arial" w:cs="Arial"/>
          <w:szCs w:val="20"/>
        </w:rPr>
        <w:t xml:space="preserve"> </w:t>
      </w:r>
      <w:r w:rsidR="00D374B5" w:rsidRPr="004C521D">
        <w:rPr>
          <w:rFonts w:ascii="Arial" w:hAnsi="Arial" w:cs="Arial"/>
          <w:szCs w:val="20"/>
        </w:rPr>
        <w:t>Se otorga un estímulo fiscal en materia de impuesto predial, consistente en el acreditamiento del monto de la inversión realizada en inmuebles ubicados dentro de los perímetros “A”, “B-1”, “B-2”, “B-3” y “B-4” de la zona de monumentos históricos en la ciudad de Mérida, demarcados en el Decreto Presidencial de Declaratoria de Zona de Monumentos Históricos, publicado en el Diario Oficial de la Federación el 18 de Octubre de 1982, contra el impuesto predial que se cause hasta el mes de diciembre de 2022, siempre y cuando los trabajos fueren iniciados y concluidos durante el año 2022, de conformidad con lo siguiente:</w:t>
      </w:r>
    </w:p>
    <w:p w:rsidR="00D374B5" w:rsidRPr="004C521D" w:rsidRDefault="00D374B5" w:rsidP="000D68C7">
      <w:pPr>
        <w:spacing w:line="276" w:lineRule="auto"/>
        <w:rPr>
          <w:rFonts w:ascii="Arial" w:hAnsi="Arial" w:cs="Arial"/>
          <w:szCs w:val="20"/>
        </w:rPr>
      </w:pPr>
      <w:r w:rsidRPr="004C521D">
        <w:rPr>
          <w:rFonts w:ascii="Arial" w:hAnsi="Arial" w:cs="Arial"/>
          <w:szCs w:val="20"/>
        </w:rPr>
        <w:t>I.- Por un importe hasta del 100% del monto de la inversión en trabajos de rescate, consolidación, restauración, o rehabilitación integral de inmuebles catalogados o declarados por el Instituto Nacional de Antropología e Historia como monumentos históricos o artísticos.</w:t>
      </w:r>
    </w:p>
    <w:p w:rsidR="00D374B5" w:rsidRPr="004C521D" w:rsidRDefault="00D374B5" w:rsidP="000D68C7">
      <w:pPr>
        <w:spacing w:line="276" w:lineRule="auto"/>
        <w:rPr>
          <w:rFonts w:ascii="Arial" w:hAnsi="Arial" w:cs="Arial"/>
          <w:szCs w:val="20"/>
        </w:rPr>
      </w:pPr>
      <w:r w:rsidRPr="004C521D">
        <w:rPr>
          <w:rFonts w:ascii="Arial" w:hAnsi="Arial" w:cs="Arial"/>
          <w:szCs w:val="20"/>
        </w:rPr>
        <w:t>II.- Por un importe hasta del 50% del monto de la inversión en trabajos de integración al contexto en inmuebles distintos a los catalogados o declarados como monumentos históricos o artísticos en el Decreto Presidencial de referencia.</w:t>
      </w:r>
    </w:p>
    <w:p w:rsidR="00D374B5" w:rsidRPr="004C521D" w:rsidRDefault="00D374B5" w:rsidP="000D68C7">
      <w:pPr>
        <w:spacing w:line="276" w:lineRule="auto"/>
        <w:rPr>
          <w:rFonts w:ascii="Arial" w:hAnsi="Arial" w:cs="Arial"/>
          <w:szCs w:val="20"/>
        </w:rPr>
      </w:pPr>
      <w:r w:rsidRPr="004C521D">
        <w:rPr>
          <w:rFonts w:ascii="Arial" w:hAnsi="Arial" w:cs="Arial"/>
          <w:szCs w:val="20"/>
        </w:rPr>
        <w:t>Para efectos de este artículo se entenderá por acreditamiento, el restar del impuesto predial que corresponda hasta el mes de diciembre de 2022, el importe de la inversión que se determine en la constancia de aplicación del estímulo.</w:t>
      </w:r>
    </w:p>
    <w:p w:rsidR="00D374B5" w:rsidRPr="004C521D" w:rsidRDefault="00D374B5" w:rsidP="000D68C7">
      <w:pPr>
        <w:spacing w:line="276" w:lineRule="auto"/>
        <w:rPr>
          <w:rFonts w:ascii="Arial" w:hAnsi="Arial" w:cs="Arial"/>
          <w:szCs w:val="20"/>
        </w:rPr>
      </w:pPr>
      <w:r w:rsidRPr="004C521D">
        <w:rPr>
          <w:rFonts w:ascii="Arial" w:hAnsi="Arial" w:cs="Arial"/>
          <w:szCs w:val="20"/>
        </w:rPr>
        <w:t>Asimismo, para efectos de este artículo, los tipos de trabajos que se podrán realizar serán los siguientes:</w:t>
      </w:r>
    </w:p>
    <w:p w:rsidR="00D374B5" w:rsidRPr="004C521D" w:rsidRDefault="00B56B78" w:rsidP="000D68C7">
      <w:pPr>
        <w:spacing w:line="276" w:lineRule="auto"/>
        <w:rPr>
          <w:rFonts w:ascii="Arial" w:hAnsi="Arial" w:cs="Arial"/>
          <w:szCs w:val="20"/>
        </w:rPr>
      </w:pPr>
      <w:r w:rsidRPr="004C521D">
        <w:rPr>
          <w:rFonts w:ascii="Arial" w:hAnsi="Arial" w:cs="Arial"/>
          <w:b/>
          <w:szCs w:val="20"/>
        </w:rPr>
        <w:t>I.-</w:t>
      </w:r>
      <w:r w:rsidRPr="004C521D">
        <w:rPr>
          <w:rFonts w:ascii="Arial" w:hAnsi="Arial" w:cs="Arial"/>
          <w:szCs w:val="20"/>
        </w:rPr>
        <w:t xml:space="preserve"> Rescate: </w:t>
      </w:r>
      <w:r w:rsidR="00D374B5" w:rsidRPr="004C521D">
        <w:rPr>
          <w:rFonts w:ascii="Arial" w:hAnsi="Arial" w:cs="Arial"/>
          <w:szCs w:val="20"/>
        </w:rPr>
        <w:t>Aquellos trabajos que se realizan para la recuperación de elementos que hubieren sido mutilados o alterados;</w:t>
      </w:r>
    </w:p>
    <w:p w:rsidR="00581108" w:rsidRPr="004C521D" w:rsidRDefault="00581108" w:rsidP="000D68C7">
      <w:pPr>
        <w:spacing w:line="276" w:lineRule="auto"/>
        <w:rPr>
          <w:rFonts w:ascii="Arial" w:hAnsi="Arial" w:cs="Arial"/>
          <w:szCs w:val="20"/>
        </w:rPr>
      </w:pPr>
      <w:r w:rsidRPr="004C521D">
        <w:rPr>
          <w:rFonts w:ascii="Arial" w:hAnsi="Arial" w:cs="Arial"/>
          <w:b/>
          <w:szCs w:val="20"/>
        </w:rPr>
        <w:t>II.</w:t>
      </w:r>
      <w:r w:rsidRPr="004C521D">
        <w:rPr>
          <w:rFonts w:ascii="Arial" w:hAnsi="Arial" w:cs="Arial"/>
          <w:szCs w:val="20"/>
        </w:rPr>
        <w:t xml:space="preserve">- </w:t>
      </w:r>
      <w:r w:rsidR="00FD2D70" w:rsidRPr="004C521D">
        <w:rPr>
          <w:rFonts w:ascii="Arial" w:hAnsi="Arial" w:cs="Arial"/>
          <w:szCs w:val="20"/>
        </w:rPr>
        <w:t>Consolidación: Aquellos trabajos que se realizan para devolver la estabilidad a partir de lo existente;</w:t>
      </w:r>
    </w:p>
    <w:p w:rsidR="00581108" w:rsidRPr="004C521D" w:rsidRDefault="00581108" w:rsidP="000D68C7">
      <w:pPr>
        <w:spacing w:line="276" w:lineRule="auto"/>
        <w:rPr>
          <w:rFonts w:ascii="Arial" w:hAnsi="Arial" w:cs="Arial"/>
          <w:szCs w:val="20"/>
        </w:rPr>
      </w:pPr>
      <w:r w:rsidRPr="004C521D">
        <w:rPr>
          <w:rFonts w:ascii="Arial" w:hAnsi="Arial" w:cs="Arial"/>
          <w:b/>
          <w:szCs w:val="20"/>
        </w:rPr>
        <w:t>III</w:t>
      </w:r>
      <w:r w:rsidRPr="004C521D">
        <w:rPr>
          <w:rFonts w:ascii="Arial" w:hAnsi="Arial" w:cs="Arial"/>
          <w:szCs w:val="20"/>
        </w:rPr>
        <w:t xml:space="preserve">.- </w:t>
      </w:r>
      <w:r w:rsidR="00FD2D70" w:rsidRPr="004C521D">
        <w:rPr>
          <w:rFonts w:ascii="Arial" w:hAnsi="Arial" w:cs="Arial"/>
          <w:szCs w:val="20"/>
        </w:rPr>
        <w:t>Restauración: Aquellos trabajos que se realizan para reincorporar algún elemento original, o con características similares a la original;</w:t>
      </w:r>
    </w:p>
    <w:p w:rsidR="00581108" w:rsidRPr="004C521D" w:rsidRDefault="00581108" w:rsidP="000D68C7">
      <w:pPr>
        <w:spacing w:line="276" w:lineRule="auto"/>
        <w:rPr>
          <w:rFonts w:ascii="Arial" w:hAnsi="Arial" w:cs="Arial"/>
          <w:szCs w:val="20"/>
        </w:rPr>
      </w:pPr>
      <w:r w:rsidRPr="004C521D">
        <w:rPr>
          <w:rFonts w:ascii="Arial" w:hAnsi="Arial" w:cs="Arial"/>
          <w:b/>
          <w:szCs w:val="20"/>
        </w:rPr>
        <w:t>IV</w:t>
      </w:r>
      <w:r w:rsidRPr="004C521D">
        <w:rPr>
          <w:rFonts w:ascii="Arial" w:hAnsi="Arial" w:cs="Arial"/>
          <w:szCs w:val="20"/>
        </w:rPr>
        <w:t xml:space="preserve">.- </w:t>
      </w:r>
      <w:r w:rsidR="00FD2D70" w:rsidRPr="004C521D">
        <w:rPr>
          <w:rFonts w:ascii="Arial" w:hAnsi="Arial" w:cs="Arial"/>
          <w:szCs w:val="20"/>
        </w:rPr>
        <w:t>Integración al contexto: Aquellos trabajos que permiten incorporar al predio en cuestión con las características de su entorno; y</w:t>
      </w:r>
    </w:p>
    <w:p w:rsidR="00581108" w:rsidRPr="004C521D" w:rsidRDefault="00581108" w:rsidP="000D68C7">
      <w:pPr>
        <w:spacing w:line="276" w:lineRule="auto"/>
        <w:rPr>
          <w:rFonts w:ascii="Arial" w:hAnsi="Arial" w:cs="Arial"/>
          <w:szCs w:val="20"/>
        </w:rPr>
      </w:pPr>
      <w:r w:rsidRPr="004C521D">
        <w:rPr>
          <w:rFonts w:ascii="Arial" w:hAnsi="Arial" w:cs="Arial"/>
          <w:b/>
          <w:szCs w:val="20"/>
        </w:rPr>
        <w:t>V.</w:t>
      </w:r>
      <w:r w:rsidRPr="004C521D">
        <w:rPr>
          <w:rFonts w:ascii="Arial" w:hAnsi="Arial" w:cs="Arial"/>
          <w:szCs w:val="20"/>
        </w:rPr>
        <w:t xml:space="preserve">- </w:t>
      </w:r>
      <w:r w:rsidR="00FD2D70" w:rsidRPr="004C521D">
        <w:rPr>
          <w:rFonts w:ascii="Arial" w:hAnsi="Arial" w:cs="Arial"/>
          <w:szCs w:val="20"/>
        </w:rPr>
        <w:t>Rehabilitación integral: Conjunto de trabajos, en interior y exterior, respetuosos de las características originales de inmueble que conlleve a su habitabilidad, y en consecuencia al uso inmediato.</w:t>
      </w:r>
    </w:p>
    <w:p w:rsidR="00FD2D70" w:rsidRPr="004C521D" w:rsidRDefault="00FD2D70" w:rsidP="000D68C7">
      <w:pPr>
        <w:spacing w:line="276" w:lineRule="auto"/>
        <w:rPr>
          <w:rFonts w:ascii="Arial" w:hAnsi="Arial" w:cs="Arial"/>
          <w:szCs w:val="20"/>
        </w:rPr>
      </w:pPr>
      <w:r w:rsidRPr="004C521D">
        <w:rPr>
          <w:rFonts w:ascii="Arial" w:hAnsi="Arial" w:cs="Arial"/>
          <w:szCs w:val="20"/>
        </w:rPr>
        <w:t>Previo al inicio de los trabajos, el contribuyente solicitará por escrito a la Dirección de Desarrollo Urbano, un dictamen en el cual se determine el importe de la inversión de los trabajos, que podrá considerarse en la aplicación del estímulo.</w:t>
      </w:r>
    </w:p>
    <w:p w:rsidR="00FD2D70" w:rsidRPr="004C521D" w:rsidRDefault="00FD2D70" w:rsidP="000D68C7">
      <w:pPr>
        <w:spacing w:line="276" w:lineRule="auto"/>
        <w:rPr>
          <w:rFonts w:ascii="Arial" w:hAnsi="Arial" w:cs="Arial"/>
          <w:szCs w:val="20"/>
        </w:rPr>
      </w:pPr>
      <w:r w:rsidRPr="004C521D">
        <w:rPr>
          <w:rFonts w:ascii="Arial" w:hAnsi="Arial" w:cs="Arial"/>
          <w:szCs w:val="20"/>
        </w:rPr>
        <w:t>Dicha solicitud deberá contener cuando menos la información que indique el importe de la inversión, fecha de inicio y conclusión, así como el tipo de trabajo que se realizará.</w:t>
      </w:r>
    </w:p>
    <w:p w:rsidR="00FD2D70" w:rsidRPr="004C521D" w:rsidRDefault="00FD2D70" w:rsidP="000D68C7">
      <w:pPr>
        <w:spacing w:line="276" w:lineRule="auto"/>
        <w:rPr>
          <w:rFonts w:ascii="Arial" w:hAnsi="Arial" w:cs="Arial"/>
          <w:szCs w:val="20"/>
        </w:rPr>
      </w:pPr>
      <w:r w:rsidRPr="004C521D">
        <w:rPr>
          <w:rFonts w:ascii="Arial" w:hAnsi="Arial" w:cs="Arial"/>
          <w:szCs w:val="20"/>
        </w:rPr>
        <w:t>La Dirección de Desarrollo Urbano previa revisión de la solicitud señalada en el párrafo anterior desechará o aprobará la solicitud, en este último caso emitirá el dictamen en el cual se establecerán los requisitos que el contribuyente deberá cumplir para obtener la constancia de aplicación del estímulo.</w:t>
      </w:r>
    </w:p>
    <w:p w:rsidR="00FD2D70" w:rsidRPr="004C521D" w:rsidRDefault="00FD2D70" w:rsidP="000D68C7">
      <w:pPr>
        <w:spacing w:line="276" w:lineRule="auto"/>
        <w:rPr>
          <w:rFonts w:ascii="Arial" w:hAnsi="Arial" w:cs="Arial"/>
          <w:szCs w:val="20"/>
        </w:rPr>
      </w:pPr>
      <w:r w:rsidRPr="004C521D">
        <w:rPr>
          <w:rFonts w:ascii="Arial" w:hAnsi="Arial" w:cs="Arial"/>
          <w:szCs w:val="20"/>
        </w:rPr>
        <w:t>Una vez concluidos todos los trabajos de conformidad con los requisitos y plazos establecidos en el dictamen el contribuyente dará aviso por escrito, dentro de los quince días hábiles siguientes, a la Dirección de Desarrollo Urbano, la que en caso de que sea procedente, emitirá la constancia de aplicación del estímulo en la cual se indicará el importe de la inversión que podrá acreditarse contra el impuesto predial, tomando en cuenta el monto de la inversión y el porcentaje de aplicación del estímulo, de acuerdo con el tipo de trabajo realizado.</w:t>
      </w:r>
    </w:p>
    <w:p w:rsidR="00FD2D70" w:rsidRPr="004C521D" w:rsidRDefault="00FD2D70" w:rsidP="000D68C7">
      <w:pPr>
        <w:spacing w:line="276" w:lineRule="auto"/>
        <w:rPr>
          <w:rFonts w:ascii="Arial" w:hAnsi="Arial" w:cs="Arial"/>
          <w:szCs w:val="20"/>
        </w:rPr>
      </w:pPr>
      <w:r w:rsidRPr="004C521D">
        <w:rPr>
          <w:rFonts w:ascii="Arial" w:hAnsi="Arial" w:cs="Arial"/>
          <w:szCs w:val="20"/>
        </w:rPr>
        <w:t>Después de obtener la constancia señalada en el párrafo anterior, si el impuesto lo causa sobre la base del valor catastral, el contribuyente deberá solicitar por escrito a la Dirección de Finanzas y Tesorería Municipal la aplicación del estímulo señalado en este artículo, anexando a su solicitud la constancia señalada en el párrafo anterior.</w:t>
      </w:r>
    </w:p>
    <w:p w:rsidR="00FD2D70" w:rsidRPr="004C521D" w:rsidRDefault="00FD2D70" w:rsidP="000D68C7">
      <w:pPr>
        <w:spacing w:line="276" w:lineRule="auto"/>
        <w:rPr>
          <w:rFonts w:ascii="Arial" w:hAnsi="Arial" w:cs="Arial"/>
          <w:szCs w:val="20"/>
        </w:rPr>
      </w:pPr>
      <w:r w:rsidRPr="004C521D">
        <w:rPr>
          <w:rFonts w:ascii="Arial" w:hAnsi="Arial" w:cs="Arial"/>
          <w:szCs w:val="20"/>
        </w:rPr>
        <w:t>Para la aplicación de dicho estímulo la Dirección de Finanzas y Tesorería Municipal dictará un acuerdo de conformidad con lo siguiente:</w:t>
      </w:r>
    </w:p>
    <w:p w:rsidR="00FD2D70" w:rsidRPr="004C521D" w:rsidRDefault="00581108" w:rsidP="000D68C7">
      <w:pPr>
        <w:spacing w:line="276" w:lineRule="auto"/>
        <w:rPr>
          <w:rFonts w:ascii="Arial" w:hAnsi="Arial" w:cs="Arial"/>
          <w:szCs w:val="20"/>
        </w:rPr>
      </w:pPr>
      <w:r w:rsidRPr="004C521D">
        <w:rPr>
          <w:rFonts w:ascii="Arial" w:hAnsi="Arial" w:cs="Arial"/>
          <w:szCs w:val="20"/>
        </w:rPr>
        <w:t>1.</w:t>
      </w:r>
      <w:r w:rsidR="00FD2D70" w:rsidRPr="004C521D">
        <w:rPr>
          <w:rFonts w:ascii="Arial" w:hAnsi="Arial" w:cs="Arial"/>
          <w:szCs w:val="20"/>
        </w:rPr>
        <w:t xml:space="preserve"> Determinará el importe del impuesto que se cause hasta por el mes de diciembre de 2022.</w:t>
      </w:r>
    </w:p>
    <w:p w:rsidR="00581108" w:rsidRPr="004C521D" w:rsidRDefault="00581108" w:rsidP="000D68C7">
      <w:pPr>
        <w:spacing w:line="276" w:lineRule="auto"/>
        <w:rPr>
          <w:rFonts w:ascii="Arial" w:hAnsi="Arial" w:cs="Arial"/>
          <w:szCs w:val="20"/>
        </w:rPr>
      </w:pPr>
      <w:r w:rsidRPr="004C521D">
        <w:rPr>
          <w:rFonts w:ascii="Arial" w:hAnsi="Arial" w:cs="Arial"/>
          <w:szCs w:val="20"/>
        </w:rPr>
        <w:t xml:space="preserve">2. </w:t>
      </w:r>
      <w:r w:rsidR="00FD2D70" w:rsidRPr="004C521D">
        <w:rPr>
          <w:rFonts w:ascii="Arial" w:hAnsi="Arial" w:cs="Arial"/>
          <w:szCs w:val="20"/>
        </w:rPr>
        <w:t>Procederá a realizar el acreditamiento de conformidad con lo establecido en este artículo.</w:t>
      </w:r>
    </w:p>
    <w:p w:rsidR="00581108" w:rsidRPr="004C521D" w:rsidRDefault="00581108" w:rsidP="000D68C7">
      <w:pPr>
        <w:spacing w:line="276" w:lineRule="auto"/>
        <w:rPr>
          <w:rFonts w:ascii="Arial" w:hAnsi="Arial" w:cs="Arial"/>
          <w:szCs w:val="20"/>
        </w:rPr>
      </w:pPr>
      <w:r w:rsidRPr="004C521D">
        <w:rPr>
          <w:rFonts w:ascii="Arial" w:hAnsi="Arial" w:cs="Arial"/>
          <w:szCs w:val="20"/>
        </w:rPr>
        <w:t xml:space="preserve">3. </w:t>
      </w:r>
      <w:r w:rsidR="00FD2D70" w:rsidRPr="004C521D">
        <w:rPr>
          <w:rFonts w:ascii="Arial" w:hAnsi="Arial" w:cs="Arial"/>
          <w:szCs w:val="20"/>
        </w:rPr>
        <w:t>Si al realizar el acreditamiento, resultase que el importe del impuesto determinado es menor que el importe de la inversión señalada en la constancia de aplicación del estímulo, se considerará pagado en su totalidad el impuesto correspondiente al período determinado en el punto 1.</w:t>
      </w:r>
    </w:p>
    <w:p w:rsidR="00FD2D70" w:rsidRPr="004C521D" w:rsidRDefault="00581108" w:rsidP="000D68C7">
      <w:pPr>
        <w:spacing w:line="276" w:lineRule="auto"/>
        <w:rPr>
          <w:rFonts w:ascii="Arial" w:hAnsi="Arial" w:cs="Arial"/>
          <w:szCs w:val="20"/>
        </w:rPr>
      </w:pPr>
      <w:r w:rsidRPr="004C521D">
        <w:rPr>
          <w:rFonts w:ascii="Arial" w:hAnsi="Arial" w:cs="Arial"/>
          <w:szCs w:val="20"/>
        </w:rPr>
        <w:t xml:space="preserve">4. </w:t>
      </w:r>
      <w:r w:rsidR="00FD2D70" w:rsidRPr="004C521D">
        <w:rPr>
          <w:rFonts w:ascii="Arial" w:hAnsi="Arial" w:cs="Arial"/>
          <w:szCs w:val="20"/>
        </w:rPr>
        <w:t>Si al realizar el acreditamiento, resultase que el importe del impuesto determinado es mayor que el importe de la inversión determinada en la constancia de aplicación del estímulo, la diferencia deberá ser pagada al momento de aplicar el estímulo.</w:t>
      </w:r>
    </w:p>
    <w:p w:rsidR="00FD2D70" w:rsidRPr="004C521D" w:rsidRDefault="00FD2D70" w:rsidP="000D68C7">
      <w:pPr>
        <w:spacing w:line="276" w:lineRule="auto"/>
        <w:rPr>
          <w:rFonts w:ascii="Arial" w:hAnsi="Arial" w:cs="Arial"/>
          <w:szCs w:val="20"/>
        </w:rPr>
      </w:pPr>
      <w:r w:rsidRPr="004C521D">
        <w:rPr>
          <w:rFonts w:ascii="Arial" w:hAnsi="Arial" w:cs="Arial"/>
          <w:szCs w:val="20"/>
        </w:rPr>
        <w:t>En caso de que el impuesto predial se cause sobre la base de la contraprestación, el contribuyente deberá determinar el impuesto que se cause hasta el mes de diciembre de 2022, y realizar, en una sola declaración, el acreditamiento que señala este artículo. En este caso, le será aplicable lo dispuesto en los puntos 3 y 4 del párrafo anterior.</w:t>
      </w:r>
    </w:p>
    <w:p w:rsidR="00FD2D70" w:rsidRPr="004C521D" w:rsidRDefault="00FD2D70" w:rsidP="000D68C7">
      <w:pPr>
        <w:spacing w:line="276" w:lineRule="auto"/>
        <w:rPr>
          <w:rFonts w:ascii="Arial" w:hAnsi="Arial" w:cs="Arial"/>
          <w:szCs w:val="20"/>
        </w:rPr>
      </w:pPr>
      <w:r w:rsidRPr="004C521D">
        <w:rPr>
          <w:rFonts w:ascii="Arial" w:hAnsi="Arial" w:cs="Arial"/>
          <w:szCs w:val="20"/>
        </w:rPr>
        <w:t>En caso de que en los períodos comprendidos hasta el mes de diciembre de 2022 le corresponda al contribuyente tributar, por algún, o algunos meses, sobre la base del valor catastral y por otro, u otros sobre la base de la contraprestación, para la aplicación del estímulo, deberá cumplir con lo que para cada una de esas bases dispone este artículo.</w:t>
      </w:r>
    </w:p>
    <w:p w:rsidR="00FD2D70" w:rsidRPr="004C521D" w:rsidRDefault="00FD2D70" w:rsidP="000D68C7">
      <w:pPr>
        <w:spacing w:line="276" w:lineRule="auto"/>
        <w:rPr>
          <w:rFonts w:ascii="Arial" w:hAnsi="Arial" w:cs="Arial"/>
          <w:szCs w:val="20"/>
        </w:rPr>
      </w:pPr>
      <w:r w:rsidRPr="004C521D">
        <w:rPr>
          <w:rFonts w:ascii="Arial" w:hAnsi="Arial" w:cs="Arial"/>
          <w:szCs w:val="20"/>
        </w:rPr>
        <w:t>La suma de los acreditamientos aplicados no podrá ser mayor al importe de la inversión que se determinó en la constancia de aplicación del estímulo.</w:t>
      </w:r>
    </w:p>
    <w:p w:rsidR="00FD2D70" w:rsidRPr="004C521D" w:rsidRDefault="00FD2D70" w:rsidP="000D68C7">
      <w:pPr>
        <w:spacing w:line="276" w:lineRule="auto"/>
        <w:rPr>
          <w:rFonts w:ascii="Arial" w:hAnsi="Arial" w:cs="Arial"/>
          <w:szCs w:val="20"/>
        </w:rPr>
      </w:pPr>
      <w:r w:rsidRPr="004C521D">
        <w:rPr>
          <w:rFonts w:ascii="Arial" w:hAnsi="Arial" w:cs="Arial"/>
          <w:szCs w:val="20"/>
        </w:rPr>
        <w:t>El acreditamiento del importe de la inversión deberá realizarse contra el principal así como por los accesorios del mismo.</w:t>
      </w:r>
    </w:p>
    <w:p w:rsidR="00FD2D70" w:rsidRPr="004C521D" w:rsidRDefault="00FD2D70" w:rsidP="000D68C7">
      <w:pPr>
        <w:spacing w:line="276" w:lineRule="auto"/>
        <w:rPr>
          <w:rFonts w:ascii="Arial" w:hAnsi="Arial" w:cs="Arial"/>
          <w:szCs w:val="20"/>
        </w:rPr>
      </w:pPr>
      <w:r w:rsidRPr="004C521D">
        <w:rPr>
          <w:rFonts w:ascii="Arial" w:hAnsi="Arial" w:cs="Arial"/>
          <w:szCs w:val="20"/>
        </w:rPr>
        <w:t>La aplicación del estímulo a que se refiere este artículo no libera al contribuyente del cumplimiento de las demás obligaciones relacionadas con el impuesto predial.</w:t>
      </w:r>
    </w:p>
    <w:p w:rsidR="00FD2D70" w:rsidRPr="004C521D" w:rsidRDefault="00FD2D70" w:rsidP="000D68C7">
      <w:pPr>
        <w:spacing w:line="276" w:lineRule="auto"/>
        <w:rPr>
          <w:rFonts w:ascii="Arial" w:hAnsi="Arial" w:cs="Arial"/>
          <w:szCs w:val="20"/>
        </w:rPr>
      </w:pPr>
      <w:r w:rsidRPr="004C521D">
        <w:rPr>
          <w:rFonts w:ascii="Arial" w:hAnsi="Arial" w:cs="Arial"/>
          <w:szCs w:val="20"/>
        </w:rPr>
        <w:t>En ningún caso la aplicación del estímulo a que se refiere este artículo, dará lugar a devolución de cantidad alguna.</w:t>
      </w:r>
    </w:p>
    <w:p w:rsidR="00FD2D70" w:rsidRPr="004C521D" w:rsidRDefault="007A334C" w:rsidP="000D68C7">
      <w:pPr>
        <w:spacing w:line="276" w:lineRule="auto"/>
        <w:rPr>
          <w:rFonts w:ascii="Arial" w:hAnsi="Arial" w:cs="Arial"/>
          <w:szCs w:val="20"/>
        </w:rPr>
      </w:pPr>
      <w:r w:rsidRPr="004C521D">
        <w:rPr>
          <w:rFonts w:ascii="Arial" w:hAnsi="Arial" w:cs="Arial"/>
          <w:b/>
          <w:szCs w:val="20"/>
        </w:rPr>
        <w:t>ARTÍCULO SEXTO.-</w:t>
      </w:r>
      <w:r w:rsidRPr="004C521D">
        <w:rPr>
          <w:rFonts w:ascii="Arial" w:hAnsi="Arial" w:cs="Arial"/>
          <w:szCs w:val="20"/>
        </w:rPr>
        <w:t xml:space="preserve"> </w:t>
      </w:r>
      <w:r w:rsidR="00FD2D70" w:rsidRPr="004C521D">
        <w:rPr>
          <w:rFonts w:ascii="Arial" w:hAnsi="Arial" w:cs="Arial"/>
          <w:szCs w:val="20"/>
        </w:rPr>
        <w:t>Las personas físicas propietarias de inmuebles que se encuentren catalogados o declarados como monumentos históricos o artísticos por el Instituto Nacional de Antropología e Historia y ubicados dentro de los perímetros “A”, “B-1”, “B-2”, “B-3” y “B-4” de la zona de monumentos históricos en la ciudad de Mérida, demarcados en el Decreto Presidencial de Declaratoria de Zona de Monumentos Históricos, publicado en el Diario Oficial de la Federación el 18 de Octubre de 1982, siempre y cuando dichos inmuebles sean su casa habitación, tendrán derecho a un estímulo consistente en una bonificación equivalente al 15% respecto del impuesto predial sobre la base valor catastral correspondiente al ejercicio fiscal 2022, siempre y cuando el pago de dicho impuesto se realice durante dicho ejercicio.</w:t>
      </w:r>
    </w:p>
    <w:p w:rsidR="00F95D74" w:rsidRPr="004C521D" w:rsidRDefault="00F95D74" w:rsidP="000D68C7">
      <w:pPr>
        <w:spacing w:line="276" w:lineRule="auto"/>
        <w:rPr>
          <w:rFonts w:ascii="Arial" w:hAnsi="Arial" w:cs="Arial"/>
          <w:szCs w:val="20"/>
        </w:rPr>
      </w:pPr>
      <w:r w:rsidRPr="004C521D">
        <w:rPr>
          <w:rFonts w:ascii="Arial" w:hAnsi="Arial" w:cs="Arial"/>
          <w:szCs w:val="20"/>
        </w:rPr>
        <w:t>Para poder acceder al estímulo el contribuyente deberá acreditar que el inmueble es su casa habitación y exhibir la siguiente documentación:</w:t>
      </w:r>
    </w:p>
    <w:p w:rsidR="00F95D74" w:rsidRPr="004C521D" w:rsidRDefault="00E74FA7" w:rsidP="000D68C7">
      <w:pPr>
        <w:spacing w:line="276" w:lineRule="auto"/>
        <w:rPr>
          <w:rFonts w:ascii="Arial" w:hAnsi="Arial" w:cs="Arial"/>
          <w:szCs w:val="20"/>
        </w:rPr>
      </w:pPr>
      <w:r w:rsidRPr="004C521D">
        <w:rPr>
          <w:rFonts w:ascii="Arial" w:hAnsi="Arial" w:cs="Arial"/>
          <w:szCs w:val="20"/>
        </w:rPr>
        <w:t xml:space="preserve">1.- </w:t>
      </w:r>
      <w:r w:rsidR="00F95D74" w:rsidRPr="004C521D">
        <w:rPr>
          <w:rFonts w:ascii="Arial" w:hAnsi="Arial" w:cs="Arial"/>
          <w:szCs w:val="20"/>
        </w:rPr>
        <w:t>El certificado o dictamen expedido por el Instituto Nacional de Antropología e Historia en el que se señale que el inmueble está declarado o catalogado como monumento histórico o artístico.</w:t>
      </w:r>
    </w:p>
    <w:p w:rsidR="00F95D74" w:rsidRPr="004C521D" w:rsidRDefault="00E74FA7" w:rsidP="000D68C7">
      <w:pPr>
        <w:spacing w:line="276" w:lineRule="auto"/>
        <w:rPr>
          <w:rFonts w:ascii="Arial" w:hAnsi="Arial" w:cs="Arial"/>
          <w:szCs w:val="20"/>
        </w:rPr>
      </w:pPr>
      <w:r w:rsidRPr="004C521D">
        <w:rPr>
          <w:rFonts w:ascii="Arial" w:hAnsi="Arial" w:cs="Arial"/>
          <w:szCs w:val="20"/>
        </w:rPr>
        <w:t xml:space="preserve">2.- </w:t>
      </w:r>
      <w:r w:rsidR="00F95D74" w:rsidRPr="004C521D">
        <w:rPr>
          <w:rFonts w:ascii="Arial" w:hAnsi="Arial" w:cs="Arial"/>
          <w:szCs w:val="20"/>
        </w:rPr>
        <w:t>Se encuentre pagado en su totalidad el impuesto predial, causado hasta por el mes de diciembre de 2021.</w:t>
      </w:r>
    </w:p>
    <w:p w:rsidR="00F95D74" w:rsidRPr="004C521D" w:rsidRDefault="00F95D74" w:rsidP="000D68C7">
      <w:pPr>
        <w:spacing w:line="276" w:lineRule="auto"/>
        <w:rPr>
          <w:rFonts w:ascii="Arial" w:hAnsi="Arial" w:cs="Arial"/>
          <w:szCs w:val="20"/>
        </w:rPr>
      </w:pPr>
      <w:r w:rsidRPr="004C521D">
        <w:rPr>
          <w:rFonts w:ascii="Arial" w:hAnsi="Arial" w:cs="Arial"/>
          <w:szCs w:val="20"/>
        </w:rPr>
        <w:t>Para efectos de que el contribuyente acredite que el inmueble objeto del estímulo fiscal es su casa habitación, deberá exhibir cualquiera de los documentos comprobatorios que se relacionan a continuación, siempre que el domicilio consignado en dicha documentación coincida con el domicilio del inmueble objeto del estímulo:</w:t>
      </w:r>
    </w:p>
    <w:p w:rsidR="00F95D74" w:rsidRPr="004C521D" w:rsidRDefault="00E74FA7" w:rsidP="000D68C7">
      <w:pPr>
        <w:spacing w:line="276" w:lineRule="auto"/>
        <w:rPr>
          <w:rFonts w:ascii="Arial" w:hAnsi="Arial" w:cs="Arial"/>
          <w:szCs w:val="20"/>
        </w:rPr>
      </w:pPr>
      <w:r w:rsidRPr="004C521D">
        <w:rPr>
          <w:rFonts w:ascii="Arial" w:hAnsi="Arial" w:cs="Arial"/>
          <w:szCs w:val="20"/>
        </w:rPr>
        <w:t xml:space="preserve">1. </w:t>
      </w:r>
      <w:r w:rsidR="00F95D74" w:rsidRPr="004C521D">
        <w:rPr>
          <w:rFonts w:ascii="Arial" w:hAnsi="Arial" w:cs="Arial"/>
          <w:szCs w:val="20"/>
        </w:rPr>
        <w:t>La credencial de elector, expedida por el Instituto Nacional Electoral (INE).</w:t>
      </w:r>
    </w:p>
    <w:p w:rsidR="00F95D74" w:rsidRPr="004C521D" w:rsidRDefault="00E74FA7" w:rsidP="000D68C7">
      <w:pPr>
        <w:spacing w:line="276" w:lineRule="auto"/>
        <w:rPr>
          <w:rFonts w:ascii="Arial" w:hAnsi="Arial" w:cs="Arial"/>
          <w:szCs w:val="20"/>
        </w:rPr>
      </w:pPr>
      <w:r w:rsidRPr="004C521D">
        <w:rPr>
          <w:rFonts w:ascii="Arial" w:hAnsi="Arial" w:cs="Arial"/>
          <w:szCs w:val="20"/>
        </w:rPr>
        <w:t xml:space="preserve">2. </w:t>
      </w:r>
      <w:r w:rsidR="00F95D74" w:rsidRPr="004C521D">
        <w:rPr>
          <w:rFonts w:ascii="Arial" w:hAnsi="Arial" w:cs="Arial"/>
          <w:szCs w:val="20"/>
        </w:rPr>
        <w:t>Los comprobantes de los pagos efectuados por la prestación de energía eléctrica o de telefonía fija.</w:t>
      </w:r>
    </w:p>
    <w:p w:rsidR="00F95D74" w:rsidRPr="004C521D" w:rsidRDefault="00F95D74" w:rsidP="000D68C7">
      <w:pPr>
        <w:spacing w:line="276" w:lineRule="auto"/>
        <w:rPr>
          <w:rFonts w:ascii="Arial" w:hAnsi="Arial" w:cs="Arial"/>
          <w:szCs w:val="20"/>
        </w:rPr>
      </w:pPr>
      <w:r w:rsidRPr="004C521D">
        <w:rPr>
          <w:rFonts w:ascii="Arial" w:hAnsi="Arial" w:cs="Arial"/>
          <w:szCs w:val="20"/>
        </w:rPr>
        <w:t>La documentación a que se refieren las fracciones anteriores, deberá estar a nombre del propietario del inmueble objeto del estímulo.</w:t>
      </w:r>
    </w:p>
    <w:p w:rsidR="00F95D74" w:rsidRPr="004C521D" w:rsidRDefault="00F95D74" w:rsidP="000D68C7">
      <w:pPr>
        <w:spacing w:line="276" w:lineRule="auto"/>
        <w:rPr>
          <w:rFonts w:ascii="Arial" w:hAnsi="Arial" w:cs="Arial"/>
          <w:szCs w:val="20"/>
        </w:rPr>
      </w:pPr>
      <w:r w:rsidRPr="004C521D">
        <w:rPr>
          <w:rFonts w:ascii="Arial" w:hAnsi="Arial" w:cs="Arial"/>
          <w:szCs w:val="20"/>
        </w:rPr>
        <w:t>La aplicación del estímulo a que se refiere este artículo no libera al contribuyente del cumplimiento de las demás obligaciones relacionadas con el impuesto predial.</w:t>
      </w:r>
    </w:p>
    <w:p w:rsidR="00F95D74" w:rsidRPr="004C521D" w:rsidRDefault="00F95D74" w:rsidP="000D68C7">
      <w:pPr>
        <w:spacing w:line="276" w:lineRule="auto"/>
        <w:rPr>
          <w:rFonts w:ascii="Arial" w:hAnsi="Arial" w:cs="Arial"/>
          <w:szCs w:val="20"/>
        </w:rPr>
      </w:pPr>
      <w:r w:rsidRPr="004C521D">
        <w:rPr>
          <w:rFonts w:ascii="Arial" w:hAnsi="Arial" w:cs="Arial"/>
          <w:szCs w:val="20"/>
        </w:rPr>
        <w:t>En ningún caso la aplicación del estímulo a que se refiere este artículo, dará lugar a devolución de cantidad alguna.</w:t>
      </w:r>
    </w:p>
    <w:p w:rsidR="00F95D74" w:rsidRPr="004C521D" w:rsidRDefault="003343D8" w:rsidP="000D68C7">
      <w:pPr>
        <w:spacing w:line="276" w:lineRule="auto"/>
        <w:rPr>
          <w:rFonts w:ascii="Arial" w:hAnsi="Arial" w:cs="Arial"/>
          <w:szCs w:val="20"/>
        </w:rPr>
      </w:pPr>
      <w:r w:rsidRPr="004C521D">
        <w:rPr>
          <w:rFonts w:ascii="Arial" w:hAnsi="Arial" w:cs="Arial"/>
          <w:b/>
          <w:szCs w:val="20"/>
        </w:rPr>
        <w:t>ARTÍ</w:t>
      </w:r>
      <w:r w:rsidR="007A334C" w:rsidRPr="004C521D">
        <w:rPr>
          <w:rFonts w:ascii="Arial" w:hAnsi="Arial" w:cs="Arial"/>
          <w:b/>
          <w:szCs w:val="20"/>
        </w:rPr>
        <w:t>CULO SÉPTIMO.-</w:t>
      </w:r>
      <w:r w:rsidR="007A334C" w:rsidRPr="004C521D">
        <w:rPr>
          <w:rFonts w:ascii="Arial" w:hAnsi="Arial" w:cs="Arial"/>
          <w:szCs w:val="20"/>
        </w:rPr>
        <w:t xml:space="preserve"> </w:t>
      </w:r>
      <w:r w:rsidR="00F95D74" w:rsidRPr="004C521D">
        <w:rPr>
          <w:rFonts w:ascii="Arial" w:hAnsi="Arial" w:cs="Arial"/>
          <w:szCs w:val="20"/>
        </w:rPr>
        <w:t>Si durante el ejercicio fiscal 2022 el contribuyente hubiese pagado el importe correspondiente a esa anualidad del impuesto predial sobre la base del valor catastral, este pago se considerará como definitivo respecto de esta base; en consecuencia no le será aplicable lo dispuesto en los párrafos penúltimo y último del artículo 45 de esta Ley.</w:t>
      </w:r>
    </w:p>
    <w:p w:rsidR="00F95D74" w:rsidRPr="004C521D" w:rsidRDefault="007A334C" w:rsidP="000D68C7">
      <w:pPr>
        <w:spacing w:line="276" w:lineRule="auto"/>
        <w:rPr>
          <w:rFonts w:ascii="Arial" w:hAnsi="Arial" w:cs="Arial"/>
          <w:szCs w:val="20"/>
        </w:rPr>
      </w:pPr>
      <w:r w:rsidRPr="004C521D">
        <w:rPr>
          <w:rFonts w:ascii="Arial" w:hAnsi="Arial" w:cs="Arial"/>
          <w:b/>
          <w:szCs w:val="20"/>
        </w:rPr>
        <w:t>ARTÍCULO OCTAVO.-</w:t>
      </w:r>
      <w:r w:rsidRPr="004C521D">
        <w:rPr>
          <w:rFonts w:ascii="Arial" w:hAnsi="Arial" w:cs="Arial"/>
          <w:szCs w:val="20"/>
        </w:rPr>
        <w:t xml:space="preserve"> </w:t>
      </w:r>
      <w:bookmarkStart w:id="3" w:name="_Hlk56961805"/>
      <w:bookmarkStart w:id="4" w:name="_Hlk56963132"/>
      <w:r w:rsidR="00F95D74" w:rsidRPr="004C521D">
        <w:rPr>
          <w:rFonts w:ascii="Arial" w:hAnsi="Arial" w:cs="Arial"/>
          <w:szCs w:val="20"/>
        </w:rPr>
        <w:t>Se derogan todas las disposiciones legales que eximan a los particulares del pago de las contribuciones previstas en esta Ley con excepción de las que dispone la misma que otorguen beneficios fiscales.</w:t>
      </w:r>
    </w:p>
    <w:p w:rsidR="00F95D74" w:rsidRPr="004C521D" w:rsidRDefault="005846B2" w:rsidP="000D68C7">
      <w:pPr>
        <w:spacing w:line="276" w:lineRule="auto"/>
        <w:rPr>
          <w:rFonts w:ascii="Arial" w:hAnsi="Arial" w:cs="Arial"/>
          <w:bCs/>
          <w:szCs w:val="20"/>
        </w:rPr>
      </w:pPr>
      <w:r w:rsidRPr="004C521D">
        <w:rPr>
          <w:rFonts w:ascii="Arial" w:hAnsi="Arial" w:cs="Arial"/>
          <w:b/>
          <w:szCs w:val="20"/>
        </w:rPr>
        <w:t>ARTÍCULO NOVENO.</w:t>
      </w:r>
      <w:r w:rsidR="00974FEA" w:rsidRPr="004C521D">
        <w:rPr>
          <w:rFonts w:ascii="Arial" w:hAnsi="Arial" w:cs="Arial"/>
          <w:b/>
          <w:szCs w:val="20"/>
        </w:rPr>
        <w:t>-</w:t>
      </w:r>
      <w:r w:rsidRPr="004C521D">
        <w:rPr>
          <w:rFonts w:ascii="Arial" w:hAnsi="Arial" w:cs="Arial"/>
          <w:b/>
          <w:szCs w:val="20"/>
        </w:rPr>
        <w:t xml:space="preserve"> </w:t>
      </w:r>
      <w:bookmarkEnd w:id="4"/>
      <w:r w:rsidR="00F95D74" w:rsidRPr="004C521D">
        <w:rPr>
          <w:rFonts w:ascii="Arial" w:hAnsi="Arial" w:cs="Arial"/>
          <w:bCs/>
          <w:szCs w:val="20"/>
        </w:rPr>
        <w:t>Para los derechos por los servicios que presta la Dirección de Desarrollo Urbano durante el ejercicio fiscal 2022, todos los desarrollos que cuenten con autorización de constitución de desarrollo inmobiliario o su similar (autorización por Gobierno del Estado) con fecha anterior al 18 de octubre de 2017 en la cual entró en vigor el Programa Municipal de Desarrollo Urbano de Mérida,</w:t>
      </w:r>
      <w:r w:rsidR="00E31A17" w:rsidRPr="004C521D">
        <w:rPr>
          <w:rFonts w:ascii="Arial" w:hAnsi="Arial" w:cs="Arial"/>
          <w:bCs/>
          <w:szCs w:val="20"/>
        </w:rPr>
        <w:t xml:space="preserve"> que se encuentren en la Zona 3. Regeneración y Desarrollo Sustentable y en la Zona 4. Conservación de los Recursos Naturales, pagarán en todos los trámites subsecuentes a dicha autorización</w:t>
      </w:r>
      <w:r w:rsidR="00F95D74" w:rsidRPr="004C521D">
        <w:rPr>
          <w:rFonts w:ascii="Arial" w:hAnsi="Arial" w:cs="Arial"/>
          <w:bCs/>
          <w:szCs w:val="20"/>
        </w:rPr>
        <w:t>, los derechos establecidos para la Zona 2. Crecimiento Urbano.</w:t>
      </w:r>
    </w:p>
    <w:bookmarkEnd w:id="3"/>
    <w:p w:rsidR="00343BFE" w:rsidRPr="004C521D" w:rsidRDefault="00343BFE" w:rsidP="00343BFE">
      <w:pPr>
        <w:spacing w:after="0"/>
        <w:ind w:firstLine="708"/>
        <w:rPr>
          <w:rFonts w:ascii="Arial" w:hAnsi="Arial" w:cs="Arial"/>
          <w:b/>
          <w:caps/>
          <w:szCs w:val="24"/>
        </w:rPr>
      </w:pPr>
      <w:r w:rsidRPr="004C521D">
        <w:rPr>
          <w:rFonts w:ascii="Arial" w:hAnsi="Arial" w:cs="Arial"/>
          <w:b/>
          <w:szCs w:val="24"/>
        </w:rPr>
        <w:t xml:space="preserve">DADO EN LA SALA DE USOS MÚLTIPLES “MAESTRA CONSUELO ZAVALA CASTILLO” DEL RECINTO DEL PODER LEGISLATIVO, EN LA CIUDAD DE MÉRIDA, YUCATÁN, A LOS </w:t>
      </w:r>
      <w:r w:rsidR="004C521D">
        <w:rPr>
          <w:rFonts w:ascii="Arial" w:hAnsi="Arial" w:cs="Arial"/>
          <w:b/>
          <w:szCs w:val="24"/>
        </w:rPr>
        <w:t>DIEZ</w:t>
      </w:r>
      <w:r w:rsidRPr="004C521D">
        <w:rPr>
          <w:rFonts w:ascii="Arial" w:hAnsi="Arial" w:cs="Arial"/>
          <w:b/>
          <w:szCs w:val="24"/>
        </w:rPr>
        <w:t xml:space="preserve"> DÍAS DEL MES DE </w:t>
      </w:r>
      <w:r w:rsidR="004C521D">
        <w:rPr>
          <w:rFonts w:ascii="Arial" w:hAnsi="Arial" w:cs="Arial"/>
          <w:b/>
          <w:szCs w:val="24"/>
        </w:rPr>
        <w:t>DICIEMBRE</w:t>
      </w:r>
      <w:r w:rsidRPr="004C521D">
        <w:rPr>
          <w:rFonts w:ascii="Arial" w:hAnsi="Arial" w:cs="Arial"/>
          <w:b/>
          <w:szCs w:val="24"/>
        </w:rPr>
        <w:t xml:space="preserve"> DEL AÑO DOS MIL VEINTI</w:t>
      </w:r>
      <w:r w:rsidR="00C2461A">
        <w:rPr>
          <w:rFonts w:ascii="Arial" w:hAnsi="Arial" w:cs="Arial"/>
          <w:b/>
          <w:szCs w:val="24"/>
        </w:rPr>
        <w:t>UNO</w:t>
      </w:r>
      <w:r w:rsidRPr="004C521D">
        <w:rPr>
          <w:rFonts w:ascii="Arial" w:hAnsi="Arial" w:cs="Arial"/>
          <w:b/>
          <w:szCs w:val="24"/>
        </w:rPr>
        <w:t>.</w:t>
      </w:r>
    </w:p>
    <w:p w:rsidR="00343BFE" w:rsidRPr="004C521D" w:rsidRDefault="00343BFE" w:rsidP="00343BFE">
      <w:pPr>
        <w:pStyle w:val="Textoindependiente"/>
        <w:ind w:left="10" w:right="62"/>
        <w:jc w:val="center"/>
        <w:rPr>
          <w:rFonts w:ascii="Arial" w:hAnsi="Arial" w:cs="Arial"/>
          <w:b/>
          <w:caps/>
          <w:sz w:val="24"/>
          <w:szCs w:val="22"/>
        </w:rPr>
      </w:pPr>
      <w:r w:rsidRPr="004C521D">
        <w:rPr>
          <w:rFonts w:ascii="Arial" w:hAnsi="Arial" w:cs="Arial"/>
          <w:b/>
          <w:caps/>
          <w:sz w:val="24"/>
          <w:szCs w:val="22"/>
        </w:rPr>
        <w:t xml:space="preserve">COMISIÓN PERMANENTE DE PRESUPUESTO, PATRIMONIO </w:t>
      </w:r>
    </w:p>
    <w:p w:rsidR="00343BFE" w:rsidRPr="004C521D" w:rsidRDefault="00343BFE" w:rsidP="00343BFE">
      <w:pPr>
        <w:pStyle w:val="Textoindependiente"/>
        <w:ind w:left="10" w:right="62"/>
        <w:jc w:val="center"/>
        <w:rPr>
          <w:rFonts w:ascii="Arial" w:hAnsi="Arial" w:cs="Arial"/>
          <w:b/>
          <w:caps/>
          <w:sz w:val="24"/>
          <w:szCs w:val="22"/>
        </w:rPr>
      </w:pPr>
      <w:r w:rsidRPr="004C521D">
        <w:rPr>
          <w:rFonts w:ascii="Arial" w:hAnsi="Arial" w:cs="Arial"/>
          <w:b/>
          <w:caps/>
          <w:sz w:val="24"/>
          <w:szCs w:val="22"/>
        </w:rPr>
        <w:t>ESTATAL Y MUNICIPAL</w:t>
      </w:r>
    </w:p>
    <w:p w:rsidR="00343BFE" w:rsidRPr="004C521D" w:rsidRDefault="00343BFE" w:rsidP="00343BFE">
      <w:pPr>
        <w:pStyle w:val="Textoindependiente"/>
        <w:ind w:left="10" w:right="62"/>
        <w:jc w:val="center"/>
        <w:rPr>
          <w:rFonts w:ascii="Arial" w:hAnsi="Arial" w:cs="Arial"/>
          <w:b/>
          <w:caps/>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343BFE" w:rsidRPr="004C521D" w:rsidTr="006C2D94">
        <w:trPr>
          <w:tblHeader/>
          <w:jc w:val="center"/>
        </w:trPr>
        <w:tc>
          <w:tcPr>
            <w:tcW w:w="2088" w:type="dxa"/>
            <w:shd w:val="clear" w:color="auto" w:fill="A6A6A6"/>
          </w:tcPr>
          <w:p w:rsidR="00343BFE" w:rsidRPr="004C521D" w:rsidRDefault="00343BFE" w:rsidP="006C2D94">
            <w:pPr>
              <w:spacing w:after="0"/>
              <w:contextualSpacing/>
              <w:jc w:val="center"/>
              <w:rPr>
                <w:rFonts w:ascii="Arial" w:eastAsia="Times New Roman" w:hAnsi="Arial" w:cs="Arial"/>
                <w:b/>
                <w:bCs/>
                <w:caps/>
                <w:sz w:val="20"/>
                <w:lang w:eastAsia="es-ES"/>
              </w:rPr>
            </w:pPr>
          </w:p>
          <w:p w:rsidR="00343BFE" w:rsidRPr="004C521D" w:rsidRDefault="00343BFE" w:rsidP="006C2D94">
            <w:pPr>
              <w:spacing w:after="0"/>
              <w:contextualSpacing/>
              <w:jc w:val="center"/>
              <w:rPr>
                <w:rFonts w:ascii="Arial" w:eastAsia="Times New Roman" w:hAnsi="Arial" w:cs="Arial"/>
                <w:b/>
                <w:bCs/>
                <w:caps/>
                <w:sz w:val="20"/>
                <w:lang w:eastAsia="es-ES"/>
              </w:rPr>
            </w:pPr>
            <w:r w:rsidRPr="004C521D">
              <w:rPr>
                <w:rFonts w:ascii="Arial" w:eastAsia="Times New Roman" w:hAnsi="Arial" w:cs="Arial"/>
                <w:b/>
                <w:bCs/>
                <w:caps/>
                <w:sz w:val="20"/>
                <w:lang w:eastAsia="es-ES"/>
              </w:rPr>
              <w:t>CARGO</w:t>
            </w:r>
          </w:p>
          <w:p w:rsidR="00343BFE" w:rsidRPr="004C521D" w:rsidRDefault="00343BFE" w:rsidP="006C2D94">
            <w:pPr>
              <w:spacing w:after="0"/>
              <w:contextualSpacing/>
              <w:jc w:val="center"/>
              <w:rPr>
                <w:rFonts w:ascii="Arial" w:eastAsia="Times New Roman" w:hAnsi="Arial" w:cs="Arial"/>
                <w:b/>
                <w:bCs/>
                <w:caps/>
                <w:sz w:val="20"/>
                <w:lang w:eastAsia="es-ES"/>
              </w:rPr>
            </w:pPr>
          </w:p>
          <w:p w:rsidR="00343BFE" w:rsidRPr="004C521D" w:rsidRDefault="00343BFE" w:rsidP="006C2D94">
            <w:pPr>
              <w:spacing w:after="0"/>
              <w:contextualSpacing/>
              <w:rPr>
                <w:rFonts w:ascii="Arial" w:eastAsia="Times New Roman" w:hAnsi="Arial" w:cs="Arial"/>
                <w:b/>
                <w:bCs/>
                <w:caps/>
                <w:sz w:val="20"/>
                <w:lang w:eastAsia="es-ES"/>
              </w:rPr>
            </w:pPr>
          </w:p>
        </w:tc>
        <w:tc>
          <w:tcPr>
            <w:tcW w:w="2269" w:type="dxa"/>
            <w:shd w:val="clear" w:color="auto" w:fill="A6A6A6"/>
          </w:tcPr>
          <w:p w:rsidR="00343BFE" w:rsidRPr="004C521D" w:rsidRDefault="00343BFE" w:rsidP="006C2D94">
            <w:pPr>
              <w:spacing w:after="0"/>
              <w:contextualSpacing/>
              <w:jc w:val="center"/>
              <w:rPr>
                <w:rFonts w:ascii="Arial" w:eastAsia="Times New Roman" w:hAnsi="Arial" w:cs="Arial"/>
                <w:b/>
                <w:bCs/>
                <w:caps/>
                <w:lang w:eastAsia="es-ES"/>
              </w:rPr>
            </w:pPr>
          </w:p>
          <w:p w:rsidR="00343BFE" w:rsidRPr="004C521D" w:rsidRDefault="00343BFE" w:rsidP="006C2D94">
            <w:pPr>
              <w:spacing w:after="0"/>
              <w:contextualSpacing/>
              <w:jc w:val="center"/>
              <w:rPr>
                <w:rFonts w:ascii="Arial" w:eastAsia="Times New Roman" w:hAnsi="Arial" w:cs="Arial"/>
                <w:b/>
                <w:bCs/>
                <w:caps/>
                <w:lang w:eastAsia="es-ES"/>
              </w:rPr>
            </w:pPr>
            <w:r w:rsidRPr="004C521D">
              <w:rPr>
                <w:rFonts w:ascii="Arial" w:eastAsia="Times New Roman" w:hAnsi="Arial" w:cs="Arial"/>
                <w:b/>
                <w:bCs/>
                <w:caps/>
                <w:lang w:eastAsia="es-ES"/>
              </w:rPr>
              <w:t xml:space="preserve">nombre </w:t>
            </w:r>
          </w:p>
        </w:tc>
        <w:tc>
          <w:tcPr>
            <w:tcW w:w="2272" w:type="dxa"/>
            <w:shd w:val="clear" w:color="auto" w:fill="A6A6A6"/>
          </w:tcPr>
          <w:p w:rsidR="00343BFE" w:rsidRPr="004C521D" w:rsidRDefault="00343BFE" w:rsidP="006C2D94">
            <w:pPr>
              <w:spacing w:after="0"/>
              <w:contextualSpacing/>
              <w:jc w:val="center"/>
              <w:rPr>
                <w:rFonts w:ascii="Arial" w:eastAsia="Times New Roman" w:hAnsi="Arial" w:cs="Arial"/>
                <w:b/>
                <w:bCs/>
                <w:caps/>
                <w:lang w:eastAsia="es-ES"/>
              </w:rPr>
            </w:pPr>
          </w:p>
          <w:p w:rsidR="00343BFE" w:rsidRPr="004C521D" w:rsidRDefault="00343BFE" w:rsidP="006C2D94">
            <w:pPr>
              <w:spacing w:after="0"/>
              <w:contextualSpacing/>
              <w:jc w:val="center"/>
              <w:rPr>
                <w:rFonts w:ascii="Arial" w:eastAsia="Times New Roman" w:hAnsi="Arial" w:cs="Arial"/>
                <w:b/>
                <w:bCs/>
                <w:caps/>
                <w:lang w:eastAsia="es-ES"/>
              </w:rPr>
            </w:pPr>
            <w:r w:rsidRPr="004C521D">
              <w:rPr>
                <w:rFonts w:ascii="Arial" w:eastAsia="Times New Roman" w:hAnsi="Arial" w:cs="Arial"/>
                <w:b/>
                <w:bCs/>
                <w:caps/>
                <w:lang w:eastAsia="es-ES"/>
              </w:rPr>
              <w:t>VOTO A FAVOR</w:t>
            </w:r>
          </w:p>
        </w:tc>
        <w:tc>
          <w:tcPr>
            <w:tcW w:w="2416" w:type="dxa"/>
            <w:shd w:val="clear" w:color="auto" w:fill="A6A6A6"/>
          </w:tcPr>
          <w:p w:rsidR="00343BFE" w:rsidRPr="004C521D" w:rsidRDefault="00343BFE" w:rsidP="006C2D94">
            <w:pPr>
              <w:spacing w:after="0"/>
              <w:contextualSpacing/>
              <w:jc w:val="center"/>
              <w:rPr>
                <w:rFonts w:ascii="Arial" w:eastAsia="Times New Roman" w:hAnsi="Arial" w:cs="Arial"/>
                <w:b/>
                <w:bCs/>
                <w:caps/>
                <w:lang w:eastAsia="es-ES"/>
              </w:rPr>
            </w:pPr>
          </w:p>
          <w:p w:rsidR="00343BFE" w:rsidRPr="004C521D" w:rsidRDefault="00343BFE" w:rsidP="006C2D94">
            <w:pPr>
              <w:spacing w:after="0"/>
              <w:contextualSpacing/>
              <w:jc w:val="center"/>
              <w:rPr>
                <w:rFonts w:ascii="Arial" w:eastAsia="Times New Roman" w:hAnsi="Arial" w:cs="Arial"/>
                <w:b/>
                <w:bCs/>
                <w:caps/>
                <w:lang w:eastAsia="es-ES"/>
              </w:rPr>
            </w:pPr>
            <w:r w:rsidRPr="004C521D">
              <w:rPr>
                <w:rFonts w:ascii="Arial" w:eastAsia="Times New Roman" w:hAnsi="Arial" w:cs="Arial"/>
                <w:b/>
                <w:bCs/>
                <w:caps/>
                <w:lang w:eastAsia="es-ES"/>
              </w:rPr>
              <w:t>VOTO EN CONTRA</w:t>
            </w:r>
          </w:p>
        </w:tc>
      </w:tr>
      <w:tr w:rsidR="00343BFE" w:rsidRPr="004C521D" w:rsidTr="006C2D94">
        <w:trPr>
          <w:jc w:val="center"/>
        </w:trPr>
        <w:tc>
          <w:tcPr>
            <w:tcW w:w="2088" w:type="dxa"/>
            <w:shd w:val="clear" w:color="auto" w:fill="auto"/>
          </w:tcPr>
          <w:p w:rsidR="00343BFE" w:rsidRPr="004C521D" w:rsidRDefault="00343BFE" w:rsidP="006C2D94">
            <w:pPr>
              <w:spacing w:after="0"/>
              <w:contextualSpacing/>
              <w:jc w:val="center"/>
              <w:rPr>
                <w:rFonts w:ascii="Arial" w:eastAsia="Times New Roman" w:hAnsi="Arial" w:cs="Arial"/>
                <w:b/>
                <w:bCs/>
                <w:caps/>
                <w:sz w:val="20"/>
                <w:lang w:eastAsia="es-ES"/>
              </w:rPr>
            </w:pPr>
          </w:p>
          <w:p w:rsidR="00343BFE" w:rsidRPr="004C521D" w:rsidRDefault="00343BFE" w:rsidP="006C2D94">
            <w:pPr>
              <w:spacing w:after="0"/>
              <w:contextualSpacing/>
              <w:jc w:val="center"/>
              <w:rPr>
                <w:rFonts w:ascii="Arial" w:eastAsia="Times New Roman" w:hAnsi="Arial" w:cs="Arial"/>
                <w:b/>
                <w:bCs/>
                <w:caps/>
                <w:sz w:val="20"/>
                <w:lang w:eastAsia="es-ES"/>
              </w:rPr>
            </w:pPr>
            <w:r w:rsidRPr="004C521D">
              <w:rPr>
                <w:rFonts w:ascii="Arial" w:eastAsia="Times New Roman" w:hAnsi="Arial" w:cs="Arial"/>
                <w:b/>
                <w:bCs/>
                <w:caps/>
                <w:sz w:val="20"/>
                <w:lang w:eastAsia="es-ES"/>
              </w:rPr>
              <w:t>PRESIDENTE</w:t>
            </w:r>
          </w:p>
          <w:p w:rsidR="00343BFE" w:rsidRPr="004C521D" w:rsidRDefault="00343BFE" w:rsidP="006C2D94">
            <w:pPr>
              <w:spacing w:after="0"/>
              <w:contextualSpacing/>
              <w:jc w:val="center"/>
              <w:rPr>
                <w:rFonts w:ascii="Arial" w:eastAsia="Times New Roman" w:hAnsi="Arial" w:cs="Arial"/>
                <w:b/>
                <w:bCs/>
                <w:caps/>
                <w:sz w:val="20"/>
                <w:lang w:eastAsia="es-ES"/>
              </w:rPr>
            </w:pPr>
          </w:p>
          <w:p w:rsidR="00343BFE" w:rsidRPr="004C521D" w:rsidRDefault="00343BFE" w:rsidP="006C2D94">
            <w:pPr>
              <w:spacing w:after="0"/>
              <w:contextualSpacing/>
              <w:rPr>
                <w:rFonts w:ascii="Arial" w:eastAsia="Times New Roman" w:hAnsi="Arial" w:cs="Arial"/>
                <w:b/>
                <w:bCs/>
                <w:caps/>
                <w:sz w:val="20"/>
                <w:lang w:eastAsia="es-ES"/>
              </w:rPr>
            </w:pPr>
          </w:p>
        </w:tc>
        <w:tc>
          <w:tcPr>
            <w:tcW w:w="2269" w:type="dxa"/>
            <w:shd w:val="clear" w:color="auto" w:fill="auto"/>
          </w:tcPr>
          <w:p w:rsidR="00343BFE" w:rsidRPr="004C521D" w:rsidRDefault="00343BFE" w:rsidP="006C2D94">
            <w:pPr>
              <w:spacing w:after="0"/>
              <w:contextualSpacing/>
              <w:jc w:val="center"/>
              <w:rPr>
                <w:rFonts w:ascii="Arial" w:eastAsia="Times New Roman" w:hAnsi="Arial" w:cs="Arial"/>
                <w:b/>
                <w:bCs/>
                <w:caps/>
                <w:lang w:eastAsia="es-ES"/>
              </w:rPr>
            </w:pPr>
          </w:p>
          <w:p w:rsidR="00343BFE" w:rsidRPr="004C521D" w:rsidRDefault="00343BFE" w:rsidP="006C2D94">
            <w:pPr>
              <w:spacing w:after="0"/>
              <w:contextualSpacing/>
              <w:jc w:val="center"/>
              <w:rPr>
                <w:rFonts w:ascii="Arial" w:eastAsia="Times New Roman" w:hAnsi="Arial" w:cs="Arial"/>
                <w:b/>
                <w:bCs/>
                <w:caps/>
                <w:lang w:eastAsia="es-ES"/>
              </w:rPr>
            </w:pPr>
            <w:r w:rsidRPr="004C521D">
              <w:rPr>
                <w:rFonts w:ascii="Arial" w:eastAsia="Times New Roman" w:hAnsi="Arial" w:cs="Arial"/>
                <w:b/>
                <w:bCs/>
                <w:caps/>
                <w:lang w:eastAsia="es-ES"/>
              </w:rPr>
              <w:t>DIP. JESÚS EFRÉN PÉREZ BALLOTE.</w:t>
            </w:r>
          </w:p>
          <w:p w:rsidR="00343BFE" w:rsidRPr="004C521D" w:rsidRDefault="00343BFE" w:rsidP="006C2D94">
            <w:pPr>
              <w:spacing w:after="0"/>
              <w:contextualSpacing/>
              <w:jc w:val="center"/>
              <w:rPr>
                <w:rFonts w:ascii="Arial" w:eastAsia="Times New Roman" w:hAnsi="Arial" w:cs="Arial"/>
                <w:b/>
                <w:bCs/>
                <w:caps/>
                <w:lang w:eastAsia="es-ES"/>
              </w:rPr>
            </w:pPr>
          </w:p>
        </w:tc>
        <w:tc>
          <w:tcPr>
            <w:tcW w:w="2272" w:type="dxa"/>
            <w:shd w:val="clear" w:color="auto" w:fill="auto"/>
          </w:tcPr>
          <w:p w:rsidR="00343BFE" w:rsidRPr="004C521D" w:rsidRDefault="00343BFE" w:rsidP="006C2D94">
            <w:pPr>
              <w:spacing w:after="0"/>
              <w:contextualSpacing/>
              <w:rPr>
                <w:rFonts w:ascii="Arial" w:eastAsia="Times New Roman" w:hAnsi="Arial" w:cs="Arial"/>
                <w:b/>
                <w:bCs/>
                <w:caps/>
                <w:lang w:eastAsia="es-ES"/>
              </w:rPr>
            </w:pPr>
          </w:p>
        </w:tc>
        <w:tc>
          <w:tcPr>
            <w:tcW w:w="2416" w:type="dxa"/>
            <w:shd w:val="clear" w:color="auto" w:fill="auto"/>
          </w:tcPr>
          <w:p w:rsidR="00343BFE" w:rsidRPr="004C521D" w:rsidRDefault="00343BFE" w:rsidP="006C2D94">
            <w:pPr>
              <w:spacing w:after="0"/>
              <w:contextualSpacing/>
              <w:rPr>
                <w:rFonts w:ascii="Arial" w:eastAsia="Times New Roman" w:hAnsi="Arial" w:cs="Arial"/>
                <w:b/>
                <w:bCs/>
                <w:caps/>
                <w:lang w:eastAsia="es-ES"/>
              </w:rPr>
            </w:pPr>
          </w:p>
        </w:tc>
      </w:tr>
      <w:tr w:rsidR="00343BFE" w:rsidRPr="004C521D" w:rsidTr="006C2D94">
        <w:trPr>
          <w:jc w:val="center"/>
        </w:trPr>
        <w:tc>
          <w:tcPr>
            <w:tcW w:w="2088" w:type="dxa"/>
            <w:shd w:val="clear" w:color="auto" w:fill="auto"/>
          </w:tcPr>
          <w:p w:rsidR="00343BFE" w:rsidRPr="004C521D" w:rsidRDefault="00343BFE" w:rsidP="006C2D94">
            <w:pPr>
              <w:spacing w:after="0"/>
              <w:contextualSpacing/>
              <w:jc w:val="center"/>
              <w:rPr>
                <w:rFonts w:ascii="Arial" w:eastAsia="Times New Roman" w:hAnsi="Arial" w:cs="Arial"/>
                <w:b/>
                <w:bCs/>
                <w:caps/>
                <w:sz w:val="20"/>
                <w:lang w:eastAsia="es-ES"/>
              </w:rPr>
            </w:pPr>
          </w:p>
          <w:p w:rsidR="00343BFE" w:rsidRPr="004C521D" w:rsidRDefault="00343BFE" w:rsidP="006C2D94">
            <w:pPr>
              <w:spacing w:after="0"/>
              <w:contextualSpacing/>
              <w:jc w:val="center"/>
              <w:rPr>
                <w:rFonts w:ascii="Arial" w:eastAsia="Times New Roman" w:hAnsi="Arial" w:cs="Arial"/>
                <w:b/>
                <w:bCs/>
                <w:caps/>
                <w:sz w:val="20"/>
                <w:lang w:eastAsia="es-ES"/>
              </w:rPr>
            </w:pPr>
            <w:r w:rsidRPr="004C521D">
              <w:rPr>
                <w:rFonts w:ascii="Arial" w:eastAsia="Times New Roman" w:hAnsi="Arial" w:cs="Arial"/>
                <w:b/>
                <w:bCs/>
                <w:caps/>
                <w:sz w:val="20"/>
                <w:lang w:eastAsia="es-ES"/>
              </w:rPr>
              <w:t>VICEPRESIDENTE</w:t>
            </w:r>
          </w:p>
          <w:p w:rsidR="00343BFE" w:rsidRPr="004C521D" w:rsidRDefault="00343BFE" w:rsidP="006C2D94">
            <w:pPr>
              <w:spacing w:after="0"/>
              <w:contextualSpacing/>
              <w:jc w:val="center"/>
              <w:rPr>
                <w:rFonts w:ascii="Arial" w:eastAsia="Times New Roman" w:hAnsi="Arial" w:cs="Arial"/>
                <w:b/>
                <w:bCs/>
                <w:caps/>
                <w:sz w:val="20"/>
                <w:lang w:eastAsia="es-ES"/>
              </w:rPr>
            </w:pPr>
          </w:p>
          <w:p w:rsidR="00343BFE" w:rsidRPr="004C521D" w:rsidRDefault="00343BFE" w:rsidP="006C2D94">
            <w:pPr>
              <w:spacing w:after="0"/>
              <w:contextualSpacing/>
              <w:jc w:val="center"/>
              <w:rPr>
                <w:rFonts w:ascii="Arial" w:eastAsia="Times New Roman" w:hAnsi="Arial" w:cs="Arial"/>
                <w:b/>
                <w:bCs/>
                <w:caps/>
                <w:sz w:val="20"/>
                <w:lang w:eastAsia="es-ES"/>
              </w:rPr>
            </w:pPr>
          </w:p>
          <w:p w:rsidR="00343BFE" w:rsidRPr="004C521D" w:rsidRDefault="00343BFE" w:rsidP="006C2D94">
            <w:pPr>
              <w:spacing w:after="0"/>
              <w:contextualSpacing/>
              <w:jc w:val="center"/>
              <w:rPr>
                <w:rFonts w:ascii="Arial" w:eastAsia="Times New Roman" w:hAnsi="Arial" w:cs="Arial"/>
                <w:b/>
                <w:bCs/>
                <w:caps/>
                <w:sz w:val="20"/>
                <w:lang w:eastAsia="es-ES"/>
              </w:rPr>
            </w:pPr>
          </w:p>
        </w:tc>
        <w:tc>
          <w:tcPr>
            <w:tcW w:w="2269" w:type="dxa"/>
            <w:shd w:val="clear" w:color="auto" w:fill="auto"/>
          </w:tcPr>
          <w:p w:rsidR="00343BFE" w:rsidRPr="004C521D" w:rsidRDefault="00343BFE" w:rsidP="006C2D94">
            <w:pPr>
              <w:spacing w:after="0"/>
              <w:contextualSpacing/>
              <w:jc w:val="center"/>
              <w:rPr>
                <w:rFonts w:ascii="Arial" w:hAnsi="Arial" w:cs="Arial"/>
                <w:b/>
              </w:rPr>
            </w:pPr>
          </w:p>
          <w:p w:rsidR="00343BFE" w:rsidRPr="004C521D" w:rsidRDefault="00343BFE" w:rsidP="006C2D94">
            <w:pPr>
              <w:spacing w:after="0"/>
              <w:contextualSpacing/>
              <w:jc w:val="center"/>
              <w:rPr>
                <w:rFonts w:ascii="Arial" w:hAnsi="Arial" w:cs="Arial"/>
                <w:b/>
              </w:rPr>
            </w:pPr>
            <w:r w:rsidRPr="004C521D">
              <w:rPr>
                <w:rFonts w:ascii="Arial" w:hAnsi="Arial" w:cs="Arial"/>
                <w:b/>
              </w:rPr>
              <w:t>DIP. HARRY GERARDO RODRÍGUEZ BOTELLO FIERRO.</w:t>
            </w:r>
          </w:p>
        </w:tc>
        <w:tc>
          <w:tcPr>
            <w:tcW w:w="2272" w:type="dxa"/>
            <w:shd w:val="clear" w:color="auto" w:fill="auto"/>
          </w:tcPr>
          <w:p w:rsidR="00343BFE" w:rsidRPr="004C521D" w:rsidRDefault="00343BFE" w:rsidP="006C2D94">
            <w:pPr>
              <w:spacing w:after="0"/>
              <w:contextualSpacing/>
              <w:rPr>
                <w:rFonts w:ascii="Arial" w:eastAsia="Times New Roman" w:hAnsi="Arial" w:cs="Arial"/>
                <w:b/>
                <w:bCs/>
                <w:caps/>
                <w:lang w:eastAsia="es-ES"/>
              </w:rPr>
            </w:pPr>
          </w:p>
        </w:tc>
        <w:tc>
          <w:tcPr>
            <w:tcW w:w="2416" w:type="dxa"/>
            <w:shd w:val="clear" w:color="auto" w:fill="auto"/>
          </w:tcPr>
          <w:p w:rsidR="00343BFE" w:rsidRPr="004C521D" w:rsidRDefault="00343BFE" w:rsidP="006C2D94">
            <w:pPr>
              <w:spacing w:after="0"/>
              <w:contextualSpacing/>
              <w:rPr>
                <w:rFonts w:ascii="Arial" w:eastAsia="Times New Roman" w:hAnsi="Arial" w:cs="Arial"/>
                <w:b/>
                <w:bCs/>
                <w:caps/>
                <w:lang w:eastAsia="es-ES"/>
              </w:rPr>
            </w:pPr>
          </w:p>
        </w:tc>
      </w:tr>
      <w:tr w:rsidR="00343BFE" w:rsidRPr="004C521D" w:rsidTr="006C2D94">
        <w:trPr>
          <w:jc w:val="center"/>
        </w:trPr>
        <w:tc>
          <w:tcPr>
            <w:tcW w:w="2088" w:type="dxa"/>
            <w:shd w:val="clear" w:color="auto" w:fill="auto"/>
          </w:tcPr>
          <w:p w:rsidR="00343BFE" w:rsidRPr="004C521D" w:rsidRDefault="00343BFE" w:rsidP="006C2D94">
            <w:pPr>
              <w:spacing w:after="0"/>
              <w:contextualSpacing/>
              <w:jc w:val="center"/>
              <w:rPr>
                <w:rFonts w:ascii="Arial" w:eastAsia="Times New Roman" w:hAnsi="Arial" w:cs="Arial"/>
                <w:b/>
                <w:bCs/>
                <w:caps/>
                <w:sz w:val="20"/>
                <w:lang w:eastAsia="es-ES"/>
              </w:rPr>
            </w:pPr>
          </w:p>
          <w:p w:rsidR="00343BFE" w:rsidRPr="004C521D" w:rsidRDefault="00343BFE" w:rsidP="006C2D94">
            <w:pPr>
              <w:spacing w:after="0"/>
              <w:contextualSpacing/>
              <w:jc w:val="center"/>
              <w:rPr>
                <w:rFonts w:ascii="Arial" w:eastAsia="Times New Roman" w:hAnsi="Arial" w:cs="Arial"/>
                <w:b/>
                <w:bCs/>
                <w:caps/>
                <w:sz w:val="20"/>
                <w:lang w:val="pt-BR" w:eastAsia="es-ES"/>
              </w:rPr>
            </w:pPr>
            <w:r w:rsidRPr="004C521D">
              <w:rPr>
                <w:rFonts w:ascii="Arial" w:eastAsia="Times New Roman" w:hAnsi="Arial" w:cs="Arial"/>
                <w:b/>
                <w:bCs/>
                <w:caps/>
                <w:sz w:val="20"/>
                <w:lang w:val="pt-BR" w:eastAsia="es-ES"/>
              </w:rPr>
              <w:t>secretariO</w:t>
            </w:r>
          </w:p>
          <w:p w:rsidR="00343BFE" w:rsidRPr="004C521D" w:rsidRDefault="00343BFE" w:rsidP="006C2D94">
            <w:pPr>
              <w:spacing w:after="0"/>
              <w:contextualSpacing/>
              <w:jc w:val="center"/>
              <w:rPr>
                <w:rFonts w:ascii="Arial" w:eastAsia="Times New Roman" w:hAnsi="Arial" w:cs="Arial"/>
                <w:b/>
                <w:bCs/>
                <w:caps/>
                <w:sz w:val="20"/>
                <w:lang w:val="pt-BR" w:eastAsia="es-ES"/>
              </w:rPr>
            </w:pPr>
          </w:p>
          <w:p w:rsidR="00343BFE" w:rsidRPr="004C521D" w:rsidRDefault="00343BFE" w:rsidP="006C2D94">
            <w:pPr>
              <w:spacing w:after="0"/>
              <w:contextualSpacing/>
              <w:jc w:val="center"/>
              <w:rPr>
                <w:rFonts w:ascii="Arial" w:eastAsia="Times New Roman" w:hAnsi="Arial" w:cs="Arial"/>
                <w:b/>
                <w:bCs/>
                <w:caps/>
                <w:sz w:val="20"/>
                <w:lang w:val="pt-BR" w:eastAsia="es-ES"/>
              </w:rPr>
            </w:pPr>
          </w:p>
          <w:p w:rsidR="00343BFE" w:rsidRPr="004C521D" w:rsidRDefault="00343BFE" w:rsidP="006C2D94">
            <w:pPr>
              <w:spacing w:after="0"/>
              <w:contextualSpacing/>
              <w:jc w:val="center"/>
              <w:rPr>
                <w:rFonts w:ascii="Arial" w:eastAsia="Times New Roman" w:hAnsi="Arial" w:cs="Arial"/>
                <w:b/>
                <w:bCs/>
                <w:caps/>
                <w:sz w:val="20"/>
                <w:lang w:val="pt-BR" w:eastAsia="es-ES"/>
              </w:rPr>
            </w:pPr>
          </w:p>
        </w:tc>
        <w:tc>
          <w:tcPr>
            <w:tcW w:w="2269" w:type="dxa"/>
            <w:shd w:val="clear" w:color="auto" w:fill="auto"/>
          </w:tcPr>
          <w:p w:rsidR="00343BFE" w:rsidRPr="004C521D" w:rsidRDefault="00343BFE" w:rsidP="006C2D94">
            <w:pPr>
              <w:spacing w:after="0"/>
              <w:contextualSpacing/>
              <w:jc w:val="center"/>
              <w:rPr>
                <w:rFonts w:ascii="Arial" w:hAnsi="Arial" w:cs="Arial"/>
                <w:b/>
                <w:noProof/>
              </w:rPr>
            </w:pPr>
          </w:p>
          <w:p w:rsidR="00343BFE" w:rsidRPr="004C521D" w:rsidRDefault="00343BFE" w:rsidP="006C2D94">
            <w:pPr>
              <w:spacing w:after="0"/>
              <w:contextualSpacing/>
              <w:jc w:val="center"/>
              <w:rPr>
                <w:rFonts w:ascii="Arial" w:hAnsi="Arial" w:cs="Arial"/>
                <w:b/>
                <w:noProof/>
              </w:rPr>
            </w:pPr>
            <w:r w:rsidRPr="004C521D">
              <w:rPr>
                <w:rFonts w:ascii="Arial" w:hAnsi="Arial" w:cs="Arial"/>
                <w:b/>
                <w:noProof/>
              </w:rPr>
              <w:t>DIP. JOSÉ CRESCENCIO GUTIÉRREZ GONZÁLEZ.</w:t>
            </w:r>
          </w:p>
        </w:tc>
        <w:tc>
          <w:tcPr>
            <w:tcW w:w="2272" w:type="dxa"/>
            <w:shd w:val="clear" w:color="auto" w:fill="auto"/>
          </w:tcPr>
          <w:p w:rsidR="00343BFE" w:rsidRPr="004C521D" w:rsidRDefault="00343BFE" w:rsidP="006C2D94">
            <w:pPr>
              <w:spacing w:after="0"/>
              <w:contextualSpacing/>
              <w:rPr>
                <w:rFonts w:ascii="Arial" w:eastAsia="Times New Roman" w:hAnsi="Arial" w:cs="Arial"/>
                <w:b/>
                <w:bCs/>
                <w:caps/>
                <w:lang w:eastAsia="es-ES"/>
              </w:rPr>
            </w:pPr>
          </w:p>
        </w:tc>
        <w:tc>
          <w:tcPr>
            <w:tcW w:w="2416" w:type="dxa"/>
            <w:shd w:val="clear" w:color="auto" w:fill="auto"/>
          </w:tcPr>
          <w:p w:rsidR="00343BFE" w:rsidRPr="004C521D" w:rsidRDefault="00343BFE" w:rsidP="006C2D94">
            <w:pPr>
              <w:spacing w:after="0"/>
              <w:contextualSpacing/>
              <w:rPr>
                <w:rFonts w:ascii="Arial" w:eastAsia="Times New Roman" w:hAnsi="Arial" w:cs="Arial"/>
                <w:b/>
                <w:bCs/>
                <w:caps/>
                <w:lang w:eastAsia="es-ES"/>
              </w:rPr>
            </w:pPr>
          </w:p>
        </w:tc>
      </w:tr>
      <w:tr w:rsidR="00343BFE" w:rsidRPr="004C521D" w:rsidTr="006C2D94">
        <w:trPr>
          <w:jc w:val="center"/>
        </w:trPr>
        <w:tc>
          <w:tcPr>
            <w:tcW w:w="2088" w:type="dxa"/>
            <w:shd w:val="clear" w:color="auto" w:fill="auto"/>
          </w:tcPr>
          <w:p w:rsidR="00343BFE" w:rsidRPr="004C521D" w:rsidRDefault="00343BFE" w:rsidP="006C2D94">
            <w:pPr>
              <w:spacing w:after="0"/>
              <w:contextualSpacing/>
              <w:jc w:val="center"/>
              <w:rPr>
                <w:rFonts w:ascii="Arial" w:eastAsia="Times New Roman" w:hAnsi="Arial" w:cs="Arial"/>
                <w:b/>
                <w:bCs/>
                <w:caps/>
                <w:sz w:val="20"/>
                <w:lang w:eastAsia="es-ES"/>
              </w:rPr>
            </w:pPr>
          </w:p>
          <w:p w:rsidR="00343BFE" w:rsidRPr="004C521D" w:rsidRDefault="00343BFE" w:rsidP="006C2D94">
            <w:pPr>
              <w:spacing w:after="0"/>
              <w:contextualSpacing/>
              <w:jc w:val="center"/>
              <w:rPr>
                <w:rFonts w:ascii="Arial" w:eastAsia="Times New Roman" w:hAnsi="Arial" w:cs="Arial"/>
                <w:b/>
                <w:bCs/>
                <w:caps/>
                <w:sz w:val="20"/>
                <w:lang w:val="pt-BR" w:eastAsia="es-ES"/>
              </w:rPr>
            </w:pPr>
            <w:r w:rsidRPr="004C521D">
              <w:rPr>
                <w:rFonts w:ascii="Arial" w:eastAsia="Times New Roman" w:hAnsi="Arial" w:cs="Arial"/>
                <w:b/>
                <w:bCs/>
                <w:caps/>
                <w:sz w:val="20"/>
                <w:lang w:val="pt-BR" w:eastAsia="es-ES"/>
              </w:rPr>
              <w:t>SECRETARIA</w:t>
            </w:r>
          </w:p>
          <w:p w:rsidR="00343BFE" w:rsidRPr="004C521D" w:rsidRDefault="00343BFE" w:rsidP="006C2D94">
            <w:pPr>
              <w:spacing w:after="0"/>
              <w:contextualSpacing/>
              <w:jc w:val="center"/>
              <w:rPr>
                <w:rFonts w:ascii="Arial" w:eastAsia="Times New Roman" w:hAnsi="Arial" w:cs="Arial"/>
                <w:b/>
                <w:bCs/>
                <w:caps/>
                <w:sz w:val="20"/>
                <w:lang w:val="pt-BR" w:eastAsia="es-ES"/>
              </w:rPr>
            </w:pPr>
          </w:p>
          <w:p w:rsidR="00343BFE" w:rsidRPr="004C521D" w:rsidRDefault="00343BFE" w:rsidP="006C2D94">
            <w:pPr>
              <w:spacing w:after="0"/>
              <w:contextualSpacing/>
              <w:rPr>
                <w:rFonts w:ascii="Arial" w:eastAsia="Times New Roman" w:hAnsi="Arial" w:cs="Arial"/>
                <w:b/>
                <w:bCs/>
                <w:caps/>
                <w:sz w:val="20"/>
                <w:lang w:eastAsia="es-ES"/>
              </w:rPr>
            </w:pPr>
          </w:p>
        </w:tc>
        <w:tc>
          <w:tcPr>
            <w:tcW w:w="2269" w:type="dxa"/>
            <w:shd w:val="clear" w:color="auto" w:fill="auto"/>
          </w:tcPr>
          <w:p w:rsidR="00343BFE" w:rsidRPr="004C521D" w:rsidRDefault="00343BFE" w:rsidP="006C2D94">
            <w:pPr>
              <w:spacing w:after="0"/>
              <w:contextualSpacing/>
              <w:jc w:val="center"/>
              <w:rPr>
                <w:rFonts w:ascii="Arial" w:hAnsi="Arial" w:cs="Arial"/>
                <w:b/>
              </w:rPr>
            </w:pPr>
          </w:p>
          <w:p w:rsidR="00343BFE" w:rsidRPr="004C521D" w:rsidRDefault="00343BFE" w:rsidP="006C2D94">
            <w:pPr>
              <w:spacing w:after="0"/>
              <w:contextualSpacing/>
              <w:jc w:val="center"/>
              <w:rPr>
                <w:rFonts w:ascii="Arial" w:hAnsi="Arial" w:cs="Arial"/>
                <w:b/>
              </w:rPr>
            </w:pPr>
            <w:r w:rsidRPr="004C521D">
              <w:rPr>
                <w:rFonts w:ascii="Arial" w:hAnsi="Arial" w:cs="Arial"/>
                <w:b/>
              </w:rPr>
              <w:t>DIP. CARMEN GUADALUPE GONZÁLEZ MARTÍN.</w:t>
            </w:r>
          </w:p>
        </w:tc>
        <w:tc>
          <w:tcPr>
            <w:tcW w:w="2272" w:type="dxa"/>
            <w:shd w:val="clear" w:color="auto" w:fill="auto"/>
          </w:tcPr>
          <w:p w:rsidR="00343BFE" w:rsidRPr="004C521D" w:rsidRDefault="00343BFE" w:rsidP="006C2D94">
            <w:pPr>
              <w:spacing w:after="0"/>
              <w:contextualSpacing/>
              <w:rPr>
                <w:rFonts w:ascii="Arial" w:eastAsia="Times New Roman" w:hAnsi="Arial" w:cs="Arial"/>
                <w:b/>
                <w:bCs/>
                <w:caps/>
                <w:lang w:eastAsia="es-ES"/>
              </w:rPr>
            </w:pPr>
          </w:p>
        </w:tc>
        <w:tc>
          <w:tcPr>
            <w:tcW w:w="2416" w:type="dxa"/>
            <w:shd w:val="clear" w:color="auto" w:fill="auto"/>
          </w:tcPr>
          <w:p w:rsidR="00343BFE" w:rsidRPr="004C521D" w:rsidRDefault="00343BFE" w:rsidP="006C2D94">
            <w:pPr>
              <w:spacing w:after="0"/>
              <w:contextualSpacing/>
              <w:rPr>
                <w:rFonts w:ascii="Arial" w:eastAsia="Times New Roman" w:hAnsi="Arial" w:cs="Arial"/>
                <w:b/>
                <w:bCs/>
                <w:caps/>
                <w:lang w:eastAsia="es-ES"/>
              </w:rPr>
            </w:pPr>
          </w:p>
        </w:tc>
      </w:tr>
      <w:tr w:rsidR="00343BFE" w:rsidRPr="004C521D" w:rsidTr="006C2D94">
        <w:trPr>
          <w:jc w:val="center"/>
        </w:trPr>
        <w:tc>
          <w:tcPr>
            <w:tcW w:w="2088" w:type="dxa"/>
            <w:shd w:val="clear" w:color="auto" w:fill="auto"/>
            <w:vAlign w:val="center"/>
          </w:tcPr>
          <w:p w:rsidR="00343BFE" w:rsidRPr="004C521D" w:rsidRDefault="00343BFE" w:rsidP="006C2D94">
            <w:pPr>
              <w:spacing w:after="0"/>
              <w:contextualSpacing/>
              <w:jc w:val="center"/>
              <w:rPr>
                <w:rFonts w:ascii="Arial" w:eastAsia="Times New Roman" w:hAnsi="Arial" w:cs="Arial"/>
                <w:b/>
                <w:bCs/>
                <w:caps/>
                <w:sz w:val="20"/>
                <w:lang w:eastAsia="es-ES"/>
              </w:rPr>
            </w:pPr>
          </w:p>
          <w:p w:rsidR="00343BFE" w:rsidRPr="004C521D" w:rsidRDefault="00343BFE" w:rsidP="006C2D94">
            <w:pPr>
              <w:spacing w:after="0"/>
              <w:contextualSpacing/>
              <w:jc w:val="center"/>
              <w:rPr>
                <w:rFonts w:ascii="Arial" w:eastAsia="Times New Roman" w:hAnsi="Arial" w:cs="Arial"/>
                <w:b/>
                <w:bCs/>
                <w:caps/>
                <w:sz w:val="20"/>
                <w:lang w:eastAsia="es-ES"/>
              </w:rPr>
            </w:pPr>
            <w:r w:rsidRPr="004C521D">
              <w:rPr>
                <w:rFonts w:ascii="Arial" w:eastAsia="Times New Roman" w:hAnsi="Arial" w:cs="Arial"/>
                <w:b/>
                <w:bCs/>
                <w:caps/>
                <w:sz w:val="20"/>
                <w:lang w:eastAsia="es-ES"/>
              </w:rPr>
              <w:t>VOCAL</w:t>
            </w:r>
          </w:p>
          <w:p w:rsidR="00343BFE" w:rsidRPr="004C521D" w:rsidRDefault="00343BFE" w:rsidP="006C2D94">
            <w:pPr>
              <w:spacing w:after="0"/>
              <w:contextualSpacing/>
              <w:rPr>
                <w:rFonts w:ascii="Arial" w:eastAsia="Times New Roman" w:hAnsi="Arial" w:cs="Arial"/>
                <w:b/>
                <w:bCs/>
                <w:caps/>
                <w:sz w:val="20"/>
                <w:lang w:eastAsia="es-ES"/>
              </w:rPr>
            </w:pPr>
          </w:p>
          <w:p w:rsidR="00343BFE" w:rsidRPr="004C521D" w:rsidRDefault="00343BFE" w:rsidP="006C2D94">
            <w:pPr>
              <w:spacing w:after="0"/>
              <w:contextualSpacing/>
              <w:rPr>
                <w:rFonts w:ascii="Arial" w:eastAsia="Times New Roman" w:hAnsi="Arial" w:cs="Arial"/>
                <w:b/>
                <w:bCs/>
                <w:caps/>
                <w:sz w:val="20"/>
                <w:lang w:eastAsia="es-ES"/>
              </w:rPr>
            </w:pPr>
          </w:p>
          <w:p w:rsidR="00343BFE" w:rsidRPr="004C521D" w:rsidRDefault="00343BFE" w:rsidP="006C2D94">
            <w:pPr>
              <w:spacing w:after="0"/>
              <w:contextualSpacing/>
              <w:rPr>
                <w:rFonts w:ascii="Arial" w:eastAsia="Times New Roman" w:hAnsi="Arial" w:cs="Arial"/>
                <w:b/>
                <w:bCs/>
                <w:caps/>
                <w:sz w:val="20"/>
                <w:lang w:eastAsia="es-ES"/>
              </w:rPr>
            </w:pPr>
          </w:p>
        </w:tc>
        <w:tc>
          <w:tcPr>
            <w:tcW w:w="2269" w:type="dxa"/>
            <w:shd w:val="clear" w:color="auto" w:fill="auto"/>
          </w:tcPr>
          <w:p w:rsidR="00343BFE" w:rsidRPr="004C521D" w:rsidRDefault="00343BFE" w:rsidP="006C2D94">
            <w:pPr>
              <w:spacing w:after="0"/>
              <w:contextualSpacing/>
              <w:jc w:val="center"/>
              <w:rPr>
                <w:rFonts w:ascii="Arial" w:hAnsi="Arial" w:cs="Arial"/>
                <w:b/>
                <w:caps/>
                <w:lang w:val="pt-BR"/>
              </w:rPr>
            </w:pPr>
          </w:p>
          <w:p w:rsidR="00343BFE" w:rsidRPr="004C521D" w:rsidRDefault="00343BFE" w:rsidP="006C2D94">
            <w:pPr>
              <w:spacing w:after="0"/>
              <w:contextualSpacing/>
              <w:jc w:val="center"/>
              <w:rPr>
                <w:rFonts w:ascii="Arial" w:hAnsi="Arial" w:cs="Arial"/>
                <w:b/>
                <w:caps/>
                <w:lang w:val="pt-BR"/>
              </w:rPr>
            </w:pPr>
            <w:r w:rsidRPr="004C521D">
              <w:rPr>
                <w:rFonts w:ascii="Arial" w:hAnsi="Arial" w:cs="Arial"/>
                <w:b/>
                <w:caps/>
                <w:lang w:val="pt-BR"/>
              </w:rPr>
              <w:t>DIP. DAFNE CELINA LÓPEZ OSORIO.</w:t>
            </w:r>
          </w:p>
        </w:tc>
        <w:tc>
          <w:tcPr>
            <w:tcW w:w="2272" w:type="dxa"/>
            <w:shd w:val="clear" w:color="auto" w:fill="auto"/>
          </w:tcPr>
          <w:p w:rsidR="00343BFE" w:rsidRPr="004C521D" w:rsidRDefault="00343BFE" w:rsidP="006C2D94">
            <w:pPr>
              <w:spacing w:after="0"/>
              <w:contextualSpacing/>
              <w:rPr>
                <w:rFonts w:ascii="Arial" w:eastAsia="Times New Roman" w:hAnsi="Arial" w:cs="Arial"/>
                <w:b/>
                <w:bCs/>
                <w:caps/>
                <w:lang w:val="pt-BR" w:eastAsia="es-ES"/>
              </w:rPr>
            </w:pPr>
          </w:p>
        </w:tc>
        <w:tc>
          <w:tcPr>
            <w:tcW w:w="2416" w:type="dxa"/>
            <w:shd w:val="clear" w:color="auto" w:fill="auto"/>
          </w:tcPr>
          <w:p w:rsidR="00343BFE" w:rsidRPr="004C521D" w:rsidRDefault="00343BFE" w:rsidP="006C2D94">
            <w:pPr>
              <w:spacing w:after="0"/>
              <w:contextualSpacing/>
              <w:rPr>
                <w:rFonts w:ascii="Arial" w:eastAsia="Times New Roman" w:hAnsi="Arial" w:cs="Arial"/>
                <w:b/>
                <w:bCs/>
                <w:caps/>
                <w:lang w:val="pt-BR" w:eastAsia="es-ES"/>
              </w:rPr>
            </w:pPr>
          </w:p>
        </w:tc>
      </w:tr>
      <w:tr w:rsidR="00343BFE" w:rsidRPr="004C521D" w:rsidTr="006C2D94">
        <w:trPr>
          <w:jc w:val="center"/>
        </w:trPr>
        <w:tc>
          <w:tcPr>
            <w:tcW w:w="2088" w:type="dxa"/>
            <w:shd w:val="clear" w:color="auto" w:fill="auto"/>
            <w:vAlign w:val="center"/>
          </w:tcPr>
          <w:p w:rsidR="00343BFE" w:rsidRPr="004C521D" w:rsidRDefault="00343BFE" w:rsidP="006C2D94">
            <w:pPr>
              <w:spacing w:after="0"/>
              <w:contextualSpacing/>
              <w:jc w:val="center"/>
              <w:rPr>
                <w:rFonts w:ascii="Arial" w:eastAsia="Times New Roman" w:hAnsi="Arial" w:cs="Arial"/>
                <w:b/>
                <w:bCs/>
                <w:caps/>
                <w:sz w:val="20"/>
                <w:lang w:val="pt-BR" w:eastAsia="es-ES"/>
              </w:rPr>
            </w:pPr>
          </w:p>
          <w:p w:rsidR="00343BFE" w:rsidRPr="004C521D" w:rsidRDefault="00343BFE" w:rsidP="006C2D94">
            <w:pPr>
              <w:spacing w:after="0"/>
              <w:contextualSpacing/>
              <w:jc w:val="center"/>
              <w:rPr>
                <w:rFonts w:ascii="Arial" w:eastAsia="Times New Roman" w:hAnsi="Arial" w:cs="Arial"/>
                <w:b/>
                <w:bCs/>
                <w:caps/>
                <w:sz w:val="20"/>
                <w:lang w:eastAsia="es-ES"/>
              </w:rPr>
            </w:pPr>
            <w:r w:rsidRPr="004C521D">
              <w:rPr>
                <w:rFonts w:ascii="Arial" w:eastAsia="Times New Roman" w:hAnsi="Arial" w:cs="Arial"/>
                <w:b/>
                <w:bCs/>
                <w:caps/>
                <w:sz w:val="20"/>
                <w:lang w:eastAsia="es-ES"/>
              </w:rPr>
              <w:t>VOCAL</w:t>
            </w:r>
          </w:p>
          <w:p w:rsidR="00343BFE" w:rsidRPr="004C521D" w:rsidRDefault="00343BFE" w:rsidP="006C2D94">
            <w:pPr>
              <w:spacing w:after="0"/>
              <w:contextualSpacing/>
              <w:jc w:val="center"/>
              <w:rPr>
                <w:rFonts w:ascii="Arial" w:eastAsia="Times New Roman" w:hAnsi="Arial" w:cs="Arial"/>
                <w:b/>
                <w:bCs/>
                <w:caps/>
                <w:sz w:val="20"/>
                <w:lang w:eastAsia="es-ES"/>
              </w:rPr>
            </w:pPr>
          </w:p>
          <w:p w:rsidR="00343BFE" w:rsidRPr="004C521D" w:rsidRDefault="00343BFE" w:rsidP="006C2D94">
            <w:pPr>
              <w:spacing w:after="0"/>
              <w:contextualSpacing/>
              <w:rPr>
                <w:rFonts w:ascii="Arial" w:eastAsia="Times New Roman" w:hAnsi="Arial" w:cs="Arial"/>
                <w:b/>
                <w:bCs/>
                <w:caps/>
                <w:sz w:val="20"/>
                <w:lang w:eastAsia="es-ES"/>
              </w:rPr>
            </w:pPr>
          </w:p>
        </w:tc>
        <w:tc>
          <w:tcPr>
            <w:tcW w:w="2269" w:type="dxa"/>
            <w:shd w:val="clear" w:color="auto" w:fill="auto"/>
          </w:tcPr>
          <w:p w:rsidR="00343BFE" w:rsidRPr="004C521D" w:rsidRDefault="00343BFE" w:rsidP="006C2D94">
            <w:pPr>
              <w:spacing w:after="0"/>
              <w:contextualSpacing/>
              <w:jc w:val="center"/>
              <w:rPr>
                <w:rFonts w:ascii="Arial" w:hAnsi="Arial" w:cs="Arial"/>
                <w:b/>
                <w:caps/>
              </w:rPr>
            </w:pPr>
          </w:p>
          <w:p w:rsidR="00343BFE" w:rsidRPr="004C521D" w:rsidRDefault="00343BFE" w:rsidP="006C2D94">
            <w:pPr>
              <w:spacing w:after="0"/>
              <w:contextualSpacing/>
              <w:jc w:val="center"/>
              <w:rPr>
                <w:rFonts w:ascii="Arial" w:hAnsi="Arial" w:cs="Arial"/>
                <w:b/>
                <w:caps/>
              </w:rPr>
            </w:pPr>
            <w:r w:rsidRPr="004C521D">
              <w:rPr>
                <w:rFonts w:ascii="Arial" w:hAnsi="Arial" w:cs="Arial"/>
                <w:b/>
                <w:caps/>
              </w:rPr>
              <w:t>DIP. INGRID DEL PILAR SANTOS DÍAZ.</w:t>
            </w:r>
          </w:p>
        </w:tc>
        <w:tc>
          <w:tcPr>
            <w:tcW w:w="2272" w:type="dxa"/>
            <w:shd w:val="clear" w:color="auto" w:fill="auto"/>
          </w:tcPr>
          <w:p w:rsidR="00343BFE" w:rsidRPr="004C521D" w:rsidRDefault="00343BFE" w:rsidP="006C2D94">
            <w:pPr>
              <w:spacing w:after="0"/>
              <w:contextualSpacing/>
              <w:rPr>
                <w:rFonts w:ascii="Arial" w:eastAsia="Times New Roman" w:hAnsi="Arial" w:cs="Arial"/>
                <w:b/>
                <w:bCs/>
                <w:caps/>
                <w:lang w:eastAsia="es-ES"/>
              </w:rPr>
            </w:pPr>
          </w:p>
        </w:tc>
        <w:tc>
          <w:tcPr>
            <w:tcW w:w="2416" w:type="dxa"/>
            <w:shd w:val="clear" w:color="auto" w:fill="auto"/>
          </w:tcPr>
          <w:p w:rsidR="00343BFE" w:rsidRPr="004C521D" w:rsidRDefault="00343BFE" w:rsidP="006C2D94">
            <w:pPr>
              <w:spacing w:after="0"/>
              <w:contextualSpacing/>
              <w:rPr>
                <w:rFonts w:ascii="Arial" w:eastAsia="Times New Roman" w:hAnsi="Arial" w:cs="Arial"/>
                <w:b/>
                <w:bCs/>
                <w:caps/>
                <w:lang w:eastAsia="es-ES"/>
              </w:rPr>
            </w:pPr>
          </w:p>
        </w:tc>
      </w:tr>
      <w:tr w:rsidR="00343BFE" w:rsidRPr="004C521D" w:rsidTr="006C2D94">
        <w:trPr>
          <w:jc w:val="center"/>
        </w:trPr>
        <w:tc>
          <w:tcPr>
            <w:tcW w:w="2088" w:type="dxa"/>
            <w:tcBorders>
              <w:bottom w:val="single" w:sz="4" w:space="0" w:color="auto"/>
            </w:tcBorders>
            <w:shd w:val="clear" w:color="auto" w:fill="auto"/>
            <w:vAlign w:val="center"/>
          </w:tcPr>
          <w:p w:rsidR="00343BFE" w:rsidRPr="004C521D" w:rsidRDefault="00343BFE" w:rsidP="006C2D94">
            <w:pPr>
              <w:spacing w:after="0"/>
              <w:contextualSpacing/>
              <w:jc w:val="center"/>
              <w:rPr>
                <w:rFonts w:ascii="Arial" w:eastAsia="Times New Roman" w:hAnsi="Arial" w:cs="Arial"/>
                <w:b/>
                <w:bCs/>
                <w:caps/>
                <w:sz w:val="20"/>
                <w:lang w:eastAsia="es-ES"/>
              </w:rPr>
            </w:pPr>
          </w:p>
          <w:p w:rsidR="00343BFE" w:rsidRPr="004C521D" w:rsidRDefault="00343BFE" w:rsidP="006C2D94">
            <w:pPr>
              <w:spacing w:after="0"/>
              <w:contextualSpacing/>
              <w:jc w:val="center"/>
              <w:rPr>
                <w:rFonts w:ascii="Arial" w:eastAsia="Times New Roman" w:hAnsi="Arial" w:cs="Arial"/>
                <w:b/>
                <w:bCs/>
                <w:caps/>
                <w:sz w:val="20"/>
                <w:lang w:eastAsia="es-ES"/>
              </w:rPr>
            </w:pPr>
            <w:r w:rsidRPr="004C521D">
              <w:rPr>
                <w:rFonts w:ascii="Arial" w:eastAsia="Times New Roman" w:hAnsi="Arial" w:cs="Arial"/>
                <w:b/>
                <w:bCs/>
                <w:caps/>
                <w:sz w:val="20"/>
                <w:lang w:eastAsia="es-ES"/>
              </w:rPr>
              <w:t xml:space="preserve">VOCAL </w:t>
            </w:r>
          </w:p>
          <w:p w:rsidR="00343BFE" w:rsidRPr="004C521D" w:rsidRDefault="00343BFE" w:rsidP="006C2D94">
            <w:pPr>
              <w:spacing w:after="0"/>
              <w:contextualSpacing/>
              <w:jc w:val="center"/>
              <w:rPr>
                <w:rFonts w:ascii="Arial" w:eastAsia="Times New Roman" w:hAnsi="Arial" w:cs="Arial"/>
                <w:b/>
                <w:bCs/>
                <w:caps/>
                <w:sz w:val="20"/>
                <w:lang w:eastAsia="es-ES"/>
              </w:rPr>
            </w:pPr>
          </w:p>
          <w:p w:rsidR="00343BFE" w:rsidRPr="004C521D" w:rsidRDefault="00343BFE" w:rsidP="006C2D94">
            <w:pPr>
              <w:spacing w:after="0"/>
              <w:contextualSpacing/>
              <w:rPr>
                <w:rFonts w:ascii="Arial" w:eastAsia="Times New Roman" w:hAnsi="Arial" w:cs="Arial"/>
                <w:b/>
                <w:bCs/>
                <w:caps/>
                <w:sz w:val="20"/>
                <w:lang w:eastAsia="es-ES"/>
              </w:rPr>
            </w:pPr>
          </w:p>
        </w:tc>
        <w:tc>
          <w:tcPr>
            <w:tcW w:w="2269" w:type="dxa"/>
            <w:tcBorders>
              <w:bottom w:val="single" w:sz="4" w:space="0" w:color="auto"/>
            </w:tcBorders>
            <w:shd w:val="clear" w:color="auto" w:fill="auto"/>
          </w:tcPr>
          <w:p w:rsidR="00343BFE" w:rsidRPr="004C521D" w:rsidRDefault="00343BFE" w:rsidP="006C2D94">
            <w:pPr>
              <w:spacing w:after="0"/>
              <w:contextualSpacing/>
              <w:jc w:val="center"/>
              <w:rPr>
                <w:rFonts w:ascii="Arial" w:hAnsi="Arial" w:cs="Arial"/>
                <w:b/>
                <w:caps/>
              </w:rPr>
            </w:pPr>
          </w:p>
          <w:p w:rsidR="00343BFE" w:rsidRPr="004C521D" w:rsidRDefault="00343BFE" w:rsidP="006C2D94">
            <w:pPr>
              <w:spacing w:after="0"/>
              <w:contextualSpacing/>
              <w:jc w:val="center"/>
              <w:rPr>
                <w:rFonts w:ascii="Arial" w:hAnsi="Arial" w:cs="Arial"/>
                <w:b/>
                <w:caps/>
              </w:rPr>
            </w:pPr>
            <w:r w:rsidRPr="004C521D">
              <w:rPr>
                <w:rFonts w:ascii="Arial" w:hAnsi="Arial" w:cs="Arial"/>
                <w:b/>
                <w:caps/>
              </w:rPr>
              <w:t>DIP. ALEJANDRA DE LOS ÁNGELES NOVELO SEGURA.</w:t>
            </w:r>
          </w:p>
        </w:tc>
        <w:tc>
          <w:tcPr>
            <w:tcW w:w="2272" w:type="dxa"/>
            <w:tcBorders>
              <w:bottom w:val="single" w:sz="4" w:space="0" w:color="auto"/>
            </w:tcBorders>
            <w:shd w:val="clear" w:color="auto" w:fill="auto"/>
          </w:tcPr>
          <w:p w:rsidR="00343BFE" w:rsidRPr="004C521D" w:rsidRDefault="00343BFE" w:rsidP="006C2D94">
            <w:pPr>
              <w:spacing w:after="0"/>
              <w:contextualSpacing/>
              <w:rPr>
                <w:rFonts w:ascii="Arial" w:eastAsia="Times New Roman" w:hAnsi="Arial" w:cs="Arial"/>
                <w:b/>
                <w:bCs/>
                <w:caps/>
                <w:lang w:eastAsia="es-ES"/>
              </w:rPr>
            </w:pPr>
          </w:p>
        </w:tc>
        <w:tc>
          <w:tcPr>
            <w:tcW w:w="2416" w:type="dxa"/>
            <w:tcBorders>
              <w:bottom w:val="single" w:sz="4" w:space="0" w:color="auto"/>
            </w:tcBorders>
            <w:shd w:val="clear" w:color="auto" w:fill="auto"/>
          </w:tcPr>
          <w:p w:rsidR="00343BFE" w:rsidRPr="004C521D" w:rsidRDefault="00343BFE" w:rsidP="006C2D94">
            <w:pPr>
              <w:spacing w:after="0"/>
              <w:contextualSpacing/>
              <w:rPr>
                <w:rFonts w:ascii="Arial" w:eastAsia="Times New Roman" w:hAnsi="Arial" w:cs="Arial"/>
                <w:b/>
                <w:bCs/>
                <w:caps/>
                <w:lang w:eastAsia="es-ES"/>
              </w:rPr>
            </w:pPr>
          </w:p>
        </w:tc>
      </w:tr>
      <w:tr w:rsidR="00343BFE" w:rsidRPr="004C521D" w:rsidTr="006C2D94">
        <w:trPr>
          <w:jc w:val="center"/>
        </w:trPr>
        <w:tc>
          <w:tcPr>
            <w:tcW w:w="2088" w:type="dxa"/>
            <w:tcBorders>
              <w:top w:val="nil"/>
            </w:tcBorders>
            <w:shd w:val="clear" w:color="auto" w:fill="auto"/>
            <w:vAlign w:val="center"/>
          </w:tcPr>
          <w:p w:rsidR="00343BFE" w:rsidRPr="004C521D" w:rsidRDefault="00343BFE" w:rsidP="006C2D94">
            <w:pPr>
              <w:spacing w:after="0"/>
              <w:contextualSpacing/>
              <w:jc w:val="center"/>
              <w:rPr>
                <w:rFonts w:ascii="Arial" w:eastAsia="Times New Roman" w:hAnsi="Arial" w:cs="Arial"/>
                <w:b/>
                <w:bCs/>
                <w:caps/>
                <w:sz w:val="20"/>
                <w:lang w:eastAsia="es-ES"/>
              </w:rPr>
            </w:pPr>
          </w:p>
          <w:p w:rsidR="00343BFE" w:rsidRPr="004C521D" w:rsidRDefault="00343BFE" w:rsidP="006C2D94">
            <w:pPr>
              <w:spacing w:after="0"/>
              <w:contextualSpacing/>
              <w:jc w:val="center"/>
              <w:rPr>
                <w:rFonts w:ascii="Arial" w:eastAsia="Times New Roman" w:hAnsi="Arial" w:cs="Arial"/>
                <w:b/>
                <w:bCs/>
                <w:caps/>
                <w:sz w:val="20"/>
                <w:lang w:eastAsia="es-ES"/>
              </w:rPr>
            </w:pPr>
            <w:r w:rsidRPr="004C521D">
              <w:rPr>
                <w:rFonts w:ascii="Arial" w:eastAsia="Times New Roman" w:hAnsi="Arial" w:cs="Arial"/>
                <w:b/>
                <w:bCs/>
                <w:caps/>
                <w:sz w:val="20"/>
                <w:lang w:eastAsia="es-ES"/>
              </w:rPr>
              <w:t>VOCAL</w:t>
            </w:r>
          </w:p>
          <w:p w:rsidR="00343BFE" w:rsidRPr="004C521D" w:rsidRDefault="00343BFE" w:rsidP="006C2D94">
            <w:pPr>
              <w:spacing w:after="0"/>
              <w:contextualSpacing/>
              <w:rPr>
                <w:rFonts w:ascii="Arial" w:eastAsia="Times New Roman" w:hAnsi="Arial" w:cs="Arial"/>
                <w:b/>
                <w:bCs/>
                <w:caps/>
                <w:sz w:val="20"/>
                <w:lang w:eastAsia="es-ES"/>
              </w:rPr>
            </w:pPr>
          </w:p>
          <w:p w:rsidR="00343BFE" w:rsidRPr="004C521D" w:rsidRDefault="00343BFE" w:rsidP="006C2D94">
            <w:pPr>
              <w:spacing w:after="0"/>
              <w:contextualSpacing/>
              <w:rPr>
                <w:rFonts w:ascii="Arial" w:eastAsia="Times New Roman" w:hAnsi="Arial" w:cs="Arial"/>
                <w:b/>
                <w:bCs/>
                <w:caps/>
                <w:sz w:val="20"/>
                <w:lang w:eastAsia="es-ES"/>
              </w:rPr>
            </w:pPr>
          </w:p>
        </w:tc>
        <w:tc>
          <w:tcPr>
            <w:tcW w:w="2269" w:type="dxa"/>
            <w:tcBorders>
              <w:top w:val="nil"/>
            </w:tcBorders>
            <w:shd w:val="clear" w:color="auto" w:fill="auto"/>
          </w:tcPr>
          <w:p w:rsidR="00343BFE" w:rsidRPr="004C521D" w:rsidRDefault="00343BFE" w:rsidP="006C2D94">
            <w:pPr>
              <w:spacing w:after="0"/>
              <w:contextualSpacing/>
              <w:jc w:val="center"/>
              <w:rPr>
                <w:rFonts w:ascii="Arial" w:hAnsi="Arial" w:cs="Arial"/>
                <w:b/>
                <w:caps/>
              </w:rPr>
            </w:pPr>
          </w:p>
          <w:p w:rsidR="00343BFE" w:rsidRPr="004C521D" w:rsidRDefault="00343BFE" w:rsidP="006C2D94">
            <w:pPr>
              <w:spacing w:after="0"/>
              <w:contextualSpacing/>
              <w:jc w:val="center"/>
              <w:rPr>
                <w:rFonts w:ascii="Arial" w:hAnsi="Arial" w:cs="Arial"/>
                <w:b/>
                <w:caps/>
              </w:rPr>
            </w:pPr>
            <w:r w:rsidRPr="004C521D">
              <w:rPr>
                <w:rFonts w:ascii="Arial" w:hAnsi="Arial" w:cs="Arial"/>
                <w:b/>
                <w:caps/>
              </w:rPr>
              <w:t>DIP. VÍCTOR HUGO LOZANO POVEDA.</w:t>
            </w:r>
          </w:p>
        </w:tc>
        <w:tc>
          <w:tcPr>
            <w:tcW w:w="2272" w:type="dxa"/>
            <w:tcBorders>
              <w:top w:val="nil"/>
            </w:tcBorders>
            <w:shd w:val="clear" w:color="auto" w:fill="auto"/>
          </w:tcPr>
          <w:p w:rsidR="00343BFE" w:rsidRPr="004C521D" w:rsidRDefault="00343BFE" w:rsidP="006C2D94">
            <w:pPr>
              <w:spacing w:after="0"/>
              <w:contextualSpacing/>
              <w:rPr>
                <w:rFonts w:ascii="Arial" w:eastAsia="Times New Roman" w:hAnsi="Arial" w:cs="Arial"/>
                <w:b/>
                <w:bCs/>
                <w:caps/>
                <w:lang w:eastAsia="es-ES"/>
              </w:rPr>
            </w:pPr>
          </w:p>
        </w:tc>
        <w:tc>
          <w:tcPr>
            <w:tcW w:w="2416" w:type="dxa"/>
            <w:tcBorders>
              <w:top w:val="nil"/>
            </w:tcBorders>
            <w:shd w:val="clear" w:color="auto" w:fill="auto"/>
          </w:tcPr>
          <w:p w:rsidR="00343BFE" w:rsidRPr="004C521D" w:rsidRDefault="00343BFE" w:rsidP="006C2D94">
            <w:pPr>
              <w:spacing w:after="0"/>
              <w:contextualSpacing/>
              <w:rPr>
                <w:rFonts w:ascii="Arial" w:eastAsia="Times New Roman" w:hAnsi="Arial" w:cs="Arial"/>
                <w:b/>
                <w:bCs/>
                <w:caps/>
                <w:lang w:eastAsia="es-ES"/>
              </w:rPr>
            </w:pPr>
          </w:p>
        </w:tc>
      </w:tr>
      <w:tr w:rsidR="00343BFE" w:rsidRPr="004C521D" w:rsidTr="006C2D94">
        <w:trPr>
          <w:jc w:val="center"/>
        </w:trPr>
        <w:tc>
          <w:tcPr>
            <w:tcW w:w="2088" w:type="dxa"/>
            <w:tcBorders>
              <w:bottom w:val="single" w:sz="4" w:space="0" w:color="auto"/>
            </w:tcBorders>
            <w:shd w:val="clear" w:color="auto" w:fill="auto"/>
            <w:vAlign w:val="center"/>
          </w:tcPr>
          <w:p w:rsidR="00343BFE" w:rsidRPr="004C521D" w:rsidRDefault="00343BFE" w:rsidP="006C2D94">
            <w:pPr>
              <w:spacing w:after="0"/>
              <w:contextualSpacing/>
              <w:jc w:val="center"/>
              <w:rPr>
                <w:rFonts w:ascii="Arial" w:eastAsia="Times New Roman" w:hAnsi="Arial" w:cs="Arial"/>
                <w:b/>
                <w:bCs/>
                <w:caps/>
                <w:sz w:val="20"/>
                <w:lang w:eastAsia="es-ES"/>
              </w:rPr>
            </w:pPr>
          </w:p>
          <w:p w:rsidR="00343BFE" w:rsidRPr="004C521D" w:rsidRDefault="00343BFE" w:rsidP="006C2D94">
            <w:pPr>
              <w:spacing w:after="0"/>
              <w:contextualSpacing/>
              <w:jc w:val="center"/>
              <w:rPr>
                <w:rFonts w:ascii="Arial" w:eastAsia="Times New Roman" w:hAnsi="Arial" w:cs="Arial"/>
                <w:b/>
                <w:bCs/>
                <w:caps/>
                <w:sz w:val="20"/>
                <w:lang w:eastAsia="es-ES"/>
              </w:rPr>
            </w:pPr>
            <w:r w:rsidRPr="004C521D">
              <w:rPr>
                <w:rFonts w:ascii="Arial" w:eastAsia="Times New Roman" w:hAnsi="Arial" w:cs="Arial"/>
                <w:b/>
                <w:bCs/>
                <w:caps/>
                <w:sz w:val="20"/>
                <w:lang w:eastAsia="es-ES"/>
              </w:rPr>
              <w:t>VOCAL</w:t>
            </w:r>
          </w:p>
          <w:p w:rsidR="00343BFE" w:rsidRPr="004C521D" w:rsidRDefault="00343BFE" w:rsidP="006C2D94">
            <w:pPr>
              <w:spacing w:after="0"/>
              <w:contextualSpacing/>
              <w:rPr>
                <w:rFonts w:ascii="Arial" w:eastAsia="Times New Roman" w:hAnsi="Arial" w:cs="Arial"/>
                <w:b/>
                <w:bCs/>
                <w:caps/>
                <w:sz w:val="20"/>
                <w:lang w:eastAsia="es-ES"/>
              </w:rPr>
            </w:pPr>
          </w:p>
          <w:p w:rsidR="00343BFE" w:rsidRPr="004C521D" w:rsidRDefault="00343BFE" w:rsidP="006C2D94">
            <w:pPr>
              <w:spacing w:after="0"/>
              <w:contextualSpacing/>
              <w:rPr>
                <w:rFonts w:ascii="Arial" w:eastAsia="Times New Roman" w:hAnsi="Arial" w:cs="Arial"/>
                <w:b/>
                <w:bCs/>
                <w:caps/>
                <w:sz w:val="20"/>
                <w:lang w:eastAsia="es-ES"/>
              </w:rPr>
            </w:pPr>
          </w:p>
        </w:tc>
        <w:tc>
          <w:tcPr>
            <w:tcW w:w="2269" w:type="dxa"/>
            <w:tcBorders>
              <w:bottom w:val="single" w:sz="4" w:space="0" w:color="auto"/>
            </w:tcBorders>
            <w:shd w:val="clear" w:color="auto" w:fill="auto"/>
          </w:tcPr>
          <w:p w:rsidR="00343BFE" w:rsidRPr="004C521D" w:rsidRDefault="00343BFE" w:rsidP="006C2D94">
            <w:pPr>
              <w:spacing w:after="0"/>
              <w:contextualSpacing/>
              <w:jc w:val="center"/>
              <w:rPr>
                <w:rFonts w:ascii="Arial" w:hAnsi="Arial" w:cs="Arial"/>
                <w:b/>
                <w:caps/>
                <w:lang w:val="pt-BR"/>
              </w:rPr>
            </w:pPr>
          </w:p>
          <w:p w:rsidR="00343BFE" w:rsidRPr="004C521D" w:rsidRDefault="00343BFE" w:rsidP="006C2D94">
            <w:pPr>
              <w:spacing w:after="0"/>
              <w:contextualSpacing/>
              <w:jc w:val="center"/>
              <w:rPr>
                <w:rFonts w:ascii="Arial" w:hAnsi="Arial" w:cs="Arial"/>
                <w:b/>
                <w:caps/>
                <w:lang w:val="pt-BR"/>
              </w:rPr>
            </w:pPr>
            <w:r w:rsidRPr="004C521D">
              <w:rPr>
                <w:rFonts w:ascii="Arial" w:hAnsi="Arial" w:cs="Arial"/>
                <w:b/>
                <w:caps/>
                <w:lang w:val="pt-BR"/>
              </w:rPr>
              <w:t>DIP. FABIOLA LOEZA NOVELO.</w:t>
            </w:r>
          </w:p>
        </w:tc>
        <w:tc>
          <w:tcPr>
            <w:tcW w:w="2272" w:type="dxa"/>
            <w:tcBorders>
              <w:bottom w:val="single" w:sz="4" w:space="0" w:color="auto"/>
            </w:tcBorders>
            <w:shd w:val="clear" w:color="auto" w:fill="auto"/>
          </w:tcPr>
          <w:p w:rsidR="00343BFE" w:rsidRPr="004C521D" w:rsidRDefault="00343BFE" w:rsidP="006C2D94">
            <w:pPr>
              <w:spacing w:after="0"/>
              <w:contextualSpacing/>
              <w:rPr>
                <w:rFonts w:ascii="Arial" w:eastAsia="Times New Roman" w:hAnsi="Arial" w:cs="Arial"/>
                <w:b/>
                <w:bCs/>
                <w:caps/>
                <w:lang w:eastAsia="es-ES"/>
              </w:rPr>
            </w:pPr>
          </w:p>
        </w:tc>
        <w:tc>
          <w:tcPr>
            <w:tcW w:w="2416" w:type="dxa"/>
            <w:tcBorders>
              <w:bottom w:val="single" w:sz="4" w:space="0" w:color="auto"/>
            </w:tcBorders>
            <w:shd w:val="clear" w:color="auto" w:fill="auto"/>
          </w:tcPr>
          <w:p w:rsidR="00343BFE" w:rsidRPr="004C521D" w:rsidRDefault="00343BFE" w:rsidP="006C2D94">
            <w:pPr>
              <w:spacing w:after="0"/>
              <w:contextualSpacing/>
              <w:rPr>
                <w:rFonts w:ascii="Arial" w:eastAsia="Times New Roman" w:hAnsi="Arial" w:cs="Arial"/>
                <w:b/>
                <w:bCs/>
                <w:caps/>
                <w:lang w:eastAsia="es-ES"/>
              </w:rPr>
            </w:pPr>
          </w:p>
        </w:tc>
      </w:tr>
      <w:tr w:rsidR="00343BFE" w:rsidRPr="00343BFE" w:rsidTr="006C2D94">
        <w:trPr>
          <w:jc w:val="center"/>
        </w:trPr>
        <w:tc>
          <w:tcPr>
            <w:tcW w:w="9045" w:type="dxa"/>
            <w:gridSpan w:val="4"/>
            <w:tcBorders>
              <w:top w:val="single" w:sz="4" w:space="0" w:color="auto"/>
              <w:left w:val="nil"/>
              <w:bottom w:val="nil"/>
              <w:right w:val="nil"/>
            </w:tcBorders>
            <w:shd w:val="clear" w:color="auto" w:fill="auto"/>
            <w:vAlign w:val="center"/>
          </w:tcPr>
          <w:p w:rsidR="00343BFE" w:rsidRPr="00343BFE" w:rsidRDefault="00343BFE" w:rsidP="00343BFE">
            <w:pPr>
              <w:spacing w:after="0"/>
              <w:contextualSpacing/>
              <w:rPr>
                <w:rFonts w:ascii="Arial" w:eastAsia="Times New Roman" w:hAnsi="Arial" w:cs="Arial"/>
                <w:bCs/>
                <w:i/>
                <w:sz w:val="20"/>
                <w:lang w:eastAsia="es-ES"/>
              </w:rPr>
            </w:pPr>
            <w:r w:rsidRPr="004C521D">
              <w:rPr>
                <w:rFonts w:ascii="Arial" w:eastAsia="Times New Roman" w:hAnsi="Arial" w:cs="Arial"/>
                <w:bCs/>
                <w:i/>
                <w:sz w:val="20"/>
                <w:lang w:eastAsia="es-ES"/>
              </w:rPr>
              <w:t>Esta hoja de firmas pertenece al Dictamen que cont</w:t>
            </w:r>
            <w:r w:rsidR="009026B6" w:rsidRPr="004C521D">
              <w:rPr>
                <w:rFonts w:ascii="Arial" w:eastAsia="Times New Roman" w:hAnsi="Arial" w:cs="Arial"/>
                <w:bCs/>
                <w:i/>
                <w:sz w:val="20"/>
                <w:lang w:eastAsia="es-ES"/>
              </w:rPr>
              <w:t>iene el proyecto de Decreto que</w:t>
            </w:r>
            <w:r w:rsidRPr="004C521D">
              <w:rPr>
                <w:rFonts w:ascii="Arial" w:eastAsia="Times New Roman" w:hAnsi="Arial" w:cs="Arial"/>
                <w:bCs/>
                <w:i/>
                <w:sz w:val="20"/>
                <w:lang w:eastAsia="es-ES"/>
              </w:rPr>
              <w:t xml:space="preserve"> reforma la Ley de Hacienda del Municipio de Mérida para el año 2022.</w:t>
            </w:r>
            <w:r w:rsidRPr="00343BFE">
              <w:rPr>
                <w:rFonts w:ascii="Arial" w:eastAsia="Times New Roman" w:hAnsi="Arial" w:cs="Arial"/>
                <w:bCs/>
                <w:i/>
                <w:sz w:val="20"/>
                <w:lang w:eastAsia="es-ES"/>
              </w:rPr>
              <w:t xml:space="preserve"> </w:t>
            </w:r>
          </w:p>
        </w:tc>
      </w:tr>
    </w:tbl>
    <w:p w:rsidR="00343BFE" w:rsidRPr="00343BFE" w:rsidRDefault="00343BFE" w:rsidP="00343BFE">
      <w:pPr>
        <w:spacing w:after="0"/>
        <w:rPr>
          <w:rFonts w:eastAsia="Times New Roman"/>
          <w:bCs/>
          <w:i/>
          <w:sz w:val="18"/>
          <w:szCs w:val="16"/>
          <w:lang w:eastAsia="es-ES"/>
        </w:rPr>
      </w:pPr>
    </w:p>
    <w:p w:rsidR="00B76C4B" w:rsidRPr="00EA37A3" w:rsidRDefault="00B76C4B" w:rsidP="000D68C7">
      <w:pPr>
        <w:spacing w:line="276" w:lineRule="auto"/>
        <w:rPr>
          <w:rFonts w:ascii="Arial" w:hAnsi="Arial" w:cs="Arial"/>
          <w:bCs/>
          <w:szCs w:val="20"/>
        </w:rPr>
      </w:pPr>
      <w:bookmarkStart w:id="5" w:name="_GoBack"/>
      <w:bookmarkEnd w:id="5"/>
    </w:p>
    <w:sectPr w:rsidR="00B76C4B" w:rsidRPr="00EA37A3" w:rsidSect="00F92236">
      <w:headerReference w:type="default" r:id="rId12"/>
      <w:footerReference w:type="default" r:id="rId13"/>
      <w:pgSz w:w="12240" w:h="15840"/>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4C3" w:rsidRPr="00667A6C" w:rsidRDefault="006654C3" w:rsidP="00667A6C">
      <w:pPr>
        <w:pStyle w:val="Sinespaciado"/>
      </w:pPr>
      <w:r>
        <w:separator/>
      </w:r>
    </w:p>
  </w:endnote>
  <w:endnote w:type="continuationSeparator" w:id="0">
    <w:p w:rsidR="006654C3" w:rsidRPr="00667A6C" w:rsidRDefault="006654C3" w:rsidP="00667A6C">
      <w:pPr>
        <w:pStyle w:val="Sinespaciad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A9A" w:rsidRDefault="00E85A9A">
    <w:pPr>
      <w:pStyle w:val="Piedepgina"/>
      <w:jc w:val="right"/>
    </w:pPr>
    <w:r>
      <w:fldChar w:fldCharType="begin"/>
    </w:r>
    <w:r>
      <w:instrText>PAGE   \* MERGEFORMAT</w:instrText>
    </w:r>
    <w:r>
      <w:fldChar w:fldCharType="separate"/>
    </w:r>
    <w:r w:rsidR="002B100B" w:rsidRPr="002B100B">
      <w:rPr>
        <w:noProof/>
        <w:lang w:val="es-ES"/>
      </w:rPr>
      <w:t>128</w:t>
    </w:r>
    <w:r>
      <w:fldChar w:fldCharType="end"/>
    </w:r>
  </w:p>
  <w:p w:rsidR="00E85A9A" w:rsidRDefault="00E85A9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4C3" w:rsidRPr="00667A6C" w:rsidRDefault="006654C3" w:rsidP="00667A6C">
      <w:pPr>
        <w:pStyle w:val="Sinespaciado"/>
      </w:pPr>
      <w:r>
        <w:separator/>
      </w:r>
    </w:p>
  </w:footnote>
  <w:footnote w:type="continuationSeparator" w:id="0">
    <w:p w:rsidR="006654C3" w:rsidRPr="00667A6C" w:rsidRDefault="006654C3" w:rsidP="00667A6C">
      <w:pPr>
        <w:pStyle w:val="Sinespaciado"/>
      </w:pPr>
      <w:r>
        <w:continuationSeparator/>
      </w:r>
    </w:p>
  </w:footnote>
  <w:footnote w:id="1">
    <w:p w:rsidR="00E85A9A" w:rsidRPr="002F2463" w:rsidRDefault="00E85A9A" w:rsidP="002F2463">
      <w:pPr>
        <w:pStyle w:val="Textonotapie"/>
        <w:jc w:val="both"/>
        <w:rPr>
          <w:lang w:val="es-ES"/>
        </w:rPr>
      </w:pPr>
      <w:r>
        <w:rPr>
          <w:rStyle w:val="Refdenotaalpie"/>
        </w:rPr>
        <w:footnoteRef/>
      </w:r>
      <w:r>
        <w:t xml:space="preserve"> </w:t>
      </w:r>
      <w:r w:rsidRPr="00680797">
        <w:rPr>
          <w:rFonts w:ascii="Arial" w:hAnsi="Arial" w:cs="Arial"/>
          <w:i/>
          <w:sz w:val="16"/>
        </w:rPr>
        <w:t xml:space="preserve">Novena Época Registro IUS: 192849, Instancia: Pleno, Tipo de tesis: jurisprudencia, Fuente: Semanario Judicial de la Federación y su Gaceta, Tomo: X, noviembre de 1999, Materia(s): Constitucional, Administrativa, Tesis: P./J. 109/99, </w:t>
      </w:r>
      <w:r>
        <w:rPr>
          <w:rFonts w:ascii="Arial" w:hAnsi="Arial" w:cs="Arial"/>
          <w:i/>
          <w:sz w:val="16"/>
        </w:rPr>
        <w:t>Página:</w:t>
      </w:r>
      <w:r w:rsidRPr="00680797">
        <w:rPr>
          <w:rFonts w:ascii="Arial" w:hAnsi="Arial" w:cs="Arial"/>
          <w:i/>
          <w:sz w:val="16"/>
        </w:rPr>
        <w:t>22</w:t>
      </w:r>
      <w:r w:rsidRPr="00680797">
        <w:rPr>
          <w:rFonts w:ascii="Arial" w:hAnsi="Arial" w:cs="Arial"/>
          <w:i/>
          <w:sz w:val="16"/>
        </w:rPr>
        <w:br/>
      </w:r>
    </w:p>
  </w:footnote>
  <w:footnote w:id="2">
    <w:p w:rsidR="00E85A9A" w:rsidRPr="00334D5C" w:rsidRDefault="00E85A9A" w:rsidP="00F92236">
      <w:pPr>
        <w:rPr>
          <w:rFonts w:ascii="Arial" w:hAnsi="Arial" w:cs="Arial"/>
          <w:i/>
          <w:sz w:val="14"/>
          <w:szCs w:val="16"/>
        </w:rPr>
      </w:pPr>
      <w:r w:rsidRPr="00F92236">
        <w:rPr>
          <w:rStyle w:val="Refdenotaalpie"/>
          <w:rFonts w:ascii="Arial" w:eastAsia="Times New Roman" w:hAnsi="Arial" w:cs="Arial"/>
          <w:sz w:val="14"/>
          <w:szCs w:val="16"/>
        </w:rPr>
        <w:footnoteRef/>
      </w:r>
      <w:r>
        <w:rPr>
          <w:rFonts w:ascii="Arial" w:hAnsi="Arial" w:cs="Arial"/>
          <w:sz w:val="14"/>
          <w:szCs w:val="16"/>
        </w:rPr>
        <w:t xml:space="preserve"> </w:t>
      </w:r>
      <w:r w:rsidRPr="00334D5C">
        <w:rPr>
          <w:rFonts w:ascii="Arial" w:hAnsi="Arial" w:cs="Arial"/>
          <w:i/>
          <w:sz w:val="14"/>
          <w:szCs w:val="16"/>
        </w:rPr>
        <w:t xml:space="preserve">Época: Décima Época; Registro: 2011887; Instancia: Segunda Sala; </w:t>
      </w:r>
      <w:r w:rsidRPr="00334D5C">
        <w:rPr>
          <w:rFonts w:ascii="Arial" w:hAnsi="Arial" w:cs="Arial"/>
          <w:i/>
          <w:sz w:val="14"/>
        </w:rPr>
        <w:t xml:space="preserve">Tipo de Tesis: Jurisprudencia; Fuente: Gaceta del Semanario Judicial de la Federación; Libro 31, Junio de 2016, Tomo II; Materia(s): Constitucional; Tesis: 2a./J. 64/2016 (10a.); Página: 791 </w:t>
      </w:r>
    </w:p>
  </w:footnote>
  <w:footnote w:id="3">
    <w:p w:rsidR="00E85A9A" w:rsidRPr="00BF5937" w:rsidRDefault="00E85A9A" w:rsidP="00F92236">
      <w:pPr>
        <w:rPr>
          <w:rFonts w:ascii="Arial" w:hAnsi="Arial" w:cs="Arial"/>
          <w:i/>
          <w:sz w:val="14"/>
          <w:lang w:val="es-MX"/>
        </w:rPr>
      </w:pPr>
      <w:r w:rsidRPr="00F92236">
        <w:rPr>
          <w:rStyle w:val="Refdenotaalpie"/>
          <w:rFonts w:ascii="Arial" w:eastAsia="Times New Roman" w:hAnsi="Arial" w:cs="Arial"/>
          <w:sz w:val="14"/>
        </w:rPr>
        <w:footnoteRef/>
      </w:r>
      <w:r>
        <w:rPr>
          <w:rFonts w:ascii="Arial" w:hAnsi="Arial" w:cs="Arial"/>
          <w:sz w:val="14"/>
        </w:rPr>
        <w:t xml:space="preserve"> </w:t>
      </w:r>
      <w:r w:rsidRPr="00BF5937">
        <w:rPr>
          <w:rFonts w:ascii="Arial" w:hAnsi="Arial" w:cs="Arial"/>
          <w:i/>
          <w:sz w:val="14"/>
        </w:rPr>
        <w:t xml:space="preserve">Época: Décima Época; Registro: 160552; Instancia: Tribunales Colegiados de Circuito; Tipo de Tesis: Jurisprudencia; Fuente: Semanario Judicial de la Federación y su Gaceta; Libro III, Diciembre de 2011, Tomo 5; Materia(s): Constitucional; Tesis: I.4o.A. J/103 (9a.); Página: 3587 </w:t>
      </w:r>
    </w:p>
  </w:footnote>
  <w:footnote w:id="4">
    <w:p w:rsidR="00E85A9A" w:rsidRPr="00382E94" w:rsidRDefault="00E85A9A" w:rsidP="00F92236">
      <w:pPr>
        <w:ind w:firstLine="425"/>
        <w:rPr>
          <w:rFonts w:ascii="Arial" w:hAnsi="Arial" w:cs="Arial"/>
          <w:i/>
          <w:sz w:val="20"/>
        </w:rPr>
      </w:pPr>
      <w:r>
        <w:rPr>
          <w:rStyle w:val="Refdenotaalpie"/>
        </w:rPr>
        <w:footnoteRef/>
      </w:r>
      <w:r>
        <w:t xml:space="preserve"> </w:t>
      </w:r>
      <w:r w:rsidRPr="00382E94">
        <w:rPr>
          <w:rFonts w:ascii="Arial" w:hAnsi="Arial" w:cs="Arial"/>
          <w:i/>
          <w:sz w:val="20"/>
        </w:rPr>
        <w:t>Registro digital: 192331, Instancia: Pleno, Novena Época, Materias(s): Constitucional, Tesis: P./J. 5/2000, Fuente: Semanario Judicial de la Federación y su Gaceta. Tomo XI, Febrero de 2000, página 515, Tipo: Jurisprudencia</w:t>
      </w:r>
    </w:p>
    <w:p w:rsidR="00E85A9A" w:rsidRPr="00382E94" w:rsidRDefault="00E85A9A" w:rsidP="00F92236">
      <w:pPr>
        <w:pStyle w:val="Textonotapie"/>
        <w:rPr>
          <w:lang w:val="es-ES"/>
        </w:rPr>
      </w:pPr>
    </w:p>
  </w:footnote>
  <w:footnote w:id="5">
    <w:p w:rsidR="00E85A9A" w:rsidRPr="00ED64A6" w:rsidRDefault="00E85A9A" w:rsidP="00F92236">
      <w:pPr>
        <w:rPr>
          <w:rFonts w:ascii="Arial" w:hAnsi="Arial" w:cs="Arial"/>
          <w:i/>
          <w:sz w:val="18"/>
        </w:rPr>
      </w:pPr>
      <w:r>
        <w:rPr>
          <w:rStyle w:val="Refdenotaalpie"/>
        </w:rPr>
        <w:footnoteRef/>
      </w:r>
      <w:r>
        <w:t xml:space="preserve"> </w:t>
      </w:r>
      <w:r w:rsidRPr="00ED64A6">
        <w:rPr>
          <w:rFonts w:ascii="Arial" w:hAnsi="Arial" w:cs="Arial"/>
          <w:i/>
          <w:sz w:val="18"/>
        </w:rPr>
        <w:t xml:space="preserve">Época: Novena Época Registro: 165745 Instancia: Pleno Tipo de Tesis: Jurisprudencia Fuente: Semanario Judicial de la Federación y su Gaceta Tomo XXX, Diciembre de 2009 Materia(s): Constitucional Tesis: P./J. 120/2009 Página: 1255 </w:t>
      </w:r>
    </w:p>
    <w:p w:rsidR="00E85A9A" w:rsidRPr="00ED64A6" w:rsidRDefault="00E85A9A" w:rsidP="00F92236">
      <w:pPr>
        <w:pStyle w:val="Textonotapie"/>
        <w:rPr>
          <w:lang w:val="es-ES"/>
        </w:rPr>
      </w:pPr>
    </w:p>
  </w:footnote>
  <w:footnote w:id="6">
    <w:p w:rsidR="00E85A9A" w:rsidRPr="00204F44" w:rsidRDefault="00E85A9A" w:rsidP="00F92236">
      <w:pPr>
        <w:pStyle w:val="Textonotapie"/>
        <w:rPr>
          <w:rFonts w:ascii="Arial" w:hAnsi="Arial" w:cs="Arial"/>
          <w:i/>
          <w:sz w:val="16"/>
          <w:szCs w:val="16"/>
          <w:lang w:val="es-ES"/>
        </w:rPr>
      </w:pPr>
      <w:r>
        <w:rPr>
          <w:rStyle w:val="Refdenotaalpie"/>
        </w:rPr>
        <w:footnoteRef/>
      </w:r>
      <w:r>
        <w:t xml:space="preserve"> </w:t>
      </w:r>
      <w:r w:rsidRPr="00204F44">
        <w:rPr>
          <w:rFonts w:ascii="Arial" w:hAnsi="Arial" w:cs="Arial"/>
          <w:i/>
          <w:sz w:val="16"/>
          <w:szCs w:val="16"/>
        </w:rPr>
        <w:t>Suprema Corte de Justicia de la Nación. Controversia Constitucional 10/2014. Párrafo 142, Página 82</w:t>
      </w:r>
    </w:p>
  </w:footnote>
  <w:footnote w:id="7">
    <w:p w:rsidR="00E85A9A" w:rsidRPr="00314576" w:rsidRDefault="00E85A9A" w:rsidP="00F92236">
      <w:pPr>
        <w:rPr>
          <w:rFonts w:ascii="Arial" w:hAnsi="Arial" w:cs="Arial"/>
          <w:i/>
          <w:sz w:val="18"/>
        </w:rPr>
      </w:pPr>
      <w:r>
        <w:rPr>
          <w:rStyle w:val="Refdenotaalpie"/>
        </w:rPr>
        <w:footnoteRef/>
      </w:r>
      <w:r>
        <w:t xml:space="preserve"> </w:t>
      </w:r>
      <w:r w:rsidRPr="00314576">
        <w:rPr>
          <w:rFonts w:ascii="Arial" w:hAnsi="Arial" w:cs="Arial"/>
          <w:i/>
          <w:sz w:val="18"/>
        </w:rPr>
        <w:t xml:space="preserve">Registro digital: 175854 Instancia: Pleno Novena Época Materias(s): Constitucional, Administrativa Tesis: P./J. 12/2006 Fuente: Semanario Judicial de la Federación y su Gaceta. Tomo XXIII, </w:t>
      </w:r>
      <w:r w:rsidR="006A6144" w:rsidRPr="00314576">
        <w:rPr>
          <w:rFonts w:ascii="Arial" w:hAnsi="Arial" w:cs="Arial"/>
          <w:i/>
          <w:sz w:val="18"/>
        </w:rPr>
        <w:t>febrero</w:t>
      </w:r>
      <w:r w:rsidRPr="00314576">
        <w:rPr>
          <w:rFonts w:ascii="Arial" w:hAnsi="Arial" w:cs="Arial"/>
          <w:i/>
          <w:sz w:val="18"/>
        </w:rPr>
        <w:t xml:space="preserve"> de 2006, página 1532 Tipo: Jurisprudencia</w:t>
      </w:r>
      <w:r>
        <w:rPr>
          <w:rFonts w:ascii="Arial" w:hAnsi="Arial" w:cs="Arial"/>
          <w:i/>
          <w:sz w:val="18"/>
        </w:rPr>
        <w:t>.</w:t>
      </w:r>
    </w:p>
    <w:p w:rsidR="00E85A9A" w:rsidRPr="000C463B" w:rsidRDefault="00E85A9A" w:rsidP="00F92236">
      <w:pPr>
        <w:pStyle w:val="Textonotapie"/>
        <w:rPr>
          <w:lang w:val="es-ES"/>
        </w:rPr>
      </w:pPr>
    </w:p>
  </w:footnote>
  <w:footnote w:id="8">
    <w:p w:rsidR="00E85A9A" w:rsidRPr="004863BE" w:rsidRDefault="00E85A9A" w:rsidP="00F92236">
      <w:pPr>
        <w:pStyle w:val="Textoindependiente2"/>
        <w:shd w:val="clear" w:color="auto" w:fill="FFFFFF"/>
        <w:spacing w:after="0" w:line="240" w:lineRule="auto"/>
        <w:ind w:firstLine="709"/>
        <w:jc w:val="both"/>
        <w:rPr>
          <w:rFonts w:ascii="Arial" w:hAnsi="Arial" w:cs="Arial"/>
          <w:i/>
          <w:sz w:val="16"/>
          <w:szCs w:val="22"/>
        </w:rPr>
      </w:pPr>
      <w:r>
        <w:rPr>
          <w:rStyle w:val="Refdenotaalpie"/>
        </w:rPr>
        <w:footnoteRef/>
      </w:r>
      <w:r>
        <w:t xml:space="preserve"> </w:t>
      </w:r>
      <w:r w:rsidRPr="004863BE">
        <w:rPr>
          <w:rFonts w:ascii="Arial" w:hAnsi="Arial" w:cs="Arial"/>
          <w:i/>
          <w:sz w:val="16"/>
          <w:szCs w:val="22"/>
        </w:rPr>
        <w:t>Registro digital: 2020106</w:t>
      </w:r>
      <w:r>
        <w:rPr>
          <w:rFonts w:ascii="Arial" w:hAnsi="Arial" w:cs="Arial"/>
          <w:i/>
          <w:sz w:val="16"/>
          <w:szCs w:val="22"/>
        </w:rPr>
        <w:t xml:space="preserve"> </w:t>
      </w:r>
      <w:r w:rsidRPr="004863BE">
        <w:rPr>
          <w:rFonts w:ascii="Arial" w:hAnsi="Arial" w:cs="Arial"/>
          <w:i/>
          <w:sz w:val="16"/>
          <w:szCs w:val="22"/>
        </w:rPr>
        <w:t>Instancia: Plenos de Circuito</w:t>
      </w:r>
      <w:r>
        <w:rPr>
          <w:rFonts w:ascii="Arial" w:hAnsi="Arial" w:cs="Arial"/>
          <w:i/>
          <w:sz w:val="16"/>
          <w:szCs w:val="22"/>
        </w:rPr>
        <w:t xml:space="preserve"> </w:t>
      </w:r>
      <w:r w:rsidRPr="004863BE">
        <w:rPr>
          <w:rFonts w:ascii="Arial" w:hAnsi="Arial" w:cs="Arial"/>
          <w:i/>
          <w:sz w:val="16"/>
          <w:szCs w:val="22"/>
        </w:rPr>
        <w:t>Décima Época</w:t>
      </w:r>
      <w:r>
        <w:rPr>
          <w:rFonts w:ascii="Arial" w:hAnsi="Arial" w:cs="Arial"/>
          <w:i/>
          <w:sz w:val="16"/>
          <w:szCs w:val="22"/>
        </w:rPr>
        <w:t xml:space="preserve"> </w:t>
      </w:r>
      <w:r w:rsidRPr="004863BE">
        <w:rPr>
          <w:rFonts w:ascii="Arial" w:hAnsi="Arial" w:cs="Arial"/>
          <w:i/>
          <w:sz w:val="16"/>
          <w:szCs w:val="22"/>
        </w:rPr>
        <w:t>Materias(s): Constitucional, Administrativa</w:t>
      </w:r>
      <w:r>
        <w:rPr>
          <w:rFonts w:ascii="Arial" w:hAnsi="Arial" w:cs="Arial"/>
          <w:i/>
          <w:sz w:val="16"/>
          <w:szCs w:val="22"/>
        </w:rPr>
        <w:t xml:space="preserve"> </w:t>
      </w:r>
      <w:r w:rsidRPr="004863BE">
        <w:rPr>
          <w:rFonts w:ascii="Arial" w:hAnsi="Arial" w:cs="Arial"/>
          <w:i/>
          <w:sz w:val="16"/>
          <w:szCs w:val="22"/>
        </w:rPr>
        <w:t>Tesis: PC.XXII. J/21 A (10a.)</w:t>
      </w:r>
      <w:r>
        <w:rPr>
          <w:rFonts w:ascii="Arial" w:hAnsi="Arial" w:cs="Arial"/>
          <w:i/>
          <w:sz w:val="16"/>
          <w:szCs w:val="22"/>
        </w:rPr>
        <w:t xml:space="preserve"> </w:t>
      </w:r>
      <w:r w:rsidRPr="004863BE">
        <w:rPr>
          <w:rFonts w:ascii="Arial" w:hAnsi="Arial" w:cs="Arial"/>
          <w:i/>
          <w:sz w:val="16"/>
          <w:szCs w:val="22"/>
        </w:rPr>
        <w:t>Fuente: Gaceta del Semanario Judicial de la Federación. Libro 67, Junio de 2019, Tomo V, página 4701</w:t>
      </w:r>
      <w:r>
        <w:rPr>
          <w:rFonts w:ascii="Arial" w:hAnsi="Arial" w:cs="Arial"/>
          <w:i/>
          <w:sz w:val="16"/>
          <w:szCs w:val="22"/>
        </w:rPr>
        <w:t xml:space="preserve"> </w:t>
      </w:r>
      <w:r w:rsidRPr="004863BE">
        <w:rPr>
          <w:rFonts w:ascii="Arial" w:hAnsi="Arial" w:cs="Arial"/>
          <w:i/>
          <w:sz w:val="16"/>
          <w:szCs w:val="22"/>
        </w:rPr>
        <w:t>Tipo: Jurisprudencia</w:t>
      </w:r>
    </w:p>
    <w:p w:rsidR="00E85A9A" w:rsidRPr="004863BE" w:rsidRDefault="00E85A9A" w:rsidP="00F92236">
      <w:pPr>
        <w:pStyle w:val="Textonotapie"/>
        <w:rPr>
          <w:i/>
          <w:sz w:val="12"/>
          <w:lang w:val="es-ES"/>
        </w:rPr>
      </w:pPr>
    </w:p>
  </w:footnote>
  <w:footnote w:id="9">
    <w:p w:rsidR="00854F4F" w:rsidRPr="00ED1476" w:rsidRDefault="00854F4F" w:rsidP="00854F4F">
      <w:pPr>
        <w:rPr>
          <w:rFonts w:ascii="Arial" w:hAnsi="Arial" w:cs="Arial"/>
          <w:i/>
          <w:sz w:val="18"/>
        </w:rPr>
      </w:pPr>
      <w:r>
        <w:rPr>
          <w:rStyle w:val="Refdenotaalpie"/>
        </w:rPr>
        <w:footnoteRef/>
      </w:r>
      <w:r>
        <w:t xml:space="preserve"> </w:t>
      </w:r>
      <w:r w:rsidRPr="00ED1476">
        <w:rPr>
          <w:rFonts w:ascii="Arial" w:hAnsi="Arial" w:cs="Arial"/>
          <w:i/>
          <w:sz w:val="18"/>
        </w:rPr>
        <w:t>Registro digital: 163980 Instancia: Pleno Novena Época Materias(s): Administrativa, Constitucional Tesis: P. XXXV/2010 Fuente: Semanario Judicial de la Federación y su Gaceta. Tomo XXXII, Agosto de 2010, página 243 Tipo: Aislada</w:t>
      </w:r>
    </w:p>
    <w:p w:rsidR="00854F4F" w:rsidRPr="00854F4F" w:rsidRDefault="00854F4F">
      <w:pPr>
        <w:pStyle w:val="Textonotapie"/>
        <w:rPr>
          <w:lang w:val="es-ES"/>
        </w:rPr>
      </w:pPr>
    </w:p>
  </w:footnote>
  <w:footnote w:id="10">
    <w:p w:rsidR="00E85A9A" w:rsidRPr="0066124F" w:rsidRDefault="00E85A9A">
      <w:pPr>
        <w:pStyle w:val="Textonotapie"/>
        <w:rPr>
          <w:lang w:val="es-ES"/>
        </w:rPr>
      </w:pPr>
      <w:r>
        <w:rPr>
          <w:rStyle w:val="Refdenotaalpie"/>
        </w:rPr>
        <w:footnoteRef/>
      </w:r>
      <w:r>
        <w:t xml:space="preserve"> </w:t>
      </w:r>
      <w:r w:rsidRPr="000D0FF9">
        <w:rPr>
          <w:rFonts w:ascii="Arial" w:hAnsi="Arial" w:cs="Arial"/>
          <w:i/>
          <w:sz w:val="16"/>
        </w:rPr>
        <w:t>Novena Época, Registro IUS: 198403, Instancia: Pleno, Tipo de tesis: jurisprudencia, Fuente:, Semanario Judicial de la Federación y su Gaceta, Tomo: V, junio de 1997, Materia(s): Administrativa, Constitucional, Tesis: P./J. 41/97, Página: 43</w:t>
      </w:r>
    </w:p>
  </w:footnote>
  <w:footnote w:id="11">
    <w:p w:rsidR="00E85A9A" w:rsidRPr="002F2463" w:rsidRDefault="00E85A9A" w:rsidP="002F2463">
      <w:pPr>
        <w:pStyle w:val="Textonotapie"/>
        <w:jc w:val="both"/>
        <w:rPr>
          <w:lang w:val="es-ES"/>
        </w:rPr>
      </w:pPr>
      <w:r>
        <w:rPr>
          <w:rStyle w:val="Refdenotaalpie"/>
        </w:rPr>
        <w:footnoteRef/>
      </w:r>
      <w:r>
        <w:t xml:space="preserve"> </w:t>
      </w:r>
      <w:r w:rsidRPr="00680797">
        <w:rPr>
          <w:rFonts w:ascii="Arial" w:hAnsi="Arial" w:cs="Arial"/>
          <w:i/>
          <w:sz w:val="16"/>
        </w:rPr>
        <w:t>Novena Época, Registro IUS: 184291, Instancia: Pleno</w:t>
      </w:r>
      <w:r>
        <w:rPr>
          <w:rFonts w:ascii="Arial" w:hAnsi="Arial" w:cs="Arial"/>
          <w:i/>
          <w:sz w:val="16"/>
        </w:rPr>
        <w:t xml:space="preserve"> </w:t>
      </w:r>
      <w:r w:rsidRPr="00680797">
        <w:rPr>
          <w:rFonts w:ascii="Arial" w:hAnsi="Arial" w:cs="Arial"/>
          <w:i/>
          <w:sz w:val="16"/>
        </w:rPr>
        <w:t>Tipo de tesis: jurisprudencia, F</w:t>
      </w:r>
      <w:r>
        <w:rPr>
          <w:rFonts w:ascii="Arial" w:hAnsi="Arial" w:cs="Arial"/>
          <w:i/>
          <w:sz w:val="16"/>
        </w:rPr>
        <w:t xml:space="preserve">uente: Semanario Judicial de la </w:t>
      </w:r>
      <w:r w:rsidRPr="00680797">
        <w:rPr>
          <w:rFonts w:ascii="Arial" w:hAnsi="Arial" w:cs="Arial"/>
          <w:i/>
          <w:sz w:val="16"/>
        </w:rPr>
        <w:t>Federación y su Gaceta, Tomo: XVII, mayo de 2003, Materia(s): Administrativa</w:t>
      </w:r>
      <w:r>
        <w:rPr>
          <w:rFonts w:ascii="Arial" w:hAnsi="Arial" w:cs="Arial"/>
          <w:i/>
          <w:sz w:val="16"/>
        </w:rPr>
        <w:t xml:space="preserve"> </w:t>
      </w:r>
      <w:r w:rsidRPr="00680797">
        <w:rPr>
          <w:rFonts w:ascii="Arial" w:hAnsi="Arial" w:cs="Arial"/>
          <w:i/>
          <w:sz w:val="16"/>
        </w:rPr>
        <w:t>Tesis: P./J. 10/2003, Página: 144</w:t>
      </w:r>
      <w:r w:rsidRPr="00680797">
        <w:rPr>
          <w:rFonts w:ascii="Arial" w:hAnsi="Arial" w:cs="Arial"/>
          <w:i/>
          <w:sz w:val="16"/>
        </w:rPr>
        <w:br/>
      </w:r>
      <w:r w:rsidRPr="00680797">
        <w:rPr>
          <w:rFonts w:ascii="Arial" w:hAnsi="Arial" w:cs="Arial"/>
          <w:sz w:val="16"/>
        </w:rPr>
        <w:b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A9A" w:rsidRDefault="0006607C" w:rsidP="004240AA">
    <w:pPr>
      <w:pStyle w:val="Encabezado"/>
      <w:tabs>
        <w:tab w:val="clear" w:pos="4252"/>
        <w:tab w:val="clear" w:pos="8504"/>
        <w:tab w:val="left" w:pos="1352"/>
        <w:tab w:val="left" w:pos="7801"/>
      </w:tabs>
    </w:pPr>
    <w:r>
      <w:rPr>
        <w:noProof/>
        <w:lang w:val="es-MX" w:eastAsia="es-MX"/>
      </w:rPr>
      <mc:AlternateContent>
        <mc:Choice Requires="wpg">
          <w:drawing>
            <wp:anchor distT="0" distB="0" distL="114300" distR="114300" simplePos="0" relativeHeight="251657728" behindDoc="0" locked="0" layoutInCell="1" allowOverlap="1">
              <wp:simplePos x="0" y="0"/>
              <wp:positionH relativeFrom="column">
                <wp:posOffset>-20320</wp:posOffset>
              </wp:positionH>
              <wp:positionV relativeFrom="paragraph">
                <wp:posOffset>-218440</wp:posOffset>
              </wp:positionV>
              <wp:extent cx="5885815" cy="1481455"/>
              <wp:effectExtent l="2540" t="2540" r="0" b="1905"/>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2" name="Text Box 1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5A9A" w:rsidRPr="0082760A" w:rsidRDefault="00E85A9A" w:rsidP="0082760A">
                            <w:pPr>
                              <w:pStyle w:val="Encabezado"/>
                              <w:spacing w:after="0" w:line="360" w:lineRule="auto"/>
                              <w:jc w:val="center"/>
                              <w:rPr>
                                <w:rFonts w:ascii="Times New Roman" w:hAnsi="Times New Roman"/>
                                <w:sz w:val="24"/>
                                <w:szCs w:val="24"/>
                              </w:rPr>
                            </w:pPr>
                            <w:r w:rsidRPr="0082760A">
                              <w:rPr>
                                <w:rFonts w:ascii="Times New Roman" w:hAnsi="Times New Roman"/>
                                <w:sz w:val="24"/>
                                <w:szCs w:val="24"/>
                              </w:rPr>
                              <w:t>GOBIERNO DEL ESTADO DE YUCATÁN</w:t>
                            </w:r>
                          </w:p>
                          <w:p w:rsidR="00E85A9A" w:rsidRPr="0082760A" w:rsidRDefault="00E85A9A" w:rsidP="0082760A">
                            <w:pPr>
                              <w:pStyle w:val="Ttulo5"/>
                              <w:spacing w:before="0" w:after="0" w:line="360" w:lineRule="auto"/>
                              <w:jc w:val="center"/>
                              <w:rPr>
                                <w:rFonts w:ascii="Times New Roman" w:hAnsi="Times New Roman"/>
                                <w:bCs w:val="0"/>
                                <w:i w:val="0"/>
                                <w:sz w:val="24"/>
                              </w:rPr>
                            </w:pPr>
                            <w:r w:rsidRPr="0082760A">
                              <w:rPr>
                                <w:rFonts w:ascii="Times New Roman" w:hAnsi="Times New Roman"/>
                                <w:bCs w:val="0"/>
                                <w:i w:val="0"/>
                                <w:sz w:val="24"/>
                              </w:rPr>
                              <w:t>PODER LEGISLATIVO</w:t>
                            </w:r>
                          </w:p>
                        </w:txbxContent>
                      </wps:txbx>
                      <wps:bodyPr rot="0" vert="horz" wrap="square" lIns="91440" tIns="45720" rIns="91440" bIns="45720" anchor="t" anchorCtr="0" upright="1">
                        <a:noAutofit/>
                      </wps:bodyPr>
                    </wps:wsp>
                    <wpg:grpSp>
                      <wpg:cNvPr id="3" name="Group 13"/>
                      <wpg:cNvGrpSpPr>
                        <a:grpSpLocks/>
                      </wpg:cNvGrpSpPr>
                      <wpg:grpSpPr bwMode="auto">
                        <a:xfrm>
                          <a:off x="1669" y="364"/>
                          <a:ext cx="3345" cy="2333"/>
                          <a:chOff x="1669" y="364"/>
                          <a:chExt cx="3345" cy="2333"/>
                        </a:xfrm>
                      </wpg:grpSpPr>
                      <wps:wsp>
                        <wps:cNvPr id="4" name="Text Box 1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5A9A" w:rsidRDefault="00E85A9A" w:rsidP="0082760A">
                              <w:pPr>
                                <w:spacing w:after="0"/>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E85A9A" w:rsidRDefault="00E85A9A" w:rsidP="0082760A">
                              <w:pPr>
                                <w:spacing w:after="0"/>
                                <w:ind w:left="-851"/>
                                <w:jc w:val="center"/>
                                <w:rPr>
                                  <w:rFonts w:ascii="Tahoma" w:hAnsi="Tahoma" w:cs="Tahoma"/>
                                  <w:sz w:val="16"/>
                                  <w:szCs w:val="16"/>
                                </w:rPr>
                              </w:pPr>
                              <w:r>
                                <w:rPr>
                                  <w:rFonts w:ascii="Tahoma" w:hAnsi="Tahoma" w:cs="Tahoma"/>
                                  <w:sz w:val="16"/>
                                  <w:szCs w:val="16"/>
                                </w:rPr>
                                <w:t>LIBRE Y SOBERANO</w:t>
                              </w:r>
                            </w:p>
                            <w:p w:rsidR="00E85A9A" w:rsidRPr="00603AF2" w:rsidRDefault="00E85A9A" w:rsidP="0082760A">
                              <w:pPr>
                                <w:spacing w:after="0"/>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5" name="Picture 1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left:0;text-align:left;margin-left:-1.6pt;margin-top:-17.2pt;width:463.45pt;height:116.65pt;z-index:251657728"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ACgIeWBAAAyw8AAA4AAABkcnMvZTJvRG9jLnhtbOxXbW/bNhD+PmD/&#10;gdB3Ry/WO+IUiRMHBbI1aLsfQEuURVQSNZKOnQ3777sjJdmJAzTIug0FasA2KZLHu+d4Dx+dv9u3&#10;DXlgUnHRLRz/zHMI6wpR8m6zcH77vJqlDlGadiVtRMcWziNTzruLn3863/U5C0QtmpJJAkY6le/6&#10;hVNr3eeuq4qatVSdiZ51MFgJ2VINXblxS0l3YL1t3MDzYncnZNlLUTCl4Om1HXQujP2qYoX+UFWK&#10;adIsHPBNm19pftf4616c03wjaV/zYnCDvsGLlvIONp1MXVNNyVbyE1MtL6RQotJnhWhdUVW8YCYG&#10;iMb3nkVzK8W2N7Fs8t2mn2ACaJ/h9Gazxa8P95LwEnLnkI62kCKzK/F9xGbXb3KYciv7T/29tAFC&#10;804UXxQMu8/Hsb+xk8l694sowR7damGw2VeyRRMQNdmbFDxOKWB7TQp4GKVplPqRQwoY88PUD6PI&#10;JqmoIZO4zo/jzCEwPI/DcehmWJ4FOIZrg/l8jqMuze2+xtfBNwwMzps6QKr+GaSfatozkymFeA2Q&#10;BiOknzG8K7EnfmBRNbMQUqL38BzRR2SURZZ0YlnTbsMupRS7mtES3DP5gCCmpTYIhUa+BnXop1CH&#10;gEocD0d+xDtOIigLBCy1QE940byXSt8y0RJsLBwJxWS8pA93SltoxynGedHwcsWbxnTkZr1sJHmg&#10;UHgr8xmyoY6nNR1O7gQusxbtE3AP9sAxdNQU0p+ZH4TeVZDNVnGazMJVGM2yxEtnnp9dZbEXZuH1&#10;6i900A/zmpcl6+54x8ai9sPXZXigF1uOpqzJbuFkURDZDB17r46D9MznpSBbroHjGt4CyNMkmmNe&#10;b7oSwqa5pryxbfep++YAAwbjv0HFnAJMvD0Cer/egxU8GmtRPsJ5kALyBXkFYoZGLeQfDtkByS0c&#10;9fuWSuaQ5n0HZyrzwxBZ0XTCKAmgI49H1scjtCvA1MLRDrHNpbZMuu0l39Swkz3FnbiEkq+4OSMH&#10;rwxdmKpDXweesM1DyczHkhlYyNTwc5ZBmv1WLHTKJmNpzOfhwEMjl9D8VSR0unAqqv+BhMIR0QMJ&#10;Gdo8YpL/hoQmpP3MS7BObHEj6x8QSzJDUBNgP1jIc78fFhqExHdGRj0vcvgONwW0Tm6Kr8tQWKW3&#10;SKxWyravstFS+WXbz0AJ9lTzNW+4fjSqFq4adKp7uOcFsjx2DhwJrGSVGozipgT0EkA+TrJLoHB4&#10;YXTaQU2oHq5wZOnDoxOB8dSKi90nbqwb3o+XPLaHgOEieCZJX8DMyt1rUWxb1mmr3yVrIHbRqZr3&#10;Cm6fnLVrVoLaeF/a2+QlKRCkl56XBVezZeQtZ6GX3MwuszCZJd5NEnqgGpf+cpQCW8UABtpc9/wb&#10;aAGjZ0aKOrmXaY6QILMpWXwEsAm8ZARBnKSW75SWTBc1TqhA8eAMSByQ3TRgAD9gjPC/SuH5SQJ3&#10;97EoHq+xYI5XvJHT8dww/79IrhgZbfqaWuE3AjUIJRvqsYL6of/epP/GYwGAYhO+RlxNmsrIDHhj&#10;NIAPb7f4SnrcNysO7+AXfwM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Bkb7+h4QAA&#10;AAoBAAAPAAAAZHJzL2Rvd25yZXYueG1sTI9NS8NAEIbvgv9hGcFbu/mo2sRsSinqqRRsBfG2TaZJ&#10;aHY2ZLdJ+u+dnvQ0DPPwzvNmq8m0YsDeNZYUhPMABFJhy4YqBV+H99kShPOaSt1aQgVXdLDK7+8y&#10;nZZ2pE8c9r4SHEIu1Qpq77tUSlfUaLSb2w6JbyfbG+157StZ9nrkcNPKKAiepdEN8Ydad7ipsTjv&#10;L0bBx6jHdRy+DdvzaXP9OTztvrchKvX4MK1fQXic/B8MN31Wh5ydjvZCpROtglkcMXmbiwUIBpIo&#10;fgFxZDJZJiDzTP6vkP8CAAD//wMAUEsDBAoAAAAAAAAAIQCRin11ticAALYnAAAVAAAAZHJzL21l&#10;ZGlhL2ltYWdlMS5qcGVn/9j/4AAQSkZJRgABAQEASABIAAD/2wBDAAUDBAQEAwUEBAQFBQUGBwwI&#10;BwcHBw8LCwkMEQ8SEhEPERETFhwXExQaFRERGCEYGh0dHx8fExciJCIeJBweHx7/2wBDAQUFBQcG&#10;Bw4ICA4eFBEUHh4eHh4eHh4eHh4eHh4eHh4eHh4eHh4eHh4eHh4eHh4eHh4eHh4eHh4eHh4eHh4e&#10;Hh7/wAARCACqAMMDAREAAhEBAxEB/8QAHAAAAQQDAQAAAAAAAAAAAAAAAAEFBgcDBAgC/8QARxAA&#10;AQQBAwIDBQUFBQQJBQAAAgEDBAUGABESEyIHFCEVIzEyQhYkQVJiCDNDUXJTYYGCkiU0Y3EXNURz&#10;g5GisuImo7TC8P/EABQBAQAAAAAAAAAAAAAAAAAAAAD/xAAUEQEAAAAAAAAAAAAAAAAAAAAA/9oA&#10;DAMBAAIRAxEAPwDsrQKmgNAaA0BoDQGgNAm+g1XZ8dk+m8+y2fFT4kf0p8V0DbQZfjOQKYUV9W2Z&#10;h8wxpInt/wCWgWryzH7SzerIFpGkS2d+bYHuq8fm2/ntoHSHOhzOp5WS090j4HwJF4l/JdBsaA0B&#10;toE0BoDQGgVNALoE0BoBNAugNAaA0BoDQGgjuYZdW4zMpoc5HkduZqQYriBu0Dqiqj1C+lF22T8V&#10;XQVTlGT+IpDUPwWoLstqxfqL2pJem1IIh5tE0fzN8x+UuX16CHYDOrQzjDLYK56EUeXZYnYsT2/v&#10;ICvv2Ofx/p5aDT8OsZuJzeJ19LVTqmwx+dbg/bPRyYEIZk6jTfJUTqcyIC0EgiDZQKjCYq4xeQnc&#10;KiySt+jHLv3a6RCyf8TqEXU7dBKf2e6/2bLuKzasns17EZqLew4/Q822vJem8Pyk8H4l+vQeso8X&#10;RxvxMsGrJ9GMYrKR150lRFKRKB0U4tfj9XHQTupzutWuoTyEmKKxu2upGgyHk5fgvHf4b7Kmgl+g&#10;NAi6A0BoBNAugTQGgVNAaA0BoDQGg1LizrqeA5PtJrEOK2m5uvGgin+K6CA5J4nPNdB7E8Ys8thS&#10;GuTEyoJt1onEVUJoyUkRpU9PVd99/hoM8yPV+LfhobMpidWDIUhUD7ZMGUy5839QGOgzVOB/c5X2&#10;qsfbUuWbBuug35YfcfJ2gugmPl43U6nTa5n8xaCrs68Yqqnr7H2K352dEnNV/wB593G6hu9Mi5/l&#10;AvmLQNL/AItZJDmNxX1xQzNzpCL3nYLZl+h9xtQLQSCp8UmTrwk3VDJhRneX3mA4Ngxx+BERNd47&#10;F83INA0XvhrhWf45ClYrYxei12A+DnXHo9fqus8t+Q8y+bQNtTU2Vl4sSrPNPI18h3qwodPJb67X&#10;s5B/gO/L1DLuP/ToH2m8RbB/xNuqarhO22PVgRorXkI/UIXi9XSV3lx4gPDt+bQWxDksS44vx3Qd&#10;bL4EC7ougzaBNAaA0C6BF0BoF0BoDfQJvoF0GCbLjworsmU8DLLQKbjhrsIon4roKL8TfEVZ4VEu&#10;iq7Rl5qxberpVrD6FbY8hIOj1fp5iXYRfVoNnE8Ur8kym1mfZG8xammsNHYwnvunOeDna410j/Lz&#10;EiH5tBOYeTYnRXdXhdZ+9eNyOLUbuGOQDzLmv5tBreMect4ZRsGDXOdN6seH+UCRsj6h/wDDHj3a&#10;CmYHibk70hi3O5/6vfdmu13c0LzLg9MeZGny9X5B+b82gbH5FJcT5rFe7Kx85vXkT/MtjJr+KluY&#10;m7xR1tsnC/UOgisuvPGK/rMRpXs6J1Y+RQ/Mco3FXBZNxoflbIeoBCTfzDoHRuD5Bx+zBtqvsayU&#10;VbFmRuQuvCnEwfLZwj5dv1CXLhoMzBz/AGXKlV+b+yb+P0OrYst/e3ufLiJdMkjyOpxPiTnEh+XQ&#10;W34f5pQ5ZWRMPyneY872RZU7j/tPb1XkmydOQn1Ml/6tA25LjmVYfT2OOVFj7Nx2c/LtbvJu0X4z&#10;PxJhoE/ice0S0Dp4b5BY4nj9OKYS1j+Iyn2osFt2WRTvefI46G3H1/Hu0F3aAXQJoDQLoBdAmgXQ&#10;IugNAJoF0Fe+Kub0mMrCqb7Hbi3iXAOtfc4HmWv+7P8A56CoqGsxjLXfs34Y5kh4vYd9rjsxtz7i&#10;2hb9WPz7m+4ePH5dB0BmjNk9iFozSyPLWHknPKuh8wOce3Qcs+DNIzj3s7IbpzrR5EViyCcceTJc&#10;6y97ojsnS6yu9vIi/IPHQYc3s7i18RLS6fprhyXKfKFXVxyB6sdlOKny+Atj28iHn/V82gb4gWTN&#10;G/N8tceRdPyT5WUgfIvOB3+Z6ob9T8o9P/Ny0GlPeCA2df1OjwYYkEMlwvvzyj8scP7x+X6i0G7P&#10;pg8n5W3c+7x5Umv4suDyNs4xADzo/Tt0z+X6Q0BWunJr/O2FjwkO4lXmwIR2yHsJtPfk33cuTnHi&#10;4JfP9Wg9sPBDx9/nHaZOzfa9/D4yXTbBsuRE0nbIZ5Efu3PecefH5dBpN9nYbfWB0GPdMudrw/wO&#10;D/8Af/2d75my9y5oOgPCjL42f43Kw/J3POy/Kfvf3ftCKvZ1uP0uIXaY/SWg0swzTJ8DZ8l5dbB5&#10;+x8vXFMkC/Ll8h7Oky0I9v08i0Fk+GpZYOMRPty5AW8eUjeCGmzbf8gT+ap/PQSnQIugNAqfDQC/&#10;DQJoF0CLoDQLoBdBQ0DLbTydo/luB3ttjdu+7IamQ3fNiEf4Byj+hs9o/ToLA8J48H7JxLCvmOza&#10;yQ3/ALMJ6P03Gov0Nl9Rf5tBONBW8vwlwny1j0Y0qs83yIyZnui2yXLn1BBV4CXLu+XQc7TmpkPK&#10;ItRS5NPzYLN+Zxd8mLQnIDk4L7A/mBztNwe0hPjoJn+0BdxpmUQquVXe5peLXF5zpNvSDEXO0flI&#10;REf9Wgr1iXJCP/sjpV8EOUsijciLiyXQLn6kfby/06DZgUcPy7/tBx33sXnFrvqsRb67nF36mxMf&#10;p+Zz5dAOBJ8vOM6Zp6XcSmJEoY0cvu7PIeLJv+ht7d5cvp4dP6dA0y2YD3Qi0seUEeP93aYNwn3X&#10;h6hLy5JsREpcy/8AbxcHuDNE74cpkG/Ox47HmyJn34stvck6hi3/AAXuPF0fpLg8OgesTm2tPaVd&#10;tXucJHlfbENqZ7p2W2g7n3L9TjY9F0f7QAc+rQdEZD7OySjq8+orSLF8vFOQ1aeT67gQzHd0Q/V2&#10;6CtvCSdayMsTLpsO5kzrVzysBi6mCx5Gv5erggW3Jxzjy4iOg6P0AugTQCaBdAmgXQC6BNAugact&#10;jTpeO2MarkeWnvRjFh38p7emgqBY3ii1M8zKmWdHGjgxFpaxlwZvmCT53JbvFfm0FjeJFDcX2ES6&#10;jHrr2NOdUelKD8B5dw+n5h7dBVMGd4p4PadO9d9rxHfcwxNwSbd2Fx4x5fMJKI8R5dvZx/VoDxxy&#10;R61uPYy10qZTRG43OpZ7XLmxf9WIhEn8EB94egmvhR4dnQzX8nyeQzYZTNZFo+i3xjV0f6Ykcfpb&#10;H/1aDn3L52SQLix60mSzZhKmdf8Aq5ST5f8A43H/ACaDWrbm1Zr50qK50Q6AyJTsZsWy/wB7dDkZ&#10;Bt+UNB7gHJZkSpthCd880Ax+rM6jBea94D/H+0ER4e8+n5tARGjtY5hCc63VN3zhSXC+6eW5GXPZ&#10;PctiRfq7jD5h0G7Ep69lioK2jyTemzfMNNQJjgxJwtv7iwJnt1JDY8HA+XqDoHNByqVYXFYld7Pv&#10;Igeanxa2GMR2cI8gN0Ntic6zD3L9LgaBsj+csrSoqLONGvYOQOQ7UetxcasSbHy81kN/lc4iDwj8&#10;2gvb9niDVVuDyqishNV8ivtJkWYwzy6YPA5tyETVeO48C0FdyMW4N2NfN8K4N1kh/wC/ZJa2jBMc&#10;l+V4j36rY/lERHQdD4uycbHq6M5N88bUVsCkf2qoKd3+OgctAmgE0C6BNAugNAaA0ER8Wot/MxE2&#10;cajJJsfMMmDRSFYExFwVJFNPl9N9BWLEHxlk2PQyehp3qyddxpB9G4JwoLYEK8Wh4J+XQXNdXVVS&#10;NsHbTYsJl5wWGiec483F+ApoKz8eTkvTa6uZb7ZEGT5X6SdkFwBWwL+06BPcdBA8sl1sbLAy2vsf&#10;Z+On0uNn5ci9kz2WCY6chr529x4fNoJM/wCOEBOmxFy/w36p9n/WEnjy/wAG+3QRnxCZrZ7krN36&#10;6zhZCcpqnuIATBIY+wi4L0cvQeootskBfV8uggXCq6bAPwvbpgbs1qfMb7nnHC6h9jew/qFsh4/V&#10;+biHt9q1uLSLKBzzr3XaAf1k53gIEvy8y+X+sP7ItA+4hkz2MZRQGHSrInUEbGH1O4xcLgPX27Sc&#10;FomdBYvjH4Ws/YixmYDCbA+mRu04JyjTh+Pa0vaLifSQ6CqrqdMZkY7KZsZ3kfZQ3FYUmQXVZjoQ&#10;+Yjcvm92JPD/AE8NA0WT1kzj86K9N5+Xffmjw+iYAi4L4fq6kSR/r0HRPgVvJts9yFtfudhfe4/8&#10;NlsDL/EtAxZZjla9kdcFnkWMs4xcXgWvA2/vNm4A9rBfQTfLQWvgdP7Bo/Zvmkk7Puu8hDgIc3CX&#10;gI/gg/D/AA0D/oEXQCfHQLoEXQLoDQGgNBo3stIFc/NXpe5bIveuI2H+JL8NBxlZ5Tll34iYnlsn&#10;yIWEuXzarPbhBCjix7kSIf8AvSP+r5dB1F4xU53eDyoQVUG2d7TEZnaLX/FH9QfNoIN4Z2w5Jicq&#10;Nns32tBs2PaUWVMbbbjeXDi2fDbub4l3d3cPPQauJ+1aHNLEGY068ahGVVPEOJSXY58XoT57/vOI&#10;kbfLQVBbZvd2VpOyGbGdi471Gg9jxo7bQyB6rgExy+ntICMtA7P2JyZnna++lWER1/zt3KZ6Yxjl&#10;e78qw0KL3NsdPiZfL/m0Hj2dGCRKmnClHI7eLoSOkw8SlzB4Q+YZCceX08u/5vqBvny/91Zr47sp&#10;6ODvlZjzYlLPmTjjvEwROJdx8f8A46DIxXe1Z/3VuC8Vfxds+H/Z4rhEvW//AGDQSbCPEe4xWQ4H&#10;z1xmTvlT+Xipb9hfT2//AN9Wgt6IGD+JjlXYMuqsmn6/KH8pAL7ZNuCY/lXl8w9ug5x+wVqy5XUT&#10;MmUbPtu6oHRPuI9mHXI5f/ePQdAfstS/avguxN6XR83KmHx/8Qk0FC3sjg5VVk2T5Z2if8qUV7tK&#10;OyDjByuO/wClvly/XoOiv2Z402P4YMHMJ0vMy332uf8AZka8V/x+P+Ogs7QIugNAugNAaA0CJ8dA&#10;ugbslgxLKjmwJ0Hz8Z9ggdjf2or8R/x0HHZnGocjihFxloPs75x2spbKH7yPI6AmDPNE98KEJ8XO&#10;Wg6m8L2ckZweubzBx1684c5RHx+ZS349nboOf5cHGbXMc28zSuY5XQuk1Ip3pBQStieL946fr045&#10;F+XtIvm0G7ZV9bGzRuiy2hnhTR4szoXsmY5DlhBjD3McmlTzA8iDgX5dBILnJ8YpLCo+xdVjNyy6&#10;wx0CekETvHkQC2JKii2RfKPIu4tBObnBcGmU7Fvb49WUcsGGuLvaPlC+keSbCXEi0DNW+CVazAlN&#10;zrqdMnSPmmA2LXdx26hD68iXQRvxtwlmiX7QVbbpwZAeXkteY6TUdw+ntJ5p3D8v5vm7tBW9Ed9d&#10;zG6Jmq6HlXGIhNdQerEirybaKR9XYX5v0aDStoM+tuDx6zj8JfPh0Pq5fTx+H/y+ktAY159m05wn&#10;Heccy97A5FJj/q4AnVb/ANHEv4g/VoLvw+Mtkw5kOVV60wU9oU+LZyW/I+0CVjpdZ1o/3PzaB68O&#10;sbPFfBNiitrVullusPm/MZcH7u48RHyAl7fTloKyusOyGfkD9ezMos9tK+rYBorJzodvVcXlI6aL&#10;1OXTASHl3cNB0ZjQWA00P2m1GZmdAPMNRv3QubJy4fp0DnoE0BoFTQGgNAaAXQGgF0HOP7TWXZRj&#10;WU48jti1RY91+Y2IdJ943P72STfs/ToMHgX4hZPJ8QG6LJ7XhWBTtNRQn8evOkdTiEgC+Yup36Cw&#10;/FDwyPJLD7VUN1OqcqjxfLw3ep9248t+LrSovIdBXniLX3GMHSV+Yf8A1JBtbsZtm/VVb5EDbI7l&#10;7rc0ETPhy6fHQZrKbgeSWh2n2/i+X4NyJUH3cFicUZwjjslzXm2QEXd292gbGKmT4l5JOizbG4va&#10;mspGDfrAsPLDYvPERtNuki8C4N/V9Wgd8epp9DmAWFfk06v8lVe4rrKY/ZRgZ/jsmadouNkPbxMv&#10;6dBBsssM/hwqSbkGVSspvrBhybFx2ncdbakMmQJy93t1On39v1aBGPDXMpaQj9oT6y0kPuj7Heqy&#10;fiSPlX708n08SMeRdol+7+XQZ8JzG4xLJJVFn3lsgjTZUmO7FOR50aMWG+p0zdJORD3B/T/VoJzT&#10;eImYM1h5c/VY9GpvKi17AhucrBlwPmLsT5RIg5D9I/q0Gzj+N5DnNo/aZPGasMemyhJyG912o0gW&#10;xHpPAy53fN28S4iXzaBp/aPuDmZZFwuK32woIyGof0yXHi6ID/T/AA/8+gjngq9fTM8Yi1Eh1iPN&#10;fHrvh/GixvTly/WXMv8Axw0HWqfDQC6BNAaBU0BoDQCaA0BoDQR3O8Po8xqvI3ddFmiC8mFeb5dI&#10;/wACTQcjW1Y9iWSMcMmosmtsc89xsfMF56J7sgBswX5WwcL6SLjz0HSXhnlkA8TpKWzyGCeSGyLT&#10;rXnOu51un1OPJfmLhoIfQxPG7FribYWEhvIKsOfuAfJ4nt+PAgBR5t7fiPItA05LcY9PxS0ySlx5&#10;uiv5r/MrbyfmebgkKG310AiZc4jx7gHjoNZjHocxj7W3Wf2eLZDSt9LJ5ENzi7IbH/d+QqPEu0v3&#10;nDu0DFEtrKqp3wovHKnqY8h8igNHj4i7x5bGT+zacXvn+nQSnDLCBTzLvLbD2vkEGslOwo1w85yd&#10;gxwiC4+8pf8AEIu0f6NAzUlrlWSTFqcCWsqbaFCLy4Xd5JkzUEy3MzaQej1u79XHQZ73w6yHFbCK&#10;37FrLqmJx+VKnvXD8Qgc+cnpe+4OEpfL28f06DNjdfnOWzGHMctceZq3WPZttYxpgzLBlteRkXLp&#10;gHIyLu4/1aC1sa+z2IezvDiNa2kyQkV0+cmR1XI7KfUZr8v6dBSWS0zIUcKVZ2txlVNTyn3ftJAb&#10;KXLej/REPb9ZciL5eP8AVoLw8JsDocWgefrHJ0mRYALpyJv7zivdxEf4Y/p0E/0CLoDQGgE0C6A0&#10;CJoF0BoDQGgjdzilFIefsPYNY9YGC8JBxx6vL4j37fm0HIP2eyfG809uycZdqchalEVJ5+YPUnPG&#10;PTKP1QRALt7mv9OgtCiy6TlvgQdZb5u1X5PSPjHuneo42XpJJsRdJrvHnx+nQSaREe8PqSCj/ihB&#10;qZcgOb/ma9t8J0jiPN78D7vqLloGbPraNlvg3llhbwqL29CgvtRZTLg/eI48T67W/eIl+Ggf/EWI&#10;M/wohZPRdV8qphqUTXdykxSEfMNH+pWu7+rQVti9DjNrljGP5P56azYPlFdfC0fbbludIXobxghc&#10;C60Yf9QaCb5n9nI3jXC9oyfZ9T9mZ3XdBzoCBC+2p8DDYhc/PoIFE8m9mFd16aTe1F7Kdixui5JE&#10;TiK4ICQk4HMnB/eFyIR/LoLNkXeH+GMO/wAOw6un+34VUVr5fpuOdbfsEidPfl3aCiWzn2Tb5syf&#10;aEuw/wB/mG51Wj3/ALXb95y49rA/vPq4t8dBe37OsfIfZZmfuKDu8rzbHqyHO33nJO3j2/T2/SPa&#10;OguhNAaBF0BoDQCfHQLoDQInx0C6A0BoDQGgrfKPBjD7zK3srRbKvuXm+BSYcwm1/q/56Ckctwm2&#10;iWthX2PtOlqm64WbDILmRHZZsW+on70mU3J7cEIC5EXr3aB3usupMnq8XhB4X5FcjFcKKBM/di6L&#10;Y/vA6Rfjx7W3OOgb6LxN8NbWPaQs6wiBUx+6trn41e51Ho37smy9OYkI9xfp0DvEuYFa5Kr/AA78&#10;WYPsk+Uh0Do3LUgLp7n1ZHLj3cfq0EWgNQ/uvDxEixQ9lQ5rRM4eRcI5uEbHwNSHgQ/5dBLDvsBw&#10;mrczeHITPMsm8g88230x5H83ME7Gf/cWgg1z4lZzP/2hJyazpWTc7Xzb6DYf8OKwic5H+n/NoLGt&#10;gyTO8bYzc8Q9oFC917F850HLaP8AH3opy47F3C2Rd31aCc4/4W4PLiQbeVhns+UbHLyD0giGPz9T&#10;b4IXDQWYyANtoDY8RT4J/LQe9AiroDQGgNAaBdAaBPx0C6A30BoDQGgNBrWdfAtIRwrKFHmxXPnZ&#10;fbQwL/mi+mgpzxD8C2rN+7ssSsfY1hOgNw4rDX3WIwIluW/R2Nd9BjoPCTKmLRGb3J3ptM9VjGnM&#10;BIc7zEvQWv7MeKJyL5j3LfQV7ndN9m7majMaUxWU/Fp2w9nl5YOt6BEr4CdhPKJcScLQNNlEnQJk&#10;Wos8Qp6mdNCNCqame3Ja5ww5dFgLBtVEZXIuX/p0Fk03hVAzbD25WT19nX5JFcIIMye3xsIm30m+&#10;0aeYH9Wgb8f/AGd5/mP9u5NG8v8Ax/JxyJyR3fUbqqv/ALtBc2EYXj2Hx3ApYfTekfv3z7nHtvzF&#10;oJRoDQG+gNAaA0BoDQKi6A0BoDQJoDQKm+gNAaA0BoDQY3gA/mb56DG6yLv7xps+PcP9Wgz6A0Bt&#10;oDbQLtoDQGgNtAm2gNAbaA20GlkVrFosfsbuajixa+K7KeRsdy4Ngplsn4rsi6DSvcnrabFm8jli&#10;+sJxY6CgAin79wGw9N/zODv6/DfQN97n1BSSbiLZ+aZk1bLL3QVrc5gvLwb8uiL7xSc91t6Lz2Rd&#10;kVFUHTJsghY7QLdWbUgWBcYaIAFCMSedBoU2329CNN/X4b/HQa+bZVFxWLXuyK+wsHbCaMGNHhAB&#10;OG6QGafOQoibNl676DUm5vErsfatramua56RLSHErnWAOXJeJNxFsGzJF3RCXdSREQSVdkRV0GF3&#10;PY8OomWN1jmQUwxXYzZNy2GlU+u6jQKBNuG2WxEnJOW4p6qnqm4e384Y+0U2mrMevbf2c+EafLhM&#10;tKxFdMAcQC5uCRKgOAS8BLZCTf19NA8VN9Bs7u5qIyPJIp3mmZKmKIKk40Lo8V39U4mn8vXQNVln&#10;lLCzV3DhZnSrgK0p4tMNIoubctmRJSROsSCRIKqnam6qiaBiXxbgthfOScPyuM1j7Ru2jjjEfaMg&#10;x0kbLs8qqqtqKptv8yfD12CXS8kr4tpRVzgv9a8VxImwJsnBpXS5Lv6dqf3+ugj2H+J9Lksypjt1&#10;V1XDctOPVb02OAtTEBORIBAZbKg7lsXFVRF2+GgdaLM6K4zO6xOEr3tGnQFfImtm3OSIpI2X1KHI&#10;UL+SkiaAy7MI+O21XUpT21rOswfcYZgNtkqCzw5qXMwRP3g/DddA1yfFChCpYmRoFxMlO2qVBVrc&#10;ZAlsylbJ3pmDhCg9g8t99lRRVFVF30DmOYx2o9U5Z01vVO2tkldHYltt9TqK2biEXAyRAVGy9d99&#10;/wANBJtBDcJz9nK2Ys2FjOQxayU0rzVjLbYBhQRFXftdUk329O3/AMtAuOZ6F/BGyrcTyVytfiFL&#10;gzSZZFuaCDyHpp1eYqabceoIb7p8NBr0PiQxbXc6r+ymSwFrXUasJEtuOLMRVaF1FNUeVduBCu6I&#10;vx/56BIXiljk7w2PPIkezdrwfBhY3l0CV1DdFoB4ESIikrgEm6p2ki6DcgeINKcqXDuI1jjsuJCc&#10;sHGbVlGt4ze3UdExIgMR3TlsSqO6bom6aDFTeIldPsKyLKpb2nZt1UauXYRhbamFwU0FNjImyUBI&#10;kF0QVURdk39NBM9BH/EqumXHh1ktTXM9ebNqJUeO3yQebhskIjuqoibqqJuqomghN+1lOTeGiY0O&#10;C3dXMjlWkhTZUFW3ejKYJxBVqQa+ggRdyJuibJ67JoE8QMSyjI80by+LCjtSMSJCx6I8TSpZGSCU&#10;hXC9emJCiNt7qiiYq4qfLoJF4wV1ve+GkiNU1T8qwKRBkDCR1oHFRuUy6YciNG+SCBfVsqp8dBG/&#10;ExjIMzp6I18PcpYCsv2ZUmH7ShMSXmEYfFSacal7JsRgi7uAvr6bpvoMsqhtSrMavKPFLyJJxy5c&#10;lrUXFo1IkymnI7jDig95h0EJEe5ChOCm4Ki8UVF0DPkVDnGSpkTkeqyCLWzCrHI1fbz45EL7c9HX&#10;zbEHTEG0aQdkUkVVFdkX03Db8S8fuJOQWE3DcTySsyd5xnoXsO1aZgPqKAiHKZ6/vBEU4qhMkSoK&#10;IK/BUB4riyTHfEnL5Y4Pd20C5mRHo0yFJgo2ghFaaLkLsgDTYhL4CvonpvoIw9g3iIYP5kkiGlz9&#10;ovbjdMsYFf4h93GP5rrcE3iJx+HHkZev46CTTsNuLOP4tV7jYRW8pHo175mKiSFWNR1JUFVUURwS&#10;TZURfTdPTbQeKiNk9/l2Hy7LFJtCxjseQUtyXIjmLzxsIygM9Jw1IfUy5Eg+iD6bqqIEYwfw9yfD&#10;ajCb5mvsbi1rYjsSwppFkBhGR0F95GUz6bZoQgK8V2UDL8UTQbeJYDn2PTcRyCTZQLOaxKfK4hsQ&#10;0ZcQZ5dSUqvE6qOI290zREFFVGkQfwRQlfiBHvY/iFieR1WNWF7Fr4tgxKbhPxgcbV7ocF2fdbRU&#10;92XwVVTb4aCD5XhOUWrrmTTsZnSHrDKoti/T1tm21KYhsQjjivWV1oeqpKiqgOeiEiIpbLoHy6qr&#10;j7PYtJpMGycVqMlGa/WzrWNImEykd4FcFxyWYKnJwUQVdRfRfT+YWTj9hLs6/wAzNorGkd5qPlZx&#10;sE5sn1bsOOBsv9W/p8E0FVeBON2GM1tPXWmCZdBso0QmpE2ResvV/LZV7WRmHsi+iJsymyr+Cbro&#10;M+DY9b1udVLmN4tkmI0LYP8AteDPtWn4JooL0wjMg+6jZI5xLcEbHiioqbrsgessxLLp4+IdbWxU&#10;jt5ZbQmAmK6Co1CWHHZkvceaEuyNugg+hKqoqenroGnKMHz2HGyaJGZj5DHuFrbAUgMtQUbkxZLC&#10;G2gOPKm5sNgqFyQfc7LsqpuDln2IZJ4pPSEm0z+Kw2KKxgRfPPsuyHpEoWxQiFg3AFoUb9e9VJST&#10;0Tb1B0sAy3NJuMQLHEJWPt1dmzZWUuRKjuNETKEotx+m4RmhGqdxiGwb7puvHQWboDQGgNBDPGqw&#10;nVfh7ImV0t6LIGdXgjrRKJIJzWAJN0/BRIkX+5V0B4m2E6DZYSEOW9HGXkrUeQjZKiOtLGkEoF/N&#10;NxFdv7k0FUMXeTR7yTdk/k7ERjOnIMmzetBcrQiee6PQ8tzIk3RRbQkbRBIkJSREVdB6qcgvvt0w&#10;bc7KWXXs6l15y5crnUlEF51PLoCkqCaiKCGwj37Jv+Cg/wDh0V1a5jbzZkLM5jMfJ57Dcxu+EIDb&#10;TcgxAFjq+hKIoiIqdNd/79BN/FuTaUmNFmNTJd5Y6Lk+XC6nFqdFEFV5ok+HPgikBfgYonwItw3P&#10;D2NdhjCT7yesi2syWa6HNSYiqaJwYaT8gDxHf05KhEvqWgr/AMPZ1pjtvXV2bxcwbyqVFeRH37Xz&#10;VZavttq450AE1FldhIhBW21QUVPXbQaASrmJ4K1PiyOU28m/kMQ7J9hZhLCeR82+UQY2/TEdnFbE&#10;hRDQkRVJV33BqYu8mj3km7J/J2IjGdOQZNm9aC5WhE890eh5bmRJuii2hI2iCRISkiIq6CQ+HRXV&#10;rmNvNmQszmMx8nnsNzG74QgNtNyDEAWOr6EoiiIip013/v0DBU5Bffbpg252UsuvZ1Lrzly5XOpK&#10;ILzqeXQFJUE1EUENhHv2Tf8ABQc5PiW0Hjj1vtU0NS1ahjBU/XTYiIFUpfD8ySVBjf8AARJf+YMN&#10;xmmVUNFn6zr2acazn2wUUonFQ4MmK+YrGEvigkyKGCfh0nf5poLFr4UvOMwzMLHILytapLButr4t&#10;bPOL0U8qy8sg0BU6pETy7IfINgTt+O4eIGUXNp+zPYZPImKNuFBONJjCdPm40Doi+O3y8lBDTb0T&#10;f00Gsg2OJS8CnQMiupzV9NagT4FjMKULqORnHOqCubmBATaL6LxUeW6fBUDQ/Z4K6s6aiu7aFmbz&#10;kiGrjlhNvhehPEqKm6MddSTf8N202/u0F06AXQIm+gXQG+gNAaBsymhq8no36S6YcfgvqBOA2+4y&#10;W4GJgqG2QkKoQiu6Knw0DZAwXHonlVVLeYsSaE6OVhdTJitPCBghCrzpqicXDTj8F33VN0TYNQfD&#10;LDUtTsSgz3DcsFsiju20s4iylc6nV8sTqs8ufcnZ6L6ptoHJ/DcbfpJtK5W7wZ00p77aPuIqyCdR&#10;5XBJC5AXURCTiqbKibbaDTg+HuNQbt23hLeRpDs05zjTN/OCMb5nzMljo90lQiVVUeHFf5aB6yeF&#10;Ds8atK6xguz4UqG8xIitFxN9sgUSbFdx2UkVURd0+PxT46CJy/EvEIGLQ58fzkuE7USbLox2uTjE&#10;SM2quk4hKigoqiN7Ku/NeP4EqBhrqTC8eyzGnQbu5VjYi+3UlOtJMwIiIypucUedJG1UE23FN9vT&#10;fbQMWNRsEs7uHY0uHZVKpSsOtCli84VOkjmvv24qvbIPPckcRngi96L9Wg8hG8Nnc1yODX0WR29t&#10;TTm7ORXt2Mg4siU44LhOssOvpHImzMSLtTiSpt66DSprPDGwv8xhY3ntQzXSps2Wb91JahHMacLr&#10;NrHblEBETqKnFG1El9PXf1Bwsb/w8rPCGps8iiPFUZLZNvSijg630pzhk+48SK4psI240ZLxJemo&#10;enw0EsgVeHTYVv4Zs1rvkYLDT0lknT2JJDjjiELvLmp8wMlLdFRVRUXQbV34eYddY5Lx6zpQk1ky&#10;edi8yT7iKsknFcJxCQkIVUlVdhVE2VU22XbQLkeBY1fWbtlNYnMypDIsSjg2UiJ5ptN9geRkxRxE&#10;3VE5b7Iqp8FVNA7SKKofxl3GigNBTuwyglEa3bBGFDgrY8dlFOK7em234aBpx7AcXorFixhxJr8y&#10;M0rUZ+ws5M444Kmyi0r7h9NFRNl47bp6aDxinh7jWLPx3KRbxhuMKgzGcv5z0YBVFTZGHHia29fT&#10;t9Pimy6CV6A20BoDQJoBNAugNAaA0BoDQGgqovDqQ/8A9LsZmBHgLlbZRoElSFUIHIIgSqgqqinm&#10;HHyVFRN1Ii2XfdQ9RK/JcpyPFStMWn4/GooklJj0mTHNHXnY/QQGOk4aqicjLkSD6IPpuqogZsDl&#10;5jieGVGHvYDY2EqmhNwRmxpkQIcltkEAHBU3UcFSEU7VBNiXbfj3aBjxLAc+x6biOQSbKBZzWJT5&#10;XENiGjLiDPLqSlV4nVRxG3umaIgoqo0iD+CKGR/C8zmUbeOMss1seVmVhcTJbyNyGxjDLckxhVtH&#10;BU+ofRXbf0QSQtvgoYWcBywJkehtYsW5pmsr9rrJAG2GSjyY0lJLfRJwiREecVVT13R/0+BbA9eC&#10;+K5RjWVZS3fNK5XgzBg1E9XxMpkZjr8FNEXkhiDgASkiciFSTdF0Fo6A0BoDQGgNAaA0BoE0AmgX&#10;QGgRdAaBdAaA0BoDQGgNAaA0BoDQGgNAaA0BoDQGgNB//9lQSwECLQAUAAYACAAAACEAihU/mAwB&#10;AAAVAgAAEwAAAAAAAAAAAAAAAAAAAAAAW0NvbnRlbnRfVHlwZXNdLnhtbFBLAQItABQABgAIAAAA&#10;IQA4/SH/1gAAAJQBAAALAAAAAAAAAAAAAAAAAD0BAABfcmVscy8ucmVsc1BLAQItABQABgAIAAAA&#10;IQAwAoCHlgQAAMsPAAAOAAAAAAAAAAAAAAAAADwCAABkcnMvZTJvRG9jLnhtbFBLAQItABQABgAI&#10;AAAAIQBYYLMbugAAACIBAAAZAAAAAAAAAAAAAAAAAP4GAABkcnMvX3JlbHMvZTJvRG9jLnhtbC5y&#10;ZWxzUEsBAi0AFAAGAAgAAAAhAGRvv6HhAAAACgEAAA8AAAAAAAAAAAAAAAAA7wcAAGRycy9kb3du&#10;cmV2LnhtbFBLAQItAAoAAAAAAAAAIQCRin11ticAALYnAAAVAAAAAAAAAAAAAAAAAP0IAABkcnMv&#10;bWVkaWEvaW1hZ2UxLmpwZWdQSwUGAAAAAAYABgB9AQAA5jAAAAAA&#10;">
              <v:shapetype id="_x0000_t202" coordsize="21600,21600" o:spt="202" path="m,l,21600r21600,l21600,xe">
                <v:stroke joinstyle="miter"/>
                <v:path gradientshapeok="t" o:connecttype="rect"/>
              </v:shapetype>
              <v:shape id="Text Box 12" o:spid="_x0000_s1027"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E85A9A" w:rsidRPr="0082760A" w:rsidRDefault="00E85A9A" w:rsidP="0082760A">
                      <w:pPr>
                        <w:pStyle w:val="Encabezado"/>
                        <w:spacing w:after="0" w:line="360" w:lineRule="auto"/>
                        <w:jc w:val="center"/>
                        <w:rPr>
                          <w:rFonts w:ascii="Times New Roman" w:hAnsi="Times New Roman"/>
                          <w:sz w:val="24"/>
                          <w:szCs w:val="24"/>
                        </w:rPr>
                      </w:pPr>
                      <w:r w:rsidRPr="0082760A">
                        <w:rPr>
                          <w:rFonts w:ascii="Times New Roman" w:hAnsi="Times New Roman"/>
                          <w:sz w:val="24"/>
                          <w:szCs w:val="24"/>
                        </w:rPr>
                        <w:t>GOBIERNO DEL ESTADO DE YUCATÁN</w:t>
                      </w:r>
                    </w:p>
                    <w:p w:rsidR="00E85A9A" w:rsidRPr="0082760A" w:rsidRDefault="00E85A9A" w:rsidP="0082760A">
                      <w:pPr>
                        <w:pStyle w:val="Ttulo5"/>
                        <w:spacing w:before="0" w:after="0" w:line="360" w:lineRule="auto"/>
                        <w:jc w:val="center"/>
                        <w:rPr>
                          <w:rFonts w:ascii="Times New Roman" w:hAnsi="Times New Roman"/>
                          <w:bCs w:val="0"/>
                          <w:i w:val="0"/>
                          <w:sz w:val="24"/>
                        </w:rPr>
                      </w:pPr>
                      <w:r w:rsidRPr="0082760A">
                        <w:rPr>
                          <w:rFonts w:ascii="Times New Roman" w:hAnsi="Times New Roman"/>
                          <w:bCs w:val="0"/>
                          <w:i w:val="0"/>
                          <w:sz w:val="24"/>
                        </w:rPr>
                        <w:t>PODER LEGISLATIVO</w:t>
                      </w:r>
                    </w:p>
                  </w:txbxContent>
                </v:textbox>
              </v:shape>
              <v:group id="Group 13"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14"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E85A9A" w:rsidRDefault="00E85A9A" w:rsidP="0082760A">
                        <w:pPr>
                          <w:spacing w:after="0"/>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E85A9A" w:rsidRDefault="00E85A9A" w:rsidP="0082760A">
                        <w:pPr>
                          <w:spacing w:after="0"/>
                          <w:ind w:left="-851"/>
                          <w:jc w:val="center"/>
                          <w:rPr>
                            <w:rFonts w:ascii="Tahoma" w:hAnsi="Tahoma" w:cs="Tahoma"/>
                            <w:sz w:val="16"/>
                            <w:szCs w:val="16"/>
                          </w:rPr>
                        </w:pPr>
                        <w:r>
                          <w:rPr>
                            <w:rFonts w:ascii="Tahoma" w:hAnsi="Tahoma" w:cs="Tahoma"/>
                            <w:sz w:val="16"/>
                            <w:szCs w:val="16"/>
                          </w:rPr>
                          <w:t>LIBRE Y SOBERANO</w:t>
                        </w:r>
                      </w:p>
                      <w:p w:rsidR="00E85A9A" w:rsidRPr="00603AF2" w:rsidRDefault="00E85A9A" w:rsidP="0082760A">
                        <w:pPr>
                          <w:spacing w:after="0"/>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650wQAAANoAAAAPAAAAZHJzL2Rvd25yZXYueG1sRI/NqsIw&#10;FIT3gu8QjuBOU71XkWoU9SK69A/cHppjW2xOShNt9elvBMHlMDPfMLNFYwrxoMrllhUM+hEI4sTq&#10;nFMF59OmNwHhPLLGwjIpeJKDxbzdmmGsbc0Hehx9KgKEXYwKMu/LWEqXZGTQ9W1JHLyrrQz6IKtU&#10;6grrADeFHEbRWBrMOSxkWNI6o+R2vBsFf2davppROf5Jf+9Jvqovw/1zq1S30yynIDw1/hv+tHda&#10;wQjeV8INkPN/AAAA//8DAFBLAQItABQABgAIAAAAIQDb4fbL7gAAAIUBAAATAAAAAAAAAAAAAAAA&#10;AAAAAABbQ29udGVudF9UeXBlc10ueG1sUEsBAi0AFAAGAAgAAAAhAFr0LFu/AAAAFQEAAAsAAAAA&#10;AAAAAAAAAAAAHwEAAF9yZWxzLy5yZWxzUEsBAi0AFAAGAAgAAAAhAN4zrnTBAAAA2gAAAA8AAAAA&#10;AAAAAAAAAAAABwIAAGRycy9kb3ducmV2LnhtbFBLBQYAAAAAAwADALcAAAD1Ag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AB5D91"/>
    <w:multiLevelType w:val="hybridMultilevel"/>
    <w:tmpl w:val="DE88A238"/>
    <w:lvl w:ilvl="0" w:tplc="93C8C6B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C26DCD"/>
    <w:multiLevelType w:val="hybridMultilevel"/>
    <w:tmpl w:val="B1C20036"/>
    <w:lvl w:ilvl="0" w:tplc="FD240DB8">
      <w:start w:val="1"/>
      <w:numFmt w:val="decimal"/>
      <w:lvlText w:val="%1)"/>
      <w:lvlJc w:val="left"/>
      <w:pPr>
        <w:ind w:left="1199" w:hanging="360"/>
      </w:pPr>
      <w:rPr>
        <w:rFonts w:hint="default"/>
      </w:rPr>
    </w:lvl>
    <w:lvl w:ilvl="1" w:tplc="080A0019" w:tentative="1">
      <w:start w:val="1"/>
      <w:numFmt w:val="lowerLetter"/>
      <w:lvlText w:val="%2."/>
      <w:lvlJc w:val="left"/>
      <w:pPr>
        <w:ind w:left="1919" w:hanging="360"/>
      </w:pPr>
    </w:lvl>
    <w:lvl w:ilvl="2" w:tplc="080A001B" w:tentative="1">
      <w:start w:val="1"/>
      <w:numFmt w:val="lowerRoman"/>
      <w:lvlText w:val="%3."/>
      <w:lvlJc w:val="right"/>
      <w:pPr>
        <w:ind w:left="2639" w:hanging="180"/>
      </w:pPr>
    </w:lvl>
    <w:lvl w:ilvl="3" w:tplc="080A000F" w:tentative="1">
      <w:start w:val="1"/>
      <w:numFmt w:val="decimal"/>
      <w:lvlText w:val="%4."/>
      <w:lvlJc w:val="left"/>
      <w:pPr>
        <w:ind w:left="3359" w:hanging="360"/>
      </w:pPr>
    </w:lvl>
    <w:lvl w:ilvl="4" w:tplc="080A0019" w:tentative="1">
      <w:start w:val="1"/>
      <w:numFmt w:val="lowerLetter"/>
      <w:lvlText w:val="%5."/>
      <w:lvlJc w:val="left"/>
      <w:pPr>
        <w:ind w:left="4079" w:hanging="360"/>
      </w:pPr>
    </w:lvl>
    <w:lvl w:ilvl="5" w:tplc="080A001B" w:tentative="1">
      <w:start w:val="1"/>
      <w:numFmt w:val="lowerRoman"/>
      <w:lvlText w:val="%6."/>
      <w:lvlJc w:val="right"/>
      <w:pPr>
        <w:ind w:left="4799" w:hanging="180"/>
      </w:pPr>
    </w:lvl>
    <w:lvl w:ilvl="6" w:tplc="080A000F" w:tentative="1">
      <w:start w:val="1"/>
      <w:numFmt w:val="decimal"/>
      <w:lvlText w:val="%7."/>
      <w:lvlJc w:val="left"/>
      <w:pPr>
        <w:ind w:left="5519" w:hanging="360"/>
      </w:pPr>
    </w:lvl>
    <w:lvl w:ilvl="7" w:tplc="080A0019" w:tentative="1">
      <w:start w:val="1"/>
      <w:numFmt w:val="lowerLetter"/>
      <w:lvlText w:val="%8."/>
      <w:lvlJc w:val="left"/>
      <w:pPr>
        <w:ind w:left="6239" w:hanging="360"/>
      </w:pPr>
    </w:lvl>
    <w:lvl w:ilvl="8" w:tplc="080A001B" w:tentative="1">
      <w:start w:val="1"/>
      <w:numFmt w:val="lowerRoman"/>
      <w:lvlText w:val="%9."/>
      <w:lvlJc w:val="right"/>
      <w:pPr>
        <w:ind w:left="6959" w:hanging="180"/>
      </w:pPr>
    </w:lvl>
  </w:abstractNum>
  <w:abstractNum w:abstractNumId="3" w15:restartNumberingAfterBreak="0">
    <w:nsid w:val="07E4629F"/>
    <w:multiLevelType w:val="hybridMultilevel"/>
    <w:tmpl w:val="556EE4A8"/>
    <w:lvl w:ilvl="0" w:tplc="A68E0918">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15:restartNumberingAfterBreak="0">
    <w:nsid w:val="09C330C3"/>
    <w:multiLevelType w:val="hybridMultilevel"/>
    <w:tmpl w:val="16DEC1AE"/>
    <w:lvl w:ilvl="0" w:tplc="81609DA4">
      <w:start w:val="5"/>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0D5A5AF8"/>
    <w:multiLevelType w:val="hybridMultilevel"/>
    <w:tmpl w:val="D3A85C0E"/>
    <w:lvl w:ilvl="0" w:tplc="93C8C6B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1B630CB"/>
    <w:multiLevelType w:val="hybridMultilevel"/>
    <w:tmpl w:val="D2D26F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7887358"/>
    <w:multiLevelType w:val="hybridMultilevel"/>
    <w:tmpl w:val="EBAA73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242CB1"/>
    <w:multiLevelType w:val="hybridMultilevel"/>
    <w:tmpl w:val="E8EAEC08"/>
    <w:lvl w:ilvl="0" w:tplc="4178E392">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1D7C4640"/>
    <w:multiLevelType w:val="hybridMultilevel"/>
    <w:tmpl w:val="842AD2A6"/>
    <w:lvl w:ilvl="0" w:tplc="68BEA098">
      <w:start w:val="6"/>
      <w:numFmt w:val="lowerLetter"/>
      <w:lvlText w:val="%1)"/>
      <w:lvlJc w:val="left"/>
      <w:pPr>
        <w:ind w:left="934" w:hanging="360"/>
      </w:pPr>
      <w:rPr>
        <w:rFonts w:hint="default"/>
      </w:rPr>
    </w:lvl>
    <w:lvl w:ilvl="1" w:tplc="080A0019" w:tentative="1">
      <w:start w:val="1"/>
      <w:numFmt w:val="lowerLetter"/>
      <w:lvlText w:val="%2."/>
      <w:lvlJc w:val="left"/>
      <w:pPr>
        <w:ind w:left="1654" w:hanging="360"/>
      </w:pPr>
    </w:lvl>
    <w:lvl w:ilvl="2" w:tplc="080A001B" w:tentative="1">
      <w:start w:val="1"/>
      <w:numFmt w:val="lowerRoman"/>
      <w:lvlText w:val="%3."/>
      <w:lvlJc w:val="right"/>
      <w:pPr>
        <w:ind w:left="2374" w:hanging="180"/>
      </w:pPr>
    </w:lvl>
    <w:lvl w:ilvl="3" w:tplc="080A000F" w:tentative="1">
      <w:start w:val="1"/>
      <w:numFmt w:val="decimal"/>
      <w:lvlText w:val="%4."/>
      <w:lvlJc w:val="left"/>
      <w:pPr>
        <w:ind w:left="3094" w:hanging="360"/>
      </w:pPr>
    </w:lvl>
    <w:lvl w:ilvl="4" w:tplc="080A0019" w:tentative="1">
      <w:start w:val="1"/>
      <w:numFmt w:val="lowerLetter"/>
      <w:lvlText w:val="%5."/>
      <w:lvlJc w:val="left"/>
      <w:pPr>
        <w:ind w:left="3814" w:hanging="360"/>
      </w:pPr>
    </w:lvl>
    <w:lvl w:ilvl="5" w:tplc="080A001B" w:tentative="1">
      <w:start w:val="1"/>
      <w:numFmt w:val="lowerRoman"/>
      <w:lvlText w:val="%6."/>
      <w:lvlJc w:val="right"/>
      <w:pPr>
        <w:ind w:left="4534" w:hanging="180"/>
      </w:pPr>
    </w:lvl>
    <w:lvl w:ilvl="6" w:tplc="080A000F" w:tentative="1">
      <w:start w:val="1"/>
      <w:numFmt w:val="decimal"/>
      <w:lvlText w:val="%7."/>
      <w:lvlJc w:val="left"/>
      <w:pPr>
        <w:ind w:left="5254" w:hanging="360"/>
      </w:pPr>
    </w:lvl>
    <w:lvl w:ilvl="7" w:tplc="080A0019" w:tentative="1">
      <w:start w:val="1"/>
      <w:numFmt w:val="lowerLetter"/>
      <w:lvlText w:val="%8."/>
      <w:lvlJc w:val="left"/>
      <w:pPr>
        <w:ind w:left="5974" w:hanging="360"/>
      </w:pPr>
    </w:lvl>
    <w:lvl w:ilvl="8" w:tplc="080A001B" w:tentative="1">
      <w:start w:val="1"/>
      <w:numFmt w:val="lowerRoman"/>
      <w:lvlText w:val="%9."/>
      <w:lvlJc w:val="right"/>
      <w:pPr>
        <w:ind w:left="6694" w:hanging="180"/>
      </w:pPr>
    </w:lvl>
  </w:abstractNum>
  <w:abstractNum w:abstractNumId="10" w15:restartNumberingAfterBreak="0">
    <w:nsid w:val="224F6540"/>
    <w:multiLevelType w:val="hybridMultilevel"/>
    <w:tmpl w:val="93D029CA"/>
    <w:lvl w:ilvl="0" w:tplc="575AAF9C">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1" w15:restartNumberingAfterBreak="0">
    <w:nsid w:val="25C94B31"/>
    <w:multiLevelType w:val="hybridMultilevel"/>
    <w:tmpl w:val="9AB48D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C502CEB"/>
    <w:multiLevelType w:val="hybridMultilevel"/>
    <w:tmpl w:val="8DE4E098"/>
    <w:lvl w:ilvl="0" w:tplc="B030C0B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7B7C81"/>
    <w:multiLevelType w:val="hybridMultilevel"/>
    <w:tmpl w:val="82F0D7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A36D2E"/>
    <w:multiLevelType w:val="hybridMultilevel"/>
    <w:tmpl w:val="7ED6641E"/>
    <w:lvl w:ilvl="0" w:tplc="7EE0D22C">
      <w:start w:val="1"/>
      <w:numFmt w:val="lowerLetter"/>
      <w:lvlText w:val="%1)"/>
      <w:lvlJc w:val="left"/>
      <w:pPr>
        <w:ind w:left="441" w:hanging="360"/>
      </w:pPr>
      <w:rPr>
        <w:rFonts w:hint="default"/>
      </w:rPr>
    </w:lvl>
    <w:lvl w:ilvl="1" w:tplc="080A0019" w:tentative="1">
      <w:start w:val="1"/>
      <w:numFmt w:val="lowerLetter"/>
      <w:lvlText w:val="%2."/>
      <w:lvlJc w:val="left"/>
      <w:pPr>
        <w:ind w:left="1161" w:hanging="360"/>
      </w:pPr>
    </w:lvl>
    <w:lvl w:ilvl="2" w:tplc="080A001B" w:tentative="1">
      <w:start w:val="1"/>
      <w:numFmt w:val="lowerRoman"/>
      <w:lvlText w:val="%3."/>
      <w:lvlJc w:val="right"/>
      <w:pPr>
        <w:ind w:left="1881" w:hanging="180"/>
      </w:pPr>
    </w:lvl>
    <w:lvl w:ilvl="3" w:tplc="080A000F" w:tentative="1">
      <w:start w:val="1"/>
      <w:numFmt w:val="decimal"/>
      <w:lvlText w:val="%4."/>
      <w:lvlJc w:val="left"/>
      <w:pPr>
        <w:ind w:left="2601" w:hanging="360"/>
      </w:pPr>
    </w:lvl>
    <w:lvl w:ilvl="4" w:tplc="080A0019" w:tentative="1">
      <w:start w:val="1"/>
      <w:numFmt w:val="lowerLetter"/>
      <w:lvlText w:val="%5."/>
      <w:lvlJc w:val="left"/>
      <w:pPr>
        <w:ind w:left="3321" w:hanging="360"/>
      </w:pPr>
    </w:lvl>
    <w:lvl w:ilvl="5" w:tplc="080A001B" w:tentative="1">
      <w:start w:val="1"/>
      <w:numFmt w:val="lowerRoman"/>
      <w:lvlText w:val="%6."/>
      <w:lvlJc w:val="right"/>
      <w:pPr>
        <w:ind w:left="4041" w:hanging="180"/>
      </w:pPr>
    </w:lvl>
    <w:lvl w:ilvl="6" w:tplc="080A000F" w:tentative="1">
      <w:start w:val="1"/>
      <w:numFmt w:val="decimal"/>
      <w:lvlText w:val="%7."/>
      <w:lvlJc w:val="left"/>
      <w:pPr>
        <w:ind w:left="4761" w:hanging="360"/>
      </w:pPr>
    </w:lvl>
    <w:lvl w:ilvl="7" w:tplc="080A0019" w:tentative="1">
      <w:start w:val="1"/>
      <w:numFmt w:val="lowerLetter"/>
      <w:lvlText w:val="%8."/>
      <w:lvlJc w:val="left"/>
      <w:pPr>
        <w:ind w:left="5481" w:hanging="360"/>
      </w:pPr>
    </w:lvl>
    <w:lvl w:ilvl="8" w:tplc="080A001B" w:tentative="1">
      <w:start w:val="1"/>
      <w:numFmt w:val="lowerRoman"/>
      <w:lvlText w:val="%9."/>
      <w:lvlJc w:val="right"/>
      <w:pPr>
        <w:ind w:left="6201" w:hanging="180"/>
      </w:pPr>
    </w:lvl>
  </w:abstractNum>
  <w:abstractNum w:abstractNumId="15" w15:restartNumberingAfterBreak="0">
    <w:nsid w:val="320776CA"/>
    <w:multiLevelType w:val="hybridMultilevel"/>
    <w:tmpl w:val="E34A1F1E"/>
    <w:lvl w:ilvl="0" w:tplc="219240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594F77"/>
    <w:multiLevelType w:val="hybridMultilevel"/>
    <w:tmpl w:val="83ACC4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9263076"/>
    <w:multiLevelType w:val="hybridMultilevel"/>
    <w:tmpl w:val="814236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B172381"/>
    <w:multiLevelType w:val="hybridMultilevel"/>
    <w:tmpl w:val="515A71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29A3EA6"/>
    <w:multiLevelType w:val="hybridMultilevel"/>
    <w:tmpl w:val="A3DA6696"/>
    <w:lvl w:ilvl="0" w:tplc="8E3AD3A2">
      <w:start w:val="1"/>
      <w:numFmt w:val="lowerLetter"/>
      <w:lvlText w:val="%1)"/>
      <w:lvlJc w:val="left"/>
      <w:pPr>
        <w:ind w:left="574" w:hanging="360"/>
      </w:pPr>
      <w:rPr>
        <w:rFonts w:hint="default"/>
      </w:rPr>
    </w:lvl>
    <w:lvl w:ilvl="1" w:tplc="080A0019" w:tentative="1">
      <w:start w:val="1"/>
      <w:numFmt w:val="lowerLetter"/>
      <w:lvlText w:val="%2."/>
      <w:lvlJc w:val="left"/>
      <w:pPr>
        <w:ind w:left="1294" w:hanging="360"/>
      </w:pPr>
    </w:lvl>
    <w:lvl w:ilvl="2" w:tplc="080A001B" w:tentative="1">
      <w:start w:val="1"/>
      <w:numFmt w:val="lowerRoman"/>
      <w:lvlText w:val="%3."/>
      <w:lvlJc w:val="right"/>
      <w:pPr>
        <w:ind w:left="2014" w:hanging="180"/>
      </w:pPr>
    </w:lvl>
    <w:lvl w:ilvl="3" w:tplc="080A000F" w:tentative="1">
      <w:start w:val="1"/>
      <w:numFmt w:val="decimal"/>
      <w:lvlText w:val="%4."/>
      <w:lvlJc w:val="left"/>
      <w:pPr>
        <w:ind w:left="2734" w:hanging="360"/>
      </w:pPr>
    </w:lvl>
    <w:lvl w:ilvl="4" w:tplc="080A0019" w:tentative="1">
      <w:start w:val="1"/>
      <w:numFmt w:val="lowerLetter"/>
      <w:lvlText w:val="%5."/>
      <w:lvlJc w:val="left"/>
      <w:pPr>
        <w:ind w:left="3454" w:hanging="360"/>
      </w:pPr>
    </w:lvl>
    <w:lvl w:ilvl="5" w:tplc="080A001B" w:tentative="1">
      <w:start w:val="1"/>
      <w:numFmt w:val="lowerRoman"/>
      <w:lvlText w:val="%6."/>
      <w:lvlJc w:val="right"/>
      <w:pPr>
        <w:ind w:left="4174" w:hanging="180"/>
      </w:pPr>
    </w:lvl>
    <w:lvl w:ilvl="6" w:tplc="080A000F" w:tentative="1">
      <w:start w:val="1"/>
      <w:numFmt w:val="decimal"/>
      <w:lvlText w:val="%7."/>
      <w:lvlJc w:val="left"/>
      <w:pPr>
        <w:ind w:left="4894" w:hanging="360"/>
      </w:pPr>
    </w:lvl>
    <w:lvl w:ilvl="7" w:tplc="080A0019" w:tentative="1">
      <w:start w:val="1"/>
      <w:numFmt w:val="lowerLetter"/>
      <w:lvlText w:val="%8."/>
      <w:lvlJc w:val="left"/>
      <w:pPr>
        <w:ind w:left="5614" w:hanging="360"/>
      </w:pPr>
    </w:lvl>
    <w:lvl w:ilvl="8" w:tplc="080A001B" w:tentative="1">
      <w:start w:val="1"/>
      <w:numFmt w:val="lowerRoman"/>
      <w:lvlText w:val="%9."/>
      <w:lvlJc w:val="right"/>
      <w:pPr>
        <w:ind w:left="6334" w:hanging="180"/>
      </w:pPr>
    </w:lvl>
  </w:abstractNum>
  <w:abstractNum w:abstractNumId="20" w15:restartNumberingAfterBreak="0">
    <w:nsid w:val="42FA3834"/>
    <w:multiLevelType w:val="hybridMultilevel"/>
    <w:tmpl w:val="90EE62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B082E75"/>
    <w:multiLevelType w:val="hybridMultilevel"/>
    <w:tmpl w:val="A3DA6696"/>
    <w:lvl w:ilvl="0" w:tplc="8E3AD3A2">
      <w:start w:val="1"/>
      <w:numFmt w:val="lowerLetter"/>
      <w:lvlText w:val="%1)"/>
      <w:lvlJc w:val="left"/>
      <w:pPr>
        <w:ind w:left="574" w:hanging="360"/>
      </w:pPr>
      <w:rPr>
        <w:rFonts w:hint="default"/>
      </w:rPr>
    </w:lvl>
    <w:lvl w:ilvl="1" w:tplc="080A0019" w:tentative="1">
      <w:start w:val="1"/>
      <w:numFmt w:val="lowerLetter"/>
      <w:lvlText w:val="%2."/>
      <w:lvlJc w:val="left"/>
      <w:pPr>
        <w:ind w:left="1294" w:hanging="360"/>
      </w:pPr>
    </w:lvl>
    <w:lvl w:ilvl="2" w:tplc="080A001B" w:tentative="1">
      <w:start w:val="1"/>
      <w:numFmt w:val="lowerRoman"/>
      <w:lvlText w:val="%3."/>
      <w:lvlJc w:val="right"/>
      <w:pPr>
        <w:ind w:left="2014" w:hanging="180"/>
      </w:pPr>
    </w:lvl>
    <w:lvl w:ilvl="3" w:tplc="080A000F" w:tentative="1">
      <w:start w:val="1"/>
      <w:numFmt w:val="decimal"/>
      <w:lvlText w:val="%4."/>
      <w:lvlJc w:val="left"/>
      <w:pPr>
        <w:ind w:left="2734" w:hanging="360"/>
      </w:pPr>
    </w:lvl>
    <w:lvl w:ilvl="4" w:tplc="080A0019" w:tentative="1">
      <w:start w:val="1"/>
      <w:numFmt w:val="lowerLetter"/>
      <w:lvlText w:val="%5."/>
      <w:lvlJc w:val="left"/>
      <w:pPr>
        <w:ind w:left="3454" w:hanging="360"/>
      </w:pPr>
    </w:lvl>
    <w:lvl w:ilvl="5" w:tplc="080A001B" w:tentative="1">
      <w:start w:val="1"/>
      <w:numFmt w:val="lowerRoman"/>
      <w:lvlText w:val="%6."/>
      <w:lvlJc w:val="right"/>
      <w:pPr>
        <w:ind w:left="4174" w:hanging="180"/>
      </w:pPr>
    </w:lvl>
    <w:lvl w:ilvl="6" w:tplc="080A000F" w:tentative="1">
      <w:start w:val="1"/>
      <w:numFmt w:val="decimal"/>
      <w:lvlText w:val="%7."/>
      <w:lvlJc w:val="left"/>
      <w:pPr>
        <w:ind w:left="4894" w:hanging="360"/>
      </w:pPr>
    </w:lvl>
    <w:lvl w:ilvl="7" w:tplc="080A0019" w:tentative="1">
      <w:start w:val="1"/>
      <w:numFmt w:val="lowerLetter"/>
      <w:lvlText w:val="%8."/>
      <w:lvlJc w:val="left"/>
      <w:pPr>
        <w:ind w:left="5614" w:hanging="360"/>
      </w:pPr>
    </w:lvl>
    <w:lvl w:ilvl="8" w:tplc="080A001B" w:tentative="1">
      <w:start w:val="1"/>
      <w:numFmt w:val="lowerRoman"/>
      <w:lvlText w:val="%9."/>
      <w:lvlJc w:val="right"/>
      <w:pPr>
        <w:ind w:left="6334" w:hanging="180"/>
      </w:pPr>
    </w:lvl>
  </w:abstractNum>
  <w:abstractNum w:abstractNumId="22" w15:restartNumberingAfterBreak="0">
    <w:nsid w:val="4B3C0876"/>
    <w:multiLevelType w:val="hybridMultilevel"/>
    <w:tmpl w:val="7D98A7AA"/>
    <w:lvl w:ilvl="0" w:tplc="90FA737E">
      <w:start w:val="1"/>
      <w:numFmt w:val="decimal"/>
      <w:lvlText w:val="%1."/>
      <w:lvlJc w:val="left"/>
      <w:pPr>
        <w:ind w:left="720" w:hanging="360"/>
      </w:pPr>
      <w:rPr>
        <w:rFonts w:hint="default"/>
        <w:color w:val="00B05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B6108C9"/>
    <w:multiLevelType w:val="hybridMultilevel"/>
    <w:tmpl w:val="74C0719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4E630408"/>
    <w:multiLevelType w:val="hybridMultilevel"/>
    <w:tmpl w:val="42344F9A"/>
    <w:lvl w:ilvl="0" w:tplc="080A000F">
      <w:start w:val="1"/>
      <w:numFmt w:val="decimal"/>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1A57DFE"/>
    <w:multiLevelType w:val="hybridMultilevel"/>
    <w:tmpl w:val="A5A09270"/>
    <w:lvl w:ilvl="0" w:tplc="EE4C987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3900848"/>
    <w:multiLevelType w:val="hybridMultilevel"/>
    <w:tmpl w:val="685048E2"/>
    <w:lvl w:ilvl="0" w:tplc="5EAE9680">
      <w:start w:val="1"/>
      <w:numFmt w:val="upperRoman"/>
      <w:lvlText w:val="%1."/>
      <w:lvlJc w:val="left"/>
      <w:pPr>
        <w:ind w:left="1080" w:hanging="720"/>
      </w:pPr>
      <w:rPr>
        <w:rFonts w:hint="default"/>
        <w:color w:val="FF00F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63155CB"/>
    <w:multiLevelType w:val="hybridMultilevel"/>
    <w:tmpl w:val="E6B44372"/>
    <w:lvl w:ilvl="0" w:tplc="93C8C6B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A554143"/>
    <w:multiLevelType w:val="hybridMultilevel"/>
    <w:tmpl w:val="E5CC861E"/>
    <w:lvl w:ilvl="0" w:tplc="4300AEB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9" w15:restartNumberingAfterBreak="0">
    <w:nsid w:val="5C0A404F"/>
    <w:multiLevelType w:val="hybridMultilevel"/>
    <w:tmpl w:val="4C942BE4"/>
    <w:lvl w:ilvl="0" w:tplc="31A4AAB2">
      <w:start w:val="1"/>
      <w:numFmt w:val="lowerLetter"/>
      <w:lvlText w:val="%1)"/>
      <w:lvlJc w:val="left"/>
      <w:pPr>
        <w:ind w:left="720" w:hanging="360"/>
      </w:pPr>
      <w:rPr>
        <w:rFonts w:ascii="Calibri" w:eastAsia="Times New Roman" w:hAnsi="Calibri" w:cs="Calibr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CC243FD"/>
    <w:multiLevelType w:val="hybridMultilevel"/>
    <w:tmpl w:val="D3A85C0E"/>
    <w:lvl w:ilvl="0" w:tplc="93C8C6B8">
      <w:start w:val="1"/>
      <w:numFmt w:val="upperLetter"/>
      <w:lvlText w:val="%1)"/>
      <w:lvlJc w:val="left"/>
      <w:pPr>
        <w:ind w:left="2345"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CF0400E"/>
    <w:multiLevelType w:val="hybridMultilevel"/>
    <w:tmpl w:val="DC8C69D6"/>
    <w:lvl w:ilvl="0" w:tplc="52FCF516">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2" w15:restartNumberingAfterBreak="0">
    <w:nsid w:val="5D9C791B"/>
    <w:multiLevelType w:val="hybridMultilevel"/>
    <w:tmpl w:val="6E38B57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F6A2F6F"/>
    <w:multiLevelType w:val="hybridMultilevel"/>
    <w:tmpl w:val="A24608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FB14A7F"/>
    <w:multiLevelType w:val="hybridMultilevel"/>
    <w:tmpl w:val="B50C0182"/>
    <w:lvl w:ilvl="0" w:tplc="080A0015">
      <w:start w:val="1"/>
      <w:numFmt w:val="upperLetter"/>
      <w:lvlText w:val="%1."/>
      <w:lvlJc w:val="left"/>
      <w:pPr>
        <w:ind w:left="578" w:hanging="360"/>
      </w:pPr>
      <w:rPr>
        <w:lang w:val="es-MX"/>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35" w15:restartNumberingAfterBreak="0">
    <w:nsid w:val="60E16DAB"/>
    <w:multiLevelType w:val="hybridMultilevel"/>
    <w:tmpl w:val="181073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15C3F12"/>
    <w:multiLevelType w:val="hybridMultilevel"/>
    <w:tmpl w:val="6C7C54A4"/>
    <w:lvl w:ilvl="0" w:tplc="93C8C6B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5E139F9"/>
    <w:multiLevelType w:val="hybridMultilevel"/>
    <w:tmpl w:val="E34A1F1E"/>
    <w:lvl w:ilvl="0" w:tplc="219240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AD36E2A"/>
    <w:multiLevelType w:val="hybridMultilevel"/>
    <w:tmpl w:val="056C83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D4F30C6"/>
    <w:multiLevelType w:val="hybridMultilevel"/>
    <w:tmpl w:val="95F08D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402353E"/>
    <w:multiLevelType w:val="hybridMultilevel"/>
    <w:tmpl w:val="C9D0EC2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51C0FCA"/>
    <w:multiLevelType w:val="hybridMultilevel"/>
    <w:tmpl w:val="5DD2A2D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5836AA9"/>
    <w:multiLevelType w:val="hybridMultilevel"/>
    <w:tmpl w:val="33521D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90A36D5"/>
    <w:multiLevelType w:val="hybridMultilevel"/>
    <w:tmpl w:val="29F4E5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F5405BD"/>
    <w:multiLevelType w:val="hybridMultilevel"/>
    <w:tmpl w:val="741E14B6"/>
    <w:lvl w:ilvl="0" w:tplc="080A0017">
      <w:start w:val="1"/>
      <w:numFmt w:val="lowerLetter"/>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11"/>
  </w:num>
  <w:num w:numId="3">
    <w:abstractNumId w:val="32"/>
  </w:num>
  <w:num w:numId="4">
    <w:abstractNumId w:val="41"/>
  </w:num>
  <w:num w:numId="5">
    <w:abstractNumId w:val="6"/>
  </w:num>
  <w:num w:numId="6">
    <w:abstractNumId w:val="30"/>
  </w:num>
  <w:num w:numId="7">
    <w:abstractNumId w:val="4"/>
  </w:num>
  <w:num w:numId="8">
    <w:abstractNumId w:val="23"/>
  </w:num>
  <w:num w:numId="9">
    <w:abstractNumId w:val="26"/>
  </w:num>
  <w:num w:numId="10">
    <w:abstractNumId w:val="36"/>
  </w:num>
  <w:num w:numId="11">
    <w:abstractNumId w:val="1"/>
  </w:num>
  <w:num w:numId="12">
    <w:abstractNumId w:val="27"/>
  </w:num>
  <w:num w:numId="13">
    <w:abstractNumId w:val="20"/>
  </w:num>
  <w:num w:numId="14">
    <w:abstractNumId w:val="35"/>
  </w:num>
  <w:num w:numId="15">
    <w:abstractNumId w:val="40"/>
  </w:num>
  <w:num w:numId="16">
    <w:abstractNumId w:val="39"/>
  </w:num>
  <w:num w:numId="17">
    <w:abstractNumId w:val="16"/>
  </w:num>
  <w:num w:numId="18">
    <w:abstractNumId w:val="33"/>
  </w:num>
  <w:num w:numId="19">
    <w:abstractNumId w:val="38"/>
  </w:num>
  <w:num w:numId="20">
    <w:abstractNumId w:val="18"/>
  </w:num>
  <w:num w:numId="21">
    <w:abstractNumId w:val="24"/>
  </w:num>
  <w:num w:numId="22">
    <w:abstractNumId w:val="44"/>
  </w:num>
  <w:num w:numId="23">
    <w:abstractNumId w:val="19"/>
  </w:num>
  <w:num w:numId="24">
    <w:abstractNumId w:val="9"/>
  </w:num>
  <w:num w:numId="25">
    <w:abstractNumId w:val="43"/>
  </w:num>
  <w:num w:numId="26">
    <w:abstractNumId w:val="10"/>
  </w:num>
  <w:num w:numId="27">
    <w:abstractNumId w:val="13"/>
  </w:num>
  <w:num w:numId="28">
    <w:abstractNumId w:val="21"/>
  </w:num>
  <w:num w:numId="29">
    <w:abstractNumId w:val="42"/>
  </w:num>
  <w:num w:numId="30">
    <w:abstractNumId w:val="22"/>
  </w:num>
  <w:num w:numId="31">
    <w:abstractNumId w:val="29"/>
  </w:num>
  <w:num w:numId="32">
    <w:abstractNumId w:val="34"/>
  </w:num>
  <w:num w:numId="33">
    <w:abstractNumId w:val="5"/>
  </w:num>
  <w:num w:numId="34">
    <w:abstractNumId w:val="31"/>
  </w:num>
  <w:num w:numId="35">
    <w:abstractNumId w:val="14"/>
  </w:num>
  <w:num w:numId="36">
    <w:abstractNumId w:val="12"/>
  </w:num>
  <w:num w:numId="37">
    <w:abstractNumId w:val="3"/>
  </w:num>
  <w:num w:numId="38">
    <w:abstractNumId w:val="17"/>
  </w:num>
  <w:num w:numId="39">
    <w:abstractNumId w:val="8"/>
  </w:num>
  <w:num w:numId="40">
    <w:abstractNumId w:val="7"/>
  </w:num>
  <w:num w:numId="41">
    <w:abstractNumId w:val="37"/>
  </w:num>
  <w:num w:numId="42">
    <w:abstractNumId w:val="2"/>
  </w:num>
  <w:num w:numId="43">
    <w:abstractNumId w:val="15"/>
  </w:num>
  <w:num w:numId="44">
    <w:abstractNumId w:val="28"/>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289"/>
    <w:rsid w:val="000002DD"/>
    <w:rsid w:val="00001482"/>
    <w:rsid w:val="00001547"/>
    <w:rsid w:val="00004252"/>
    <w:rsid w:val="00005307"/>
    <w:rsid w:val="00005CBC"/>
    <w:rsid w:val="00005CC0"/>
    <w:rsid w:val="00011783"/>
    <w:rsid w:val="00011889"/>
    <w:rsid w:val="00011F0D"/>
    <w:rsid w:val="00012699"/>
    <w:rsid w:val="000127BB"/>
    <w:rsid w:val="000129E7"/>
    <w:rsid w:val="00013E5A"/>
    <w:rsid w:val="00014151"/>
    <w:rsid w:val="000141ED"/>
    <w:rsid w:val="0001579F"/>
    <w:rsid w:val="0001619C"/>
    <w:rsid w:val="0001695D"/>
    <w:rsid w:val="00020923"/>
    <w:rsid w:val="000211F4"/>
    <w:rsid w:val="00022CF5"/>
    <w:rsid w:val="00022EF4"/>
    <w:rsid w:val="00024853"/>
    <w:rsid w:val="00024B66"/>
    <w:rsid w:val="00031074"/>
    <w:rsid w:val="000314D2"/>
    <w:rsid w:val="00032794"/>
    <w:rsid w:val="000334AF"/>
    <w:rsid w:val="00033A26"/>
    <w:rsid w:val="000343C4"/>
    <w:rsid w:val="000356C3"/>
    <w:rsid w:val="0004006D"/>
    <w:rsid w:val="000407AE"/>
    <w:rsid w:val="00040E03"/>
    <w:rsid w:val="000418B2"/>
    <w:rsid w:val="00041C25"/>
    <w:rsid w:val="0004297D"/>
    <w:rsid w:val="00042B9C"/>
    <w:rsid w:val="000430C8"/>
    <w:rsid w:val="000434A5"/>
    <w:rsid w:val="00043797"/>
    <w:rsid w:val="00043DE9"/>
    <w:rsid w:val="00043FF1"/>
    <w:rsid w:val="0004437D"/>
    <w:rsid w:val="00044EAA"/>
    <w:rsid w:val="00045141"/>
    <w:rsid w:val="00047AA7"/>
    <w:rsid w:val="00050566"/>
    <w:rsid w:val="00051D3F"/>
    <w:rsid w:val="00052673"/>
    <w:rsid w:val="00054198"/>
    <w:rsid w:val="00054923"/>
    <w:rsid w:val="000554BB"/>
    <w:rsid w:val="00055AEC"/>
    <w:rsid w:val="00055D85"/>
    <w:rsid w:val="00056775"/>
    <w:rsid w:val="0005722F"/>
    <w:rsid w:val="00057347"/>
    <w:rsid w:val="00057418"/>
    <w:rsid w:val="00057914"/>
    <w:rsid w:val="000606B7"/>
    <w:rsid w:val="000606F1"/>
    <w:rsid w:val="000607BF"/>
    <w:rsid w:val="00060B83"/>
    <w:rsid w:val="00062707"/>
    <w:rsid w:val="0006298C"/>
    <w:rsid w:val="00063E61"/>
    <w:rsid w:val="00064224"/>
    <w:rsid w:val="00064952"/>
    <w:rsid w:val="00064DA6"/>
    <w:rsid w:val="00065BC9"/>
    <w:rsid w:val="0006607C"/>
    <w:rsid w:val="00066EF4"/>
    <w:rsid w:val="000670C8"/>
    <w:rsid w:val="00067EE4"/>
    <w:rsid w:val="00071154"/>
    <w:rsid w:val="0007196F"/>
    <w:rsid w:val="00073FB1"/>
    <w:rsid w:val="000750DD"/>
    <w:rsid w:val="0007597F"/>
    <w:rsid w:val="000767AB"/>
    <w:rsid w:val="00076C49"/>
    <w:rsid w:val="00076FC6"/>
    <w:rsid w:val="0007719D"/>
    <w:rsid w:val="000816BA"/>
    <w:rsid w:val="000828E4"/>
    <w:rsid w:val="00084218"/>
    <w:rsid w:val="00085BD1"/>
    <w:rsid w:val="0008664D"/>
    <w:rsid w:val="0008691A"/>
    <w:rsid w:val="00090528"/>
    <w:rsid w:val="0009115E"/>
    <w:rsid w:val="0009202B"/>
    <w:rsid w:val="00093608"/>
    <w:rsid w:val="00094290"/>
    <w:rsid w:val="000955B8"/>
    <w:rsid w:val="00097638"/>
    <w:rsid w:val="0009782D"/>
    <w:rsid w:val="00097ABC"/>
    <w:rsid w:val="00097DA2"/>
    <w:rsid w:val="000A0718"/>
    <w:rsid w:val="000A0BDA"/>
    <w:rsid w:val="000A0F26"/>
    <w:rsid w:val="000A16DE"/>
    <w:rsid w:val="000A2257"/>
    <w:rsid w:val="000A3216"/>
    <w:rsid w:val="000A4508"/>
    <w:rsid w:val="000A4885"/>
    <w:rsid w:val="000A6930"/>
    <w:rsid w:val="000A72AB"/>
    <w:rsid w:val="000A776A"/>
    <w:rsid w:val="000B196C"/>
    <w:rsid w:val="000B34D2"/>
    <w:rsid w:val="000B3941"/>
    <w:rsid w:val="000B4140"/>
    <w:rsid w:val="000B4842"/>
    <w:rsid w:val="000B5187"/>
    <w:rsid w:val="000B56FB"/>
    <w:rsid w:val="000B5E38"/>
    <w:rsid w:val="000B654C"/>
    <w:rsid w:val="000B6655"/>
    <w:rsid w:val="000B6716"/>
    <w:rsid w:val="000C1886"/>
    <w:rsid w:val="000C47D5"/>
    <w:rsid w:val="000C4B54"/>
    <w:rsid w:val="000C4F53"/>
    <w:rsid w:val="000C53F0"/>
    <w:rsid w:val="000C55AF"/>
    <w:rsid w:val="000C6A2A"/>
    <w:rsid w:val="000D2513"/>
    <w:rsid w:val="000D296B"/>
    <w:rsid w:val="000D2A5B"/>
    <w:rsid w:val="000D2D93"/>
    <w:rsid w:val="000D3B2A"/>
    <w:rsid w:val="000D3DBB"/>
    <w:rsid w:val="000D4304"/>
    <w:rsid w:val="000D43D8"/>
    <w:rsid w:val="000D4DC5"/>
    <w:rsid w:val="000D68C7"/>
    <w:rsid w:val="000D7AE9"/>
    <w:rsid w:val="000E0AB1"/>
    <w:rsid w:val="000E0D10"/>
    <w:rsid w:val="000E10D9"/>
    <w:rsid w:val="000E12FB"/>
    <w:rsid w:val="000E5764"/>
    <w:rsid w:val="000E62B3"/>
    <w:rsid w:val="000E63AB"/>
    <w:rsid w:val="000E6DE1"/>
    <w:rsid w:val="000E75ED"/>
    <w:rsid w:val="000F1DC4"/>
    <w:rsid w:val="000F232A"/>
    <w:rsid w:val="000F237F"/>
    <w:rsid w:val="000F25BB"/>
    <w:rsid w:val="000F44CC"/>
    <w:rsid w:val="000F494D"/>
    <w:rsid w:val="001010E9"/>
    <w:rsid w:val="00101232"/>
    <w:rsid w:val="001039F1"/>
    <w:rsid w:val="00104555"/>
    <w:rsid w:val="00105A11"/>
    <w:rsid w:val="0010692D"/>
    <w:rsid w:val="001078EE"/>
    <w:rsid w:val="00110653"/>
    <w:rsid w:val="001137EA"/>
    <w:rsid w:val="00114DDF"/>
    <w:rsid w:val="00114F02"/>
    <w:rsid w:val="001164E7"/>
    <w:rsid w:val="00120769"/>
    <w:rsid w:val="00120EF4"/>
    <w:rsid w:val="001222B7"/>
    <w:rsid w:val="00122FB3"/>
    <w:rsid w:val="001234F5"/>
    <w:rsid w:val="00123F42"/>
    <w:rsid w:val="00123F8A"/>
    <w:rsid w:val="0012575C"/>
    <w:rsid w:val="00125F9D"/>
    <w:rsid w:val="00126767"/>
    <w:rsid w:val="001268F1"/>
    <w:rsid w:val="00127FF1"/>
    <w:rsid w:val="00130627"/>
    <w:rsid w:val="001327B0"/>
    <w:rsid w:val="001330F1"/>
    <w:rsid w:val="001337A7"/>
    <w:rsid w:val="00133A37"/>
    <w:rsid w:val="001357B8"/>
    <w:rsid w:val="0013601C"/>
    <w:rsid w:val="00136980"/>
    <w:rsid w:val="00137090"/>
    <w:rsid w:val="00137B7B"/>
    <w:rsid w:val="001407AF"/>
    <w:rsid w:val="001429F1"/>
    <w:rsid w:val="00142FF7"/>
    <w:rsid w:val="00143023"/>
    <w:rsid w:val="001445FC"/>
    <w:rsid w:val="00144A11"/>
    <w:rsid w:val="00145FAF"/>
    <w:rsid w:val="00146BBA"/>
    <w:rsid w:val="001523E6"/>
    <w:rsid w:val="00155303"/>
    <w:rsid w:val="00155C26"/>
    <w:rsid w:val="00156116"/>
    <w:rsid w:val="001563F7"/>
    <w:rsid w:val="001575C7"/>
    <w:rsid w:val="00157E87"/>
    <w:rsid w:val="00160D95"/>
    <w:rsid w:val="0016105C"/>
    <w:rsid w:val="001615FC"/>
    <w:rsid w:val="00162925"/>
    <w:rsid w:val="00162DF2"/>
    <w:rsid w:val="00163E90"/>
    <w:rsid w:val="00166587"/>
    <w:rsid w:val="00167FAF"/>
    <w:rsid w:val="0017103B"/>
    <w:rsid w:val="00171977"/>
    <w:rsid w:val="0017242D"/>
    <w:rsid w:val="001727DC"/>
    <w:rsid w:val="00172C6C"/>
    <w:rsid w:val="001741CB"/>
    <w:rsid w:val="001748BD"/>
    <w:rsid w:val="00174938"/>
    <w:rsid w:val="001760BB"/>
    <w:rsid w:val="001771E8"/>
    <w:rsid w:val="00177353"/>
    <w:rsid w:val="001809F5"/>
    <w:rsid w:val="0018101A"/>
    <w:rsid w:val="00181481"/>
    <w:rsid w:val="00181B97"/>
    <w:rsid w:val="001835C4"/>
    <w:rsid w:val="0018481C"/>
    <w:rsid w:val="00185B28"/>
    <w:rsid w:val="0018790C"/>
    <w:rsid w:val="00187CF3"/>
    <w:rsid w:val="001915B9"/>
    <w:rsid w:val="0019164A"/>
    <w:rsid w:val="0019179B"/>
    <w:rsid w:val="00191CDE"/>
    <w:rsid w:val="00191FF2"/>
    <w:rsid w:val="001938A8"/>
    <w:rsid w:val="001942E4"/>
    <w:rsid w:val="00194BA7"/>
    <w:rsid w:val="00194DD3"/>
    <w:rsid w:val="0019557D"/>
    <w:rsid w:val="00195E75"/>
    <w:rsid w:val="001961D3"/>
    <w:rsid w:val="00196BA1"/>
    <w:rsid w:val="00197267"/>
    <w:rsid w:val="001A05CB"/>
    <w:rsid w:val="001A0989"/>
    <w:rsid w:val="001A1C04"/>
    <w:rsid w:val="001A237F"/>
    <w:rsid w:val="001A5305"/>
    <w:rsid w:val="001A60EC"/>
    <w:rsid w:val="001A7455"/>
    <w:rsid w:val="001A7B65"/>
    <w:rsid w:val="001B1189"/>
    <w:rsid w:val="001B1366"/>
    <w:rsid w:val="001B1571"/>
    <w:rsid w:val="001B188E"/>
    <w:rsid w:val="001B32B5"/>
    <w:rsid w:val="001B3E98"/>
    <w:rsid w:val="001B64F1"/>
    <w:rsid w:val="001B75AD"/>
    <w:rsid w:val="001C088A"/>
    <w:rsid w:val="001C12CE"/>
    <w:rsid w:val="001C1F83"/>
    <w:rsid w:val="001C3BEC"/>
    <w:rsid w:val="001C3CBC"/>
    <w:rsid w:val="001C4A5B"/>
    <w:rsid w:val="001C5D27"/>
    <w:rsid w:val="001C6F75"/>
    <w:rsid w:val="001D2113"/>
    <w:rsid w:val="001D211E"/>
    <w:rsid w:val="001D2568"/>
    <w:rsid w:val="001D2FA3"/>
    <w:rsid w:val="001D3494"/>
    <w:rsid w:val="001D3A08"/>
    <w:rsid w:val="001D4179"/>
    <w:rsid w:val="001D471E"/>
    <w:rsid w:val="001D5782"/>
    <w:rsid w:val="001E6234"/>
    <w:rsid w:val="001E670C"/>
    <w:rsid w:val="001E7CB6"/>
    <w:rsid w:val="001F0456"/>
    <w:rsid w:val="001F17AB"/>
    <w:rsid w:val="001F241B"/>
    <w:rsid w:val="001F5BEA"/>
    <w:rsid w:val="001F5C76"/>
    <w:rsid w:val="001F5D40"/>
    <w:rsid w:val="001F69F3"/>
    <w:rsid w:val="001F7047"/>
    <w:rsid w:val="001F7E21"/>
    <w:rsid w:val="00200971"/>
    <w:rsid w:val="00201B78"/>
    <w:rsid w:val="00202B89"/>
    <w:rsid w:val="0020385D"/>
    <w:rsid w:val="00203EBB"/>
    <w:rsid w:val="002057BC"/>
    <w:rsid w:val="0020687E"/>
    <w:rsid w:val="00207636"/>
    <w:rsid w:val="0021090D"/>
    <w:rsid w:val="0021302B"/>
    <w:rsid w:val="002131A0"/>
    <w:rsid w:val="00213BFA"/>
    <w:rsid w:val="002141F8"/>
    <w:rsid w:val="002142B4"/>
    <w:rsid w:val="00214A8D"/>
    <w:rsid w:val="00215901"/>
    <w:rsid w:val="002162CD"/>
    <w:rsid w:val="00217558"/>
    <w:rsid w:val="00217F6E"/>
    <w:rsid w:val="00220AFF"/>
    <w:rsid w:val="0022257F"/>
    <w:rsid w:val="00223BB4"/>
    <w:rsid w:val="00225474"/>
    <w:rsid w:val="00225A47"/>
    <w:rsid w:val="002306E2"/>
    <w:rsid w:val="002308FA"/>
    <w:rsid w:val="00230B7F"/>
    <w:rsid w:val="002318F8"/>
    <w:rsid w:val="002319AB"/>
    <w:rsid w:val="00233881"/>
    <w:rsid w:val="00234844"/>
    <w:rsid w:val="00236252"/>
    <w:rsid w:val="0023640E"/>
    <w:rsid w:val="00236DC4"/>
    <w:rsid w:val="00237D3C"/>
    <w:rsid w:val="00240912"/>
    <w:rsid w:val="00241E76"/>
    <w:rsid w:val="002435C7"/>
    <w:rsid w:val="00244AF9"/>
    <w:rsid w:val="002453C9"/>
    <w:rsid w:val="00245859"/>
    <w:rsid w:val="00250485"/>
    <w:rsid w:val="00250E74"/>
    <w:rsid w:val="00252A38"/>
    <w:rsid w:val="0025328D"/>
    <w:rsid w:val="00253484"/>
    <w:rsid w:val="00255603"/>
    <w:rsid w:val="0025605E"/>
    <w:rsid w:val="0025798C"/>
    <w:rsid w:val="002611F8"/>
    <w:rsid w:val="0026338F"/>
    <w:rsid w:val="00266CC5"/>
    <w:rsid w:val="00271E97"/>
    <w:rsid w:val="002733AF"/>
    <w:rsid w:val="0027569E"/>
    <w:rsid w:val="00275C4A"/>
    <w:rsid w:val="002764A7"/>
    <w:rsid w:val="00276D3F"/>
    <w:rsid w:val="00277626"/>
    <w:rsid w:val="00280049"/>
    <w:rsid w:val="002810E9"/>
    <w:rsid w:val="00281854"/>
    <w:rsid w:val="002821C3"/>
    <w:rsid w:val="002838C3"/>
    <w:rsid w:val="0028415C"/>
    <w:rsid w:val="002854EC"/>
    <w:rsid w:val="00285544"/>
    <w:rsid w:val="0028622E"/>
    <w:rsid w:val="002872DF"/>
    <w:rsid w:val="00287595"/>
    <w:rsid w:val="002878E5"/>
    <w:rsid w:val="00287C66"/>
    <w:rsid w:val="002900A1"/>
    <w:rsid w:val="00290C20"/>
    <w:rsid w:val="0029198A"/>
    <w:rsid w:val="002941DE"/>
    <w:rsid w:val="002952E3"/>
    <w:rsid w:val="002959F7"/>
    <w:rsid w:val="0029736A"/>
    <w:rsid w:val="002974CB"/>
    <w:rsid w:val="002974FC"/>
    <w:rsid w:val="002A12FD"/>
    <w:rsid w:val="002A153D"/>
    <w:rsid w:val="002A1F27"/>
    <w:rsid w:val="002A34BE"/>
    <w:rsid w:val="002A41B2"/>
    <w:rsid w:val="002A4403"/>
    <w:rsid w:val="002A6A73"/>
    <w:rsid w:val="002B0816"/>
    <w:rsid w:val="002B100B"/>
    <w:rsid w:val="002B1331"/>
    <w:rsid w:val="002B17DA"/>
    <w:rsid w:val="002B1A87"/>
    <w:rsid w:val="002B2CB5"/>
    <w:rsid w:val="002B3786"/>
    <w:rsid w:val="002B3BB9"/>
    <w:rsid w:val="002B426F"/>
    <w:rsid w:val="002B4354"/>
    <w:rsid w:val="002B43FD"/>
    <w:rsid w:val="002B56A3"/>
    <w:rsid w:val="002B6AF9"/>
    <w:rsid w:val="002B6B52"/>
    <w:rsid w:val="002B6C6B"/>
    <w:rsid w:val="002C0030"/>
    <w:rsid w:val="002C1471"/>
    <w:rsid w:val="002C32E2"/>
    <w:rsid w:val="002C33FD"/>
    <w:rsid w:val="002C624D"/>
    <w:rsid w:val="002C657D"/>
    <w:rsid w:val="002C662C"/>
    <w:rsid w:val="002C7DAE"/>
    <w:rsid w:val="002D0F0A"/>
    <w:rsid w:val="002D2724"/>
    <w:rsid w:val="002D2AB6"/>
    <w:rsid w:val="002D2C3C"/>
    <w:rsid w:val="002D3111"/>
    <w:rsid w:val="002D333C"/>
    <w:rsid w:val="002D5263"/>
    <w:rsid w:val="002D7FCB"/>
    <w:rsid w:val="002E06A6"/>
    <w:rsid w:val="002E1FA4"/>
    <w:rsid w:val="002E2398"/>
    <w:rsid w:val="002E23FD"/>
    <w:rsid w:val="002E58BA"/>
    <w:rsid w:val="002E6957"/>
    <w:rsid w:val="002E6A7E"/>
    <w:rsid w:val="002E7304"/>
    <w:rsid w:val="002F2463"/>
    <w:rsid w:val="002F3B97"/>
    <w:rsid w:val="002F50B7"/>
    <w:rsid w:val="002F69EB"/>
    <w:rsid w:val="002F6E2A"/>
    <w:rsid w:val="002F75CF"/>
    <w:rsid w:val="002F78CF"/>
    <w:rsid w:val="00300F98"/>
    <w:rsid w:val="003029BE"/>
    <w:rsid w:val="00302F49"/>
    <w:rsid w:val="00303967"/>
    <w:rsid w:val="003041FA"/>
    <w:rsid w:val="00304474"/>
    <w:rsid w:val="00304684"/>
    <w:rsid w:val="00304A34"/>
    <w:rsid w:val="003127A6"/>
    <w:rsid w:val="003132F7"/>
    <w:rsid w:val="003136FC"/>
    <w:rsid w:val="003141B9"/>
    <w:rsid w:val="003161EC"/>
    <w:rsid w:val="0031730B"/>
    <w:rsid w:val="00317556"/>
    <w:rsid w:val="00320DCD"/>
    <w:rsid w:val="00322FDF"/>
    <w:rsid w:val="00323076"/>
    <w:rsid w:val="00323E8A"/>
    <w:rsid w:val="003245C3"/>
    <w:rsid w:val="003247F3"/>
    <w:rsid w:val="0032480E"/>
    <w:rsid w:val="003266AD"/>
    <w:rsid w:val="00330BE8"/>
    <w:rsid w:val="00332544"/>
    <w:rsid w:val="00333B10"/>
    <w:rsid w:val="003343D8"/>
    <w:rsid w:val="00334B21"/>
    <w:rsid w:val="00335C0C"/>
    <w:rsid w:val="00335D1A"/>
    <w:rsid w:val="003367AD"/>
    <w:rsid w:val="00340C8B"/>
    <w:rsid w:val="00342679"/>
    <w:rsid w:val="00343BFE"/>
    <w:rsid w:val="00343EC3"/>
    <w:rsid w:val="0034447D"/>
    <w:rsid w:val="0034555C"/>
    <w:rsid w:val="0034560E"/>
    <w:rsid w:val="00345DFD"/>
    <w:rsid w:val="0034603A"/>
    <w:rsid w:val="00346782"/>
    <w:rsid w:val="00347BFC"/>
    <w:rsid w:val="003504E3"/>
    <w:rsid w:val="003506F8"/>
    <w:rsid w:val="003509A5"/>
    <w:rsid w:val="00350E0E"/>
    <w:rsid w:val="00351082"/>
    <w:rsid w:val="00353947"/>
    <w:rsid w:val="00354103"/>
    <w:rsid w:val="003560A9"/>
    <w:rsid w:val="003566C9"/>
    <w:rsid w:val="00357BAE"/>
    <w:rsid w:val="0036026B"/>
    <w:rsid w:val="00360477"/>
    <w:rsid w:val="00362DCD"/>
    <w:rsid w:val="0036400E"/>
    <w:rsid w:val="00364210"/>
    <w:rsid w:val="00364CB8"/>
    <w:rsid w:val="00364DA4"/>
    <w:rsid w:val="00366F89"/>
    <w:rsid w:val="00367057"/>
    <w:rsid w:val="00367E6C"/>
    <w:rsid w:val="003712BB"/>
    <w:rsid w:val="00371E69"/>
    <w:rsid w:val="003720A1"/>
    <w:rsid w:val="003722E9"/>
    <w:rsid w:val="00372976"/>
    <w:rsid w:val="003731C0"/>
    <w:rsid w:val="003737C3"/>
    <w:rsid w:val="003763C4"/>
    <w:rsid w:val="00376B78"/>
    <w:rsid w:val="003807F8"/>
    <w:rsid w:val="003820CA"/>
    <w:rsid w:val="003826B0"/>
    <w:rsid w:val="003827CF"/>
    <w:rsid w:val="00382CBF"/>
    <w:rsid w:val="003831B6"/>
    <w:rsid w:val="00383C96"/>
    <w:rsid w:val="00383FDB"/>
    <w:rsid w:val="00384015"/>
    <w:rsid w:val="00385394"/>
    <w:rsid w:val="003859EC"/>
    <w:rsid w:val="00385B34"/>
    <w:rsid w:val="00386614"/>
    <w:rsid w:val="00386959"/>
    <w:rsid w:val="00390585"/>
    <w:rsid w:val="00390BA7"/>
    <w:rsid w:val="00391628"/>
    <w:rsid w:val="00392ACA"/>
    <w:rsid w:val="003933E1"/>
    <w:rsid w:val="00394A21"/>
    <w:rsid w:val="0039652A"/>
    <w:rsid w:val="0039669B"/>
    <w:rsid w:val="00397E61"/>
    <w:rsid w:val="003A024C"/>
    <w:rsid w:val="003A123D"/>
    <w:rsid w:val="003A1F95"/>
    <w:rsid w:val="003A3E02"/>
    <w:rsid w:val="003A3E1E"/>
    <w:rsid w:val="003A43D3"/>
    <w:rsid w:val="003A4B27"/>
    <w:rsid w:val="003A5040"/>
    <w:rsid w:val="003A5DCB"/>
    <w:rsid w:val="003B0C2F"/>
    <w:rsid w:val="003B11C0"/>
    <w:rsid w:val="003B1A4D"/>
    <w:rsid w:val="003B3989"/>
    <w:rsid w:val="003B4758"/>
    <w:rsid w:val="003B5402"/>
    <w:rsid w:val="003B6DE2"/>
    <w:rsid w:val="003C0841"/>
    <w:rsid w:val="003C0C7C"/>
    <w:rsid w:val="003C2B8D"/>
    <w:rsid w:val="003C3E91"/>
    <w:rsid w:val="003C3F4F"/>
    <w:rsid w:val="003C5A26"/>
    <w:rsid w:val="003C5EE7"/>
    <w:rsid w:val="003C6429"/>
    <w:rsid w:val="003C69CC"/>
    <w:rsid w:val="003C6D03"/>
    <w:rsid w:val="003C70A9"/>
    <w:rsid w:val="003D04BF"/>
    <w:rsid w:val="003D20AA"/>
    <w:rsid w:val="003D265B"/>
    <w:rsid w:val="003D3CB5"/>
    <w:rsid w:val="003D5349"/>
    <w:rsid w:val="003D59B7"/>
    <w:rsid w:val="003E139B"/>
    <w:rsid w:val="003E1B6E"/>
    <w:rsid w:val="003E220C"/>
    <w:rsid w:val="003E479B"/>
    <w:rsid w:val="003E48A2"/>
    <w:rsid w:val="003E544F"/>
    <w:rsid w:val="003E5A00"/>
    <w:rsid w:val="003E61A8"/>
    <w:rsid w:val="003F1661"/>
    <w:rsid w:val="003F2801"/>
    <w:rsid w:val="003F317C"/>
    <w:rsid w:val="003F3B0A"/>
    <w:rsid w:val="003F5D4B"/>
    <w:rsid w:val="003F6EDE"/>
    <w:rsid w:val="003F7896"/>
    <w:rsid w:val="00400670"/>
    <w:rsid w:val="00400FE4"/>
    <w:rsid w:val="004015AB"/>
    <w:rsid w:val="00402C0E"/>
    <w:rsid w:val="004046E8"/>
    <w:rsid w:val="00405149"/>
    <w:rsid w:val="00405487"/>
    <w:rsid w:val="00405BA3"/>
    <w:rsid w:val="00407257"/>
    <w:rsid w:val="004075F5"/>
    <w:rsid w:val="00407A0C"/>
    <w:rsid w:val="00407DB4"/>
    <w:rsid w:val="00407DD7"/>
    <w:rsid w:val="00410228"/>
    <w:rsid w:val="00412883"/>
    <w:rsid w:val="00412C10"/>
    <w:rsid w:val="00412C8E"/>
    <w:rsid w:val="00413434"/>
    <w:rsid w:val="0041415A"/>
    <w:rsid w:val="00414359"/>
    <w:rsid w:val="004155ED"/>
    <w:rsid w:val="00416232"/>
    <w:rsid w:val="00416F80"/>
    <w:rsid w:val="00422BEA"/>
    <w:rsid w:val="004240AA"/>
    <w:rsid w:val="004241ED"/>
    <w:rsid w:val="0042582B"/>
    <w:rsid w:val="00426414"/>
    <w:rsid w:val="00427018"/>
    <w:rsid w:val="00427EDB"/>
    <w:rsid w:val="004303C1"/>
    <w:rsid w:val="004305A8"/>
    <w:rsid w:val="00430D6B"/>
    <w:rsid w:val="004311D1"/>
    <w:rsid w:val="00433053"/>
    <w:rsid w:val="00433379"/>
    <w:rsid w:val="0043396C"/>
    <w:rsid w:val="004349DF"/>
    <w:rsid w:val="00435159"/>
    <w:rsid w:val="00435D05"/>
    <w:rsid w:val="00436305"/>
    <w:rsid w:val="004370A6"/>
    <w:rsid w:val="004371A2"/>
    <w:rsid w:val="00437570"/>
    <w:rsid w:val="00437AF4"/>
    <w:rsid w:val="00440A82"/>
    <w:rsid w:val="0044187D"/>
    <w:rsid w:val="0044278B"/>
    <w:rsid w:val="004428E8"/>
    <w:rsid w:val="00442AAE"/>
    <w:rsid w:val="0044337D"/>
    <w:rsid w:val="00443565"/>
    <w:rsid w:val="00443E47"/>
    <w:rsid w:val="0044474A"/>
    <w:rsid w:val="00445050"/>
    <w:rsid w:val="0044631D"/>
    <w:rsid w:val="00447037"/>
    <w:rsid w:val="00450797"/>
    <w:rsid w:val="00450EE2"/>
    <w:rsid w:val="004519BB"/>
    <w:rsid w:val="004524A2"/>
    <w:rsid w:val="00454F89"/>
    <w:rsid w:val="0045532C"/>
    <w:rsid w:val="004571E8"/>
    <w:rsid w:val="00457332"/>
    <w:rsid w:val="004579BD"/>
    <w:rsid w:val="00460645"/>
    <w:rsid w:val="00463406"/>
    <w:rsid w:val="004635A0"/>
    <w:rsid w:val="004643F8"/>
    <w:rsid w:val="0046526D"/>
    <w:rsid w:val="00465570"/>
    <w:rsid w:val="004656C7"/>
    <w:rsid w:val="00466C6A"/>
    <w:rsid w:val="004706DD"/>
    <w:rsid w:val="00470FAB"/>
    <w:rsid w:val="00471087"/>
    <w:rsid w:val="0047170F"/>
    <w:rsid w:val="004722AE"/>
    <w:rsid w:val="0047280A"/>
    <w:rsid w:val="004766F8"/>
    <w:rsid w:val="004819DD"/>
    <w:rsid w:val="004826C7"/>
    <w:rsid w:val="00482B63"/>
    <w:rsid w:val="0048303A"/>
    <w:rsid w:val="004849DA"/>
    <w:rsid w:val="00490C7B"/>
    <w:rsid w:val="00491B1A"/>
    <w:rsid w:val="0049276A"/>
    <w:rsid w:val="00492D8F"/>
    <w:rsid w:val="00492FD9"/>
    <w:rsid w:val="004931E8"/>
    <w:rsid w:val="00493D74"/>
    <w:rsid w:val="00494152"/>
    <w:rsid w:val="0049489B"/>
    <w:rsid w:val="00496564"/>
    <w:rsid w:val="00497980"/>
    <w:rsid w:val="00497CA7"/>
    <w:rsid w:val="004A0224"/>
    <w:rsid w:val="004A0461"/>
    <w:rsid w:val="004A19F8"/>
    <w:rsid w:val="004A1AEF"/>
    <w:rsid w:val="004A2566"/>
    <w:rsid w:val="004A2957"/>
    <w:rsid w:val="004A2CA4"/>
    <w:rsid w:val="004A30B5"/>
    <w:rsid w:val="004A3303"/>
    <w:rsid w:val="004A38CD"/>
    <w:rsid w:val="004A461D"/>
    <w:rsid w:val="004A4FD9"/>
    <w:rsid w:val="004A5192"/>
    <w:rsid w:val="004B15FC"/>
    <w:rsid w:val="004B2DD2"/>
    <w:rsid w:val="004B3322"/>
    <w:rsid w:val="004B40EA"/>
    <w:rsid w:val="004B6682"/>
    <w:rsid w:val="004B6E58"/>
    <w:rsid w:val="004C00F2"/>
    <w:rsid w:val="004C17C5"/>
    <w:rsid w:val="004C2B08"/>
    <w:rsid w:val="004C2D2E"/>
    <w:rsid w:val="004C37AA"/>
    <w:rsid w:val="004C3B69"/>
    <w:rsid w:val="004C521D"/>
    <w:rsid w:val="004C5FA0"/>
    <w:rsid w:val="004C70A5"/>
    <w:rsid w:val="004C73EF"/>
    <w:rsid w:val="004D00B8"/>
    <w:rsid w:val="004D0A09"/>
    <w:rsid w:val="004D0D8E"/>
    <w:rsid w:val="004D265B"/>
    <w:rsid w:val="004D2C77"/>
    <w:rsid w:val="004D4EFE"/>
    <w:rsid w:val="004E078E"/>
    <w:rsid w:val="004E16CD"/>
    <w:rsid w:val="004E30F4"/>
    <w:rsid w:val="004E390B"/>
    <w:rsid w:val="004F01E3"/>
    <w:rsid w:val="004F1917"/>
    <w:rsid w:val="004F1F2B"/>
    <w:rsid w:val="004F3C06"/>
    <w:rsid w:val="004F7DF8"/>
    <w:rsid w:val="004F7FAA"/>
    <w:rsid w:val="00500D26"/>
    <w:rsid w:val="00502A97"/>
    <w:rsid w:val="005031E3"/>
    <w:rsid w:val="0050368E"/>
    <w:rsid w:val="005038A1"/>
    <w:rsid w:val="005060B3"/>
    <w:rsid w:val="005061A2"/>
    <w:rsid w:val="00506BD3"/>
    <w:rsid w:val="005112DB"/>
    <w:rsid w:val="00512224"/>
    <w:rsid w:val="005122F3"/>
    <w:rsid w:val="005128E0"/>
    <w:rsid w:val="00513614"/>
    <w:rsid w:val="00513853"/>
    <w:rsid w:val="00513CDD"/>
    <w:rsid w:val="0051442F"/>
    <w:rsid w:val="00517AED"/>
    <w:rsid w:val="0052049C"/>
    <w:rsid w:val="00521012"/>
    <w:rsid w:val="005226B0"/>
    <w:rsid w:val="005234B5"/>
    <w:rsid w:val="0052370C"/>
    <w:rsid w:val="00523AA2"/>
    <w:rsid w:val="005253B6"/>
    <w:rsid w:val="005262A3"/>
    <w:rsid w:val="00532253"/>
    <w:rsid w:val="00532675"/>
    <w:rsid w:val="0053297B"/>
    <w:rsid w:val="00532C9C"/>
    <w:rsid w:val="00534563"/>
    <w:rsid w:val="00536B89"/>
    <w:rsid w:val="00536F99"/>
    <w:rsid w:val="00537ADA"/>
    <w:rsid w:val="005404F4"/>
    <w:rsid w:val="00540F50"/>
    <w:rsid w:val="00541A5F"/>
    <w:rsid w:val="005454A7"/>
    <w:rsid w:val="00546085"/>
    <w:rsid w:val="005471F4"/>
    <w:rsid w:val="005476C4"/>
    <w:rsid w:val="00550F48"/>
    <w:rsid w:val="0055286D"/>
    <w:rsid w:val="00553766"/>
    <w:rsid w:val="005539C3"/>
    <w:rsid w:val="00553ECB"/>
    <w:rsid w:val="0055438A"/>
    <w:rsid w:val="00554836"/>
    <w:rsid w:val="00560C4E"/>
    <w:rsid w:val="0056224C"/>
    <w:rsid w:val="00562740"/>
    <w:rsid w:val="00562963"/>
    <w:rsid w:val="00563979"/>
    <w:rsid w:val="005648AD"/>
    <w:rsid w:val="00566024"/>
    <w:rsid w:val="00567990"/>
    <w:rsid w:val="00567A7C"/>
    <w:rsid w:val="00571769"/>
    <w:rsid w:val="00571E8F"/>
    <w:rsid w:val="00572B93"/>
    <w:rsid w:val="00572DF6"/>
    <w:rsid w:val="00573ECD"/>
    <w:rsid w:val="00575DB6"/>
    <w:rsid w:val="00577E43"/>
    <w:rsid w:val="00581108"/>
    <w:rsid w:val="00582C9F"/>
    <w:rsid w:val="00584059"/>
    <w:rsid w:val="005843D5"/>
    <w:rsid w:val="00584558"/>
    <w:rsid w:val="005846B2"/>
    <w:rsid w:val="00584B8D"/>
    <w:rsid w:val="00585213"/>
    <w:rsid w:val="00585295"/>
    <w:rsid w:val="005866F8"/>
    <w:rsid w:val="00586B44"/>
    <w:rsid w:val="00590065"/>
    <w:rsid w:val="005900D6"/>
    <w:rsid w:val="00590303"/>
    <w:rsid w:val="00591FCC"/>
    <w:rsid w:val="005930B0"/>
    <w:rsid w:val="00596510"/>
    <w:rsid w:val="00596A93"/>
    <w:rsid w:val="005A163D"/>
    <w:rsid w:val="005A1922"/>
    <w:rsid w:val="005A2C9E"/>
    <w:rsid w:val="005A398F"/>
    <w:rsid w:val="005A4D44"/>
    <w:rsid w:val="005A5CB8"/>
    <w:rsid w:val="005A60D1"/>
    <w:rsid w:val="005B02E7"/>
    <w:rsid w:val="005B2807"/>
    <w:rsid w:val="005B3025"/>
    <w:rsid w:val="005B398B"/>
    <w:rsid w:val="005B408B"/>
    <w:rsid w:val="005B5D68"/>
    <w:rsid w:val="005C0042"/>
    <w:rsid w:val="005C0CA7"/>
    <w:rsid w:val="005C1E18"/>
    <w:rsid w:val="005C23E7"/>
    <w:rsid w:val="005C2F78"/>
    <w:rsid w:val="005C4451"/>
    <w:rsid w:val="005C47D2"/>
    <w:rsid w:val="005C4DF3"/>
    <w:rsid w:val="005C544B"/>
    <w:rsid w:val="005C7C56"/>
    <w:rsid w:val="005D1F68"/>
    <w:rsid w:val="005D388B"/>
    <w:rsid w:val="005D3B44"/>
    <w:rsid w:val="005D50B1"/>
    <w:rsid w:val="005D5769"/>
    <w:rsid w:val="005E09FC"/>
    <w:rsid w:val="005E16F0"/>
    <w:rsid w:val="005E2E3E"/>
    <w:rsid w:val="005F0858"/>
    <w:rsid w:val="005F3E0D"/>
    <w:rsid w:val="005F4067"/>
    <w:rsid w:val="005F4E32"/>
    <w:rsid w:val="005F5706"/>
    <w:rsid w:val="005F5C43"/>
    <w:rsid w:val="005F713A"/>
    <w:rsid w:val="005F7349"/>
    <w:rsid w:val="005F7CCA"/>
    <w:rsid w:val="00600ABD"/>
    <w:rsid w:val="00601083"/>
    <w:rsid w:val="006058B2"/>
    <w:rsid w:val="00605F52"/>
    <w:rsid w:val="0060797D"/>
    <w:rsid w:val="0061067A"/>
    <w:rsid w:val="006122A2"/>
    <w:rsid w:val="00613D20"/>
    <w:rsid w:val="00615A2D"/>
    <w:rsid w:val="00616253"/>
    <w:rsid w:val="00617453"/>
    <w:rsid w:val="00621A4E"/>
    <w:rsid w:val="00621B10"/>
    <w:rsid w:val="00622224"/>
    <w:rsid w:val="00622330"/>
    <w:rsid w:val="00622B71"/>
    <w:rsid w:val="00623971"/>
    <w:rsid w:val="00627C7A"/>
    <w:rsid w:val="00631A72"/>
    <w:rsid w:val="00631B30"/>
    <w:rsid w:val="00631F9C"/>
    <w:rsid w:val="00633041"/>
    <w:rsid w:val="00633197"/>
    <w:rsid w:val="00635134"/>
    <w:rsid w:val="00637269"/>
    <w:rsid w:val="00637D46"/>
    <w:rsid w:val="00640457"/>
    <w:rsid w:val="006410DE"/>
    <w:rsid w:val="00641389"/>
    <w:rsid w:val="0064435E"/>
    <w:rsid w:val="006450E1"/>
    <w:rsid w:val="006475F6"/>
    <w:rsid w:val="00647F61"/>
    <w:rsid w:val="00650BC4"/>
    <w:rsid w:val="00651B96"/>
    <w:rsid w:val="00651E3B"/>
    <w:rsid w:val="00652289"/>
    <w:rsid w:val="00653049"/>
    <w:rsid w:val="0065425E"/>
    <w:rsid w:val="00654DCB"/>
    <w:rsid w:val="00656B84"/>
    <w:rsid w:val="006574D2"/>
    <w:rsid w:val="006602A0"/>
    <w:rsid w:val="00660508"/>
    <w:rsid w:val="006607C4"/>
    <w:rsid w:val="00660EFA"/>
    <w:rsid w:val="0066124F"/>
    <w:rsid w:val="00661A5B"/>
    <w:rsid w:val="00661D68"/>
    <w:rsid w:val="006630AB"/>
    <w:rsid w:val="00663D24"/>
    <w:rsid w:val="00664582"/>
    <w:rsid w:val="00664688"/>
    <w:rsid w:val="006654C3"/>
    <w:rsid w:val="00665DE0"/>
    <w:rsid w:val="006664CC"/>
    <w:rsid w:val="006672D4"/>
    <w:rsid w:val="00667A6C"/>
    <w:rsid w:val="0067022F"/>
    <w:rsid w:val="00672F35"/>
    <w:rsid w:val="00674250"/>
    <w:rsid w:val="00674812"/>
    <w:rsid w:val="00677C5E"/>
    <w:rsid w:val="006800E2"/>
    <w:rsid w:val="00680840"/>
    <w:rsid w:val="0068306A"/>
    <w:rsid w:val="0068353C"/>
    <w:rsid w:val="006854A5"/>
    <w:rsid w:val="00686B84"/>
    <w:rsid w:val="00687D9C"/>
    <w:rsid w:val="006900C5"/>
    <w:rsid w:val="0069165A"/>
    <w:rsid w:val="00693AFD"/>
    <w:rsid w:val="00694547"/>
    <w:rsid w:val="00695077"/>
    <w:rsid w:val="006952E2"/>
    <w:rsid w:val="006958A3"/>
    <w:rsid w:val="006961FB"/>
    <w:rsid w:val="006966D1"/>
    <w:rsid w:val="006A0577"/>
    <w:rsid w:val="006A0666"/>
    <w:rsid w:val="006A1F09"/>
    <w:rsid w:val="006A2953"/>
    <w:rsid w:val="006A33FD"/>
    <w:rsid w:val="006A3698"/>
    <w:rsid w:val="006A404F"/>
    <w:rsid w:val="006A4B02"/>
    <w:rsid w:val="006A6144"/>
    <w:rsid w:val="006A72CD"/>
    <w:rsid w:val="006B05B2"/>
    <w:rsid w:val="006B10DC"/>
    <w:rsid w:val="006B1E51"/>
    <w:rsid w:val="006B1FBF"/>
    <w:rsid w:val="006B5107"/>
    <w:rsid w:val="006B709B"/>
    <w:rsid w:val="006B7303"/>
    <w:rsid w:val="006B7A62"/>
    <w:rsid w:val="006C2D94"/>
    <w:rsid w:val="006C323B"/>
    <w:rsid w:val="006C33C7"/>
    <w:rsid w:val="006C3C21"/>
    <w:rsid w:val="006C4BCB"/>
    <w:rsid w:val="006C6278"/>
    <w:rsid w:val="006C74C5"/>
    <w:rsid w:val="006D133B"/>
    <w:rsid w:val="006D20E4"/>
    <w:rsid w:val="006D4298"/>
    <w:rsid w:val="006D4818"/>
    <w:rsid w:val="006E14C6"/>
    <w:rsid w:val="006E2B43"/>
    <w:rsid w:val="006E412D"/>
    <w:rsid w:val="006E445A"/>
    <w:rsid w:val="006E47B7"/>
    <w:rsid w:val="006E550D"/>
    <w:rsid w:val="006E7073"/>
    <w:rsid w:val="006F0DB1"/>
    <w:rsid w:val="006F2E6A"/>
    <w:rsid w:val="006F31C3"/>
    <w:rsid w:val="006F435C"/>
    <w:rsid w:val="006F4F4A"/>
    <w:rsid w:val="00700668"/>
    <w:rsid w:val="0070083F"/>
    <w:rsid w:val="00701381"/>
    <w:rsid w:val="00701D7D"/>
    <w:rsid w:val="007020F5"/>
    <w:rsid w:val="00702E2E"/>
    <w:rsid w:val="00704FE2"/>
    <w:rsid w:val="00705212"/>
    <w:rsid w:val="0070560D"/>
    <w:rsid w:val="0070631B"/>
    <w:rsid w:val="00706374"/>
    <w:rsid w:val="007072C3"/>
    <w:rsid w:val="00707F36"/>
    <w:rsid w:val="00710E19"/>
    <w:rsid w:val="007122CE"/>
    <w:rsid w:val="00712C73"/>
    <w:rsid w:val="00713918"/>
    <w:rsid w:val="00713B44"/>
    <w:rsid w:val="00714915"/>
    <w:rsid w:val="00714C1D"/>
    <w:rsid w:val="00715398"/>
    <w:rsid w:val="00720549"/>
    <w:rsid w:val="00720911"/>
    <w:rsid w:val="0072270C"/>
    <w:rsid w:val="00723E8A"/>
    <w:rsid w:val="00726214"/>
    <w:rsid w:val="0072625B"/>
    <w:rsid w:val="00726F1E"/>
    <w:rsid w:val="00727214"/>
    <w:rsid w:val="00727F91"/>
    <w:rsid w:val="0073077C"/>
    <w:rsid w:val="0073098D"/>
    <w:rsid w:val="007309FC"/>
    <w:rsid w:val="0073108D"/>
    <w:rsid w:val="00735712"/>
    <w:rsid w:val="0073646E"/>
    <w:rsid w:val="007365A7"/>
    <w:rsid w:val="00736825"/>
    <w:rsid w:val="007374BC"/>
    <w:rsid w:val="00737870"/>
    <w:rsid w:val="00740F3B"/>
    <w:rsid w:val="00741045"/>
    <w:rsid w:val="007433F4"/>
    <w:rsid w:val="00744CDE"/>
    <w:rsid w:val="00745B61"/>
    <w:rsid w:val="00747649"/>
    <w:rsid w:val="0075070E"/>
    <w:rsid w:val="0075077F"/>
    <w:rsid w:val="00751280"/>
    <w:rsid w:val="007512F1"/>
    <w:rsid w:val="00751CE4"/>
    <w:rsid w:val="00751F11"/>
    <w:rsid w:val="0075556C"/>
    <w:rsid w:val="00755948"/>
    <w:rsid w:val="00756533"/>
    <w:rsid w:val="00756FD0"/>
    <w:rsid w:val="0076191C"/>
    <w:rsid w:val="007630C6"/>
    <w:rsid w:val="0076320B"/>
    <w:rsid w:val="007638D2"/>
    <w:rsid w:val="00764CB4"/>
    <w:rsid w:val="007660B4"/>
    <w:rsid w:val="007667EE"/>
    <w:rsid w:val="00767705"/>
    <w:rsid w:val="007700FE"/>
    <w:rsid w:val="00770545"/>
    <w:rsid w:val="00771C9D"/>
    <w:rsid w:val="00771D44"/>
    <w:rsid w:val="00772D99"/>
    <w:rsid w:val="00773626"/>
    <w:rsid w:val="00774009"/>
    <w:rsid w:val="007749D8"/>
    <w:rsid w:val="007761EA"/>
    <w:rsid w:val="00777862"/>
    <w:rsid w:val="00777CCB"/>
    <w:rsid w:val="00780062"/>
    <w:rsid w:val="0078016D"/>
    <w:rsid w:val="00782013"/>
    <w:rsid w:val="00782DAE"/>
    <w:rsid w:val="00785EA2"/>
    <w:rsid w:val="007879C7"/>
    <w:rsid w:val="0079139A"/>
    <w:rsid w:val="007922FB"/>
    <w:rsid w:val="007928A4"/>
    <w:rsid w:val="0079299C"/>
    <w:rsid w:val="007929CB"/>
    <w:rsid w:val="00793536"/>
    <w:rsid w:val="007947C3"/>
    <w:rsid w:val="007948C0"/>
    <w:rsid w:val="00794B39"/>
    <w:rsid w:val="007968F6"/>
    <w:rsid w:val="00796DDF"/>
    <w:rsid w:val="007975A1"/>
    <w:rsid w:val="007A18C8"/>
    <w:rsid w:val="007A2BB8"/>
    <w:rsid w:val="007A300B"/>
    <w:rsid w:val="007A30D5"/>
    <w:rsid w:val="007A334C"/>
    <w:rsid w:val="007A6880"/>
    <w:rsid w:val="007B017C"/>
    <w:rsid w:val="007B141D"/>
    <w:rsid w:val="007B4326"/>
    <w:rsid w:val="007B56BB"/>
    <w:rsid w:val="007B5E25"/>
    <w:rsid w:val="007B602D"/>
    <w:rsid w:val="007B6ED6"/>
    <w:rsid w:val="007B6F1A"/>
    <w:rsid w:val="007C20F1"/>
    <w:rsid w:val="007C3810"/>
    <w:rsid w:val="007C390B"/>
    <w:rsid w:val="007C3C0F"/>
    <w:rsid w:val="007C45C9"/>
    <w:rsid w:val="007C4768"/>
    <w:rsid w:val="007C4BCF"/>
    <w:rsid w:val="007C59EF"/>
    <w:rsid w:val="007C7FB5"/>
    <w:rsid w:val="007D139D"/>
    <w:rsid w:val="007D15B1"/>
    <w:rsid w:val="007D4757"/>
    <w:rsid w:val="007D48F1"/>
    <w:rsid w:val="007D4ACB"/>
    <w:rsid w:val="007D5DC8"/>
    <w:rsid w:val="007D6D9B"/>
    <w:rsid w:val="007D6DA4"/>
    <w:rsid w:val="007D6F9F"/>
    <w:rsid w:val="007D7CF5"/>
    <w:rsid w:val="007D7FB7"/>
    <w:rsid w:val="007D7FE9"/>
    <w:rsid w:val="007E00D6"/>
    <w:rsid w:val="007E212B"/>
    <w:rsid w:val="007E289D"/>
    <w:rsid w:val="007E4491"/>
    <w:rsid w:val="007E6725"/>
    <w:rsid w:val="007E6886"/>
    <w:rsid w:val="007E6A0E"/>
    <w:rsid w:val="007F02F8"/>
    <w:rsid w:val="007F0535"/>
    <w:rsid w:val="007F0682"/>
    <w:rsid w:val="007F0956"/>
    <w:rsid w:val="007F0AC8"/>
    <w:rsid w:val="007F1A1C"/>
    <w:rsid w:val="007F2613"/>
    <w:rsid w:val="007F4819"/>
    <w:rsid w:val="007F52B9"/>
    <w:rsid w:val="007F53BE"/>
    <w:rsid w:val="007F5BD7"/>
    <w:rsid w:val="00801A1C"/>
    <w:rsid w:val="00801EAF"/>
    <w:rsid w:val="00801FD4"/>
    <w:rsid w:val="00802363"/>
    <w:rsid w:val="0080589E"/>
    <w:rsid w:val="00806764"/>
    <w:rsid w:val="00810FBE"/>
    <w:rsid w:val="00811FBA"/>
    <w:rsid w:val="00812E5D"/>
    <w:rsid w:val="008147EE"/>
    <w:rsid w:val="00814E04"/>
    <w:rsid w:val="00816A53"/>
    <w:rsid w:val="00816DC4"/>
    <w:rsid w:val="00820AAF"/>
    <w:rsid w:val="00823382"/>
    <w:rsid w:val="00824CFF"/>
    <w:rsid w:val="00824D4D"/>
    <w:rsid w:val="00825494"/>
    <w:rsid w:val="00825850"/>
    <w:rsid w:val="0082672E"/>
    <w:rsid w:val="0082760A"/>
    <w:rsid w:val="00833741"/>
    <w:rsid w:val="00834B2D"/>
    <w:rsid w:val="0083542E"/>
    <w:rsid w:val="00836285"/>
    <w:rsid w:val="008372BD"/>
    <w:rsid w:val="008401C0"/>
    <w:rsid w:val="008412EC"/>
    <w:rsid w:val="00842CDA"/>
    <w:rsid w:val="00843049"/>
    <w:rsid w:val="00844C4C"/>
    <w:rsid w:val="00845393"/>
    <w:rsid w:val="00845FEA"/>
    <w:rsid w:val="00847442"/>
    <w:rsid w:val="008476DF"/>
    <w:rsid w:val="00847F3F"/>
    <w:rsid w:val="008519D0"/>
    <w:rsid w:val="00853C2C"/>
    <w:rsid w:val="00854462"/>
    <w:rsid w:val="00854735"/>
    <w:rsid w:val="00854793"/>
    <w:rsid w:val="00854F4F"/>
    <w:rsid w:val="00855701"/>
    <w:rsid w:val="00855BAB"/>
    <w:rsid w:val="0085601E"/>
    <w:rsid w:val="00857014"/>
    <w:rsid w:val="00857280"/>
    <w:rsid w:val="0085781A"/>
    <w:rsid w:val="00860E4D"/>
    <w:rsid w:val="008617CF"/>
    <w:rsid w:val="00861A4A"/>
    <w:rsid w:val="008643A3"/>
    <w:rsid w:val="00864C52"/>
    <w:rsid w:val="00864E3C"/>
    <w:rsid w:val="00865763"/>
    <w:rsid w:val="00865E6F"/>
    <w:rsid w:val="008661E2"/>
    <w:rsid w:val="008703E4"/>
    <w:rsid w:val="00870F19"/>
    <w:rsid w:val="00872137"/>
    <w:rsid w:val="00872F76"/>
    <w:rsid w:val="00872FB8"/>
    <w:rsid w:val="008745B6"/>
    <w:rsid w:val="008751FF"/>
    <w:rsid w:val="008752AA"/>
    <w:rsid w:val="00876B9C"/>
    <w:rsid w:val="008805AA"/>
    <w:rsid w:val="00881CC8"/>
    <w:rsid w:val="00884EA4"/>
    <w:rsid w:val="0088644C"/>
    <w:rsid w:val="00886C67"/>
    <w:rsid w:val="008872D0"/>
    <w:rsid w:val="00887452"/>
    <w:rsid w:val="008945B8"/>
    <w:rsid w:val="008949F6"/>
    <w:rsid w:val="00894F21"/>
    <w:rsid w:val="0089563D"/>
    <w:rsid w:val="00896AB7"/>
    <w:rsid w:val="0089739F"/>
    <w:rsid w:val="008977EA"/>
    <w:rsid w:val="008A066A"/>
    <w:rsid w:val="008A086B"/>
    <w:rsid w:val="008A1802"/>
    <w:rsid w:val="008A1BEF"/>
    <w:rsid w:val="008A2CBF"/>
    <w:rsid w:val="008A2FCE"/>
    <w:rsid w:val="008A3971"/>
    <w:rsid w:val="008A3FA0"/>
    <w:rsid w:val="008A495C"/>
    <w:rsid w:val="008A535D"/>
    <w:rsid w:val="008A6AB0"/>
    <w:rsid w:val="008A7403"/>
    <w:rsid w:val="008A7B23"/>
    <w:rsid w:val="008B1B8E"/>
    <w:rsid w:val="008B643A"/>
    <w:rsid w:val="008B70D3"/>
    <w:rsid w:val="008C113D"/>
    <w:rsid w:val="008C15F4"/>
    <w:rsid w:val="008C1D17"/>
    <w:rsid w:val="008C25D2"/>
    <w:rsid w:val="008C307E"/>
    <w:rsid w:val="008C554C"/>
    <w:rsid w:val="008C5683"/>
    <w:rsid w:val="008C6BA9"/>
    <w:rsid w:val="008D0576"/>
    <w:rsid w:val="008D0BA0"/>
    <w:rsid w:val="008D248D"/>
    <w:rsid w:val="008D262B"/>
    <w:rsid w:val="008D2776"/>
    <w:rsid w:val="008D2CBF"/>
    <w:rsid w:val="008D4B79"/>
    <w:rsid w:val="008D4DB0"/>
    <w:rsid w:val="008D6C28"/>
    <w:rsid w:val="008D7BD1"/>
    <w:rsid w:val="008E3D66"/>
    <w:rsid w:val="008E4FD1"/>
    <w:rsid w:val="008E5A8A"/>
    <w:rsid w:val="008E66F8"/>
    <w:rsid w:val="008E6DDF"/>
    <w:rsid w:val="008F0C6B"/>
    <w:rsid w:val="008F13AA"/>
    <w:rsid w:val="008F13DD"/>
    <w:rsid w:val="008F1855"/>
    <w:rsid w:val="008F1B77"/>
    <w:rsid w:val="008F1D07"/>
    <w:rsid w:val="008F1E78"/>
    <w:rsid w:val="008F227F"/>
    <w:rsid w:val="008F2BF7"/>
    <w:rsid w:val="008F350D"/>
    <w:rsid w:val="008F41C4"/>
    <w:rsid w:val="008F7540"/>
    <w:rsid w:val="008F7BE3"/>
    <w:rsid w:val="00900982"/>
    <w:rsid w:val="00900E7E"/>
    <w:rsid w:val="009017DB"/>
    <w:rsid w:val="00901B9A"/>
    <w:rsid w:val="009026B6"/>
    <w:rsid w:val="00903677"/>
    <w:rsid w:val="00904A6F"/>
    <w:rsid w:val="00904D11"/>
    <w:rsid w:val="00904E06"/>
    <w:rsid w:val="0090540F"/>
    <w:rsid w:val="009060B4"/>
    <w:rsid w:val="009069FD"/>
    <w:rsid w:val="00907326"/>
    <w:rsid w:val="00907365"/>
    <w:rsid w:val="00911E40"/>
    <w:rsid w:val="00912033"/>
    <w:rsid w:val="00912BB5"/>
    <w:rsid w:val="00912DB7"/>
    <w:rsid w:val="009149CF"/>
    <w:rsid w:val="00915323"/>
    <w:rsid w:val="00916505"/>
    <w:rsid w:val="00920E09"/>
    <w:rsid w:val="009233B0"/>
    <w:rsid w:val="00926009"/>
    <w:rsid w:val="00926845"/>
    <w:rsid w:val="00926D64"/>
    <w:rsid w:val="00927916"/>
    <w:rsid w:val="00930724"/>
    <w:rsid w:val="00930C65"/>
    <w:rsid w:val="009336A4"/>
    <w:rsid w:val="00933939"/>
    <w:rsid w:val="009356B3"/>
    <w:rsid w:val="0094082D"/>
    <w:rsid w:val="009411E2"/>
    <w:rsid w:val="009414CA"/>
    <w:rsid w:val="00942081"/>
    <w:rsid w:val="009420F1"/>
    <w:rsid w:val="00943BF1"/>
    <w:rsid w:val="00945396"/>
    <w:rsid w:val="009456C9"/>
    <w:rsid w:val="00946586"/>
    <w:rsid w:val="00950FC9"/>
    <w:rsid w:val="0095105B"/>
    <w:rsid w:val="009537C2"/>
    <w:rsid w:val="009545EC"/>
    <w:rsid w:val="00954E38"/>
    <w:rsid w:val="0095515D"/>
    <w:rsid w:val="009561E2"/>
    <w:rsid w:val="00961C2A"/>
    <w:rsid w:val="00965267"/>
    <w:rsid w:val="0096643D"/>
    <w:rsid w:val="009665CD"/>
    <w:rsid w:val="00970A49"/>
    <w:rsid w:val="00970E57"/>
    <w:rsid w:val="00971527"/>
    <w:rsid w:val="00971ACF"/>
    <w:rsid w:val="00972CCC"/>
    <w:rsid w:val="0097314B"/>
    <w:rsid w:val="00974FEA"/>
    <w:rsid w:val="00975AB7"/>
    <w:rsid w:val="0097780A"/>
    <w:rsid w:val="009779EB"/>
    <w:rsid w:val="00977A9C"/>
    <w:rsid w:val="009809DF"/>
    <w:rsid w:val="00980E68"/>
    <w:rsid w:val="00982238"/>
    <w:rsid w:val="0098319D"/>
    <w:rsid w:val="009835A4"/>
    <w:rsid w:val="009838E2"/>
    <w:rsid w:val="009839C8"/>
    <w:rsid w:val="009853BD"/>
    <w:rsid w:val="009869D2"/>
    <w:rsid w:val="00986A5D"/>
    <w:rsid w:val="00986BBD"/>
    <w:rsid w:val="00991E4F"/>
    <w:rsid w:val="009956E8"/>
    <w:rsid w:val="00997C67"/>
    <w:rsid w:val="00997DDA"/>
    <w:rsid w:val="009A0694"/>
    <w:rsid w:val="009A16EF"/>
    <w:rsid w:val="009A28E1"/>
    <w:rsid w:val="009A348D"/>
    <w:rsid w:val="009A3706"/>
    <w:rsid w:val="009A479C"/>
    <w:rsid w:val="009A6818"/>
    <w:rsid w:val="009A6FEE"/>
    <w:rsid w:val="009A7C45"/>
    <w:rsid w:val="009B0B69"/>
    <w:rsid w:val="009B13AC"/>
    <w:rsid w:val="009B187C"/>
    <w:rsid w:val="009B1DD4"/>
    <w:rsid w:val="009B2AA1"/>
    <w:rsid w:val="009B47FF"/>
    <w:rsid w:val="009B511D"/>
    <w:rsid w:val="009B6905"/>
    <w:rsid w:val="009B79FA"/>
    <w:rsid w:val="009C03FA"/>
    <w:rsid w:val="009C05E4"/>
    <w:rsid w:val="009C236D"/>
    <w:rsid w:val="009C2659"/>
    <w:rsid w:val="009C2ACD"/>
    <w:rsid w:val="009C3338"/>
    <w:rsid w:val="009C3A04"/>
    <w:rsid w:val="009C3DD9"/>
    <w:rsid w:val="009C4FA8"/>
    <w:rsid w:val="009C5E29"/>
    <w:rsid w:val="009C7184"/>
    <w:rsid w:val="009C7E7E"/>
    <w:rsid w:val="009D0B55"/>
    <w:rsid w:val="009D165F"/>
    <w:rsid w:val="009D2828"/>
    <w:rsid w:val="009D2CFB"/>
    <w:rsid w:val="009D5D07"/>
    <w:rsid w:val="009D746D"/>
    <w:rsid w:val="009D7A77"/>
    <w:rsid w:val="009D7A99"/>
    <w:rsid w:val="009E2185"/>
    <w:rsid w:val="009E4047"/>
    <w:rsid w:val="009E672B"/>
    <w:rsid w:val="009F0F1E"/>
    <w:rsid w:val="009F2867"/>
    <w:rsid w:val="009F37E4"/>
    <w:rsid w:val="009F3CB5"/>
    <w:rsid w:val="009F4BDD"/>
    <w:rsid w:val="009F71BA"/>
    <w:rsid w:val="00A006E7"/>
    <w:rsid w:val="00A008AA"/>
    <w:rsid w:val="00A01A40"/>
    <w:rsid w:val="00A01E06"/>
    <w:rsid w:val="00A01EF0"/>
    <w:rsid w:val="00A02271"/>
    <w:rsid w:val="00A02C72"/>
    <w:rsid w:val="00A02EA0"/>
    <w:rsid w:val="00A037BE"/>
    <w:rsid w:val="00A05913"/>
    <w:rsid w:val="00A06075"/>
    <w:rsid w:val="00A0779B"/>
    <w:rsid w:val="00A118EA"/>
    <w:rsid w:val="00A1332E"/>
    <w:rsid w:val="00A1374B"/>
    <w:rsid w:val="00A13E20"/>
    <w:rsid w:val="00A13FCA"/>
    <w:rsid w:val="00A1475E"/>
    <w:rsid w:val="00A1523D"/>
    <w:rsid w:val="00A15730"/>
    <w:rsid w:val="00A1687E"/>
    <w:rsid w:val="00A16BCC"/>
    <w:rsid w:val="00A20CDB"/>
    <w:rsid w:val="00A21692"/>
    <w:rsid w:val="00A21EE6"/>
    <w:rsid w:val="00A223AA"/>
    <w:rsid w:val="00A23DD0"/>
    <w:rsid w:val="00A25769"/>
    <w:rsid w:val="00A25CB5"/>
    <w:rsid w:val="00A26E1D"/>
    <w:rsid w:val="00A30875"/>
    <w:rsid w:val="00A30FE6"/>
    <w:rsid w:val="00A31043"/>
    <w:rsid w:val="00A31627"/>
    <w:rsid w:val="00A31C7F"/>
    <w:rsid w:val="00A323EC"/>
    <w:rsid w:val="00A333E3"/>
    <w:rsid w:val="00A335E7"/>
    <w:rsid w:val="00A33C13"/>
    <w:rsid w:val="00A344EB"/>
    <w:rsid w:val="00A3474F"/>
    <w:rsid w:val="00A36302"/>
    <w:rsid w:val="00A3652D"/>
    <w:rsid w:val="00A367A5"/>
    <w:rsid w:val="00A40300"/>
    <w:rsid w:val="00A44901"/>
    <w:rsid w:val="00A459BA"/>
    <w:rsid w:val="00A46BEF"/>
    <w:rsid w:val="00A46C56"/>
    <w:rsid w:val="00A5205E"/>
    <w:rsid w:val="00A52B9D"/>
    <w:rsid w:val="00A52CAC"/>
    <w:rsid w:val="00A53B6F"/>
    <w:rsid w:val="00A545DD"/>
    <w:rsid w:val="00A5683C"/>
    <w:rsid w:val="00A609CC"/>
    <w:rsid w:val="00A60F46"/>
    <w:rsid w:val="00A61ED8"/>
    <w:rsid w:val="00A63A0A"/>
    <w:rsid w:val="00A63EE2"/>
    <w:rsid w:val="00A640DE"/>
    <w:rsid w:val="00A64A85"/>
    <w:rsid w:val="00A655A1"/>
    <w:rsid w:val="00A66630"/>
    <w:rsid w:val="00A66748"/>
    <w:rsid w:val="00A66CC8"/>
    <w:rsid w:val="00A67341"/>
    <w:rsid w:val="00A679D4"/>
    <w:rsid w:val="00A72713"/>
    <w:rsid w:val="00A72FA7"/>
    <w:rsid w:val="00A74A2B"/>
    <w:rsid w:val="00A753A0"/>
    <w:rsid w:val="00A75D88"/>
    <w:rsid w:val="00A76B00"/>
    <w:rsid w:val="00A76C90"/>
    <w:rsid w:val="00A7735A"/>
    <w:rsid w:val="00A77914"/>
    <w:rsid w:val="00A77DD8"/>
    <w:rsid w:val="00A81177"/>
    <w:rsid w:val="00A81561"/>
    <w:rsid w:val="00A82584"/>
    <w:rsid w:val="00A83853"/>
    <w:rsid w:val="00A86690"/>
    <w:rsid w:val="00A9010F"/>
    <w:rsid w:val="00A9072D"/>
    <w:rsid w:val="00A93ABC"/>
    <w:rsid w:val="00A950D7"/>
    <w:rsid w:val="00A952DD"/>
    <w:rsid w:val="00A95391"/>
    <w:rsid w:val="00A9781A"/>
    <w:rsid w:val="00AA1F49"/>
    <w:rsid w:val="00AA2D6D"/>
    <w:rsid w:val="00AA3338"/>
    <w:rsid w:val="00AA34B4"/>
    <w:rsid w:val="00AA49EC"/>
    <w:rsid w:val="00AA4B88"/>
    <w:rsid w:val="00AA71E7"/>
    <w:rsid w:val="00AB15C2"/>
    <w:rsid w:val="00AB1723"/>
    <w:rsid w:val="00AB327E"/>
    <w:rsid w:val="00AB3C89"/>
    <w:rsid w:val="00AB5096"/>
    <w:rsid w:val="00AB524B"/>
    <w:rsid w:val="00AB6CEB"/>
    <w:rsid w:val="00AB748D"/>
    <w:rsid w:val="00AC0CE2"/>
    <w:rsid w:val="00AC4F5A"/>
    <w:rsid w:val="00AC5C6E"/>
    <w:rsid w:val="00AC688F"/>
    <w:rsid w:val="00AC6A66"/>
    <w:rsid w:val="00AC7945"/>
    <w:rsid w:val="00AD3E33"/>
    <w:rsid w:val="00AD4224"/>
    <w:rsid w:val="00AD4B98"/>
    <w:rsid w:val="00AD5075"/>
    <w:rsid w:val="00AD5627"/>
    <w:rsid w:val="00AD5F73"/>
    <w:rsid w:val="00AD7148"/>
    <w:rsid w:val="00AD7BE0"/>
    <w:rsid w:val="00AE0454"/>
    <w:rsid w:val="00AE1A44"/>
    <w:rsid w:val="00AE1B71"/>
    <w:rsid w:val="00AE1BE7"/>
    <w:rsid w:val="00AE307F"/>
    <w:rsid w:val="00AE35FD"/>
    <w:rsid w:val="00AE40FF"/>
    <w:rsid w:val="00AE4158"/>
    <w:rsid w:val="00AF05EA"/>
    <w:rsid w:val="00AF06B7"/>
    <w:rsid w:val="00AF11CB"/>
    <w:rsid w:val="00AF11D9"/>
    <w:rsid w:val="00AF25F5"/>
    <w:rsid w:val="00AF64EE"/>
    <w:rsid w:val="00AF6CA4"/>
    <w:rsid w:val="00AF7A22"/>
    <w:rsid w:val="00B01B1D"/>
    <w:rsid w:val="00B0494E"/>
    <w:rsid w:val="00B058F9"/>
    <w:rsid w:val="00B06464"/>
    <w:rsid w:val="00B06FEA"/>
    <w:rsid w:val="00B0714E"/>
    <w:rsid w:val="00B074AC"/>
    <w:rsid w:val="00B11D8D"/>
    <w:rsid w:val="00B12F6E"/>
    <w:rsid w:val="00B13397"/>
    <w:rsid w:val="00B14E65"/>
    <w:rsid w:val="00B15885"/>
    <w:rsid w:val="00B16473"/>
    <w:rsid w:val="00B208D0"/>
    <w:rsid w:val="00B20D39"/>
    <w:rsid w:val="00B20EF0"/>
    <w:rsid w:val="00B21646"/>
    <w:rsid w:val="00B21D3F"/>
    <w:rsid w:val="00B21F5D"/>
    <w:rsid w:val="00B22202"/>
    <w:rsid w:val="00B22E20"/>
    <w:rsid w:val="00B265E1"/>
    <w:rsid w:val="00B306F7"/>
    <w:rsid w:val="00B3082B"/>
    <w:rsid w:val="00B320D1"/>
    <w:rsid w:val="00B337AC"/>
    <w:rsid w:val="00B3415D"/>
    <w:rsid w:val="00B34AC8"/>
    <w:rsid w:val="00B35348"/>
    <w:rsid w:val="00B36B74"/>
    <w:rsid w:val="00B36F41"/>
    <w:rsid w:val="00B4082B"/>
    <w:rsid w:val="00B41B13"/>
    <w:rsid w:val="00B4342F"/>
    <w:rsid w:val="00B43672"/>
    <w:rsid w:val="00B44D0D"/>
    <w:rsid w:val="00B50A90"/>
    <w:rsid w:val="00B510A2"/>
    <w:rsid w:val="00B52355"/>
    <w:rsid w:val="00B5263E"/>
    <w:rsid w:val="00B54684"/>
    <w:rsid w:val="00B56B78"/>
    <w:rsid w:val="00B57696"/>
    <w:rsid w:val="00B60F04"/>
    <w:rsid w:val="00B6173D"/>
    <w:rsid w:val="00B628C1"/>
    <w:rsid w:val="00B63948"/>
    <w:rsid w:val="00B66AE4"/>
    <w:rsid w:val="00B66F7E"/>
    <w:rsid w:val="00B67A9E"/>
    <w:rsid w:val="00B72A97"/>
    <w:rsid w:val="00B7313F"/>
    <w:rsid w:val="00B73CA6"/>
    <w:rsid w:val="00B73FB9"/>
    <w:rsid w:val="00B74E2D"/>
    <w:rsid w:val="00B75597"/>
    <w:rsid w:val="00B76C4B"/>
    <w:rsid w:val="00B76FA3"/>
    <w:rsid w:val="00B8007E"/>
    <w:rsid w:val="00B821C9"/>
    <w:rsid w:val="00B8284E"/>
    <w:rsid w:val="00B83A8A"/>
    <w:rsid w:val="00B8702C"/>
    <w:rsid w:val="00B87481"/>
    <w:rsid w:val="00B962CB"/>
    <w:rsid w:val="00B9793D"/>
    <w:rsid w:val="00B97D81"/>
    <w:rsid w:val="00BA186D"/>
    <w:rsid w:val="00BA1FC8"/>
    <w:rsid w:val="00BA23A0"/>
    <w:rsid w:val="00BA23B6"/>
    <w:rsid w:val="00BA50D2"/>
    <w:rsid w:val="00BA532E"/>
    <w:rsid w:val="00BA53BC"/>
    <w:rsid w:val="00BA5A7A"/>
    <w:rsid w:val="00BB06B2"/>
    <w:rsid w:val="00BB1E81"/>
    <w:rsid w:val="00BB22F8"/>
    <w:rsid w:val="00BB2B81"/>
    <w:rsid w:val="00BB3063"/>
    <w:rsid w:val="00BB36E6"/>
    <w:rsid w:val="00BB4313"/>
    <w:rsid w:val="00BB4A55"/>
    <w:rsid w:val="00BB53C8"/>
    <w:rsid w:val="00BB55F1"/>
    <w:rsid w:val="00BB58B5"/>
    <w:rsid w:val="00BB7096"/>
    <w:rsid w:val="00BC0779"/>
    <w:rsid w:val="00BC0FC9"/>
    <w:rsid w:val="00BC21DC"/>
    <w:rsid w:val="00BC2F42"/>
    <w:rsid w:val="00BC4D77"/>
    <w:rsid w:val="00BC6EA8"/>
    <w:rsid w:val="00BC71A2"/>
    <w:rsid w:val="00BC794B"/>
    <w:rsid w:val="00BD08FA"/>
    <w:rsid w:val="00BD191A"/>
    <w:rsid w:val="00BD1A96"/>
    <w:rsid w:val="00BD2B66"/>
    <w:rsid w:val="00BD2C2E"/>
    <w:rsid w:val="00BD3144"/>
    <w:rsid w:val="00BD3620"/>
    <w:rsid w:val="00BD498B"/>
    <w:rsid w:val="00BD5A0A"/>
    <w:rsid w:val="00BD64ED"/>
    <w:rsid w:val="00BD6687"/>
    <w:rsid w:val="00BD69F6"/>
    <w:rsid w:val="00BD6F34"/>
    <w:rsid w:val="00BD6F37"/>
    <w:rsid w:val="00BE0223"/>
    <w:rsid w:val="00BE3BCB"/>
    <w:rsid w:val="00BE3C66"/>
    <w:rsid w:val="00BE3DEA"/>
    <w:rsid w:val="00BE5748"/>
    <w:rsid w:val="00BE780B"/>
    <w:rsid w:val="00BE7836"/>
    <w:rsid w:val="00BE7FC4"/>
    <w:rsid w:val="00BF0901"/>
    <w:rsid w:val="00BF09A3"/>
    <w:rsid w:val="00BF0C34"/>
    <w:rsid w:val="00BF45D6"/>
    <w:rsid w:val="00BF6882"/>
    <w:rsid w:val="00C00709"/>
    <w:rsid w:val="00C01B5B"/>
    <w:rsid w:val="00C03936"/>
    <w:rsid w:val="00C04B74"/>
    <w:rsid w:val="00C053AC"/>
    <w:rsid w:val="00C0616A"/>
    <w:rsid w:val="00C06212"/>
    <w:rsid w:val="00C114F2"/>
    <w:rsid w:val="00C130AD"/>
    <w:rsid w:val="00C14673"/>
    <w:rsid w:val="00C15ACC"/>
    <w:rsid w:val="00C15F22"/>
    <w:rsid w:val="00C16A95"/>
    <w:rsid w:val="00C2168E"/>
    <w:rsid w:val="00C22260"/>
    <w:rsid w:val="00C2461A"/>
    <w:rsid w:val="00C25E73"/>
    <w:rsid w:val="00C262A7"/>
    <w:rsid w:val="00C26981"/>
    <w:rsid w:val="00C26BCD"/>
    <w:rsid w:val="00C26EEE"/>
    <w:rsid w:val="00C273BC"/>
    <w:rsid w:val="00C332F1"/>
    <w:rsid w:val="00C33A4F"/>
    <w:rsid w:val="00C345E9"/>
    <w:rsid w:val="00C35A9E"/>
    <w:rsid w:val="00C37DDA"/>
    <w:rsid w:val="00C37EA2"/>
    <w:rsid w:val="00C400D2"/>
    <w:rsid w:val="00C40C66"/>
    <w:rsid w:val="00C40D7E"/>
    <w:rsid w:val="00C41C51"/>
    <w:rsid w:val="00C42E98"/>
    <w:rsid w:val="00C44203"/>
    <w:rsid w:val="00C46414"/>
    <w:rsid w:val="00C46D93"/>
    <w:rsid w:val="00C47449"/>
    <w:rsid w:val="00C5197C"/>
    <w:rsid w:val="00C51BDD"/>
    <w:rsid w:val="00C53175"/>
    <w:rsid w:val="00C53301"/>
    <w:rsid w:val="00C54F41"/>
    <w:rsid w:val="00C56B91"/>
    <w:rsid w:val="00C56EDB"/>
    <w:rsid w:val="00C57198"/>
    <w:rsid w:val="00C60738"/>
    <w:rsid w:val="00C61241"/>
    <w:rsid w:val="00C61D02"/>
    <w:rsid w:val="00C63371"/>
    <w:rsid w:val="00C65E41"/>
    <w:rsid w:val="00C66BAB"/>
    <w:rsid w:val="00C672CB"/>
    <w:rsid w:val="00C70B82"/>
    <w:rsid w:val="00C71CA5"/>
    <w:rsid w:val="00C71FE8"/>
    <w:rsid w:val="00C72338"/>
    <w:rsid w:val="00C728D9"/>
    <w:rsid w:val="00C72943"/>
    <w:rsid w:val="00C760F8"/>
    <w:rsid w:val="00C76376"/>
    <w:rsid w:val="00C7755E"/>
    <w:rsid w:val="00C800FD"/>
    <w:rsid w:val="00C812C1"/>
    <w:rsid w:val="00C81D5A"/>
    <w:rsid w:val="00C82C49"/>
    <w:rsid w:val="00C84CAE"/>
    <w:rsid w:val="00C85131"/>
    <w:rsid w:val="00C8550F"/>
    <w:rsid w:val="00C85C9A"/>
    <w:rsid w:val="00C860A9"/>
    <w:rsid w:val="00C867F8"/>
    <w:rsid w:val="00C87E5A"/>
    <w:rsid w:val="00C90625"/>
    <w:rsid w:val="00C91E40"/>
    <w:rsid w:val="00C928F8"/>
    <w:rsid w:val="00C932C8"/>
    <w:rsid w:val="00C934DA"/>
    <w:rsid w:val="00C935BF"/>
    <w:rsid w:val="00C93715"/>
    <w:rsid w:val="00C95018"/>
    <w:rsid w:val="00C95CB9"/>
    <w:rsid w:val="00C96FC0"/>
    <w:rsid w:val="00C979D8"/>
    <w:rsid w:val="00CA1F5D"/>
    <w:rsid w:val="00CA480C"/>
    <w:rsid w:val="00CA514A"/>
    <w:rsid w:val="00CA6624"/>
    <w:rsid w:val="00CA6909"/>
    <w:rsid w:val="00CA6D18"/>
    <w:rsid w:val="00CB0120"/>
    <w:rsid w:val="00CB0173"/>
    <w:rsid w:val="00CB261E"/>
    <w:rsid w:val="00CB3201"/>
    <w:rsid w:val="00CB35BC"/>
    <w:rsid w:val="00CB4113"/>
    <w:rsid w:val="00CB5C4B"/>
    <w:rsid w:val="00CB6476"/>
    <w:rsid w:val="00CB7E2E"/>
    <w:rsid w:val="00CC0D1B"/>
    <w:rsid w:val="00CC10CC"/>
    <w:rsid w:val="00CC1228"/>
    <w:rsid w:val="00CC38B7"/>
    <w:rsid w:val="00CC415E"/>
    <w:rsid w:val="00CC4A07"/>
    <w:rsid w:val="00CC668D"/>
    <w:rsid w:val="00CC6902"/>
    <w:rsid w:val="00CC7E43"/>
    <w:rsid w:val="00CD27E9"/>
    <w:rsid w:val="00CD3508"/>
    <w:rsid w:val="00CD3863"/>
    <w:rsid w:val="00CD6527"/>
    <w:rsid w:val="00CD67DB"/>
    <w:rsid w:val="00CD67F0"/>
    <w:rsid w:val="00CE0F92"/>
    <w:rsid w:val="00CE101A"/>
    <w:rsid w:val="00CE2586"/>
    <w:rsid w:val="00CE32FC"/>
    <w:rsid w:val="00CE34F2"/>
    <w:rsid w:val="00CE4263"/>
    <w:rsid w:val="00CE483C"/>
    <w:rsid w:val="00CE4F0C"/>
    <w:rsid w:val="00CE57C3"/>
    <w:rsid w:val="00CF10F5"/>
    <w:rsid w:val="00CF2C1A"/>
    <w:rsid w:val="00CF40EB"/>
    <w:rsid w:val="00CF5CEB"/>
    <w:rsid w:val="00CF6BF9"/>
    <w:rsid w:val="00CF6DC1"/>
    <w:rsid w:val="00D00E1D"/>
    <w:rsid w:val="00D0144F"/>
    <w:rsid w:val="00D02303"/>
    <w:rsid w:val="00D025F4"/>
    <w:rsid w:val="00D04302"/>
    <w:rsid w:val="00D04409"/>
    <w:rsid w:val="00D0482F"/>
    <w:rsid w:val="00D04D4E"/>
    <w:rsid w:val="00D04E1A"/>
    <w:rsid w:val="00D06999"/>
    <w:rsid w:val="00D07D11"/>
    <w:rsid w:val="00D11247"/>
    <w:rsid w:val="00D115FF"/>
    <w:rsid w:val="00D1421C"/>
    <w:rsid w:val="00D1709B"/>
    <w:rsid w:val="00D17803"/>
    <w:rsid w:val="00D22084"/>
    <w:rsid w:val="00D227F1"/>
    <w:rsid w:val="00D22ACE"/>
    <w:rsid w:val="00D22D80"/>
    <w:rsid w:val="00D248FC"/>
    <w:rsid w:val="00D24F1D"/>
    <w:rsid w:val="00D271FD"/>
    <w:rsid w:val="00D30DDF"/>
    <w:rsid w:val="00D31424"/>
    <w:rsid w:val="00D317BF"/>
    <w:rsid w:val="00D322D4"/>
    <w:rsid w:val="00D34D4F"/>
    <w:rsid w:val="00D368DD"/>
    <w:rsid w:val="00D374B5"/>
    <w:rsid w:val="00D379AD"/>
    <w:rsid w:val="00D4123B"/>
    <w:rsid w:val="00D416F0"/>
    <w:rsid w:val="00D432DD"/>
    <w:rsid w:val="00D43A41"/>
    <w:rsid w:val="00D44458"/>
    <w:rsid w:val="00D44C40"/>
    <w:rsid w:val="00D45193"/>
    <w:rsid w:val="00D47289"/>
    <w:rsid w:val="00D47B8F"/>
    <w:rsid w:val="00D47ED6"/>
    <w:rsid w:val="00D502E9"/>
    <w:rsid w:val="00D50633"/>
    <w:rsid w:val="00D53666"/>
    <w:rsid w:val="00D539FD"/>
    <w:rsid w:val="00D5516C"/>
    <w:rsid w:val="00D554F8"/>
    <w:rsid w:val="00D604AE"/>
    <w:rsid w:val="00D63626"/>
    <w:rsid w:val="00D63780"/>
    <w:rsid w:val="00D63862"/>
    <w:rsid w:val="00D63BDD"/>
    <w:rsid w:val="00D64505"/>
    <w:rsid w:val="00D64C06"/>
    <w:rsid w:val="00D64DDD"/>
    <w:rsid w:val="00D668F2"/>
    <w:rsid w:val="00D6701C"/>
    <w:rsid w:val="00D67167"/>
    <w:rsid w:val="00D70EE7"/>
    <w:rsid w:val="00D71BE5"/>
    <w:rsid w:val="00D73F9D"/>
    <w:rsid w:val="00D745BD"/>
    <w:rsid w:val="00D748BF"/>
    <w:rsid w:val="00D74E59"/>
    <w:rsid w:val="00D750CB"/>
    <w:rsid w:val="00D750F6"/>
    <w:rsid w:val="00D75246"/>
    <w:rsid w:val="00D7667B"/>
    <w:rsid w:val="00D76C27"/>
    <w:rsid w:val="00D776E3"/>
    <w:rsid w:val="00D77C89"/>
    <w:rsid w:val="00D77EED"/>
    <w:rsid w:val="00D80E3F"/>
    <w:rsid w:val="00D8160E"/>
    <w:rsid w:val="00D85165"/>
    <w:rsid w:val="00D861CA"/>
    <w:rsid w:val="00D865D8"/>
    <w:rsid w:val="00D86EFA"/>
    <w:rsid w:val="00D870CA"/>
    <w:rsid w:val="00D900B4"/>
    <w:rsid w:val="00D915C8"/>
    <w:rsid w:val="00D918F2"/>
    <w:rsid w:val="00D96843"/>
    <w:rsid w:val="00DA1BA3"/>
    <w:rsid w:val="00DA2029"/>
    <w:rsid w:val="00DA30A5"/>
    <w:rsid w:val="00DA354D"/>
    <w:rsid w:val="00DA4436"/>
    <w:rsid w:val="00DA4521"/>
    <w:rsid w:val="00DA50E0"/>
    <w:rsid w:val="00DA5DDF"/>
    <w:rsid w:val="00DA62FC"/>
    <w:rsid w:val="00DA6F1F"/>
    <w:rsid w:val="00DA6F25"/>
    <w:rsid w:val="00DA73D4"/>
    <w:rsid w:val="00DA743B"/>
    <w:rsid w:val="00DA789D"/>
    <w:rsid w:val="00DB2D5C"/>
    <w:rsid w:val="00DB3802"/>
    <w:rsid w:val="00DB40D2"/>
    <w:rsid w:val="00DB47BB"/>
    <w:rsid w:val="00DB4BFB"/>
    <w:rsid w:val="00DB5349"/>
    <w:rsid w:val="00DB7B44"/>
    <w:rsid w:val="00DB7BC0"/>
    <w:rsid w:val="00DC0F2E"/>
    <w:rsid w:val="00DC462D"/>
    <w:rsid w:val="00DC5442"/>
    <w:rsid w:val="00DC6FA8"/>
    <w:rsid w:val="00DC7190"/>
    <w:rsid w:val="00DD0035"/>
    <w:rsid w:val="00DD13FD"/>
    <w:rsid w:val="00DD2872"/>
    <w:rsid w:val="00DD3ECB"/>
    <w:rsid w:val="00DD416F"/>
    <w:rsid w:val="00DD428E"/>
    <w:rsid w:val="00DD45B4"/>
    <w:rsid w:val="00DD4AEE"/>
    <w:rsid w:val="00DD5B63"/>
    <w:rsid w:val="00DD6E59"/>
    <w:rsid w:val="00DD6FE9"/>
    <w:rsid w:val="00DE01D8"/>
    <w:rsid w:val="00DE0494"/>
    <w:rsid w:val="00DE287D"/>
    <w:rsid w:val="00DE2946"/>
    <w:rsid w:val="00DE53A1"/>
    <w:rsid w:val="00DE5AD5"/>
    <w:rsid w:val="00DE781B"/>
    <w:rsid w:val="00DE7B9E"/>
    <w:rsid w:val="00DF17B0"/>
    <w:rsid w:val="00DF2625"/>
    <w:rsid w:val="00DF2DDF"/>
    <w:rsid w:val="00DF2FC3"/>
    <w:rsid w:val="00DF3728"/>
    <w:rsid w:val="00DF3FA8"/>
    <w:rsid w:val="00DF5967"/>
    <w:rsid w:val="00DF7CB9"/>
    <w:rsid w:val="00E00039"/>
    <w:rsid w:val="00E00433"/>
    <w:rsid w:val="00E00CEA"/>
    <w:rsid w:val="00E00D49"/>
    <w:rsid w:val="00E013CE"/>
    <w:rsid w:val="00E02E4A"/>
    <w:rsid w:val="00E04501"/>
    <w:rsid w:val="00E04B6B"/>
    <w:rsid w:val="00E05C39"/>
    <w:rsid w:val="00E064C8"/>
    <w:rsid w:val="00E06A41"/>
    <w:rsid w:val="00E075BA"/>
    <w:rsid w:val="00E100C0"/>
    <w:rsid w:val="00E107E8"/>
    <w:rsid w:val="00E11E87"/>
    <w:rsid w:val="00E127DC"/>
    <w:rsid w:val="00E141AA"/>
    <w:rsid w:val="00E15E02"/>
    <w:rsid w:val="00E160B8"/>
    <w:rsid w:val="00E16917"/>
    <w:rsid w:val="00E16DDC"/>
    <w:rsid w:val="00E218AC"/>
    <w:rsid w:val="00E21C2A"/>
    <w:rsid w:val="00E22540"/>
    <w:rsid w:val="00E229D2"/>
    <w:rsid w:val="00E2483D"/>
    <w:rsid w:val="00E24AA9"/>
    <w:rsid w:val="00E24DC4"/>
    <w:rsid w:val="00E2515B"/>
    <w:rsid w:val="00E27F18"/>
    <w:rsid w:val="00E30DF5"/>
    <w:rsid w:val="00E31A17"/>
    <w:rsid w:val="00E32B2F"/>
    <w:rsid w:val="00E32FAA"/>
    <w:rsid w:val="00E3329D"/>
    <w:rsid w:val="00E34023"/>
    <w:rsid w:val="00E342A3"/>
    <w:rsid w:val="00E34FFF"/>
    <w:rsid w:val="00E35607"/>
    <w:rsid w:val="00E363D4"/>
    <w:rsid w:val="00E363DE"/>
    <w:rsid w:val="00E36710"/>
    <w:rsid w:val="00E37D44"/>
    <w:rsid w:val="00E37FE1"/>
    <w:rsid w:val="00E417DB"/>
    <w:rsid w:val="00E42BDE"/>
    <w:rsid w:val="00E42E03"/>
    <w:rsid w:val="00E431D5"/>
    <w:rsid w:val="00E46688"/>
    <w:rsid w:val="00E47CF2"/>
    <w:rsid w:val="00E5060D"/>
    <w:rsid w:val="00E53E52"/>
    <w:rsid w:val="00E53E6F"/>
    <w:rsid w:val="00E55B02"/>
    <w:rsid w:val="00E5624D"/>
    <w:rsid w:val="00E57672"/>
    <w:rsid w:val="00E6118E"/>
    <w:rsid w:val="00E615E6"/>
    <w:rsid w:val="00E61BE8"/>
    <w:rsid w:val="00E61D97"/>
    <w:rsid w:val="00E62397"/>
    <w:rsid w:val="00E62FE1"/>
    <w:rsid w:val="00E63185"/>
    <w:rsid w:val="00E63191"/>
    <w:rsid w:val="00E63416"/>
    <w:rsid w:val="00E6413B"/>
    <w:rsid w:val="00E66463"/>
    <w:rsid w:val="00E6655A"/>
    <w:rsid w:val="00E66C57"/>
    <w:rsid w:val="00E673E4"/>
    <w:rsid w:val="00E67883"/>
    <w:rsid w:val="00E67D3C"/>
    <w:rsid w:val="00E716D7"/>
    <w:rsid w:val="00E73AB7"/>
    <w:rsid w:val="00E74FA7"/>
    <w:rsid w:val="00E7587A"/>
    <w:rsid w:val="00E77106"/>
    <w:rsid w:val="00E807D1"/>
    <w:rsid w:val="00E808FB"/>
    <w:rsid w:val="00E81FE5"/>
    <w:rsid w:val="00E82CEC"/>
    <w:rsid w:val="00E82CF3"/>
    <w:rsid w:val="00E82E0D"/>
    <w:rsid w:val="00E831F6"/>
    <w:rsid w:val="00E83CE0"/>
    <w:rsid w:val="00E840EF"/>
    <w:rsid w:val="00E84C19"/>
    <w:rsid w:val="00E84CEF"/>
    <w:rsid w:val="00E85A5C"/>
    <w:rsid w:val="00E85A9A"/>
    <w:rsid w:val="00E860C6"/>
    <w:rsid w:val="00E87475"/>
    <w:rsid w:val="00E87CDF"/>
    <w:rsid w:val="00E90A9A"/>
    <w:rsid w:val="00E90B9C"/>
    <w:rsid w:val="00E919AF"/>
    <w:rsid w:val="00E92691"/>
    <w:rsid w:val="00E93279"/>
    <w:rsid w:val="00E9491A"/>
    <w:rsid w:val="00E94FB6"/>
    <w:rsid w:val="00EA05DA"/>
    <w:rsid w:val="00EA18E8"/>
    <w:rsid w:val="00EA27BB"/>
    <w:rsid w:val="00EA3308"/>
    <w:rsid w:val="00EA37A3"/>
    <w:rsid w:val="00EA3D30"/>
    <w:rsid w:val="00EA51B1"/>
    <w:rsid w:val="00EA5D3D"/>
    <w:rsid w:val="00EA6505"/>
    <w:rsid w:val="00EB13DC"/>
    <w:rsid w:val="00EB1A7D"/>
    <w:rsid w:val="00EB1A89"/>
    <w:rsid w:val="00EB2082"/>
    <w:rsid w:val="00EB2B88"/>
    <w:rsid w:val="00EB40DA"/>
    <w:rsid w:val="00EB4611"/>
    <w:rsid w:val="00EB561A"/>
    <w:rsid w:val="00EB69B9"/>
    <w:rsid w:val="00EB6AA8"/>
    <w:rsid w:val="00EB70E7"/>
    <w:rsid w:val="00EB7650"/>
    <w:rsid w:val="00EB772F"/>
    <w:rsid w:val="00EB7966"/>
    <w:rsid w:val="00EB7B5D"/>
    <w:rsid w:val="00EC1858"/>
    <w:rsid w:val="00EC1A3D"/>
    <w:rsid w:val="00EC292B"/>
    <w:rsid w:val="00EC3E0F"/>
    <w:rsid w:val="00EC4146"/>
    <w:rsid w:val="00EC4EBE"/>
    <w:rsid w:val="00EC4FF2"/>
    <w:rsid w:val="00EC5220"/>
    <w:rsid w:val="00EC693E"/>
    <w:rsid w:val="00EC69E6"/>
    <w:rsid w:val="00EC7582"/>
    <w:rsid w:val="00EC7D46"/>
    <w:rsid w:val="00ED0762"/>
    <w:rsid w:val="00ED0ED2"/>
    <w:rsid w:val="00ED2C23"/>
    <w:rsid w:val="00ED3711"/>
    <w:rsid w:val="00ED4437"/>
    <w:rsid w:val="00ED4705"/>
    <w:rsid w:val="00ED51ED"/>
    <w:rsid w:val="00ED5397"/>
    <w:rsid w:val="00ED5BD3"/>
    <w:rsid w:val="00ED79CF"/>
    <w:rsid w:val="00EE1592"/>
    <w:rsid w:val="00EE1C2E"/>
    <w:rsid w:val="00EE5535"/>
    <w:rsid w:val="00EE63B7"/>
    <w:rsid w:val="00EE70A7"/>
    <w:rsid w:val="00EE74A7"/>
    <w:rsid w:val="00EE786C"/>
    <w:rsid w:val="00EF0252"/>
    <w:rsid w:val="00EF0475"/>
    <w:rsid w:val="00EF11EF"/>
    <w:rsid w:val="00EF1AC7"/>
    <w:rsid w:val="00EF48C9"/>
    <w:rsid w:val="00EF48CD"/>
    <w:rsid w:val="00EF605D"/>
    <w:rsid w:val="00EF63F7"/>
    <w:rsid w:val="00EF6BDB"/>
    <w:rsid w:val="00F001E3"/>
    <w:rsid w:val="00F0131E"/>
    <w:rsid w:val="00F0172C"/>
    <w:rsid w:val="00F02783"/>
    <w:rsid w:val="00F02A55"/>
    <w:rsid w:val="00F062EF"/>
    <w:rsid w:val="00F07796"/>
    <w:rsid w:val="00F07A4E"/>
    <w:rsid w:val="00F10E71"/>
    <w:rsid w:val="00F11E64"/>
    <w:rsid w:val="00F12A41"/>
    <w:rsid w:val="00F14442"/>
    <w:rsid w:val="00F177DA"/>
    <w:rsid w:val="00F17E29"/>
    <w:rsid w:val="00F20D6D"/>
    <w:rsid w:val="00F213ED"/>
    <w:rsid w:val="00F2190B"/>
    <w:rsid w:val="00F21A0B"/>
    <w:rsid w:val="00F257D8"/>
    <w:rsid w:val="00F25E4C"/>
    <w:rsid w:val="00F25EDD"/>
    <w:rsid w:val="00F26E45"/>
    <w:rsid w:val="00F27EE5"/>
    <w:rsid w:val="00F32BEA"/>
    <w:rsid w:val="00F32E75"/>
    <w:rsid w:val="00F338EE"/>
    <w:rsid w:val="00F33EBD"/>
    <w:rsid w:val="00F34006"/>
    <w:rsid w:val="00F36F6E"/>
    <w:rsid w:val="00F36F76"/>
    <w:rsid w:val="00F371D5"/>
    <w:rsid w:val="00F37380"/>
    <w:rsid w:val="00F40E4D"/>
    <w:rsid w:val="00F45156"/>
    <w:rsid w:val="00F46160"/>
    <w:rsid w:val="00F478B6"/>
    <w:rsid w:val="00F47C90"/>
    <w:rsid w:val="00F50DF7"/>
    <w:rsid w:val="00F517EB"/>
    <w:rsid w:val="00F54109"/>
    <w:rsid w:val="00F54603"/>
    <w:rsid w:val="00F550BC"/>
    <w:rsid w:val="00F553C4"/>
    <w:rsid w:val="00F55FFD"/>
    <w:rsid w:val="00F57414"/>
    <w:rsid w:val="00F57FA9"/>
    <w:rsid w:val="00F61BDB"/>
    <w:rsid w:val="00F61D8D"/>
    <w:rsid w:val="00F62133"/>
    <w:rsid w:val="00F62497"/>
    <w:rsid w:val="00F62BD6"/>
    <w:rsid w:val="00F65FA9"/>
    <w:rsid w:val="00F675BC"/>
    <w:rsid w:val="00F7025F"/>
    <w:rsid w:val="00F7074B"/>
    <w:rsid w:val="00F70CFF"/>
    <w:rsid w:val="00F718ED"/>
    <w:rsid w:val="00F71956"/>
    <w:rsid w:val="00F721B7"/>
    <w:rsid w:val="00F73524"/>
    <w:rsid w:val="00F738C9"/>
    <w:rsid w:val="00F7435A"/>
    <w:rsid w:val="00F74CBF"/>
    <w:rsid w:val="00F7522D"/>
    <w:rsid w:val="00F816B8"/>
    <w:rsid w:val="00F824A1"/>
    <w:rsid w:val="00F833B5"/>
    <w:rsid w:val="00F83BAD"/>
    <w:rsid w:val="00F83D7E"/>
    <w:rsid w:val="00F84C05"/>
    <w:rsid w:val="00F85759"/>
    <w:rsid w:val="00F85BF9"/>
    <w:rsid w:val="00F85D48"/>
    <w:rsid w:val="00F87930"/>
    <w:rsid w:val="00F879E9"/>
    <w:rsid w:val="00F87F30"/>
    <w:rsid w:val="00F9157A"/>
    <w:rsid w:val="00F92236"/>
    <w:rsid w:val="00F92643"/>
    <w:rsid w:val="00F92B0C"/>
    <w:rsid w:val="00F92FC1"/>
    <w:rsid w:val="00F95D4E"/>
    <w:rsid w:val="00F95D74"/>
    <w:rsid w:val="00F95DB5"/>
    <w:rsid w:val="00F96025"/>
    <w:rsid w:val="00F96E81"/>
    <w:rsid w:val="00F97908"/>
    <w:rsid w:val="00F97E51"/>
    <w:rsid w:val="00FA105B"/>
    <w:rsid w:val="00FA15F0"/>
    <w:rsid w:val="00FA3043"/>
    <w:rsid w:val="00FA33C2"/>
    <w:rsid w:val="00FA372C"/>
    <w:rsid w:val="00FA3FC3"/>
    <w:rsid w:val="00FA59B1"/>
    <w:rsid w:val="00FB1E58"/>
    <w:rsid w:val="00FB3082"/>
    <w:rsid w:val="00FB383D"/>
    <w:rsid w:val="00FB3860"/>
    <w:rsid w:val="00FB3F8F"/>
    <w:rsid w:val="00FB473A"/>
    <w:rsid w:val="00FB58DA"/>
    <w:rsid w:val="00FB600C"/>
    <w:rsid w:val="00FB7DB5"/>
    <w:rsid w:val="00FC20D5"/>
    <w:rsid w:val="00FC3CCF"/>
    <w:rsid w:val="00FC3D75"/>
    <w:rsid w:val="00FC43D3"/>
    <w:rsid w:val="00FC4D74"/>
    <w:rsid w:val="00FC6024"/>
    <w:rsid w:val="00FC7153"/>
    <w:rsid w:val="00FC7B9F"/>
    <w:rsid w:val="00FD15A7"/>
    <w:rsid w:val="00FD2D70"/>
    <w:rsid w:val="00FD463A"/>
    <w:rsid w:val="00FD4803"/>
    <w:rsid w:val="00FD54A2"/>
    <w:rsid w:val="00FD5814"/>
    <w:rsid w:val="00FD72D0"/>
    <w:rsid w:val="00FD7B45"/>
    <w:rsid w:val="00FE1BF1"/>
    <w:rsid w:val="00FE1DE2"/>
    <w:rsid w:val="00FE2908"/>
    <w:rsid w:val="00FE53F3"/>
    <w:rsid w:val="00FE5AEC"/>
    <w:rsid w:val="00FE5F38"/>
    <w:rsid w:val="00FE69BA"/>
    <w:rsid w:val="00FE7BD9"/>
    <w:rsid w:val="00FF2192"/>
    <w:rsid w:val="00FF2D08"/>
    <w:rsid w:val="00FF309E"/>
    <w:rsid w:val="00FF39B0"/>
    <w:rsid w:val="00FF4482"/>
    <w:rsid w:val="00FF52B0"/>
    <w:rsid w:val="00FF6242"/>
    <w:rsid w:val="00FF7B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2DBAA809-71CF-4D86-BB4A-D4FA62730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120"/>
    <w:pPr>
      <w:spacing w:after="200"/>
      <w:jc w:val="both"/>
    </w:pPr>
    <w:rPr>
      <w:sz w:val="22"/>
      <w:szCs w:val="22"/>
      <w:lang w:val="es-ES" w:eastAsia="en-US"/>
    </w:rPr>
  </w:style>
  <w:style w:type="paragraph" w:styleId="Ttulo1">
    <w:name w:val="heading 1"/>
    <w:basedOn w:val="Normal"/>
    <w:next w:val="Normal"/>
    <w:link w:val="Ttulo1Car"/>
    <w:qFormat/>
    <w:rsid w:val="00672F35"/>
    <w:pPr>
      <w:keepNext/>
      <w:spacing w:after="0"/>
      <w:jc w:val="left"/>
      <w:outlineLvl w:val="0"/>
    </w:pPr>
    <w:rPr>
      <w:rFonts w:ascii="Times New Roman" w:eastAsia="Times New Roman" w:hAnsi="Times New Roman"/>
      <w:b/>
      <w:bCs/>
      <w:sz w:val="16"/>
      <w:szCs w:val="24"/>
      <w:lang w:val="x-none" w:eastAsia="x-none"/>
    </w:rPr>
  </w:style>
  <w:style w:type="paragraph" w:styleId="Ttulo4">
    <w:name w:val="heading 4"/>
    <w:basedOn w:val="Normal"/>
    <w:next w:val="Normal"/>
    <w:link w:val="Ttulo4Car"/>
    <w:qFormat/>
    <w:rsid w:val="000343C4"/>
    <w:pPr>
      <w:keepNext/>
      <w:spacing w:after="120"/>
      <w:jc w:val="right"/>
      <w:outlineLvl w:val="3"/>
    </w:pPr>
    <w:rPr>
      <w:rFonts w:ascii="Century Schoolbook" w:hAnsi="Century Schoolbook"/>
      <w:b/>
      <w:bCs/>
      <w:lang w:val="es-ES_tradnl" w:eastAsia="x-none"/>
    </w:rPr>
  </w:style>
  <w:style w:type="paragraph" w:styleId="Ttulo5">
    <w:name w:val="heading 5"/>
    <w:basedOn w:val="Normal"/>
    <w:next w:val="Normal"/>
    <w:link w:val="Ttulo5Car"/>
    <w:unhideWhenUsed/>
    <w:qFormat/>
    <w:rsid w:val="004240AA"/>
    <w:pPr>
      <w:spacing w:before="240" w:after="60"/>
      <w:outlineLvl w:val="4"/>
    </w:pPr>
    <w:rPr>
      <w:rFonts w:eastAsia="Times New Roman"/>
      <w:b/>
      <w:bCs/>
      <w:i/>
      <w:iCs/>
      <w:sz w:val="26"/>
      <w:szCs w:val="26"/>
    </w:rPr>
  </w:style>
  <w:style w:type="paragraph" w:styleId="Ttulo6">
    <w:name w:val="heading 6"/>
    <w:basedOn w:val="Normal"/>
    <w:next w:val="Normal"/>
    <w:link w:val="Ttulo6Car"/>
    <w:uiPriority w:val="9"/>
    <w:semiHidden/>
    <w:unhideWhenUsed/>
    <w:qFormat/>
    <w:rsid w:val="00FC4D74"/>
    <w:pPr>
      <w:spacing w:before="240" w:after="60"/>
      <w:outlineLvl w:val="5"/>
    </w:pPr>
    <w:rPr>
      <w:rFonts w:eastAsia="Times New Roman"/>
      <w:b/>
      <w:bCs/>
    </w:rPr>
  </w:style>
  <w:style w:type="paragraph" w:styleId="Ttulo7">
    <w:name w:val="heading 7"/>
    <w:basedOn w:val="Normal"/>
    <w:next w:val="Normal"/>
    <w:link w:val="Ttulo7Car"/>
    <w:uiPriority w:val="9"/>
    <w:semiHidden/>
    <w:unhideWhenUsed/>
    <w:qFormat/>
    <w:rsid w:val="000343C4"/>
    <w:pPr>
      <w:keepNext/>
      <w:keepLines/>
      <w:spacing w:before="200" w:after="0"/>
      <w:outlineLvl w:val="6"/>
    </w:pPr>
    <w:rPr>
      <w:rFonts w:ascii="Cambria" w:eastAsia="Times New Roman" w:hAnsi="Cambria"/>
      <w:i/>
      <w:iCs/>
      <w:color w:val="40404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672F35"/>
    <w:rPr>
      <w:rFonts w:ascii="Times New Roman" w:eastAsia="Times New Roman" w:hAnsi="Times New Roman"/>
      <w:b/>
      <w:bCs/>
      <w:sz w:val="16"/>
      <w:szCs w:val="24"/>
    </w:rPr>
  </w:style>
  <w:style w:type="character" w:customStyle="1" w:styleId="Ttulo6Car">
    <w:name w:val="Título 6 Car"/>
    <w:link w:val="Ttulo6"/>
    <w:uiPriority w:val="9"/>
    <w:semiHidden/>
    <w:rsid w:val="00FC4D74"/>
    <w:rPr>
      <w:rFonts w:ascii="Calibri" w:eastAsia="Times New Roman" w:hAnsi="Calibri" w:cs="Times New Roman"/>
      <w:b/>
      <w:bCs/>
      <w:sz w:val="22"/>
      <w:szCs w:val="22"/>
      <w:lang w:val="es-ES" w:eastAsia="en-US"/>
    </w:rPr>
  </w:style>
  <w:style w:type="paragraph" w:styleId="Sinespaciado">
    <w:name w:val="No Spacing"/>
    <w:uiPriority w:val="1"/>
    <w:qFormat/>
    <w:rsid w:val="004E078E"/>
    <w:pPr>
      <w:ind w:right="851"/>
      <w:jc w:val="both"/>
    </w:pPr>
    <w:rPr>
      <w:sz w:val="22"/>
      <w:szCs w:val="22"/>
      <w:lang w:val="es-ES" w:eastAsia="en-US"/>
    </w:rPr>
  </w:style>
  <w:style w:type="table" w:styleId="Tablaconcuadrcula">
    <w:name w:val="Table Grid"/>
    <w:basedOn w:val="Tablanormal"/>
    <w:uiPriority w:val="59"/>
    <w:rsid w:val="007879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degloboCar">
    <w:name w:val="Texto de globo Car"/>
    <w:link w:val="Textodeglobo"/>
    <w:uiPriority w:val="99"/>
    <w:semiHidden/>
    <w:rsid w:val="00672F35"/>
    <w:rPr>
      <w:rFonts w:ascii="Tahoma" w:eastAsia="Calibri" w:hAnsi="Tahoma" w:cs="Tahoma"/>
      <w:sz w:val="16"/>
      <w:szCs w:val="16"/>
      <w:lang w:eastAsia="en-US"/>
    </w:rPr>
  </w:style>
  <w:style w:type="paragraph" w:styleId="Textodeglobo">
    <w:name w:val="Balloon Text"/>
    <w:basedOn w:val="Normal"/>
    <w:link w:val="TextodegloboCar"/>
    <w:uiPriority w:val="99"/>
    <w:semiHidden/>
    <w:unhideWhenUsed/>
    <w:rsid w:val="00672F35"/>
    <w:pPr>
      <w:spacing w:after="0"/>
      <w:jc w:val="left"/>
    </w:pPr>
    <w:rPr>
      <w:rFonts w:ascii="Tahoma" w:hAnsi="Tahoma"/>
      <w:sz w:val="16"/>
      <w:szCs w:val="16"/>
      <w:lang w:val="x-none"/>
    </w:rPr>
  </w:style>
  <w:style w:type="paragraph" w:styleId="Encabezado">
    <w:name w:val="header"/>
    <w:basedOn w:val="Normal"/>
    <w:link w:val="EncabezadoCar"/>
    <w:unhideWhenUsed/>
    <w:rsid w:val="00667A6C"/>
    <w:pPr>
      <w:tabs>
        <w:tab w:val="center" w:pos="4252"/>
        <w:tab w:val="right" w:pos="8504"/>
      </w:tabs>
    </w:pPr>
    <w:rPr>
      <w:lang w:val="x-none"/>
    </w:rPr>
  </w:style>
  <w:style w:type="character" w:customStyle="1" w:styleId="EncabezadoCar">
    <w:name w:val="Encabezado Car"/>
    <w:link w:val="Encabezado"/>
    <w:rsid w:val="00667A6C"/>
    <w:rPr>
      <w:sz w:val="22"/>
      <w:szCs w:val="22"/>
      <w:lang w:eastAsia="en-US"/>
    </w:rPr>
  </w:style>
  <w:style w:type="paragraph" w:styleId="Piedepgina">
    <w:name w:val="footer"/>
    <w:basedOn w:val="Normal"/>
    <w:link w:val="PiedepginaCar"/>
    <w:uiPriority w:val="99"/>
    <w:unhideWhenUsed/>
    <w:rsid w:val="00667A6C"/>
    <w:pPr>
      <w:tabs>
        <w:tab w:val="center" w:pos="4252"/>
        <w:tab w:val="right" w:pos="8504"/>
      </w:tabs>
    </w:pPr>
    <w:rPr>
      <w:lang w:val="x-none"/>
    </w:rPr>
  </w:style>
  <w:style w:type="character" w:customStyle="1" w:styleId="PiedepginaCar">
    <w:name w:val="Pie de página Car"/>
    <w:link w:val="Piedepgina"/>
    <w:uiPriority w:val="99"/>
    <w:rsid w:val="00667A6C"/>
    <w:rPr>
      <w:sz w:val="22"/>
      <w:szCs w:val="22"/>
      <w:lang w:eastAsia="en-US"/>
    </w:rPr>
  </w:style>
  <w:style w:type="paragraph" w:styleId="NormalWeb">
    <w:name w:val="Normal (Web)"/>
    <w:basedOn w:val="Normal"/>
    <w:uiPriority w:val="99"/>
    <w:unhideWhenUsed/>
    <w:rsid w:val="007D6DA4"/>
    <w:pPr>
      <w:spacing w:before="100" w:beforeAutospacing="1" w:after="100" w:afterAutospacing="1"/>
      <w:jc w:val="left"/>
    </w:pPr>
    <w:rPr>
      <w:rFonts w:ascii="Times New Roman" w:eastAsia="Times New Roman" w:hAnsi="Times New Roman"/>
      <w:sz w:val="24"/>
      <w:szCs w:val="24"/>
      <w:lang w:val="es-MX" w:eastAsia="es-MX"/>
    </w:rPr>
  </w:style>
  <w:style w:type="paragraph" w:styleId="Prrafodelista">
    <w:name w:val="List Paragraph"/>
    <w:basedOn w:val="Normal"/>
    <w:uiPriority w:val="34"/>
    <w:qFormat/>
    <w:rsid w:val="008F13DD"/>
    <w:pPr>
      <w:ind w:left="708"/>
    </w:pPr>
  </w:style>
  <w:style w:type="paragraph" w:styleId="Textocomentario">
    <w:name w:val="annotation text"/>
    <w:basedOn w:val="Normal"/>
    <w:link w:val="TextocomentarioCar"/>
    <w:uiPriority w:val="99"/>
    <w:rsid w:val="00DE5AD5"/>
    <w:pPr>
      <w:spacing w:after="0"/>
      <w:jc w:val="left"/>
    </w:pPr>
    <w:rPr>
      <w:rFonts w:ascii="Times New Roman" w:eastAsia="Times New Roman" w:hAnsi="Times New Roman"/>
      <w:sz w:val="20"/>
      <w:szCs w:val="20"/>
      <w:lang w:eastAsia="es-ES"/>
    </w:rPr>
  </w:style>
  <w:style w:type="character" w:customStyle="1" w:styleId="TextocomentarioCar">
    <w:name w:val="Texto comentario Car"/>
    <w:link w:val="Textocomentario"/>
    <w:uiPriority w:val="99"/>
    <w:rsid w:val="00DE5AD5"/>
    <w:rPr>
      <w:rFonts w:ascii="Times New Roman" w:eastAsia="Times New Roman" w:hAnsi="Times New Roman"/>
      <w:lang w:val="es-ES" w:eastAsia="es-ES"/>
    </w:rPr>
  </w:style>
  <w:style w:type="character" w:styleId="Hipervnculo">
    <w:name w:val="Hyperlink"/>
    <w:uiPriority w:val="99"/>
    <w:semiHidden/>
    <w:unhideWhenUsed/>
    <w:rsid w:val="000430C8"/>
    <w:rPr>
      <w:color w:val="0000FF"/>
      <w:u w:val="single"/>
    </w:rPr>
  </w:style>
  <w:style w:type="character" w:styleId="Hipervnculovisitado">
    <w:name w:val="FollowedHyperlink"/>
    <w:uiPriority w:val="99"/>
    <w:semiHidden/>
    <w:unhideWhenUsed/>
    <w:rsid w:val="000430C8"/>
    <w:rPr>
      <w:color w:val="800080"/>
      <w:u w:val="single"/>
    </w:rPr>
  </w:style>
  <w:style w:type="paragraph" w:customStyle="1" w:styleId="xl65">
    <w:name w:val="xl65"/>
    <w:basedOn w:val="Normal"/>
    <w:rsid w:val="000430C8"/>
    <w:pPr>
      <w:spacing w:before="100" w:beforeAutospacing="1" w:after="100" w:afterAutospacing="1"/>
      <w:jc w:val="left"/>
      <w:textAlignment w:val="center"/>
    </w:pPr>
    <w:rPr>
      <w:rFonts w:ascii="Arial" w:eastAsia="Times New Roman" w:hAnsi="Arial" w:cs="Arial"/>
      <w:b/>
      <w:bCs/>
      <w:sz w:val="20"/>
      <w:szCs w:val="20"/>
      <w:lang w:val="es-MX" w:eastAsia="es-MX"/>
    </w:rPr>
  </w:style>
  <w:style w:type="paragraph" w:customStyle="1" w:styleId="xl66">
    <w:name w:val="xl66"/>
    <w:basedOn w:val="Normal"/>
    <w:rsid w:val="000430C8"/>
    <w:pPr>
      <w:spacing w:before="100" w:beforeAutospacing="1" w:after="100" w:afterAutospacing="1"/>
      <w:jc w:val="left"/>
      <w:textAlignment w:val="center"/>
    </w:pPr>
    <w:rPr>
      <w:rFonts w:ascii="Arial" w:eastAsia="Times New Roman" w:hAnsi="Arial" w:cs="Arial"/>
      <w:sz w:val="20"/>
      <w:szCs w:val="20"/>
      <w:lang w:val="es-MX" w:eastAsia="es-MX"/>
    </w:rPr>
  </w:style>
  <w:style w:type="paragraph" w:customStyle="1" w:styleId="xl67">
    <w:name w:val="xl67"/>
    <w:basedOn w:val="Normal"/>
    <w:rsid w:val="000430C8"/>
    <w:pPr>
      <w:spacing w:before="100" w:beforeAutospacing="1" w:after="100" w:afterAutospacing="1"/>
      <w:jc w:val="left"/>
      <w:textAlignment w:val="center"/>
    </w:pPr>
    <w:rPr>
      <w:rFonts w:ascii="Arial" w:eastAsia="Times New Roman" w:hAnsi="Arial" w:cs="Arial"/>
      <w:sz w:val="20"/>
      <w:szCs w:val="20"/>
      <w:lang w:val="es-MX" w:eastAsia="es-MX"/>
    </w:rPr>
  </w:style>
  <w:style w:type="paragraph" w:customStyle="1" w:styleId="xl68">
    <w:name w:val="xl68"/>
    <w:basedOn w:val="Normal"/>
    <w:rsid w:val="000430C8"/>
    <w:pPr>
      <w:spacing w:before="100" w:beforeAutospacing="1" w:after="100" w:afterAutospacing="1"/>
      <w:jc w:val="center"/>
      <w:textAlignment w:val="center"/>
    </w:pPr>
    <w:rPr>
      <w:rFonts w:ascii="Arial" w:eastAsia="Times New Roman" w:hAnsi="Arial" w:cs="Arial"/>
      <w:b/>
      <w:bCs/>
      <w:color w:val="FF0000"/>
      <w:sz w:val="20"/>
      <w:szCs w:val="20"/>
      <w:lang w:val="es-MX" w:eastAsia="es-MX"/>
    </w:rPr>
  </w:style>
  <w:style w:type="paragraph" w:customStyle="1" w:styleId="xl69">
    <w:name w:val="xl69"/>
    <w:basedOn w:val="Normal"/>
    <w:rsid w:val="000430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70">
    <w:name w:val="xl70"/>
    <w:basedOn w:val="Normal"/>
    <w:rsid w:val="000430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b/>
      <w:bCs/>
      <w:sz w:val="20"/>
      <w:szCs w:val="20"/>
      <w:lang w:val="es-MX" w:eastAsia="es-MX"/>
    </w:rPr>
  </w:style>
  <w:style w:type="paragraph" w:customStyle="1" w:styleId="xl71">
    <w:name w:val="xl71"/>
    <w:basedOn w:val="Normal"/>
    <w:rsid w:val="000430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72">
    <w:name w:val="xl72"/>
    <w:basedOn w:val="Normal"/>
    <w:rsid w:val="000430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73">
    <w:name w:val="xl73"/>
    <w:basedOn w:val="Normal"/>
    <w:rsid w:val="000430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s-MX" w:eastAsia="es-MX"/>
    </w:rPr>
  </w:style>
  <w:style w:type="paragraph" w:customStyle="1" w:styleId="xl74">
    <w:name w:val="xl74"/>
    <w:basedOn w:val="Normal"/>
    <w:rsid w:val="000430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eastAsia="Times New Roman" w:hAnsi="Arial" w:cs="Arial"/>
      <w:color w:val="000000"/>
      <w:sz w:val="20"/>
      <w:szCs w:val="20"/>
      <w:lang w:val="es-MX" w:eastAsia="es-MX"/>
    </w:rPr>
  </w:style>
  <w:style w:type="paragraph" w:customStyle="1" w:styleId="xl75">
    <w:name w:val="xl75"/>
    <w:basedOn w:val="Normal"/>
    <w:rsid w:val="000430C8"/>
    <w:pPr>
      <w:spacing w:before="100" w:beforeAutospacing="1" w:after="100" w:afterAutospacing="1"/>
      <w:jc w:val="left"/>
      <w:textAlignment w:val="center"/>
    </w:pPr>
    <w:rPr>
      <w:rFonts w:ascii="Arial" w:eastAsia="Times New Roman" w:hAnsi="Arial" w:cs="Arial"/>
      <w:color w:val="FF0000"/>
      <w:sz w:val="20"/>
      <w:szCs w:val="20"/>
      <w:lang w:val="es-MX" w:eastAsia="es-MX"/>
    </w:rPr>
  </w:style>
  <w:style w:type="paragraph" w:customStyle="1" w:styleId="xl76">
    <w:name w:val="xl76"/>
    <w:basedOn w:val="Normal"/>
    <w:rsid w:val="000430C8"/>
    <w:pPr>
      <w:spacing w:before="100" w:beforeAutospacing="1" w:after="100" w:afterAutospacing="1"/>
      <w:jc w:val="left"/>
      <w:textAlignment w:val="center"/>
    </w:pPr>
    <w:rPr>
      <w:rFonts w:ascii="Arial" w:eastAsia="Times New Roman" w:hAnsi="Arial" w:cs="Arial"/>
      <w:color w:val="0070C0"/>
      <w:sz w:val="20"/>
      <w:szCs w:val="20"/>
      <w:lang w:val="es-MX" w:eastAsia="es-MX"/>
    </w:rPr>
  </w:style>
  <w:style w:type="paragraph" w:customStyle="1" w:styleId="xl77">
    <w:name w:val="xl77"/>
    <w:basedOn w:val="Normal"/>
    <w:rsid w:val="000430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0070C0"/>
      <w:sz w:val="20"/>
      <w:szCs w:val="20"/>
      <w:lang w:val="es-MX" w:eastAsia="es-MX"/>
    </w:rPr>
  </w:style>
  <w:style w:type="paragraph" w:customStyle="1" w:styleId="xl78">
    <w:name w:val="xl78"/>
    <w:basedOn w:val="Normal"/>
    <w:rsid w:val="000430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70C0"/>
      <w:sz w:val="20"/>
      <w:szCs w:val="20"/>
      <w:lang w:val="es-MX" w:eastAsia="es-MX"/>
    </w:rPr>
  </w:style>
  <w:style w:type="paragraph" w:customStyle="1" w:styleId="xl79">
    <w:name w:val="xl79"/>
    <w:basedOn w:val="Normal"/>
    <w:rsid w:val="000430C8"/>
    <w:pPr>
      <w:spacing w:before="100" w:beforeAutospacing="1" w:after="100" w:afterAutospacing="1"/>
      <w:jc w:val="left"/>
      <w:textAlignment w:val="center"/>
    </w:pPr>
    <w:rPr>
      <w:rFonts w:ascii="Arial" w:eastAsia="Times New Roman" w:hAnsi="Arial" w:cs="Arial"/>
      <w:color w:val="00B050"/>
      <w:sz w:val="20"/>
      <w:szCs w:val="20"/>
      <w:lang w:val="es-MX" w:eastAsia="es-MX"/>
    </w:rPr>
  </w:style>
  <w:style w:type="paragraph" w:customStyle="1" w:styleId="xl80">
    <w:name w:val="xl80"/>
    <w:basedOn w:val="Normal"/>
    <w:rsid w:val="000430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00B050"/>
      <w:sz w:val="20"/>
      <w:szCs w:val="20"/>
      <w:lang w:val="es-MX" w:eastAsia="es-MX"/>
    </w:rPr>
  </w:style>
  <w:style w:type="paragraph" w:customStyle="1" w:styleId="xl81">
    <w:name w:val="xl81"/>
    <w:basedOn w:val="Normal"/>
    <w:rsid w:val="000430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B050"/>
      <w:sz w:val="20"/>
      <w:szCs w:val="20"/>
      <w:lang w:val="es-MX" w:eastAsia="es-MX"/>
    </w:rPr>
  </w:style>
  <w:style w:type="paragraph" w:customStyle="1" w:styleId="xl82">
    <w:name w:val="xl82"/>
    <w:basedOn w:val="Normal"/>
    <w:rsid w:val="000430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s-MX" w:eastAsia="es-MX"/>
    </w:rPr>
  </w:style>
  <w:style w:type="paragraph" w:customStyle="1" w:styleId="xl83">
    <w:name w:val="xl83"/>
    <w:basedOn w:val="Normal"/>
    <w:rsid w:val="000430C8"/>
    <w:pPr>
      <w:spacing w:before="100" w:beforeAutospacing="1" w:after="100" w:afterAutospacing="1"/>
      <w:jc w:val="center"/>
      <w:textAlignment w:val="center"/>
    </w:pPr>
    <w:rPr>
      <w:rFonts w:ascii="Arial" w:eastAsia="Times New Roman" w:hAnsi="Arial" w:cs="Arial"/>
      <w:color w:val="0070C0"/>
      <w:sz w:val="20"/>
      <w:szCs w:val="20"/>
      <w:lang w:val="es-MX" w:eastAsia="es-MX"/>
    </w:rPr>
  </w:style>
  <w:style w:type="paragraph" w:customStyle="1" w:styleId="xl84">
    <w:name w:val="xl84"/>
    <w:basedOn w:val="Normal"/>
    <w:rsid w:val="000430C8"/>
    <w:pPr>
      <w:spacing w:before="100" w:beforeAutospacing="1" w:after="100" w:afterAutospacing="1"/>
      <w:jc w:val="center"/>
      <w:textAlignment w:val="center"/>
    </w:pPr>
    <w:rPr>
      <w:rFonts w:ascii="Arial" w:eastAsia="Times New Roman" w:hAnsi="Arial" w:cs="Arial"/>
      <w:color w:val="00B050"/>
      <w:sz w:val="20"/>
      <w:szCs w:val="20"/>
      <w:lang w:val="es-MX" w:eastAsia="es-MX"/>
    </w:rPr>
  </w:style>
  <w:style w:type="paragraph" w:customStyle="1" w:styleId="xl85">
    <w:name w:val="xl85"/>
    <w:basedOn w:val="Normal"/>
    <w:rsid w:val="000430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FF0000"/>
      <w:sz w:val="20"/>
      <w:szCs w:val="20"/>
      <w:lang w:val="es-MX" w:eastAsia="es-MX"/>
    </w:rPr>
  </w:style>
  <w:style w:type="paragraph" w:customStyle="1" w:styleId="xl86">
    <w:name w:val="xl86"/>
    <w:basedOn w:val="Normal"/>
    <w:rsid w:val="000430C8"/>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0070C0"/>
      <w:sz w:val="20"/>
      <w:szCs w:val="20"/>
      <w:lang w:val="es-MX" w:eastAsia="es-MX"/>
    </w:rPr>
  </w:style>
  <w:style w:type="paragraph" w:customStyle="1" w:styleId="xl87">
    <w:name w:val="xl87"/>
    <w:basedOn w:val="Normal"/>
    <w:rsid w:val="000430C8"/>
    <w:pPr>
      <w:pBdr>
        <w:left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70C0"/>
      <w:sz w:val="20"/>
      <w:szCs w:val="20"/>
      <w:lang w:val="es-MX" w:eastAsia="es-MX"/>
    </w:rPr>
  </w:style>
  <w:style w:type="paragraph" w:customStyle="1" w:styleId="Prrafodelista1">
    <w:name w:val="Párrafo de lista1"/>
    <w:basedOn w:val="Normal"/>
    <w:qFormat/>
    <w:rsid w:val="006B709B"/>
    <w:pPr>
      <w:spacing w:line="276" w:lineRule="auto"/>
      <w:ind w:left="720"/>
      <w:jc w:val="left"/>
    </w:pPr>
    <w:rPr>
      <w:rFonts w:eastAsia="Times New Roman" w:cs="Calibri"/>
    </w:rPr>
  </w:style>
  <w:style w:type="character" w:customStyle="1" w:styleId="Ttulo4Car">
    <w:name w:val="Título 4 Car"/>
    <w:link w:val="Ttulo4"/>
    <w:rsid w:val="000343C4"/>
    <w:rPr>
      <w:rFonts w:ascii="Century Schoolbook" w:hAnsi="Century Schoolbook"/>
      <w:b/>
      <w:bCs/>
      <w:sz w:val="22"/>
      <w:szCs w:val="22"/>
      <w:lang w:val="es-ES_tradnl" w:eastAsia="x-none"/>
    </w:rPr>
  </w:style>
  <w:style w:type="character" w:customStyle="1" w:styleId="Ttulo7Car">
    <w:name w:val="Título 7 Car"/>
    <w:link w:val="Ttulo7"/>
    <w:uiPriority w:val="9"/>
    <w:semiHidden/>
    <w:rsid w:val="000343C4"/>
    <w:rPr>
      <w:rFonts w:ascii="Cambria" w:eastAsia="Times New Roman" w:hAnsi="Cambria"/>
      <w:i/>
      <w:iCs/>
      <w:color w:val="404040"/>
      <w:sz w:val="22"/>
      <w:szCs w:val="22"/>
      <w:lang w:val="es-ES" w:eastAsia="en-US"/>
    </w:rPr>
  </w:style>
  <w:style w:type="character" w:styleId="Nmerodepgina">
    <w:name w:val="page number"/>
    <w:rsid w:val="000343C4"/>
  </w:style>
  <w:style w:type="paragraph" w:styleId="Textoindependiente">
    <w:name w:val="Body Text"/>
    <w:basedOn w:val="Normal"/>
    <w:link w:val="TextoindependienteCar"/>
    <w:uiPriority w:val="99"/>
    <w:rsid w:val="000343C4"/>
    <w:pPr>
      <w:spacing w:after="120"/>
    </w:pPr>
    <w:rPr>
      <w:rFonts w:ascii="Century Schoolbook" w:eastAsia="Times New Roman" w:hAnsi="Century Schoolbook"/>
      <w:sz w:val="21"/>
      <w:szCs w:val="21"/>
      <w:lang w:val="x-none" w:eastAsia="x-none"/>
    </w:rPr>
  </w:style>
  <w:style w:type="character" w:customStyle="1" w:styleId="TextoindependienteCar">
    <w:name w:val="Texto independiente Car"/>
    <w:link w:val="Textoindependiente"/>
    <w:uiPriority w:val="99"/>
    <w:rsid w:val="000343C4"/>
    <w:rPr>
      <w:rFonts w:ascii="Century Schoolbook" w:eastAsia="Times New Roman" w:hAnsi="Century Schoolbook"/>
      <w:sz w:val="21"/>
      <w:szCs w:val="21"/>
      <w:lang w:val="x-none" w:eastAsia="x-none"/>
    </w:rPr>
  </w:style>
  <w:style w:type="table" w:customStyle="1" w:styleId="Tablaconcuadrcula1">
    <w:name w:val="Tabla con cuadrícula1"/>
    <w:basedOn w:val="Tablanormal"/>
    <w:next w:val="Tablaconcuadrcula"/>
    <w:uiPriority w:val="59"/>
    <w:rsid w:val="00034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0343C4"/>
  </w:style>
  <w:style w:type="table" w:customStyle="1" w:styleId="Tablaconcuadrcula2">
    <w:name w:val="Tabla con cuadrícula2"/>
    <w:basedOn w:val="Tablanormal"/>
    <w:next w:val="Tablaconcuadrcula"/>
    <w:uiPriority w:val="59"/>
    <w:rsid w:val="00034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next w:val="Tablaconcuadrcula"/>
    <w:uiPriority w:val="59"/>
    <w:rsid w:val="00034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034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0343C4"/>
  </w:style>
  <w:style w:type="table" w:customStyle="1" w:styleId="Tablaconcuadrcula5">
    <w:name w:val="Tabla con cuadrícula5"/>
    <w:basedOn w:val="Tablanormal"/>
    <w:next w:val="Tablaconcuadrcula"/>
    <w:uiPriority w:val="59"/>
    <w:rsid w:val="00034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rsid w:val="006C4BCB"/>
    <w:rPr>
      <w:b/>
      <w:bCs/>
    </w:rPr>
  </w:style>
  <w:style w:type="character" w:styleId="Refdecomentario">
    <w:name w:val="annotation reference"/>
    <w:uiPriority w:val="99"/>
    <w:semiHidden/>
    <w:unhideWhenUsed/>
    <w:rsid w:val="006B5107"/>
    <w:rPr>
      <w:sz w:val="16"/>
      <w:szCs w:val="16"/>
    </w:rPr>
  </w:style>
  <w:style w:type="paragraph" w:styleId="Asuntodelcomentario">
    <w:name w:val="annotation subject"/>
    <w:basedOn w:val="Textocomentario"/>
    <w:next w:val="Textocomentario"/>
    <w:link w:val="AsuntodelcomentarioCar"/>
    <w:uiPriority w:val="99"/>
    <w:semiHidden/>
    <w:unhideWhenUsed/>
    <w:rsid w:val="006B5107"/>
    <w:pPr>
      <w:spacing w:after="200"/>
      <w:jc w:val="both"/>
    </w:pPr>
    <w:rPr>
      <w:rFonts w:ascii="Calibri" w:eastAsia="Calibri" w:hAnsi="Calibri"/>
      <w:b/>
      <w:bCs/>
      <w:lang w:eastAsia="en-US"/>
    </w:rPr>
  </w:style>
  <w:style w:type="character" w:customStyle="1" w:styleId="AsuntodelcomentarioCar">
    <w:name w:val="Asunto del comentario Car"/>
    <w:link w:val="Asuntodelcomentario"/>
    <w:uiPriority w:val="99"/>
    <w:semiHidden/>
    <w:rsid w:val="006B5107"/>
    <w:rPr>
      <w:rFonts w:ascii="Times New Roman" w:eastAsia="Times New Roman" w:hAnsi="Times New Roman"/>
      <w:b/>
      <w:bCs/>
      <w:lang w:val="es-ES" w:eastAsia="en-US"/>
    </w:rPr>
  </w:style>
  <w:style w:type="character" w:customStyle="1" w:styleId="Ttulo5Car">
    <w:name w:val="Título 5 Car"/>
    <w:link w:val="Ttulo5"/>
    <w:rsid w:val="004240AA"/>
    <w:rPr>
      <w:rFonts w:ascii="Calibri" w:eastAsia="Times New Roman" w:hAnsi="Calibri" w:cs="Times New Roman"/>
      <w:b/>
      <w:bCs/>
      <w:i/>
      <w:iCs/>
      <w:sz w:val="26"/>
      <w:szCs w:val="26"/>
      <w:lang w:val="es-ES" w:eastAsia="en-US"/>
    </w:rPr>
  </w:style>
  <w:style w:type="paragraph" w:styleId="Sangradetextonormal">
    <w:name w:val="Body Text Indent"/>
    <w:basedOn w:val="Normal"/>
    <w:link w:val="SangradetextonormalCar"/>
    <w:uiPriority w:val="99"/>
    <w:semiHidden/>
    <w:unhideWhenUsed/>
    <w:rsid w:val="00F92236"/>
    <w:pPr>
      <w:spacing w:after="120"/>
      <w:ind w:left="283"/>
    </w:pPr>
  </w:style>
  <w:style w:type="character" w:customStyle="1" w:styleId="SangradetextonormalCar">
    <w:name w:val="Sangría de texto normal Car"/>
    <w:link w:val="Sangradetextonormal"/>
    <w:uiPriority w:val="99"/>
    <w:semiHidden/>
    <w:rsid w:val="00F92236"/>
    <w:rPr>
      <w:sz w:val="22"/>
      <w:szCs w:val="22"/>
      <w:lang w:val="es-ES" w:eastAsia="en-US"/>
    </w:rPr>
  </w:style>
  <w:style w:type="paragraph" w:styleId="Textoindependiente2">
    <w:name w:val="Body Text 2"/>
    <w:basedOn w:val="Normal"/>
    <w:link w:val="Textoindependiente2Car"/>
    <w:rsid w:val="00F92236"/>
    <w:pPr>
      <w:spacing w:after="120" w:line="480" w:lineRule="auto"/>
      <w:jc w:val="left"/>
    </w:pPr>
    <w:rPr>
      <w:rFonts w:ascii="Times New Roman" w:eastAsia="Times New Roman" w:hAnsi="Times New Roman"/>
      <w:sz w:val="24"/>
      <w:szCs w:val="24"/>
      <w:lang w:eastAsia="es-ES"/>
    </w:rPr>
  </w:style>
  <w:style w:type="character" w:customStyle="1" w:styleId="Textoindependiente2Car">
    <w:name w:val="Texto independiente 2 Car"/>
    <w:link w:val="Textoindependiente2"/>
    <w:rsid w:val="00F92236"/>
    <w:rPr>
      <w:rFonts w:ascii="Times New Roman" w:eastAsia="Times New Roman" w:hAnsi="Times New Roman"/>
      <w:sz w:val="24"/>
      <w:szCs w:val="24"/>
      <w:lang w:val="es-ES" w:eastAsia="es-ES"/>
    </w:rPr>
  </w:style>
  <w:style w:type="paragraph" w:styleId="Textonotapie">
    <w:name w:val="footnote text"/>
    <w:basedOn w:val="Normal"/>
    <w:link w:val="TextonotapieCar"/>
    <w:uiPriority w:val="99"/>
    <w:unhideWhenUsed/>
    <w:rsid w:val="00F92236"/>
    <w:pPr>
      <w:spacing w:line="276" w:lineRule="auto"/>
      <w:jc w:val="left"/>
    </w:pPr>
    <w:rPr>
      <w:sz w:val="20"/>
      <w:szCs w:val="20"/>
      <w:lang w:val="es-MX"/>
    </w:rPr>
  </w:style>
  <w:style w:type="character" w:customStyle="1" w:styleId="TextonotapieCar">
    <w:name w:val="Texto nota pie Car"/>
    <w:link w:val="Textonotapie"/>
    <w:uiPriority w:val="99"/>
    <w:rsid w:val="00F92236"/>
    <w:rPr>
      <w:lang w:eastAsia="en-US"/>
    </w:rPr>
  </w:style>
  <w:style w:type="character" w:styleId="Refdenotaalpie">
    <w:name w:val="footnote reference"/>
    <w:aliases w:val="Ref. de nota al pie 2"/>
    <w:unhideWhenUsed/>
    <w:rsid w:val="00F922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2793">
      <w:bodyDiv w:val="1"/>
      <w:marLeft w:val="0"/>
      <w:marRight w:val="0"/>
      <w:marTop w:val="0"/>
      <w:marBottom w:val="0"/>
      <w:divBdr>
        <w:top w:val="none" w:sz="0" w:space="0" w:color="auto"/>
        <w:left w:val="none" w:sz="0" w:space="0" w:color="auto"/>
        <w:bottom w:val="none" w:sz="0" w:space="0" w:color="auto"/>
        <w:right w:val="none" w:sz="0" w:space="0" w:color="auto"/>
      </w:divBdr>
    </w:div>
    <w:div w:id="57632643">
      <w:bodyDiv w:val="1"/>
      <w:marLeft w:val="0"/>
      <w:marRight w:val="0"/>
      <w:marTop w:val="0"/>
      <w:marBottom w:val="0"/>
      <w:divBdr>
        <w:top w:val="none" w:sz="0" w:space="0" w:color="auto"/>
        <w:left w:val="none" w:sz="0" w:space="0" w:color="auto"/>
        <w:bottom w:val="none" w:sz="0" w:space="0" w:color="auto"/>
        <w:right w:val="none" w:sz="0" w:space="0" w:color="auto"/>
      </w:divBdr>
    </w:div>
    <w:div w:id="67729555">
      <w:bodyDiv w:val="1"/>
      <w:marLeft w:val="0"/>
      <w:marRight w:val="0"/>
      <w:marTop w:val="0"/>
      <w:marBottom w:val="0"/>
      <w:divBdr>
        <w:top w:val="none" w:sz="0" w:space="0" w:color="auto"/>
        <w:left w:val="none" w:sz="0" w:space="0" w:color="auto"/>
        <w:bottom w:val="none" w:sz="0" w:space="0" w:color="auto"/>
        <w:right w:val="none" w:sz="0" w:space="0" w:color="auto"/>
      </w:divBdr>
    </w:div>
    <w:div w:id="83766569">
      <w:bodyDiv w:val="1"/>
      <w:marLeft w:val="0"/>
      <w:marRight w:val="0"/>
      <w:marTop w:val="0"/>
      <w:marBottom w:val="0"/>
      <w:divBdr>
        <w:top w:val="none" w:sz="0" w:space="0" w:color="auto"/>
        <w:left w:val="none" w:sz="0" w:space="0" w:color="auto"/>
        <w:bottom w:val="none" w:sz="0" w:space="0" w:color="auto"/>
        <w:right w:val="none" w:sz="0" w:space="0" w:color="auto"/>
      </w:divBdr>
    </w:div>
    <w:div w:id="84033120">
      <w:bodyDiv w:val="1"/>
      <w:marLeft w:val="0"/>
      <w:marRight w:val="0"/>
      <w:marTop w:val="0"/>
      <w:marBottom w:val="0"/>
      <w:divBdr>
        <w:top w:val="none" w:sz="0" w:space="0" w:color="auto"/>
        <w:left w:val="none" w:sz="0" w:space="0" w:color="auto"/>
        <w:bottom w:val="none" w:sz="0" w:space="0" w:color="auto"/>
        <w:right w:val="none" w:sz="0" w:space="0" w:color="auto"/>
      </w:divBdr>
    </w:div>
    <w:div w:id="104548175">
      <w:bodyDiv w:val="1"/>
      <w:marLeft w:val="0"/>
      <w:marRight w:val="0"/>
      <w:marTop w:val="0"/>
      <w:marBottom w:val="0"/>
      <w:divBdr>
        <w:top w:val="none" w:sz="0" w:space="0" w:color="auto"/>
        <w:left w:val="none" w:sz="0" w:space="0" w:color="auto"/>
        <w:bottom w:val="none" w:sz="0" w:space="0" w:color="auto"/>
        <w:right w:val="none" w:sz="0" w:space="0" w:color="auto"/>
      </w:divBdr>
    </w:div>
    <w:div w:id="142936040">
      <w:bodyDiv w:val="1"/>
      <w:marLeft w:val="0"/>
      <w:marRight w:val="0"/>
      <w:marTop w:val="0"/>
      <w:marBottom w:val="0"/>
      <w:divBdr>
        <w:top w:val="none" w:sz="0" w:space="0" w:color="auto"/>
        <w:left w:val="none" w:sz="0" w:space="0" w:color="auto"/>
        <w:bottom w:val="none" w:sz="0" w:space="0" w:color="auto"/>
        <w:right w:val="none" w:sz="0" w:space="0" w:color="auto"/>
      </w:divBdr>
    </w:div>
    <w:div w:id="303893458">
      <w:bodyDiv w:val="1"/>
      <w:marLeft w:val="0"/>
      <w:marRight w:val="0"/>
      <w:marTop w:val="0"/>
      <w:marBottom w:val="0"/>
      <w:divBdr>
        <w:top w:val="none" w:sz="0" w:space="0" w:color="auto"/>
        <w:left w:val="none" w:sz="0" w:space="0" w:color="auto"/>
        <w:bottom w:val="none" w:sz="0" w:space="0" w:color="auto"/>
        <w:right w:val="none" w:sz="0" w:space="0" w:color="auto"/>
      </w:divBdr>
    </w:div>
    <w:div w:id="338703671">
      <w:bodyDiv w:val="1"/>
      <w:marLeft w:val="0"/>
      <w:marRight w:val="0"/>
      <w:marTop w:val="0"/>
      <w:marBottom w:val="0"/>
      <w:divBdr>
        <w:top w:val="none" w:sz="0" w:space="0" w:color="auto"/>
        <w:left w:val="none" w:sz="0" w:space="0" w:color="auto"/>
        <w:bottom w:val="none" w:sz="0" w:space="0" w:color="auto"/>
        <w:right w:val="none" w:sz="0" w:space="0" w:color="auto"/>
      </w:divBdr>
    </w:div>
    <w:div w:id="348995965">
      <w:bodyDiv w:val="1"/>
      <w:marLeft w:val="0"/>
      <w:marRight w:val="0"/>
      <w:marTop w:val="0"/>
      <w:marBottom w:val="0"/>
      <w:divBdr>
        <w:top w:val="none" w:sz="0" w:space="0" w:color="auto"/>
        <w:left w:val="none" w:sz="0" w:space="0" w:color="auto"/>
        <w:bottom w:val="none" w:sz="0" w:space="0" w:color="auto"/>
        <w:right w:val="none" w:sz="0" w:space="0" w:color="auto"/>
      </w:divBdr>
    </w:div>
    <w:div w:id="416366857">
      <w:bodyDiv w:val="1"/>
      <w:marLeft w:val="0"/>
      <w:marRight w:val="0"/>
      <w:marTop w:val="0"/>
      <w:marBottom w:val="0"/>
      <w:divBdr>
        <w:top w:val="none" w:sz="0" w:space="0" w:color="auto"/>
        <w:left w:val="none" w:sz="0" w:space="0" w:color="auto"/>
        <w:bottom w:val="none" w:sz="0" w:space="0" w:color="auto"/>
        <w:right w:val="none" w:sz="0" w:space="0" w:color="auto"/>
      </w:divBdr>
    </w:div>
    <w:div w:id="446586088">
      <w:bodyDiv w:val="1"/>
      <w:marLeft w:val="0"/>
      <w:marRight w:val="0"/>
      <w:marTop w:val="0"/>
      <w:marBottom w:val="0"/>
      <w:divBdr>
        <w:top w:val="none" w:sz="0" w:space="0" w:color="auto"/>
        <w:left w:val="none" w:sz="0" w:space="0" w:color="auto"/>
        <w:bottom w:val="none" w:sz="0" w:space="0" w:color="auto"/>
        <w:right w:val="none" w:sz="0" w:space="0" w:color="auto"/>
      </w:divBdr>
    </w:div>
    <w:div w:id="458957423">
      <w:bodyDiv w:val="1"/>
      <w:marLeft w:val="0"/>
      <w:marRight w:val="0"/>
      <w:marTop w:val="0"/>
      <w:marBottom w:val="0"/>
      <w:divBdr>
        <w:top w:val="none" w:sz="0" w:space="0" w:color="auto"/>
        <w:left w:val="none" w:sz="0" w:space="0" w:color="auto"/>
        <w:bottom w:val="none" w:sz="0" w:space="0" w:color="auto"/>
        <w:right w:val="none" w:sz="0" w:space="0" w:color="auto"/>
      </w:divBdr>
    </w:div>
    <w:div w:id="480316830">
      <w:bodyDiv w:val="1"/>
      <w:marLeft w:val="0"/>
      <w:marRight w:val="0"/>
      <w:marTop w:val="0"/>
      <w:marBottom w:val="0"/>
      <w:divBdr>
        <w:top w:val="none" w:sz="0" w:space="0" w:color="auto"/>
        <w:left w:val="none" w:sz="0" w:space="0" w:color="auto"/>
        <w:bottom w:val="none" w:sz="0" w:space="0" w:color="auto"/>
        <w:right w:val="none" w:sz="0" w:space="0" w:color="auto"/>
      </w:divBdr>
    </w:div>
    <w:div w:id="509175822">
      <w:bodyDiv w:val="1"/>
      <w:marLeft w:val="0"/>
      <w:marRight w:val="0"/>
      <w:marTop w:val="0"/>
      <w:marBottom w:val="0"/>
      <w:divBdr>
        <w:top w:val="none" w:sz="0" w:space="0" w:color="auto"/>
        <w:left w:val="none" w:sz="0" w:space="0" w:color="auto"/>
        <w:bottom w:val="none" w:sz="0" w:space="0" w:color="auto"/>
        <w:right w:val="none" w:sz="0" w:space="0" w:color="auto"/>
      </w:divBdr>
    </w:div>
    <w:div w:id="573469864">
      <w:bodyDiv w:val="1"/>
      <w:marLeft w:val="0"/>
      <w:marRight w:val="0"/>
      <w:marTop w:val="0"/>
      <w:marBottom w:val="0"/>
      <w:divBdr>
        <w:top w:val="none" w:sz="0" w:space="0" w:color="auto"/>
        <w:left w:val="none" w:sz="0" w:space="0" w:color="auto"/>
        <w:bottom w:val="none" w:sz="0" w:space="0" w:color="auto"/>
        <w:right w:val="none" w:sz="0" w:space="0" w:color="auto"/>
      </w:divBdr>
    </w:div>
    <w:div w:id="631711354">
      <w:bodyDiv w:val="1"/>
      <w:marLeft w:val="0"/>
      <w:marRight w:val="0"/>
      <w:marTop w:val="0"/>
      <w:marBottom w:val="0"/>
      <w:divBdr>
        <w:top w:val="none" w:sz="0" w:space="0" w:color="auto"/>
        <w:left w:val="none" w:sz="0" w:space="0" w:color="auto"/>
        <w:bottom w:val="none" w:sz="0" w:space="0" w:color="auto"/>
        <w:right w:val="none" w:sz="0" w:space="0" w:color="auto"/>
      </w:divBdr>
    </w:div>
    <w:div w:id="687174917">
      <w:bodyDiv w:val="1"/>
      <w:marLeft w:val="0"/>
      <w:marRight w:val="0"/>
      <w:marTop w:val="0"/>
      <w:marBottom w:val="0"/>
      <w:divBdr>
        <w:top w:val="none" w:sz="0" w:space="0" w:color="auto"/>
        <w:left w:val="none" w:sz="0" w:space="0" w:color="auto"/>
        <w:bottom w:val="none" w:sz="0" w:space="0" w:color="auto"/>
        <w:right w:val="none" w:sz="0" w:space="0" w:color="auto"/>
      </w:divBdr>
    </w:div>
    <w:div w:id="733702589">
      <w:bodyDiv w:val="1"/>
      <w:marLeft w:val="0"/>
      <w:marRight w:val="0"/>
      <w:marTop w:val="0"/>
      <w:marBottom w:val="0"/>
      <w:divBdr>
        <w:top w:val="none" w:sz="0" w:space="0" w:color="auto"/>
        <w:left w:val="none" w:sz="0" w:space="0" w:color="auto"/>
        <w:bottom w:val="none" w:sz="0" w:space="0" w:color="auto"/>
        <w:right w:val="none" w:sz="0" w:space="0" w:color="auto"/>
      </w:divBdr>
    </w:div>
    <w:div w:id="811606175">
      <w:bodyDiv w:val="1"/>
      <w:marLeft w:val="0"/>
      <w:marRight w:val="0"/>
      <w:marTop w:val="0"/>
      <w:marBottom w:val="0"/>
      <w:divBdr>
        <w:top w:val="none" w:sz="0" w:space="0" w:color="auto"/>
        <w:left w:val="none" w:sz="0" w:space="0" w:color="auto"/>
        <w:bottom w:val="none" w:sz="0" w:space="0" w:color="auto"/>
        <w:right w:val="none" w:sz="0" w:space="0" w:color="auto"/>
      </w:divBdr>
    </w:div>
    <w:div w:id="875972641">
      <w:bodyDiv w:val="1"/>
      <w:marLeft w:val="0"/>
      <w:marRight w:val="0"/>
      <w:marTop w:val="0"/>
      <w:marBottom w:val="0"/>
      <w:divBdr>
        <w:top w:val="none" w:sz="0" w:space="0" w:color="auto"/>
        <w:left w:val="none" w:sz="0" w:space="0" w:color="auto"/>
        <w:bottom w:val="none" w:sz="0" w:space="0" w:color="auto"/>
        <w:right w:val="none" w:sz="0" w:space="0" w:color="auto"/>
      </w:divBdr>
    </w:div>
    <w:div w:id="892035378">
      <w:bodyDiv w:val="1"/>
      <w:marLeft w:val="0"/>
      <w:marRight w:val="0"/>
      <w:marTop w:val="0"/>
      <w:marBottom w:val="0"/>
      <w:divBdr>
        <w:top w:val="none" w:sz="0" w:space="0" w:color="auto"/>
        <w:left w:val="none" w:sz="0" w:space="0" w:color="auto"/>
        <w:bottom w:val="none" w:sz="0" w:space="0" w:color="auto"/>
        <w:right w:val="none" w:sz="0" w:space="0" w:color="auto"/>
      </w:divBdr>
    </w:div>
    <w:div w:id="953826474">
      <w:bodyDiv w:val="1"/>
      <w:marLeft w:val="0"/>
      <w:marRight w:val="0"/>
      <w:marTop w:val="0"/>
      <w:marBottom w:val="0"/>
      <w:divBdr>
        <w:top w:val="none" w:sz="0" w:space="0" w:color="auto"/>
        <w:left w:val="none" w:sz="0" w:space="0" w:color="auto"/>
        <w:bottom w:val="none" w:sz="0" w:space="0" w:color="auto"/>
        <w:right w:val="none" w:sz="0" w:space="0" w:color="auto"/>
      </w:divBdr>
    </w:div>
    <w:div w:id="956524659">
      <w:bodyDiv w:val="1"/>
      <w:marLeft w:val="0"/>
      <w:marRight w:val="0"/>
      <w:marTop w:val="0"/>
      <w:marBottom w:val="0"/>
      <w:divBdr>
        <w:top w:val="none" w:sz="0" w:space="0" w:color="auto"/>
        <w:left w:val="none" w:sz="0" w:space="0" w:color="auto"/>
        <w:bottom w:val="none" w:sz="0" w:space="0" w:color="auto"/>
        <w:right w:val="none" w:sz="0" w:space="0" w:color="auto"/>
      </w:divBdr>
    </w:div>
    <w:div w:id="971057790">
      <w:bodyDiv w:val="1"/>
      <w:marLeft w:val="0"/>
      <w:marRight w:val="0"/>
      <w:marTop w:val="0"/>
      <w:marBottom w:val="0"/>
      <w:divBdr>
        <w:top w:val="none" w:sz="0" w:space="0" w:color="auto"/>
        <w:left w:val="none" w:sz="0" w:space="0" w:color="auto"/>
        <w:bottom w:val="none" w:sz="0" w:space="0" w:color="auto"/>
        <w:right w:val="none" w:sz="0" w:space="0" w:color="auto"/>
      </w:divBdr>
    </w:div>
    <w:div w:id="1003704326">
      <w:bodyDiv w:val="1"/>
      <w:marLeft w:val="0"/>
      <w:marRight w:val="0"/>
      <w:marTop w:val="0"/>
      <w:marBottom w:val="0"/>
      <w:divBdr>
        <w:top w:val="none" w:sz="0" w:space="0" w:color="auto"/>
        <w:left w:val="none" w:sz="0" w:space="0" w:color="auto"/>
        <w:bottom w:val="none" w:sz="0" w:space="0" w:color="auto"/>
        <w:right w:val="none" w:sz="0" w:space="0" w:color="auto"/>
      </w:divBdr>
    </w:div>
    <w:div w:id="1032538480">
      <w:bodyDiv w:val="1"/>
      <w:marLeft w:val="0"/>
      <w:marRight w:val="0"/>
      <w:marTop w:val="0"/>
      <w:marBottom w:val="0"/>
      <w:divBdr>
        <w:top w:val="none" w:sz="0" w:space="0" w:color="auto"/>
        <w:left w:val="none" w:sz="0" w:space="0" w:color="auto"/>
        <w:bottom w:val="none" w:sz="0" w:space="0" w:color="auto"/>
        <w:right w:val="none" w:sz="0" w:space="0" w:color="auto"/>
      </w:divBdr>
    </w:div>
    <w:div w:id="1121849242">
      <w:bodyDiv w:val="1"/>
      <w:marLeft w:val="0"/>
      <w:marRight w:val="0"/>
      <w:marTop w:val="0"/>
      <w:marBottom w:val="0"/>
      <w:divBdr>
        <w:top w:val="none" w:sz="0" w:space="0" w:color="auto"/>
        <w:left w:val="none" w:sz="0" w:space="0" w:color="auto"/>
        <w:bottom w:val="none" w:sz="0" w:space="0" w:color="auto"/>
        <w:right w:val="none" w:sz="0" w:space="0" w:color="auto"/>
      </w:divBdr>
    </w:div>
    <w:div w:id="1164082061">
      <w:bodyDiv w:val="1"/>
      <w:marLeft w:val="0"/>
      <w:marRight w:val="0"/>
      <w:marTop w:val="0"/>
      <w:marBottom w:val="0"/>
      <w:divBdr>
        <w:top w:val="none" w:sz="0" w:space="0" w:color="auto"/>
        <w:left w:val="none" w:sz="0" w:space="0" w:color="auto"/>
        <w:bottom w:val="none" w:sz="0" w:space="0" w:color="auto"/>
        <w:right w:val="none" w:sz="0" w:space="0" w:color="auto"/>
      </w:divBdr>
    </w:div>
    <w:div w:id="1262684103">
      <w:bodyDiv w:val="1"/>
      <w:marLeft w:val="0"/>
      <w:marRight w:val="0"/>
      <w:marTop w:val="0"/>
      <w:marBottom w:val="0"/>
      <w:divBdr>
        <w:top w:val="none" w:sz="0" w:space="0" w:color="auto"/>
        <w:left w:val="none" w:sz="0" w:space="0" w:color="auto"/>
        <w:bottom w:val="none" w:sz="0" w:space="0" w:color="auto"/>
        <w:right w:val="none" w:sz="0" w:space="0" w:color="auto"/>
      </w:divBdr>
    </w:div>
    <w:div w:id="1286083792">
      <w:bodyDiv w:val="1"/>
      <w:marLeft w:val="0"/>
      <w:marRight w:val="0"/>
      <w:marTop w:val="0"/>
      <w:marBottom w:val="0"/>
      <w:divBdr>
        <w:top w:val="none" w:sz="0" w:space="0" w:color="auto"/>
        <w:left w:val="none" w:sz="0" w:space="0" w:color="auto"/>
        <w:bottom w:val="none" w:sz="0" w:space="0" w:color="auto"/>
        <w:right w:val="none" w:sz="0" w:space="0" w:color="auto"/>
      </w:divBdr>
    </w:div>
    <w:div w:id="1305433552">
      <w:bodyDiv w:val="1"/>
      <w:marLeft w:val="0"/>
      <w:marRight w:val="0"/>
      <w:marTop w:val="0"/>
      <w:marBottom w:val="0"/>
      <w:divBdr>
        <w:top w:val="none" w:sz="0" w:space="0" w:color="auto"/>
        <w:left w:val="none" w:sz="0" w:space="0" w:color="auto"/>
        <w:bottom w:val="none" w:sz="0" w:space="0" w:color="auto"/>
        <w:right w:val="none" w:sz="0" w:space="0" w:color="auto"/>
      </w:divBdr>
    </w:div>
    <w:div w:id="1314068953">
      <w:bodyDiv w:val="1"/>
      <w:marLeft w:val="0"/>
      <w:marRight w:val="0"/>
      <w:marTop w:val="0"/>
      <w:marBottom w:val="0"/>
      <w:divBdr>
        <w:top w:val="none" w:sz="0" w:space="0" w:color="auto"/>
        <w:left w:val="none" w:sz="0" w:space="0" w:color="auto"/>
        <w:bottom w:val="none" w:sz="0" w:space="0" w:color="auto"/>
        <w:right w:val="none" w:sz="0" w:space="0" w:color="auto"/>
      </w:divBdr>
    </w:div>
    <w:div w:id="1365786661">
      <w:bodyDiv w:val="1"/>
      <w:marLeft w:val="0"/>
      <w:marRight w:val="0"/>
      <w:marTop w:val="0"/>
      <w:marBottom w:val="0"/>
      <w:divBdr>
        <w:top w:val="none" w:sz="0" w:space="0" w:color="auto"/>
        <w:left w:val="none" w:sz="0" w:space="0" w:color="auto"/>
        <w:bottom w:val="none" w:sz="0" w:space="0" w:color="auto"/>
        <w:right w:val="none" w:sz="0" w:space="0" w:color="auto"/>
      </w:divBdr>
    </w:div>
    <w:div w:id="1386829149">
      <w:bodyDiv w:val="1"/>
      <w:marLeft w:val="0"/>
      <w:marRight w:val="0"/>
      <w:marTop w:val="0"/>
      <w:marBottom w:val="0"/>
      <w:divBdr>
        <w:top w:val="none" w:sz="0" w:space="0" w:color="auto"/>
        <w:left w:val="none" w:sz="0" w:space="0" w:color="auto"/>
        <w:bottom w:val="none" w:sz="0" w:space="0" w:color="auto"/>
        <w:right w:val="none" w:sz="0" w:space="0" w:color="auto"/>
      </w:divBdr>
    </w:div>
    <w:div w:id="1393504439">
      <w:bodyDiv w:val="1"/>
      <w:marLeft w:val="0"/>
      <w:marRight w:val="0"/>
      <w:marTop w:val="0"/>
      <w:marBottom w:val="0"/>
      <w:divBdr>
        <w:top w:val="none" w:sz="0" w:space="0" w:color="auto"/>
        <w:left w:val="none" w:sz="0" w:space="0" w:color="auto"/>
        <w:bottom w:val="none" w:sz="0" w:space="0" w:color="auto"/>
        <w:right w:val="none" w:sz="0" w:space="0" w:color="auto"/>
      </w:divBdr>
    </w:div>
    <w:div w:id="1445347299">
      <w:bodyDiv w:val="1"/>
      <w:marLeft w:val="0"/>
      <w:marRight w:val="0"/>
      <w:marTop w:val="0"/>
      <w:marBottom w:val="0"/>
      <w:divBdr>
        <w:top w:val="none" w:sz="0" w:space="0" w:color="auto"/>
        <w:left w:val="none" w:sz="0" w:space="0" w:color="auto"/>
        <w:bottom w:val="none" w:sz="0" w:space="0" w:color="auto"/>
        <w:right w:val="none" w:sz="0" w:space="0" w:color="auto"/>
      </w:divBdr>
    </w:div>
    <w:div w:id="1453088937">
      <w:bodyDiv w:val="1"/>
      <w:marLeft w:val="0"/>
      <w:marRight w:val="0"/>
      <w:marTop w:val="0"/>
      <w:marBottom w:val="0"/>
      <w:divBdr>
        <w:top w:val="none" w:sz="0" w:space="0" w:color="auto"/>
        <w:left w:val="none" w:sz="0" w:space="0" w:color="auto"/>
        <w:bottom w:val="none" w:sz="0" w:space="0" w:color="auto"/>
        <w:right w:val="none" w:sz="0" w:space="0" w:color="auto"/>
      </w:divBdr>
    </w:div>
    <w:div w:id="1478912527">
      <w:bodyDiv w:val="1"/>
      <w:marLeft w:val="0"/>
      <w:marRight w:val="0"/>
      <w:marTop w:val="0"/>
      <w:marBottom w:val="0"/>
      <w:divBdr>
        <w:top w:val="none" w:sz="0" w:space="0" w:color="auto"/>
        <w:left w:val="none" w:sz="0" w:space="0" w:color="auto"/>
        <w:bottom w:val="none" w:sz="0" w:space="0" w:color="auto"/>
        <w:right w:val="none" w:sz="0" w:space="0" w:color="auto"/>
      </w:divBdr>
    </w:div>
    <w:div w:id="1535265309">
      <w:bodyDiv w:val="1"/>
      <w:marLeft w:val="0"/>
      <w:marRight w:val="0"/>
      <w:marTop w:val="0"/>
      <w:marBottom w:val="0"/>
      <w:divBdr>
        <w:top w:val="none" w:sz="0" w:space="0" w:color="auto"/>
        <w:left w:val="none" w:sz="0" w:space="0" w:color="auto"/>
        <w:bottom w:val="none" w:sz="0" w:space="0" w:color="auto"/>
        <w:right w:val="none" w:sz="0" w:space="0" w:color="auto"/>
      </w:divBdr>
    </w:div>
    <w:div w:id="1542478053">
      <w:bodyDiv w:val="1"/>
      <w:marLeft w:val="0"/>
      <w:marRight w:val="0"/>
      <w:marTop w:val="0"/>
      <w:marBottom w:val="0"/>
      <w:divBdr>
        <w:top w:val="none" w:sz="0" w:space="0" w:color="auto"/>
        <w:left w:val="none" w:sz="0" w:space="0" w:color="auto"/>
        <w:bottom w:val="none" w:sz="0" w:space="0" w:color="auto"/>
        <w:right w:val="none" w:sz="0" w:space="0" w:color="auto"/>
      </w:divBdr>
    </w:div>
    <w:div w:id="1571620445">
      <w:bodyDiv w:val="1"/>
      <w:marLeft w:val="0"/>
      <w:marRight w:val="0"/>
      <w:marTop w:val="0"/>
      <w:marBottom w:val="0"/>
      <w:divBdr>
        <w:top w:val="none" w:sz="0" w:space="0" w:color="auto"/>
        <w:left w:val="none" w:sz="0" w:space="0" w:color="auto"/>
        <w:bottom w:val="none" w:sz="0" w:space="0" w:color="auto"/>
        <w:right w:val="none" w:sz="0" w:space="0" w:color="auto"/>
      </w:divBdr>
    </w:div>
    <w:div w:id="1596135875">
      <w:bodyDiv w:val="1"/>
      <w:marLeft w:val="0"/>
      <w:marRight w:val="0"/>
      <w:marTop w:val="0"/>
      <w:marBottom w:val="0"/>
      <w:divBdr>
        <w:top w:val="none" w:sz="0" w:space="0" w:color="auto"/>
        <w:left w:val="none" w:sz="0" w:space="0" w:color="auto"/>
        <w:bottom w:val="none" w:sz="0" w:space="0" w:color="auto"/>
        <w:right w:val="none" w:sz="0" w:space="0" w:color="auto"/>
      </w:divBdr>
    </w:div>
    <w:div w:id="1643534778">
      <w:bodyDiv w:val="1"/>
      <w:marLeft w:val="0"/>
      <w:marRight w:val="0"/>
      <w:marTop w:val="0"/>
      <w:marBottom w:val="0"/>
      <w:divBdr>
        <w:top w:val="none" w:sz="0" w:space="0" w:color="auto"/>
        <w:left w:val="none" w:sz="0" w:space="0" w:color="auto"/>
        <w:bottom w:val="none" w:sz="0" w:space="0" w:color="auto"/>
        <w:right w:val="none" w:sz="0" w:space="0" w:color="auto"/>
      </w:divBdr>
    </w:div>
    <w:div w:id="1687053300">
      <w:bodyDiv w:val="1"/>
      <w:marLeft w:val="0"/>
      <w:marRight w:val="0"/>
      <w:marTop w:val="0"/>
      <w:marBottom w:val="0"/>
      <w:divBdr>
        <w:top w:val="none" w:sz="0" w:space="0" w:color="auto"/>
        <w:left w:val="none" w:sz="0" w:space="0" w:color="auto"/>
        <w:bottom w:val="none" w:sz="0" w:space="0" w:color="auto"/>
        <w:right w:val="none" w:sz="0" w:space="0" w:color="auto"/>
      </w:divBdr>
    </w:div>
    <w:div w:id="1743334324">
      <w:bodyDiv w:val="1"/>
      <w:marLeft w:val="0"/>
      <w:marRight w:val="0"/>
      <w:marTop w:val="0"/>
      <w:marBottom w:val="0"/>
      <w:divBdr>
        <w:top w:val="none" w:sz="0" w:space="0" w:color="auto"/>
        <w:left w:val="none" w:sz="0" w:space="0" w:color="auto"/>
        <w:bottom w:val="none" w:sz="0" w:space="0" w:color="auto"/>
        <w:right w:val="none" w:sz="0" w:space="0" w:color="auto"/>
      </w:divBdr>
    </w:div>
    <w:div w:id="1781753291">
      <w:bodyDiv w:val="1"/>
      <w:marLeft w:val="0"/>
      <w:marRight w:val="0"/>
      <w:marTop w:val="0"/>
      <w:marBottom w:val="0"/>
      <w:divBdr>
        <w:top w:val="none" w:sz="0" w:space="0" w:color="auto"/>
        <w:left w:val="none" w:sz="0" w:space="0" w:color="auto"/>
        <w:bottom w:val="none" w:sz="0" w:space="0" w:color="auto"/>
        <w:right w:val="none" w:sz="0" w:space="0" w:color="auto"/>
      </w:divBdr>
    </w:div>
    <w:div w:id="1893227585">
      <w:bodyDiv w:val="1"/>
      <w:marLeft w:val="0"/>
      <w:marRight w:val="0"/>
      <w:marTop w:val="0"/>
      <w:marBottom w:val="0"/>
      <w:divBdr>
        <w:top w:val="none" w:sz="0" w:space="0" w:color="auto"/>
        <w:left w:val="none" w:sz="0" w:space="0" w:color="auto"/>
        <w:bottom w:val="none" w:sz="0" w:space="0" w:color="auto"/>
        <w:right w:val="none" w:sz="0" w:space="0" w:color="auto"/>
      </w:divBdr>
    </w:div>
    <w:div w:id="1921140873">
      <w:bodyDiv w:val="1"/>
      <w:marLeft w:val="0"/>
      <w:marRight w:val="0"/>
      <w:marTop w:val="0"/>
      <w:marBottom w:val="0"/>
      <w:divBdr>
        <w:top w:val="none" w:sz="0" w:space="0" w:color="auto"/>
        <w:left w:val="none" w:sz="0" w:space="0" w:color="auto"/>
        <w:bottom w:val="none" w:sz="0" w:space="0" w:color="auto"/>
        <w:right w:val="none" w:sz="0" w:space="0" w:color="auto"/>
      </w:divBdr>
    </w:div>
    <w:div w:id="1945920697">
      <w:bodyDiv w:val="1"/>
      <w:marLeft w:val="0"/>
      <w:marRight w:val="0"/>
      <w:marTop w:val="0"/>
      <w:marBottom w:val="0"/>
      <w:divBdr>
        <w:top w:val="none" w:sz="0" w:space="0" w:color="auto"/>
        <w:left w:val="none" w:sz="0" w:space="0" w:color="auto"/>
        <w:bottom w:val="none" w:sz="0" w:space="0" w:color="auto"/>
        <w:right w:val="none" w:sz="0" w:space="0" w:color="auto"/>
      </w:divBdr>
    </w:div>
    <w:div w:id="2079787904">
      <w:bodyDiv w:val="1"/>
      <w:marLeft w:val="0"/>
      <w:marRight w:val="0"/>
      <w:marTop w:val="0"/>
      <w:marBottom w:val="0"/>
      <w:divBdr>
        <w:top w:val="none" w:sz="0" w:space="0" w:color="auto"/>
        <w:left w:val="none" w:sz="0" w:space="0" w:color="auto"/>
        <w:bottom w:val="none" w:sz="0" w:space="0" w:color="auto"/>
        <w:right w:val="none" w:sz="0" w:space="0" w:color="auto"/>
      </w:divBdr>
    </w:div>
    <w:div w:id="2115897518">
      <w:bodyDiv w:val="1"/>
      <w:marLeft w:val="0"/>
      <w:marRight w:val="0"/>
      <w:marTop w:val="0"/>
      <w:marBottom w:val="0"/>
      <w:divBdr>
        <w:top w:val="none" w:sz="0" w:space="0" w:color="auto"/>
        <w:left w:val="none" w:sz="0" w:space="0" w:color="auto"/>
        <w:bottom w:val="none" w:sz="0" w:space="0" w:color="auto"/>
        <w:right w:val="none" w:sz="0" w:space="0" w:color="auto"/>
      </w:divBdr>
    </w:div>
    <w:div w:id="214711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07C5D-DC21-4185-9CFA-614B2F6C1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128</Pages>
  <Words>24620</Words>
  <Characters>135412</Characters>
  <Application>Microsoft Office Word</Application>
  <DocSecurity>0</DocSecurity>
  <Lines>1128</Lines>
  <Paragraphs>319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Bonilla Catzin Saúl Amilcar</dc:creator>
  <cp:keywords/>
  <cp:lastModifiedBy>Delmy Cruz</cp:lastModifiedBy>
  <cp:revision>3</cp:revision>
  <cp:lastPrinted>2021-12-10T01:23:00Z</cp:lastPrinted>
  <dcterms:created xsi:type="dcterms:W3CDTF">2021-12-17T16:09:00Z</dcterms:created>
  <dcterms:modified xsi:type="dcterms:W3CDTF">2021-12-17T16:10:00Z</dcterms:modified>
</cp:coreProperties>
</file>